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FC1C" w14:textId="77777777" w:rsidR="00B504AC" w:rsidRPr="000C0BCB" w:rsidRDefault="00B504AC" w:rsidP="009611E2">
      <w:pPr>
        <w:tabs>
          <w:tab w:val="left" w:pos="1440"/>
        </w:tabs>
        <w:rPr>
          <w:b/>
          <w:bCs/>
          <w:noProof/>
          <w:lang w:val="sr-Cyrl-RS"/>
        </w:rPr>
      </w:pPr>
    </w:p>
    <w:p w14:paraId="1B500588" w14:textId="48675D7B" w:rsidR="00636DB9" w:rsidRPr="000C0BCB" w:rsidRDefault="00CD66A3" w:rsidP="009611E2">
      <w:pPr>
        <w:tabs>
          <w:tab w:val="left" w:pos="1440"/>
        </w:tabs>
        <w:jc w:val="center"/>
        <w:rPr>
          <w:b/>
          <w:noProof/>
          <w:lang w:val="sr-Cyrl-RS"/>
        </w:rPr>
      </w:pPr>
      <w:r w:rsidRPr="000C0BCB">
        <w:rPr>
          <w:b/>
          <w:noProof/>
          <w:lang w:val="sr-Cyrl-RS"/>
        </w:rPr>
        <w:t>З</w:t>
      </w:r>
      <w:r w:rsidR="00376447" w:rsidRPr="000C0BCB">
        <w:rPr>
          <w:b/>
          <w:noProof/>
          <w:lang w:val="sr-Cyrl-RS"/>
        </w:rPr>
        <w:t>АКОН</w:t>
      </w:r>
      <w:r w:rsidR="009523D1" w:rsidRPr="000C0BCB">
        <w:rPr>
          <w:b/>
          <w:noProof/>
          <w:lang w:val="sr-Cyrl-RS"/>
        </w:rPr>
        <w:t xml:space="preserve"> </w:t>
      </w:r>
    </w:p>
    <w:p w14:paraId="1D03A580" w14:textId="06B1FF37" w:rsidR="00053D92" w:rsidRPr="000C0BCB" w:rsidRDefault="00053D92" w:rsidP="009611E2">
      <w:pPr>
        <w:tabs>
          <w:tab w:val="left" w:pos="1440"/>
        </w:tabs>
        <w:jc w:val="center"/>
        <w:rPr>
          <w:b/>
          <w:noProof/>
          <w:lang w:val="sr-Cyrl-RS"/>
        </w:rPr>
      </w:pPr>
      <w:r w:rsidRPr="000C0BCB">
        <w:rPr>
          <w:b/>
          <w:noProof/>
          <w:lang w:val="sr-Cyrl-RS"/>
        </w:rPr>
        <w:t>О БУЏЕТУ РЕПУБЛИКЕ СРБИЈЕ ЗА 20</w:t>
      </w:r>
      <w:r w:rsidR="00EC6096" w:rsidRPr="000C0BCB">
        <w:rPr>
          <w:b/>
          <w:noProof/>
          <w:lang w:val="sr-Cyrl-RS"/>
        </w:rPr>
        <w:t>2</w:t>
      </w:r>
      <w:r w:rsidR="008F44F2" w:rsidRPr="000C0BCB">
        <w:rPr>
          <w:b/>
          <w:noProof/>
          <w:lang w:val="sr-Cyrl-RS"/>
        </w:rPr>
        <w:t>4</w:t>
      </w:r>
      <w:r w:rsidRPr="000C0BCB">
        <w:rPr>
          <w:b/>
          <w:noProof/>
          <w:lang w:val="sr-Cyrl-RS"/>
        </w:rPr>
        <w:t>. ГОДИНУ</w:t>
      </w:r>
    </w:p>
    <w:p w14:paraId="72C8D3D9" w14:textId="77777777" w:rsidR="009523D1" w:rsidRPr="000C0BCB" w:rsidRDefault="009523D1" w:rsidP="009611E2">
      <w:pPr>
        <w:tabs>
          <w:tab w:val="left" w:pos="1440"/>
        </w:tabs>
        <w:jc w:val="center"/>
        <w:rPr>
          <w:bCs/>
          <w:noProof/>
          <w:lang w:val="sr-Cyrl-RS"/>
        </w:rPr>
      </w:pPr>
    </w:p>
    <w:p w14:paraId="47A0928C" w14:textId="77777777" w:rsidR="00053D92" w:rsidRPr="000C0BCB" w:rsidRDefault="00053D92" w:rsidP="009611E2">
      <w:pPr>
        <w:tabs>
          <w:tab w:val="left" w:pos="1440"/>
        </w:tabs>
        <w:jc w:val="center"/>
        <w:rPr>
          <w:b/>
          <w:bCs/>
          <w:noProof/>
          <w:lang w:val="sr-Cyrl-RS"/>
        </w:rPr>
      </w:pPr>
    </w:p>
    <w:p w14:paraId="7622F027" w14:textId="77777777" w:rsidR="00053D92" w:rsidRPr="000C0BCB" w:rsidRDefault="00053D92" w:rsidP="009611E2">
      <w:pPr>
        <w:tabs>
          <w:tab w:val="left" w:pos="1440"/>
        </w:tabs>
        <w:jc w:val="center"/>
        <w:rPr>
          <w:rFonts w:ascii="Arial" w:hAnsi="Arial" w:cs="Arial"/>
          <w:noProof/>
          <w:lang w:val="sr-Cyrl-RS"/>
        </w:rPr>
      </w:pPr>
      <w:r w:rsidRPr="000C0BCB">
        <w:rPr>
          <w:b/>
          <w:bCs/>
          <w:noProof/>
          <w:lang w:val="sr-Cyrl-RS"/>
        </w:rPr>
        <w:t>I. ОПШТИ ДЕО</w:t>
      </w:r>
    </w:p>
    <w:p w14:paraId="35640C91" w14:textId="77777777" w:rsidR="00053D92" w:rsidRPr="000C0BCB" w:rsidRDefault="00053D92" w:rsidP="009611E2">
      <w:pPr>
        <w:rPr>
          <w:rFonts w:ascii="Arial" w:hAnsi="Arial" w:cs="Arial"/>
          <w:noProof/>
          <w:lang w:val="sr-Cyrl-RS"/>
        </w:rPr>
      </w:pPr>
      <w:r w:rsidRPr="000C0BCB">
        <w:rPr>
          <w:rFonts w:ascii="Arial" w:hAnsi="Arial" w:cs="Arial"/>
          <w:noProof/>
          <w:lang w:val="sr-Cyrl-RS"/>
        </w:rPr>
        <w:tab/>
      </w:r>
    </w:p>
    <w:p w14:paraId="5A42EF04" w14:textId="77777777" w:rsidR="00F4779C" w:rsidRPr="000C0BCB" w:rsidRDefault="00F4779C" w:rsidP="009611E2">
      <w:pPr>
        <w:rPr>
          <w:rFonts w:ascii="Arial" w:hAnsi="Arial" w:cs="Arial"/>
          <w:noProof/>
          <w:lang w:val="sr-Cyrl-RS"/>
        </w:rPr>
      </w:pPr>
    </w:p>
    <w:p w14:paraId="54D84C36" w14:textId="77777777" w:rsidR="00053D92" w:rsidRPr="000C0BCB" w:rsidRDefault="00053D92" w:rsidP="009611E2">
      <w:pPr>
        <w:jc w:val="center"/>
        <w:rPr>
          <w:noProof/>
          <w:lang w:val="sr-Cyrl-RS"/>
        </w:rPr>
      </w:pPr>
      <w:r w:rsidRPr="000C0BCB">
        <w:rPr>
          <w:noProof/>
          <w:lang w:val="sr-Cyrl-RS"/>
        </w:rPr>
        <w:t>Члан 1.</w:t>
      </w:r>
    </w:p>
    <w:p w14:paraId="08F092B4" w14:textId="7B4D299C" w:rsidR="00053D92" w:rsidRPr="000C0BCB" w:rsidRDefault="00053D92" w:rsidP="009611E2">
      <w:pPr>
        <w:jc w:val="both"/>
        <w:rPr>
          <w:noProof/>
          <w:lang w:val="sr-Cyrl-RS"/>
        </w:rPr>
      </w:pPr>
      <w:r w:rsidRPr="000C0BCB">
        <w:rPr>
          <w:noProof/>
          <w:lang w:val="sr-Cyrl-RS"/>
        </w:rPr>
        <w:tab/>
        <w:t>Овим законом уређују се општи приходи и примања, расходи и издаци буџета Републике Србије за 20</w:t>
      </w:r>
      <w:r w:rsidR="00EC6096" w:rsidRPr="000C0BCB">
        <w:rPr>
          <w:noProof/>
          <w:lang w:val="sr-Cyrl-RS"/>
        </w:rPr>
        <w:t>2</w:t>
      </w:r>
      <w:r w:rsidR="008F44F2" w:rsidRPr="000C0BCB">
        <w:rPr>
          <w:noProof/>
          <w:lang w:val="sr-Cyrl-RS"/>
        </w:rPr>
        <w:t>4</w:t>
      </w:r>
      <w:r w:rsidRPr="000C0BCB">
        <w:rPr>
          <w:noProof/>
          <w:lang w:val="sr-Cyrl-R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0C0BCB">
        <w:rPr>
          <w:i/>
          <w:iCs/>
          <w:noProof/>
          <w:color w:val="000000"/>
          <w:lang w:val="sr-Cyrl-RS" w:eastAsia="sr-Cyrl-CS"/>
        </w:rPr>
        <w:t xml:space="preserve"> </w:t>
      </w:r>
      <w:r w:rsidRPr="000C0BCB">
        <w:rPr>
          <w:noProof/>
          <w:color w:val="000000"/>
          <w:lang w:val="sr-Cyrl-RS" w:eastAsia="sr-Cyrl-CS"/>
        </w:rPr>
        <w:t>од продаје добара и услуга буџетских корисника</w:t>
      </w:r>
      <w:r w:rsidRPr="000C0BCB">
        <w:rPr>
          <w:noProof/>
          <w:lang w:val="sr-Cyrl-RS"/>
        </w:rPr>
        <w:t xml:space="preserve"> и права и обавезе корисника буџетских средстава.</w:t>
      </w:r>
      <w:r w:rsidR="00B12678" w:rsidRPr="000C0BCB">
        <w:rPr>
          <w:noProof/>
          <w:lang w:val="sr-Cyrl-RS"/>
        </w:rPr>
        <w:t xml:space="preserve"> </w:t>
      </w:r>
    </w:p>
    <w:p w14:paraId="1038CA20" w14:textId="77777777" w:rsidR="00053D92" w:rsidRPr="000C0BCB" w:rsidRDefault="00053D92" w:rsidP="009611E2">
      <w:pPr>
        <w:jc w:val="both"/>
        <w:rPr>
          <w:noProof/>
          <w:lang w:val="sr-Cyrl-RS"/>
        </w:rPr>
      </w:pPr>
    </w:p>
    <w:p w14:paraId="6DAEF315" w14:textId="717D5BC8" w:rsidR="00053D92" w:rsidRPr="000C0BCB" w:rsidRDefault="00053D92" w:rsidP="009611E2">
      <w:pPr>
        <w:spacing w:after="120"/>
        <w:rPr>
          <w:noProof/>
          <w:lang w:val="sr-Cyrl-RS"/>
        </w:rPr>
      </w:pPr>
      <w:r w:rsidRPr="000C0BCB">
        <w:rPr>
          <w:noProof/>
          <w:lang w:val="sr-Cyrl-RS"/>
        </w:rPr>
        <w:tab/>
        <w:t>Буџет Републике Србије за 20</w:t>
      </w:r>
      <w:r w:rsidR="00EC6096" w:rsidRPr="000C0BCB">
        <w:rPr>
          <w:noProof/>
          <w:lang w:val="sr-Cyrl-RS"/>
        </w:rPr>
        <w:t>2</w:t>
      </w:r>
      <w:r w:rsidR="008F44F2" w:rsidRPr="000C0BCB">
        <w:rPr>
          <w:noProof/>
          <w:lang w:val="sr-Cyrl-RS"/>
        </w:rPr>
        <w:t>4</w:t>
      </w:r>
      <w:r w:rsidRPr="000C0BCB">
        <w:rPr>
          <w:noProof/>
          <w:lang w:val="sr-Cyrl-R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053D92" w:rsidRPr="000C0BCB" w14:paraId="7272E196"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BB05514" w14:textId="77777777" w:rsidR="00053D92" w:rsidRPr="000C0BCB" w:rsidRDefault="00053D92" w:rsidP="009611E2">
            <w:pPr>
              <w:rPr>
                <w:noProof/>
                <w:lang w:val="sr-Cyrl-RS"/>
              </w:rPr>
            </w:pPr>
            <w:r w:rsidRPr="000C0BCB">
              <w:rPr>
                <w:noProof/>
                <w:color w:val="000000"/>
                <w:lang w:val="sr-Cyrl-R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6BCC232" w14:textId="77777777" w:rsidR="00053D92" w:rsidRPr="000C0BCB" w:rsidRDefault="00053D92" w:rsidP="009611E2">
            <w:pPr>
              <w:jc w:val="center"/>
              <w:rPr>
                <w:noProof/>
                <w:highlight w:val="yellow"/>
                <w:lang w:val="sr-Cyrl-RS"/>
              </w:rPr>
            </w:pPr>
            <w:r w:rsidRPr="000C0BCB">
              <w:rPr>
                <w:noProof/>
                <w:color w:val="000000"/>
                <w:lang w:val="sr-Cyrl-RS"/>
              </w:rPr>
              <w:t>у динарима</w:t>
            </w:r>
          </w:p>
        </w:tc>
      </w:tr>
      <w:tr w:rsidR="005876E2" w:rsidRPr="000C0BCB" w14:paraId="1756078A"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C452723" w14:textId="77777777" w:rsidR="005876E2" w:rsidRPr="000C0BCB" w:rsidRDefault="005876E2" w:rsidP="005876E2">
            <w:pPr>
              <w:rPr>
                <w:noProof/>
                <w:lang w:val="sr-Cyrl-RS"/>
              </w:rPr>
            </w:pPr>
            <w:r w:rsidRPr="000C0BCB">
              <w:rPr>
                <w:noProof/>
                <w:color w:val="000000"/>
                <w:lang w:val="sr-Cyrl-R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3FB3611" w14:textId="4FFBA374" w:rsidR="005876E2" w:rsidRPr="000C0BCB" w:rsidRDefault="005876E2" w:rsidP="005876E2">
            <w:pPr>
              <w:jc w:val="right"/>
              <w:rPr>
                <w:noProof/>
                <w:lang w:val="sr-Cyrl-RS"/>
              </w:rPr>
            </w:pPr>
            <w:r w:rsidRPr="000C0BCB">
              <w:rPr>
                <w:noProof/>
                <w:lang w:val="sr-Cyrl-RS"/>
              </w:rPr>
              <w:t>2.040.873.800.000</w:t>
            </w:r>
          </w:p>
        </w:tc>
      </w:tr>
      <w:tr w:rsidR="005876E2" w:rsidRPr="000C0BCB" w14:paraId="184D2936"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A6BF90C" w14:textId="77777777" w:rsidR="005876E2" w:rsidRPr="000C0BCB" w:rsidRDefault="005876E2" w:rsidP="005876E2">
            <w:pPr>
              <w:rPr>
                <w:noProof/>
                <w:lang w:val="sr-Cyrl-RS"/>
              </w:rPr>
            </w:pPr>
            <w:r w:rsidRPr="000C0BCB">
              <w:rPr>
                <w:noProof/>
                <w:color w:val="000000"/>
                <w:lang w:val="sr-Cyrl-RS"/>
              </w:rPr>
              <w:t>Укупни расходи и издаци за набавку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B3E18DF" w14:textId="23F38C2F" w:rsidR="005876E2" w:rsidRPr="000C0BCB" w:rsidRDefault="005876E2" w:rsidP="005876E2">
            <w:pPr>
              <w:jc w:val="right"/>
              <w:rPr>
                <w:noProof/>
                <w:lang w:val="sr-Cyrl-RS"/>
              </w:rPr>
            </w:pPr>
            <w:r w:rsidRPr="000C0BCB">
              <w:rPr>
                <w:noProof/>
                <w:lang w:val="sr-Cyrl-RS"/>
              </w:rPr>
              <w:t>2.163.560.827.000</w:t>
            </w:r>
          </w:p>
        </w:tc>
      </w:tr>
      <w:tr w:rsidR="005876E2" w:rsidRPr="000C0BCB" w14:paraId="23A65DCA"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332BC61" w14:textId="77777777" w:rsidR="005876E2" w:rsidRPr="000C0BCB" w:rsidRDefault="005876E2" w:rsidP="005876E2">
            <w:pPr>
              <w:rPr>
                <w:noProof/>
                <w:lang w:val="sr-Cyrl-RS"/>
              </w:rPr>
            </w:pPr>
            <w:r w:rsidRPr="000C0BCB">
              <w:rPr>
                <w:b/>
                <w:noProof/>
                <w:color w:val="000000"/>
                <w:lang w:val="sr-Cyrl-R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C71C52F" w14:textId="5EBD465F" w:rsidR="005876E2" w:rsidRPr="000C0BCB" w:rsidRDefault="005876E2" w:rsidP="005876E2">
            <w:pPr>
              <w:jc w:val="right"/>
              <w:rPr>
                <w:b/>
                <w:bCs/>
                <w:noProof/>
                <w:lang w:val="sr-Cyrl-RS"/>
              </w:rPr>
            </w:pPr>
            <w:r w:rsidRPr="000C0BCB">
              <w:rPr>
                <w:b/>
                <w:bCs/>
                <w:noProof/>
                <w:lang w:val="sr-Cyrl-RS"/>
              </w:rPr>
              <w:t>-122.687.027.000</w:t>
            </w:r>
          </w:p>
        </w:tc>
      </w:tr>
      <w:tr w:rsidR="005876E2" w:rsidRPr="000C0BCB" w14:paraId="009CD3ED"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068CD53" w14:textId="77777777" w:rsidR="005876E2" w:rsidRPr="000C0BCB" w:rsidRDefault="005876E2" w:rsidP="005876E2">
            <w:pPr>
              <w:rPr>
                <w:noProof/>
                <w:color w:val="000000"/>
                <w:lang w:val="sr-Cyrl-RS"/>
              </w:rPr>
            </w:pPr>
            <w:r w:rsidRPr="000C0BCB">
              <w:rPr>
                <w:noProof/>
                <w:color w:val="000000"/>
                <w:lang w:val="sr-Cyrl-RS"/>
              </w:rPr>
              <w:t xml:space="preserve">Издаци за отплату главнице </w:t>
            </w:r>
          </w:p>
          <w:p w14:paraId="0F99B2CF" w14:textId="77777777" w:rsidR="005876E2" w:rsidRPr="000C0BCB" w:rsidRDefault="005876E2" w:rsidP="005876E2">
            <w:pPr>
              <w:rPr>
                <w:noProof/>
                <w:lang w:val="sr-Cyrl-RS"/>
              </w:rPr>
            </w:pPr>
            <w:r w:rsidRPr="000C0BCB">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6D77E2" w14:textId="56285835" w:rsidR="005876E2" w:rsidRPr="000C0BCB" w:rsidRDefault="005876E2" w:rsidP="005876E2">
            <w:pPr>
              <w:jc w:val="right"/>
              <w:rPr>
                <w:noProof/>
                <w:lang w:val="sr-Cyrl-RS"/>
              </w:rPr>
            </w:pPr>
            <w:r w:rsidRPr="000C0BCB">
              <w:rPr>
                <w:noProof/>
                <w:lang w:val="sr-Cyrl-RS"/>
              </w:rPr>
              <w:t>29.500.000.000</w:t>
            </w:r>
          </w:p>
        </w:tc>
      </w:tr>
      <w:tr w:rsidR="005876E2" w:rsidRPr="000C0BCB" w14:paraId="7E728DCC"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B7ACEC4" w14:textId="77777777" w:rsidR="005876E2" w:rsidRPr="000C0BCB" w:rsidRDefault="005876E2" w:rsidP="005876E2">
            <w:pPr>
              <w:rPr>
                <w:noProof/>
                <w:color w:val="000000"/>
                <w:lang w:val="sr-Cyrl-RS"/>
              </w:rPr>
            </w:pPr>
            <w:r w:rsidRPr="000C0BCB">
              <w:rPr>
                <w:noProof/>
                <w:color w:val="000000"/>
                <w:lang w:val="sr-Cyrl-RS"/>
              </w:rPr>
              <w:t>Издаци за набавку финансијске имовине</w:t>
            </w:r>
          </w:p>
          <w:p w14:paraId="515AFA5D" w14:textId="77777777" w:rsidR="005876E2" w:rsidRPr="000C0BCB" w:rsidRDefault="005876E2" w:rsidP="005876E2">
            <w:pPr>
              <w:rPr>
                <w:noProof/>
                <w:color w:val="000000"/>
                <w:lang w:val="sr-Cyrl-RS"/>
              </w:rPr>
            </w:pPr>
            <w:r w:rsidRPr="000C0BCB">
              <w:rPr>
                <w:noProof/>
                <w:color w:val="000000"/>
                <w:lang w:val="sr-Cyrl-R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4399DD" w14:textId="1E374376" w:rsidR="005876E2" w:rsidRPr="000C0BCB" w:rsidRDefault="005876E2" w:rsidP="005876E2">
            <w:pPr>
              <w:jc w:val="right"/>
              <w:rPr>
                <w:noProof/>
                <w:lang w:val="sr-Cyrl-RS"/>
              </w:rPr>
            </w:pPr>
            <w:r w:rsidRPr="000C0BCB">
              <w:rPr>
                <w:noProof/>
                <w:lang w:val="sr-Cyrl-RS"/>
              </w:rPr>
              <w:t>44.812.973.000</w:t>
            </w:r>
          </w:p>
        </w:tc>
      </w:tr>
      <w:tr w:rsidR="005876E2" w:rsidRPr="000C0BCB" w14:paraId="3BBCAEEC"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BB6B523" w14:textId="77777777" w:rsidR="005876E2" w:rsidRPr="000C0BCB" w:rsidRDefault="005876E2" w:rsidP="005876E2">
            <w:pPr>
              <w:rPr>
                <w:noProof/>
                <w:lang w:val="sr-Cyrl-RS"/>
              </w:rPr>
            </w:pPr>
            <w:r w:rsidRPr="000C0BCB">
              <w:rPr>
                <w:b/>
                <w:noProof/>
                <w:color w:val="000000"/>
                <w:lang w:val="sr-Cyrl-R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4FB416" w14:textId="7E9AC7D2" w:rsidR="005876E2" w:rsidRPr="000C0BCB" w:rsidRDefault="005876E2" w:rsidP="005876E2">
            <w:pPr>
              <w:jc w:val="right"/>
              <w:rPr>
                <w:b/>
                <w:bCs/>
                <w:noProof/>
                <w:lang w:val="sr-Cyrl-RS"/>
              </w:rPr>
            </w:pPr>
            <w:r w:rsidRPr="000C0BCB">
              <w:rPr>
                <w:b/>
                <w:bCs/>
                <w:noProof/>
                <w:lang w:val="sr-Cyrl-RS"/>
              </w:rPr>
              <w:t>-197.000.000.000</w:t>
            </w:r>
          </w:p>
        </w:tc>
      </w:tr>
      <w:tr w:rsidR="005876E2" w:rsidRPr="000C0BCB" w14:paraId="20353CEA"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8F622F" w14:textId="77777777" w:rsidR="005876E2" w:rsidRPr="000C0BCB" w:rsidRDefault="005876E2" w:rsidP="005876E2">
            <w:pPr>
              <w:rPr>
                <w:noProof/>
                <w:color w:val="000000"/>
                <w:lang w:val="sr-Cyrl-RS"/>
              </w:rPr>
            </w:pPr>
            <w:r w:rsidRPr="000C0BCB">
              <w:rPr>
                <w:noProof/>
                <w:color w:val="000000"/>
                <w:lang w:val="sr-Cyrl-R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B685BC" w14:textId="3A1E03CC" w:rsidR="005876E2" w:rsidRPr="000C0BCB" w:rsidRDefault="005876E2" w:rsidP="005876E2">
            <w:pPr>
              <w:jc w:val="both"/>
              <w:rPr>
                <w:noProof/>
                <w:lang w:val="sr-Cyrl-RS"/>
              </w:rPr>
            </w:pPr>
            <w:r w:rsidRPr="000C0BCB">
              <w:rPr>
                <w:noProof/>
                <w:lang w:val="sr-Cyrl-RS"/>
              </w:rPr>
              <w:t> </w:t>
            </w:r>
          </w:p>
        </w:tc>
      </w:tr>
      <w:tr w:rsidR="005876E2" w:rsidRPr="000C0BCB" w14:paraId="16CEA051"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356E98A7" w14:textId="77777777" w:rsidR="005876E2" w:rsidRPr="000C0BCB" w:rsidRDefault="005876E2" w:rsidP="005876E2">
            <w:pPr>
              <w:rPr>
                <w:noProof/>
                <w:lang w:val="sr-Cyrl-RS"/>
              </w:rPr>
            </w:pPr>
            <w:r w:rsidRPr="000C0BCB">
              <w:rPr>
                <w:noProof/>
                <w:color w:val="000000"/>
                <w:lang w:val="sr-Cyrl-R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E3089F" w14:textId="703C317E" w:rsidR="005876E2" w:rsidRPr="000C0BCB" w:rsidRDefault="005876E2" w:rsidP="005876E2">
            <w:pPr>
              <w:jc w:val="right"/>
              <w:rPr>
                <w:noProof/>
                <w:highlight w:val="yellow"/>
                <w:lang w:val="sr-Cyrl-RS"/>
              </w:rPr>
            </w:pPr>
            <w:r w:rsidRPr="000C0BCB">
              <w:rPr>
                <w:noProof/>
                <w:lang w:val="sr-Cyrl-RS"/>
              </w:rPr>
              <w:t>1.102.000.000.000</w:t>
            </w:r>
          </w:p>
        </w:tc>
      </w:tr>
      <w:tr w:rsidR="005876E2" w:rsidRPr="000C0BCB" w14:paraId="67321862"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FE91447" w14:textId="77777777" w:rsidR="005876E2" w:rsidRPr="000C0BCB" w:rsidRDefault="005876E2" w:rsidP="005876E2">
            <w:pPr>
              <w:rPr>
                <w:noProof/>
                <w:lang w:val="sr-Cyrl-RS"/>
              </w:rPr>
            </w:pPr>
            <w:r w:rsidRPr="000C0BCB">
              <w:rPr>
                <w:noProof/>
                <w:color w:val="000000"/>
                <w:lang w:val="sr-Cyrl-R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BB9AE4" w14:textId="4EDBE728" w:rsidR="005876E2" w:rsidRPr="000C0BCB" w:rsidRDefault="005876E2" w:rsidP="005876E2">
            <w:pPr>
              <w:jc w:val="right"/>
              <w:rPr>
                <w:noProof/>
                <w:highlight w:val="yellow"/>
                <w:lang w:val="sr-Cyrl-RS"/>
              </w:rPr>
            </w:pPr>
            <w:r w:rsidRPr="000C0BCB">
              <w:rPr>
                <w:noProof/>
                <w:lang w:val="sr-Cyrl-RS"/>
              </w:rPr>
              <w:t>703.000.000.000</w:t>
            </w:r>
          </w:p>
        </w:tc>
      </w:tr>
      <w:tr w:rsidR="005876E2" w:rsidRPr="000C0BCB" w14:paraId="70390A13" w14:textId="77777777" w:rsidTr="002B2308">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7DE55AD" w14:textId="77777777" w:rsidR="005876E2" w:rsidRPr="000C0BCB" w:rsidRDefault="005876E2" w:rsidP="005876E2">
            <w:pPr>
              <w:rPr>
                <w:noProof/>
                <w:lang w:val="sr-Cyrl-RS"/>
              </w:rPr>
            </w:pPr>
            <w:r w:rsidRPr="000C0BCB">
              <w:rPr>
                <w:noProof/>
                <w:color w:val="000000"/>
                <w:lang w:val="sr-Cyrl-R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tcPr>
          <w:p w14:paraId="77897ACD" w14:textId="5B47F8E5" w:rsidR="005876E2" w:rsidRPr="000C0BCB" w:rsidRDefault="005876E2" w:rsidP="005876E2">
            <w:pPr>
              <w:jc w:val="right"/>
              <w:rPr>
                <w:noProof/>
                <w:highlight w:val="yellow"/>
                <w:lang w:val="sr-Cyrl-RS"/>
              </w:rPr>
            </w:pPr>
            <w:r w:rsidRPr="000C0BCB">
              <w:rPr>
                <w:noProof/>
                <w:lang w:val="sr-Cyrl-RS"/>
              </w:rPr>
              <w:t>197.000.000.000</w:t>
            </w:r>
          </w:p>
        </w:tc>
      </w:tr>
      <w:tr w:rsidR="005876E2" w:rsidRPr="000C0BCB" w14:paraId="541F611E" w14:textId="77777777" w:rsidTr="002B2308">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4461A1" w14:textId="77777777" w:rsidR="005876E2" w:rsidRPr="000C0BCB" w:rsidRDefault="005876E2" w:rsidP="005876E2">
            <w:pPr>
              <w:rPr>
                <w:noProof/>
                <w:lang w:val="sr-Cyrl-RS"/>
              </w:rPr>
            </w:pPr>
            <w:r w:rsidRPr="000C0BCB">
              <w:rPr>
                <w:noProof/>
                <w:color w:val="000000"/>
                <w:lang w:val="sr-Cyrl-RS"/>
              </w:rPr>
              <w:t xml:space="preserve">Промена стања на рачуну </w:t>
            </w:r>
            <w:r w:rsidRPr="000C0BCB">
              <w:rPr>
                <w:noProof/>
                <w:color w:val="000000"/>
                <w:lang w:val="sr-Cyrl-RS"/>
              </w:rPr>
              <w:br/>
              <w:t xml:space="preserve">(позитивна - повећање готoвинских средстава </w:t>
            </w:r>
            <w:r w:rsidRPr="000C0BCB">
              <w:rPr>
                <w:noProof/>
                <w:color w:val="000000"/>
                <w:lang w:val="sr-Cyrl-RS"/>
              </w:rPr>
              <w:br/>
              <w:t>негативна - смањење готовинских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23886" w14:textId="55AD07B8" w:rsidR="005876E2" w:rsidRPr="000C0BCB" w:rsidRDefault="005876E2" w:rsidP="005876E2">
            <w:pPr>
              <w:jc w:val="right"/>
              <w:rPr>
                <w:noProof/>
                <w:highlight w:val="yellow"/>
                <w:lang w:val="sr-Cyrl-RS"/>
              </w:rPr>
            </w:pPr>
            <w:r w:rsidRPr="000C0BCB">
              <w:rPr>
                <w:noProof/>
                <w:lang w:val="sr-Cyrl-RS"/>
              </w:rPr>
              <w:t>202.000.000.000</w:t>
            </w:r>
          </w:p>
        </w:tc>
      </w:tr>
    </w:tbl>
    <w:p w14:paraId="52DDA03A" w14:textId="77777777" w:rsidR="00053D92" w:rsidRPr="000C0BCB" w:rsidRDefault="00053D92" w:rsidP="009611E2">
      <w:pPr>
        <w:spacing w:after="120"/>
        <w:jc w:val="both"/>
        <w:rPr>
          <w:noProof/>
          <w:highlight w:val="yellow"/>
          <w:lang w:val="sr-Cyrl-RS"/>
        </w:rPr>
      </w:pPr>
    </w:p>
    <w:p w14:paraId="1B58B33B" w14:textId="77777777" w:rsidR="00053D92" w:rsidRPr="000C0BCB" w:rsidRDefault="00053D92" w:rsidP="009611E2">
      <w:pPr>
        <w:spacing w:after="120"/>
        <w:ind w:firstLine="720"/>
        <w:jc w:val="both"/>
        <w:rPr>
          <w:noProof/>
          <w:lang w:val="sr-Cyrl-RS"/>
        </w:rPr>
      </w:pPr>
      <w:r w:rsidRPr="000C0BCB">
        <w:rPr>
          <w:noProof/>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596" w:type="dxa"/>
        <w:jc w:val="center"/>
        <w:tblLayout w:type="fixed"/>
        <w:tblLook w:val="04A0" w:firstRow="1" w:lastRow="0" w:firstColumn="1" w:lastColumn="0" w:noHBand="0" w:noVBand="1"/>
      </w:tblPr>
      <w:tblGrid>
        <w:gridCol w:w="5035"/>
        <w:gridCol w:w="2142"/>
        <w:gridCol w:w="2419"/>
      </w:tblGrid>
      <w:tr w:rsidR="00B12678" w:rsidRPr="000C0BCB" w14:paraId="73BE8831" w14:textId="77777777" w:rsidTr="00B07C39">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583F4207" w14:textId="77777777" w:rsidR="00B12678" w:rsidRPr="000C0BCB" w:rsidRDefault="00B12678" w:rsidP="00B07C39">
            <w:pPr>
              <w:tabs>
                <w:tab w:val="left" w:pos="1440"/>
              </w:tabs>
              <w:jc w:val="center"/>
              <w:rPr>
                <w:rFonts w:ascii="CTimesRoman" w:hAnsi="CTimesRoman"/>
                <w:b/>
                <w:noProof/>
                <w:lang w:val="sr-Cyrl-RS"/>
              </w:rPr>
            </w:pPr>
            <w:r w:rsidRPr="000C0BCB">
              <w:rPr>
                <w:noProof/>
                <w:color w:val="000000"/>
                <w:lang w:val="sr-Cyrl-R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0DD4DD63" w14:textId="77777777" w:rsidR="00B12678" w:rsidRPr="000C0BCB" w:rsidRDefault="00B12678" w:rsidP="00B07C39">
            <w:pPr>
              <w:tabs>
                <w:tab w:val="left" w:pos="1440"/>
              </w:tabs>
              <w:jc w:val="center"/>
              <w:rPr>
                <w:rFonts w:ascii="CTimesRoman" w:hAnsi="CTimesRoman"/>
                <w:noProof/>
                <w:lang w:val="sr-Cyrl-RS"/>
              </w:rPr>
            </w:pPr>
            <w:r w:rsidRPr="000C0BCB">
              <w:rPr>
                <w:rFonts w:ascii="CTimesRoman" w:hAnsi="CTimesRoman"/>
                <w:noProof/>
                <w:lang w:val="sr-Cyrl-R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3A3DE672" w14:textId="77777777" w:rsidR="00B12678" w:rsidRPr="000C0BCB" w:rsidRDefault="00B12678" w:rsidP="00B07C39">
            <w:pPr>
              <w:tabs>
                <w:tab w:val="left" w:pos="1440"/>
              </w:tabs>
              <w:jc w:val="center"/>
              <w:rPr>
                <w:rFonts w:ascii="CTimesRoman" w:hAnsi="CTimesRoman"/>
                <w:noProof/>
                <w:lang w:val="sr-Cyrl-RS"/>
              </w:rPr>
            </w:pPr>
            <w:r w:rsidRPr="000C0BCB">
              <w:rPr>
                <w:rFonts w:ascii="CTimesRoman" w:hAnsi="CTimesRoman"/>
                <w:noProof/>
                <w:lang w:val="sr-Cyrl-RS"/>
              </w:rPr>
              <w:t>Износ у динарима</w:t>
            </w:r>
          </w:p>
        </w:tc>
      </w:tr>
      <w:tr w:rsidR="00D36B82" w:rsidRPr="000C0BCB" w14:paraId="6B9B6B95"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F7BA567" w14:textId="77777777" w:rsidR="00D36B82" w:rsidRPr="000C0BCB" w:rsidRDefault="00D36B82" w:rsidP="00D36B82">
            <w:pPr>
              <w:rPr>
                <w:noProof/>
                <w:lang w:val="sr-Cyrl-RS"/>
              </w:rPr>
            </w:pPr>
            <w:r w:rsidRPr="000C0BCB">
              <w:rPr>
                <w:noProof/>
                <w:lang w:val="sr-Cyrl-R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758545F1" w14:textId="77777777" w:rsidR="00D36B82" w:rsidRPr="000C0BCB" w:rsidRDefault="00D36B82" w:rsidP="00D36B82">
            <w:pP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14D9338D" w14:textId="1C4561C3" w:rsidR="00D36B82" w:rsidRPr="000C0BCB" w:rsidRDefault="00D36B82" w:rsidP="00D36B82">
            <w:pPr>
              <w:jc w:val="right"/>
              <w:rPr>
                <w:noProof/>
                <w:lang w:val="sr-Cyrl-RS"/>
              </w:rPr>
            </w:pPr>
            <w:r w:rsidRPr="000C0BCB">
              <w:rPr>
                <w:noProof/>
                <w:lang w:val="sr-Cyrl-RS"/>
              </w:rPr>
              <w:t>2.040.873.800.000</w:t>
            </w:r>
          </w:p>
        </w:tc>
      </w:tr>
      <w:tr w:rsidR="00D36B82" w:rsidRPr="000C0BCB" w14:paraId="6DAE5ED7"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47B1848" w14:textId="77777777" w:rsidR="00D36B82" w:rsidRPr="000C0BCB" w:rsidRDefault="00D36B82" w:rsidP="00D36B82">
            <w:pPr>
              <w:rPr>
                <w:noProof/>
                <w:lang w:val="sr-Cyrl-RS"/>
              </w:rPr>
            </w:pPr>
            <w:r w:rsidRPr="000C0BCB">
              <w:rPr>
                <w:noProof/>
                <w:lang w:val="sr-Cyrl-R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15F6463" w14:textId="77777777" w:rsidR="00D36B82" w:rsidRPr="000C0BCB" w:rsidRDefault="00D36B82" w:rsidP="00D36B82">
            <w:pPr>
              <w:jc w:val="center"/>
              <w:rPr>
                <w:noProof/>
                <w:lang w:val="sr-Cyrl-RS"/>
              </w:rPr>
            </w:pPr>
            <w:r w:rsidRPr="000C0BCB">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039B08D4" w14:textId="7F62F836" w:rsidR="00D36B82" w:rsidRPr="000C0BCB" w:rsidRDefault="00D36B82" w:rsidP="00D36B82">
            <w:pPr>
              <w:jc w:val="right"/>
              <w:rPr>
                <w:noProof/>
                <w:lang w:val="sr-Cyrl-RS"/>
              </w:rPr>
            </w:pPr>
            <w:r w:rsidRPr="000C0BCB">
              <w:rPr>
                <w:noProof/>
                <w:lang w:val="sr-Cyrl-RS"/>
              </w:rPr>
              <w:t>1.758.600.000.000</w:t>
            </w:r>
          </w:p>
        </w:tc>
      </w:tr>
      <w:tr w:rsidR="00D36B82" w:rsidRPr="000C0BCB" w14:paraId="6171457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579564A" w14:textId="77777777" w:rsidR="00D36B82" w:rsidRPr="000C0BCB" w:rsidRDefault="00D36B82" w:rsidP="00D36B82">
            <w:pPr>
              <w:rPr>
                <w:noProof/>
                <w:lang w:val="sr-Cyrl-RS"/>
              </w:rPr>
            </w:pPr>
            <w:r w:rsidRPr="000C0BCB">
              <w:rPr>
                <w:noProof/>
                <w:lang w:val="sr-Cyrl-R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2AF03C36" w14:textId="77777777" w:rsidR="00D36B82" w:rsidRPr="000C0BCB" w:rsidRDefault="00D36B82" w:rsidP="00D36B82">
            <w:pPr>
              <w:jc w:val="center"/>
              <w:rPr>
                <w:noProof/>
                <w:lang w:val="sr-Cyrl-RS"/>
              </w:rPr>
            </w:pPr>
            <w:r w:rsidRPr="000C0BCB">
              <w:rPr>
                <w:noProof/>
                <w:lang w:val="sr-Cyrl-RS"/>
              </w:rPr>
              <w:t>7111</w:t>
            </w:r>
          </w:p>
        </w:tc>
        <w:tc>
          <w:tcPr>
            <w:tcW w:w="2419" w:type="dxa"/>
            <w:tcBorders>
              <w:top w:val="nil"/>
              <w:left w:val="nil"/>
              <w:bottom w:val="single" w:sz="4" w:space="0" w:color="auto"/>
              <w:right w:val="single" w:sz="4" w:space="0" w:color="auto"/>
            </w:tcBorders>
            <w:shd w:val="clear" w:color="auto" w:fill="auto"/>
            <w:noWrap/>
            <w:hideMark/>
          </w:tcPr>
          <w:p w14:paraId="5D42A999" w14:textId="30266762" w:rsidR="00D36B82" w:rsidRPr="000C0BCB" w:rsidRDefault="00D36B82" w:rsidP="00D36B82">
            <w:pPr>
              <w:jc w:val="right"/>
              <w:rPr>
                <w:noProof/>
                <w:lang w:val="sr-Cyrl-RS"/>
              </w:rPr>
            </w:pPr>
            <w:r w:rsidRPr="000C0BCB">
              <w:rPr>
                <w:noProof/>
                <w:lang w:val="sr-Cyrl-RS"/>
              </w:rPr>
              <w:t>122.800.000.000</w:t>
            </w:r>
          </w:p>
        </w:tc>
      </w:tr>
      <w:tr w:rsidR="00D36B82" w:rsidRPr="000C0BCB" w14:paraId="3FF2041D"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18211B6" w14:textId="77777777" w:rsidR="00D36B82" w:rsidRPr="000C0BCB" w:rsidRDefault="00D36B82" w:rsidP="00D36B82">
            <w:pPr>
              <w:rPr>
                <w:noProof/>
                <w:lang w:val="sr-Cyrl-RS"/>
              </w:rPr>
            </w:pPr>
            <w:r w:rsidRPr="000C0BCB">
              <w:rPr>
                <w:noProof/>
                <w:lang w:val="sr-Cyrl-R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05EE5128" w14:textId="77777777" w:rsidR="00D36B82" w:rsidRPr="000C0BCB" w:rsidRDefault="00D36B82" w:rsidP="00D36B82">
            <w:pPr>
              <w:jc w:val="center"/>
              <w:rPr>
                <w:noProof/>
                <w:lang w:val="sr-Cyrl-RS"/>
              </w:rPr>
            </w:pPr>
            <w:r w:rsidRPr="000C0BCB">
              <w:rPr>
                <w:noProof/>
                <w:lang w:val="sr-Cyrl-RS"/>
              </w:rPr>
              <w:t>7112</w:t>
            </w:r>
          </w:p>
        </w:tc>
        <w:tc>
          <w:tcPr>
            <w:tcW w:w="2419" w:type="dxa"/>
            <w:tcBorders>
              <w:top w:val="nil"/>
              <w:left w:val="nil"/>
              <w:bottom w:val="single" w:sz="4" w:space="0" w:color="auto"/>
              <w:right w:val="single" w:sz="4" w:space="0" w:color="auto"/>
            </w:tcBorders>
            <w:shd w:val="clear" w:color="auto" w:fill="auto"/>
            <w:noWrap/>
            <w:hideMark/>
          </w:tcPr>
          <w:p w14:paraId="22AC1D70" w14:textId="0A4A9460" w:rsidR="00D36B82" w:rsidRPr="000C0BCB" w:rsidRDefault="00D36B82" w:rsidP="00D36B82">
            <w:pPr>
              <w:jc w:val="right"/>
              <w:rPr>
                <w:noProof/>
                <w:lang w:val="sr-Cyrl-RS"/>
              </w:rPr>
            </w:pPr>
            <w:r w:rsidRPr="000C0BCB">
              <w:rPr>
                <w:noProof/>
                <w:lang w:val="sr-Cyrl-RS"/>
              </w:rPr>
              <w:t>230.000.000.000</w:t>
            </w:r>
          </w:p>
        </w:tc>
      </w:tr>
      <w:tr w:rsidR="00D36B82" w:rsidRPr="000C0BCB" w14:paraId="0272A4D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294AFBE" w14:textId="77777777" w:rsidR="00D36B82" w:rsidRPr="000C0BCB" w:rsidRDefault="00D36B82" w:rsidP="00D36B82">
            <w:pPr>
              <w:rPr>
                <w:noProof/>
                <w:lang w:val="sr-Cyrl-RS"/>
              </w:rPr>
            </w:pPr>
            <w:r w:rsidRPr="000C0BCB">
              <w:rPr>
                <w:noProof/>
                <w:lang w:val="sr-Cyrl-R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5D26D261" w14:textId="77777777" w:rsidR="00D36B82" w:rsidRPr="000C0BCB" w:rsidRDefault="00D36B82" w:rsidP="00D36B82">
            <w:pPr>
              <w:jc w:val="center"/>
              <w:rPr>
                <w:noProof/>
                <w:lang w:val="sr-Cyrl-RS"/>
              </w:rPr>
            </w:pPr>
            <w:r w:rsidRPr="000C0BCB">
              <w:rPr>
                <w:noProof/>
                <w:lang w:val="sr-Cyrl-RS"/>
              </w:rPr>
              <w:t>7141</w:t>
            </w:r>
          </w:p>
        </w:tc>
        <w:tc>
          <w:tcPr>
            <w:tcW w:w="2419" w:type="dxa"/>
            <w:tcBorders>
              <w:top w:val="nil"/>
              <w:left w:val="nil"/>
              <w:bottom w:val="single" w:sz="4" w:space="0" w:color="auto"/>
              <w:right w:val="single" w:sz="4" w:space="0" w:color="auto"/>
            </w:tcBorders>
            <w:shd w:val="clear" w:color="auto" w:fill="auto"/>
            <w:noWrap/>
            <w:hideMark/>
          </w:tcPr>
          <w:p w14:paraId="3561C295" w14:textId="08F36147" w:rsidR="00D36B82" w:rsidRPr="000C0BCB" w:rsidRDefault="00D36B82" w:rsidP="00D36B82">
            <w:pPr>
              <w:jc w:val="right"/>
              <w:rPr>
                <w:noProof/>
                <w:lang w:val="sr-Cyrl-RS"/>
              </w:rPr>
            </w:pPr>
            <w:r w:rsidRPr="000C0BCB">
              <w:rPr>
                <w:noProof/>
                <w:lang w:val="sr-Cyrl-RS"/>
              </w:rPr>
              <w:t>908.000.000.000</w:t>
            </w:r>
          </w:p>
        </w:tc>
      </w:tr>
      <w:tr w:rsidR="00D36B82" w:rsidRPr="000C0BCB" w14:paraId="69932D08"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329EC34" w14:textId="77777777" w:rsidR="00D36B82" w:rsidRPr="000C0BCB" w:rsidRDefault="00D36B82" w:rsidP="00D36B82">
            <w:pPr>
              <w:rPr>
                <w:noProof/>
                <w:lang w:val="sr-Cyrl-RS"/>
              </w:rPr>
            </w:pPr>
            <w:r w:rsidRPr="000C0BCB">
              <w:rPr>
                <w:noProof/>
                <w:lang w:val="sr-Cyrl-RS"/>
              </w:rPr>
              <w:lastRenderedPageBreak/>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7A57272F"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C8731EC" w14:textId="7CB19DEF" w:rsidR="00D36B82" w:rsidRPr="000C0BCB" w:rsidRDefault="00D36B82" w:rsidP="00D36B82">
            <w:pPr>
              <w:jc w:val="right"/>
              <w:rPr>
                <w:noProof/>
                <w:lang w:val="sr-Cyrl-RS"/>
              </w:rPr>
            </w:pPr>
            <w:r w:rsidRPr="000C0BCB">
              <w:rPr>
                <w:noProof/>
                <w:lang w:val="sr-Cyrl-RS"/>
              </w:rPr>
              <w:t>138.800.000.000</w:t>
            </w:r>
          </w:p>
        </w:tc>
      </w:tr>
      <w:tr w:rsidR="00D36B82" w:rsidRPr="000C0BCB" w14:paraId="1AA4CB2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E338750" w14:textId="77777777" w:rsidR="00D36B82" w:rsidRPr="000C0BCB" w:rsidRDefault="00D36B82" w:rsidP="00D36B82">
            <w:pPr>
              <w:rPr>
                <w:noProof/>
                <w:lang w:val="sr-Cyrl-RS"/>
              </w:rPr>
            </w:pPr>
            <w:r w:rsidRPr="000C0BCB">
              <w:rPr>
                <w:noProof/>
                <w:lang w:val="sr-Cyrl-RS"/>
              </w:rPr>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29DAE81F"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4E07C1DB" w14:textId="67C53DEC" w:rsidR="00D36B82" w:rsidRPr="000C0BCB" w:rsidRDefault="00D36B82" w:rsidP="00D36B82">
            <w:pPr>
              <w:jc w:val="right"/>
              <w:rPr>
                <w:noProof/>
                <w:lang w:val="sr-Cyrl-RS"/>
              </w:rPr>
            </w:pPr>
            <w:r w:rsidRPr="000C0BCB">
              <w:rPr>
                <w:noProof/>
                <w:lang w:val="sr-Cyrl-RS"/>
              </w:rPr>
              <w:t>769.200.000.000</w:t>
            </w:r>
          </w:p>
        </w:tc>
      </w:tr>
      <w:tr w:rsidR="00D36B82" w:rsidRPr="000C0BCB" w14:paraId="727C149F"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3F131DF1" w14:textId="77777777" w:rsidR="00D36B82" w:rsidRPr="000C0BCB" w:rsidRDefault="00D36B82" w:rsidP="00D36B82">
            <w:pPr>
              <w:rPr>
                <w:noProof/>
                <w:lang w:val="sr-Cyrl-RS"/>
              </w:rPr>
            </w:pPr>
            <w:r w:rsidRPr="000C0BCB">
              <w:rPr>
                <w:noProof/>
                <w:lang w:val="sr-Cyrl-R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5B7080EA" w14:textId="77777777" w:rsidR="00D36B82" w:rsidRPr="000C0BCB" w:rsidRDefault="00D36B82" w:rsidP="00D36B82">
            <w:pPr>
              <w:jc w:val="center"/>
              <w:rPr>
                <w:noProof/>
                <w:lang w:val="sr-Cyrl-RS"/>
              </w:rPr>
            </w:pPr>
            <w:r w:rsidRPr="000C0BCB">
              <w:rPr>
                <w:noProof/>
                <w:lang w:val="sr-Cyrl-RS"/>
              </w:rPr>
              <w:t>717</w:t>
            </w:r>
          </w:p>
        </w:tc>
        <w:tc>
          <w:tcPr>
            <w:tcW w:w="2419" w:type="dxa"/>
            <w:tcBorders>
              <w:top w:val="nil"/>
              <w:left w:val="nil"/>
              <w:bottom w:val="single" w:sz="4" w:space="0" w:color="auto"/>
              <w:right w:val="single" w:sz="4" w:space="0" w:color="auto"/>
            </w:tcBorders>
            <w:shd w:val="clear" w:color="auto" w:fill="auto"/>
            <w:noWrap/>
            <w:hideMark/>
          </w:tcPr>
          <w:p w14:paraId="060E6D19" w14:textId="43FADC6C" w:rsidR="00D36B82" w:rsidRPr="000C0BCB" w:rsidRDefault="00D36B82" w:rsidP="00D36B82">
            <w:pPr>
              <w:jc w:val="right"/>
              <w:rPr>
                <w:noProof/>
                <w:lang w:val="sr-Cyrl-RS"/>
              </w:rPr>
            </w:pPr>
            <w:r w:rsidRPr="000C0BCB">
              <w:rPr>
                <w:noProof/>
                <w:lang w:val="sr-Cyrl-RS"/>
              </w:rPr>
              <w:t>395.000.000.000</w:t>
            </w:r>
          </w:p>
        </w:tc>
      </w:tr>
      <w:tr w:rsidR="00D36B82" w:rsidRPr="000C0BCB" w14:paraId="31EC7CF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D300EFA" w14:textId="77777777" w:rsidR="00D36B82" w:rsidRPr="000C0BCB" w:rsidRDefault="00D36B82" w:rsidP="00D36B82">
            <w:pPr>
              <w:rPr>
                <w:noProof/>
                <w:lang w:val="sr-Cyrl-RS"/>
              </w:rPr>
            </w:pPr>
            <w:r w:rsidRPr="000C0BCB">
              <w:rPr>
                <w:noProof/>
                <w:lang w:val="sr-Cyrl-R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57BB3FFF"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4592F5CC" w14:textId="7A12E591" w:rsidR="00D36B82" w:rsidRPr="000C0BCB" w:rsidRDefault="00D36B82" w:rsidP="00D36B82">
            <w:pPr>
              <w:jc w:val="right"/>
              <w:rPr>
                <w:noProof/>
                <w:lang w:val="sr-Cyrl-RS"/>
              </w:rPr>
            </w:pPr>
            <w:r w:rsidRPr="000C0BCB">
              <w:rPr>
                <w:noProof/>
                <w:lang w:val="sr-Cyrl-RS"/>
              </w:rPr>
              <w:t>211.500.000.000</w:t>
            </w:r>
          </w:p>
        </w:tc>
      </w:tr>
      <w:tr w:rsidR="00D36B82" w:rsidRPr="000C0BCB" w14:paraId="6C830F0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8839C46" w14:textId="77777777" w:rsidR="00D36B82" w:rsidRPr="000C0BCB" w:rsidRDefault="00D36B82" w:rsidP="00D36B82">
            <w:pPr>
              <w:rPr>
                <w:noProof/>
                <w:lang w:val="sr-Cyrl-RS"/>
              </w:rPr>
            </w:pPr>
            <w:r w:rsidRPr="000C0BCB">
              <w:rPr>
                <w:noProof/>
                <w:lang w:val="sr-Cyrl-R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C0F0345"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6FD3FBC" w14:textId="42E4E437" w:rsidR="00D36B82" w:rsidRPr="000C0BCB" w:rsidRDefault="00D36B82" w:rsidP="00D36B82">
            <w:pPr>
              <w:jc w:val="right"/>
              <w:rPr>
                <w:noProof/>
                <w:lang w:val="sr-Cyrl-RS"/>
              </w:rPr>
            </w:pPr>
            <w:r w:rsidRPr="000C0BCB">
              <w:rPr>
                <w:noProof/>
                <w:lang w:val="sr-Cyrl-RS"/>
              </w:rPr>
              <w:t>135.000.000.000</w:t>
            </w:r>
          </w:p>
        </w:tc>
      </w:tr>
      <w:tr w:rsidR="00D36B82" w:rsidRPr="000C0BCB" w14:paraId="6C6103F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AE53405" w14:textId="77777777" w:rsidR="00D36B82" w:rsidRPr="000C0BCB" w:rsidRDefault="00D36B82" w:rsidP="00D36B82">
            <w:pPr>
              <w:rPr>
                <w:noProof/>
                <w:lang w:val="sr-Cyrl-RS"/>
              </w:rPr>
            </w:pPr>
            <w:r w:rsidRPr="000C0BCB">
              <w:rPr>
                <w:noProof/>
                <w:lang w:val="sr-Cyrl-R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46099CFA"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9D7F1B7" w14:textId="31C64367" w:rsidR="00D36B82" w:rsidRPr="000C0BCB" w:rsidRDefault="00D36B82" w:rsidP="00D36B82">
            <w:pPr>
              <w:jc w:val="right"/>
              <w:rPr>
                <w:noProof/>
                <w:lang w:val="sr-Cyrl-RS"/>
              </w:rPr>
            </w:pPr>
            <w:r w:rsidRPr="000C0BCB">
              <w:rPr>
                <w:noProof/>
                <w:lang w:val="sr-Cyrl-RS"/>
              </w:rPr>
              <w:t>48.500.000.000</w:t>
            </w:r>
          </w:p>
        </w:tc>
      </w:tr>
      <w:tr w:rsidR="00D36B82" w:rsidRPr="000C0BCB" w14:paraId="0FAF3B04"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0E14E87" w14:textId="77777777" w:rsidR="00D36B82" w:rsidRPr="000C0BCB" w:rsidRDefault="00D36B82" w:rsidP="00D36B82">
            <w:pPr>
              <w:rPr>
                <w:noProof/>
                <w:lang w:val="sr-Cyrl-RS"/>
              </w:rPr>
            </w:pPr>
            <w:r w:rsidRPr="000C0BCB">
              <w:rPr>
                <w:noProof/>
                <w:lang w:val="sr-Cyrl-RS"/>
              </w:rPr>
              <w:t>1.5. Царине</w:t>
            </w:r>
          </w:p>
        </w:tc>
        <w:tc>
          <w:tcPr>
            <w:tcW w:w="2142" w:type="dxa"/>
            <w:tcBorders>
              <w:top w:val="nil"/>
              <w:left w:val="nil"/>
              <w:bottom w:val="single" w:sz="4" w:space="0" w:color="auto"/>
              <w:right w:val="single" w:sz="4" w:space="0" w:color="auto"/>
            </w:tcBorders>
            <w:shd w:val="clear" w:color="auto" w:fill="auto"/>
            <w:noWrap/>
            <w:hideMark/>
          </w:tcPr>
          <w:p w14:paraId="3E8E755F" w14:textId="77777777" w:rsidR="00D36B82" w:rsidRPr="000C0BCB" w:rsidRDefault="00D36B82" w:rsidP="00D36B82">
            <w:pPr>
              <w:jc w:val="center"/>
              <w:rPr>
                <w:noProof/>
                <w:lang w:val="sr-Cyrl-RS"/>
              </w:rPr>
            </w:pPr>
            <w:r w:rsidRPr="000C0BCB">
              <w:rPr>
                <w:noProof/>
                <w:lang w:val="sr-Cyrl-RS"/>
              </w:rPr>
              <w:t>715</w:t>
            </w:r>
          </w:p>
        </w:tc>
        <w:tc>
          <w:tcPr>
            <w:tcW w:w="2419" w:type="dxa"/>
            <w:tcBorders>
              <w:top w:val="nil"/>
              <w:left w:val="nil"/>
              <w:bottom w:val="single" w:sz="4" w:space="0" w:color="auto"/>
              <w:right w:val="single" w:sz="4" w:space="0" w:color="auto"/>
            </w:tcBorders>
            <w:shd w:val="clear" w:color="auto" w:fill="auto"/>
            <w:noWrap/>
            <w:hideMark/>
          </w:tcPr>
          <w:p w14:paraId="7A399FAA" w14:textId="14B45F6C" w:rsidR="00D36B82" w:rsidRPr="000C0BCB" w:rsidRDefault="00D36B82" w:rsidP="00D36B82">
            <w:pPr>
              <w:jc w:val="right"/>
              <w:rPr>
                <w:noProof/>
                <w:lang w:val="sr-Cyrl-RS"/>
              </w:rPr>
            </w:pPr>
            <w:r w:rsidRPr="000C0BCB">
              <w:rPr>
                <w:noProof/>
                <w:lang w:val="sr-Cyrl-RS"/>
              </w:rPr>
              <w:t>88.000.000.000</w:t>
            </w:r>
          </w:p>
        </w:tc>
      </w:tr>
      <w:tr w:rsidR="00D36B82" w:rsidRPr="000C0BCB" w14:paraId="70A27E24"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077BE7A" w14:textId="77777777" w:rsidR="00D36B82" w:rsidRPr="000C0BCB" w:rsidRDefault="00D36B82" w:rsidP="00D36B82">
            <w:pPr>
              <w:rPr>
                <w:noProof/>
                <w:lang w:val="sr-Cyrl-RS"/>
              </w:rPr>
            </w:pPr>
            <w:r w:rsidRPr="000C0BCB">
              <w:rPr>
                <w:noProof/>
                <w:lang w:val="sr-Cyrl-R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CD326BD" w14:textId="3FAD7E08" w:rsidR="00D36B82" w:rsidRPr="000C0BCB" w:rsidRDefault="00D36B82" w:rsidP="00D36B82">
            <w:pPr>
              <w:jc w:val="center"/>
              <w:rPr>
                <w:noProof/>
                <w:lang w:val="sr-Cyrl-RS"/>
              </w:rPr>
            </w:pPr>
            <w:r w:rsidRPr="000C0BCB">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6B81E105" w14:textId="0EE4BB66" w:rsidR="00D36B82" w:rsidRPr="000C0BCB" w:rsidRDefault="00D36B82" w:rsidP="00D36B82">
            <w:pPr>
              <w:jc w:val="right"/>
              <w:rPr>
                <w:noProof/>
                <w:lang w:val="sr-Cyrl-RS"/>
              </w:rPr>
            </w:pPr>
            <w:r w:rsidRPr="000C0BCB">
              <w:rPr>
                <w:noProof/>
                <w:lang w:val="sr-Cyrl-RS"/>
              </w:rPr>
              <w:t>14.800.000.000</w:t>
            </w:r>
          </w:p>
        </w:tc>
      </w:tr>
      <w:tr w:rsidR="00D36B82" w:rsidRPr="000C0BCB" w14:paraId="68B50B9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4CE18B3" w14:textId="77777777" w:rsidR="00D36B82" w:rsidRPr="000C0BCB" w:rsidRDefault="00D36B82" w:rsidP="00D36B82">
            <w:pPr>
              <w:rPr>
                <w:noProof/>
                <w:lang w:val="sr-Cyrl-RS"/>
              </w:rPr>
            </w:pPr>
            <w:r w:rsidRPr="000C0BCB">
              <w:rPr>
                <w:noProof/>
                <w:lang w:val="sr-Cyrl-R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11965AFB"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502CFB64" w14:textId="31FA5F54" w:rsidR="00D36B82" w:rsidRPr="000C0BCB" w:rsidRDefault="00D36B82" w:rsidP="00D36B82">
            <w:pPr>
              <w:jc w:val="right"/>
              <w:rPr>
                <w:noProof/>
                <w:lang w:val="sr-Cyrl-RS"/>
              </w:rPr>
            </w:pPr>
            <w:r w:rsidRPr="000C0BCB">
              <w:rPr>
                <w:noProof/>
                <w:lang w:val="sr-Cyrl-RS"/>
              </w:rPr>
              <w:t>246.646.750.000</w:t>
            </w:r>
          </w:p>
        </w:tc>
      </w:tr>
      <w:tr w:rsidR="00D36B82" w:rsidRPr="000C0BCB" w14:paraId="6E1A2DAF"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48B492D" w14:textId="77777777" w:rsidR="00D36B82" w:rsidRPr="000C0BCB" w:rsidRDefault="00D36B82" w:rsidP="00D36B82">
            <w:pPr>
              <w:ind w:firstLine="284"/>
              <w:rPr>
                <w:noProof/>
                <w:lang w:val="sr-Cyrl-RS"/>
              </w:rPr>
            </w:pPr>
            <w:r w:rsidRPr="000C0BCB">
              <w:rPr>
                <w:noProof/>
                <w:lang w:val="sr-Cyrl-R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6E82ED3B"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2FD3DEE1" w14:textId="2D516288" w:rsidR="00D36B82" w:rsidRPr="000C0BCB" w:rsidRDefault="00D36B82" w:rsidP="00D36B82">
            <w:pPr>
              <w:jc w:val="right"/>
              <w:rPr>
                <w:noProof/>
                <w:lang w:val="sr-Cyrl-RS"/>
              </w:rPr>
            </w:pPr>
            <w:r w:rsidRPr="000C0BCB">
              <w:rPr>
                <w:noProof/>
                <w:lang w:val="sr-Cyrl-RS"/>
              </w:rPr>
              <w:t>171.952.566.000</w:t>
            </w:r>
          </w:p>
        </w:tc>
      </w:tr>
      <w:tr w:rsidR="00D36B82" w:rsidRPr="000C0BCB" w14:paraId="1E38E179" w14:textId="77777777" w:rsidTr="00B07C39">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7D578B81" w14:textId="77777777" w:rsidR="00D36B82" w:rsidRPr="000C0BCB" w:rsidRDefault="00D36B82" w:rsidP="00D36B82">
            <w:pPr>
              <w:ind w:firstLine="454"/>
              <w:rPr>
                <w:noProof/>
                <w:lang w:val="sr-Cyrl-RS"/>
              </w:rPr>
            </w:pPr>
            <w:r w:rsidRPr="000C0BCB">
              <w:rPr>
                <w:noProof/>
                <w:lang w:val="sr-Cyrl-RS"/>
              </w:rPr>
              <w:t>- Приходи од имовине</w:t>
            </w:r>
          </w:p>
        </w:tc>
        <w:tc>
          <w:tcPr>
            <w:tcW w:w="2142" w:type="dxa"/>
            <w:tcBorders>
              <w:top w:val="nil"/>
              <w:left w:val="nil"/>
              <w:bottom w:val="nil"/>
              <w:right w:val="nil"/>
            </w:tcBorders>
            <w:shd w:val="clear" w:color="auto" w:fill="auto"/>
            <w:noWrap/>
            <w:hideMark/>
          </w:tcPr>
          <w:p w14:paraId="228FDAA9" w14:textId="77777777" w:rsidR="00D36B82" w:rsidRPr="000C0BCB" w:rsidRDefault="00D36B82" w:rsidP="00D36B82">
            <w:pPr>
              <w:jc w:val="center"/>
              <w:rPr>
                <w:noProof/>
                <w:lang w:val="sr-Cyrl-RS"/>
              </w:rPr>
            </w:pPr>
            <w:r w:rsidRPr="000C0BCB">
              <w:rPr>
                <w:noProof/>
                <w:lang w:val="sr-Cyrl-R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03C4568C" w14:textId="28ACD74A" w:rsidR="00D36B82" w:rsidRPr="000C0BCB" w:rsidRDefault="00D36B82" w:rsidP="00D36B82">
            <w:pPr>
              <w:jc w:val="right"/>
              <w:rPr>
                <w:noProof/>
                <w:lang w:val="sr-Cyrl-RS"/>
              </w:rPr>
            </w:pPr>
            <w:r w:rsidRPr="000C0BCB">
              <w:rPr>
                <w:noProof/>
                <w:lang w:val="sr-Cyrl-RS"/>
              </w:rPr>
              <w:t>29.500.000.000</w:t>
            </w:r>
          </w:p>
        </w:tc>
      </w:tr>
      <w:tr w:rsidR="00D36B82" w:rsidRPr="000C0BCB" w14:paraId="3889DE68" w14:textId="77777777" w:rsidTr="00B07C39">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072EA3AC" w14:textId="77777777" w:rsidR="00D36B82" w:rsidRPr="000C0BCB" w:rsidRDefault="00D36B82" w:rsidP="00D36B82">
            <w:pPr>
              <w:ind w:firstLine="454"/>
              <w:rPr>
                <w:noProof/>
                <w:lang w:val="sr-Cyrl-RS"/>
              </w:rPr>
            </w:pPr>
            <w:r w:rsidRPr="000C0BCB">
              <w:rPr>
                <w:noProof/>
                <w:lang w:val="sr-Cyrl-R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2349A041" w14:textId="77777777" w:rsidR="00D36B82" w:rsidRPr="000C0BCB" w:rsidRDefault="00D36B82" w:rsidP="00D36B82">
            <w:pPr>
              <w:jc w:val="center"/>
              <w:rPr>
                <w:noProof/>
                <w:lang w:val="sr-Cyrl-RS"/>
              </w:rPr>
            </w:pPr>
            <w:r w:rsidRPr="000C0BCB">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5A959BE1" w14:textId="73AB4CB9" w:rsidR="00D36B82" w:rsidRPr="000C0BCB" w:rsidRDefault="00D36B82" w:rsidP="00D36B82">
            <w:pPr>
              <w:jc w:val="right"/>
              <w:rPr>
                <w:noProof/>
                <w:lang w:val="sr-Cyrl-RS"/>
              </w:rPr>
            </w:pPr>
            <w:r w:rsidRPr="000C0BCB">
              <w:rPr>
                <w:noProof/>
                <w:lang w:val="sr-Cyrl-RS"/>
              </w:rPr>
              <w:t>23.000.000.000</w:t>
            </w:r>
          </w:p>
        </w:tc>
      </w:tr>
      <w:tr w:rsidR="00D36B82" w:rsidRPr="000C0BCB" w14:paraId="3E87CDE7"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C260331" w14:textId="77777777" w:rsidR="00D36B82" w:rsidRPr="000C0BCB" w:rsidRDefault="00D36B82" w:rsidP="00D36B82">
            <w:pPr>
              <w:ind w:firstLine="454"/>
              <w:rPr>
                <w:noProof/>
                <w:lang w:val="sr-Cyrl-RS"/>
              </w:rPr>
            </w:pPr>
            <w:r w:rsidRPr="000C0BCB">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7955263F" w14:textId="77777777" w:rsidR="00D36B82" w:rsidRPr="000C0BCB" w:rsidRDefault="00D36B82" w:rsidP="00D36B82">
            <w:pPr>
              <w:jc w:val="center"/>
              <w:rPr>
                <w:noProof/>
                <w:lang w:val="sr-Cyrl-RS"/>
              </w:rPr>
            </w:pPr>
            <w:r w:rsidRPr="000C0BCB">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52A9289C" w14:textId="7D3E19D3" w:rsidR="00D36B82" w:rsidRPr="000C0BCB" w:rsidRDefault="00D36B82" w:rsidP="00D36B82">
            <w:pPr>
              <w:jc w:val="right"/>
              <w:rPr>
                <w:noProof/>
                <w:lang w:val="sr-Cyrl-RS"/>
              </w:rPr>
            </w:pPr>
            <w:r w:rsidRPr="000C0BCB">
              <w:rPr>
                <w:noProof/>
                <w:lang w:val="sr-Cyrl-RS"/>
              </w:rPr>
              <w:t>44.328.189.000</w:t>
            </w:r>
          </w:p>
        </w:tc>
      </w:tr>
      <w:tr w:rsidR="00D36B82" w:rsidRPr="000C0BCB" w14:paraId="15CF909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AF2D99A" w14:textId="77777777" w:rsidR="00D36B82" w:rsidRPr="000C0BCB" w:rsidRDefault="00D36B82" w:rsidP="00D36B82">
            <w:pPr>
              <w:ind w:firstLine="454"/>
              <w:rPr>
                <w:noProof/>
                <w:lang w:val="sr-Cyrl-RS"/>
              </w:rPr>
            </w:pPr>
            <w:r w:rsidRPr="000C0BCB">
              <w:rPr>
                <w:noProof/>
                <w:lang w:val="sr-Cyrl-R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5192DC1C" w14:textId="77777777" w:rsidR="00D36B82" w:rsidRPr="000C0BCB" w:rsidRDefault="00D36B82" w:rsidP="00D36B82">
            <w:pPr>
              <w:jc w:val="center"/>
              <w:rPr>
                <w:noProof/>
                <w:lang w:val="sr-Cyrl-RS"/>
              </w:rPr>
            </w:pPr>
            <w:r w:rsidRPr="000C0BCB">
              <w:rPr>
                <w:noProof/>
                <w:lang w:val="sr-Cyrl-RS"/>
              </w:rPr>
              <w:t>743</w:t>
            </w:r>
          </w:p>
        </w:tc>
        <w:tc>
          <w:tcPr>
            <w:tcW w:w="2419" w:type="dxa"/>
            <w:tcBorders>
              <w:top w:val="nil"/>
              <w:left w:val="nil"/>
              <w:bottom w:val="single" w:sz="4" w:space="0" w:color="auto"/>
              <w:right w:val="single" w:sz="4" w:space="0" w:color="auto"/>
            </w:tcBorders>
            <w:shd w:val="clear" w:color="auto" w:fill="auto"/>
            <w:noWrap/>
            <w:hideMark/>
          </w:tcPr>
          <w:p w14:paraId="0A12FF0F" w14:textId="6E19555F" w:rsidR="00D36B82" w:rsidRPr="000C0BCB" w:rsidRDefault="00D36B82" w:rsidP="00D36B82">
            <w:pPr>
              <w:jc w:val="right"/>
              <w:rPr>
                <w:noProof/>
                <w:lang w:val="sr-Cyrl-RS"/>
              </w:rPr>
            </w:pPr>
            <w:r w:rsidRPr="000C0BCB">
              <w:rPr>
                <w:noProof/>
                <w:lang w:val="sr-Cyrl-RS"/>
              </w:rPr>
              <w:t>14.800.000.000</w:t>
            </w:r>
          </w:p>
        </w:tc>
      </w:tr>
      <w:tr w:rsidR="00D36B82" w:rsidRPr="000C0BCB" w14:paraId="09A454FE"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6EB5FF3" w14:textId="77777777" w:rsidR="00D36B82" w:rsidRPr="000C0BCB" w:rsidRDefault="00D36B82" w:rsidP="00D36B82">
            <w:pPr>
              <w:ind w:firstLine="454"/>
              <w:rPr>
                <w:noProof/>
                <w:lang w:val="sr-Cyrl-RS"/>
              </w:rPr>
            </w:pPr>
            <w:r w:rsidRPr="000C0BCB">
              <w:rPr>
                <w:noProof/>
                <w:lang w:val="sr-Cyrl-R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ECCDEB9" w14:textId="44778A86" w:rsidR="00D36B82" w:rsidRPr="000C0BCB" w:rsidRDefault="00A75931" w:rsidP="00D36B82">
            <w:pPr>
              <w:jc w:val="center"/>
              <w:rPr>
                <w:noProof/>
                <w:lang w:val="sr-Cyrl-RS"/>
              </w:rPr>
            </w:pPr>
            <w:r w:rsidRPr="000C0BCB">
              <w:rPr>
                <w:noProof/>
                <w:lang w:val="sr-Cyrl-RS"/>
              </w:rPr>
              <w:t>71,73,74</w:t>
            </w:r>
          </w:p>
        </w:tc>
        <w:tc>
          <w:tcPr>
            <w:tcW w:w="2419" w:type="dxa"/>
            <w:tcBorders>
              <w:top w:val="nil"/>
              <w:left w:val="nil"/>
              <w:bottom w:val="single" w:sz="4" w:space="0" w:color="auto"/>
              <w:right w:val="single" w:sz="4" w:space="0" w:color="auto"/>
            </w:tcBorders>
            <w:shd w:val="clear" w:color="auto" w:fill="auto"/>
            <w:noWrap/>
            <w:hideMark/>
          </w:tcPr>
          <w:p w14:paraId="348912D5" w14:textId="0CA00994" w:rsidR="00D36B82" w:rsidRPr="000C0BCB" w:rsidRDefault="00D36B82" w:rsidP="00D36B82">
            <w:pPr>
              <w:jc w:val="right"/>
              <w:rPr>
                <w:noProof/>
                <w:lang w:val="sr-Cyrl-RS"/>
              </w:rPr>
            </w:pPr>
            <w:r w:rsidRPr="000C0BCB">
              <w:rPr>
                <w:noProof/>
                <w:lang w:val="sr-Cyrl-RS"/>
              </w:rPr>
              <w:t>53.324.377.000</w:t>
            </w:r>
          </w:p>
        </w:tc>
      </w:tr>
      <w:tr w:rsidR="00D36B82" w:rsidRPr="000C0BCB" w14:paraId="5CB9593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05D3F10" w14:textId="77777777" w:rsidR="00D36B82" w:rsidRPr="000C0BCB" w:rsidRDefault="00D36B82" w:rsidP="00D36B82">
            <w:pPr>
              <w:ind w:firstLine="454"/>
              <w:rPr>
                <w:noProof/>
                <w:lang w:val="sr-Cyrl-RS"/>
              </w:rPr>
            </w:pPr>
            <w:r w:rsidRPr="000C0BCB">
              <w:rPr>
                <w:noProof/>
                <w:lang w:val="sr-Cyrl-R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345EC3AF" w14:textId="77777777" w:rsidR="00D36B82" w:rsidRPr="000C0BCB" w:rsidRDefault="00D36B82" w:rsidP="00D36B82">
            <w:pPr>
              <w:jc w:val="center"/>
              <w:rPr>
                <w:noProof/>
                <w:lang w:val="sr-Cyrl-RS"/>
              </w:rPr>
            </w:pPr>
          </w:p>
          <w:p w14:paraId="1448F16D" w14:textId="3829BDAF" w:rsidR="00D36B82" w:rsidRPr="000C0BCB" w:rsidRDefault="00D36B82" w:rsidP="00D36B82">
            <w:pPr>
              <w:jc w:val="center"/>
              <w:rPr>
                <w:noProof/>
                <w:lang w:val="sr-Cyrl-RS"/>
              </w:rPr>
            </w:pPr>
            <w:r w:rsidRPr="000C0BCB">
              <w:rPr>
                <w:noProof/>
                <w:lang w:val="sr-Cyrl-RS"/>
              </w:rPr>
              <w:t>8</w:t>
            </w:r>
          </w:p>
        </w:tc>
        <w:tc>
          <w:tcPr>
            <w:tcW w:w="2419" w:type="dxa"/>
            <w:tcBorders>
              <w:top w:val="nil"/>
              <w:left w:val="nil"/>
              <w:bottom w:val="single" w:sz="4" w:space="0" w:color="auto"/>
              <w:right w:val="single" w:sz="4" w:space="0" w:color="auto"/>
            </w:tcBorders>
            <w:shd w:val="clear" w:color="auto" w:fill="auto"/>
            <w:noWrap/>
            <w:hideMark/>
          </w:tcPr>
          <w:p w14:paraId="4D62A74F" w14:textId="6A689638" w:rsidR="00D36B82" w:rsidRPr="000C0BCB" w:rsidRDefault="00D36B82" w:rsidP="00D36B82">
            <w:pPr>
              <w:jc w:val="right"/>
              <w:rPr>
                <w:noProof/>
                <w:lang w:val="sr-Cyrl-RS"/>
              </w:rPr>
            </w:pPr>
            <w:r w:rsidRPr="000C0BCB">
              <w:rPr>
                <w:noProof/>
                <w:lang w:val="sr-Cyrl-RS"/>
              </w:rPr>
              <w:t>7.000.000.000</w:t>
            </w:r>
          </w:p>
        </w:tc>
      </w:tr>
      <w:tr w:rsidR="00D36B82" w:rsidRPr="000C0BCB" w14:paraId="1F6D5A2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D9FBADD" w14:textId="77777777" w:rsidR="00D36B82" w:rsidRPr="000C0BCB" w:rsidRDefault="00D36B82" w:rsidP="00D36B82">
            <w:pPr>
              <w:ind w:firstLine="284"/>
              <w:rPr>
                <w:noProof/>
                <w:lang w:val="sr-Cyrl-RS"/>
              </w:rPr>
            </w:pPr>
            <w:r w:rsidRPr="000C0BCB">
              <w:rPr>
                <w:noProof/>
                <w:lang w:val="sr-Cyrl-R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3D0991D"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48EA56E" w14:textId="4B7E27D3" w:rsidR="00D36B82" w:rsidRPr="000C0BCB" w:rsidRDefault="00D36B82" w:rsidP="00D36B82">
            <w:pPr>
              <w:jc w:val="right"/>
              <w:rPr>
                <w:noProof/>
                <w:lang w:val="sr-Cyrl-RS"/>
              </w:rPr>
            </w:pPr>
            <w:r w:rsidRPr="000C0BCB">
              <w:rPr>
                <w:noProof/>
                <w:lang w:val="sr-Cyrl-RS"/>
              </w:rPr>
              <w:t>27.000.000.000</w:t>
            </w:r>
          </w:p>
        </w:tc>
      </w:tr>
      <w:tr w:rsidR="00D36B82" w:rsidRPr="000C0BCB" w14:paraId="698CF476"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12796DB" w14:textId="77777777" w:rsidR="00D36B82" w:rsidRPr="000C0BCB" w:rsidRDefault="00D36B82" w:rsidP="00D36B82">
            <w:pPr>
              <w:ind w:firstLine="454"/>
              <w:rPr>
                <w:noProof/>
                <w:lang w:val="sr-Cyrl-RS"/>
              </w:rPr>
            </w:pPr>
            <w:r w:rsidRPr="000C0BCB">
              <w:rPr>
                <w:noProof/>
                <w:lang w:val="sr-Cyrl-R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26D3147F" w14:textId="77777777" w:rsidR="00D36B82" w:rsidRPr="000C0BCB" w:rsidRDefault="00D36B82" w:rsidP="00D36B82">
            <w:pPr>
              <w:jc w:val="center"/>
              <w:rPr>
                <w:noProof/>
                <w:lang w:val="sr-Cyrl-RS"/>
              </w:rPr>
            </w:pPr>
            <w:r w:rsidRPr="000C0BCB">
              <w:rPr>
                <w:noProof/>
                <w:lang w:val="sr-Cyrl-RS"/>
              </w:rPr>
              <w:t>741</w:t>
            </w:r>
          </w:p>
        </w:tc>
        <w:tc>
          <w:tcPr>
            <w:tcW w:w="2419" w:type="dxa"/>
            <w:tcBorders>
              <w:top w:val="nil"/>
              <w:left w:val="nil"/>
              <w:bottom w:val="single" w:sz="4" w:space="0" w:color="auto"/>
              <w:right w:val="single" w:sz="4" w:space="0" w:color="auto"/>
            </w:tcBorders>
            <w:shd w:val="clear" w:color="auto" w:fill="auto"/>
            <w:noWrap/>
            <w:hideMark/>
          </w:tcPr>
          <w:p w14:paraId="0AC603D0" w14:textId="164AE64F" w:rsidR="00D36B82" w:rsidRPr="000C0BCB" w:rsidRDefault="00D36B82" w:rsidP="00D36B82">
            <w:pPr>
              <w:jc w:val="right"/>
              <w:rPr>
                <w:noProof/>
                <w:lang w:val="sr-Cyrl-RS"/>
              </w:rPr>
            </w:pPr>
            <w:r w:rsidRPr="000C0BCB">
              <w:rPr>
                <w:noProof/>
                <w:lang w:val="sr-Cyrl-RS"/>
              </w:rPr>
              <w:t>2.500.000.000</w:t>
            </w:r>
          </w:p>
        </w:tc>
      </w:tr>
      <w:tr w:rsidR="00D36B82" w:rsidRPr="000C0BCB" w14:paraId="2E758830"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F8B5205" w14:textId="77777777" w:rsidR="00D36B82" w:rsidRPr="000C0BCB" w:rsidRDefault="00D36B82" w:rsidP="00D36B82">
            <w:pPr>
              <w:ind w:firstLine="454"/>
              <w:rPr>
                <w:noProof/>
                <w:lang w:val="sr-Cyrl-RS"/>
              </w:rPr>
            </w:pPr>
            <w:r w:rsidRPr="000C0BCB">
              <w:rPr>
                <w:noProof/>
                <w:lang w:val="sr-Cyrl-R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34AC6208" w14:textId="77777777" w:rsidR="00D36B82" w:rsidRPr="000C0BCB" w:rsidRDefault="00D36B82" w:rsidP="00D36B82">
            <w:pPr>
              <w:jc w:val="center"/>
              <w:rPr>
                <w:noProof/>
                <w:lang w:val="sr-Cyrl-RS"/>
              </w:rPr>
            </w:pPr>
          </w:p>
          <w:p w14:paraId="7ED66D05" w14:textId="62821D56" w:rsidR="00D36B82" w:rsidRPr="000C0BCB" w:rsidRDefault="00D36B82" w:rsidP="00D36B82">
            <w:pPr>
              <w:jc w:val="center"/>
              <w:rPr>
                <w:noProof/>
                <w:lang w:val="sr-Cyrl-RS"/>
              </w:rPr>
            </w:pPr>
            <w:r w:rsidRPr="000C0BCB">
              <w:rPr>
                <w:noProof/>
                <w:lang w:val="sr-Cyrl-RS"/>
              </w:rPr>
              <w:t>741, 745</w:t>
            </w:r>
          </w:p>
        </w:tc>
        <w:tc>
          <w:tcPr>
            <w:tcW w:w="2419" w:type="dxa"/>
            <w:tcBorders>
              <w:top w:val="nil"/>
              <w:left w:val="nil"/>
              <w:bottom w:val="single" w:sz="4" w:space="0" w:color="auto"/>
              <w:right w:val="single" w:sz="4" w:space="0" w:color="auto"/>
            </w:tcBorders>
            <w:shd w:val="clear" w:color="auto" w:fill="auto"/>
            <w:noWrap/>
            <w:hideMark/>
          </w:tcPr>
          <w:p w14:paraId="0321458B" w14:textId="0140E38E" w:rsidR="00D36B82" w:rsidRPr="000C0BCB" w:rsidRDefault="00D36B82" w:rsidP="00D36B82">
            <w:pPr>
              <w:jc w:val="right"/>
              <w:rPr>
                <w:noProof/>
                <w:lang w:val="sr-Cyrl-RS"/>
              </w:rPr>
            </w:pPr>
            <w:r w:rsidRPr="000C0BCB">
              <w:rPr>
                <w:noProof/>
                <w:lang w:val="sr-Cyrl-RS"/>
              </w:rPr>
              <w:t>12.000.000.000</w:t>
            </w:r>
          </w:p>
        </w:tc>
      </w:tr>
      <w:tr w:rsidR="00D36B82" w:rsidRPr="000C0BCB" w14:paraId="4436EAC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DF67719" w14:textId="77777777" w:rsidR="00D36B82" w:rsidRPr="000C0BCB" w:rsidRDefault="00D36B82" w:rsidP="00D36B82">
            <w:pPr>
              <w:ind w:firstLine="454"/>
              <w:rPr>
                <w:noProof/>
                <w:lang w:val="sr-Cyrl-RS"/>
              </w:rPr>
            </w:pPr>
            <w:r w:rsidRPr="000C0BCB">
              <w:rPr>
                <w:noProof/>
                <w:lang w:val="sr-Cyrl-R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2343ECE0" w14:textId="77777777" w:rsidR="00D36B82" w:rsidRPr="000C0BCB" w:rsidRDefault="00D36B82" w:rsidP="00D36B82">
            <w:pPr>
              <w:jc w:val="center"/>
              <w:rPr>
                <w:noProof/>
                <w:lang w:val="sr-Cyrl-RS"/>
              </w:rPr>
            </w:pPr>
            <w:r w:rsidRPr="000C0BCB">
              <w:rPr>
                <w:noProof/>
                <w:lang w:val="sr-Cyrl-RS"/>
              </w:rPr>
              <w:t>74, 77, 78</w:t>
            </w:r>
          </w:p>
        </w:tc>
        <w:tc>
          <w:tcPr>
            <w:tcW w:w="2419" w:type="dxa"/>
            <w:tcBorders>
              <w:top w:val="nil"/>
              <w:left w:val="nil"/>
              <w:bottom w:val="single" w:sz="4" w:space="0" w:color="auto"/>
              <w:right w:val="single" w:sz="4" w:space="0" w:color="auto"/>
            </w:tcBorders>
            <w:shd w:val="clear" w:color="auto" w:fill="auto"/>
            <w:noWrap/>
            <w:hideMark/>
          </w:tcPr>
          <w:p w14:paraId="7FE30B56" w14:textId="407235A9" w:rsidR="00D36B82" w:rsidRPr="000C0BCB" w:rsidRDefault="00D36B82" w:rsidP="00D36B82">
            <w:pPr>
              <w:jc w:val="right"/>
              <w:rPr>
                <w:noProof/>
                <w:lang w:val="sr-Cyrl-RS"/>
              </w:rPr>
            </w:pPr>
            <w:r w:rsidRPr="000C0BCB">
              <w:rPr>
                <w:noProof/>
                <w:lang w:val="sr-Cyrl-RS"/>
              </w:rPr>
              <w:t>12.500.000.000</w:t>
            </w:r>
          </w:p>
        </w:tc>
      </w:tr>
      <w:tr w:rsidR="00D36B82" w:rsidRPr="000C0BCB" w14:paraId="03D50E2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9D912E2" w14:textId="77777777" w:rsidR="00D36B82" w:rsidRPr="000C0BCB" w:rsidRDefault="00D36B82" w:rsidP="00D36B82">
            <w:pPr>
              <w:ind w:firstLine="284"/>
              <w:rPr>
                <w:noProof/>
                <w:lang w:val="sr-Cyrl-RS"/>
              </w:rPr>
            </w:pPr>
            <w:r w:rsidRPr="000C0BCB">
              <w:rPr>
                <w:noProof/>
                <w:lang w:val="sr-Cyrl-R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67B62BFC" w14:textId="77777777" w:rsidR="00D36B82" w:rsidRPr="000C0BCB" w:rsidRDefault="00D36B82" w:rsidP="00D36B82">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52C2521D" w14:textId="18B25278" w:rsidR="00D36B82" w:rsidRPr="000C0BCB" w:rsidRDefault="00D36B82" w:rsidP="00D36B82">
            <w:pPr>
              <w:jc w:val="right"/>
              <w:rPr>
                <w:noProof/>
                <w:lang w:val="sr-Cyrl-RS"/>
              </w:rPr>
            </w:pPr>
            <w:r w:rsidRPr="000C0BCB">
              <w:rPr>
                <w:noProof/>
                <w:lang w:val="sr-Cyrl-RS"/>
              </w:rPr>
              <w:t>47.694.184.000</w:t>
            </w:r>
          </w:p>
        </w:tc>
      </w:tr>
      <w:tr w:rsidR="00D36B82" w:rsidRPr="000C0BCB" w14:paraId="51A85B86"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F8C01E6" w14:textId="77777777" w:rsidR="00D36B82" w:rsidRPr="000C0BCB" w:rsidRDefault="00D36B82" w:rsidP="00D36B82">
            <w:pPr>
              <w:ind w:firstLine="454"/>
              <w:rPr>
                <w:noProof/>
                <w:lang w:val="sr-Cyrl-RS"/>
              </w:rPr>
            </w:pPr>
            <w:r w:rsidRPr="000C0BCB">
              <w:rPr>
                <w:noProof/>
                <w:lang w:val="sr-Cyrl-R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43BC00E9" w14:textId="77777777" w:rsidR="00D36B82" w:rsidRPr="000C0BCB" w:rsidRDefault="00D36B82" w:rsidP="00D36B82">
            <w:pPr>
              <w:jc w:val="center"/>
              <w:rPr>
                <w:noProof/>
                <w:lang w:val="sr-Cyrl-RS"/>
              </w:rPr>
            </w:pPr>
          </w:p>
          <w:p w14:paraId="59319C56" w14:textId="1895BE8E" w:rsidR="00D36B82" w:rsidRPr="000C0BCB" w:rsidRDefault="00D36B82" w:rsidP="00D36B82">
            <w:pPr>
              <w:jc w:val="center"/>
              <w:rPr>
                <w:noProof/>
                <w:lang w:val="sr-Cyrl-RS"/>
              </w:rPr>
            </w:pPr>
            <w:r w:rsidRPr="000C0BCB">
              <w:rPr>
                <w:noProof/>
                <w:lang w:val="sr-Cyrl-RS"/>
              </w:rPr>
              <w:t>733</w:t>
            </w:r>
          </w:p>
        </w:tc>
        <w:tc>
          <w:tcPr>
            <w:tcW w:w="2419" w:type="dxa"/>
            <w:tcBorders>
              <w:top w:val="nil"/>
              <w:left w:val="nil"/>
              <w:bottom w:val="single" w:sz="4" w:space="0" w:color="auto"/>
              <w:right w:val="single" w:sz="4" w:space="0" w:color="auto"/>
            </w:tcBorders>
            <w:shd w:val="clear" w:color="auto" w:fill="auto"/>
            <w:noWrap/>
            <w:hideMark/>
          </w:tcPr>
          <w:p w14:paraId="5F476987" w14:textId="3EEBD47C" w:rsidR="00D36B82" w:rsidRPr="000C0BCB" w:rsidRDefault="00D36B82" w:rsidP="00D36B82">
            <w:pPr>
              <w:jc w:val="right"/>
              <w:rPr>
                <w:noProof/>
                <w:lang w:val="sr-Cyrl-RS"/>
              </w:rPr>
            </w:pPr>
            <w:r w:rsidRPr="000C0BCB">
              <w:rPr>
                <w:noProof/>
                <w:lang w:val="sr-Cyrl-RS"/>
              </w:rPr>
              <w:t>27.327.521.000</w:t>
            </w:r>
          </w:p>
        </w:tc>
      </w:tr>
      <w:tr w:rsidR="00D36B82" w:rsidRPr="000C0BCB" w14:paraId="774F3AE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2CC0AB5" w14:textId="77777777" w:rsidR="00D36B82" w:rsidRPr="000C0BCB" w:rsidRDefault="00D36B82" w:rsidP="00D36B82">
            <w:pPr>
              <w:ind w:firstLine="454"/>
              <w:rPr>
                <w:noProof/>
                <w:lang w:val="sr-Cyrl-RS"/>
              </w:rPr>
            </w:pPr>
            <w:r w:rsidRPr="000C0BCB">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28C3923B" w14:textId="77777777" w:rsidR="00D36B82" w:rsidRPr="000C0BCB" w:rsidRDefault="00D36B82" w:rsidP="00D36B82">
            <w:pPr>
              <w:jc w:val="center"/>
              <w:rPr>
                <w:noProof/>
                <w:lang w:val="sr-Cyrl-RS"/>
              </w:rPr>
            </w:pPr>
            <w:r w:rsidRPr="000C0BCB">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71CD980E" w14:textId="4B9EA289" w:rsidR="00D36B82" w:rsidRPr="000C0BCB" w:rsidRDefault="00D36B82" w:rsidP="00D36B82">
            <w:pPr>
              <w:jc w:val="right"/>
              <w:rPr>
                <w:noProof/>
                <w:lang w:val="sr-Cyrl-RS"/>
              </w:rPr>
            </w:pPr>
            <w:r w:rsidRPr="000C0BCB">
              <w:rPr>
                <w:noProof/>
                <w:lang w:val="sr-Cyrl-RS"/>
              </w:rPr>
              <w:t>20.366.663.000</w:t>
            </w:r>
          </w:p>
        </w:tc>
      </w:tr>
      <w:tr w:rsidR="00D36B82" w:rsidRPr="000C0BCB" w14:paraId="607550A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592DC39" w14:textId="77777777" w:rsidR="00D36B82" w:rsidRPr="000C0BCB" w:rsidRDefault="00D36B82" w:rsidP="00D36B82">
            <w:pPr>
              <w:rPr>
                <w:noProof/>
                <w:lang w:val="sr-Cyrl-RS"/>
              </w:rPr>
            </w:pPr>
            <w:r w:rsidRPr="000C0BCB">
              <w:rPr>
                <w:noProof/>
                <w:lang w:val="sr-Cyrl-RS"/>
              </w:rPr>
              <w:t>3. Донације</w:t>
            </w:r>
          </w:p>
        </w:tc>
        <w:tc>
          <w:tcPr>
            <w:tcW w:w="2142" w:type="dxa"/>
            <w:tcBorders>
              <w:top w:val="nil"/>
              <w:left w:val="nil"/>
              <w:bottom w:val="single" w:sz="4" w:space="0" w:color="auto"/>
              <w:right w:val="single" w:sz="4" w:space="0" w:color="auto"/>
            </w:tcBorders>
            <w:shd w:val="clear" w:color="auto" w:fill="auto"/>
            <w:noWrap/>
            <w:hideMark/>
          </w:tcPr>
          <w:p w14:paraId="5E1754BE" w14:textId="77777777" w:rsidR="00D36B82" w:rsidRPr="000C0BCB" w:rsidRDefault="00D36B82" w:rsidP="00D36B82">
            <w:pPr>
              <w:jc w:val="center"/>
              <w:rPr>
                <w:noProof/>
                <w:lang w:val="sr-Cyrl-RS"/>
              </w:rPr>
            </w:pPr>
            <w:r w:rsidRPr="000C0BCB">
              <w:rPr>
                <w:noProof/>
                <w:lang w:val="sr-Cyrl-RS"/>
              </w:rPr>
              <w:t>731,732,744</w:t>
            </w:r>
          </w:p>
        </w:tc>
        <w:tc>
          <w:tcPr>
            <w:tcW w:w="2419" w:type="dxa"/>
            <w:tcBorders>
              <w:top w:val="nil"/>
              <w:left w:val="nil"/>
              <w:bottom w:val="single" w:sz="4" w:space="0" w:color="auto"/>
              <w:right w:val="single" w:sz="4" w:space="0" w:color="auto"/>
            </w:tcBorders>
            <w:shd w:val="clear" w:color="auto" w:fill="auto"/>
            <w:noWrap/>
            <w:hideMark/>
          </w:tcPr>
          <w:p w14:paraId="401AD54A" w14:textId="490D7C19" w:rsidR="00D36B82" w:rsidRPr="000C0BCB" w:rsidRDefault="00D36B82" w:rsidP="00D36B82">
            <w:pPr>
              <w:jc w:val="right"/>
              <w:rPr>
                <w:noProof/>
                <w:lang w:val="sr-Cyrl-RS"/>
              </w:rPr>
            </w:pPr>
            <w:r w:rsidRPr="000C0BCB">
              <w:rPr>
                <w:noProof/>
                <w:lang w:val="sr-Cyrl-RS"/>
              </w:rPr>
              <w:t>35.627.050.000</w:t>
            </w:r>
          </w:p>
        </w:tc>
      </w:tr>
    </w:tbl>
    <w:p w14:paraId="1320D51E" w14:textId="77777777" w:rsidR="00053D92" w:rsidRPr="000C0BCB" w:rsidRDefault="00053D92" w:rsidP="009611E2">
      <w:pPr>
        <w:spacing w:after="120"/>
        <w:jc w:val="both"/>
        <w:rPr>
          <w:noProof/>
          <w:lang w:val="sr-Cyrl-RS"/>
        </w:rPr>
      </w:pPr>
      <w:r w:rsidRPr="000C0BCB">
        <w:rPr>
          <w:noProof/>
          <w:sz w:val="22"/>
          <w:szCs w:val="22"/>
          <w:lang w:val="sr-Cyrl-RS"/>
        </w:rPr>
        <w:fldChar w:fldCharType="begin"/>
      </w:r>
      <w:r w:rsidRPr="000C0BCB">
        <w:rPr>
          <w:noProof/>
          <w:sz w:val="22"/>
          <w:szCs w:val="22"/>
          <w:lang w:val="sr-Cyrl-RS"/>
        </w:rPr>
        <w:instrText xml:space="preserve"> LINK Excel.Sheet.12 "C:\\Users\\ognjen.jancic\\Desktop\\Dropbox\\Makro sektor\\Fiskal\\Budzeti obrazlozenja i excel fajlovi\\Budzet 2017 obrazlozenja\\Budzet 2017 prihodi draft.xlsx" "Табела 1!R3C2:R35C4" \a \f 4 \h  \* MERGEFORMAT </w:instrText>
      </w:r>
      <w:r w:rsidRPr="000C0BCB">
        <w:rPr>
          <w:noProof/>
          <w:sz w:val="22"/>
          <w:szCs w:val="22"/>
          <w:lang w:val="sr-Cyrl-RS"/>
        </w:rPr>
        <w:fldChar w:fldCharType="separate"/>
      </w:r>
    </w:p>
    <w:p w14:paraId="6D9CA162" w14:textId="77777777" w:rsidR="00053D92" w:rsidRPr="000C0BCB" w:rsidRDefault="00053D92" w:rsidP="009611E2">
      <w:pPr>
        <w:tabs>
          <w:tab w:val="left" w:pos="720"/>
        </w:tabs>
        <w:spacing w:after="120"/>
        <w:ind w:firstLine="720"/>
        <w:jc w:val="both"/>
        <w:rPr>
          <w:noProof/>
          <w:lang w:val="sr-Cyrl-RS"/>
        </w:rPr>
      </w:pPr>
      <w:r w:rsidRPr="000C0BCB">
        <w:rPr>
          <w:noProof/>
          <w:sz w:val="22"/>
          <w:szCs w:val="22"/>
          <w:lang w:val="sr-Cyrl-RS"/>
        </w:rPr>
        <w:fldChar w:fldCharType="end"/>
      </w:r>
      <w:r w:rsidRPr="000C0BCB">
        <w:rPr>
          <w:noProof/>
          <w:lang w:val="sr-Cyrl-RS"/>
        </w:rPr>
        <w:t xml:space="preserve">Расходи, издаци </w:t>
      </w:r>
      <w:r w:rsidRPr="000C0BCB">
        <w:rPr>
          <w:noProof/>
          <w:color w:val="000000"/>
          <w:lang w:val="sr-Cyrl-RS" w:eastAsia="sr-Cyrl-CS"/>
        </w:rPr>
        <w:t xml:space="preserve">за набавку нефинансијске имовине, </w:t>
      </w:r>
      <w:r w:rsidRPr="000C0BCB">
        <w:rPr>
          <w:noProof/>
          <w:lang w:val="sr-Cyrl-RS" w:eastAsia="sr-Cyrl-CS"/>
        </w:rPr>
        <w:t>издаци за отплату главнице (у циљу спровођења јавних политика)</w:t>
      </w:r>
      <w:r w:rsidRPr="000C0BCB">
        <w:rPr>
          <w:noProof/>
          <w:color w:val="000000"/>
          <w:lang w:val="sr-Cyrl-RS" w:eastAsia="sr-Cyrl-CS"/>
        </w:rPr>
        <w:t xml:space="preserve"> и издаци за набавку финансијске имовине (у циљу спровођења јавних политика) </w:t>
      </w:r>
      <w:r w:rsidRPr="000C0BCB">
        <w:rPr>
          <w:noProof/>
          <w:lang w:val="sr-Cyrl-R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B12678" w:rsidRPr="000C0BCB" w14:paraId="39D7C9F9" w14:textId="77777777" w:rsidTr="00B07C39">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D70255" w14:textId="77777777" w:rsidR="00B12678" w:rsidRPr="000C0BCB" w:rsidRDefault="00B12678" w:rsidP="00B07C39">
            <w:pPr>
              <w:jc w:val="center"/>
              <w:rPr>
                <w:noProof/>
                <w:lang w:val="sr-Cyrl-RS"/>
              </w:rPr>
            </w:pPr>
            <w:r w:rsidRPr="000C0BCB">
              <w:rPr>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15883" w14:textId="77777777" w:rsidR="00B12678" w:rsidRPr="000C0BCB" w:rsidRDefault="00B12678" w:rsidP="00B07C39">
            <w:pPr>
              <w:jc w:val="center"/>
              <w:rPr>
                <w:noProof/>
                <w:lang w:val="sr-Cyrl-RS"/>
              </w:rPr>
            </w:pPr>
            <w:r w:rsidRPr="000C0BCB">
              <w:rPr>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2D6712" w14:textId="77777777" w:rsidR="00B12678" w:rsidRPr="000C0BCB" w:rsidRDefault="00B12678" w:rsidP="00B07C39">
            <w:pPr>
              <w:jc w:val="center"/>
              <w:rPr>
                <w:noProof/>
                <w:lang w:val="sr-Cyrl-RS"/>
              </w:rPr>
            </w:pPr>
            <w:r w:rsidRPr="000C0BCB">
              <w:rPr>
                <w:noProof/>
                <w:color w:val="000000"/>
                <w:lang w:val="sr-Cyrl-RS"/>
              </w:rPr>
              <w:t>Износ у динарима</w:t>
            </w:r>
          </w:p>
        </w:tc>
      </w:tr>
      <w:tr w:rsidR="005876E2" w:rsidRPr="000C0BCB" w14:paraId="420F7A47"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6C2449" w14:textId="77777777" w:rsidR="005876E2" w:rsidRPr="000C0BCB" w:rsidRDefault="005876E2" w:rsidP="005876E2">
            <w:pPr>
              <w:rPr>
                <w:noProof/>
                <w:lang w:val="sr-Cyrl-RS"/>
              </w:rPr>
            </w:pPr>
            <w:r w:rsidRPr="000C0BCB">
              <w:rPr>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B8BB4B"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F5FD9E" w14:textId="39FD196B" w:rsidR="005876E2" w:rsidRPr="000C0BCB" w:rsidRDefault="005876E2" w:rsidP="005876E2">
            <w:pPr>
              <w:jc w:val="right"/>
              <w:rPr>
                <w:noProof/>
                <w:color w:val="000000"/>
                <w:lang w:val="sr-Cyrl-RS"/>
              </w:rPr>
            </w:pPr>
            <w:r w:rsidRPr="000C0BCB">
              <w:rPr>
                <w:noProof/>
                <w:color w:val="000000"/>
                <w:lang w:val="sr-Cyrl-RS"/>
              </w:rPr>
              <w:t>2.237.873.800.000</w:t>
            </w:r>
          </w:p>
        </w:tc>
      </w:tr>
      <w:tr w:rsidR="005876E2" w:rsidRPr="000C0BCB" w14:paraId="1B6836F2"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6D2D480" w14:textId="77777777" w:rsidR="005876E2" w:rsidRPr="000C0BCB" w:rsidRDefault="005876E2" w:rsidP="005876E2">
            <w:pPr>
              <w:rPr>
                <w:noProof/>
                <w:lang w:val="sr-Cyrl-RS"/>
              </w:rPr>
            </w:pPr>
            <w:r w:rsidRPr="000C0BCB">
              <w:rPr>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2F231E" w14:textId="77777777" w:rsidR="005876E2" w:rsidRPr="000C0BCB" w:rsidRDefault="005876E2" w:rsidP="005876E2">
            <w:pPr>
              <w:jc w:val="center"/>
              <w:rPr>
                <w:noProof/>
                <w:lang w:val="sr-Cyrl-RS"/>
              </w:rPr>
            </w:pPr>
            <w:r w:rsidRPr="000C0BCB">
              <w:rPr>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630FF6" w14:textId="45F2EEB9" w:rsidR="005876E2" w:rsidRPr="000C0BCB" w:rsidRDefault="005876E2" w:rsidP="005876E2">
            <w:pPr>
              <w:jc w:val="right"/>
              <w:rPr>
                <w:noProof/>
                <w:color w:val="000000"/>
                <w:lang w:val="sr-Cyrl-RS"/>
              </w:rPr>
            </w:pPr>
            <w:r w:rsidRPr="000C0BCB">
              <w:rPr>
                <w:noProof/>
                <w:color w:val="000000"/>
                <w:lang w:val="sr-Cyrl-RS"/>
              </w:rPr>
              <w:t>1.696.073.025.000</w:t>
            </w:r>
          </w:p>
        </w:tc>
      </w:tr>
      <w:tr w:rsidR="005876E2" w:rsidRPr="000C0BCB" w14:paraId="29491BB3"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10AEF2" w14:textId="77777777" w:rsidR="005876E2" w:rsidRPr="000C0BCB" w:rsidRDefault="005876E2" w:rsidP="005876E2">
            <w:pPr>
              <w:rPr>
                <w:noProof/>
                <w:lang w:val="sr-Cyrl-RS"/>
              </w:rPr>
            </w:pPr>
            <w:r w:rsidRPr="000C0BCB">
              <w:rPr>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422E7" w14:textId="77777777" w:rsidR="005876E2" w:rsidRPr="000C0BCB" w:rsidRDefault="005876E2" w:rsidP="005876E2">
            <w:pPr>
              <w:jc w:val="center"/>
              <w:rPr>
                <w:noProof/>
                <w:lang w:val="sr-Cyrl-RS"/>
              </w:rPr>
            </w:pPr>
            <w:r w:rsidRPr="000C0BCB">
              <w:rPr>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8BB91B" w14:textId="572A965B" w:rsidR="005876E2" w:rsidRPr="000C0BCB" w:rsidRDefault="005876E2" w:rsidP="005876E2">
            <w:pPr>
              <w:jc w:val="right"/>
              <w:rPr>
                <w:noProof/>
                <w:color w:val="000000"/>
                <w:lang w:val="sr-Cyrl-RS"/>
              </w:rPr>
            </w:pPr>
            <w:r w:rsidRPr="000C0BCB">
              <w:rPr>
                <w:noProof/>
                <w:color w:val="000000"/>
                <w:lang w:val="sr-Cyrl-RS"/>
              </w:rPr>
              <w:t>475.610.994.000</w:t>
            </w:r>
          </w:p>
        </w:tc>
      </w:tr>
      <w:tr w:rsidR="005876E2" w:rsidRPr="000C0BCB" w14:paraId="47D18F61"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4B8792B" w14:textId="77777777" w:rsidR="005876E2" w:rsidRPr="000C0BCB" w:rsidRDefault="005876E2" w:rsidP="005876E2">
            <w:pPr>
              <w:rPr>
                <w:noProof/>
                <w:lang w:val="sr-Cyrl-RS"/>
              </w:rPr>
            </w:pPr>
            <w:r w:rsidRPr="000C0BCB">
              <w:rPr>
                <w:noProof/>
                <w:color w:val="000000"/>
                <w:lang w:val="sr-Cyrl-R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D49F9" w14:textId="77777777" w:rsidR="005876E2" w:rsidRPr="000C0BCB" w:rsidRDefault="005876E2" w:rsidP="005876E2">
            <w:pPr>
              <w:jc w:val="center"/>
              <w:rPr>
                <w:noProof/>
                <w:lang w:val="sr-Cyrl-RS"/>
              </w:rPr>
            </w:pPr>
            <w:r w:rsidRPr="000C0BCB">
              <w:rPr>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DBD043" w14:textId="300A7CB5" w:rsidR="005876E2" w:rsidRPr="000C0BCB" w:rsidRDefault="005876E2" w:rsidP="005876E2">
            <w:pPr>
              <w:jc w:val="right"/>
              <w:rPr>
                <w:noProof/>
                <w:color w:val="000000"/>
                <w:lang w:val="sr-Cyrl-RS"/>
              </w:rPr>
            </w:pPr>
            <w:r w:rsidRPr="000C0BCB">
              <w:rPr>
                <w:noProof/>
                <w:color w:val="000000"/>
                <w:lang w:val="sr-Cyrl-RS"/>
              </w:rPr>
              <w:t>379.253.882.000</w:t>
            </w:r>
          </w:p>
        </w:tc>
      </w:tr>
      <w:tr w:rsidR="005876E2" w:rsidRPr="000C0BCB" w14:paraId="617CAD9A"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764B96" w14:textId="77777777" w:rsidR="005876E2" w:rsidRPr="000C0BCB" w:rsidRDefault="005876E2" w:rsidP="005876E2">
            <w:pPr>
              <w:rPr>
                <w:noProof/>
                <w:lang w:val="sr-Cyrl-RS"/>
              </w:rPr>
            </w:pPr>
            <w:r w:rsidRPr="000C0BCB">
              <w:rPr>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3EA10B" w14:textId="77777777" w:rsidR="005876E2" w:rsidRPr="000C0BCB" w:rsidRDefault="005876E2" w:rsidP="005876E2">
            <w:pPr>
              <w:jc w:val="center"/>
              <w:rPr>
                <w:noProof/>
                <w:lang w:val="sr-Cyrl-RS"/>
              </w:rPr>
            </w:pPr>
            <w:r w:rsidRPr="000C0BCB">
              <w:rPr>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B4FDE2" w14:textId="5F4FC1F2" w:rsidR="005876E2" w:rsidRPr="000C0BCB" w:rsidRDefault="005876E2" w:rsidP="005876E2">
            <w:pPr>
              <w:jc w:val="right"/>
              <w:rPr>
                <w:noProof/>
                <w:color w:val="000000"/>
                <w:lang w:val="sr-Cyrl-RS"/>
              </w:rPr>
            </w:pPr>
            <w:r w:rsidRPr="000C0BCB">
              <w:rPr>
                <w:noProof/>
                <w:color w:val="000000"/>
                <w:lang w:val="sr-Cyrl-RS"/>
              </w:rPr>
              <w:t>66.407.167.000</w:t>
            </w:r>
          </w:p>
        </w:tc>
      </w:tr>
      <w:tr w:rsidR="005876E2" w:rsidRPr="000C0BCB" w14:paraId="6AA2D7E2"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1CD95F" w14:textId="77777777" w:rsidR="005876E2" w:rsidRPr="000C0BCB" w:rsidRDefault="005876E2" w:rsidP="005876E2">
            <w:pPr>
              <w:rPr>
                <w:noProof/>
                <w:lang w:val="sr-Cyrl-RS"/>
              </w:rPr>
            </w:pPr>
            <w:r w:rsidRPr="000C0BCB">
              <w:rPr>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CBBE9E" w14:textId="77777777" w:rsidR="005876E2" w:rsidRPr="000C0BCB" w:rsidRDefault="005876E2" w:rsidP="005876E2">
            <w:pPr>
              <w:jc w:val="center"/>
              <w:rPr>
                <w:noProof/>
                <w:lang w:val="sr-Cyrl-RS"/>
              </w:rPr>
            </w:pPr>
            <w:r w:rsidRPr="000C0BCB">
              <w:rPr>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5C9A93" w14:textId="7C3CD1DA" w:rsidR="005876E2" w:rsidRPr="000C0BCB" w:rsidRDefault="005876E2" w:rsidP="005876E2">
            <w:pPr>
              <w:jc w:val="right"/>
              <w:rPr>
                <w:noProof/>
                <w:color w:val="000000"/>
                <w:lang w:val="sr-Cyrl-RS"/>
              </w:rPr>
            </w:pPr>
            <w:r w:rsidRPr="000C0BCB">
              <w:rPr>
                <w:noProof/>
                <w:color w:val="000000"/>
                <w:lang w:val="sr-Cyrl-RS"/>
              </w:rPr>
              <w:t>29.949.945.000</w:t>
            </w:r>
          </w:p>
        </w:tc>
      </w:tr>
      <w:tr w:rsidR="005876E2" w:rsidRPr="000C0BCB" w14:paraId="23F4DF32"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40FB2E" w14:textId="77777777" w:rsidR="005876E2" w:rsidRPr="000C0BCB" w:rsidRDefault="005876E2" w:rsidP="005876E2">
            <w:pPr>
              <w:rPr>
                <w:noProof/>
                <w:lang w:val="sr-Cyrl-RS"/>
              </w:rPr>
            </w:pPr>
            <w:r w:rsidRPr="000C0BCB">
              <w:rPr>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F0D3C6" w14:textId="77777777" w:rsidR="005876E2" w:rsidRPr="000C0BCB" w:rsidRDefault="005876E2" w:rsidP="005876E2">
            <w:pPr>
              <w:jc w:val="center"/>
              <w:rPr>
                <w:noProof/>
                <w:lang w:val="sr-Cyrl-RS"/>
              </w:rPr>
            </w:pPr>
            <w:r w:rsidRPr="000C0BCB">
              <w:rPr>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F93861" w14:textId="21732634" w:rsidR="005876E2" w:rsidRPr="000C0BCB" w:rsidRDefault="005876E2" w:rsidP="005876E2">
            <w:pPr>
              <w:jc w:val="right"/>
              <w:rPr>
                <w:noProof/>
                <w:color w:val="000000"/>
                <w:lang w:val="sr-Cyrl-RS"/>
              </w:rPr>
            </w:pPr>
            <w:r w:rsidRPr="000C0BCB">
              <w:rPr>
                <w:noProof/>
                <w:color w:val="000000"/>
                <w:lang w:val="sr-Cyrl-RS"/>
              </w:rPr>
              <w:t>210.009.899.000</w:t>
            </w:r>
          </w:p>
        </w:tc>
      </w:tr>
      <w:tr w:rsidR="005876E2" w:rsidRPr="000C0BCB" w14:paraId="3D07E616"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2341AE" w14:textId="77777777" w:rsidR="005876E2" w:rsidRPr="000C0BCB" w:rsidRDefault="005876E2" w:rsidP="005876E2">
            <w:pPr>
              <w:rPr>
                <w:noProof/>
                <w:lang w:val="sr-Cyrl-RS"/>
              </w:rPr>
            </w:pPr>
            <w:r w:rsidRPr="000C0BCB">
              <w:rPr>
                <w:noProof/>
                <w:color w:val="000000"/>
                <w:lang w:val="sr-Cyrl-RS"/>
              </w:rPr>
              <w:lastRenderedPageBreak/>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9B72BF" w14:textId="77777777" w:rsidR="005876E2" w:rsidRPr="000C0BCB" w:rsidRDefault="005876E2" w:rsidP="005876E2">
            <w:pPr>
              <w:jc w:val="center"/>
              <w:rPr>
                <w:noProof/>
                <w:lang w:val="sr-Cyrl-RS"/>
              </w:rPr>
            </w:pPr>
            <w:r w:rsidRPr="000C0BCB">
              <w:rPr>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18DEE9E" w14:textId="1E585112" w:rsidR="005876E2" w:rsidRPr="000C0BCB" w:rsidRDefault="005876E2" w:rsidP="005876E2">
            <w:pPr>
              <w:jc w:val="right"/>
              <w:rPr>
                <w:noProof/>
                <w:color w:val="000000"/>
                <w:lang w:val="sr-Cyrl-RS"/>
              </w:rPr>
            </w:pPr>
            <w:r w:rsidRPr="000C0BCB">
              <w:rPr>
                <w:noProof/>
                <w:color w:val="000000"/>
                <w:lang w:val="sr-Cyrl-RS"/>
              </w:rPr>
              <w:t>183.571.577.000</w:t>
            </w:r>
          </w:p>
        </w:tc>
      </w:tr>
      <w:tr w:rsidR="005876E2" w:rsidRPr="000C0BCB" w14:paraId="10D1CCA0"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12A6CB" w14:textId="77777777" w:rsidR="005876E2" w:rsidRPr="000C0BCB" w:rsidRDefault="005876E2" w:rsidP="005876E2">
            <w:pPr>
              <w:rPr>
                <w:noProof/>
                <w:lang w:val="sr-Cyrl-RS"/>
              </w:rPr>
            </w:pPr>
            <w:r w:rsidRPr="000C0BCB">
              <w:rPr>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95A605" w14:textId="77777777" w:rsidR="005876E2" w:rsidRPr="000C0BCB" w:rsidRDefault="005876E2" w:rsidP="005876E2">
            <w:pPr>
              <w:jc w:val="center"/>
              <w:rPr>
                <w:noProof/>
                <w:lang w:val="sr-Cyrl-RS"/>
              </w:rPr>
            </w:pPr>
            <w:r w:rsidRPr="000C0BCB">
              <w:rPr>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0ED36C" w14:textId="314C96D7" w:rsidR="005876E2" w:rsidRPr="000C0BCB" w:rsidRDefault="005876E2" w:rsidP="005876E2">
            <w:pPr>
              <w:jc w:val="right"/>
              <w:rPr>
                <w:noProof/>
                <w:color w:val="000000"/>
                <w:lang w:val="sr-Cyrl-RS"/>
              </w:rPr>
            </w:pPr>
            <w:r w:rsidRPr="000C0BCB">
              <w:rPr>
                <w:noProof/>
                <w:color w:val="000000"/>
                <w:lang w:val="sr-Cyrl-RS"/>
              </w:rPr>
              <w:t>52.502.599.000</w:t>
            </w:r>
          </w:p>
        </w:tc>
      </w:tr>
      <w:tr w:rsidR="005876E2" w:rsidRPr="000C0BCB" w14:paraId="6A9D3ACB"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BA3C94D" w14:textId="77777777" w:rsidR="005876E2" w:rsidRPr="000C0BCB" w:rsidRDefault="005876E2" w:rsidP="005876E2">
            <w:pPr>
              <w:rPr>
                <w:noProof/>
                <w:lang w:val="sr-Cyrl-RS"/>
              </w:rPr>
            </w:pPr>
            <w:r w:rsidRPr="000C0BCB">
              <w:rPr>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6E6B23" w14:textId="77777777" w:rsidR="005876E2" w:rsidRPr="000C0BCB" w:rsidRDefault="005876E2" w:rsidP="005876E2">
            <w:pPr>
              <w:jc w:val="center"/>
              <w:rPr>
                <w:noProof/>
                <w:lang w:val="sr-Cyrl-RS"/>
              </w:rPr>
            </w:pPr>
            <w:r w:rsidRPr="000C0BCB">
              <w:rPr>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10E139" w14:textId="51109576" w:rsidR="005876E2" w:rsidRPr="000C0BCB" w:rsidRDefault="005876E2" w:rsidP="005876E2">
            <w:pPr>
              <w:jc w:val="right"/>
              <w:rPr>
                <w:noProof/>
                <w:color w:val="000000"/>
                <w:lang w:val="sr-Cyrl-RS"/>
              </w:rPr>
            </w:pPr>
            <w:r w:rsidRPr="000C0BCB">
              <w:rPr>
                <w:noProof/>
                <w:color w:val="000000"/>
                <w:lang w:val="sr-Cyrl-RS"/>
              </w:rPr>
              <w:t>109.700.000.000</w:t>
            </w:r>
          </w:p>
        </w:tc>
      </w:tr>
      <w:tr w:rsidR="005876E2" w:rsidRPr="000C0BCB" w14:paraId="3457896C"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E57DF3" w14:textId="77777777" w:rsidR="005876E2" w:rsidRPr="000C0BCB" w:rsidRDefault="005876E2" w:rsidP="005876E2">
            <w:pPr>
              <w:rPr>
                <w:noProof/>
                <w:lang w:val="sr-Cyrl-RS"/>
              </w:rPr>
            </w:pPr>
            <w:r w:rsidRPr="000C0BCB">
              <w:rPr>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1DA4F2" w14:textId="77777777" w:rsidR="005876E2" w:rsidRPr="000C0BCB" w:rsidRDefault="005876E2" w:rsidP="005876E2">
            <w:pPr>
              <w:jc w:val="center"/>
              <w:rPr>
                <w:noProof/>
                <w:lang w:val="sr-Cyrl-RS"/>
              </w:rPr>
            </w:pPr>
            <w:r w:rsidRPr="000C0BCB">
              <w:rPr>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4DD7AB" w14:textId="0DF964F8" w:rsidR="005876E2" w:rsidRPr="000C0BCB" w:rsidRDefault="005876E2" w:rsidP="005876E2">
            <w:pPr>
              <w:jc w:val="right"/>
              <w:rPr>
                <w:noProof/>
                <w:color w:val="000000"/>
                <w:lang w:val="sr-Cyrl-RS"/>
              </w:rPr>
            </w:pPr>
            <w:r w:rsidRPr="000C0BCB">
              <w:rPr>
                <w:noProof/>
                <w:color w:val="000000"/>
                <w:lang w:val="sr-Cyrl-RS"/>
              </w:rPr>
              <w:t>7.800.000.000</w:t>
            </w:r>
          </w:p>
        </w:tc>
      </w:tr>
      <w:tr w:rsidR="005876E2" w:rsidRPr="000C0BCB" w14:paraId="45C256B5" w14:textId="77777777" w:rsidTr="00592003">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D3FC6F5" w14:textId="77777777" w:rsidR="005876E2" w:rsidRPr="000C0BCB" w:rsidRDefault="005876E2" w:rsidP="005876E2">
            <w:pPr>
              <w:rPr>
                <w:noProof/>
                <w:lang w:val="sr-Cyrl-RS"/>
              </w:rPr>
            </w:pPr>
            <w:r w:rsidRPr="000C0BCB">
              <w:rPr>
                <w:noProof/>
                <w:color w:val="000000"/>
                <w:lang w:val="sr-Cyrl-R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C06CDC" w14:textId="77777777" w:rsidR="005876E2" w:rsidRPr="000C0BCB" w:rsidRDefault="005876E2" w:rsidP="005876E2">
            <w:pPr>
              <w:jc w:val="center"/>
              <w:rPr>
                <w:noProof/>
                <w:lang w:val="sr-Cyrl-RS"/>
              </w:rPr>
            </w:pPr>
            <w:r w:rsidRPr="000C0BCB">
              <w:rPr>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1D152E" w14:textId="197D3F83" w:rsidR="005876E2" w:rsidRPr="000C0BCB" w:rsidRDefault="005876E2" w:rsidP="005876E2">
            <w:pPr>
              <w:jc w:val="right"/>
              <w:rPr>
                <w:noProof/>
                <w:color w:val="000000"/>
                <w:lang w:val="sr-Cyrl-RS"/>
              </w:rPr>
            </w:pPr>
            <w:r w:rsidRPr="000C0BCB">
              <w:rPr>
                <w:noProof/>
                <w:color w:val="000000"/>
                <w:lang w:val="sr-Cyrl-RS"/>
              </w:rPr>
              <w:t>13.568.978.000</w:t>
            </w:r>
          </w:p>
        </w:tc>
      </w:tr>
      <w:tr w:rsidR="005876E2" w:rsidRPr="000C0BCB" w14:paraId="2A72C645"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B854528" w14:textId="77777777" w:rsidR="005876E2" w:rsidRPr="000C0BCB" w:rsidRDefault="005876E2" w:rsidP="005876E2">
            <w:pPr>
              <w:rPr>
                <w:noProof/>
                <w:lang w:val="sr-Cyrl-RS"/>
              </w:rPr>
            </w:pPr>
            <w:r w:rsidRPr="000C0BCB">
              <w:rPr>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BADC7B" w14:textId="77777777" w:rsidR="005876E2" w:rsidRPr="000C0BCB" w:rsidRDefault="005876E2" w:rsidP="005876E2">
            <w:pPr>
              <w:jc w:val="center"/>
              <w:rPr>
                <w:noProof/>
                <w:lang w:val="sr-Cyrl-RS"/>
              </w:rPr>
            </w:pPr>
            <w:r w:rsidRPr="000C0BCB">
              <w:rPr>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A9496D" w14:textId="3FA745F1" w:rsidR="005876E2" w:rsidRPr="000C0BCB" w:rsidRDefault="005876E2" w:rsidP="005876E2">
            <w:pPr>
              <w:jc w:val="right"/>
              <w:rPr>
                <w:noProof/>
                <w:color w:val="000000"/>
                <w:lang w:val="sr-Cyrl-RS"/>
              </w:rPr>
            </w:pPr>
            <w:r w:rsidRPr="000C0BCB">
              <w:rPr>
                <w:noProof/>
                <w:color w:val="000000"/>
                <w:lang w:val="sr-Cyrl-RS"/>
              </w:rPr>
              <w:t>184.560.342.000</w:t>
            </w:r>
          </w:p>
        </w:tc>
      </w:tr>
      <w:tr w:rsidR="005876E2" w:rsidRPr="000C0BCB" w14:paraId="5E1AE7F4"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2D1F95" w14:textId="6F6DC360" w:rsidR="005876E2" w:rsidRPr="000C0BCB" w:rsidRDefault="005876E2" w:rsidP="005876E2">
            <w:pPr>
              <w:rPr>
                <w:noProof/>
                <w:lang w:val="sr-Cyrl-RS"/>
              </w:rPr>
            </w:pPr>
            <w:r w:rsidRPr="000C0BCB">
              <w:rPr>
                <w:noProof/>
                <w:color w:val="000000"/>
                <w:lang w:val="sr-Cyrl-RS"/>
              </w:rPr>
              <w:t xml:space="preserve">- Субвенције у области науке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215ACA"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A4D20C" w14:textId="328E04BF" w:rsidR="005876E2" w:rsidRPr="000C0BCB" w:rsidRDefault="005876E2" w:rsidP="005876E2">
            <w:pPr>
              <w:jc w:val="right"/>
              <w:rPr>
                <w:noProof/>
                <w:color w:val="000000"/>
                <w:lang w:val="sr-Cyrl-RS"/>
              </w:rPr>
            </w:pPr>
            <w:r w:rsidRPr="000C0BCB">
              <w:rPr>
                <w:noProof/>
                <w:color w:val="000000"/>
                <w:lang w:val="sr-Cyrl-RS"/>
              </w:rPr>
              <w:t>3.624.420.000</w:t>
            </w:r>
          </w:p>
        </w:tc>
      </w:tr>
      <w:tr w:rsidR="005876E2" w:rsidRPr="000C0BCB" w14:paraId="59BA62E5"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941746D" w14:textId="6560AABF" w:rsidR="005876E2" w:rsidRPr="000C0BCB" w:rsidRDefault="005876E2" w:rsidP="005876E2">
            <w:pPr>
              <w:rPr>
                <w:noProof/>
                <w:lang w:val="sr-Cyrl-RS"/>
              </w:rPr>
            </w:pPr>
            <w:r w:rsidRPr="000C0BCB">
              <w:rPr>
                <w:noProof/>
                <w:color w:val="000000"/>
                <w:lang w:val="sr-Cyrl-RS"/>
              </w:rPr>
              <w:t xml:space="preserve">- Субвенције у области рударства и енергетике </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1C4BF1"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9A4E4B" w14:textId="232ACE71" w:rsidR="005876E2" w:rsidRPr="000C0BCB" w:rsidRDefault="005876E2" w:rsidP="005876E2">
            <w:pPr>
              <w:jc w:val="right"/>
              <w:rPr>
                <w:noProof/>
                <w:color w:val="000000"/>
                <w:lang w:val="sr-Cyrl-RS"/>
              </w:rPr>
            </w:pPr>
            <w:r w:rsidRPr="000C0BCB">
              <w:rPr>
                <w:noProof/>
                <w:color w:val="000000"/>
                <w:lang w:val="sr-Cyrl-RS"/>
              </w:rPr>
              <w:t>9.129.000.000</w:t>
            </w:r>
          </w:p>
        </w:tc>
      </w:tr>
      <w:tr w:rsidR="005876E2" w:rsidRPr="000C0BCB" w14:paraId="1BB8CD7A"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E70C840" w14:textId="77777777" w:rsidR="005876E2" w:rsidRPr="000C0BCB" w:rsidRDefault="005876E2" w:rsidP="005876E2">
            <w:pPr>
              <w:rPr>
                <w:noProof/>
                <w:color w:val="000000"/>
                <w:lang w:val="sr-Cyrl-RS"/>
              </w:rPr>
            </w:pPr>
            <w:r w:rsidRPr="000C0BCB">
              <w:rPr>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BF3005"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A1F174" w14:textId="44325E40" w:rsidR="005876E2" w:rsidRPr="000C0BCB" w:rsidRDefault="005876E2" w:rsidP="005876E2">
            <w:pPr>
              <w:jc w:val="right"/>
              <w:rPr>
                <w:noProof/>
                <w:color w:val="000000"/>
                <w:lang w:val="sr-Cyrl-RS"/>
              </w:rPr>
            </w:pPr>
            <w:r w:rsidRPr="000C0BCB">
              <w:rPr>
                <w:noProof/>
                <w:color w:val="000000"/>
                <w:lang w:val="sr-Cyrl-RS"/>
              </w:rPr>
              <w:t>4.375.000.000</w:t>
            </w:r>
          </w:p>
        </w:tc>
      </w:tr>
      <w:tr w:rsidR="005876E2" w:rsidRPr="000C0BCB" w14:paraId="50EC2AF5"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AF8F2C" w14:textId="77777777" w:rsidR="005876E2" w:rsidRPr="000C0BCB" w:rsidRDefault="005876E2" w:rsidP="005876E2">
            <w:pPr>
              <w:rPr>
                <w:noProof/>
                <w:color w:val="000000"/>
                <w:lang w:val="sr-Cyrl-RS"/>
              </w:rPr>
            </w:pPr>
            <w:r w:rsidRPr="000C0BCB">
              <w:rPr>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145A42"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D7768F" w14:textId="21BBB861" w:rsidR="005876E2" w:rsidRPr="000C0BCB" w:rsidRDefault="005876E2" w:rsidP="005876E2">
            <w:pPr>
              <w:jc w:val="right"/>
              <w:rPr>
                <w:noProof/>
                <w:color w:val="000000"/>
                <w:lang w:val="sr-Cyrl-RS"/>
              </w:rPr>
            </w:pPr>
            <w:r w:rsidRPr="000C0BCB">
              <w:rPr>
                <w:noProof/>
                <w:color w:val="000000"/>
                <w:lang w:val="sr-Cyrl-RS"/>
              </w:rPr>
              <w:t>605.000.000</w:t>
            </w:r>
          </w:p>
        </w:tc>
      </w:tr>
      <w:tr w:rsidR="005876E2" w:rsidRPr="000C0BCB" w14:paraId="0BED7B13"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38DF22" w14:textId="77777777" w:rsidR="005876E2" w:rsidRPr="000C0BCB" w:rsidRDefault="005876E2" w:rsidP="005876E2">
            <w:pPr>
              <w:rPr>
                <w:noProof/>
                <w:color w:val="000000"/>
                <w:lang w:val="sr-Cyrl-RS"/>
              </w:rPr>
            </w:pPr>
            <w:r w:rsidRPr="000C0BCB">
              <w:rPr>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D4E4EF"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5F6689" w14:textId="5A6FBF4E" w:rsidR="005876E2" w:rsidRPr="000C0BCB" w:rsidRDefault="005876E2" w:rsidP="005876E2">
            <w:pPr>
              <w:jc w:val="right"/>
              <w:rPr>
                <w:noProof/>
                <w:color w:val="000000"/>
                <w:lang w:val="sr-Cyrl-RS"/>
              </w:rPr>
            </w:pPr>
            <w:r w:rsidRPr="000C0BCB">
              <w:rPr>
                <w:noProof/>
                <w:color w:val="000000"/>
                <w:lang w:val="sr-Cyrl-RS"/>
              </w:rPr>
              <w:t>26.355.000.000</w:t>
            </w:r>
          </w:p>
        </w:tc>
      </w:tr>
      <w:tr w:rsidR="005876E2" w:rsidRPr="000C0BCB" w14:paraId="3CB4E884"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097518F" w14:textId="77777777" w:rsidR="005876E2" w:rsidRPr="000C0BCB" w:rsidRDefault="005876E2" w:rsidP="005876E2">
            <w:pPr>
              <w:rPr>
                <w:noProof/>
                <w:color w:val="000000"/>
                <w:lang w:val="sr-Cyrl-RS"/>
              </w:rPr>
            </w:pPr>
            <w:r w:rsidRPr="000C0BCB">
              <w:rPr>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20A3A1"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238AB" w14:textId="1DD17FA3" w:rsidR="005876E2" w:rsidRPr="000C0BCB" w:rsidRDefault="005876E2" w:rsidP="005876E2">
            <w:pPr>
              <w:jc w:val="right"/>
              <w:rPr>
                <w:noProof/>
                <w:color w:val="000000"/>
                <w:lang w:val="sr-Cyrl-RS"/>
              </w:rPr>
            </w:pPr>
            <w:r w:rsidRPr="000C0BCB">
              <w:rPr>
                <w:noProof/>
                <w:color w:val="000000"/>
                <w:lang w:val="sr-Cyrl-RS"/>
              </w:rPr>
              <w:t>88.108.297.000</w:t>
            </w:r>
          </w:p>
        </w:tc>
      </w:tr>
      <w:tr w:rsidR="005876E2" w:rsidRPr="000C0BCB" w14:paraId="054B039C"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48D51E" w14:textId="77777777" w:rsidR="005876E2" w:rsidRPr="000C0BCB" w:rsidRDefault="005876E2" w:rsidP="005876E2">
            <w:pPr>
              <w:rPr>
                <w:noProof/>
                <w:color w:val="000000"/>
                <w:lang w:val="sr-Cyrl-RS"/>
              </w:rPr>
            </w:pPr>
            <w:r w:rsidRPr="000C0BCB">
              <w:rPr>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24861D"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39D271" w14:textId="532A465D" w:rsidR="005876E2" w:rsidRPr="000C0BCB" w:rsidRDefault="005876E2" w:rsidP="005876E2">
            <w:pPr>
              <w:jc w:val="right"/>
              <w:rPr>
                <w:noProof/>
                <w:color w:val="000000"/>
                <w:lang w:val="sr-Cyrl-RS"/>
              </w:rPr>
            </w:pPr>
            <w:r w:rsidRPr="000C0BCB">
              <w:rPr>
                <w:noProof/>
                <w:color w:val="000000"/>
                <w:lang w:val="sr-Cyrl-RS"/>
              </w:rPr>
              <w:t>24.610.000.000</w:t>
            </w:r>
          </w:p>
        </w:tc>
      </w:tr>
      <w:tr w:rsidR="005876E2" w:rsidRPr="000C0BCB" w14:paraId="0D8CD791"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9D620E2" w14:textId="77777777" w:rsidR="005876E2" w:rsidRPr="000C0BCB" w:rsidRDefault="005876E2" w:rsidP="005876E2">
            <w:pPr>
              <w:rPr>
                <w:noProof/>
                <w:color w:val="000000"/>
                <w:lang w:val="sr-Cyrl-RS"/>
              </w:rPr>
            </w:pPr>
            <w:r w:rsidRPr="000C0BCB">
              <w:rPr>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B85432"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82D0B1" w14:textId="2B1035BA" w:rsidR="005876E2" w:rsidRPr="000C0BCB" w:rsidRDefault="005876E2" w:rsidP="005876E2">
            <w:pPr>
              <w:jc w:val="right"/>
              <w:rPr>
                <w:noProof/>
                <w:color w:val="000000"/>
                <w:lang w:val="sr-Cyrl-RS"/>
              </w:rPr>
            </w:pPr>
            <w:r w:rsidRPr="000C0BCB">
              <w:rPr>
                <w:noProof/>
                <w:color w:val="000000"/>
                <w:lang w:val="sr-Cyrl-RS"/>
              </w:rPr>
              <w:t>19.763.000.000</w:t>
            </w:r>
          </w:p>
        </w:tc>
      </w:tr>
      <w:tr w:rsidR="005876E2" w:rsidRPr="000C0BCB" w14:paraId="5D71C6ED"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F36912B" w14:textId="77777777" w:rsidR="005876E2" w:rsidRPr="000C0BCB" w:rsidRDefault="005876E2" w:rsidP="005876E2">
            <w:pPr>
              <w:rPr>
                <w:noProof/>
                <w:color w:val="000000"/>
                <w:lang w:val="sr-Cyrl-RS"/>
              </w:rPr>
            </w:pPr>
            <w:r w:rsidRPr="000C0BCB">
              <w:rPr>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6C0101"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6F49E0" w14:textId="551EAC7D" w:rsidR="005876E2" w:rsidRPr="000C0BCB" w:rsidRDefault="005876E2" w:rsidP="005876E2">
            <w:pPr>
              <w:jc w:val="right"/>
              <w:rPr>
                <w:noProof/>
                <w:color w:val="000000"/>
                <w:lang w:val="sr-Cyrl-RS"/>
              </w:rPr>
            </w:pPr>
            <w:r w:rsidRPr="000C0BCB">
              <w:rPr>
                <w:noProof/>
                <w:color w:val="000000"/>
                <w:lang w:val="sr-Cyrl-RS"/>
              </w:rPr>
              <w:t>1.344.000.000</w:t>
            </w:r>
          </w:p>
        </w:tc>
      </w:tr>
      <w:tr w:rsidR="005876E2" w:rsidRPr="000C0BCB" w14:paraId="4835C006"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E966E8" w14:textId="77777777" w:rsidR="005876E2" w:rsidRPr="000C0BCB" w:rsidRDefault="005876E2" w:rsidP="005876E2">
            <w:pPr>
              <w:rPr>
                <w:noProof/>
                <w:lang w:val="sr-Cyrl-RS"/>
              </w:rPr>
            </w:pPr>
            <w:r w:rsidRPr="000C0BCB">
              <w:rPr>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1DD94D"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26451A" w14:textId="76B573C7" w:rsidR="005876E2" w:rsidRPr="000C0BCB" w:rsidRDefault="005876E2" w:rsidP="005876E2">
            <w:pPr>
              <w:jc w:val="right"/>
              <w:rPr>
                <w:noProof/>
                <w:color w:val="000000"/>
                <w:lang w:val="sr-Cyrl-RS"/>
              </w:rPr>
            </w:pPr>
            <w:r w:rsidRPr="000C0BCB">
              <w:rPr>
                <w:noProof/>
                <w:color w:val="000000"/>
                <w:lang w:val="sr-Cyrl-RS"/>
              </w:rPr>
              <w:t>2.250.000.000</w:t>
            </w:r>
          </w:p>
        </w:tc>
      </w:tr>
      <w:tr w:rsidR="005876E2" w:rsidRPr="000C0BCB" w14:paraId="225A2A3A"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1148E41" w14:textId="77777777" w:rsidR="005876E2" w:rsidRPr="000C0BCB" w:rsidRDefault="005876E2" w:rsidP="005876E2">
            <w:pPr>
              <w:rPr>
                <w:noProof/>
                <w:lang w:val="sr-Cyrl-RS"/>
              </w:rPr>
            </w:pPr>
            <w:r w:rsidRPr="000C0BCB">
              <w:rPr>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A238EB" w14:textId="77777777" w:rsidR="005876E2" w:rsidRPr="000C0BCB" w:rsidRDefault="005876E2" w:rsidP="005876E2">
            <w:pPr>
              <w:rPr>
                <w:noProof/>
                <w:lang w:val="sr-Cyrl-RS"/>
              </w:rPr>
            </w:pPr>
            <w:r w:rsidRPr="000C0BCB">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6E5907" w14:textId="4A164775" w:rsidR="005876E2" w:rsidRPr="000C0BCB" w:rsidRDefault="005876E2" w:rsidP="005876E2">
            <w:pPr>
              <w:jc w:val="right"/>
              <w:rPr>
                <w:noProof/>
                <w:color w:val="000000"/>
                <w:lang w:val="sr-Cyrl-RS"/>
              </w:rPr>
            </w:pPr>
            <w:r w:rsidRPr="000C0BCB">
              <w:rPr>
                <w:noProof/>
                <w:color w:val="000000"/>
                <w:lang w:val="sr-Cyrl-RS"/>
              </w:rPr>
              <w:t>4.396.625.000</w:t>
            </w:r>
          </w:p>
        </w:tc>
      </w:tr>
      <w:tr w:rsidR="005876E2" w:rsidRPr="000C0BCB" w14:paraId="59429048"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812ADE3" w14:textId="77777777" w:rsidR="005876E2" w:rsidRPr="000C0BCB" w:rsidRDefault="005876E2" w:rsidP="005876E2">
            <w:pPr>
              <w:rPr>
                <w:noProof/>
                <w:lang w:val="sr-Cyrl-RS"/>
              </w:rPr>
            </w:pPr>
            <w:r w:rsidRPr="000C0BCB">
              <w:rPr>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A5CDDB" w14:textId="77777777" w:rsidR="005876E2" w:rsidRPr="000C0BCB" w:rsidRDefault="005876E2" w:rsidP="005876E2">
            <w:pPr>
              <w:jc w:val="center"/>
              <w:rPr>
                <w:noProof/>
                <w:lang w:val="sr-Cyrl-RS"/>
              </w:rPr>
            </w:pPr>
            <w:r w:rsidRPr="000C0BCB">
              <w:rPr>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D73615" w14:textId="0C2E5673" w:rsidR="005876E2" w:rsidRPr="000C0BCB" w:rsidRDefault="005876E2" w:rsidP="005876E2">
            <w:pPr>
              <w:jc w:val="right"/>
              <w:rPr>
                <w:noProof/>
                <w:color w:val="000000"/>
                <w:lang w:val="sr-Cyrl-RS"/>
              </w:rPr>
            </w:pPr>
            <w:r w:rsidRPr="000C0BCB">
              <w:rPr>
                <w:noProof/>
                <w:color w:val="000000"/>
                <w:lang w:val="sr-Cyrl-RS"/>
              </w:rPr>
              <w:t>1.000.000</w:t>
            </w:r>
          </w:p>
        </w:tc>
      </w:tr>
      <w:tr w:rsidR="005876E2" w:rsidRPr="000C0BCB" w14:paraId="697E14B9"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A5ED06" w14:textId="77777777" w:rsidR="005876E2" w:rsidRPr="000C0BCB" w:rsidRDefault="005876E2" w:rsidP="005876E2">
            <w:pPr>
              <w:rPr>
                <w:noProof/>
                <w:lang w:val="sr-Cyrl-RS"/>
              </w:rPr>
            </w:pPr>
            <w:r w:rsidRPr="000C0BCB">
              <w:rPr>
                <w:noProof/>
                <w:color w:val="000000"/>
                <w:lang w:val="sr-Cyrl-R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82FB57" w14:textId="77777777" w:rsidR="005876E2" w:rsidRPr="000C0BCB" w:rsidRDefault="005876E2" w:rsidP="005876E2">
            <w:pPr>
              <w:jc w:val="center"/>
              <w:rPr>
                <w:noProof/>
                <w:lang w:val="sr-Cyrl-RS"/>
              </w:rPr>
            </w:pPr>
            <w:r w:rsidRPr="000C0BCB">
              <w:rPr>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F0EB42" w14:textId="56CB82B9" w:rsidR="005876E2" w:rsidRPr="000C0BCB" w:rsidRDefault="005876E2" w:rsidP="005876E2">
            <w:pPr>
              <w:jc w:val="right"/>
              <w:rPr>
                <w:noProof/>
                <w:color w:val="000000"/>
                <w:lang w:val="sr-Cyrl-RS"/>
              </w:rPr>
            </w:pPr>
            <w:r w:rsidRPr="000C0BCB">
              <w:rPr>
                <w:noProof/>
                <w:color w:val="000000"/>
                <w:lang w:val="sr-Cyrl-RS"/>
              </w:rPr>
              <w:t>9.891.801.000</w:t>
            </w:r>
          </w:p>
        </w:tc>
      </w:tr>
      <w:tr w:rsidR="005876E2" w:rsidRPr="000C0BCB" w14:paraId="4CA7107A"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4EDDD91" w14:textId="77777777" w:rsidR="005876E2" w:rsidRPr="000C0BCB" w:rsidRDefault="005876E2" w:rsidP="005876E2">
            <w:pPr>
              <w:rPr>
                <w:noProof/>
                <w:lang w:val="sr-Cyrl-RS"/>
              </w:rPr>
            </w:pPr>
            <w:r w:rsidRPr="000C0BCB">
              <w:rPr>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59CDC7" w14:textId="77777777" w:rsidR="005876E2" w:rsidRPr="000C0BCB" w:rsidRDefault="005876E2" w:rsidP="005876E2">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383DC9" w14:textId="63805E96" w:rsidR="005876E2" w:rsidRPr="000C0BCB" w:rsidRDefault="005876E2" w:rsidP="005876E2">
            <w:pPr>
              <w:jc w:val="right"/>
              <w:rPr>
                <w:noProof/>
                <w:color w:val="000000"/>
                <w:lang w:val="sr-Cyrl-RS"/>
              </w:rPr>
            </w:pPr>
            <w:r w:rsidRPr="000C0BCB">
              <w:rPr>
                <w:noProof/>
                <w:color w:val="000000"/>
                <w:lang w:val="sr-Cyrl-RS"/>
              </w:rPr>
              <w:t>108.039.735.000</w:t>
            </w:r>
          </w:p>
        </w:tc>
      </w:tr>
      <w:tr w:rsidR="005876E2" w:rsidRPr="000C0BCB" w14:paraId="3B2349B3"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2FE499" w14:textId="77777777" w:rsidR="005876E2" w:rsidRPr="000C0BCB" w:rsidRDefault="005876E2" w:rsidP="005876E2">
            <w:pPr>
              <w:rPr>
                <w:noProof/>
                <w:lang w:val="sr-Cyrl-RS"/>
              </w:rPr>
            </w:pPr>
            <w:r w:rsidRPr="000C0BCB">
              <w:rPr>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6197FA" w14:textId="77777777" w:rsidR="005876E2" w:rsidRPr="000C0BCB" w:rsidRDefault="005876E2" w:rsidP="005876E2">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1015DB" w14:textId="4087D328" w:rsidR="005876E2" w:rsidRPr="000C0BCB" w:rsidRDefault="005876E2" w:rsidP="005876E2">
            <w:pPr>
              <w:jc w:val="right"/>
              <w:rPr>
                <w:noProof/>
                <w:color w:val="000000"/>
                <w:lang w:val="sr-Cyrl-RS"/>
              </w:rPr>
            </w:pPr>
            <w:r w:rsidRPr="000C0BCB">
              <w:rPr>
                <w:noProof/>
                <w:color w:val="000000"/>
                <w:lang w:val="sr-Cyrl-RS"/>
              </w:rPr>
              <w:t>33.327.366.000</w:t>
            </w:r>
          </w:p>
        </w:tc>
      </w:tr>
      <w:tr w:rsidR="005876E2" w:rsidRPr="000C0BCB" w14:paraId="7D046EAF"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CF3B62" w14:textId="77777777" w:rsidR="005876E2" w:rsidRPr="000C0BCB" w:rsidRDefault="005876E2" w:rsidP="005876E2">
            <w:pPr>
              <w:rPr>
                <w:noProof/>
                <w:lang w:val="sr-Cyrl-RS"/>
              </w:rPr>
            </w:pPr>
            <w:r w:rsidRPr="000C0BCB">
              <w:rPr>
                <w:noProof/>
                <w:color w:val="000000"/>
                <w:lang w:val="sr-Cyrl-R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25F2E5" w14:textId="77777777" w:rsidR="005876E2" w:rsidRPr="000C0BCB" w:rsidRDefault="005876E2" w:rsidP="005876E2">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AE4224B" w14:textId="1D0FFE6F" w:rsidR="005876E2" w:rsidRPr="000C0BCB" w:rsidRDefault="005876E2" w:rsidP="005876E2">
            <w:pPr>
              <w:jc w:val="right"/>
              <w:rPr>
                <w:noProof/>
                <w:color w:val="000000"/>
                <w:lang w:val="sr-Cyrl-RS"/>
              </w:rPr>
            </w:pPr>
            <w:r w:rsidRPr="000C0BCB">
              <w:rPr>
                <w:noProof/>
                <w:color w:val="000000"/>
                <w:lang w:val="sr-Cyrl-RS"/>
              </w:rPr>
              <w:t>38.755.728.000</w:t>
            </w:r>
          </w:p>
        </w:tc>
      </w:tr>
      <w:tr w:rsidR="005876E2" w:rsidRPr="000C0BCB" w14:paraId="40A663A2"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E172ECE" w14:textId="77777777" w:rsidR="005876E2" w:rsidRPr="000C0BCB" w:rsidRDefault="005876E2" w:rsidP="005876E2">
            <w:pPr>
              <w:rPr>
                <w:noProof/>
                <w:lang w:val="sr-Cyrl-RS"/>
              </w:rPr>
            </w:pPr>
            <w:r w:rsidRPr="000C0BCB">
              <w:rPr>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B58CC" w14:textId="77777777" w:rsidR="005876E2" w:rsidRPr="000C0BCB" w:rsidRDefault="005876E2" w:rsidP="005876E2">
            <w:pPr>
              <w:jc w:val="center"/>
              <w:rPr>
                <w:noProof/>
                <w:lang w:val="sr-Cyrl-RS"/>
              </w:rPr>
            </w:pPr>
            <w:r w:rsidRPr="000C0BCB">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3A5A49" w14:textId="73E45DDB" w:rsidR="005876E2" w:rsidRPr="000C0BCB" w:rsidRDefault="005876E2" w:rsidP="005876E2">
            <w:pPr>
              <w:jc w:val="right"/>
              <w:rPr>
                <w:noProof/>
                <w:color w:val="000000"/>
                <w:lang w:val="sr-Cyrl-RS"/>
              </w:rPr>
            </w:pPr>
            <w:r w:rsidRPr="000C0BCB">
              <w:rPr>
                <w:noProof/>
                <w:color w:val="000000"/>
                <w:lang w:val="sr-Cyrl-RS"/>
              </w:rPr>
              <w:t>35.956.641.000</w:t>
            </w:r>
          </w:p>
        </w:tc>
      </w:tr>
      <w:tr w:rsidR="005876E2" w:rsidRPr="000C0BCB" w14:paraId="32733A31"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A4911C5" w14:textId="77777777" w:rsidR="005876E2" w:rsidRPr="000C0BCB" w:rsidRDefault="005876E2" w:rsidP="005876E2">
            <w:pPr>
              <w:rPr>
                <w:noProof/>
                <w:lang w:val="sr-Cyrl-RS"/>
              </w:rPr>
            </w:pPr>
            <w:r w:rsidRPr="000C0BCB">
              <w:rPr>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3B9D30" w14:textId="77777777" w:rsidR="005876E2" w:rsidRPr="000C0BCB" w:rsidRDefault="005876E2" w:rsidP="005876E2">
            <w:pPr>
              <w:jc w:val="center"/>
              <w:rPr>
                <w:noProof/>
                <w:lang w:val="sr-Cyrl-RS"/>
              </w:rPr>
            </w:pPr>
            <w:r w:rsidRPr="000C0BCB">
              <w:rPr>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A0A267C" w14:textId="3DE58963" w:rsidR="005876E2" w:rsidRPr="000C0BCB" w:rsidRDefault="005876E2" w:rsidP="005876E2">
            <w:pPr>
              <w:jc w:val="right"/>
              <w:rPr>
                <w:noProof/>
                <w:color w:val="000000"/>
                <w:lang w:val="sr-Cyrl-RS"/>
              </w:rPr>
            </w:pPr>
            <w:r w:rsidRPr="000C0BCB">
              <w:rPr>
                <w:noProof/>
                <w:color w:val="000000"/>
                <w:lang w:val="sr-Cyrl-RS"/>
              </w:rPr>
              <w:t>314.485.940.000</w:t>
            </w:r>
          </w:p>
        </w:tc>
      </w:tr>
      <w:tr w:rsidR="005876E2" w:rsidRPr="000C0BCB" w14:paraId="152A0FBE"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8C26CC" w14:textId="77777777" w:rsidR="005876E2" w:rsidRPr="000C0BCB" w:rsidRDefault="005876E2" w:rsidP="005876E2">
            <w:pPr>
              <w:rPr>
                <w:noProof/>
                <w:lang w:val="sr-Cyrl-RS"/>
              </w:rPr>
            </w:pPr>
            <w:r w:rsidRPr="000C0BCB">
              <w:rPr>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B90E0A"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5C7CBC" w14:textId="5815E30C" w:rsidR="005876E2" w:rsidRPr="000C0BCB" w:rsidRDefault="005876E2" w:rsidP="005876E2">
            <w:pPr>
              <w:jc w:val="right"/>
              <w:rPr>
                <w:noProof/>
                <w:color w:val="000000"/>
                <w:lang w:val="sr-Cyrl-RS"/>
              </w:rPr>
            </w:pPr>
            <w:r w:rsidRPr="000C0BCB">
              <w:rPr>
                <w:noProof/>
                <w:color w:val="000000"/>
                <w:lang w:val="sr-Cyrl-RS"/>
              </w:rPr>
              <w:t>237.925.000.000</w:t>
            </w:r>
          </w:p>
        </w:tc>
      </w:tr>
      <w:tr w:rsidR="005876E2" w:rsidRPr="000C0BCB" w14:paraId="1EBE4677"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AA9E87" w14:textId="77777777" w:rsidR="005876E2" w:rsidRPr="000C0BCB" w:rsidRDefault="005876E2" w:rsidP="005876E2">
            <w:pPr>
              <w:rPr>
                <w:noProof/>
                <w:lang w:val="sr-Cyrl-RS"/>
              </w:rPr>
            </w:pPr>
            <w:r w:rsidRPr="000C0BCB">
              <w:rPr>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9064DA"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79E7CB" w14:textId="4D9CBEFF" w:rsidR="005876E2" w:rsidRPr="000C0BCB" w:rsidRDefault="005876E2" w:rsidP="005876E2">
            <w:pPr>
              <w:jc w:val="right"/>
              <w:rPr>
                <w:noProof/>
                <w:color w:val="000000"/>
                <w:lang w:val="sr-Cyrl-RS"/>
              </w:rPr>
            </w:pPr>
            <w:r w:rsidRPr="000C0BCB">
              <w:rPr>
                <w:noProof/>
                <w:color w:val="000000"/>
                <w:lang w:val="sr-Cyrl-RS"/>
              </w:rPr>
              <w:t>3.582.844.000</w:t>
            </w:r>
          </w:p>
        </w:tc>
      </w:tr>
      <w:tr w:rsidR="005876E2" w:rsidRPr="000C0BCB" w14:paraId="3C5BFAE8"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4A21668" w14:textId="77777777" w:rsidR="005876E2" w:rsidRPr="000C0BCB" w:rsidRDefault="005876E2" w:rsidP="005876E2">
            <w:pPr>
              <w:rPr>
                <w:noProof/>
                <w:lang w:val="sr-Cyrl-RS"/>
              </w:rPr>
            </w:pPr>
            <w:r w:rsidRPr="000C0BCB">
              <w:rPr>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4238B8"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86D9BC" w14:textId="7CC4A815" w:rsidR="005876E2" w:rsidRPr="000C0BCB" w:rsidRDefault="005876E2" w:rsidP="005876E2">
            <w:pPr>
              <w:jc w:val="right"/>
              <w:rPr>
                <w:noProof/>
                <w:color w:val="000000"/>
                <w:lang w:val="sr-Cyrl-RS"/>
              </w:rPr>
            </w:pPr>
            <w:r w:rsidRPr="000C0BCB">
              <w:rPr>
                <w:noProof/>
                <w:color w:val="000000"/>
                <w:lang w:val="sr-Cyrl-RS"/>
              </w:rPr>
              <w:t>64.579.908.000</w:t>
            </w:r>
          </w:p>
        </w:tc>
      </w:tr>
      <w:tr w:rsidR="005876E2" w:rsidRPr="000C0BCB" w14:paraId="14C1FFBB"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FB5688E" w14:textId="77777777" w:rsidR="005876E2" w:rsidRPr="000C0BCB" w:rsidRDefault="005876E2" w:rsidP="005876E2">
            <w:pPr>
              <w:rPr>
                <w:noProof/>
                <w:lang w:val="sr-Cyrl-RS"/>
              </w:rPr>
            </w:pPr>
            <w:r w:rsidRPr="000C0BCB">
              <w:rPr>
                <w:noProof/>
                <w:color w:val="000000"/>
                <w:lang w:val="sr-Cyrl-R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78D3FE"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69B141" w14:textId="52AD84EC" w:rsidR="005876E2" w:rsidRPr="000C0BCB" w:rsidRDefault="005876E2" w:rsidP="005876E2">
            <w:pPr>
              <w:jc w:val="right"/>
              <w:rPr>
                <w:noProof/>
                <w:color w:val="000000"/>
                <w:lang w:val="sr-Cyrl-RS"/>
              </w:rPr>
            </w:pPr>
            <w:r w:rsidRPr="000C0BCB">
              <w:rPr>
                <w:noProof/>
                <w:color w:val="000000"/>
                <w:lang w:val="sr-Cyrl-RS"/>
              </w:rPr>
              <w:t>400.000.000</w:t>
            </w:r>
          </w:p>
        </w:tc>
      </w:tr>
      <w:tr w:rsidR="005876E2" w:rsidRPr="000C0BCB" w14:paraId="2E0EC7A9"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7C58CF" w14:textId="77777777" w:rsidR="005876E2" w:rsidRPr="000C0BCB" w:rsidRDefault="005876E2" w:rsidP="005876E2">
            <w:pPr>
              <w:rPr>
                <w:noProof/>
                <w:lang w:val="sr-Cyrl-RS"/>
              </w:rPr>
            </w:pPr>
            <w:r w:rsidRPr="000C0BCB">
              <w:rPr>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80006"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5C5B7" w14:textId="26788172" w:rsidR="005876E2" w:rsidRPr="000C0BCB" w:rsidRDefault="005876E2" w:rsidP="005876E2">
            <w:pPr>
              <w:jc w:val="right"/>
              <w:rPr>
                <w:noProof/>
                <w:color w:val="000000"/>
                <w:lang w:val="sr-Cyrl-RS"/>
              </w:rPr>
            </w:pPr>
            <w:r w:rsidRPr="000C0BCB">
              <w:rPr>
                <w:noProof/>
                <w:color w:val="000000"/>
                <w:lang w:val="sr-Cyrl-RS"/>
              </w:rPr>
              <w:t>7.998.188.000</w:t>
            </w:r>
          </w:p>
        </w:tc>
      </w:tr>
      <w:tr w:rsidR="005876E2" w:rsidRPr="000C0BCB" w14:paraId="0D044287"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0E717E" w14:textId="77777777" w:rsidR="005876E2" w:rsidRPr="000C0BCB" w:rsidRDefault="005876E2" w:rsidP="005876E2">
            <w:pPr>
              <w:rPr>
                <w:noProof/>
                <w:lang w:val="sr-Cyrl-RS"/>
              </w:rPr>
            </w:pPr>
            <w:r w:rsidRPr="000C0BCB">
              <w:rPr>
                <w:noProof/>
                <w:color w:val="000000"/>
                <w:lang w:val="sr-Cyrl-R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24B31C" w14:textId="77777777" w:rsidR="005876E2" w:rsidRPr="000C0BCB" w:rsidRDefault="005876E2" w:rsidP="005876E2">
            <w:pPr>
              <w:jc w:val="center"/>
              <w:rPr>
                <w:noProof/>
                <w:lang w:val="sr-Cyrl-RS"/>
              </w:rPr>
            </w:pPr>
            <w:r w:rsidRPr="000C0BCB">
              <w:rPr>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F805D2" w14:textId="4CA1C0F4" w:rsidR="005876E2" w:rsidRPr="000C0BCB" w:rsidRDefault="005876E2" w:rsidP="005876E2">
            <w:pPr>
              <w:jc w:val="right"/>
              <w:rPr>
                <w:noProof/>
                <w:color w:val="000000"/>
                <w:lang w:val="sr-Cyrl-RS"/>
              </w:rPr>
            </w:pPr>
            <w:r w:rsidRPr="000C0BCB">
              <w:rPr>
                <w:noProof/>
                <w:color w:val="000000"/>
                <w:lang w:val="sr-Cyrl-RS"/>
              </w:rPr>
              <w:t>3.339.923.000</w:t>
            </w:r>
          </w:p>
        </w:tc>
      </w:tr>
      <w:tr w:rsidR="005876E2" w:rsidRPr="000C0BCB" w14:paraId="57562378"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778E49F" w14:textId="77777777" w:rsidR="005876E2" w:rsidRPr="000C0BCB" w:rsidRDefault="005876E2" w:rsidP="005876E2">
            <w:pPr>
              <w:rPr>
                <w:noProof/>
                <w:lang w:val="sr-Cyrl-RS"/>
              </w:rPr>
            </w:pPr>
            <w:r w:rsidRPr="000C0BCB">
              <w:rPr>
                <w:noProof/>
                <w:color w:val="000000"/>
                <w:lang w:val="sr-Cyrl-RS"/>
              </w:rPr>
              <w:lastRenderedPageBreak/>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E78EB6" w14:textId="77777777" w:rsidR="005876E2" w:rsidRPr="000C0BCB" w:rsidRDefault="005876E2" w:rsidP="005876E2">
            <w:pPr>
              <w:jc w:val="center"/>
              <w:rPr>
                <w:noProof/>
                <w:lang w:val="sr-Cyrl-RS"/>
              </w:rPr>
            </w:pPr>
            <w:r w:rsidRPr="000C0BCB">
              <w:rPr>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5ACC23" w14:textId="2AD5DC98" w:rsidR="005876E2" w:rsidRPr="000C0BCB" w:rsidRDefault="005876E2" w:rsidP="005876E2">
            <w:pPr>
              <w:jc w:val="right"/>
              <w:rPr>
                <w:noProof/>
                <w:color w:val="000000"/>
                <w:lang w:val="sr-Cyrl-RS"/>
              </w:rPr>
            </w:pPr>
            <w:r w:rsidRPr="000C0BCB">
              <w:rPr>
                <w:noProof/>
                <w:color w:val="000000"/>
                <w:lang w:val="sr-Cyrl-RS"/>
              </w:rPr>
              <w:t>156.687.689.000</w:t>
            </w:r>
          </w:p>
        </w:tc>
      </w:tr>
      <w:tr w:rsidR="005876E2" w:rsidRPr="000C0BCB" w14:paraId="5E5A887F"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E9B9ABF" w14:textId="77777777" w:rsidR="005876E2" w:rsidRPr="000C0BCB" w:rsidRDefault="005876E2" w:rsidP="005876E2">
            <w:pPr>
              <w:rPr>
                <w:noProof/>
                <w:lang w:val="sr-Cyrl-RS"/>
              </w:rPr>
            </w:pPr>
            <w:r w:rsidRPr="000C0BCB">
              <w:rPr>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8C574B"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FDC424" w14:textId="681462F3" w:rsidR="005876E2" w:rsidRPr="000C0BCB" w:rsidRDefault="005876E2" w:rsidP="005876E2">
            <w:pPr>
              <w:jc w:val="right"/>
              <w:rPr>
                <w:noProof/>
                <w:color w:val="000000"/>
                <w:lang w:val="sr-Cyrl-RS"/>
              </w:rPr>
            </w:pPr>
            <w:r w:rsidRPr="000C0BCB">
              <w:rPr>
                <w:noProof/>
                <w:color w:val="000000"/>
                <w:lang w:val="sr-Cyrl-RS"/>
              </w:rPr>
              <w:t>92.771.788.000</w:t>
            </w:r>
          </w:p>
        </w:tc>
      </w:tr>
      <w:tr w:rsidR="005876E2" w:rsidRPr="000C0BCB" w14:paraId="5F874806"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334DDF" w14:textId="77777777" w:rsidR="005876E2" w:rsidRPr="000C0BCB" w:rsidRDefault="005876E2" w:rsidP="005876E2">
            <w:pPr>
              <w:rPr>
                <w:noProof/>
                <w:lang w:val="sr-Cyrl-RS"/>
              </w:rPr>
            </w:pPr>
            <w:r w:rsidRPr="000C0BCB">
              <w:rPr>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3F46C5"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8AB67A" w14:textId="31F08DF7" w:rsidR="005876E2" w:rsidRPr="000C0BCB" w:rsidRDefault="005876E2" w:rsidP="005876E2">
            <w:pPr>
              <w:jc w:val="right"/>
              <w:rPr>
                <w:noProof/>
                <w:color w:val="000000"/>
                <w:lang w:val="sr-Cyrl-RS"/>
              </w:rPr>
            </w:pPr>
            <w:r w:rsidRPr="000C0BCB">
              <w:rPr>
                <w:noProof/>
                <w:color w:val="000000"/>
                <w:lang w:val="sr-Cyrl-RS"/>
              </w:rPr>
              <w:t>19.005.000.000</w:t>
            </w:r>
          </w:p>
        </w:tc>
      </w:tr>
      <w:tr w:rsidR="005876E2" w:rsidRPr="000C0BCB" w14:paraId="322884EB"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E308FC" w14:textId="77777777" w:rsidR="005876E2" w:rsidRPr="000C0BCB" w:rsidRDefault="005876E2" w:rsidP="005876E2">
            <w:pPr>
              <w:rPr>
                <w:noProof/>
                <w:lang w:val="sr-Cyrl-RS"/>
              </w:rPr>
            </w:pPr>
            <w:r w:rsidRPr="000C0BCB">
              <w:rPr>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DCA096"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0969B2" w14:textId="5FC161DA" w:rsidR="005876E2" w:rsidRPr="000C0BCB" w:rsidRDefault="005876E2" w:rsidP="005876E2">
            <w:pPr>
              <w:jc w:val="right"/>
              <w:rPr>
                <w:noProof/>
                <w:color w:val="000000"/>
                <w:lang w:val="sr-Cyrl-RS"/>
              </w:rPr>
            </w:pPr>
            <w:r w:rsidRPr="000C0BCB">
              <w:rPr>
                <w:noProof/>
                <w:color w:val="000000"/>
                <w:lang w:val="sr-Cyrl-RS"/>
              </w:rPr>
              <w:t>36.333.624.000</w:t>
            </w:r>
          </w:p>
        </w:tc>
      </w:tr>
      <w:tr w:rsidR="005876E2" w:rsidRPr="000C0BCB" w14:paraId="6397F6FB"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7FE823" w14:textId="77777777" w:rsidR="005876E2" w:rsidRPr="000C0BCB" w:rsidRDefault="005876E2" w:rsidP="005876E2">
            <w:pPr>
              <w:rPr>
                <w:noProof/>
                <w:lang w:val="sr-Cyrl-RS"/>
              </w:rPr>
            </w:pPr>
            <w:r w:rsidRPr="000C0BCB">
              <w:rPr>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F96C77"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C304B2" w14:textId="13736F25" w:rsidR="005876E2" w:rsidRPr="000C0BCB" w:rsidRDefault="005876E2" w:rsidP="005876E2">
            <w:pPr>
              <w:jc w:val="right"/>
              <w:rPr>
                <w:noProof/>
                <w:color w:val="000000"/>
                <w:lang w:val="sr-Cyrl-RS"/>
              </w:rPr>
            </w:pPr>
            <w:r w:rsidRPr="000C0BCB">
              <w:rPr>
                <w:noProof/>
                <w:color w:val="000000"/>
                <w:lang w:val="sr-Cyrl-RS"/>
              </w:rPr>
              <w:t>150.000.000</w:t>
            </w:r>
          </w:p>
        </w:tc>
      </w:tr>
      <w:tr w:rsidR="005876E2" w:rsidRPr="000C0BCB" w14:paraId="064A2EAD"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EADE9D" w14:textId="77777777" w:rsidR="005876E2" w:rsidRPr="000C0BCB" w:rsidRDefault="005876E2" w:rsidP="005876E2">
            <w:pPr>
              <w:rPr>
                <w:noProof/>
                <w:lang w:val="sr-Cyrl-RS"/>
              </w:rPr>
            </w:pPr>
            <w:r w:rsidRPr="000C0BCB">
              <w:rPr>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6B084C"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2A2E96" w14:textId="77546220" w:rsidR="005876E2" w:rsidRPr="000C0BCB" w:rsidRDefault="005876E2" w:rsidP="005876E2">
            <w:pPr>
              <w:jc w:val="right"/>
              <w:rPr>
                <w:noProof/>
                <w:color w:val="000000"/>
                <w:lang w:val="sr-Cyrl-RS"/>
              </w:rPr>
            </w:pPr>
            <w:r w:rsidRPr="000C0BCB">
              <w:rPr>
                <w:noProof/>
                <w:color w:val="000000"/>
                <w:lang w:val="sr-Cyrl-RS"/>
              </w:rPr>
              <w:t>954.755.000</w:t>
            </w:r>
          </w:p>
        </w:tc>
      </w:tr>
      <w:tr w:rsidR="005876E2" w:rsidRPr="000C0BCB" w14:paraId="08C6F70F"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6ED51D3" w14:textId="77777777" w:rsidR="005876E2" w:rsidRPr="000C0BCB" w:rsidRDefault="005876E2" w:rsidP="005876E2">
            <w:pPr>
              <w:rPr>
                <w:noProof/>
                <w:lang w:val="sr-Cyrl-RS"/>
              </w:rPr>
            </w:pPr>
            <w:r w:rsidRPr="000C0BCB">
              <w:rPr>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690796"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54C99B" w14:textId="2D2FEC7E" w:rsidR="005876E2" w:rsidRPr="000C0BCB" w:rsidRDefault="005876E2" w:rsidP="005876E2">
            <w:pPr>
              <w:jc w:val="right"/>
              <w:rPr>
                <w:noProof/>
                <w:color w:val="000000"/>
                <w:lang w:val="sr-Cyrl-RS"/>
              </w:rPr>
            </w:pPr>
            <w:r w:rsidRPr="000C0BCB">
              <w:rPr>
                <w:noProof/>
                <w:color w:val="000000"/>
                <w:lang w:val="sr-Cyrl-RS"/>
              </w:rPr>
              <w:t>1.515.785.000</w:t>
            </w:r>
          </w:p>
        </w:tc>
      </w:tr>
      <w:tr w:rsidR="005876E2" w:rsidRPr="000C0BCB" w14:paraId="65DF57D4"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400B352" w14:textId="77777777" w:rsidR="005876E2" w:rsidRPr="000C0BCB" w:rsidRDefault="005876E2" w:rsidP="005876E2">
            <w:pPr>
              <w:rPr>
                <w:noProof/>
                <w:lang w:val="sr-Cyrl-RS"/>
              </w:rPr>
            </w:pPr>
            <w:r w:rsidRPr="000C0BCB">
              <w:rPr>
                <w:noProof/>
                <w:color w:val="000000"/>
                <w:lang w:val="sr-Cyrl-R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EC2575"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65DD16" w14:textId="197228EB" w:rsidR="005876E2" w:rsidRPr="000C0BCB" w:rsidRDefault="005876E2" w:rsidP="005876E2">
            <w:pPr>
              <w:jc w:val="right"/>
              <w:rPr>
                <w:noProof/>
                <w:color w:val="000000"/>
                <w:lang w:val="sr-Cyrl-RS"/>
              </w:rPr>
            </w:pPr>
            <w:r w:rsidRPr="000C0BCB">
              <w:rPr>
                <w:noProof/>
                <w:color w:val="000000"/>
                <w:lang w:val="sr-Cyrl-RS"/>
              </w:rPr>
              <w:t>1.017.400.000</w:t>
            </w:r>
          </w:p>
        </w:tc>
      </w:tr>
      <w:tr w:rsidR="005876E2" w:rsidRPr="000C0BCB" w14:paraId="7B93374F"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4393AC1" w14:textId="77777777" w:rsidR="005876E2" w:rsidRPr="000C0BCB" w:rsidRDefault="005876E2" w:rsidP="005876E2">
            <w:pPr>
              <w:rPr>
                <w:noProof/>
                <w:lang w:val="sr-Cyrl-RS"/>
              </w:rPr>
            </w:pPr>
            <w:r w:rsidRPr="000C0BCB">
              <w:rPr>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8FD6AD"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2B9F83" w14:textId="35F5D86A" w:rsidR="005876E2" w:rsidRPr="000C0BCB" w:rsidRDefault="005876E2" w:rsidP="005876E2">
            <w:pPr>
              <w:jc w:val="right"/>
              <w:rPr>
                <w:noProof/>
                <w:color w:val="000000"/>
                <w:lang w:val="sr-Cyrl-RS"/>
              </w:rPr>
            </w:pPr>
            <w:r w:rsidRPr="000C0BCB">
              <w:rPr>
                <w:noProof/>
                <w:color w:val="000000"/>
                <w:lang w:val="sr-Cyrl-RS"/>
              </w:rPr>
              <w:t>1.557.000.000</w:t>
            </w:r>
          </w:p>
        </w:tc>
      </w:tr>
      <w:tr w:rsidR="005876E2" w:rsidRPr="000C0BCB" w14:paraId="0EFF0658"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9BDBFEB" w14:textId="77777777" w:rsidR="005876E2" w:rsidRPr="000C0BCB" w:rsidRDefault="005876E2" w:rsidP="005876E2">
            <w:pPr>
              <w:rPr>
                <w:noProof/>
                <w:lang w:val="sr-Cyrl-RS"/>
              </w:rPr>
            </w:pPr>
            <w:r w:rsidRPr="000C0BCB">
              <w:rPr>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787BB4"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2E805C" w14:textId="3D2520B2" w:rsidR="005876E2" w:rsidRPr="000C0BCB" w:rsidRDefault="005876E2" w:rsidP="005876E2">
            <w:pPr>
              <w:jc w:val="right"/>
              <w:rPr>
                <w:noProof/>
                <w:color w:val="000000"/>
                <w:lang w:val="sr-Cyrl-RS"/>
              </w:rPr>
            </w:pPr>
            <w:r w:rsidRPr="000C0BCB">
              <w:rPr>
                <w:noProof/>
                <w:color w:val="000000"/>
                <w:lang w:val="sr-Cyrl-RS"/>
              </w:rPr>
              <w:t>678.597.000</w:t>
            </w:r>
          </w:p>
        </w:tc>
      </w:tr>
      <w:tr w:rsidR="005876E2" w:rsidRPr="000C0BCB" w14:paraId="592B50F7"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8A304EE" w14:textId="77777777" w:rsidR="005876E2" w:rsidRPr="000C0BCB" w:rsidRDefault="005876E2" w:rsidP="005876E2">
            <w:pPr>
              <w:rPr>
                <w:noProof/>
                <w:lang w:val="sr-Cyrl-RS"/>
              </w:rPr>
            </w:pPr>
            <w:r w:rsidRPr="000C0BCB">
              <w:rPr>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0109AF" w14:textId="77777777" w:rsidR="005876E2" w:rsidRPr="000C0BCB" w:rsidRDefault="005876E2" w:rsidP="005876E2">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DD55A4" w14:textId="2228A8E6" w:rsidR="005876E2" w:rsidRPr="000C0BCB" w:rsidRDefault="005876E2" w:rsidP="005876E2">
            <w:pPr>
              <w:jc w:val="right"/>
              <w:rPr>
                <w:noProof/>
                <w:color w:val="000000"/>
                <w:lang w:val="sr-Cyrl-RS"/>
              </w:rPr>
            </w:pPr>
            <w:r w:rsidRPr="000C0BCB">
              <w:rPr>
                <w:noProof/>
                <w:color w:val="000000"/>
                <w:lang w:val="sr-Cyrl-RS"/>
              </w:rPr>
              <w:t>2.703.740.000</w:t>
            </w:r>
          </w:p>
        </w:tc>
      </w:tr>
      <w:tr w:rsidR="005876E2" w:rsidRPr="000C0BCB" w14:paraId="457BDB78"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DCDEC25" w14:textId="77777777" w:rsidR="005876E2" w:rsidRPr="000C0BCB" w:rsidRDefault="005876E2" w:rsidP="005876E2">
            <w:pPr>
              <w:rPr>
                <w:noProof/>
                <w:lang w:val="sr-Cyrl-RS"/>
              </w:rPr>
            </w:pPr>
            <w:r w:rsidRPr="000C0BCB">
              <w:rPr>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E92E2C" w14:textId="77777777" w:rsidR="005876E2" w:rsidRPr="000C0BCB" w:rsidRDefault="005876E2" w:rsidP="005876E2">
            <w:pPr>
              <w:jc w:val="center"/>
              <w:rPr>
                <w:noProof/>
                <w:lang w:val="sr-Cyrl-RS"/>
              </w:rPr>
            </w:pPr>
            <w:r w:rsidRPr="000C0BCB">
              <w:rPr>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9D02A8" w14:textId="2B5DF65F" w:rsidR="005876E2" w:rsidRPr="000C0BCB" w:rsidRDefault="005876E2" w:rsidP="005876E2">
            <w:pPr>
              <w:jc w:val="right"/>
              <w:rPr>
                <w:noProof/>
                <w:color w:val="000000"/>
                <w:lang w:val="sr-Cyrl-RS"/>
              </w:rPr>
            </w:pPr>
            <w:r w:rsidRPr="000C0BCB">
              <w:rPr>
                <w:noProof/>
                <w:color w:val="000000"/>
                <w:lang w:val="sr-Cyrl-RS"/>
              </w:rPr>
              <w:t>49.874.125.000</w:t>
            </w:r>
          </w:p>
        </w:tc>
      </w:tr>
      <w:tr w:rsidR="005876E2" w:rsidRPr="000C0BCB" w14:paraId="4FF9C63B"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9F6EEC" w14:textId="77777777" w:rsidR="005876E2" w:rsidRPr="000C0BCB" w:rsidRDefault="005876E2" w:rsidP="005876E2">
            <w:pPr>
              <w:rPr>
                <w:noProof/>
                <w:lang w:val="sr-Cyrl-RS"/>
              </w:rPr>
            </w:pPr>
            <w:r w:rsidRPr="000C0BCB">
              <w:rPr>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6F35E3" w14:textId="77777777" w:rsidR="005876E2" w:rsidRPr="000C0BCB" w:rsidRDefault="005876E2" w:rsidP="005876E2">
            <w:pPr>
              <w:jc w:val="center"/>
              <w:rPr>
                <w:noProof/>
                <w:lang w:val="sr-Cyrl-RS"/>
              </w:rPr>
            </w:pPr>
            <w:r w:rsidRPr="000C0BCB">
              <w:rPr>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7343B8" w14:textId="6AFBDC02" w:rsidR="005876E2" w:rsidRPr="000C0BCB" w:rsidRDefault="005876E2" w:rsidP="005876E2">
            <w:pPr>
              <w:jc w:val="right"/>
              <w:rPr>
                <w:noProof/>
                <w:color w:val="000000"/>
                <w:lang w:val="sr-Cyrl-RS"/>
              </w:rPr>
            </w:pPr>
            <w:r w:rsidRPr="000C0BCB">
              <w:rPr>
                <w:noProof/>
                <w:color w:val="000000"/>
                <w:lang w:val="sr-Cyrl-RS"/>
              </w:rPr>
              <w:t>5.002.000.000</w:t>
            </w:r>
          </w:p>
        </w:tc>
      </w:tr>
      <w:tr w:rsidR="005876E2" w:rsidRPr="000C0BCB" w14:paraId="7FB5141C"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C369DD9" w14:textId="77777777" w:rsidR="005876E2" w:rsidRPr="000C0BCB" w:rsidRDefault="005876E2" w:rsidP="005876E2">
            <w:pPr>
              <w:rPr>
                <w:noProof/>
                <w:lang w:val="sr-Cyrl-RS"/>
              </w:rPr>
            </w:pPr>
            <w:r w:rsidRPr="000C0BCB">
              <w:rPr>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527490" w14:textId="77777777" w:rsidR="005876E2" w:rsidRPr="000C0BCB" w:rsidRDefault="005876E2" w:rsidP="005876E2">
            <w:pPr>
              <w:jc w:val="center"/>
              <w:rPr>
                <w:noProof/>
                <w:lang w:val="sr-Cyrl-RS"/>
              </w:rPr>
            </w:pPr>
            <w:r w:rsidRPr="000C0BCB">
              <w:rPr>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4E6CE9" w14:textId="7B0BF024" w:rsidR="005876E2" w:rsidRPr="000C0BCB" w:rsidRDefault="005876E2" w:rsidP="005876E2">
            <w:pPr>
              <w:jc w:val="right"/>
              <w:rPr>
                <w:noProof/>
                <w:color w:val="000000"/>
                <w:lang w:val="sr-Cyrl-RS"/>
              </w:rPr>
            </w:pPr>
            <w:r w:rsidRPr="000C0BCB">
              <w:rPr>
                <w:noProof/>
                <w:color w:val="000000"/>
                <w:lang w:val="sr-Cyrl-RS"/>
              </w:rPr>
              <w:t>44.872.125.000</w:t>
            </w:r>
          </w:p>
        </w:tc>
      </w:tr>
      <w:tr w:rsidR="005876E2" w:rsidRPr="000C0BCB" w14:paraId="5DFABCB3"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0D184E9" w14:textId="77777777" w:rsidR="005876E2" w:rsidRPr="000C0BCB" w:rsidRDefault="005876E2" w:rsidP="005876E2">
            <w:pPr>
              <w:rPr>
                <w:noProof/>
                <w:lang w:val="sr-Cyrl-RS"/>
              </w:rPr>
            </w:pPr>
            <w:r w:rsidRPr="000C0BCB">
              <w:rPr>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E4B988" w14:textId="77777777" w:rsidR="005876E2" w:rsidRPr="000C0BCB" w:rsidRDefault="005876E2" w:rsidP="005876E2">
            <w:pPr>
              <w:jc w:val="center"/>
              <w:rPr>
                <w:noProof/>
                <w:lang w:val="sr-Cyrl-RS"/>
              </w:rPr>
            </w:pPr>
            <w:r w:rsidRPr="000C0BCB">
              <w:rPr>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AE7CE9" w14:textId="24B9067E" w:rsidR="005876E2" w:rsidRPr="000C0BCB" w:rsidRDefault="005876E2" w:rsidP="005876E2">
            <w:pPr>
              <w:jc w:val="right"/>
              <w:rPr>
                <w:noProof/>
                <w:color w:val="000000"/>
                <w:lang w:val="sr-Cyrl-RS"/>
              </w:rPr>
            </w:pPr>
            <w:r w:rsidRPr="000C0BCB">
              <w:rPr>
                <w:noProof/>
                <w:color w:val="000000"/>
                <w:lang w:val="sr-Cyrl-RS"/>
              </w:rPr>
              <w:t>467.487.802.000</w:t>
            </w:r>
          </w:p>
        </w:tc>
      </w:tr>
      <w:tr w:rsidR="005876E2" w:rsidRPr="000C0BCB" w14:paraId="5B9F2E63"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72618DC" w14:textId="77777777" w:rsidR="005876E2" w:rsidRPr="000C0BCB" w:rsidRDefault="005876E2" w:rsidP="005876E2">
            <w:pPr>
              <w:rPr>
                <w:noProof/>
                <w:lang w:val="sr-Cyrl-RS"/>
              </w:rPr>
            </w:pPr>
            <w:r w:rsidRPr="000C0BCB">
              <w:rPr>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94971A" w14:textId="77777777" w:rsidR="005876E2" w:rsidRPr="000C0BCB" w:rsidRDefault="005876E2" w:rsidP="005876E2">
            <w:pPr>
              <w:jc w:val="center"/>
              <w:rPr>
                <w:noProof/>
                <w:lang w:val="sr-Cyrl-RS"/>
              </w:rPr>
            </w:pPr>
            <w:r w:rsidRPr="000C0BCB">
              <w:rPr>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757891" w14:textId="132CA8B4" w:rsidR="005876E2" w:rsidRPr="000C0BCB" w:rsidRDefault="005876E2" w:rsidP="005876E2">
            <w:pPr>
              <w:jc w:val="right"/>
              <w:rPr>
                <w:noProof/>
                <w:color w:val="000000"/>
                <w:lang w:val="sr-Cyrl-RS"/>
              </w:rPr>
            </w:pPr>
            <w:r w:rsidRPr="000C0BCB">
              <w:rPr>
                <w:noProof/>
                <w:color w:val="000000"/>
                <w:lang w:val="sr-Cyrl-RS"/>
              </w:rPr>
              <w:t>29.500.000.000</w:t>
            </w:r>
          </w:p>
        </w:tc>
      </w:tr>
      <w:tr w:rsidR="005876E2" w:rsidRPr="000C0BCB" w14:paraId="5065CAB0" w14:textId="77777777" w:rsidTr="00592003">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4C37265" w14:textId="77777777" w:rsidR="005876E2" w:rsidRPr="000C0BCB" w:rsidRDefault="005876E2" w:rsidP="005876E2">
            <w:pPr>
              <w:rPr>
                <w:noProof/>
                <w:lang w:val="sr-Cyrl-RS"/>
              </w:rPr>
            </w:pPr>
            <w:r w:rsidRPr="000C0BCB">
              <w:rPr>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084BC8" w14:textId="77777777" w:rsidR="005876E2" w:rsidRPr="000C0BCB" w:rsidRDefault="005876E2" w:rsidP="005876E2">
            <w:pPr>
              <w:jc w:val="center"/>
              <w:rPr>
                <w:noProof/>
                <w:lang w:val="sr-Cyrl-RS"/>
              </w:rPr>
            </w:pPr>
            <w:r w:rsidRPr="000C0BCB">
              <w:rPr>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500F40" w14:textId="3AE6D26F" w:rsidR="005876E2" w:rsidRPr="000C0BCB" w:rsidRDefault="005876E2" w:rsidP="005876E2">
            <w:pPr>
              <w:jc w:val="right"/>
              <w:rPr>
                <w:noProof/>
                <w:color w:val="000000"/>
                <w:lang w:val="sr-Cyrl-RS"/>
              </w:rPr>
            </w:pPr>
            <w:r w:rsidRPr="000C0BCB">
              <w:rPr>
                <w:noProof/>
                <w:color w:val="000000"/>
                <w:lang w:val="sr-Cyrl-RS"/>
              </w:rPr>
              <w:t>44.812.973.000</w:t>
            </w:r>
          </w:p>
        </w:tc>
      </w:tr>
    </w:tbl>
    <w:p w14:paraId="3D5F348E" w14:textId="77777777" w:rsidR="00053D92" w:rsidRPr="000C0BCB" w:rsidRDefault="00053D92" w:rsidP="009611E2">
      <w:pPr>
        <w:jc w:val="both"/>
        <w:rPr>
          <w:noProof/>
          <w:highlight w:val="yellow"/>
          <w:lang w:val="sr-Cyrl-RS"/>
        </w:rPr>
      </w:pPr>
    </w:p>
    <w:p w14:paraId="40322F09" w14:textId="77777777" w:rsidR="00005ADF" w:rsidRPr="000C0BCB" w:rsidRDefault="00005ADF" w:rsidP="009611E2">
      <w:pPr>
        <w:ind w:firstLine="720"/>
        <w:jc w:val="both"/>
        <w:rPr>
          <w:noProof/>
          <w:lang w:val="sr-Cyrl-RS"/>
        </w:rPr>
      </w:pPr>
    </w:p>
    <w:p w14:paraId="08700607" w14:textId="3956561B" w:rsidR="00053D92" w:rsidRPr="000C0BCB" w:rsidRDefault="00053D92" w:rsidP="009611E2">
      <w:pPr>
        <w:ind w:firstLine="720"/>
        <w:jc w:val="both"/>
        <w:rPr>
          <w:noProof/>
          <w:lang w:val="sr-Cyrl-RS"/>
        </w:rPr>
      </w:pPr>
      <w:r w:rsidRPr="000C0BCB">
        <w:rPr>
          <w:noProof/>
          <w:lang w:val="sr-Cyrl-R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CA3F73C" w14:textId="77777777" w:rsidR="00053D92" w:rsidRPr="000C0BCB" w:rsidRDefault="00053D92" w:rsidP="009611E2">
      <w:pPr>
        <w:ind w:firstLine="720"/>
        <w:jc w:val="both"/>
        <w:rPr>
          <w:noProof/>
          <w:highlight w:val="yellow"/>
          <w:lang w:val="sr-Cyrl-RS"/>
        </w:rPr>
      </w:pPr>
    </w:p>
    <w:tbl>
      <w:tblPr>
        <w:tblW w:w="0" w:type="auto"/>
        <w:tblCellMar>
          <w:left w:w="0" w:type="dxa"/>
          <w:right w:w="0" w:type="dxa"/>
        </w:tblCellMar>
        <w:tblLook w:val="0000" w:firstRow="0" w:lastRow="0" w:firstColumn="0" w:lastColumn="0" w:noHBand="0" w:noVBand="0"/>
      </w:tblPr>
      <w:tblGrid>
        <w:gridCol w:w="4766"/>
        <w:gridCol w:w="1918"/>
        <w:gridCol w:w="2326"/>
      </w:tblGrid>
      <w:tr w:rsidR="00053D92" w:rsidRPr="000C0BCB" w14:paraId="11551E2B" w14:textId="77777777" w:rsidTr="003E2976">
        <w:trPr>
          <w:trHeight w:val="280"/>
          <w:tblHeader/>
        </w:trPr>
        <w:tc>
          <w:tcPr>
            <w:tcW w:w="47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509795" w14:textId="77777777" w:rsidR="00053D92" w:rsidRPr="000C0BCB" w:rsidRDefault="00053D92" w:rsidP="009611E2">
            <w:pPr>
              <w:rPr>
                <w:noProof/>
                <w:lang w:val="sr-Cyrl-RS"/>
              </w:rPr>
            </w:pPr>
            <w:r w:rsidRPr="000C0BCB">
              <w:rPr>
                <w:noProof/>
                <w:color w:val="000000"/>
                <w:lang w:val="sr-Cyrl-RS"/>
              </w:rPr>
              <w:t>Б. РАЧУН  ФИНАНСИРАЊА</w:t>
            </w:r>
          </w:p>
        </w:tc>
        <w:tc>
          <w:tcPr>
            <w:tcW w:w="19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D4005A" w14:textId="77777777" w:rsidR="00053D92" w:rsidRPr="000C0BCB" w:rsidRDefault="00053D92" w:rsidP="009611E2">
            <w:pPr>
              <w:jc w:val="center"/>
              <w:rPr>
                <w:noProof/>
                <w:lang w:val="sr-Cyrl-RS"/>
              </w:rPr>
            </w:pPr>
            <w:r w:rsidRPr="000C0BCB">
              <w:rPr>
                <w:noProof/>
                <w:color w:val="000000"/>
                <w:lang w:val="sr-Cyrl-RS"/>
              </w:rPr>
              <w:t>Eкономскa класификацијa</w:t>
            </w:r>
          </w:p>
        </w:tc>
        <w:tc>
          <w:tcPr>
            <w:tcW w:w="23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71E52A3" w14:textId="77777777" w:rsidR="00053D92" w:rsidRPr="000C0BCB" w:rsidRDefault="00053D92" w:rsidP="009611E2">
            <w:pPr>
              <w:jc w:val="center"/>
              <w:rPr>
                <w:noProof/>
                <w:lang w:val="sr-Cyrl-RS"/>
              </w:rPr>
            </w:pPr>
            <w:r w:rsidRPr="000C0BCB">
              <w:rPr>
                <w:noProof/>
                <w:color w:val="000000"/>
                <w:lang w:val="sr-Cyrl-RS"/>
              </w:rPr>
              <w:t>Износ у динарима</w:t>
            </w:r>
          </w:p>
        </w:tc>
      </w:tr>
      <w:tr w:rsidR="005876E2" w:rsidRPr="000C0BCB" w14:paraId="015716B5"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732121" w14:textId="77777777" w:rsidR="005876E2" w:rsidRPr="000C0BCB" w:rsidRDefault="005876E2" w:rsidP="005876E2">
            <w:pPr>
              <w:rPr>
                <w:noProof/>
                <w:lang w:val="sr-Cyrl-RS"/>
              </w:rPr>
            </w:pPr>
            <w:r w:rsidRPr="000C0BCB">
              <w:rPr>
                <w:noProof/>
                <w:color w:val="000000"/>
                <w:lang w:val="sr-Cyrl-RS"/>
              </w:rPr>
              <w:t xml:space="preserve">Нето финансирање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CAA9BC" w14:textId="77777777" w:rsidR="005876E2" w:rsidRPr="000C0BCB" w:rsidRDefault="005876E2" w:rsidP="005876E2">
            <w:pPr>
              <w:rPr>
                <w:noProof/>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DE545C" w14:textId="430A3991" w:rsidR="005876E2" w:rsidRPr="000C0BCB" w:rsidRDefault="005876E2" w:rsidP="005876E2">
            <w:pPr>
              <w:jc w:val="right"/>
              <w:rPr>
                <w:noProof/>
                <w:lang w:val="sr-Cyrl-RS"/>
              </w:rPr>
            </w:pPr>
            <w:r w:rsidRPr="000C0BCB">
              <w:rPr>
                <w:noProof/>
                <w:lang w:val="sr-Cyrl-RS"/>
              </w:rPr>
              <w:t>197.000.000.000</w:t>
            </w:r>
          </w:p>
        </w:tc>
      </w:tr>
      <w:tr w:rsidR="005876E2" w:rsidRPr="000C0BCB" w14:paraId="640672FD"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50EC399" w14:textId="77777777" w:rsidR="005876E2" w:rsidRPr="000C0BCB" w:rsidRDefault="005876E2" w:rsidP="005876E2">
            <w:pPr>
              <w:ind w:left="-120"/>
              <w:rPr>
                <w:noProof/>
                <w:lang w:val="sr-Cyrl-RS"/>
              </w:rPr>
            </w:pPr>
            <w:r w:rsidRPr="000C0BCB">
              <w:rPr>
                <w:noProof/>
                <w:color w:val="000000"/>
                <w:lang w:val="sr-Cyrl-RS"/>
              </w:rPr>
              <w:t>Примања од задуживања и 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26DA5" w14:textId="77777777" w:rsidR="005876E2" w:rsidRPr="000C0BCB" w:rsidRDefault="005876E2" w:rsidP="005876E2">
            <w:pPr>
              <w:jc w:val="center"/>
              <w:rPr>
                <w:noProof/>
                <w:lang w:val="sr-Cyrl-RS"/>
              </w:rPr>
            </w:pPr>
            <w:r w:rsidRPr="000C0BCB">
              <w:rPr>
                <w:noProof/>
                <w:color w:val="000000"/>
                <w:lang w:val="sr-Cyrl-RS"/>
              </w:rPr>
              <w:t>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E52699" w14:textId="4EB2DF66" w:rsidR="005876E2" w:rsidRPr="000C0BCB" w:rsidRDefault="005876E2" w:rsidP="005876E2">
            <w:pPr>
              <w:jc w:val="right"/>
              <w:rPr>
                <w:noProof/>
                <w:highlight w:val="yellow"/>
                <w:lang w:val="sr-Cyrl-RS"/>
              </w:rPr>
            </w:pPr>
            <w:r w:rsidRPr="000C0BCB">
              <w:rPr>
                <w:noProof/>
                <w:lang w:val="sr-Cyrl-RS"/>
              </w:rPr>
              <w:t>1.102.000.000.000</w:t>
            </w:r>
          </w:p>
        </w:tc>
      </w:tr>
      <w:tr w:rsidR="005876E2" w:rsidRPr="000C0BCB" w14:paraId="44C362C3"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6764D54" w14:textId="77777777" w:rsidR="005876E2" w:rsidRPr="000C0BCB" w:rsidRDefault="005876E2" w:rsidP="005876E2">
            <w:pPr>
              <w:ind w:left="-280"/>
              <w:rPr>
                <w:noProof/>
                <w:lang w:val="sr-Cyrl-RS"/>
              </w:rPr>
            </w:pPr>
            <w:r w:rsidRPr="000C0BCB">
              <w:rPr>
                <w:noProof/>
                <w:color w:val="000000"/>
                <w:lang w:val="sr-Cyrl-RS"/>
              </w:rPr>
              <w:t>Примања од задуживања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8189F2" w14:textId="77777777" w:rsidR="005876E2" w:rsidRPr="000C0BCB" w:rsidRDefault="005876E2" w:rsidP="005876E2">
            <w:pPr>
              <w:jc w:val="center"/>
              <w:rPr>
                <w:noProof/>
                <w:lang w:val="sr-Cyrl-RS"/>
              </w:rPr>
            </w:pPr>
            <w:r w:rsidRPr="000C0BCB">
              <w:rPr>
                <w:noProof/>
                <w:color w:val="000000"/>
                <w:lang w:val="sr-Cyrl-RS"/>
              </w:rPr>
              <w:t>91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960178" w14:textId="5F2AE9F6" w:rsidR="005876E2" w:rsidRPr="000C0BCB" w:rsidRDefault="005876E2" w:rsidP="005876E2">
            <w:pPr>
              <w:jc w:val="right"/>
              <w:rPr>
                <w:noProof/>
                <w:highlight w:val="yellow"/>
                <w:lang w:val="sr-Cyrl-RS"/>
              </w:rPr>
            </w:pPr>
            <w:r w:rsidRPr="000C0BCB">
              <w:rPr>
                <w:noProof/>
                <w:lang w:val="sr-Cyrl-RS"/>
              </w:rPr>
              <w:t>1.094.000.000.000</w:t>
            </w:r>
          </w:p>
        </w:tc>
      </w:tr>
      <w:tr w:rsidR="005876E2" w:rsidRPr="000C0BCB" w14:paraId="6D99C552"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16B0AA95" w14:textId="30DEF422" w:rsidR="005876E2" w:rsidRPr="000C0BCB" w:rsidRDefault="005876E2" w:rsidP="005876E2">
            <w:pPr>
              <w:ind w:left="-440"/>
              <w:rPr>
                <w:noProof/>
                <w:lang w:val="sr-Cyrl-RS"/>
              </w:rPr>
            </w:pPr>
            <w:r w:rsidRPr="000C0BCB">
              <w:rPr>
                <w:noProof/>
                <w:color w:val="000000"/>
                <w:lang w:val="sr-Cyrl-RS"/>
              </w:rPr>
              <w:t>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 дисконтована продајна вредност)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8CE482" w14:textId="77777777" w:rsidR="005876E2" w:rsidRPr="000C0BCB" w:rsidRDefault="005876E2" w:rsidP="005876E2">
            <w:pPr>
              <w:jc w:val="center"/>
              <w:rPr>
                <w:noProof/>
                <w:lang w:val="sr-Cyrl-RS"/>
              </w:rPr>
            </w:pPr>
            <w:r w:rsidRPr="000C0BCB">
              <w:rPr>
                <w:noProof/>
                <w:color w:val="000000"/>
                <w:lang w:val="sr-Cyrl-RS"/>
              </w:rPr>
              <w:t>9111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27028D" w14:textId="1C1262C6" w:rsidR="005876E2" w:rsidRPr="000C0BCB" w:rsidRDefault="005876E2" w:rsidP="005876E2">
            <w:pPr>
              <w:jc w:val="right"/>
              <w:rPr>
                <w:noProof/>
                <w:highlight w:val="yellow"/>
                <w:lang w:val="sr-Cyrl-RS"/>
              </w:rPr>
            </w:pPr>
            <w:r w:rsidRPr="000C0BCB">
              <w:rPr>
                <w:noProof/>
                <w:lang w:val="sr-Cyrl-RS"/>
              </w:rPr>
              <w:t>250.000.000.000</w:t>
            </w:r>
          </w:p>
        </w:tc>
      </w:tr>
      <w:tr w:rsidR="005876E2" w:rsidRPr="000C0BCB" w14:paraId="294789BA"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F33BC6C" w14:textId="1AFC7DEC" w:rsidR="005876E2" w:rsidRPr="000C0BCB" w:rsidRDefault="005876E2" w:rsidP="005876E2">
            <w:pPr>
              <w:ind w:left="-440"/>
              <w:rPr>
                <w:noProof/>
                <w:lang w:val="sr-Cyrl-RS"/>
              </w:rPr>
            </w:pPr>
            <w:r w:rsidRPr="000C0BCB">
              <w:rPr>
                <w:noProof/>
                <w:color w:val="000000"/>
                <w:lang w:val="sr-Cyrl-RS"/>
              </w:rPr>
              <w:t xml:space="preserve">Примања од емитовања хартија од вредности на међународном финансијском тржишту (Еврообвезнице - државне хартије од </w:t>
            </w:r>
            <w:r w:rsidRPr="000C0BCB">
              <w:rPr>
                <w:noProof/>
                <w:color w:val="000000"/>
                <w:lang w:val="sr-Cyrl-RS"/>
              </w:rPr>
              <w:lastRenderedPageBreak/>
              <w:t>вредности емитоване на међународном финансијском тржишту у домаћој и страној валути - прилив по продајној цени)</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D048C9" w14:textId="77777777" w:rsidR="005876E2" w:rsidRPr="000C0BCB" w:rsidRDefault="005876E2" w:rsidP="005876E2">
            <w:pPr>
              <w:jc w:val="center"/>
              <w:rPr>
                <w:noProof/>
                <w:lang w:val="sr-Cyrl-RS"/>
              </w:rPr>
            </w:pPr>
            <w:r w:rsidRPr="000C0BCB">
              <w:rPr>
                <w:noProof/>
                <w:color w:val="000000"/>
                <w:lang w:val="sr-Cyrl-RS"/>
              </w:rPr>
              <w:lastRenderedPageBreak/>
              <w:t>9121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8520C8" w14:textId="7DC2E3B1" w:rsidR="005876E2" w:rsidRPr="000C0BCB" w:rsidRDefault="005876E2" w:rsidP="005876E2">
            <w:pPr>
              <w:jc w:val="right"/>
              <w:rPr>
                <w:noProof/>
                <w:highlight w:val="yellow"/>
                <w:lang w:val="sr-Cyrl-RS"/>
              </w:rPr>
            </w:pPr>
            <w:r w:rsidRPr="000C0BCB">
              <w:rPr>
                <w:noProof/>
                <w:lang w:val="sr-Cyrl-RS"/>
              </w:rPr>
              <w:t>240.000.000.000</w:t>
            </w:r>
          </w:p>
        </w:tc>
      </w:tr>
      <w:tr w:rsidR="005876E2" w:rsidRPr="000C0BCB" w14:paraId="49C2FD5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87B5BB8" w14:textId="77777777" w:rsidR="005876E2" w:rsidRPr="000C0BCB" w:rsidRDefault="005876E2" w:rsidP="005876E2">
            <w:pPr>
              <w:ind w:left="-440"/>
              <w:rPr>
                <w:noProof/>
                <w:lang w:val="sr-Cyrl-RS"/>
              </w:rPr>
            </w:pPr>
            <w:r w:rsidRPr="000C0BCB">
              <w:rPr>
                <w:noProof/>
                <w:color w:val="000000"/>
                <w:lang w:val="sr-Cyrl-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7A6FB1" w14:textId="77777777" w:rsidR="005876E2" w:rsidRPr="000C0BCB" w:rsidRDefault="005876E2" w:rsidP="005876E2">
            <w:pPr>
              <w:jc w:val="center"/>
              <w:rPr>
                <w:noProof/>
                <w:color w:val="000000"/>
                <w:lang w:val="sr-Cyrl-RS"/>
              </w:rPr>
            </w:pPr>
            <w:r w:rsidRPr="000C0BCB">
              <w:rPr>
                <w:noProof/>
                <w:color w:val="000000"/>
                <w:lang w:val="sr-Cyrl-RS"/>
              </w:rPr>
              <w:t xml:space="preserve">9112-9119 </w:t>
            </w:r>
          </w:p>
          <w:p w14:paraId="471BCEF0" w14:textId="77777777" w:rsidR="005876E2" w:rsidRPr="000C0BCB" w:rsidRDefault="005876E2" w:rsidP="005876E2">
            <w:pPr>
              <w:jc w:val="center"/>
              <w:rPr>
                <w:noProof/>
                <w:lang w:val="sr-Cyrl-RS"/>
              </w:rPr>
            </w:pPr>
            <w:r w:rsidRPr="000C0BCB">
              <w:rPr>
                <w:noProof/>
                <w:color w:val="000000"/>
                <w:lang w:val="sr-Cyrl-RS"/>
              </w:rPr>
              <w:t>9122-9129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DEADEC" w14:textId="5300CF5A" w:rsidR="005876E2" w:rsidRPr="000C0BCB" w:rsidRDefault="005876E2" w:rsidP="005876E2">
            <w:pPr>
              <w:jc w:val="right"/>
              <w:rPr>
                <w:noProof/>
                <w:highlight w:val="yellow"/>
                <w:lang w:val="sr-Cyrl-RS"/>
              </w:rPr>
            </w:pPr>
            <w:r w:rsidRPr="000C0BCB">
              <w:rPr>
                <w:noProof/>
                <w:lang w:val="sr-Cyrl-RS"/>
              </w:rPr>
              <w:t>604.000.000.000</w:t>
            </w:r>
          </w:p>
        </w:tc>
      </w:tr>
      <w:tr w:rsidR="005876E2" w:rsidRPr="000C0BCB" w14:paraId="50A7C5E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87CEA4F" w14:textId="77777777" w:rsidR="005876E2" w:rsidRPr="000C0BCB" w:rsidRDefault="005876E2" w:rsidP="005876E2">
            <w:pPr>
              <w:ind w:left="-280"/>
              <w:rPr>
                <w:noProof/>
                <w:lang w:val="sr-Cyrl-RS"/>
              </w:rPr>
            </w:pPr>
            <w:r w:rsidRPr="000C0BCB">
              <w:rPr>
                <w:noProof/>
                <w:color w:val="000000"/>
                <w:lang w:val="sr-Cyrl-RS"/>
              </w:rPr>
              <w:t>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35C964" w14:textId="77777777" w:rsidR="005876E2" w:rsidRPr="000C0BCB" w:rsidRDefault="005876E2" w:rsidP="005876E2">
            <w:pPr>
              <w:jc w:val="center"/>
              <w:rPr>
                <w:noProof/>
                <w:lang w:val="sr-Cyrl-RS"/>
              </w:rPr>
            </w:pPr>
            <w:r w:rsidRPr="000C0BCB">
              <w:rPr>
                <w:noProof/>
                <w:color w:val="000000"/>
                <w:lang w:val="sr-Cyrl-RS"/>
              </w:rPr>
              <w:t>92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7BE25C" w14:textId="11AA016B" w:rsidR="005876E2" w:rsidRPr="000C0BCB" w:rsidRDefault="005876E2" w:rsidP="005876E2">
            <w:pPr>
              <w:jc w:val="right"/>
              <w:rPr>
                <w:noProof/>
                <w:highlight w:val="yellow"/>
                <w:lang w:val="sr-Cyrl-RS"/>
              </w:rPr>
            </w:pPr>
            <w:r w:rsidRPr="000C0BCB">
              <w:rPr>
                <w:noProof/>
                <w:lang w:val="sr-Cyrl-RS"/>
              </w:rPr>
              <w:t>8.000.000.000</w:t>
            </w:r>
          </w:p>
        </w:tc>
      </w:tr>
      <w:tr w:rsidR="005876E2" w:rsidRPr="000C0BCB" w14:paraId="028C86D6"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F5F1623" w14:textId="77777777" w:rsidR="005876E2" w:rsidRPr="000C0BCB" w:rsidRDefault="005876E2" w:rsidP="005876E2">
            <w:pPr>
              <w:ind w:left="-120"/>
              <w:rPr>
                <w:noProof/>
                <w:lang w:val="sr-Cyrl-RS"/>
              </w:rPr>
            </w:pPr>
            <w:r w:rsidRPr="000C0BCB">
              <w:rPr>
                <w:noProof/>
                <w:color w:val="000000"/>
                <w:lang w:val="sr-Cyrl-RS"/>
              </w:rPr>
              <w:t>Издаци за отплату главнице и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12EE9" w14:textId="77777777" w:rsidR="005876E2" w:rsidRPr="000C0BCB" w:rsidRDefault="005876E2" w:rsidP="005876E2">
            <w:pPr>
              <w:jc w:val="center"/>
              <w:rPr>
                <w:noProof/>
                <w:lang w:val="sr-Cyrl-RS"/>
              </w:rPr>
            </w:pPr>
            <w:r w:rsidRPr="000C0BCB">
              <w:rPr>
                <w:noProof/>
                <w:color w:val="000000"/>
                <w:lang w:val="sr-Cyrl-RS"/>
              </w:rPr>
              <w:t>6</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14D3B" w14:textId="5B4DBE9C" w:rsidR="005876E2" w:rsidRPr="000C0BCB" w:rsidRDefault="005876E2" w:rsidP="005876E2">
            <w:pPr>
              <w:jc w:val="right"/>
              <w:rPr>
                <w:noProof/>
                <w:lang w:val="sr-Cyrl-RS"/>
              </w:rPr>
            </w:pPr>
            <w:r w:rsidRPr="000C0BCB">
              <w:rPr>
                <w:noProof/>
                <w:lang w:val="sr-Cyrl-RS"/>
              </w:rPr>
              <w:t>703.000.000.000</w:t>
            </w:r>
          </w:p>
        </w:tc>
      </w:tr>
      <w:tr w:rsidR="005876E2" w:rsidRPr="000C0BCB" w14:paraId="0DB2069D"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41D6E45" w14:textId="77777777" w:rsidR="005876E2" w:rsidRPr="000C0BCB" w:rsidRDefault="005876E2" w:rsidP="005876E2">
            <w:pPr>
              <w:ind w:left="-280"/>
              <w:rPr>
                <w:noProof/>
                <w:lang w:val="sr-Cyrl-RS"/>
              </w:rPr>
            </w:pPr>
            <w:r w:rsidRPr="000C0BCB">
              <w:rPr>
                <w:noProof/>
                <w:color w:val="000000"/>
                <w:lang w:val="sr-Cyrl-RS"/>
              </w:rPr>
              <w:t>Издаци за отплату кредита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1C458D" w14:textId="77777777" w:rsidR="005876E2" w:rsidRPr="000C0BCB" w:rsidRDefault="005876E2" w:rsidP="005876E2">
            <w:pPr>
              <w:jc w:val="center"/>
              <w:rPr>
                <w:noProof/>
                <w:lang w:val="sr-Cyrl-RS"/>
              </w:rPr>
            </w:pPr>
            <w:r w:rsidRPr="000C0BCB">
              <w:rPr>
                <w:noProof/>
                <w:color w:val="000000"/>
                <w:lang w:val="sr-Cyrl-RS"/>
              </w:rPr>
              <w:t>61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A52610" w14:textId="337CE1FD" w:rsidR="005876E2" w:rsidRPr="000C0BCB" w:rsidRDefault="005876E2" w:rsidP="005876E2">
            <w:pPr>
              <w:jc w:val="right"/>
              <w:rPr>
                <w:noProof/>
                <w:lang w:val="sr-Cyrl-RS"/>
              </w:rPr>
            </w:pPr>
            <w:r w:rsidRPr="000C0BCB">
              <w:rPr>
                <w:noProof/>
                <w:lang w:val="sr-Cyrl-RS"/>
              </w:rPr>
              <w:t>695.000.000.000</w:t>
            </w:r>
          </w:p>
        </w:tc>
      </w:tr>
      <w:tr w:rsidR="005876E2" w:rsidRPr="000C0BCB" w14:paraId="3380A76E"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1B45D80" w14:textId="77777777" w:rsidR="005876E2" w:rsidRPr="000C0BCB" w:rsidRDefault="005876E2" w:rsidP="005876E2">
            <w:pPr>
              <w:ind w:left="-440"/>
              <w:rPr>
                <w:noProof/>
                <w:lang w:val="sr-Cyrl-RS"/>
              </w:rPr>
            </w:pPr>
            <w:r w:rsidRPr="000C0BCB">
              <w:rPr>
                <w:noProof/>
                <w:color w:val="000000"/>
                <w:lang w:val="sr-Cyrl-RS"/>
              </w:rPr>
              <w:t>Отплата главнице домаћим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73AE45" w14:textId="77777777" w:rsidR="005876E2" w:rsidRPr="000C0BCB" w:rsidRDefault="005876E2" w:rsidP="005876E2">
            <w:pPr>
              <w:jc w:val="center"/>
              <w:rPr>
                <w:noProof/>
                <w:lang w:val="sr-Cyrl-RS"/>
              </w:rPr>
            </w:pPr>
            <w:r w:rsidRPr="000C0BCB">
              <w:rPr>
                <w:noProof/>
                <w:color w:val="000000"/>
                <w:lang w:val="sr-Cyrl-RS"/>
              </w:rPr>
              <w:t>611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F184CF" w14:textId="040F336B" w:rsidR="005876E2" w:rsidRPr="000C0BCB" w:rsidRDefault="005876E2" w:rsidP="005876E2">
            <w:pPr>
              <w:jc w:val="right"/>
              <w:rPr>
                <w:noProof/>
                <w:lang w:val="sr-Cyrl-RS"/>
              </w:rPr>
            </w:pPr>
            <w:r w:rsidRPr="000C0BCB">
              <w:rPr>
                <w:noProof/>
                <w:lang w:val="sr-Cyrl-RS"/>
              </w:rPr>
              <w:t>225.000.000.000</w:t>
            </w:r>
          </w:p>
        </w:tc>
      </w:tr>
      <w:tr w:rsidR="005876E2" w:rsidRPr="000C0BCB" w14:paraId="45FFFF1B"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69A40392" w14:textId="77777777" w:rsidR="005876E2" w:rsidRPr="000C0BCB" w:rsidRDefault="005876E2" w:rsidP="005876E2">
            <w:pPr>
              <w:ind w:left="-440"/>
              <w:rPr>
                <w:noProof/>
                <w:lang w:val="sr-Cyrl-RS"/>
              </w:rPr>
            </w:pPr>
            <w:r w:rsidRPr="000C0BCB">
              <w:rPr>
                <w:noProof/>
                <w:color w:val="000000"/>
                <w:lang w:val="sr-Cyrl-RS"/>
              </w:rPr>
              <w:t>Отплата главнице страним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29E55C" w14:textId="77777777" w:rsidR="005876E2" w:rsidRPr="000C0BCB" w:rsidRDefault="005876E2" w:rsidP="005876E2">
            <w:pPr>
              <w:jc w:val="center"/>
              <w:rPr>
                <w:noProof/>
                <w:lang w:val="sr-Cyrl-RS"/>
              </w:rPr>
            </w:pPr>
            <w:r w:rsidRPr="000C0BCB">
              <w:rPr>
                <w:noProof/>
                <w:color w:val="000000"/>
                <w:lang w:val="sr-Cyrl-RS"/>
              </w:rPr>
              <w:t>612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50D4C9" w14:textId="2C1175A3" w:rsidR="005876E2" w:rsidRPr="000C0BCB" w:rsidRDefault="005876E2" w:rsidP="005876E2">
            <w:pPr>
              <w:jc w:val="right"/>
              <w:rPr>
                <w:noProof/>
                <w:lang w:val="sr-Cyrl-RS"/>
              </w:rPr>
            </w:pPr>
            <w:r w:rsidRPr="000C0BCB">
              <w:rPr>
                <w:noProof/>
                <w:lang w:val="sr-Cyrl-RS"/>
              </w:rPr>
              <w:t>465.000.000.000</w:t>
            </w:r>
          </w:p>
        </w:tc>
      </w:tr>
      <w:tr w:rsidR="005876E2" w:rsidRPr="000C0BCB" w14:paraId="35677F6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8EA91B8" w14:textId="77777777" w:rsidR="005876E2" w:rsidRPr="000C0BCB" w:rsidRDefault="005876E2" w:rsidP="005876E2">
            <w:pPr>
              <w:ind w:hanging="440"/>
              <w:rPr>
                <w:noProof/>
                <w:lang w:val="sr-Cyrl-RS"/>
              </w:rPr>
            </w:pPr>
            <w:r w:rsidRPr="000C0BCB">
              <w:rPr>
                <w:noProof/>
                <w:color w:val="000000"/>
                <w:lang w:val="sr-Cyrl-RS"/>
              </w:rPr>
              <w:t>Отплата главнице по гаранцијама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E4EA54" w14:textId="77777777" w:rsidR="005876E2" w:rsidRPr="000C0BCB" w:rsidRDefault="005876E2" w:rsidP="005876E2">
            <w:pPr>
              <w:jc w:val="center"/>
              <w:rPr>
                <w:noProof/>
                <w:lang w:val="sr-Cyrl-RS"/>
              </w:rPr>
            </w:pPr>
            <w:r w:rsidRPr="000C0BCB">
              <w:rPr>
                <w:noProof/>
                <w:color w:val="000000"/>
                <w:lang w:val="sr-Cyrl-RS"/>
              </w:rPr>
              <w:t>613</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FE71FB" w14:textId="470040DB" w:rsidR="005876E2" w:rsidRPr="000C0BCB" w:rsidRDefault="005876E2" w:rsidP="005876E2">
            <w:pPr>
              <w:jc w:val="right"/>
              <w:rPr>
                <w:noProof/>
                <w:lang w:val="sr-Cyrl-RS"/>
              </w:rPr>
            </w:pPr>
            <w:r w:rsidRPr="000C0BCB">
              <w:rPr>
                <w:noProof/>
                <w:lang w:val="sr-Cyrl-RS"/>
              </w:rPr>
              <w:t>5.000.000.000</w:t>
            </w:r>
          </w:p>
        </w:tc>
      </w:tr>
      <w:tr w:rsidR="005876E2" w:rsidRPr="000C0BCB" w14:paraId="58C158B8"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8E73DE" w14:textId="77777777" w:rsidR="005876E2" w:rsidRPr="000C0BCB" w:rsidRDefault="005876E2" w:rsidP="005876E2">
            <w:pPr>
              <w:ind w:hanging="280"/>
              <w:rPr>
                <w:noProof/>
                <w:lang w:val="sr-Cyrl-RS"/>
              </w:rPr>
            </w:pPr>
            <w:r w:rsidRPr="000C0BCB">
              <w:rPr>
                <w:noProof/>
                <w:color w:val="000000"/>
                <w:lang w:val="sr-Cyrl-RS"/>
              </w:rPr>
              <w:t>Издаци за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FFFE5E" w14:textId="77777777" w:rsidR="005876E2" w:rsidRPr="000C0BCB" w:rsidRDefault="005876E2" w:rsidP="005876E2">
            <w:pPr>
              <w:jc w:val="center"/>
              <w:rPr>
                <w:noProof/>
                <w:lang w:val="sr-Cyrl-RS"/>
              </w:rPr>
            </w:pPr>
            <w:r w:rsidRPr="000C0BCB">
              <w:rPr>
                <w:noProof/>
                <w:color w:val="000000"/>
                <w:lang w:val="sr-Cyrl-RS"/>
              </w:rPr>
              <w:t>62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E1326" w14:textId="6EC9EDC5" w:rsidR="005876E2" w:rsidRPr="000C0BCB" w:rsidRDefault="005876E2" w:rsidP="005876E2">
            <w:pPr>
              <w:jc w:val="right"/>
              <w:rPr>
                <w:noProof/>
                <w:lang w:val="sr-Cyrl-RS"/>
              </w:rPr>
            </w:pPr>
            <w:r w:rsidRPr="000C0BCB">
              <w:rPr>
                <w:noProof/>
                <w:lang w:val="sr-Cyrl-RS"/>
              </w:rPr>
              <w:t>8.000.000.000</w:t>
            </w:r>
          </w:p>
        </w:tc>
      </w:tr>
      <w:tr w:rsidR="005876E2" w:rsidRPr="000C0BCB" w14:paraId="152034BC"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C75625D" w14:textId="77777777" w:rsidR="005876E2" w:rsidRPr="000C0BCB" w:rsidRDefault="005876E2" w:rsidP="005876E2">
            <w:pPr>
              <w:ind w:left="-120"/>
              <w:rPr>
                <w:noProof/>
                <w:lang w:val="sr-Cyrl-RS"/>
              </w:rPr>
            </w:pPr>
            <w:r w:rsidRPr="000C0BCB">
              <w:rPr>
                <w:noProof/>
                <w:color w:val="000000"/>
                <w:lang w:val="sr-Cyrl-RS"/>
              </w:rPr>
              <w:t xml:space="preserve">Промена стања на рачуну </w:t>
            </w:r>
            <w:r w:rsidRPr="000C0BCB">
              <w:rPr>
                <w:noProof/>
                <w:color w:val="000000"/>
                <w:lang w:val="sr-Cyrl-RS"/>
              </w:rPr>
              <w:br/>
              <w:t xml:space="preserve">(позитивна - повећање готовинских средстава </w:t>
            </w:r>
            <w:r w:rsidRPr="000C0BCB">
              <w:rPr>
                <w:noProof/>
                <w:color w:val="000000"/>
                <w:lang w:val="sr-Cyrl-RS"/>
              </w:rPr>
              <w:br/>
              <w:t xml:space="preserve">негативна - смањење готовинских средстава)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4B4342" w14:textId="77777777" w:rsidR="005876E2" w:rsidRPr="000C0BCB" w:rsidRDefault="005876E2" w:rsidP="005876E2">
            <w:pPr>
              <w:rPr>
                <w:noProof/>
                <w:lang w:val="sr-Cyrl-R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5FFAAA" w14:textId="2ACDD51C" w:rsidR="005876E2" w:rsidRPr="000C0BCB" w:rsidRDefault="005876E2" w:rsidP="005876E2">
            <w:pPr>
              <w:jc w:val="right"/>
              <w:rPr>
                <w:noProof/>
                <w:lang w:val="sr-Cyrl-RS"/>
              </w:rPr>
            </w:pPr>
            <w:r w:rsidRPr="000C0BCB">
              <w:rPr>
                <w:noProof/>
                <w:lang w:val="sr-Cyrl-RS"/>
              </w:rPr>
              <w:t>202.000.000.000</w:t>
            </w:r>
          </w:p>
        </w:tc>
      </w:tr>
    </w:tbl>
    <w:p w14:paraId="0F93D635" w14:textId="77777777" w:rsidR="00053D92" w:rsidRPr="000C0BCB" w:rsidRDefault="00053D92" w:rsidP="009611E2">
      <w:pPr>
        <w:jc w:val="both"/>
        <w:rPr>
          <w:noProof/>
          <w:highlight w:val="yellow"/>
          <w:lang w:val="sr-Cyrl-RS"/>
        </w:rPr>
      </w:pPr>
    </w:p>
    <w:p w14:paraId="358D74CA" w14:textId="77777777" w:rsidR="00053D92" w:rsidRPr="000C0BCB" w:rsidRDefault="00053D92" w:rsidP="009611E2">
      <w:pPr>
        <w:jc w:val="center"/>
        <w:rPr>
          <w:noProof/>
          <w:lang w:val="sr-Cyrl-RS"/>
        </w:rPr>
      </w:pPr>
      <w:r w:rsidRPr="000C0BCB">
        <w:rPr>
          <w:noProof/>
          <w:lang w:val="sr-Cyrl-RS"/>
        </w:rPr>
        <w:t>Члан 2.</w:t>
      </w:r>
    </w:p>
    <w:p w14:paraId="1825926E" w14:textId="77777777" w:rsidR="00536328" w:rsidRPr="000C0BCB" w:rsidRDefault="00536328" w:rsidP="00536328">
      <w:pPr>
        <w:ind w:firstLine="720"/>
        <w:jc w:val="both"/>
        <w:rPr>
          <w:noProof/>
          <w:lang w:val="sr-Cyrl-RS"/>
        </w:rPr>
      </w:pPr>
      <w:r w:rsidRPr="000C0BCB">
        <w:rPr>
          <w:noProof/>
          <w:lang w:val="sr-Cyrl-RS"/>
        </w:rPr>
        <w:t>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900.000.000.000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604.000.000.000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250.000.000.000 динара, и по потреби, у зависности од услова на финансијском тржишту, и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240.000.000.000 динара као и из примања од продаје домаће финансијске имовине у износу од највише 8.000.000.000 динара.</w:t>
      </w:r>
    </w:p>
    <w:p w14:paraId="746F5695" w14:textId="77777777" w:rsidR="00536328" w:rsidRPr="000C0BCB" w:rsidRDefault="00536328" w:rsidP="00536328">
      <w:pPr>
        <w:jc w:val="both"/>
        <w:rPr>
          <w:noProof/>
          <w:lang w:val="sr-Cyrl-RS"/>
        </w:rPr>
      </w:pPr>
      <w:r w:rsidRPr="000C0BCB">
        <w:rPr>
          <w:noProof/>
          <w:color w:val="1F497D"/>
          <w:lang w:val="sr-Cyrl-RS"/>
        </w:rPr>
        <w:tab/>
      </w:r>
      <w:r w:rsidRPr="000C0BCB">
        <w:rPr>
          <w:noProof/>
          <w:lang w:val="sr-Cyrl-R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услoвима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w:t>
      </w:r>
      <w:r w:rsidRPr="000C0BCB">
        <w:rPr>
          <w:noProof/>
          <w:lang w:val="sr-Cyrl-RS"/>
        </w:rPr>
        <w:lastRenderedPageBreak/>
        <w:t>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1.102.000.000.000 динара.</w:t>
      </w:r>
    </w:p>
    <w:p w14:paraId="6E597D0D" w14:textId="77777777" w:rsidR="00536328" w:rsidRPr="000C0BCB" w:rsidRDefault="00536328" w:rsidP="00536328">
      <w:pPr>
        <w:ind w:firstLine="708"/>
        <w:jc w:val="both"/>
        <w:rPr>
          <w:noProof/>
          <w:lang w:val="sr-Cyrl-RS"/>
        </w:rPr>
      </w:pPr>
      <w:r w:rsidRPr="000C0BCB">
        <w:rPr>
          <w:noProof/>
          <w:lang w:val="sr-Cyrl-RS"/>
        </w:rPr>
        <w:t>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202.000.000.000 динара, представљаће позитивну промену стања на рачуну. Средства од планираних примања се могу користити и за отплату обавеза које доспевају  у наредној години.</w:t>
      </w:r>
    </w:p>
    <w:p w14:paraId="7A1F3D5A" w14:textId="77777777" w:rsidR="00536328" w:rsidRPr="000C0BCB" w:rsidRDefault="00536328" w:rsidP="00536328">
      <w:pPr>
        <w:ind w:firstLine="708"/>
        <w:jc w:val="both"/>
        <w:rPr>
          <w:noProof/>
          <w:lang w:val="sr-Cyrl-RS"/>
        </w:rPr>
      </w:pPr>
      <w:r w:rsidRPr="000C0BCB">
        <w:rPr>
          <w:noProof/>
          <w:lang w:val="sr-Cyrl-RS"/>
        </w:rPr>
        <w:t xml:space="preserve">За финансирање буџетског дефицита и отплате доспелих обавеза по основу јавног дуга, могу се током 2024. године користити средства са консолидованог рачуна трезора Републике Србије, до износа који не угрожава ликвидност тог рачуна. </w:t>
      </w:r>
    </w:p>
    <w:p w14:paraId="1B81999D" w14:textId="77777777" w:rsidR="00536328" w:rsidRPr="000C0BCB" w:rsidRDefault="00536328" w:rsidP="00536328">
      <w:pPr>
        <w:jc w:val="both"/>
        <w:rPr>
          <w:noProof/>
          <w:lang w:val="sr-Cyrl-RS"/>
        </w:rPr>
      </w:pPr>
      <w:r w:rsidRPr="000C0BCB">
        <w:rPr>
          <w:noProof/>
          <w:lang w:val="sr-Cyrl-RS"/>
        </w:rPr>
        <w:tab/>
        <w:t>Уколико на крају 2024.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55EECF83" w14:textId="77777777" w:rsidR="00536328" w:rsidRPr="000C0BCB" w:rsidRDefault="00536328" w:rsidP="00536328">
      <w:pPr>
        <w:jc w:val="both"/>
        <w:rPr>
          <w:noProof/>
          <w:lang w:val="sr-Cyrl-RS"/>
        </w:rPr>
      </w:pPr>
      <w:r w:rsidRPr="000C0BCB">
        <w:rPr>
          <w:noProof/>
          <w:lang w:val="sr-Cyrl-RS"/>
        </w:rPr>
        <w:tab/>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14:paraId="05321C62" w14:textId="77777777" w:rsidR="005F1194" w:rsidRPr="000C0BCB" w:rsidRDefault="005F1194" w:rsidP="005F1194">
      <w:pPr>
        <w:jc w:val="both"/>
        <w:rPr>
          <w:noProof/>
          <w:highlight w:val="yellow"/>
          <w:lang w:val="sr-Cyrl-RS"/>
        </w:rPr>
      </w:pPr>
    </w:p>
    <w:p w14:paraId="4EBAF961" w14:textId="77777777" w:rsidR="00A343E2" w:rsidRPr="000C0BCB" w:rsidRDefault="00A343E2" w:rsidP="009611E2">
      <w:pPr>
        <w:tabs>
          <w:tab w:val="left" w:pos="1440"/>
        </w:tabs>
        <w:jc w:val="center"/>
        <w:rPr>
          <w:noProof/>
          <w:lang w:val="sr-Cyrl-RS"/>
        </w:rPr>
      </w:pPr>
      <w:r w:rsidRPr="000C0BCB">
        <w:rPr>
          <w:noProof/>
          <w:lang w:val="sr-Cyrl-RS"/>
        </w:rPr>
        <w:t>Члан 3.</w:t>
      </w:r>
    </w:p>
    <w:p w14:paraId="72261282" w14:textId="43418B15" w:rsidR="00615C11" w:rsidRPr="000C0BCB" w:rsidRDefault="0068570C" w:rsidP="00615C11">
      <w:pPr>
        <w:ind w:firstLine="720"/>
        <w:jc w:val="both"/>
        <w:rPr>
          <w:noProof/>
          <w:lang w:val="sr-Cyrl-RS"/>
        </w:rPr>
      </w:pPr>
      <w:r w:rsidRPr="000C0BCB">
        <w:rPr>
          <w:b/>
          <w:noProof/>
          <w:lang w:val="sr-Cyrl-RS"/>
        </w:rPr>
        <w:t>А.</w:t>
      </w:r>
      <w:r w:rsidRPr="000C0BCB">
        <w:rPr>
          <w:noProof/>
          <w:lang w:val="sr-Cyrl-RS"/>
        </w:rPr>
        <w:t xml:space="preserve"> </w:t>
      </w:r>
      <w:r w:rsidR="00615C11" w:rsidRPr="000C0BCB">
        <w:rPr>
          <w:noProof/>
          <w:lang w:val="sr-Cyrl-RS"/>
        </w:rPr>
        <w:t>У 2024. години могу се издати гаранције Републике Србије до износа од 180.960.283.904 динара (EUR 1.533.561.728), и то:</w:t>
      </w:r>
    </w:p>
    <w:p w14:paraId="1922F0D9" w14:textId="39A0F912" w:rsidR="00F604E5" w:rsidRPr="000C0BCB" w:rsidRDefault="00F604E5" w:rsidP="00615C11">
      <w:pPr>
        <w:ind w:firstLine="720"/>
        <w:jc w:val="both"/>
        <w:rPr>
          <w:noProof/>
          <w:highlight w:val="yellow"/>
          <w:lang w:val="sr-Cyrl-RS"/>
        </w:rPr>
      </w:pPr>
    </w:p>
    <w:tbl>
      <w:tblPr>
        <w:tblW w:w="9885" w:type="dxa"/>
        <w:jc w:val="center"/>
        <w:tblLayout w:type="fixed"/>
        <w:tblLook w:val="01E0" w:firstRow="1" w:lastRow="1" w:firstColumn="1" w:lastColumn="1" w:noHBand="0" w:noVBand="0"/>
      </w:tblPr>
      <w:tblGrid>
        <w:gridCol w:w="808"/>
        <w:gridCol w:w="3842"/>
        <w:gridCol w:w="1801"/>
        <w:gridCol w:w="1681"/>
        <w:gridCol w:w="1753"/>
      </w:tblGrid>
      <w:tr w:rsidR="00615C11" w:rsidRPr="000C0BCB" w14:paraId="7633AABE" w14:textId="77777777" w:rsidTr="00500BB9">
        <w:trPr>
          <w:trHeight w:val="707"/>
          <w:tblHeader/>
          <w:jc w:val="center"/>
        </w:trPr>
        <w:tc>
          <w:tcPr>
            <w:tcW w:w="808" w:type="dxa"/>
            <w:tcBorders>
              <w:top w:val="single" w:sz="4" w:space="0" w:color="auto"/>
              <w:left w:val="nil"/>
              <w:bottom w:val="single" w:sz="4" w:space="0" w:color="auto"/>
              <w:right w:val="nil"/>
            </w:tcBorders>
            <w:vAlign w:val="center"/>
            <w:hideMark/>
          </w:tcPr>
          <w:p w14:paraId="35FAD333" w14:textId="77777777" w:rsidR="00615C11" w:rsidRPr="000C0BCB" w:rsidRDefault="00615C11" w:rsidP="00500BB9">
            <w:pPr>
              <w:rPr>
                <w:b/>
                <w:noProof/>
                <w:sz w:val="20"/>
                <w:lang w:val="sr-Cyrl-RS"/>
              </w:rPr>
            </w:pPr>
            <w:r w:rsidRPr="000C0BCB">
              <w:rPr>
                <w:b/>
                <w:noProof/>
                <w:sz w:val="20"/>
                <w:lang w:val="sr-Cyrl-RS"/>
              </w:rPr>
              <w:t>Ред.</w:t>
            </w:r>
          </w:p>
          <w:p w14:paraId="728520A5" w14:textId="77777777" w:rsidR="00615C11" w:rsidRPr="000C0BCB" w:rsidRDefault="00615C11" w:rsidP="00500BB9">
            <w:pPr>
              <w:rPr>
                <w:b/>
                <w:noProof/>
                <w:sz w:val="20"/>
                <w:lang w:val="sr-Cyrl-RS"/>
              </w:rPr>
            </w:pPr>
            <w:r w:rsidRPr="000C0BCB">
              <w:rPr>
                <w:b/>
                <w:noProof/>
                <w:sz w:val="20"/>
                <w:lang w:val="sr-Cyrl-RS"/>
              </w:rPr>
              <w:t>број</w:t>
            </w:r>
          </w:p>
        </w:tc>
        <w:tc>
          <w:tcPr>
            <w:tcW w:w="3842" w:type="dxa"/>
            <w:tcBorders>
              <w:top w:val="single" w:sz="4" w:space="0" w:color="auto"/>
              <w:left w:val="nil"/>
              <w:bottom w:val="single" w:sz="4" w:space="0" w:color="auto"/>
              <w:right w:val="nil"/>
            </w:tcBorders>
            <w:vAlign w:val="center"/>
          </w:tcPr>
          <w:p w14:paraId="784240F7" w14:textId="77777777" w:rsidR="00615C11" w:rsidRPr="000C0BCB" w:rsidRDefault="00615C11" w:rsidP="00500BB9">
            <w:pPr>
              <w:ind w:right="-108"/>
              <w:rPr>
                <w:b/>
                <w:noProof/>
                <w:sz w:val="20"/>
                <w:lang w:val="sr-Cyrl-RS"/>
              </w:rPr>
            </w:pPr>
            <w:r w:rsidRPr="000C0BCB">
              <w:rPr>
                <w:b/>
                <w:noProof/>
                <w:sz w:val="20"/>
                <w:lang w:val="sr-Cyrl-RS"/>
              </w:rPr>
              <w:t> </w:t>
            </w:r>
          </w:p>
          <w:p w14:paraId="20C33AA5" w14:textId="77777777" w:rsidR="00615C11" w:rsidRPr="000C0BCB" w:rsidRDefault="00615C11" w:rsidP="00500BB9">
            <w:pPr>
              <w:ind w:right="223"/>
              <w:rPr>
                <w:b/>
                <w:noProof/>
                <w:sz w:val="20"/>
                <w:lang w:val="sr-Cyrl-RS"/>
              </w:rPr>
            </w:pPr>
          </w:p>
        </w:tc>
        <w:tc>
          <w:tcPr>
            <w:tcW w:w="1801" w:type="dxa"/>
            <w:tcBorders>
              <w:top w:val="single" w:sz="4" w:space="0" w:color="auto"/>
              <w:left w:val="nil"/>
              <w:bottom w:val="single" w:sz="4" w:space="0" w:color="auto"/>
              <w:right w:val="nil"/>
            </w:tcBorders>
            <w:vAlign w:val="center"/>
            <w:hideMark/>
          </w:tcPr>
          <w:p w14:paraId="7CAD899B" w14:textId="77777777" w:rsidR="00615C11" w:rsidRPr="000C0BCB" w:rsidRDefault="00615C11" w:rsidP="00500BB9">
            <w:pPr>
              <w:ind w:right="223"/>
              <w:jc w:val="center"/>
              <w:rPr>
                <w:b/>
                <w:noProof/>
                <w:sz w:val="20"/>
                <w:lang w:val="sr-Cyrl-RS"/>
              </w:rPr>
            </w:pPr>
            <w:r w:rsidRPr="000C0BCB">
              <w:rPr>
                <w:b/>
                <w:noProof/>
                <w:sz w:val="20"/>
                <w:lang w:val="sr-Cyrl-RS"/>
              </w:rPr>
              <w:t xml:space="preserve">Износ </w:t>
            </w:r>
          </w:p>
          <w:p w14:paraId="2884EBF5" w14:textId="77777777" w:rsidR="00615C11" w:rsidRPr="000C0BCB" w:rsidRDefault="00615C11" w:rsidP="00500BB9">
            <w:pPr>
              <w:ind w:right="223"/>
              <w:jc w:val="center"/>
              <w:rPr>
                <w:b/>
                <w:noProof/>
                <w:sz w:val="20"/>
                <w:lang w:val="sr-Cyrl-RS"/>
              </w:rPr>
            </w:pPr>
            <w:r w:rsidRPr="000C0BCB">
              <w:rPr>
                <w:b/>
                <w:noProof/>
                <w:sz w:val="20"/>
                <w:lang w:val="sr-Cyrl-RS"/>
              </w:rPr>
              <w:t>у динарима</w:t>
            </w:r>
          </w:p>
        </w:tc>
        <w:tc>
          <w:tcPr>
            <w:tcW w:w="1681" w:type="dxa"/>
            <w:tcBorders>
              <w:top w:val="single" w:sz="4" w:space="0" w:color="auto"/>
              <w:left w:val="nil"/>
              <w:bottom w:val="single" w:sz="4" w:space="0" w:color="auto"/>
              <w:right w:val="nil"/>
            </w:tcBorders>
            <w:vAlign w:val="center"/>
            <w:hideMark/>
          </w:tcPr>
          <w:p w14:paraId="0E5CD82B" w14:textId="77777777" w:rsidR="00615C11" w:rsidRPr="000C0BCB" w:rsidRDefault="00615C11" w:rsidP="00500BB9">
            <w:pPr>
              <w:ind w:right="223"/>
              <w:jc w:val="center"/>
              <w:rPr>
                <w:b/>
                <w:noProof/>
                <w:sz w:val="20"/>
                <w:lang w:val="sr-Cyrl-RS"/>
              </w:rPr>
            </w:pPr>
            <w:r w:rsidRPr="000C0BCB">
              <w:rPr>
                <w:b/>
                <w:noProof/>
                <w:sz w:val="20"/>
                <w:lang w:val="sr-Cyrl-RS"/>
              </w:rPr>
              <w:t>Оригинална</w:t>
            </w:r>
          </w:p>
          <w:p w14:paraId="1ADDAC03" w14:textId="77777777" w:rsidR="00615C11" w:rsidRPr="000C0BCB" w:rsidRDefault="00615C11" w:rsidP="00500BB9">
            <w:pPr>
              <w:tabs>
                <w:tab w:val="left" w:pos="1572"/>
              </w:tabs>
              <w:ind w:right="223"/>
              <w:jc w:val="center"/>
              <w:rPr>
                <w:b/>
                <w:noProof/>
                <w:sz w:val="20"/>
                <w:lang w:val="sr-Cyrl-RS"/>
              </w:rPr>
            </w:pPr>
            <w:r w:rsidRPr="000C0BCB">
              <w:rPr>
                <w:b/>
                <w:noProof/>
                <w:sz w:val="20"/>
                <w:lang w:val="sr-Cyrl-RS"/>
              </w:rPr>
              <w:t>валута</w:t>
            </w:r>
          </w:p>
        </w:tc>
        <w:tc>
          <w:tcPr>
            <w:tcW w:w="1753" w:type="dxa"/>
            <w:tcBorders>
              <w:top w:val="single" w:sz="4" w:space="0" w:color="auto"/>
              <w:left w:val="nil"/>
              <w:bottom w:val="single" w:sz="4" w:space="0" w:color="auto"/>
              <w:right w:val="nil"/>
            </w:tcBorders>
            <w:vAlign w:val="center"/>
            <w:hideMark/>
          </w:tcPr>
          <w:p w14:paraId="451CA005" w14:textId="77777777" w:rsidR="00615C11" w:rsidRPr="000C0BCB" w:rsidRDefault="00615C11" w:rsidP="00500BB9">
            <w:pPr>
              <w:ind w:right="223"/>
              <w:jc w:val="center"/>
              <w:rPr>
                <w:b/>
                <w:noProof/>
                <w:sz w:val="20"/>
                <w:lang w:val="sr-Cyrl-RS"/>
              </w:rPr>
            </w:pPr>
            <w:r w:rsidRPr="000C0BCB">
              <w:rPr>
                <w:b/>
                <w:noProof/>
                <w:sz w:val="20"/>
                <w:lang w:val="sr-Cyrl-RS"/>
              </w:rPr>
              <w:t>Износ у оригиналној валути</w:t>
            </w:r>
          </w:p>
        </w:tc>
      </w:tr>
      <w:tr w:rsidR="00615C11" w:rsidRPr="000C0BCB" w14:paraId="6B802248" w14:textId="77777777" w:rsidTr="00500BB9">
        <w:trPr>
          <w:trHeight w:val="223"/>
          <w:jc w:val="center"/>
        </w:trPr>
        <w:tc>
          <w:tcPr>
            <w:tcW w:w="808" w:type="dxa"/>
            <w:vAlign w:val="center"/>
            <w:hideMark/>
          </w:tcPr>
          <w:p w14:paraId="372A2D71" w14:textId="77777777" w:rsidR="00615C11" w:rsidRPr="000C0BCB" w:rsidRDefault="00615C11" w:rsidP="00500BB9">
            <w:pPr>
              <w:spacing w:before="120"/>
              <w:ind w:right="221"/>
              <w:jc w:val="center"/>
              <w:rPr>
                <w:b/>
                <w:noProof/>
                <w:sz w:val="20"/>
                <w:lang w:val="sr-Cyrl-RS"/>
              </w:rPr>
            </w:pPr>
            <w:r w:rsidRPr="000C0BCB">
              <w:rPr>
                <w:b/>
                <w:noProof/>
                <w:sz w:val="20"/>
                <w:lang w:val="sr-Cyrl-RS"/>
              </w:rPr>
              <w:t>I.</w:t>
            </w:r>
          </w:p>
        </w:tc>
        <w:tc>
          <w:tcPr>
            <w:tcW w:w="3842" w:type="dxa"/>
            <w:tcBorders>
              <w:top w:val="single" w:sz="4" w:space="0" w:color="auto"/>
              <w:left w:val="nil"/>
              <w:right w:val="nil"/>
            </w:tcBorders>
            <w:vAlign w:val="bottom"/>
            <w:hideMark/>
          </w:tcPr>
          <w:p w14:paraId="681E099C" w14:textId="77777777" w:rsidR="00615C11" w:rsidRPr="000C0BCB" w:rsidRDefault="00615C11" w:rsidP="00500BB9">
            <w:pPr>
              <w:spacing w:before="120"/>
              <w:ind w:right="221"/>
              <w:rPr>
                <w:b/>
                <w:noProof/>
                <w:sz w:val="20"/>
                <w:lang w:val="sr-Cyrl-RS"/>
              </w:rPr>
            </w:pPr>
            <w:r w:rsidRPr="000C0BCB">
              <w:rPr>
                <w:b/>
                <w:noProof/>
                <w:sz w:val="20"/>
                <w:lang w:val="sr-Cyrl-RS"/>
              </w:rPr>
              <w:t>Eвропској банци за обнову и развој</w:t>
            </w:r>
          </w:p>
        </w:tc>
        <w:tc>
          <w:tcPr>
            <w:tcW w:w="1801" w:type="dxa"/>
            <w:tcBorders>
              <w:top w:val="single" w:sz="4" w:space="0" w:color="auto"/>
              <w:left w:val="nil"/>
              <w:right w:val="nil"/>
            </w:tcBorders>
            <w:vAlign w:val="bottom"/>
          </w:tcPr>
          <w:p w14:paraId="6363A366" w14:textId="77777777" w:rsidR="00615C11" w:rsidRPr="000C0BCB" w:rsidRDefault="00615C11" w:rsidP="00500BB9">
            <w:pPr>
              <w:tabs>
                <w:tab w:val="left" w:pos="2193"/>
              </w:tabs>
              <w:ind w:right="-77"/>
              <w:jc w:val="right"/>
              <w:rPr>
                <w:b/>
                <w:noProof/>
                <w:sz w:val="20"/>
                <w:lang w:val="sr-Cyrl-RS"/>
              </w:rPr>
            </w:pPr>
          </w:p>
        </w:tc>
        <w:tc>
          <w:tcPr>
            <w:tcW w:w="1681" w:type="dxa"/>
            <w:tcBorders>
              <w:top w:val="single" w:sz="4" w:space="0" w:color="auto"/>
              <w:left w:val="nil"/>
              <w:right w:val="nil"/>
            </w:tcBorders>
            <w:vAlign w:val="bottom"/>
          </w:tcPr>
          <w:p w14:paraId="00807852" w14:textId="77777777" w:rsidR="00615C11" w:rsidRPr="000C0BCB" w:rsidRDefault="00615C11" w:rsidP="00500BB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tcPr>
          <w:p w14:paraId="5B94835B" w14:textId="77777777" w:rsidR="00615C11" w:rsidRPr="000C0BCB" w:rsidRDefault="00615C11" w:rsidP="00500BB9">
            <w:pPr>
              <w:ind w:right="-5"/>
              <w:jc w:val="right"/>
              <w:rPr>
                <w:b/>
                <w:noProof/>
                <w:sz w:val="20"/>
                <w:lang w:val="sr-Cyrl-RS"/>
              </w:rPr>
            </w:pPr>
          </w:p>
        </w:tc>
      </w:tr>
      <w:tr w:rsidR="00615C11" w:rsidRPr="000C0BCB" w14:paraId="754CCB6A" w14:textId="77777777" w:rsidTr="00500BB9">
        <w:trPr>
          <w:trHeight w:val="223"/>
          <w:jc w:val="center"/>
        </w:trPr>
        <w:tc>
          <w:tcPr>
            <w:tcW w:w="808" w:type="dxa"/>
            <w:shd w:val="clear" w:color="auto" w:fill="auto"/>
          </w:tcPr>
          <w:p w14:paraId="2DB022DD" w14:textId="77777777" w:rsidR="00615C11" w:rsidRPr="000C0BCB" w:rsidRDefault="00615C11" w:rsidP="00500BB9">
            <w:pPr>
              <w:jc w:val="right"/>
              <w:rPr>
                <w:noProof/>
                <w:sz w:val="20"/>
                <w:lang w:val="sr-Cyrl-RS"/>
              </w:rPr>
            </w:pPr>
            <w:r w:rsidRPr="000C0BCB">
              <w:rPr>
                <w:noProof/>
                <w:sz w:val="20"/>
                <w:lang w:val="sr-Cyrl-RS"/>
              </w:rPr>
              <w:t xml:space="preserve">1. </w:t>
            </w:r>
          </w:p>
        </w:tc>
        <w:tc>
          <w:tcPr>
            <w:tcW w:w="3842" w:type="dxa"/>
            <w:tcBorders>
              <w:left w:val="nil"/>
              <w:right w:val="nil"/>
            </w:tcBorders>
            <w:shd w:val="clear" w:color="auto" w:fill="auto"/>
          </w:tcPr>
          <w:p w14:paraId="593631C1" w14:textId="77777777" w:rsidR="00615C11" w:rsidRPr="000C0BCB" w:rsidRDefault="00615C11" w:rsidP="00500BB9">
            <w:pPr>
              <w:ind w:right="223"/>
              <w:rPr>
                <w:noProof/>
                <w:sz w:val="20"/>
                <w:lang w:val="sr-Cyrl-RS"/>
              </w:rPr>
            </w:pPr>
            <w:r w:rsidRPr="000C0BCB">
              <w:rPr>
                <w:noProof/>
                <w:sz w:val="20"/>
                <w:lang w:val="sr-Cyrl-RS"/>
              </w:rPr>
              <w:t xml:space="preserve">Акционарско друштво за железнички превоз путника ,,Србија Воз”, Београд - Реконструкција и модернизација регионалних депоа </w:t>
            </w:r>
          </w:p>
        </w:tc>
        <w:tc>
          <w:tcPr>
            <w:tcW w:w="1801" w:type="dxa"/>
            <w:tcBorders>
              <w:left w:val="nil"/>
              <w:right w:val="nil"/>
            </w:tcBorders>
            <w:shd w:val="clear" w:color="auto" w:fill="auto"/>
            <w:vAlign w:val="bottom"/>
          </w:tcPr>
          <w:p w14:paraId="0F1F9F2B" w14:textId="77777777" w:rsidR="00615C11" w:rsidRPr="000C0BCB" w:rsidRDefault="00615C11" w:rsidP="00500BB9">
            <w:pPr>
              <w:tabs>
                <w:tab w:val="left" w:pos="2193"/>
              </w:tabs>
              <w:jc w:val="right"/>
              <w:rPr>
                <w:noProof/>
                <w:sz w:val="20"/>
                <w:lang w:val="sr-Cyrl-RS"/>
              </w:rPr>
            </w:pPr>
            <w:r w:rsidRPr="000C0BCB">
              <w:rPr>
                <w:noProof/>
                <w:sz w:val="20"/>
                <w:lang w:val="sr-Cyrl-RS"/>
              </w:rPr>
              <w:t>2.950.000.000</w:t>
            </w:r>
          </w:p>
        </w:tc>
        <w:tc>
          <w:tcPr>
            <w:tcW w:w="1681" w:type="dxa"/>
            <w:tcBorders>
              <w:left w:val="nil"/>
              <w:right w:val="nil"/>
            </w:tcBorders>
            <w:shd w:val="clear" w:color="auto" w:fill="auto"/>
            <w:vAlign w:val="bottom"/>
          </w:tcPr>
          <w:p w14:paraId="4B29F73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753" w:type="dxa"/>
            <w:tcBorders>
              <w:left w:val="nil"/>
              <w:right w:val="nil"/>
            </w:tcBorders>
            <w:shd w:val="clear" w:color="auto" w:fill="auto"/>
            <w:vAlign w:val="bottom"/>
          </w:tcPr>
          <w:p w14:paraId="23FE7EA2" w14:textId="77777777" w:rsidR="00615C11" w:rsidRPr="000C0BCB" w:rsidRDefault="00615C11" w:rsidP="00500BB9">
            <w:pPr>
              <w:ind w:right="-5"/>
              <w:jc w:val="right"/>
              <w:rPr>
                <w:noProof/>
                <w:sz w:val="20"/>
                <w:lang w:val="sr-Cyrl-RS"/>
              </w:rPr>
            </w:pPr>
            <w:r w:rsidRPr="000C0BCB">
              <w:rPr>
                <w:noProof/>
                <w:sz w:val="20"/>
                <w:lang w:val="sr-Cyrl-RS"/>
              </w:rPr>
              <w:t>25.000.000</w:t>
            </w:r>
          </w:p>
        </w:tc>
      </w:tr>
      <w:tr w:rsidR="00615C11" w:rsidRPr="000C0BCB" w14:paraId="6A0A89B2" w14:textId="77777777" w:rsidTr="00500BB9">
        <w:trPr>
          <w:trHeight w:val="223"/>
          <w:jc w:val="center"/>
        </w:trPr>
        <w:tc>
          <w:tcPr>
            <w:tcW w:w="808" w:type="dxa"/>
          </w:tcPr>
          <w:p w14:paraId="1E24950D" w14:textId="77777777" w:rsidR="00615C11" w:rsidRPr="000C0BCB" w:rsidRDefault="00615C11" w:rsidP="00500BB9">
            <w:pPr>
              <w:jc w:val="right"/>
              <w:rPr>
                <w:noProof/>
                <w:sz w:val="20"/>
                <w:lang w:val="sr-Cyrl-RS"/>
              </w:rPr>
            </w:pPr>
            <w:r w:rsidRPr="000C0BCB">
              <w:rPr>
                <w:noProof/>
                <w:sz w:val="20"/>
                <w:lang w:val="sr-Cyrl-RS"/>
              </w:rPr>
              <w:t>2.</w:t>
            </w:r>
          </w:p>
        </w:tc>
        <w:tc>
          <w:tcPr>
            <w:tcW w:w="3842" w:type="dxa"/>
            <w:tcBorders>
              <w:top w:val="nil"/>
              <w:left w:val="nil"/>
              <w:bottom w:val="nil"/>
              <w:right w:val="nil"/>
            </w:tcBorders>
            <w:shd w:val="clear" w:color="auto" w:fill="auto"/>
          </w:tcPr>
          <w:p w14:paraId="7C76CACB" w14:textId="77777777" w:rsidR="00615C11" w:rsidRPr="000C0BCB" w:rsidRDefault="00615C11" w:rsidP="00500BB9">
            <w:pPr>
              <w:tabs>
                <w:tab w:val="left" w:pos="1440"/>
              </w:tabs>
              <w:ind w:right="223"/>
              <w:rPr>
                <w:noProof/>
                <w:sz w:val="20"/>
                <w:lang w:val="sr-Cyrl-RS"/>
              </w:rPr>
            </w:pPr>
            <w:r w:rsidRPr="000C0BCB">
              <w:rPr>
                <w:noProof/>
                <w:sz w:val="20"/>
                <w:lang w:val="sr-Cyrl-RS"/>
              </w:rPr>
              <w:t>АД ,,Електропривреда Србије” Београд - Ревитализација Власинских ХЕ</w:t>
            </w:r>
          </w:p>
        </w:tc>
        <w:tc>
          <w:tcPr>
            <w:tcW w:w="1801" w:type="dxa"/>
            <w:tcBorders>
              <w:top w:val="nil"/>
              <w:left w:val="nil"/>
              <w:bottom w:val="nil"/>
              <w:right w:val="nil"/>
            </w:tcBorders>
            <w:shd w:val="clear" w:color="auto" w:fill="auto"/>
            <w:vAlign w:val="bottom"/>
          </w:tcPr>
          <w:p w14:paraId="744EBAFD" w14:textId="77777777" w:rsidR="00615C11" w:rsidRPr="000C0BCB" w:rsidRDefault="00615C11" w:rsidP="00500BB9">
            <w:pPr>
              <w:jc w:val="right"/>
              <w:rPr>
                <w:noProof/>
                <w:sz w:val="20"/>
                <w:lang w:val="sr-Cyrl-RS"/>
              </w:rPr>
            </w:pPr>
            <w:r w:rsidRPr="000C0BCB">
              <w:rPr>
                <w:noProof/>
                <w:sz w:val="20"/>
                <w:lang w:val="sr-Cyrl-RS"/>
              </w:rPr>
              <w:t>7.906.000.000</w:t>
            </w:r>
          </w:p>
        </w:tc>
        <w:tc>
          <w:tcPr>
            <w:tcW w:w="1681" w:type="dxa"/>
            <w:tcBorders>
              <w:top w:val="nil"/>
              <w:left w:val="nil"/>
              <w:bottom w:val="nil"/>
              <w:right w:val="nil"/>
            </w:tcBorders>
            <w:shd w:val="clear" w:color="auto" w:fill="auto"/>
            <w:vAlign w:val="bottom"/>
          </w:tcPr>
          <w:p w14:paraId="0B6875D2"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753" w:type="dxa"/>
            <w:tcBorders>
              <w:top w:val="nil"/>
              <w:left w:val="nil"/>
              <w:bottom w:val="nil"/>
              <w:right w:val="nil"/>
            </w:tcBorders>
            <w:shd w:val="clear" w:color="auto" w:fill="auto"/>
            <w:vAlign w:val="bottom"/>
          </w:tcPr>
          <w:p w14:paraId="417CC125" w14:textId="77777777" w:rsidR="00615C11" w:rsidRPr="000C0BCB" w:rsidRDefault="00615C11" w:rsidP="00500BB9">
            <w:pPr>
              <w:ind w:right="-5"/>
              <w:jc w:val="right"/>
              <w:rPr>
                <w:noProof/>
                <w:sz w:val="20"/>
                <w:lang w:val="sr-Cyrl-RS"/>
              </w:rPr>
            </w:pPr>
            <w:r w:rsidRPr="000C0BCB">
              <w:rPr>
                <w:noProof/>
                <w:sz w:val="20"/>
                <w:lang w:val="sr-Cyrl-RS"/>
              </w:rPr>
              <w:t>67.000.000</w:t>
            </w:r>
          </w:p>
        </w:tc>
      </w:tr>
      <w:tr w:rsidR="00615C11" w:rsidRPr="000C0BCB" w14:paraId="39229092" w14:textId="77777777" w:rsidTr="00500BB9">
        <w:trPr>
          <w:trHeight w:val="223"/>
          <w:jc w:val="center"/>
        </w:trPr>
        <w:tc>
          <w:tcPr>
            <w:tcW w:w="808" w:type="dxa"/>
            <w:tcBorders>
              <w:top w:val="single" w:sz="4" w:space="0" w:color="auto"/>
              <w:bottom w:val="single" w:sz="4" w:space="0" w:color="auto"/>
            </w:tcBorders>
            <w:vAlign w:val="center"/>
            <w:hideMark/>
          </w:tcPr>
          <w:p w14:paraId="31516907" w14:textId="77777777" w:rsidR="00615C11" w:rsidRPr="000C0BCB" w:rsidRDefault="00615C11" w:rsidP="00500BB9">
            <w:pPr>
              <w:ind w:right="223"/>
              <w:jc w:val="center"/>
              <w:rPr>
                <w:b/>
                <w:noProof/>
                <w:sz w:val="20"/>
                <w:lang w:val="sr-Cyrl-RS"/>
              </w:rPr>
            </w:pPr>
          </w:p>
        </w:tc>
        <w:tc>
          <w:tcPr>
            <w:tcW w:w="3842" w:type="dxa"/>
            <w:tcBorders>
              <w:top w:val="single" w:sz="4" w:space="0" w:color="auto"/>
              <w:left w:val="nil"/>
              <w:right w:val="nil"/>
            </w:tcBorders>
            <w:vAlign w:val="bottom"/>
            <w:hideMark/>
          </w:tcPr>
          <w:p w14:paraId="1B36F295"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1" w:type="dxa"/>
            <w:tcBorders>
              <w:top w:val="single" w:sz="4" w:space="0" w:color="auto"/>
              <w:left w:val="nil"/>
              <w:right w:val="nil"/>
            </w:tcBorders>
            <w:vAlign w:val="bottom"/>
          </w:tcPr>
          <w:p w14:paraId="26050B15" w14:textId="77777777" w:rsidR="00615C11" w:rsidRPr="000C0BCB" w:rsidRDefault="00615C11" w:rsidP="00500BB9">
            <w:pPr>
              <w:tabs>
                <w:tab w:val="left" w:pos="2193"/>
              </w:tabs>
              <w:ind w:right="-77"/>
              <w:rPr>
                <w:b/>
                <w:noProof/>
                <w:sz w:val="20"/>
                <w:lang w:val="sr-Cyrl-RS"/>
              </w:rPr>
            </w:pPr>
            <w:r w:rsidRPr="000C0BCB">
              <w:rPr>
                <w:b/>
                <w:noProof/>
                <w:sz w:val="20"/>
                <w:lang w:val="sr-Cyrl-RS"/>
              </w:rPr>
              <w:t xml:space="preserve">       10.856.000.000</w:t>
            </w:r>
          </w:p>
        </w:tc>
        <w:tc>
          <w:tcPr>
            <w:tcW w:w="1681" w:type="dxa"/>
            <w:tcBorders>
              <w:top w:val="single" w:sz="4" w:space="0" w:color="auto"/>
              <w:left w:val="nil"/>
              <w:right w:val="nil"/>
            </w:tcBorders>
            <w:vAlign w:val="bottom"/>
          </w:tcPr>
          <w:p w14:paraId="2A86ED03"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753" w:type="dxa"/>
            <w:tcBorders>
              <w:top w:val="single" w:sz="4" w:space="0" w:color="auto"/>
              <w:left w:val="nil"/>
              <w:right w:val="nil"/>
            </w:tcBorders>
            <w:vAlign w:val="bottom"/>
          </w:tcPr>
          <w:p w14:paraId="153F5167" w14:textId="77777777" w:rsidR="00615C11" w:rsidRPr="000C0BCB" w:rsidRDefault="00615C11" w:rsidP="00500BB9">
            <w:pPr>
              <w:ind w:right="-5"/>
              <w:jc w:val="right"/>
              <w:rPr>
                <w:b/>
                <w:noProof/>
                <w:sz w:val="20"/>
                <w:lang w:val="sr-Cyrl-RS"/>
              </w:rPr>
            </w:pPr>
            <w:r w:rsidRPr="000C0BCB">
              <w:rPr>
                <w:b/>
                <w:noProof/>
                <w:sz w:val="20"/>
                <w:lang w:val="sr-Cyrl-RS"/>
              </w:rPr>
              <w:t>92.000.000</w:t>
            </w:r>
          </w:p>
        </w:tc>
      </w:tr>
      <w:tr w:rsidR="00615C11" w:rsidRPr="000C0BCB" w14:paraId="07C8B985" w14:textId="77777777" w:rsidTr="00500BB9">
        <w:trPr>
          <w:trHeight w:val="223"/>
          <w:jc w:val="center"/>
        </w:trPr>
        <w:tc>
          <w:tcPr>
            <w:tcW w:w="808" w:type="dxa"/>
            <w:tcBorders>
              <w:top w:val="single" w:sz="4" w:space="0" w:color="auto"/>
            </w:tcBorders>
            <w:vAlign w:val="center"/>
            <w:hideMark/>
          </w:tcPr>
          <w:p w14:paraId="7E10F4B2" w14:textId="77777777" w:rsidR="00615C11" w:rsidRPr="000C0BCB" w:rsidRDefault="00615C11" w:rsidP="00500BB9">
            <w:pPr>
              <w:spacing w:before="240"/>
              <w:ind w:right="221"/>
              <w:jc w:val="center"/>
              <w:rPr>
                <w:b/>
                <w:noProof/>
                <w:sz w:val="20"/>
                <w:lang w:val="sr-Cyrl-RS"/>
              </w:rPr>
            </w:pPr>
            <w:r w:rsidRPr="000C0BCB">
              <w:rPr>
                <w:b/>
                <w:noProof/>
                <w:sz w:val="20"/>
                <w:lang w:val="sr-Cyrl-RS"/>
              </w:rPr>
              <w:t>II.</w:t>
            </w:r>
          </w:p>
        </w:tc>
        <w:tc>
          <w:tcPr>
            <w:tcW w:w="3842" w:type="dxa"/>
            <w:tcBorders>
              <w:top w:val="single" w:sz="4" w:space="0" w:color="auto"/>
              <w:left w:val="nil"/>
              <w:right w:val="nil"/>
            </w:tcBorders>
            <w:vAlign w:val="bottom"/>
            <w:hideMark/>
          </w:tcPr>
          <w:p w14:paraId="6B8851B0" w14:textId="77777777" w:rsidR="00615C11" w:rsidRPr="000C0BCB" w:rsidRDefault="00615C11" w:rsidP="00500BB9">
            <w:pPr>
              <w:ind w:right="223"/>
              <w:rPr>
                <w:b/>
                <w:noProof/>
                <w:sz w:val="20"/>
                <w:lang w:val="sr-Cyrl-RS"/>
              </w:rPr>
            </w:pPr>
          </w:p>
          <w:p w14:paraId="67B2C50C" w14:textId="77777777" w:rsidR="00615C11" w:rsidRPr="000C0BCB" w:rsidRDefault="00615C11" w:rsidP="00500BB9">
            <w:pPr>
              <w:ind w:right="221"/>
              <w:rPr>
                <w:b/>
                <w:noProof/>
                <w:sz w:val="20"/>
                <w:lang w:val="sr-Cyrl-RS"/>
              </w:rPr>
            </w:pPr>
            <w:r w:rsidRPr="000C0BCB">
              <w:rPr>
                <w:b/>
                <w:noProof/>
                <w:sz w:val="20"/>
                <w:lang w:val="sr-Cyrl-RS"/>
              </w:rPr>
              <w:t>Немачкој развојној банци (КфW)</w:t>
            </w:r>
          </w:p>
        </w:tc>
        <w:tc>
          <w:tcPr>
            <w:tcW w:w="1801" w:type="dxa"/>
            <w:tcBorders>
              <w:top w:val="single" w:sz="4" w:space="0" w:color="auto"/>
              <w:left w:val="nil"/>
              <w:right w:val="nil"/>
            </w:tcBorders>
            <w:vAlign w:val="bottom"/>
          </w:tcPr>
          <w:p w14:paraId="503E3DCB" w14:textId="77777777" w:rsidR="00615C11" w:rsidRPr="000C0BCB" w:rsidRDefault="00615C11" w:rsidP="00500BB9">
            <w:pPr>
              <w:tabs>
                <w:tab w:val="left" w:pos="2193"/>
              </w:tabs>
              <w:ind w:right="-77"/>
              <w:jc w:val="right"/>
              <w:rPr>
                <w:b/>
                <w:noProof/>
                <w:sz w:val="20"/>
                <w:lang w:val="sr-Cyrl-RS"/>
              </w:rPr>
            </w:pPr>
          </w:p>
        </w:tc>
        <w:tc>
          <w:tcPr>
            <w:tcW w:w="1681" w:type="dxa"/>
            <w:tcBorders>
              <w:top w:val="single" w:sz="4" w:space="0" w:color="auto"/>
              <w:left w:val="nil"/>
              <w:right w:val="nil"/>
            </w:tcBorders>
            <w:vAlign w:val="bottom"/>
          </w:tcPr>
          <w:p w14:paraId="7ED565D1" w14:textId="77777777" w:rsidR="00615C11" w:rsidRPr="000C0BCB" w:rsidRDefault="00615C11" w:rsidP="00500BB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tcPr>
          <w:p w14:paraId="5BAFF14B" w14:textId="77777777" w:rsidR="00615C11" w:rsidRPr="000C0BCB" w:rsidRDefault="00615C11" w:rsidP="00500BB9">
            <w:pPr>
              <w:ind w:right="-5"/>
              <w:jc w:val="right"/>
              <w:rPr>
                <w:b/>
                <w:noProof/>
                <w:sz w:val="20"/>
                <w:lang w:val="sr-Cyrl-RS"/>
              </w:rPr>
            </w:pPr>
          </w:p>
        </w:tc>
      </w:tr>
      <w:tr w:rsidR="00615C11" w:rsidRPr="000C0BCB" w14:paraId="3C599A92" w14:textId="77777777" w:rsidTr="00500BB9">
        <w:trPr>
          <w:trHeight w:val="223"/>
          <w:jc w:val="center"/>
        </w:trPr>
        <w:tc>
          <w:tcPr>
            <w:tcW w:w="808" w:type="dxa"/>
            <w:shd w:val="clear" w:color="auto" w:fill="auto"/>
          </w:tcPr>
          <w:p w14:paraId="3A81CCAD" w14:textId="77777777" w:rsidR="00615C11" w:rsidRPr="000C0BCB" w:rsidRDefault="00615C11" w:rsidP="00500BB9">
            <w:pPr>
              <w:jc w:val="right"/>
              <w:rPr>
                <w:noProof/>
                <w:sz w:val="20"/>
                <w:lang w:val="sr-Cyrl-RS"/>
              </w:rPr>
            </w:pPr>
            <w:r w:rsidRPr="000C0BCB">
              <w:rPr>
                <w:noProof/>
                <w:sz w:val="20"/>
                <w:lang w:val="sr-Cyrl-RS"/>
              </w:rPr>
              <w:t>1.</w:t>
            </w:r>
          </w:p>
        </w:tc>
        <w:tc>
          <w:tcPr>
            <w:tcW w:w="3842" w:type="dxa"/>
            <w:tcBorders>
              <w:top w:val="nil"/>
              <w:left w:val="nil"/>
              <w:right w:val="nil"/>
            </w:tcBorders>
            <w:shd w:val="clear" w:color="auto" w:fill="auto"/>
          </w:tcPr>
          <w:p w14:paraId="2095ECE1" w14:textId="3661F8D4" w:rsidR="00615C11" w:rsidRPr="000C0BCB" w:rsidRDefault="00615C11" w:rsidP="00500BB9">
            <w:pPr>
              <w:ind w:right="223"/>
              <w:rPr>
                <w:noProof/>
                <w:sz w:val="20"/>
                <w:lang w:val="sr-Cyrl-RS"/>
              </w:rPr>
            </w:pPr>
            <w:r w:rsidRPr="000C0BCB">
              <w:rPr>
                <w:noProof/>
                <w:sz w:val="20"/>
                <w:lang w:val="sr-Cyrl-RS"/>
              </w:rPr>
              <w:t xml:space="preserve">АД ,,Електромрежа Србије” </w:t>
            </w:r>
            <w:r w:rsidR="000C0BCB">
              <w:rPr>
                <w:noProof/>
                <w:sz w:val="20"/>
                <w:lang w:val="sr-Cyrl-RS"/>
              </w:rPr>
              <w:t>-</w:t>
            </w:r>
            <w:r w:rsidRPr="000C0BCB">
              <w:rPr>
                <w:noProof/>
                <w:sz w:val="20"/>
                <w:lang w:val="sr-Cyrl-RS"/>
              </w:rPr>
              <w:t xml:space="preserve"> Енергетска ефикасност у преносним системима </w:t>
            </w:r>
          </w:p>
        </w:tc>
        <w:tc>
          <w:tcPr>
            <w:tcW w:w="1801" w:type="dxa"/>
            <w:tcBorders>
              <w:top w:val="nil"/>
              <w:left w:val="nil"/>
              <w:right w:val="nil"/>
            </w:tcBorders>
            <w:shd w:val="clear" w:color="auto" w:fill="auto"/>
            <w:vAlign w:val="bottom"/>
          </w:tcPr>
          <w:p w14:paraId="32AD3A06" w14:textId="77777777" w:rsidR="00615C11" w:rsidRPr="000C0BCB" w:rsidRDefault="00615C11" w:rsidP="00500BB9">
            <w:pPr>
              <w:ind w:right="-5"/>
              <w:jc w:val="right"/>
              <w:rPr>
                <w:noProof/>
                <w:sz w:val="20"/>
                <w:lang w:val="sr-Cyrl-RS"/>
              </w:rPr>
            </w:pPr>
            <w:r w:rsidRPr="000C0BCB">
              <w:rPr>
                <w:noProof/>
                <w:sz w:val="20"/>
                <w:lang w:val="sr-Cyrl-RS"/>
              </w:rPr>
              <w:t>4.130.000.000</w:t>
            </w:r>
          </w:p>
        </w:tc>
        <w:tc>
          <w:tcPr>
            <w:tcW w:w="1681" w:type="dxa"/>
            <w:tcBorders>
              <w:top w:val="nil"/>
              <w:left w:val="nil"/>
              <w:right w:val="nil"/>
            </w:tcBorders>
            <w:shd w:val="clear" w:color="auto" w:fill="auto"/>
            <w:vAlign w:val="bottom"/>
          </w:tcPr>
          <w:p w14:paraId="3A97BA31" w14:textId="77777777" w:rsidR="00615C11" w:rsidRPr="000C0BCB" w:rsidRDefault="00615C11" w:rsidP="00500BB9">
            <w:pPr>
              <w:jc w:val="center"/>
              <w:rPr>
                <w:noProof/>
                <w:sz w:val="20"/>
                <w:lang w:val="sr-Cyrl-RS"/>
              </w:rPr>
            </w:pPr>
            <w:r w:rsidRPr="000C0BCB">
              <w:rPr>
                <w:noProof/>
                <w:sz w:val="20"/>
                <w:lang w:val="sr-Cyrl-RS"/>
              </w:rPr>
              <w:t>EUR</w:t>
            </w:r>
          </w:p>
        </w:tc>
        <w:tc>
          <w:tcPr>
            <w:tcW w:w="1753" w:type="dxa"/>
            <w:tcBorders>
              <w:top w:val="nil"/>
              <w:left w:val="nil"/>
              <w:right w:val="nil"/>
            </w:tcBorders>
            <w:shd w:val="clear" w:color="auto" w:fill="auto"/>
            <w:vAlign w:val="bottom"/>
          </w:tcPr>
          <w:p w14:paraId="69CEC49D" w14:textId="77777777" w:rsidR="00615C11" w:rsidRPr="000C0BCB" w:rsidRDefault="00615C11" w:rsidP="00500BB9">
            <w:pPr>
              <w:ind w:left="-70" w:right="-5"/>
              <w:jc w:val="right"/>
              <w:rPr>
                <w:noProof/>
                <w:sz w:val="20"/>
                <w:lang w:val="sr-Cyrl-RS"/>
              </w:rPr>
            </w:pPr>
            <w:r w:rsidRPr="000C0BCB">
              <w:rPr>
                <w:noProof/>
                <w:sz w:val="20"/>
                <w:lang w:val="sr-Cyrl-RS"/>
              </w:rPr>
              <w:t>35.000.000</w:t>
            </w:r>
          </w:p>
        </w:tc>
      </w:tr>
      <w:tr w:rsidR="00615C11" w:rsidRPr="000C0BCB" w14:paraId="3C119E02" w14:textId="77777777" w:rsidTr="00500BB9">
        <w:trPr>
          <w:trHeight w:val="223"/>
          <w:jc w:val="center"/>
        </w:trPr>
        <w:tc>
          <w:tcPr>
            <w:tcW w:w="808" w:type="dxa"/>
            <w:shd w:val="clear" w:color="auto" w:fill="auto"/>
          </w:tcPr>
          <w:p w14:paraId="548B9D38" w14:textId="77777777" w:rsidR="00615C11" w:rsidRPr="000C0BCB" w:rsidRDefault="00615C11" w:rsidP="00500BB9">
            <w:pPr>
              <w:jc w:val="right"/>
              <w:rPr>
                <w:noProof/>
                <w:sz w:val="20"/>
                <w:lang w:val="sr-Cyrl-RS"/>
              </w:rPr>
            </w:pPr>
            <w:r w:rsidRPr="000C0BCB">
              <w:rPr>
                <w:noProof/>
                <w:sz w:val="20"/>
                <w:lang w:val="sr-Cyrl-RS"/>
              </w:rPr>
              <w:t>2.</w:t>
            </w:r>
          </w:p>
        </w:tc>
        <w:tc>
          <w:tcPr>
            <w:tcW w:w="3842" w:type="dxa"/>
            <w:tcBorders>
              <w:top w:val="nil"/>
              <w:left w:val="nil"/>
              <w:right w:val="nil"/>
            </w:tcBorders>
            <w:shd w:val="clear" w:color="auto" w:fill="auto"/>
          </w:tcPr>
          <w:p w14:paraId="0B1B4071" w14:textId="2698FB3A" w:rsidR="00615C11" w:rsidRPr="000C0BCB" w:rsidRDefault="00615C11" w:rsidP="00500BB9">
            <w:pPr>
              <w:ind w:right="223"/>
              <w:rPr>
                <w:noProof/>
                <w:sz w:val="20"/>
                <w:lang w:val="sr-Cyrl-RS"/>
              </w:rPr>
            </w:pPr>
            <w:r w:rsidRPr="000C0BCB">
              <w:rPr>
                <w:noProof/>
                <w:sz w:val="20"/>
                <w:lang w:val="sr-Cyrl-RS"/>
              </w:rPr>
              <w:t xml:space="preserve">АД ,,Електропривреда Србије” Београд </w:t>
            </w:r>
            <w:r w:rsidR="000C0BCB">
              <w:rPr>
                <w:noProof/>
                <w:sz w:val="20"/>
                <w:lang w:val="sr-Cyrl-RS"/>
              </w:rPr>
              <w:t>-</w:t>
            </w:r>
            <w:r w:rsidRPr="000C0BCB">
              <w:rPr>
                <w:noProof/>
                <w:sz w:val="20"/>
                <w:lang w:val="sr-Cyrl-RS"/>
              </w:rPr>
              <w:t xml:space="preserve"> Обновљиви извори енергије Ветропарк Костолац </w:t>
            </w:r>
          </w:p>
        </w:tc>
        <w:tc>
          <w:tcPr>
            <w:tcW w:w="1801" w:type="dxa"/>
            <w:tcBorders>
              <w:top w:val="nil"/>
              <w:left w:val="nil"/>
              <w:right w:val="nil"/>
            </w:tcBorders>
            <w:shd w:val="clear" w:color="auto" w:fill="auto"/>
            <w:vAlign w:val="bottom"/>
          </w:tcPr>
          <w:p w14:paraId="2F83F363" w14:textId="77777777" w:rsidR="00615C11" w:rsidRPr="000C0BCB" w:rsidRDefault="00615C11" w:rsidP="00500BB9">
            <w:pPr>
              <w:ind w:right="-5"/>
              <w:jc w:val="right"/>
              <w:rPr>
                <w:noProof/>
                <w:sz w:val="20"/>
                <w:lang w:val="sr-Cyrl-RS"/>
              </w:rPr>
            </w:pPr>
            <w:r w:rsidRPr="000C0BCB">
              <w:rPr>
                <w:noProof/>
                <w:sz w:val="20"/>
                <w:lang w:val="sr-Cyrl-RS"/>
              </w:rPr>
              <w:t>3.540.000.000</w:t>
            </w:r>
          </w:p>
        </w:tc>
        <w:tc>
          <w:tcPr>
            <w:tcW w:w="1681" w:type="dxa"/>
            <w:tcBorders>
              <w:top w:val="nil"/>
              <w:left w:val="nil"/>
              <w:right w:val="nil"/>
            </w:tcBorders>
            <w:shd w:val="clear" w:color="auto" w:fill="auto"/>
            <w:vAlign w:val="bottom"/>
          </w:tcPr>
          <w:p w14:paraId="741CE99D" w14:textId="77777777" w:rsidR="00615C11" w:rsidRPr="000C0BCB" w:rsidRDefault="00615C11" w:rsidP="00500BB9">
            <w:pPr>
              <w:jc w:val="center"/>
              <w:rPr>
                <w:noProof/>
                <w:sz w:val="20"/>
                <w:lang w:val="sr-Cyrl-RS"/>
              </w:rPr>
            </w:pPr>
            <w:r w:rsidRPr="000C0BCB">
              <w:rPr>
                <w:noProof/>
                <w:sz w:val="20"/>
                <w:lang w:val="sr-Cyrl-RS"/>
              </w:rPr>
              <w:t>EUR</w:t>
            </w:r>
          </w:p>
        </w:tc>
        <w:tc>
          <w:tcPr>
            <w:tcW w:w="1753" w:type="dxa"/>
            <w:tcBorders>
              <w:top w:val="nil"/>
              <w:left w:val="nil"/>
              <w:right w:val="nil"/>
            </w:tcBorders>
            <w:shd w:val="clear" w:color="auto" w:fill="auto"/>
            <w:vAlign w:val="bottom"/>
          </w:tcPr>
          <w:p w14:paraId="143B2546" w14:textId="77777777" w:rsidR="00615C11" w:rsidRPr="000C0BCB" w:rsidRDefault="00615C11" w:rsidP="00500BB9">
            <w:pPr>
              <w:ind w:left="-70" w:right="-5"/>
              <w:jc w:val="right"/>
              <w:rPr>
                <w:noProof/>
                <w:sz w:val="20"/>
                <w:lang w:val="sr-Cyrl-RS"/>
              </w:rPr>
            </w:pPr>
            <w:r w:rsidRPr="000C0BCB">
              <w:rPr>
                <w:noProof/>
                <w:sz w:val="20"/>
                <w:lang w:val="sr-Cyrl-RS"/>
              </w:rPr>
              <w:t>30.000.000</w:t>
            </w:r>
          </w:p>
        </w:tc>
      </w:tr>
      <w:tr w:rsidR="00615C11" w:rsidRPr="000C0BCB" w14:paraId="5A6C2FBD" w14:textId="77777777" w:rsidTr="00500BB9">
        <w:trPr>
          <w:trHeight w:val="274"/>
          <w:jc w:val="center"/>
        </w:trPr>
        <w:tc>
          <w:tcPr>
            <w:tcW w:w="808" w:type="dxa"/>
            <w:tcBorders>
              <w:top w:val="single" w:sz="4" w:space="0" w:color="auto"/>
              <w:bottom w:val="single" w:sz="4" w:space="0" w:color="auto"/>
            </w:tcBorders>
            <w:vAlign w:val="bottom"/>
          </w:tcPr>
          <w:p w14:paraId="0AE799AE" w14:textId="77777777" w:rsidR="00615C11" w:rsidRPr="000C0BCB" w:rsidRDefault="00615C11" w:rsidP="00500BB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71FF71B6"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6FBA5A96" w14:textId="77777777" w:rsidR="00615C11" w:rsidRPr="000C0BCB" w:rsidRDefault="00615C11" w:rsidP="00500BB9">
            <w:pPr>
              <w:ind w:right="-10"/>
              <w:jc w:val="right"/>
              <w:rPr>
                <w:b/>
                <w:bCs/>
                <w:noProof/>
                <w:sz w:val="20"/>
                <w:lang w:val="sr-Cyrl-RS"/>
              </w:rPr>
            </w:pPr>
            <w:r w:rsidRPr="000C0BCB">
              <w:rPr>
                <w:b/>
                <w:bCs/>
                <w:noProof/>
                <w:sz w:val="20"/>
                <w:lang w:val="sr-Cyrl-RS"/>
              </w:rPr>
              <w:t>7.670.000.000</w:t>
            </w:r>
          </w:p>
        </w:tc>
        <w:tc>
          <w:tcPr>
            <w:tcW w:w="1681" w:type="dxa"/>
            <w:tcBorders>
              <w:top w:val="single" w:sz="4" w:space="0" w:color="auto"/>
              <w:left w:val="nil"/>
              <w:bottom w:val="single" w:sz="4" w:space="0" w:color="auto"/>
              <w:right w:val="nil"/>
            </w:tcBorders>
            <w:vAlign w:val="bottom"/>
            <w:hideMark/>
          </w:tcPr>
          <w:p w14:paraId="5B3215EA"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2B7FA1BA" w14:textId="77777777" w:rsidR="00615C11" w:rsidRPr="000C0BCB" w:rsidRDefault="00615C11" w:rsidP="00500BB9">
            <w:pPr>
              <w:ind w:right="-10"/>
              <w:jc w:val="right"/>
              <w:rPr>
                <w:b/>
                <w:bCs/>
                <w:noProof/>
                <w:sz w:val="20"/>
                <w:lang w:val="sr-Cyrl-RS"/>
              </w:rPr>
            </w:pPr>
            <w:r w:rsidRPr="000C0BCB">
              <w:rPr>
                <w:b/>
                <w:bCs/>
                <w:noProof/>
                <w:sz w:val="20"/>
                <w:lang w:val="sr-Cyrl-RS"/>
              </w:rPr>
              <w:t>65.000.000</w:t>
            </w:r>
          </w:p>
        </w:tc>
      </w:tr>
      <w:tr w:rsidR="00615C11" w:rsidRPr="000C0BCB" w14:paraId="16A7ECDE" w14:textId="77777777" w:rsidTr="00500BB9">
        <w:trPr>
          <w:trHeight w:val="274"/>
          <w:jc w:val="center"/>
        </w:trPr>
        <w:tc>
          <w:tcPr>
            <w:tcW w:w="808" w:type="dxa"/>
            <w:tcBorders>
              <w:top w:val="single" w:sz="4" w:space="0" w:color="auto"/>
            </w:tcBorders>
            <w:vAlign w:val="bottom"/>
          </w:tcPr>
          <w:p w14:paraId="03705755" w14:textId="77777777" w:rsidR="00615C11" w:rsidRPr="000C0BCB" w:rsidRDefault="00615C11" w:rsidP="00500BB9">
            <w:pPr>
              <w:spacing w:after="200"/>
              <w:ind w:right="221"/>
              <w:rPr>
                <w:noProof/>
                <w:sz w:val="20"/>
                <w:lang w:val="sr-Cyrl-RS"/>
              </w:rPr>
            </w:pPr>
            <w:r w:rsidRPr="000C0BCB">
              <w:rPr>
                <w:b/>
                <w:noProof/>
                <w:sz w:val="20"/>
                <w:lang w:val="sr-Cyrl-RS"/>
              </w:rPr>
              <w:t xml:space="preserve"> III.  </w:t>
            </w:r>
          </w:p>
        </w:tc>
        <w:tc>
          <w:tcPr>
            <w:tcW w:w="3842" w:type="dxa"/>
            <w:tcBorders>
              <w:top w:val="single" w:sz="4" w:space="0" w:color="auto"/>
              <w:left w:val="nil"/>
              <w:right w:val="nil"/>
            </w:tcBorders>
            <w:vAlign w:val="center"/>
            <w:hideMark/>
          </w:tcPr>
          <w:p w14:paraId="07D2FA0D" w14:textId="77777777" w:rsidR="00615C11" w:rsidRPr="000C0BCB" w:rsidRDefault="00615C11" w:rsidP="00500BB9">
            <w:pPr>
              <w:ind w:right="223"/>
              <w:rPr>
                <w:b/>
                <w:noProof/>
                <w:sz w:val="20"/>
                <w:lang w:val="sr-Cyrl-RS"/>
              </w:rPr>
            </w:pPr>
          </w:p>
          <w:p w14:paraId="43CF719B" w14:textId="77777777" w:rsidR="00615C11" w:rsidRPr="000C0BCB" w:rsidRDefault="00615C11" w:rsidP="00500BB9">
            <w:pPr>
              <w:ind w:right="223"/>
              <w:rPr>
                <w:b/>
                <w:noProof/>
                <w:sz w:val="20"/>
                <w:lang w:val="sr-Cyrl-RS"/>
              </w:rPr>
            </w:pPr>
            <w:r w:rsidRPr="000C0BCB">
              <w:rPr>
                <w:b/>
                <w:noProof/>
                <w:sz w:val="20"/>
                <w:lang w:val="sr-Cyrl-RS"/>
              </w:rPr>
              <w:t>Домаћим и страним пословним банкама</w:t>
            </w:r>
          </w:p>
        </w:tc>
        <w:tc>
          <w:tcPr>
            <w:tcW w:w="1801" w:type="dxa"/>
            <w:tcBorders>
              <w:top w:val="single" w:sz="4" w:space="0" w:color="auto"/>
              <w:left w:val="nil"/>
              <w:right w:val="nil"/>
            </w:tcBorders>
            <w:vAlign w:val="center"/>
            <w:hideMark/>
          </w:tcPr>
          <w:p w14:paraId="08461995" w14:textId="77777777" w:rsidR="00615C11" w:rsidRPr="000C0BCB" w:rsidRDefault="00615C11" w:rsidP="00500BB9">
            <w:pPr>
              <w:tabs>
                <w:tab w:val="left" w:pos="2193"/>
              </w:tabs>
              <w:ind w:right="-77"/>
              <w:jc w:val="right"/>
              <w:rPr>
                <w:b/>
                <w:noProof/>
                <w:sz w:val="20"/>
                <w:lang w:val="sr-Cyrl-RS"/>
              </w:rPr>
            </w:pPr>
          </w:p>
        </w:tc>
        <w:tc>
          <w:tcPr>
            <w:tcW w:w="1681" w:type="dxa"/>
            <w:tcBorders>
              <w:top w:val="single" w:sz="4" w:space="0" w:color="auto"/>
              <w:left w:val="nil"/>
              <w:right w:val="nil"/>
            </w:tcBorders>
            <w:vAlign w:val="bottom"/>
            <w:hideMark/>
          </w:tcPr>
          <w:p w14:paraId="04502D8B" w14:textId="77777777" w:rsidR="00615C11" w:rsidRPr="000C0BCB" w:rsidRDefault="00615C11" w:rsidP="00500BB9">
            <w:pPr>
              <w:tabs>
                <w:tab w:val="left" w:pos="852"/>
                <w:tab w:val="left" w:pos="1452"/>
              </w:tabs>
              <w:ind w:right="12"/>
              <w:jc w:val="right"/>
              <w:rPr>
                <w:noProof/>
                <w:sz w:val="20"/>
                <w:lang w:val="sr-Cyrl-RS"/>
              </w:rPr>
            </w:pPr>
          </w:p>
        </w:tc>
        <w:tc>
          <w:tcPr>
            <w:tcW w:w="1753" w:type="dxa"/>
            <w:tcBorders>
              <w:top w:val="single" w:sz="4" w:space="0" w:color="auto"/>
              <w:left w:val="nil"/>
              <w:right w:val="nil"/>
            </w:tcBorders>
            <w:vAlign w:val="center"/>
            <w:hideMark/>
          </w:tcPr>
          <w:p w14:paraId="12EFDAC2" w14:textId="77777777" w:rsidR="00615C11" w:rsidRPr="000C0BCB" w:rsidRDefault="00615C11" w:rsidP="00500BB9">
            <w:pPr>
              <w:ind w:right="-5"/>
              <w:jc w:val="right"/>
              <w:rPr>
                <w:b/>
                <w:noProof/>
                <w:sz w:val="20"/>
                <w:lang w:val="sr-Cyrl-RS"/>
              </w:rPr>
            </w:pPr>
          </w:p>
        </w:tc>
      </w:tr>
      <w:tr w:rsidR="00615C11" w:rsidRPr="000C0BCB" w14:paraId="75756836" w14:textId="77777777" w:rsidTr="00500BB9">
        <w:trPr>
          <w:trHeight w:val="274"/>
          <w:jc w:val="center"/>
        </w:trPr>
        <w:tc>
          <w:tcPr>
            <w:tcW w:w="808" w:type="dxa"/>
            <w:shd w:val="clear" w:color="auto" w:fill="auto"/>
          </w:tcPr>
          <w:p w14:paraId="4336B074" w14:textId="77777777" w:rsidR="00615C11" w:rsidRPr="000C0BCB" w:rsidRDefault="00615C11" w:rsidP="00500BB9">
            <w:pPr>
              <w:jc w:val="right"/>
              <w:rPr>
                <w:noProof/>
                <w:sz w:val="20"/>
                <w:lang w:val="sr-Cyrl-RS"/>
              </w:rPr>
            </w:pPr>
            <w:r w:rsidRPr="000C0BCB">
              <w:rPr>
                <w:noProof/>
                <w:sz w:val="20"/>
                <w:lang w:val="sr-Cyrl-RS"/>
              </w:rPr>
              <w:t xml:space="preserve">1. </w:t>
            </w:r>
          </w:p>
        </w:tc>
        <w:tc>
          <w:tcPr>
            <w:tcW w:w="3842" w:type="dxa"/>
            <w:tcBorders>
              <w:left w:val="nil"/>
              <w:right w:val="nil"/>
            </w:tcBorders>
            <w:shd w:val="clear" w:color="auto" w:fill="auto"/>
          </w:tcPr>
          <w:p w14:paraId="241C27A3" w14:textId="77777777" w:rsidR="00615C11" w:rsidRPr="000C0BCB" w:rsidRDefault="00615C11" w:rsidP="00500BB9">
            <w:pPr>
              <w:ind w:right="223"/>
              <w:rPr>
                <w:noProof/>
                <w:sz w:val="20"/>
                <w:lang w:val="sr-Cyrl-RS"/>
              </w:rPr>
            </w:pPr>
            <w:r w:rsidRPr="000C0BCB">
              <w:rPr>
                <w:noProof/>
                <w:sz w:val="20"/>
                <w:lang w:val="sr-Cyrl-RS"/>
              </w:rPr>
              <w:t xml:space="preserve">АД ,,Електропривреда Србије” Београд - ХЕС Горња Дрина-ХЕ Бук Бјела </w:t>
            </w:r>
          </w:p>
        </w:tc>
        <w:tc>
          <w:tcPr>
            <w:tcW w:w="1801" w:type="dxa"/>
            <w:tcBorders>
              <w:left w:val="nil"/>
              <w:right w:val="nil"/>
            </w:tcBorders>
            <w:shd w:val="clear" w:color="auto" w:fill="auto"/>
            <w:vAlign w:val="bottom"/>
          </w:tcPr>
          <w:p w14:paraId="6729555B" w14:textId="77777777" w:rsidR="00615C11" w:rsidRPr="000C0BCB" w:rsidRDefault="00615C11" w:rsidP="00500BB9">
            <w:pPr>
              <w:ind w:right="-5"/>
              <w:jc w:val="right"/>
              <w:rPr>
                <w:noProof/>
                <w:sz w:val="20"/>
                <w:lang w:val="sr-Cyrl-RS"/>
              </w:rPr>
            </w:pPr>
            <w:r w:rsidRPr="000C0BCB">
              <w:rPr>
                <w:noProof/>
                <w:sz w:val="20"/>
                <w:lang w:val="sr-Cyrl-RS"/>
              </w:rPr>
              <w:t>29.500.000.000</w:t>
            </w:r>
          </w:p>
        </w:tc>
        <w:tc>
          <w:tcPr>
            <w:tcW w:w="1681" w:type="dxa"/>
            <w:tcBorders>
              <w:left w:val="nil"/>
              <w:right w:val="nil"/>
            </w:tcBorders>
            <w:shd w:val="clear" w:color="auto" w:fill="auto"/>
            <w:vAlign w:val="bottom"/>
          </w:tcPr>
          <w:p w14:paraId="37BC664A"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51AD03BE" w14:textId="77777777" w:rsidR="00615C11" w:rsidRPr="000C0BCB" w:rsidRDefault="00615C11" w:rsidP="00500BB9">
            <w:pPr>
              <w:tabs>
                <w:tab w:val="left" w:pos="2193"/>
              </w:tabs>
              <w:jc w:val="right"/>
              <w:rPr>
                <w:noProof/>
                <w:sz w:val="20"/>
                <w:lang w:val="sr-Cyrl-RS"/>
              </w:rPr>
            </w:pPr>
            <w:r w:rsidRPr="000C0BCB">
              <w:rPr>
                <w:noProof/>
                <w:sz w:val="20"/>
                <w:lang w:val="sr-Cyrl-RS"/>
              </w:rPr>
              <w:t>250.000.000</w:t>
            </w:r>
          </w:p>
        </w:tc>
      </w:tr>
      <w:tr w:rsidR="00615C11" w:rsidRPr="000C0BCB" w14:paraId="12566B6F" w14:textId="77777777" w:rsidTr="00500BB9">
        <w:trPr>
          <w:trHeight w:val="274"/>
          <w:jc w:val="center"/>
        </w:trPr>
        <w:tc>
          <w:tcPr>
            <w:tcW w:w="808" w:type="dxa"/>
            <w:shd w:val="clear" w:color="auto" w:fill="auto"/>
          </w:tcPr>
          <w:p w14:paraId="342BD7CE" w14:textId="77777777" w:rsidR="00615C11" w:rsidRPr="000C0BCB" w:rsidRDefault="00615C11" w:rsidP="00500BB9">
            <w:pPr>
              <w:jc w:val="right"/>
              <w:rPr>
                <w:noProof/>
                <w:sz w:val="20"/>
                <w:lang w:val="sr-Cyrl-RS"/>
              </w:rPr>
            </w:pPr>
            <w:r w:rsidRPr="000C0BCB">
              <w:rPr>
                <w:noProof/>
                <w:sz w:val="20"/>
                <w:lang w:val="sr-Cyrl-RS"/>
              </w:rPr>
              <w:t xml:space="preserve">2. </w:t>
            </w:r>
          </w:p>
        </w:tc>
        <w:tc>
          <w:tcPr>
            <w:tcW w:w="3842" w:type="dxa"/>
            <w:tcBorders>
              <w:left w:val="nil"/>
              <w:right w:val="nil"/>
            </w:tcBorders>
            <w:shd w:val="clear" w:color="auto" w:fill="auto"/>
          </w:tcPr>
          <w:p w14:paraId="1102BACD" w14:textId="77777777" w:rsidR="00615C11" w:rsidRPr="000C0BCB" w:rsidRDefault="00615C11" w:rsidP="00500BB9">
            <w:pPr>
              <w:ind w:right="223"/>
              <w:rPr>
                <w:noProof/>
                <w:sz w:val="20"/>
                <w:lang w:val="sr-Cyrl-RS"/>
              </w:rPr>
            </w:pPr>
            <w:r w:rsidRPr="000C0BCB">
              <w:rPr>
                <w:noProof/>
                <w:sz w:val="20"/>
                <w:lang w:val="sr-Cyrl-RS"/>
              </w:rPr>
              <w:t>„Електродистрибуција Србијеˮ д.о.о. Београд - Пројекат аутоматизације средњенапонске дистрибутивне мреже</w:t>
            </w:r>
          </w:p>
        </w:tc>
        <w:tc>
          <w:tcPr>
            <w:tcW w:w="1801" w:type="dxa"/>
            <w:tcBorders>
              <w:left w:val="nil"/>
              <w:right w:val="nil"/>
            </w:tcBorders>
            <w:shd w:val="clear" w:color="auto" w:fill="auto"/>
            <w:vAlign w:val="bottom"/>
          </w:tcPr>
          <w:p w14:paraId="30C51075" w14:textId="77777777" w:rsidR="00615C11" w:rsidRPr="000C0BCB" w:rsidRDefault="00615C11" w:rsidP="00500BB9">
            <w:pPr>
              <w:ind w:right="-5"/>
              <w:jc w:val="right"/>
              <w:rPr>
                <w:noProof/>
                <w:sz w:val="20"/>
                <w:lang w:val="sr-Cyrl-RS"/>
              </w:rPr>
            </w:pPr>
            <w:r w:rsidRPr="000C0BCB">
              <w:rPr>
                <w:noProof/>
                <w:sz w:val="20"/>
                <w:lang w:val="sr-Cyrl-RS"/>
              </w:rPr>
              <w:t>11.463.903.904</w:t>
            </w:r>
          </w:p>
        </w:tc>
        <w:tc>
          <w:tcPr>
            <w:tcW w:w="1681" w:type="dxa"/>
            <w:tcBorders>
              <w:left w:val="nil"/>
              <w:right w:val="nil"/>
            </w:tcBorders>
            <w:shd w:val="clear" w:color="auto" w:fill="auto"/>
            <w:vAlign w:val="bottom"/>
          </w:tcPr>
          <w:p w14:paraId="13152502"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2D3982A9" w14:textId="77777777" w:rsidR="00615C11" w:rsidRPr="000C0BCB" w:rsidRDefault="00615C11" w:rsidP="00500BB9">
            <w:pPr>
              <w:tabs>
                <w:tab w:val="left" w:pos="2193"/>
              </w:tabs>
              <w:jc w:val="right"/>
              <w:rPr>
                <w:noProof/>
                <w:sz w:val="20"/>
                <w:lang w:val="sr-Cyrl-RS"/>
              </w:rPr>
            </w:pPr>
            <w:r w:rsidRPr="000C0BCB">
              <w:rPr>
                <w:noProof/>
                <w:sz w:val="20"/>
                <w:lang w:val="sr-Cyrl-RS"/>
              </w:rPr>
              <w:t>97.151.728</w:t>
            </w:r>
          </w:p>
        </w:tc>
      </w:tr>
      <w:tr w:rsidR="00615C11" w:rsidRPr="000C0BCB" w14:paraId="08D9E5E8" w14:textId="77777777" w:rsidTr="00500BB9">
        <w:trPr>
          <w:trHeight w:val="274"/>
          <w:jc w:val="center"/>
        </w:trPr>
        <w:tc>
          <w:tcPr>
            <w:tcW w:w="808" w:type="dxa"/>
            <w:shd w:val="clear" w:color="auto" w:fill="auto"/>
          </w:tcPr>
          <w:p w14:paraId="1864333B" w14:textId="77777777" w:rsidR="00615C11" w:rsidRPr="000C0BCB" w:rsidRDefault="00615C11" w:rsidP="00500BB9">
            <w:pPr>
              <w:jc w:val="right"/>
              <w:rPr>
                <w:noProof/>
                <w:sz w:val="20"/>
                <w:lang w:val="sr-Cyrl-RS"/>
              </w:rPr>
            </w:pPr>
            <w:r w:rsidRPr="000C0BCB">
              <w:rPr>
                <w:noProof/>
                <w:sz w:val="20"/>
                <w:lang w:val="sr-Cyrl-RS"/>
              </w:rPr>
              <w:lastRenderedPageBreak/>
              <w:t xml:space="preserve">3. </w:t>
            </w:r>
          </w:p>
        </w:tc>
        <w:tc>
          <w:tcPr>
            <w:tcW w:w="3842" w:type="dxa"/>
            <w:tcBorders>
              <w:left w:val="nil"/>
              <w:right w:val="nil"/>
            </w:tcBorders>
            <w:shd w:val="clear" w:color="auto" w:fill="auto"/>
          </w:tcPr>
          <w:p w14:paraId="570E10DC" w14:textId="2680ED20" w:rsidR="00615C11" w:rsidRPr="000C0BCB" w:rsidRDefault="00615C11" w:rsidP="00500BB9">
            <w:pPr>
              <w:ind w:right="223"/>
              <w:rPr>
                <w:noProof/>
                <w:sz w:val="20"/>
                <w:lang w:val="sr-Cyrl-RS"/>
              </w:rPr>
            </w:pPr>
            <w:r w:rsidRPr="000C0BCB">
              <w:rPr>
                <w:noProof/>
                <w:sz w:val="20"/>
                <w:lang w:val="sr-Cyrl-RS"/>
              </w:rPr>
              <w:t xml:space="preserve">Акционарско друштво за железнички превоз робе ,,Србија Карго”, Београд </w:t>
            </w:r>
            <w:r w:rsidR="000C0BCB">
              <w:rPr>
                <w:noProof/>
                <w:sz w:val="20"/>
                <w:lang w:val="sr-Cyrl-RS"/>
              </w:rPr>
              <w:t>-</w:t>
            </w:r>
            <w:r w:rsidRPr="000C0BCB">
              <w:rPr>
                <w:noProof/>
                <w:sz w:val="20"/>
                <w:lang w:val="sr-Cyrl-RS"/>
              </w:rPr>
              <w:t xml:space="preserve"> Програм обнове возних средстава</w:t>
            </w:r>
          </w:p>
        </w:tc>
        <w:tc>
          <w:tcPr>
            <w:tcW w:w="1801" w:type="dxa"/>
            <w:tcBorders>
              <w:left w:val="nil"/>
              <w:right w:val="nil"/>
            </w:tcBorders>
            <w:shd w:val="clear" w:color="auto" w:fill="auto"/>
            <w:vAlign w:val="bottom"/>
          </w:tcPr>
          <w:p w14:paraId="51A9AB20" w14:textId="77777777" w:rsidR="00615C11" w:rsidRPr="000C0BCB" w:rsidRDefault="00615C11" w:rsidP="00500BB9">
            <w:pPr>
              <w:ind w:right="-5"/>
              <w:jc w:val="right"/>
              <w:rPr>
                <w:noProof/>
                <w:sz w:val="20"/>
                <w:lang w:val="sr-Cyrl-RS"/>
              </w:rPr>
            </w:pPr>
            <w:r w:rsidRPr="000C0BCB">
              <w:rPr>
                <w:noProof/>
                <w:sz w:val="20"/>
                <w:lang w:val="sr-Cyrl-RS"/>
              </w:rPr>
              <w:t>1.770.000.000</w:t>
            </w:r>
          </w:p>
        </w:tc>
        <w:tc>
          <w:tcPr>
            <w:tcW w:w="1681" w:type="dxa"/>
            <w:tcBorders>
              <w:left w:val="nil"/>
              <w:right w:val="nil"/>
            </w:tcBorders>
            <w:shd w:val="clear" w:color="auto" w:fill="auto"/>
            <w:vAlign w:val="bottom"/>
          </w:tcPr>
          <w:p w14:paraId="7516D758"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08503A51" w14:textId="77777777" w:rsidR="00615C11" w:rsidRPr="000C0BCB" w:rsidRDefault="00615C11" w:rsidP="00500BB9">
            <w:pPr>
              <w:tabs>
                <w:tab w:val="left" w:pos="2193"/>
              </w:tabs>
              <w:jc w:val="right"/>
              <w:rPr>
                <w:noProof/>
                <w:sz w:val="20"/>
                <w:lang w:val="sr-Cyrl-RS"/>
              </w:rPr>
            </w:pPr>
            <w:r w:rsidRPr="000C0BCB">
              <w:rPr>
                <w:noProof/>
                <w:sz w:val="20"/>
                <w:lang w:val="sr-Cyrl-RS"/>
              </w:rPr>
              <w:t>15.000.000</w:t>
            </w:r>
          </w:p>
        </w:tc>
      </w:tr>
      <w:tr w:rsidR="00615C11" w:rsidRPr="000C0BCB" w14:paraId="6F1B70A0" w14:textId="77777777" w:rsidTr="00500BB9">
        <w:trPr>
          <w:trHeight w:val="288"/>
          <w:jc w:val="center"/>
        </w:trPr>
        <w:tc>
          <w:tcPr>
            <w:tcW w:w="808" w:type="dxa"/>
            <w:shd w:val="clear" w:color="auto" w:fill="auto"/>
          </w:tcPr>
          <w:p w14:paraId="2A55BCC4" w14:textId="77777777" w:rsidR="00615C11" w:rsidRPr="000C0BCB" w:rsidRDefault="00615C11" w:rsidP="00500BB9">
            <w:pPr>
              <w:jc w:val="right"/>
              <w:rPr>
                <w:noProof/>
                <w:sz w:val="20"/>
                <w:lang w:val="sr-Cyrl-RS"/>
              </w:rPr>
            </w:pPr>
            <w:r w:rsidRPr="000C0BCB">
              <w:rPr>
                <w:noProof/>
                <w:sz w:val="20"/>
                <w:lang w:val="sr-Cyrl-RS"/>
              </w:rPr>
              <w:t xml:space="preserve">4. </w:t>
            </w:r>
          </w:p>
        </w:tc>
        <w:tc>
          <w:tcPr>
            <w:tcW w:w="3842" w:type="dxa"/>
            <w:tcBorders>
              <w:left w:val="nil"/>
              <w:right w:val="nil"/>
            </w:tcBorders>
            <w:shd w:val="clear" w:color="auto" w:fill="auto"/>
          </w:tcPr>
          <w:p w14:paraId="3637699F" w14:textId="46F4898E" w:rsidR="00615C11" w:rsidRPr="000C0BCB" w:rsidRDefault="00615C11" w:rsidP="00500BB9">
            <w:pPr>
              <w:ind w:right="223"/>
              <w:rPr>
                <w:noProof/>
                <w:sz w:val="20"/>
                <w:lang w:val="sr-Cyrl-RS"/>
              </w:rPr>
            </w:pPr>
            <w:r w:rsidRPr="000C0BCB">
              <w:rPr>
                <w:noProof/>
                <w:sz w:val="20"/>
                <w:lang w:val="sr-Cyrl-RS"/>
              </w:rPr>
              <w:t>АД ,,Електропривреда Србије” Београд - Ревитализација хидроелектране „Ђердап 2</w:t>
            </w:r>
            <w:r w:rsidR="000C0BCB">
              <w:rPr>
                <w:noProof/>
                <w:sz w:val="20"/>
                <w:lang w:val="sr-Cyrl-RS"/>
              </w:rPr>
              <w:t>ˮ</w:t>
            </w:r>
          </w:p>
        </w:tc>
        <w:tc>
          <w:tcPr>
            <w:tcW w:w="1801" w:type="dxa"/>
            <w:tcBorders>
              <w:left w:val="nil"/>
              <w:right w:val="nil"/>
            </w:tcBorders>
            <w:shd w:val="clear" w:color="auto" w:fill="auto"/>
            <w:vAlign w:val="bottom"/>
          </w:tcPr>
          <w:p w14:paraId="06DBB801" w14:textId="77777777" w:rsidR="00615C11" w:rsidRPr="000C0BCB" w:rsidRDefault="00615C11" w:rsidP="00500BB9">
            <w:pPr>
              <w:ind w:right="-5"/>
              <w:jc w:val="right"/>
              <w:rPr>
                <w:noProof/>
                <w:sz w:val="20"/>
                <w:lang w:val="sr-Cyrl-RS"/>
              </w:rPr>
            </w:pPr>
            <w:r w:rsidRPr="000C0BCB">
              <w:rPr>
                <w:noProof/>
                <w:sz w:val="20"/>
                <w:lang w:val="sr-Cyrl-RS"/>
              </w:rPr>
              <w:t>25.134.000.000</w:t>
            </w:r>
          </w:p>
        </w:tc>
        <w:tc>
          <w:tcPr>
            <w:tcW w:w="1681" w:type="dxa"/>
            <w:tcBorders>
              <w:left w:val="nil"/>
              <w:right w:val="nil"/>
            </w:tcBorders>
            <w:shd w:val="clear" w:color="auto" w:fill="auto"/>
            <w:vAlign w:val="bottom"/>
          </w:tcPr>
          <w:p w14:paraId="362EBD87"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3A29C29A" w14:textId="77777777" w:rsidR="00615C11" w:rsidRPr="000C0BCB" w:rsidRDefault="00615C11" w:rsidP="00500BB9">
            <w:pPr>
              <w:tabs>
                <w:tab w:val="left" w:pos="2193"/>
              </w:tabs>
              <w:jc w:val="right"/>
              <w:rPr>
                <w:noProof/>
                <w:sz w:val="20"/>
                <w:lang w:val="sr-Cyrl-RS"/>
              </w:rPr>
            </w:pPr>
            <w:r w:rsidRPr="000C0BCB">
              <w:rPr>
                <w:noProof/>
                <w:sz w:val="20"/>
                <w:lang w:val="sr-Cyrl-RS"/>
              </w:rPr>
              <w:t>213.000.000</w:t>
            </w:r>
          </w:p>
        </w:tc>
      </w:tr>
      <w:tr w:rsidR="00615C11" w:rsidRPr="000C0BCB" w14:paraId="795DE0E1" w14:textId="77777777" w:rsidTr="00500BB9">
        <w:trPr>
          <w:trHeight w:val="87"/>
          <w:jc w:val="center"/>
        </w:trPr>
        <w:tc>
          <w:tcPr>
            <w:tcW w:w="808" w:type="dxa"/>
            <w:shd w:val="clear" w:color="auto" w:fill="auto"/>
          </w:tcPr>
          <w:p w14:paraId="0ABC8C6F" w14:textId="77777777" w:rsidR="00615C11" w:rsidRPr="000C0BCB" w:rsidRDefault="00615C11" w:rsidP="00500BB9">
            <w:pPr>
              <w:jc w:val="right"/>
              <w:rPr>
                <w:noProof/>
                <w:sz w:val="20"/>
                <w:lang w:val="sr-Cyrl-RS"/>
              </w:rPr>
            </w:pPr>
            <w:r w:rsidRPr="000C0BCB">
              <w:rPr>
                <w:noProof/>
                <w:sz w:val="20"/>
                <w:lang w:val="sr-Cyrl-RS"/>
              </w:rPr>
              <w:t xml:space="preserve">5. </w:t>
            </w:r>
          </w:p>
        </w:tc>
        <w:tc>
          <w:tcPr>
            <w:tcW w:w="3842" w:type="dxa"/>
            <w:tcBorders>
              <w:top w:val="nil"/>
              <w:left w:val="nil"/>
              <w:bottom w:val="nil"/>
              <w:right w:val="nil"/>
            </w:tcBorders>
            <w:shd w:val="clear" w:color="auto" w:fill="auto"/>
          </w:tcPr>
          <w:p w14:paraId="7E643DC9" w14:textId="77777777" w:rsidR="00615C11" w:rsidRPr="000C0BCB" w:rsidRDefault="00615C11" w:rsidP="00500BB9">
            <w:pPr>
              <w:tabs>
                <w:tab w:val="left" w:pos="1440"/>
              </w:tabs>
              <w:ind w:right="223"/>
              <w:rPr>
                <w:noProof/>
                <w:sz w:val="20"/>
                <w:lang w:val="sr-Cyrl-RS"/>
              </w:rPr>
            </w:pPr>
            <w:r w:rsidRPr="000C0BCB">
              <w:rPr>
                <w:noProof/>
                <w:sz w:val="20"/>
                <w:lang w:val="sr-Cyrl-RS"/>
              </w:rPr>
              <w:t>АД ,,Електропривреда Србије” Београд - Ревитализација ХЕ Бистрица</w:t>
            </w:r>
          </w:p>
        </w:tc>
        <w:tc>
          <w:tcPr>
            <w:tcW w:w="1801" w:type="dxa"/>
            <w:tcBorders>
              <w:top w:val="nil"/>
              <w:left w:val="nil"/>
              <w:bottom w:val="nil"/>
              <w:right w:val="nil"/>
            </w:tcBorders>
            <w:shd w:val="clear" w:color="auto" w:fill="auto"/>
            <w:vAlign w:val="bottom"/>
          </w:tcPr>
          <w:p w14:paraId="66A34273" w14:textId="77777777" w:rsidR="00615C11" w:rsidRPr="000C0BCB" w:rsidRDefault="00615C11" w:rsidP="00500BB9">
            <w:pPr>
              <w:jc w:val="right"/>
              <w:rPr>
                <w:noProof/>
                <w:sz w:val="20"/>
                <w:lang w:val="sr-Cyrl-RS"/>
              </w:rPr>
            </w:pPr>
            <w:r w:rsidRPr="000C0BCB">
              <w:rPr>
                <w:noProof/>
                <w:sz w:val="20"/>
                <w:lang w:val="sr-Cyrl-RS"/>
              </w:rPr>
              <w:t>4.130.000.000</w:t>
            </w:r>
          </w:p>
        </w:tc>
        <w:tc>
          <w:tcPr>
            <w:tcW w:w="1681" w:type="dxa"/>
            <w:tcBorders>
              <w:top w:val="nil"/>
              <w:left w:val="nil"/>
              <w:bottom w:val="nil"/>
              <w:right w:val="nil"/>
            </w:tcBorders>
            <w:shd w:val="clear" w:color="auto" w:fill="auto"/>
            <w:vAlign w:val="bottom"/>
          </w:tcPr>
          <w:p w14:paraId="20392E7D"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753" w:type="dxa"/>
            <w:tcBorders>
              <w:top w:val="nil"/>
              <w:left w:val="nil"/>
              <w:bottom w:val="nil"/>
              <w:right w:val="nil"/>
            </w:tcBorders>
            <w:shd w:val="clear" w:color="auto" w:fill="auto"/>
            <w:vAlign w:val="bottom"/>
          </w:tcPr>
          <w:p w14:paraId="4CB93CCA" w14:textId="77777777" w:rsidR="00615C11" w:rsidRPr="000C0BCB" w:rsidRDefault="00615C11" w:rsidP="00500BB9">
            <w:pPr>
              <w:ind w:right="-5"/>
              <w:jc w:val="right"/>
              <w:rPr>
                <w:noProof/>
                <w:sz w:val="20"/>
                <w:lang w:val="sr-Cyrl-RS"/>
              </w:rPr>
            </w:pPr>
            <w:r w:rsidRPr="000C0BCB">
              <w:rPr>
                <w:noProof/>
                <w:sz w:val="20"/>
                <w:lang w:val="sr-Cyrl-RS"/>
              </w:rPr>
              <w:t>35.000.000</w:t>
            </w:r>
          </w:p>
        </w:tc>
      </w:tr>
      <w:tr w:rsidR="00615C11" w:rsidRPr="000C0BCB" w14:paraId="1C8ABB80" w14:textId="77777777" w:rsidTr="00500BB9">
        <w:trPr>
          <w:trHeight w:val="87"/>
          <w:jc w:val="center"/>
        </w:trPr>
        <w:tc>
          <w:tcPr>
            <w:tcW w:w="808" w:type="dxa"/>
            <w:shd w:val="clear" w:color="auto" w:fill="auto"/>
          </w:tcPr>
          <w:p w14:paraId="21890D3A" w14:textId="77777777" w:rsidR="00615C11" w:rsidRPr="000C0BCB" w:rsidRDefault="00615C11" w:rsidP="00500BB9">
            <w:pPr>
              <w:jc w:val="right"/>
              <w:rPr>
                <w:noProof/>
                <w:sz w:val="20"/>
                <w:lang w:val="sr-Cyrl-RS"/>
              </w:rPr>
            </w:pPr>
            <w:r w:rsidRPr="000C0BCB">
              <w:rPr>
                <w:noProof/>
                <w:sz w:val="20"/>
                <w:lang w:val="sr-Cyrl-RS"/>
              </w:rPr>
              <w:t xml:space="preserve">6. </w:t>
            </w:r>
          </w:p>
        </w:tc>
        <w:tc>
          <w:tcPr>
            <w:tcW w:w="3842" w:type="dxa"/>
            <w:tcBorders>
              <w:top w:val="nil"/>
              <w:left w:val="nil"/>
              <w:bottom w:val="nil"/>
              <w:right w:val="nil"/>
            </w:tcBorders>
            <w:shd w:val="clear" w:color="auto" w:fill="auto"/>
          </w:tcPr>
          <w:p w14:paraId="21CD3CB8" w14:textId="77777777" w:rsidR="00615C11" w:rsidRPr="000C0BCB" w:rsidRDefault="00615C11" w:rsidP="00500BB9">
            <w:pPr>
              <w:tabs>
                <w:tab w:val="left" w:pos="1440"/>
              </w:tabs>
              <w:ind w:right="223"/>
              <w:rPr>
                <w:noProof/>
                <w:sz w:val="20"/>
                <w:lang w:val="sr-Cyrl-RS"/>
              </w:rPr>
            </w:pPr>
            <w:r w:rsidRPr="000C0BCB">
              <w:rPr>
                <w:noProof/>
                <w:sz w:val="20"/>
                <w:lang w:val="sr-Cyrl-RS"/>
              </w:rPr>
              <w:t>АД ,,Електропривреда Србије” Београд - Реконструкција ХЕ Потпећ уз изградњу додатног агрегата</w:t>
            </w:r>
          </w:p>
        </w:tc>
        <w:tc>
          <w:tcPr>
            <w:tcW w:w="1801" w:type="dxa"/>
            <w:tcBorders>
              <w:top w:val="nil"/>
              <w:left w:val="nil"/>
              <w:bottom w:val="nil"/>
              <w:right w:val="nil"/>
            </w:tcBorders>
            <w:shd w:val="clear" w:color="auto" w:fill="auto"/>
            <w:vAlign w:val="bottom"/>
          </w:tcPr>
          <w:p w14:paraId="599F1FBB" w14:textId="77777777" w:rsidR="00615C11" w:rsidRPr="000C0BCB" w:rsidRDefault="00615C11" w:rsidP="00500BB9">
            <w:pPr>
              <w:jc w:val="right"/>
              <w:rPr>
                <w:noProof/>
                <w:sz w:val="20"/>
                <w:lang w:val="sr-Cyrl-RS"/>
              </w:rPr>
            </w:pPr>
            <w:r w:rsidRPr="000C0BCB">
              <w:rPr>
                <w:noProof/>
                <w:sz w:val="20"/>
                <w:lang w:val="sr-Cyrl-RS"/>
              </w:rPr>
              <w:t>7.670.000.000</w:t>
            </w:r>
          </w:p>
        </w:tc>
        <w:tc>
          <w:tcPr>
            <w:tcW w:w="1681" w:type="dxa"/>
            <w:tcBorders>
              <w:top w:val="nil"/>
              <w:left w:val="nil"/>
              <w:bottom w:val="nil"/>
              <w:right w:val="nil"/>
            </w:tcBorders>
            <w:shd w:val="clear" w:color="auto" w:fill="auto"/>
            <w:vAlign w:val="bottom"/>
          </w:tcPr>
          <w:p w14:paraId="48912E50"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753" w:type="dxa"/>
            <w:tcBorders>
              <w:top w:val="nil"/>
              <w:left w:val="nil"/>
              <w:bottom w:val="nil"/>
              <w:right w:val="nil"/>
            </w:tcBorders>
            <w:shd w:val="clear" w:color="auto" w:fill="auto"/>
            <w:vAlign w:val="bottom"/>
          </w:tcPr>
          <w:p w14:paraId="04AA83B0" w14:textId="77777777" w:rsidR="00615C11" w:rsidRPr="000C0BCB" w:rsidRDefault="00615C11" w:rsidP="00500BB9">
            <w:pPr>
              <w:ind w:right="-5"/>
              <w:jc w:val="right"/>
              <w:rPr>
                <w:noProof/>
                <w:sz w:val="20"/>
                <w:lang w:val="sr-Cyrl-RS"/>
              </w:rPr>
            </w:pPr>
            <w:r w:rsidRPr="000C0BCB">
              <w:rPr>
                <w:noProof/>
                <w:sz w:val="20"/>
                <w:lang w:val="sr-Cyrl-RS"/>
              </w:rPr>
              <w:t>65.000.000</w:t>
            </w:r>
          </w:p>
        </w:tc>
      </w:tr>
      <w:tr w:rsidR="00615C11" w:rsidRPr="000C0BCB" w14:paraId="3F60EFD0" w14:textId="77777777" w:rsidTr="00500BB9">
        <w:trPr>
          <w:trHeight w:val="274"/>
          <w:jc w:val="center"/>
        </w:trPr>
        <w:tc>
          <w:tcPr>
            <w:tcW w:w="808" w:type="dxa"/>
            <w:shd w:val="clear" w:color="auto" w:fill="auto"/>
          </w:tcPr>
          <w:p w14:paraId="1147D8B2" w14:textId="77777777" w:rsidR="00615C11" w:rsidRPr="000C0BCB" w:rsidRDefault="00615C11" w:rsidP="00500BB9">
            <w:pPr>
              <w:jc w:val="right"/>
              <w:rPr>
                <w:noProof/>
                <w:sz w:val="20"/>
                <w:lang w:val="sr-Cyrl-RS"/>
              </w:rPr>
            </w:pPr>
            <w:r w:rsidRPr="000C0BCB">
              <w:rPr>
                <w:noProof/>
                <w:sz w:val="20"/>
                <w:lang w:val="sr-Cyrl-RS"/>
              </w:rPr>
              <w:t xml:space="preserve">7. </w:t>
            </w:r>
          </w:p>
        </w:tc>
        <w:tc>
          <w:tcPr>
            <w:tcW w:w="3842" w:type="dxa"/>
            <w:tcBorders>
              <w:left w:val="nil"/>
              <w:right w:val="nil"/>
            </w:tcBorders>
            <w:shd w:val="clear" w:color="auto" w:fill="auto"/>
          </w:tcPr>
          <w:p w14:paraId="0C50EB2D" w14:textId="77777777" w:rsidR="00615C11" w:rsidRPr="000C0BCB" w:rsidRDefault="00615C11" w:rsidP="00500BB9">
            <w:pPr>
              <w:ind w:right="223"/>
              <w:rPr>
                <w:noProof/>
                <w:sz w:val="20"/>
                <w:lang w:val="sr-Cyrl-RS"/>
              </w:rPr>
            </w:pPr>
            <w:r w:rsidRPr="000C0BCB">
              <w:rPr>
                <w:noProof/>
                <w:sz w:val="20"/>
                <w:lang w:val="sr-Cyrl-RS"/>
              </w:rPr>
              <w:t>АД ,,Електропривреда Србије” Београд - Екран ПК Дрмно</w:t>
            </w:r>
          </w:p>
        </w:tc>
        <w:tc>
          <w:tcPr>
            <w:tcW w:w="1801" w:type="dxa"/>
            <w:tcBorders>
              <w:left w:val="nil"/>
              <w:right w:val="nil"/>
            </w:tcBorders>
            <w:shd w:val="clear" w:color="auto" w:fill="auto"/>
            <w:vAlign w:val="bottom"/>
          </w:tcPr>
          <w:p w14:paraId="175ACDE7" w14:textId="77777777" w:rsidR="00615C11" w:rsidRPr="000C0BCB" w:rsidRDefault="00615C11" w:rsidP="00500BB9">
            <w:pPr>
              <w:ind w:right="-5"/>
              <w:jc w:val="right"/>
              <w:rPr>
                <w:noProof/>
                <w:sz w:val="20"/>
                <w:lang w:val="sr-Cyrl-RS"/>
              </w:rPr>
            </w:pPr>
            <w:r w:rsidRPr="000C0BCB">
              <w:rPr>
                <w:noProof/>
                <w:sz w:val="20"/>
                <w:lang w:val="sr-Cyrl-RS"/>
              </w:rPr>
              <w:t>6.420.380.000</w:t>
            </w:r>
          </w:p>
        </w:tc>
        <w:tc>
          <w:tcPr>
            <w:tcW w:w="1681" w:type="dxa"/>
            <w:tcBorders>
              <w:left w:val="nil"/>
              <w:right w:val="nil"/>
            </w:tcBorders>
            <w:shd w:val="clear" w:color="auto" w:fill="auto"/>
            <w:vAlign w:val="bottom"/>
          </w:tcPr>
          <w:p w14:paraId="1199E55F"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580127CE" w14:textId="77777777" w:rsidR="00615C11" w:rsidRPr="000C0BCB" w:rsidRDefault="00615C11" w:rsidP="00500BB9">
            <w:pPr>
              <w:tabs>
                <w:tab w:val="left" w:pos="2193"/>
              </w:tabs>
              <w:jc w:val="right"/>
              <w:rPr>
                <w:noProof/>
                <w:sz w:val="20"/>
                <w:lang w:val="sr-Cyrl-RS"/>
              </w:rPr>
            </w:pPr>
            <w:r w:rsidRPr="000C0BCB">
              <w:rPr>
                <w:noProof/>
                <w:sz w:val="20"/>
                <w:lang w:val="sr-Cyrl-RS"/>
              </w:rPr>
              <w:t>54.410.000</w:t>
            </w:r>
          </w:p>
        </w:tc>
      </w:tr>
      <w:tr w:rsidR="00615C11" w:rsidRPr="000C0BCB" w14:paraId="1D486D2A" w14:textId="77777777" w:rsidTr="00500BB9">
        <w:trPr>
          <w:trHeight w:val="274"/>
          <w:jc w:val="center"/>
        </w:trPr>
        <w:tc>
          <w:tcPr>
            <w:tcW w:w="808" w:type="dxa"/>
            <w:shd w:val="clear" w:color="auto" w:fill="auto"/>
          </w:tcPr>
          <w:p w14:paraId="04DCE093" w14:textId="77777777" w:rsidR="00615C11" w:rsidRPr="000C0BCB" w:rsidRDefault="00615C11" w:rsidP="00500BB9">
            <w:pPr>
              <w:jc w:val="right"/>
              <w:rPr>
                <w:noProof/>
                <w:sz w:val="20"/>
                <w:lang w:val="sr-Cyrl-RS"/>
              </w:rPr>
            </w:pPr>
            <w:r w:rsidRPr="000C0BCB">
              <w:rPr>
                <w:noProof/>
                <w:sz w:val="20"/>
                <w:lang w:val="sr-Cyrl-RS"/>
              </w:rPr>
              <w:t xml:space="preserve">8. </w:t>
            </w:r>
          </w:p>
        </w:tc>
        <w:tc>
          <w:tcPr>
            <w:tcW w:w="3842" w:type="dxa"/>
            <w:tcBorders>
              <w:left w:val="nil"/>
              <w:right w:val="nil"/>
            </w:tcBorders>
            <w:shd w:val="clear" w:color="auto" w:fill="auto"/>
          </w:tcPr>
          <w:p w14:paraId="28A00AFF" w14:textId="77777777" w:rsidR="00615C11" w:rsidRPr="000C0BCB" w:rsidRDefault="00615C11" w:rsidP="00500BB9">
            <w:pPr>
              <w:ind w:right="223"/>
              <w:rPr>
                <w:noProof/>
                <w:sz w:val="20"/>
                <w:lang w:val="sr-Cyrl-RS"/>
              </w:rPr>
            </w:pPr>
            <w:r w:rsidRPr="000C0BCB">
              <w:rPr>
                <w:noProof/>
                <w:sz w:val="20"/>
                <w:lang w:val="sr-Cyrl-RS"/>
              </w:rPr>
              <w:t>ЈП ,,Србијагас” Нови Сад - Капиталне инвестиције за развој дистрибутивне мреже, укључујући мерне станице као и  рехабилитација гасоводног система и јачање транспортних капацитета гасовода у Републици Србији</w:t>
            </w:r>
          </w:p>
        </w:tc>
        <w:tc>
          <w:tcPr>
            <w:tcW w:w="1801" w:type="dxa"/>
            <w:tcBorders>
              <w:left w:val="nil"/>
              <w:right w:val="nil"/>
            </w:tcBorders>
            <w:shd w:val="clear" w:color="auto" w:fill="auto"/>
            <w:vAlign w:val="bottom"/>
          </w:tcPr>
          <w:p w14:paraId="1ED296D4" w14:textId="77777777" w:rsidR="00615C11" w:rsidRPr="000C0BCB" w:rsidRDefault="00615C11" w:rsidP="00500BB9">
            <w:pPr>
              <w:ind w:right="-5"/>
              <w:jc w:val="right"/>
              <w:rPr>
                <w:noProof/>
                <w:sz w:val="20"/>
                <w:lang w:val="sr-Cyrl-RS"/>
              </w:rPr>
            </w:pPr>
            <w:r w:rsidRPr="000C0BCB">
              <w:rPr>
                <w:noProof/>
                <w:sz w:val="20"/>
                <w:lang w:val="sr-Cyrl-RS"/>
              </w:rPr>
              <w:t>27.140.000.000</w:t>
            </w:r>
          </w:p>
        </w:tc>
        <w:tc>
          <w:tcPr>
            <w:tcW w:w="1681" w:type="dxa"/>
            <w:tcBorders>
              <w:left w:val="nil"/>
              <w:right w:val="nil"/>
            </w:tcBorders>
            <w:shd w:val="clear" w:color="auto" w:fill="auto"/>
            <w:vAlign w:val="bottom"/>
          </w:tcPr>
          <w:p w14:paraId="0FF113B7"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2E8E1F02" w14:textId="77777777" w:rsidR="00615C11" w:rsidRPr="000C0BCB" w:rsidRDefault="00615C11" w:rsidP="00500BB9">
            <w:pPr>
              <w:tabs>
                <w:tab w:val="left" w:pos="2193"/>
              </w:tabs>
              <w:jc w:val="right"/>
              <w:rPr>
                <w:noProof/>
                <w:sz w:val="20"/>
                <w:lang w:val="sr-Cyrl-RS"/>
              </w:rPr>
            </w:pPr>
            <w:r w:rsidRPr="000C0BCB">
              <w:rPr>
                <w:noProof/>
                <w:sz w:val="20"/>
                <w:lang w:val="sr-Cyrl-RS"/>
              </w:rPr>
              <w:t>230.000.000</w:t>
            </w:r>
          </w:p>
        </w:tc>
      </w:tr>
      <w:tr w:rsidR="00615C11" w:rsidRPr="000C0BCB" w14:paraId="59307F19" w14:textId="77777777" w:rsidTr="00500BB9">
        <w:trPr>
          <w:trHeight w:val="274"/>
          <w:jc w:val="center"/>
        </w:trPr>
        <w:tc>
          <w:tcPr>
            <w:tcW w:w="808" w:type="dxa"/>
            <w:tcBorders>
              <w:top w:val="single" w:sz="4" w:space="0" w:color="auto"/>
              <w:bottom w:val="single" w:sz="4" w:space="0" w:color="auto"/>
            </w:tcBorders>
            <w:vAlign w:val="bottom"/>
          </w:tcPr>
          <w:p w14:paraId="7E90AB23" w14:textId="77777777" w:rsidR="00615C11" w:rsidRPr="000C0BCB" w:rsidRDefault="00615C11" w:rsidP="00500BB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0F02577A"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67E29D3D" w14:textId="77777777" w:rsidR="00615C11" w:rsidRPr="000C0BCB" w:rsidRDefault="00615C11" w:rsidP="00500BB9">
            <w:pPr>
              <w:ind w:right="-10"/>
              <w:jc w:val="right"/>
              <w:rPr>
                <w:b/>
                <w:bCs/>
                <w:noProof/>
                <w:sz w:val="20"/>
                <w:lang w:val="sr-Cyrl-RS"/>
              </w:rPr>
            </w:pPr>
            <w:r w:rsidRPr="000C0BCB">
              <w:rPr>
                <w:b/>
                <w:bCs/>
                <w:noProof/>
                <w:sz w:val="20"/>
                <w:lang w:val="sr-Cyrl-RS"/>
              </w:rPr>
              <w:t>113.228.283.904</w:t>
            </w:r>
          </w:p>
        </w:tc>
        <w:tc>
          <w:tcPr>
            <w:tcW w:w="1681" w:type="dxa"/>
            <w:tcBorders>
              <w:top w:val="single" w:sz="4" w:space="0" w:color="auto"/>
              <w:left w:val="nil"/>
              <w:bottom w:val="single" w:sz="4" w:space="0" w:color="auto"/>
              <w:right w:val="nil"/>
            </w:tcBorders>
            <w:vAlign w:val="bottom"/>
            <w:hideMark/>
          </w:tcPr>
          <w:p w14:paraId="7BB716A8"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39ED21A5" w14:textId="77777777" w:rsidR="00615C11" w:rsidRPr="000C0BCB" w:rsidRDefault="00615C11" w:rsidP="00500BB9">
            <w:pPr>
              <w:ind w:right="-10"/>
              <w:jc w:val="right"/>
              <w:rPr>
                <w:b/>
                <w:bCs/>
                <w:noProof/>
                <w:sz w:val="20"/>
                <w:lang w:val="sr-Cyrl-RS"/>
              </w:rPr>
            </w:pPr>
            <w:r w:rsidRPr="000C0BCB">
              <w:rPr>
                <w:b/>
                <w:bCs/>
                <w:noProof/>
                <w:sz w:val="20"/>
                <w:lang w:val="sr-Cyrl-RS"/>
              </w:rPr>
              <w:t>959.561.728</w:t>
            </w:r>
          </w:p>
        </w:tc>
      </w:tr>
      <w:tr w:rsidR="00615C11" w:rsidRPr="000C0BCB" w14:paraId="61265BF5" w14:textId="77777777" w:rsidTr="00500BB9">
        <w:trPr>
          <w:trHeight w:val="274"/>
          <w:jc w:val="center"/>
        </w:trPr>
        <w:tc>
          <w:tcPr>
            <w:tcW w:w="808" w:type="dxa"/>
            <w:tcBorders>
              <w:top w:val="single" w:sz="4" w:space="0" w:color="auto"/>
            </w:tcBorders>
            <w:vAlign w:val="bottom"/>
          </w:tcPr>
          <w:p w14:paraId="3488B8DA" w14:textId="77777777" w:rsidR="00615C11" w:rsidRPr="000C0BCB" w:rsidRDefault="00615C11" w:rsidP="00500BB9">
            <w:pPr>
              <w:ind w:right="223"/>
              <w:rPr>
                <w:noProof/>
                <w:sz w:val="20"/>
                <w:lang w:val="sr-Cyrl-RS"/>
              </w:rPr>
            </w:pPr>
            <w:r w:rsidRPr="000C0BCB">
              <w:rPr>
                <w:b/>
                <w:noProof/>
                <w:sz w:val="20"/>
                <w:lang w:val="sr-Cyrl-RS"/>
              </w:rPr>
              <w:t xml:space="preserve"> IV.  </w:t>
            </w:r>
          </w:p>
        </w:tc>
        <w:tc>
          <w:tcPr>
            <w:tcW w:w="3842" w:type="dxa"/>
            <w:tcBorders>
              <w:top w:val="single" w:sz="4" w:space="0" w:color="auto"/>
              <w:left w:val="nil"/>
              <w:right w:val="nil"/>
            </w:tcBorders>
            <w:vAlign w:val="center"/>
            <w:hideMark/>
          </w:tcPr>
          <w:p w14:paraId="7C2843B5" w14:textId="77777777" w:rsidR="00615C11" w:rsidRPr="000C0BCB" w:rsidRDefault="00615C11" w:rsidP="00500BB9">
            <w:pPr>
              <w:ind w:right="223"/>
              <w:rPr>
                <w:b/>
                <w:noProof/>
                <w:sz w:val="20"/>
                <w:lang w:val="sr-Cyrl-RS"/>
              </w:rPr>
            </w:pPr>
          </w:p>
          <w:p w14:paraId="2FBA5FA8" w14:textId="77777777" w:rsidR="00615C11" w:rsidRPr="000C0BCB" w:rsidRDefault="00615C11" w:rsidP="00500BB9">
            <w:pPr>
              <w:ind w:right="223"/>
              <w:rPr>
                <w:b/>
                <w:noProof/>
                <w:sz w:val="20"/>
                <w:lang w:val="sr-Cyrl-RS"/>
              </w:rPr>
            </w:pPr>
            <w:r w:rsidRPr="000C0BCB">
              <w:rPr>
                <w:b/>
                <w:noProof/>
                <w:sz w:val="20"/>
                <w:lang w:val="sr-Cyrl-RS"/>
              </w:rPr>
              <w:t>Европској инвестиционој банци</w:t>
            </w:r>
          </w:p>
        </w:tc>
        <w:tc>
          <w:tcPr>
            <w:tcW w:w="1801" w:type="dxa"/>
            <w:tcBorders>
              <w:top w:val="single" w:sz="4" w:space="0" w:color="auto"/>
              <w:left w:val="nil"/>
              <w:right w:val="nil"/>
            </w:tcBorders>
            <w:vAlign w:val="bottom"/>
            <w:hideMark/>
          </w:tcPr>
          <w:p w14:paraId="1BF46EE6" w14:textId="77777777" w:rsidR="00615C11" w:rsidRPr="000C0BCB" w:rsidRDefault="00615C11" w:rsidP="00500BB9">
            <w:pPr>
              <w:ind w:right="-10"/>
              <w:jc w:val="right"/>
              <w:rPr>
                <w:b/>
                <w:noProof/>
                <w:sz w:val="20"/>
                <w:lang w:val="sr-Cyrl-RS"/>
              </w:rPr>
            </w:pPr>
          </w:p>
        </w:tc>
        <w:tc>
          <w:tcPr>
            <w:tcW w:w="1681" w:type="dxa"/>
            <w:tcBorders>
              <w:top w:val="single" w:sz="4" w:space="0" w:color="auto"/>
              <w:left w:val="nil"/>
              <w:right w:val="nil"/>
            </w:tcBorders>
            <w:vAlign w:val="bottom"/>
            <w:hideMark/>
          </w:tcPr>
          <w:p w14:paraId="0B4F303F" w14:textId="77777777" w:rsidR="00615C11" w:rsidRPr="000C0BCB" w:rsidRDefault="00615C11" w:rsidP="00500BB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77FA8752" w14:textId="77777777" w:rsidR="00615C11" w:rsidRPr="000C0BCB" w:rsidRDefault="00615C11" w:rsidP="00500BB9">
            <w:pPr>
              <w:ind w:right="-10"/>
              <w:jc w:val="right"/>
              <w:rPr>
                <w:b/>
                <w:noProof/>
                <w:sz w:val="20"/>
                <w:lang w:val="sr-Cyrl-RS"/>
              </w:rPr>
            </w:pPr>
          </w:p>
        </w:tc>
      </w:tr>
      <w:tr w:rsidR="00615C11" w:rsidRPr="000C0BCB" w14:paraId="141F836B" w14:textId="77777777" w:rsidTr="00500BB9">
        <w:trPr>
          <w:trHeight w:val="274"/>
          <w:jc w:val="center"/>
        </w:trPr>
        <w:tc>
          <w:tcPr>
            <w:tcW w:w="808" w:type="dxa"/>
          </w:tcPr>
          <w:p w14:paraId="17A2B9EC" w14:textId="77777777" w:rsidR="00615C11" w:rsidRPr="000C0BCB" w:rsidRDefault="00615C11" w:rsidP="00500BB9">
            <w:pPr>
              <w:jc w:val="right"/>
              <w:rPr>
                <w:noProof/>
                <w:sz w:val="20"/>
                <w:lang w:val="sr-Cyrl-RS"/>
              </w:rPr>
            </w:pPr>
            <w:r w:rsidRPr="000C0BCB">
              <w:rPr>
                <w:noProof/>
                <w:sz w:val="20"/>
                <w:lang w:val="sr-Cyrl-RS"/>
              </w:rPr>
              <w:t>1.</w:t>
            </w:r>
          </w:p>
        </w:tc>
        <w:tc>
          <w:tcPr>
            <w:tcW w:w="3842" w:type="dxa"/>
            <w:tcBorders>
              <w:left w:val="nil"/>
              <w:right w:val="nil"/>
            </w:tcBorders>
            <w:hideMark/>
          </w:tcPr>
          <w:p w14:paraId="58C34622" w14:textId="77777777" w:rsidR="00615C11" w:rsidRPr="000C0BCB" w:rsidRDefault="00615C11" w:rsidP="00500BB9">
            <w:pPr>
              <w:ind w:right="223"/>
              <w:rPr>
                <w:noProof/>
                <w:sz w:val="20"/>
                <w:lang w:val="sr-Cyrl-RS"/>
              </w:rPr>
            </w:pPr>
            <w:r w:rsidRPr="000C0BCB">
              <w:rPr>
                <w:noProof/>
                <w:sz w:val="20"/>
                <w:lang w:val="sr-Cyrl-RS"/>
              </w:rPr>
              <w:t>„Електродистрибуција Србијеˮ д.о.о. Београд - Пројекат за паметна бројила</w:t>
            </w:r>
          </w:p>
        </w:tc>
        <w:tc>
          <w:tcPr>
            <w:tcW w:w="1801" w:type="dxa"/>
            <w:tcBorders>
              <w:left w:val="nil"/>
              <w:right w:val="nil"/>
            </w:tcBorders>
            <w:vAlign w:val="bottom"/>
            <w:hideMark/>
          </w:tcPr>
          <w:p w14:paraId="5666776B" w14:textId="77777777" w:rsidR="00615C11" w:rsidRPr="000C0BCB" w:rsidRDefault="00615C11" w:rsidP="00500BB9">
            <w:pPr>
              <w:ind w:right="-5"/>
              <w:jc w:val="right"/>
              <w:rPr>
                <w:noProof/>
                <w:sz w:val="20"/>
                <w:lang w:val="sr-Cyrl-RS"/>
              </w:rPr>
            </w:pPr>
            <w:r w:rsidRPr="000C0BCB">
              <w:rPr>
                <w:noProof/>
                <w:sz w:val="20"/>
                <w:lang w:val="sr-Cyrl-RS"/>
              </w:rPr>
              <w:t>9.440.000.000</w:t>
            </w:r>
          </w:p>
        </w:tc>
        <w:tc>
          <w:tcPr>
            <w:tcW w:w="1681" w:type="dxa"/>
            <w:tcBorders>
              <w:left w:val="nil"/>
              <w:right w:val="nil"/>
            </w:tcBorders>
            <w:shd w:val="clear" w:color="auto" w:fill="auto"/>
            <w:vAlign w:val="bottom"/>
            <w:hideMark/>
          </w:tcPr>
          <w:p w14:paraId="34002162"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vAlign w:val="bottom"/>
            <w:hideMark/>
          </w:tcPr>
          <w:p w14:paraId="040D7A75" w14:textId="77777777" w:rsidR="00615C11" w:rsidRPr="000C0BCB" w:rsidRDefault="00615C11" w:rsidP="00500BB9">
            <w:pPr>
              <w:tabs>
                <w:tab w:val="left" w:pos="2193"/>
              </w:tabs>
              <w:jc w:val="right"/>
              <w:rPr>
                <w:noProof/>
                <w:sz w:val="20"/>
                <w:lang w:val="sr-Cyrl-RS"/>
              </w:rPr>
            </w:pPr>
            <w:r w:rsidRPr="000C0BCB">
              <w:rPr>
                <w:noProof/>
                <w:sz w:val="20"/>
                <w:lang w:val="sr-Cyrl-RS"/>
              </w:rPr>
              <w:t>80.000.000</w:t>
            </w:r>
          </w:p>
        </w:tc>
      </w:tr>
      <w:tr w:rsidR="00615C11" w:rsidRPr="000C0BCB" w14:paraId="433CFFFB" w14:textId="77777777" w:rsidTr="00500BB9">
        <w:trPr>
          <w:trHeight w:val="274"/>
          <w:jc w:val="center"/>
        </w:trPr>
        <w:tc>
          <w:tcPr>
            <w:tcW w:w="808" w:type="dxa"/>
          </w:tcPr>
          <w:p w14:paraId="18015A18" w14:textId="77777777" w:rsidR="00615C11" w:rsidRPr="000C0BCB" w:rsidRDefault="00615C11" w:rsidP="00500BB9">
            <w:pPr>
              <w:jc w:val="right"/>
              <w:rPr>
                <w:noProof/>
                <w:sz w:val="20"/>
                <w:lang w:val="sr-Cyrl-RS"/>
              </w:rPr>
            </w:pPr>
            <w:r w:rsidRPr="000C0BCB">
              <w:rPr>
                <w:noProof/>
                <w:sz w:val="20"/>
                <w:lang w:val="sr-Cyrl-RS"/>
              </w:rPr>
              <w:t>2.</w:t>
            </w:r>
          </w:p>
        </w:tc>
        <w:tc>
          <w:tcPr>
            <w:tcW w:w="3842" w:type="dxa"/>
            <w:tcBorders>
              <w:left w:val="nil"/>
              <w:right w:val="nil"/>
            </w:tcBorders>
          </w:tcPr>
          <w:p w14:paraId="06EA035E" w14:textId="7FACFCD3" w:rsidR="00615C11" w:rsidRPr="000C0BCB" w:rsidRDefault="00615C11" w:rsidP="00500BB9">
            <w:pPr>
              <w:ind w:right="223"/>
              <w:rPr>
                <w:noProof/>
                <w:sz w:val="20"/>
                <w:lang w:val="sr-Cyrl-RS"/>
              </w:rPr>
            </w:pPr>
            <w:r w:rsidRPr="000C0BCB">
              <w:rPr>
                <w:noProof/>
                <w:sz w:val="20"/>
                <w:lang w:val="sr-Cyrl-RS"/>
              </w:rPr>
              <w:t xml:space="preserve">„Електродистрибуција Србијеˮ д.о.о. Београд </w:t>
            </w:r>
            <w:r w:rsidR="000C0BCB">
              <w:rPr>
                <w:noProof/>
                <w:sz w:val="20"/>
                <w:lang w:val="sr-Cyrl-RS"/>
              </w:rPr>
              <w:t>-</w:t>
            </w:r>
            <w:r w:rsidRPr="000C0BCB">
              <w:rPr>
                <w:noProof/>
                <w:sz w:val="20"/>
                <w:lang w:val="sr-Cyrl-RS"/>
              </w:rPr>
              <w:t xml:space="preserve"> Унапређење дистрибутивне мреже</w:t>
            </w:r>
          </w:p>
        </w:tc>
        <w:tc>
          <w:tcPr>
            <w:tcW w:w="1801" w:type="dxa"/>
            <w:tcBorders>
              <w:left w:val="nil"/>
              <w:right w:val="nil"/>
            </w:tcBorders>
            <w:vAlign w:val="bottom"/>
          </w:tcPr>
          <w:p w14:paraId="5A8FECE9" w14:textId="77777777" w:rsidR="00615C11" w:rsidRPr="000C0BCB" w:rsidRDefault="00615C11" w:rsidP="00500BB9">
            <w:pPr>
              <w:ind w:right="-5"/>
              <w:jc w:val="right"/>
              <w:rPr>
                <w:noProof/>
                <w:sz w:val="20"/>
                <w:lang w:val="sr-Cyrl-RS"/>
              </w:rPr>
            </w:pPr>
            <w:r w:rsidRPr="000C0BCB">
              <w:rPr>
                <w:noProof/>
                <w:sz w:val="20"/>
                <w:lang w:val="sr-Cyrl-RS"/>
              </w:rPr>
              <w:t>11.800.000.000</w:t>
            </w:r>
          </w:p>
        </w:tc>
        <w:tc>
          <w:tcPr>
            <w:tcW w:w="1681" w:type="dxa"/>
            <w:tcBorders>
              <w:left w:val="nil"/>
              <w:right w:val="nil"/>
            </w:tcBorders>
            <w:shd w:val="clear" w:color="auto" w:fill="auto"/>
            <w:vAlign w:val="bottom"/>
          </w:tcPr>
          <w:p w14:paraId="5E809696"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vAlign w:val="bottom"/>
          </w:tcPr>
          <w:p w14:paraId="061DE092" w14:textId="77777777" w:rsidR="00615C11" w:rsidRPr="000C0BCB" w:rsidRDefault="00615C11" w:rsidP="00500BB9">
            <w:pPr>
              <w:tabs>
                <w:tab w:val="left" w:pos="2193"/>
              </w:tabs>
              <w:jc w:val="right"/>
              <w:rPr>
                <w:noProof/>
                <w:sz w:val="20"/>
                <w:lang w:val="sr-Cyrl-RS"/>
              </w:rPr>
            </w:pPr>
            <w:r w:rsidRPr="000C0BCB">
              <w:rPr>
                <w:noProof/>
                <w:sz w:val="20"/>
                <w:lang w:val="sr-Cyrl-RS"/>
              </w:rPr>
              <w:t>100.000.000</w:t>
            </w:r>
          </w:p>
        </w:tc>
      </w:tr>
      <w:tr w:rsidR="00615C11" w:rsidRPr="000C0BCB" w14:paraId="0B6D00C6" w14:textId="77777777" w:rsidTr="00500BB9">
        <w:trPr>
          <w:trHeight w:val="194"/>
          <w:jc w:val="center"/>
        </w:trPr>
        <w:tc>
          <w:tcPr>
            <w:tcW w:w="808" w:type="dxa"/>
            <w:tcBorders>
              <w:top w:val="single" w:sz="4" w:space="0" w:color="auto"/>
              <w:bottom w:val="single" w:sz="4" w:space="0" w:color="auto"/>
            </w:tcBorders>
            <w:vAlign w:val="bottom"/>
          </w:tcPr>
          <w:p w14:paraId="163509D7" w14:textId="77777777" w:rsidR="00615C11" w:rsidRPr="000C0BCB" w:rsidRDefault="00615C11" w:rsidP="00500BB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0BC745CA"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76CD1133" w14:textId="77777777" w:rsidR="00615C11" w:rsidRPr="000C0BCB" w:rsidRDefault="00615C11" w:rsidP="00500BB9">
            <w:pPr>
              <w:ind w:right="-10"/>
              <w:jc w:val="right"/>
              <w:rPr>
                <w:b/>
                <w:noProof/>
                <w:sz w:val="20"/>
                <w:lang w:val="sr-Cyrl-RS"/>
              </w:rPr>
            </w:pPr>
            <w:r w:rsidRPr="000C0BCB">
              <w:rPr>
                <w:b/>
                <w:noProof/>
                <w:sz w:val="20"/>
                <w:lang w:val="sr-Cyrl-RS"/>
              </w:rPr>
              <w:t>21.240.000.000</w:t>
            </w:r>
          </w:p>
        </w:tc>
        <w:tc>
          <w:tcPr>
            <w:tcW w:w="1681" w:type="dxa"/>
            <w:tcBorders>
              <w:top w:val="single" w:sz="4" w:space="0" w:color="auto"/>
              <w:left w:val="nil"/>
              <w:bottom w:val="single" w:sz="4" w:space="0" w:color="auto"/>
              <w:right w:val="nil"/>
            </w:tcBorders>
            <w:vAlign w:val="bottom"/>
            <w:hideMark/>
          </w:tcPr>
          <w:p w14:paraId="3419C1EC"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5B313FE4" w14:textId="77777777" w:rsidR="00615C11" w:rsidRPr="000C0BCB" w:rsidRDefault="00615C11" w:rsidP="00500BB9">
            <w:pPr>
              <w:ind w:right="-10"/>
              <w:jc w:val="right"/>
              <w:rPr>
                <w:b/>
                <w:noProof/>
                <w:sz w:val="20"/>
                <w:lang w:val="sr-Cyrl-RS"/>
              </w:rPr>
            </w:pPr>
            <w:r w:rsidRPr="000C0BCB">
              <w:rPr>
                <w:b/>
                <w:noProof/>
                <w:sz w:val="20"/>
                <w:lang w:val="sr-Cyrl-RS"/>
              </w:rPr>
              <w:t>180.000.000</w:t>
            </w:r>
          </w:p>
        </w:tc>
      </w:tr>
      <w:tr w:rsidR="00615C11" w:rsidRPr="000C0BCB" w14:paraId="289D15B9" w14:textId="77777777" w:rsidTr="00500BB9">
        <w:trPr>
          <w:trHeight w:val="274"/>
          <w:jc w:val="center"/>
        </w:trPr>
        <w:tc>
          <w:tcPr>
            <w:tcW w:w="808" w:type="dxa"/>
            <w:tcBorders>
              <w:top w:val="single" w:sz="4" w:space="0" w:color="auto"/>
            </w:tcBorders>
            <w:vAlign w:val="bottom"/>
          </w:tcPr>
          <w:p w14:paraId="6FC35177" w14:textId="77777777" w:rsidR="00615C11" w:rsidRPr="000C0BCB" w:rsidRDefault="00615C11" w:rsidP="00500BB9">
            <w:pPr>
              <w:ind w:right="223"/>
              <w:rPr>
                <w:b/>
                <w:noProof/>
                <w:sz w:val="20"/>
                <w:lang w:val="sr-Cyrl-RS"/>
              </w:rPr>
            </w:pPr>
          </w:p>
          <w:p w14:paraId="33194282" w14:textId="77777777" w:rsidR="00615C11" w:rsidRPr="000C0BCB" w:rsidRDefault="00615C11" w:rsidP="00500BB9">
            <w:pPr>
              <w:spacing w:after="200"/>
              <w:ind w:right="221"/>
              <w:rPr>
                <w:noProof/>
                <w:sz w:val="20"/>
                <w:lang w:val="sr-Cyrl-RS"/>
              </w:rPr>
            </w:pPr>
            <w:r w:rsidRPr="000C0BCB">
              <w:rPr>
                <w:b/>
                <w:noProof/>
                <w:sz w:val="20"/>
                <w:lang w:val="sr-Cyrl-RS"/>
              </w:rPr>
              <w:t xml:space="preserve"> V.  </w:t>
            </w:r>
          </w:p>
        </w:tc>
        <w:tc>
          <w:tcPr>
            <w:tcW w:w="3842" w:type="dxa"/>
            <w:tcBorders>
              <w:top w:val="single" w:sz="4" w:space="0" w:color="auto"/>
              <w:left w:val="nil"/>
              <w:right w:val="nil"/>
            </w:tcBorders>
            <w:vAlign w:val="center"/>
            <w:hideMark/>
          </w:tcPr>
          <w:p w14:paraId="6B194DDD" w14:textId="77777777" w:rsidR="00615C11" w:rsidRPr="000C0BCB" w:rsidRDefault="00615C11" w:rsidP="00500BB9">
            <w:pPr>
              <w:ind w:right="223"/>
              <w:rPr>
                <w:b/>
                <w:noProof/>
                <w:sz w:val="20"/>
                <w:lang w:val="sr-Cyrl-RS"/>
              </w:rPr>
            </w:pPr>
          </w:p>
          <w:p w14:paraId="44CD12EB" w14:textId="77777777" w:rsidR="00615C11" w:rsidRPr="000C0BCB" w:rsidRDefault="00615C11" w:rsidP="00500BB9">
            <w:pPr>
              <w:ind w:right="223"/>
              <w:rPr>
                <w:b/>
                <w:noProof/>
                <w:sz w:val="20"/>
                <w:lang w:val="sr-Cyrl-RS"/>
              </w:rPr>
            </w:pPr>
            <w:r w:rsidRPr="000C0BCB">
              <w:rPr>
                <w:b/>
                <w:noProof/>
                <w:sz w:val="20"/>
                <w:lang w:val="sr-Cyrl-RS"/>
              </w:rPr>
              <w:t>Француској агенцији за развој (АФД)</w:t>
            </w:r>
          </w:p>
        </w:tc>
        <w:tc>
          <w:tcPr>
            <w:tcW w:w="1801" w:type="dxa"/>
            <w:tcBorders>
              <w:top w:val="single" w:sz="4" w:space="0" w:color="auto"/>
              <w:left w:val="nil"/>
              <w:right w:val="nil"/>
            </w:tcBorders>
            <w:vAlign w:val="bottom"/>
            <w:hideMark/>
          </w:tcPr>
          <w:p w14:paraId="0A5B9020" w14:textId="77777777" w:rsidR="00615C11" w:rsidRPr="000C0BCB" w:rsidRDefault="00615C11" w:rsidP="00500BB9">
            <w:pPr>
              <w:ind w:right="-10"/>
              <w:jc w:val="right"/>
              <w:rPr>
                <w:b/>
                <w:noProof/>
                <w:sz w:val="20"/>
                <w:lang w:val="sr-Cyrl-RS"/>
              </w:rPr>
            </w:pPr>
          </w:p>
        </w:tc>
        <w:tc>
          <w:tcPr>
            <w:tcW w:w="1681" w:type="dxa"/>
            <w:tcBorders>
              <w:top w:val="single" w:sz="4" w:space="0" w:color="auto"/>
              <w:left w:val="nil"/>
              <w:right w:val="nil"/>
            </w:tcBorders>
            <w:vAlign w:val="bottom"/>
            <w:hideMark/>
          </w:tcPr>
          <w:p w14:paraId="75B4CB6D" w14:textId="77777777" w:rsidR="00615C11" w:rsidRPr="000C0BCB" w:rsidRDefault="00615C11" w:rsidP="00500BB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33ED1075" w14:textId="77777777" w:rsidR="00615C11" w:rsidRPr="000C0BCB" w:rsidRDefault="00615C11" w:rsidP="00500BB9">
            <w:pPr>
              <w:ind w:right="-10"/>
              <w:jc w:val="right"/>
              <w:rPr>
                <w:b/>
                <w:noProof/>
                <w:sz w:val="20"/>
                <w:lang w:val="sr-Cyrl-RS"/>
              </w:rPr>
            </w:pPr>
          </w:p>
        </w:tc>
      </w:tr>
      <w:tr w:rsidR="00615C11" w:rsidRPr="000C0BCB" w14:paraId="7E483021" w14:textId="77777777" w:rsidTr="00500BB9">
        <w:trPr>
          <w:trHeight w:val="274"/>
          <w:jc w:val="center"/>
        </w:trPr>
        <w:tc>
          <w:tcPr>
            <w:tcW w:w="808" w:type="dxa"/>
          </w:tcPr>
          <w:p w14:paraId="2D571D0B" w14:textId="77777777" w:rsidR="00615C11" w:rsidRPr="000C0BCB" w:rsidRDefault="00615C11" w:rsidP="00500BB9">
            <w:pPr>
              <w:jc w:val="right"/>
              <w:rPr>
                <w:noProof/>
                <w:sz w:val="20"/>
                <w:lang w:val="sr-Cyrl-RS"/>
              </w:rPr>
            </w:pPr>
            <w:r w:rsidRPr="000C0BCB">
              <w:rPr>
                <w:noProof/>
                <w:sz w:val="20"/>
                <w:lang w:val="sr-Cyrl-RS"/>
              </w:rPr>
              <w:t>1.</w:t>
            </w:r>
          </w:p>
        </w:tc>
        <w:tc>
          <w:tcPr>
            <w:tcW w:w="3842" w:type="dxa"/>
            <w:tcBorders>
              <w:left w:val="nil"/>
              <w:right w:val="nil"/>
            </w:tcBorders>
            <w:hideMark/>
          </w:tcPr>
          <w:p w14:paraId="020209BD" w14:textId="77777777" w:rsidR="00615C11" w:rsidRPr="000C0BCB" w:rsidRDefault="00615C11" w:rsidP="00500BB9">
            <w:pPr>
              <w:ind w:right="223"/>
              <w:rPr>
                <w:noProof/>
                <w:sz w:val="20"/>
                <w:lang w:val="sr-Cyrl-RS"/>
              </w:rPr>
            </w:pPr>
            <w:r w:rsidRPr="000C0BCB">
              <w:rPr>
                <w:noProof/>
                <w:sz w:val="20"/>
                <w:lang w:val="sr-Cyrl-RS"/>
              </w:rPr>
              <w:t xml:space="preserve">АД ,,Електромрежа Србије” - Реконструкција РП 110kV Панчево 1 уз примену савремених дигиталних технологија </w:t>
            </w:r>
          </w:p>
        </w:tc>
        <w:tc>
          <w:tcPr>
            <w:tcW w:w="1801" w:type="dxa"/>
            <w:tcBorders>
              <w:left w:val="nil"/>
              <w:right w:val="nil"/>
            </w:tcBorders>
            <w:vAlign w:val="bottom"/>
            <w:hideMark/>
          </w:tcPr>
          <w:p w14:paraId="233C49DD" w14:textId="77777777" w:rsidR="00615C11" w:rsidRPr="000C0BCB" w:rsidRDefault="00615C11" w:rsidP="00500BB9">
            <w:pPr>
              <w:ind w:right="-5"/>
              <w:jc w:val="right"/>
              <w:rPr>
                <w:noProof/>
                <w:sz w:val="20"/>
                <w:lang w:val="sr-Cyrl-RS"/>
              </w:rPr>
            </w:pPr>
            <w:r w:rsidRPr="000C0BCB">
              <w:rPr>
                <w:noProof/>
                <w:sz w:val="20"/>
                <w:lang w:val="sr-Cyrl-RS"/>
              </w:rPr>
              <w:t>1.416.000.000</w:t>
            </w:r>
          </w:p>
        </w:tc>
        <w:tc>
          <w:tcPr>
            <w:tcW w:w="1681" w:type="dxa"/>
            <w:tcBorders>
              <w:left w:val="nil"/>
              <w:right w:val="nil"/>
            </w:tcBorders>
            <w:shd w:val="clear" w:color="auto" w:fill="auto"/>
            <w:vAlign w:val="bottom"/>
            <w:hideMark/>
          </w:tcPr>
          <w:p w14:paraId="5AEA7196"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vAlign w:val="bottom"/>
            <w:hideMark/>
          </w:tcPr>
          <w:p w14:paraId="6F147137" w14:textId="77777777" w:rsidR="00615C11" w:rsidRPr="000C0BCB" w:rsidRDefault="00615C11" w:rsidP="00500BB9">
            <w:pPr>
              <w:tabs>
                <w:tab w:val="left" w:pos="2193"/>
              </w:tabs>
              <w:jc w:val="right"/>
              <w:rPr>
                <w:noProof/>
                <w:sz w:val="20"/>
                <w:lang w:val="sr-Cyrl-RS"/>
              </w:rPr>
            </w:pPr>
            <w:r w:rsidRPr="000C0BCB">
              <w:rPr>
                <w:noProof/>
                <w:sz w:val="20"/>
                <w:lang w:val="sr-Cyrl-RS"/>
              </w:rPr>
              <w:t>12.000.000</w:t>
            </w:r>
          </w:p>
        </w:tc>
      </w:tr>
      <w:tr w:rsidR="00615C11" w:rsidRPr="000C0BCB" w14:paraId="488DF542" w14:textId="77777777" w:rsidTr="00500BB9">
        <w:trPr>
          <w:trHeight w:val="243"/>
          <w:jc w:val="center"/>
        </w:trPr>
        <w:tc>
          <w:tcPr>
            <w:tcW w:w="808" w:type="dxa"/>
            <w:tcBorders>
              <w:top w:val="single" w:sz="4" w:space="0" w:color="auto"/>
              <w:bottom w:val="single" w:sz="4" w:space="0" w:color="auto"/>
            </w:tcBorders>
            <w:vAlign w:val="bottom"/>
          </w:tcPr>
          <w:p w14:paraId="326B6A95" w14:textId="77777777" w:rsidR="00615C11" w:rsidRPr="000C0BCB" w:rsidRDefault="00615C11" w:rsidP="00500BB9">
            <w:pPr>
              <w:ind w:right="221"/>
              <w:rPr>
                <w:noProof/>
                <w:sz w:val="20"/>
                <w:lang w:val="sr-Cyrl-RS"/>
              </w:rPr>
            </w:pPr>
          </w:p>
        </w:tc>
        <w:tc>
          <w:tcPr>
            <w:tcW w:w="3842" w:type="dxa"/>
            <w:tcBorders>
              <w:top w:val="single" w:sz="4" w:space="0" w:color="auto"/>
              <w:left w:val="nil"/>
              <w:bottom w:val="single" w:sz="4" w:space="0" w:color="auto"/>
              <w:right w:val="nil"/>
            </w:tcBorders>
            <w:vAlign w:val="bottom"/>
            <w:hideMark/>
          </w:tcPr>
          <w:p w14:paraId="5DE4B510" w14:textId="77777777" w:rsidR="00615C11" w:rsidRPr="000C0BCB" w:rsidRDefault="00615C11" w:rsidP="00500BB9">
            <w:pPr>
              <w:ind w:right="221"/>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2A0305F9" w14:textId="77777777" w:rsidR="00615C11" w:rsidRPr="000C0BCB" w:rsidRDefault="00615C11" w:rsidP="00500BB9">
            <w:pPr>
              <w:ind w:right="-11"/>
              <w:jc w:val="right"/>
              <w:rPr>
                <w:b/>
                <w:noProof/>
                <w:sz w:val="20"/>
                <w:lang w:val="sr-Cyrl-RS"/>
              </w:rPr>
            </w:pPr>
            <w:r w:rsidRPr="000C0BCB">
              <w:rPr>
                <w:b/>
                <w:noProof/>
                <w:sz w:val="20"/>
                <w:lang w:val="sr-Cyrl-RS"/>
              </w:rPr>
              <w:t>1.416.000.000</w:t>
            </w:r>
          </w:p>
        </w:tc>
        <w:tc>
          <w:tcPr>
            <w:tcW w:w="1681" w:type="dxa"/>
            <w:tcBorders>
              <w:top w:val="single" w:sz="4" w:space="0" w:color="auto"/>
              <w:left w:val="nil"/>
              <w:bottom w:val="single" w:sz="4" w:space="0" w:color="auto"/>
              <w:right w:val="nil"/>
            </w:tcBorders>
            <w:vAlign w:val="bottom"/>
            <w:hideMark/>
          </w:tcPr>
          <w:p w14:paraId="5108EF28"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5ECBB93B" w14:textId="77777777" w:rsidR="00615C11" w:rsidRPr="000C0BCB" w:rsidRDefault="00615C11" w:rsidP="00500BB9">
            <w:pPr>
              <w:ind w:right="-10"/>
              <w:jc w:val="right"/>
              <w:rPr>
                <w:b/>
                <w:noProof/>
                <w:sz w:val="20"/>
                <w:lang w:val="sr-Cyrl-RS"/>
              </w:rPr>
            </w:pPr>
            <w:r w:rsidRPr="000C0BCB">
              <w:rPr>
                <w:b/>
                <w:noProof/>
                <w:sz w:val="20"/>
                <w:lang w:val="sr-Cyrl-RS"/>
              </w:rPr>
              <w:t>12.000.000</w:t>
            </w:r>
          </w:p>
        </w:tc>
      </w:tr>
      <w:tr w:rsidR="00615C11" w:rsidRPr="000C0BCB" w14:paraId="5A7D2E03" w14:textId="77777777" w:rsidTr="00500BB9">
        <w:trPr>
          <w:trHeight w:val="274"/>
          <w:jc w:val="center"/>
        </w:trPr>
        <w:tc>
          <w:tcPr>
            <w:tcW w:w="808" w:type="dxa"/>
            <w:tcBorders>
              <w:top w:val="single" w:sz="4" w:space="0" w:color="auto"/>
            </w:tcBorders>
            <w:vAlign w:val="bottom"/>
          </w:tcPr>
          <w:p w14:paraId="0906C33D" w14:textId="77777777" w:rsidR="00615C11" w:rsidRPr="000C0BCB" w:rsidRDefault="00615C11" w:rsidP="00500BB9">
            <w:pPr>
              <w:ind w:right="223"/>
              <w:rPr>
                <w:b/>
                <w:noProof/>
                <w:sz w:val="20"/>
                <w:lang w:val="sr-Cyrl-RS"/>
              </w:rPr>
            </w:pPr>
            <w:r w:rsidRPr="000C0BCB">
              <w:rPr>
                <w:b/>
                <w:noProof/>
                <w:sz w:val="20"/>
                <w:lang w:val="sr-Cyrl-RS"/>
              </w:rPr>
              <w:t>VI.</w:t>
            </w:r>
          </w:p>
          <w:p w14:paraId="637CC1F7" w14:textId="77777777" w:rsidR="00615C11" w:rsidRPr="000C0BCB" w:rsidRDefault="00615C11" w:rsidP="00500BB9">
            <w:pPr>
              <w:spacing w:after="200"/>
              <w:ind w:right="221"/>
              <w:rPr>
                <w:noProof/>
                <w:sz w:val="20"/>
                <w:lang w:val="sr-Cyrl-RS"/>
              </w:rPr>
            </w:pPr>
            <w:r w:rsidRPr="000C0BCB">
              <w:rPr>
                <w:b/>
                <w:noProof/>
                <w:sz w:val="20"/>
                <w:lang w:val="sr-Cyrl-RS"/>
              </w:rPr>
              <w:t xml:space="preserve">  </w:t>
            </w:r>
          </w:p>
        </w:tc>
        <w:tc>
          <w:tcPr>
            <w:tcW w:w="3842" w:type="dxa"/>
            <w:tcBorders>
              <w:top w:val="single" w:sz="4" w:space="0" w:color="auto"/>
              <w:left w:val="nil"/>
              <w:right w:val="nil"/>
            </w:tcBorders>
            <w:vAlign w:val="center"/>
            <w:hideMark/>
          </w:tcPr>
          <w:p w14:paraId="442A1385" w14:textId="77777777" w:rsidR="00615C11" w:rsidRPr="000C0BCB" w:rsidRDefault="00615C11" w:rsidP="00500BB9">
            <w:pPr>
              <w:ind w:right="223"/>
              <w:rPr>
                <w:b/>
                <w:noProof/>
                <w:sz w:val="20"/>
                <w:lang w:val="sr-Cyrl-RS"/>
              </w:rPr>
            </w:pPr>
          </w:p>
          <w:p w14:paraId="1D3BB9A6" w14:textId="77777777" w:rsidR="00615C11" w:rsidRPr="000C0BCB" w:rsidRDefault="00615C11" w:rsidP="00500BB9">
            <w:pPr>
              <w:ind w:right="223"/>
              <w:rPr>
                <w:b/>
                <w:noProof/>
                <w:sz w:val="20"/>
                <w:lang w:val="sr-Cyrl-RS"/>
              </w:rPr>
            </w:pPr>
            <w:r w:rsidRPr="000C0BCB">
              <w:rPr>
                <w:b/>
                <w:noProof/>
                <w:sz w:val="20"/>
                <w:lang w:val="sr-Cyrl-RS"/>
              </w:rPr>
              <w:t>Европском друштву за финансирање железничких возних средстава (ЕУРОФИМА)</w:t>
            </w:r>
          </w:p>
        </w:tc>
        <w:tc>
          <w:tcPr>
            <w:tcW w:w="1801" w:type="dxa"/>
            <w:tcBorders>
              <w:top w:val="single" w:sz="4" w:space="0" w:color="auto"/>
              <w:left w:val="nil"/>
              <w:right w:val="nil"/>
            </w:tcBorders>
            <w:vAlign w:val="bottom"/>
            <w:hideMark/>
          </w:tcPr>
          <w:p w14:paraId="174DD11A" w14:textId="77777777" w:rsidR="00615C11" w:rsidRPr="000C0BCB" w:rsidRDefault="00615C11" w:rsidP="00500BB9">
            <w:pPr>
              <w:ind w:right="-10"/>
              <w:jc w:val="right"/>
              <w:rPr>
                <w:b/>
                <w:noProof/>
                <w:sz w:val="20"/>
                <w:lang w:val="sr-Cyrl-RS"/>
              </w:rPr>
            </w:pPr>
          </w:p>
        </w:tc>
        <w:tc>
          <w:tcPr>
            <w:tcW w:w="1681" w:type="dxa"/>
            <w:tcBorders>
              <w:top w:val="single" w:sz="4" w:space="0" w:color="auto"/>
              <w:left w:val="nil"/>
              <w:right w:val="nil"/>
            </w:tcBorders>
            <w:vAlign w:val="bottom"/>
            <w:hideMark/>
          </w:tcPr>
          <w:p w14:paraId="1F5B83FA" w14:textId="77777777" w:rsidR="00615C11" w:rsidRPr="000C0BCB" w:rsidRDefault="00615C11" w:rsidP="00500BB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14E2C3C6" w14:textId="77777777" w:rsidR="00615C11" w:rsidRPr="000C0BCB" w:rsidRDefault="00615C11" w:rsidP="00500BB9">
            <w:pPr>
              <w:ind w:right="-10"/>
              <w:jc w:val="right"/>
              <w:rPr>
                <w:b/>
                <w:noProof/>
                <w:sz w:val="20"/>
                <w:lang w:val="sr-Cyrl-RS"/>
              </w:rPr>
            </w:pPr>
          </w:p>
        </w:tc>
      </w:tr>
      <w:tr w:rsidR="00615C11" w:rsidRPr="000C0BCB" w14:paraId="0935C71B" w14:textId="77777777" w:rsidTr="00500BB9">
        <w:trPr>
          <w:trHeight w:val="274"/>
          <w:jc w:val="center"/>
        </w:trPr>
        <w:tc>
          <w:tcPr>
            <w:tcW w:w="808" w:type="dxa"/>
          </w:tcPr>
          <w:p w14:paraId="0F5B13F1" w14:textId="77777777" w:rsidR="00615C11" w:rsidRPr="000C0BCB" w:rsidRDefault="00615C11" w:rsidP="00500BB9">
            <w:pPr>
              <w:jc w:val="right"/>
              <w:rPr>
                <w:noProof/>
                <w:sz w:val="20"/>
                <w:lang w:val="sr-Cyrl-RS"/>
              </w:rPr>
            </w:pPr>
            <w:r w:rsidRPr="000C0BCB">
              <w:rPr>
                <w:noProof/>
                <w:sz w:val="20"/>
                <w:lang w:val="sr-Cyrl-RS"/>
              </w:rPr>
              <w:t>1.</w:t>
            </w:r>
          </w:p>
        </w:tc>
        <w:tc>
          <w:tcPr>
            <w:tcW w:w="3842" w:type="dxa"/>
            <w:tcBorders>
              <w:left w:val="nil"/>
              <w:right w:val="nil"/>
            </w:tcBorders>
            <w:hideMark/>
          </w:tcPr>
          <w:p w14:paraId="3418B8C7" w14:textId="2A6C1ECB" w:rsidR="00615C11" w:rsidRPr="000C0BCB" w:rsidRDefault="00615C11" w:rsidP="00500BB9">
            <w:pPr>
              <w:ind w:right="223"/>
              <w:rPr>
                <w:noProof/>
                <w:sz w:val="20"/>
                <w:lang w:val="sr-Cyrl-RS"/>
              </w:rPr>
            </w:pPr>
            <w:r w:rsidRPr="000C0BCB">
              <w:rPr>
                <w:noProof/>
                <w:sz w:val="20"/>
                <w:lang w:val="sr-Cyrl-RS"/>
              </w:rPr>
              <w:t>Акционарско друштво за железнички превоз путника ,,Србија Воз”, Београд - Набавка нових возних средстава и модернизација постојећег возног парка (набавка нових локомотива, модернизација постојећих дизел</w:t>
            </w:r>
            <w:r w:rsidR="000C0BCB">
              <w:rPr>
                <w:noProof/>
                <w:sz w:val="20"/>
                <w:lang w:val="sr-Cyrl-RS"/>
              </w:rPr>
              <w:t xml:space="preserve"> </w:t>
            </w:r>
            <w:r w:rsidRPr="000C0BCB">
              <w:rPr>
                <w:noProof/>
                <w:sz w:val="20"/>
                <w:lang w:val="sr-Cyrl-RS"/>
              </w:rPr>
              <w:t>-моторних возова, набавка возних средстава за међународни путнички саобраћај)</w:t>
            </w:r>
          </w:p>
        </w:tc>
        <w:tc>
          <w:tcPr>
            <w:tcW w:w="1801" w:type="dxa"/>
            <w:tcBorders>
              <w:left w:val="nil"/>
              <w:right w:val="nil"/>
            </w:tcBorders>
            <w:vAlign w:val="bottom"/>
            <w:hideMark/>
          </w:tcPr>
          <w:p w14:paraId="337574EC" w14:textId="77777777" w:rsidR="00615C11" w:rsidRPr="000C0BCB" w:rsidRDefault="00615C11" w:rsidP="00500BB9">
            <w:pPr>
              <w:ind w:right="-5"/>
              <w:jc w:val="right"/>
              <w:rPr>
                <w:noProof/>
                <w:sz w:val="20"/>
                <w:lang w:val="sr-Cyrl-RS"/>
              </w:rPr>
            </w:pPr>
            <w:r w:rsidRPr="000C0BCB">
              <w:rPr>
                <w:noProof/>
                <w:sz w:val="20"/>
                <w:lang w:val="sr-Cyrl-RS"/>
              </w:rPr>
              <w:t>10.620.000.000</w:t>
            </w:r>
          </w:p>
        </w:tc>
        <w:tc>
          <w:tcPr>
            <w:tcW w:w="1681" w:type="dxa"/>
            <w:tcBorders>
              <w:left w:val="nil"/>
              <w:right w:val="nil"/>
            </w:tcBorders>
            <w:shd w:val="clear" w:color="auto" w:fill="auto"/>
            <w:vAlign w:val="bottom"/>
            <w:hideMark/>
          </w:tcPr>
          <w:p w14:paraId="3C135847" w14:textId="77777777" w:rsidR="00615C11" w:rsidRPr="000C0BCB" w:rsidRDefault="00615C11" w:rsidP="00500BB9">
            <w:pPr>
              <w:tabs>
                <w:tab w:val="left" w:pos="852"/>
                <w:tab w:val="left" w:pos="1452"/>
              </w:tabs>
              <w:ind w:right="12"/>
              <w:jc w:val="center"/>
              <w:rPr>
                <w:noProof/>
                <w:sz w:val="20"/>
                <w:lang w:val="sr-Cyrl-RS"/>
              </w:rPr>
            </w:pPr>
            <w:r w:rsidRPr="000C0BCB">
              <w:rPr>
                <w:noProof/>
                <w:sz w:val="20"/>
                <w:lang w:val="sr-Cyrl-RS"/>
              </w:rPr>
              <w:t>EUR</w:t>
            </w:r>
          </w:p>
        </w:tc>
        <w:tc>
          <w:tcPr>
            <w:tcW w:w="1753" w:type="dxa"/>
            <w:tcBorders>
              <w:left w:val="nil"/>
              <w:right w:val="nil"/>
            </w:tcBorders>
            <w:vAlign w:val="bottom"/>
            <w:hideMark/>
          </w:tcPr>
          <w:p w14:paraId="4D2E6DC4" w14:textId="77777777" w:rsidR="00615C11" w:rsidRPr="000C0BCB" w:rsidRDefault="00615C11" w:rsidP="00500BB9">
            <w:pPr>
              <w:tabs>
                <w:tab w:val="left" w:pos="2193"/>
              </w:tabs>
              <w:jc w:val="right"/>
              <w:rPr>
                <w:noProof/>
                <w:sz w:val="20"/>
                <w:lang w:val="sr-Cyrl-RS"/>
              </w:rPr>
            </w:pPr>
            <w:r w:rsidRPr="000C0BCB">
              <w:rPr>
                <w:noProof/>
                <w:sz w:val="20"/>
                <w:lang w:val="sr-Cyrl-RS"/>
              </w:rPr>
              <w:t>90.000.000</w:t>
            </w:r>
          </w:p>
        </w:tc>
      </w:tr>
      <w:tr w:rsidR="00615C11" w:rsidRPr="000C0BCB" w14:paraId="01EB34FA" w14:textId="77777777" w:rsidTr="00500BB9">
        <w:trPr>
          <w:trHeight w:val="243"/>
          <w:jc w:val="center"/>
        </w:trPr>
        <w:tc>
          <w:tcPr>
            <w:tcW w:w="808" w:type="dxa"/>
            <w:tcBorders>
              <w:top w:val="single" w:sz="4" w:space="0" w:color="auto"/>
              <w:bottom w:val="single" w:sz="4" w:space="0" w:color="auto"/>
            </w:tcBorders>
            <w:vAlign w:val="bottom"/>
          </w:tcPr>
          <w:p w14:paraId="6F24148C" w14:textId="77777777" w:rsidR="00615C11" w:rsidRPr="000C0BCB" w:rsidRDefault="00615C11" w:rsidP="00500BB9">
            <w:pPr>
              <w:ind w:right="221"/>
              <w:rPr>
                <w:noProof/>
                <w:sz w:val="20"/>
                <w:lang w:val="sr-Cyrl-RS"/>
              </w:rPr>
            </w:pPr>
          </w:p>
        </w:tc>
        <w:tc>
          <w:tcPr>
            <w:tcW w:w="3842" w:type="dxa"/>
            <w:tcBorders>
              <w:top w:val="single" w:sz="4" w:space="0" w:color="auto"/>
              <w:left w:val="nil"/>
              <w:bottom w:val="single" w:sz="4" w:space="0" w:color="auto"/>
              <w:right w:val="nil"/>
            </w:tcBorders>
            <w:vAlign w:val="bottom"/>
            <w:hideMark/>
          </w:tcPr>
          <w:p w14:paraId="56353279" w14:textId="77777777" w:rsidR="00615C11" w:rsidRPr="000C0BCB" w:rsidRDefault="00615C11" w:rsidP="00500BB9">
            <w:pPr>
              <w:ind w:right="221"/>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51DE3049" w14:textId="77777777" w:rsidR="00615C11" w:rsidRPr="000C0BCB" w:rsidRDefault="00615C11" w:rsidP="00500BB9">
            <w:pPr>
              <w:ind w:right="-11"/>
              <w:jc w:val="right"/>
              <w:rPr>
                <w:b/>
                <w:noProof/>
                <w:sz w:val="20"/>
                <w:lang w:val="sr-Cyrl-RS"/>
              </w:rPr>
            </w:pPr>
            <w:r w:rsidRPr="000C0BCB">
              <w:rPr>
                <w:b/>
                <w:noProof/>
                <w:sz w:val="20"/>
                <w:lang w:val="sr-Cyrl-RS"/>
              </w:rPr>
              <w:t>10.620.000.000</w:t>
            </w:r>
          </w:p>
        </w:tc>
        <w:tc>
          <w:tcPr>
            <w:tcW w:w="1681" w:type="dxa"/>
            <w:tcBorders>
              <w:top w:val="single" w:sz="4" w:space="0" w:color="auto"/>
              <w:left w:val="nil"/>
              <w:bottom w:val="single" w:sz="4" w:space="0" w:color="auto"/>
              <w:right w:val="nil"/>
            </w:tcBorders>
            <w:vAlign w:val="bottom"/>
            <w:hideMark/>
          </w:tcPr>
          <w:p w14:paraId="53EF42AD"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1CDDBEBE" w14:textId="77777777" w:rsidR="00615C11" w:rsidRPr="000C0BCB" w:rsidRDefault="00615C11" w:rsidP="00500BB9">
            <w:pPr>
              <w:ind w:right="-10"/>
              <w:jc w:val="right"/>
              <w:rPr>
                <w:b/>
                <w:noProof/>
                <w:sz w:val="20"/>
                <w:lang w:val="sr-Cyrl-RS"/>
              </w:rPr>
            </w:pPr>
            <w:r w:rsidRPr="000C0BCB">
              <w:rPr>
                <w:b/>
                <w:noProof/>
                <w:sz w:val="20"/>
                <w:lang w:val="sr-Cyrl-RS"/>
              </w:rPr>
              <w:t>90.000.000</w:t>
            </w:r>
          </w:p>
        </w:tc>
      </w:tr>
      <w:tr w:rsidR="00615C11" w:rsidRPr="000C0BCB" w14:paraId="76B862A6" w14:textId="77777777" w:rsidTr="00500BB9">
        <w:trPr>
          <w:trHeight w:val="383"/>
          <w:jc w:val="center"/>
        </w:trPr>
        <w:tc>
          <w:tcPr>
            <w:tcW w:w="808" w:type="dxa"/>
            <w:tcBorders>
              <w:top w:val="single" w:sz="4" w:space="0" w:color="auto"/>
            </w:tcBorders>
            <w:vAlign w:val="bottom"/>
          </w:tcPr>
          <w:p w14:paraId="375C05E8" w14:textId="77777777" w:rsidR="00615C11" w:rsidRPr="000C0BCB" w:rsidRDefault="00615C11" w:rsidP="00500BB9">
            <w:pPr>
              <w:ind w:right="223"/>
              <w:rPr>
                <w:b/>
                <w:noProof/>
                <w:sz w:val="20"/>
                <w:lang w:val="sr-Cyrl-RS"/>
              </w:rPr>
            </w:pPr>
            <w:r w:rsidRPr="000C0BCB">
              <w:rPr>
                <w:b/>
                <w:noProof/>
                <w:sz w:val="20"/>
                <w:lang w:val="sr-Cyrl-RS"/>
              </w:rPr>
              <w:t>VII.</w:t>
            </w:r>
          </w:p>
        </w:tc>
        <w:tc>
          <w:tcPr>
            <w:tcW w:w="3842" w:type="dxa"/>
            <w:tcBorders>
              <w:top w:val="single" w:sz="4" w:space="0" w:color="auto"/>
              <w:left w:val="nil"/>
              <w:right w:val="nil"/>
            </w:tcBorders>
            <w:vAlign w:val="center"/>
          </w:tcPr>
          <w:p w14:paraId="605B59C4" w14:textId="77777777" w:rsidR="00615C11" w:rsidRPr="000C0BCB" w:rsidRDefault="00615C11" w:rsidP="00500BB9">
            <w:pPr>
              <w:spacing w:after="40"/>
              <w:ind w:right="223"/>
              <w:rPr>
                <w:b/>
                <w:noProof/>
                <w:sz w:val="20"/>
                <w:lang w:val="sr-Cyrl-RS"/>
              </w:rPr>
            </w:pPr>
          </w:p>
          <w:p w14:paraId="2B8FA5CC" w14:textId="77777777" w:rsidR="00615C11" w:rsidRPr="000C0BCB" w:rsidRDefault="00615C11" w:rsidP="00500BB9">
            <w:pPr>
              <w:spacing w:after="40"/>
              <w:ind w:right="223"/>
              <w:rPr>
                <w:b/>
                <w:noProof/>
                <w:sz w:val="20"/>
                <w:lang w:val="sr-Cyrl-RS"/>
              </w:rPr>
            </w:pPr>
            <w:r w:rsidRPr="000C0BCB">
              <w:rPr>
                <w:b/>
                <w:noProof/>
                <w:sz w:val="20"/>
                <w:lang w:val="sr-Cyrl-RS"/>
              </w:rPr>
              <w:t>Азијској инфаструктурној инвестиционој банци</w:t>
            </w:r>
          </w:p>
        </w:tc>
        <w:tc>
          <w:tcPr>
            <w:tcW w:w="1801" w:type="dxa"/>
            <w:tcBorders>
              <w:top w:val="single" w:sz="4" w:space="0" w:color="auto"/>
              <w:left w:val="nil"/>
              <w:right w:val="nil"/>
            </w:tcBorders>
            <w:vAlign w:val="bottom"/>
          </w:tcPr>
          <w:p w14:paraId="40D844AC" w14:textId="77777777" w:rsidR="00615C11" w:rsidRPr="000C0BCB" w:rsidRDefault="00615C11" w:rsidP="00500BB9">
            <w:pPr>
              <w:spacing w:after="40"/>
              <w:ind w:right="-10"/>
              <w:jc w:val="right"/>
              <w:rPr>
                <w:b/>
                <w:bCs/>
                <w:noProof/>
                <w:sz w:val="20"/>
                <w:lang w:val="sr-Cyrl-RS"/>
              </w:rPr>
            </w:pPr>
          </w:p>
        </w:tc>
        <w:tc>
          <w:tcPr>
            <w:tcW w:w="1681" w:type="dxa"/>
            <w:tcBorders>
              <w:top w:val="single" w:sz="4" w:space="0" w:color="auto"/>
              <w:left w:val="nil"/>
              <w:right w:val="nil"/>
            </w:tcBorders>
            <w:vAlign w:val="bottom"/>
          </w:tcPr>
          <w:p w14:paraId="43CF51DA" w14:textId="77777777" w:rsidR="00615C11" w:rsidRPr="000C0BCB" w:rsidRDefault="00615C11" w:rsidP="00500BB9">
            <w:pPr>
              <w:tabs>
                <w:tab w:val="left" w:pos="852"/>
                <w:tab w:val="left" w:pos="1452"/>
              </w:tabs>
              <w:spacing w:after="40"/>
              <w:ind w:right="12"/>
              <w:jc w:val="center"/>
              <w:rPr>
                <w:b/>
                <w:noProof/>
                <w:sz w:val="20"/>
                <w:lang w:val="sr-Cyrl-RS"/>
              </w:rPr>
            </w:pPr>
          </w:p>
        </w:tc>
        <w:tc>
          <w:tcPr>
            <w:tcW w:w="1753" w:type="dxa"/>
            <w:tcBorders>
              <w:top w:val="single" w:sz="4" w:space="0" w:color="auto"/>
              <w:left w:val="nil"/>
              <w:right w:val="nil"/>
            </w:tcBorders>
            <w:vAlign w:val="bottom"/>
          </w:tcPr>
          <w:p w14:paraId="0383EA19" w14:textId="77777777" w:rsidR="00615C11" w:rsidRPr="000C0BCB" w:rsidRDefault="00615C11" w:rsidP="00500BB9">
            <w:pPr>
              <w:spacing w:after="40"/>
              <w:ind w:right="-10"/>
              <w:jc w:val="right"/>
              <w:rPr>
                <w:b/>
                <w:bCs/>
                <w:noProof/>
                <w:sz w:val="20"/>
                <w:lang w:val="sr-Cyrl-RS"/>
              </w:rPr>
            </w:pPr>
          </w:p>
        </w:tc>
      </w:tr>
      <w:tr w:rsidR="00615C11" w:rsidRPr="000C0BCB" w14:paraId="4319EC89" w14:textId="77777777" w:rsidTr="00500BB9">
        <w:trPr>
          <w:trHeight w:val="383"/>
          <w:jc w:val="center"/>
        </w:trPr>
        <w:tc>
          <w:tcPr>
            <w:tcW w:w="808" w:type="dxa"/>
            <w:shd w:val="clear" w:color="auto" w:fill="auto"/>
          </w:tcPr>
          <w:p w14:paraId="1AAD6288" w14:textId="77777777" w:rsidR="00615C11" w:rsidRPr="000C0BCB" w:rsidRDefault="00615C11" w:rsidP="00500BB9">
            <w:pPr>
              <w:ind w:right="223"/>
              <w:rPr>
                <w:noProof/>
                <w:sz w:val="20"/>
                <w:lang w:val="sr-Cyrl-RS"/>
              </w:rPr>
            </w:pPr>
            <w:r w:rsidRPr="000C0BCB">
              <w:rPr>
                <w:noProof/>
                <w:sz w:val="20"/>
                <w:lang w:val="sr-Cyrl-RS"/>
              </w:rPr>
              <w:lastRenderedPageBreak/>
              <w:t xml:space="preserve">    1.</w:t>
            </w:r>
          </w:p>
        </w:tc>
        <w:tc>
          <w:tcPr>
            <w:tcW w:w="3842" w:type="dxa"/>
            <w:tcBorders>
              <w:left w:val="nil"/>
              <w:right w:val="nil"/>
            </w:tcBorders>
            <w:shd w:val="clear" w:color="auto" w:fill="auto"/>
          </w:tcPr>
          <w:p w14:paraId="08A9C85C" w14:textId="77777777" w:rsidR="00615C11" w:rsidRPr="000C0BCB" w:rsidRDefault="00615C11" w:rsidP="00500BB9">
            <w:pPr>
              <w:ind w:right="223"/>
              <w:rPr>
                <w:b/>
                <w:noProof/>
                <w:sz w:val="20"/>
                <w:lang w:val="sr-Cyrl-RS"/>
              </w:rPr>
            </w:pPr>
            <w:r w:rsidRPr="000C0BCB">
              <w:rPr>
                <w:noProof/>
                <w:sz w:val="20"/>
                <w:lang w:val="sr-Cyrl-RS"/>
              </w:rPr>
              <w:t>АД ,,Електропривреда Србије” Београд - Изградња соларне електране Кленовник</w:t>
            </w:r>
          </w:p>
        </w:tc>
        <w:tc>
          <w:tcPr>
            <w:tcW w:w="1801" w:type="dxa"/>
            <w:tcBorders>
              <w:left w:val="nil"/>
              <w:right w:val="nil"/>
            </w:tcBorders>
            <w:shd w:val="clear" w:color="auto" w:fill="auto"/>
            <w:vAlign w:val="bottom"/>
          </w:tcPr>
          <w:p w14:paraId="747839CD" w14:textId="77777777" w:rsidR="00615C11" w:rsidRPr="000C0BCB" w:rsidRDefault="00615C11" w:rsidP="00500BB9">
            <w:pPr>
              <w:ind w:right="-10"/>
              <w:jc w:val="right"/>
              <w:rPr>
                <w:b/>
                <w:bCs/>
                <w:noProof/>
                <w:sz w:val="20"/>
                <w:lang w:val="sr-Cyrl-RS"/>
              </w:rPr>
            </w:pPr>
            <w:r w:rsidRPr="000C0BCB">
              <w:rPr>
                <w:noProof/>
                <w:sz w:val="20"/>
                <w:lang w:val="sr-Cyrl-RS"/>
              </w:rPr>
              <w:t>15.930.000.000</w:t>
            </w:r>
          </w:p>
        </w:tc>
        <w:tc>
          <w:tcPr>
            <w:tcW w:w="1681" w:type="dxa"/>
            <w:tcBorders>
              <w:left w:val="nil"/>
              <w:right w:val="nil"/>
            </w:tcBorders>
            <w:shd w:val="clear" w:color="auto" w:fill="auto"/>
            <w:vAlign w:val="bottom"/>
          </w:tcPr>
          <w:p w14:paraId="434E5925" w14:textId="77777777" w:rsidR="00615C11" w:rsidRPr="000C0BCB" w:rsidRDefault="00615C11" w:rsidP="00500BB9">
            <w:pPr>
              <w:tabs>
                <w:tab w:val="left" w:pos="852"/>
                <w:tab w:val="left" w:pos="1452"/>
              </w:tabs>
              <w:ind w:right="12"/>
              <w:jc w:val="center"/>
              <w:rPr>
                <w:b/>
                <w:noProof/>
                <w:sz w:val="20"/>
                <w:lang w:val="sr-Cyrl-RS"/>
              </w:rPr>
            </w:pPr>
            <w:r w:rsidRPr="000C0BCB">
              <w:rPr>
                <w:noProof/>
                <w:sz w:val="20"/>
                <w:lang w:val="sr-Cyrl-RS"/>
              </w:rPr>
              <w:t>EUR</w:t>
            </w:r>
          </w:p>
        </w:tc>
        <w:tc>
          <w:tcPr>
            <w:tcW w:w="1753" w:type="dxa"/>
            <w:tcBorders>
              <w:left w:val="nil"/>
              <w:right w:val="nil"/>
            </w:tcBorders>
            <w:shd w:val="clear" w:color="auto" w:fill="auto"/>
            <w:vAlign w:val="bottom"/>
          </w:tcPr>
          <w:p w14:paraId="2FBEBB08" w14:textId="77777777" w:rsidR="00615C11" w:rsidRPr="000C0BCB" w:rsidRDefault="00615C11" w:rsidP="00500BB9">
            <w:pPr>
              <w:ind w:right="-10"/>
              <w:jc w:val="right"/>
              <w:rPr>
                <w:b/>
                <w:bCs/>
                <w:noProof/>
                <w:sz w:val="20"/>
                <w:lang w:val="sr-Cyrl-RS"/>
              </w:rPr>
            </w:pPr>
            <w:r w:rsidRPr="000C0BCB">
              <w:rPr>
                <w:noProof/>
                <w:sz w:val="20"/>
                <w:lang w:val="sr-Cyrl-RS"/>
              </w:rPr>
              <w:t>135.000.000</w:t>
            </w:r>
          </w:p>
        </w:tc>
      </w:tr>
      <w:tr w:rsidR="00615C11" w:rsidRPr="000C0BCB" w14:paraId="3AAE6E8B" w14:textId="77777777" w:rsidTr="00500BB9">
        <w:trPr>
          <w:trHeight w:val="383"/>
          <w:jc w:val="center"/>
        </w:trPr>
        <w:tc>
          <w:tcPr>
            <w:tcW w:w="808" w:type="dxa"/>
            <w:tcBorders>
              <w:top w:val="single" w:sz="4" w:space="0" w:color="auto"/>
              <w:bottom w:val="single" w:sz="4" w:space="0" w:color="auto"/>
            </w:tcBorders>
            <w:vAlign w:val="bottom"/>
          </w:tcPr>
          <w:p w14:paraId="54941A50" w14:textId="77777777" w:rsidR="00615C11" w:rsidRPr="000C0BCB" w:rsidRDefault="00615C11" w:rsidP="00500BB9">
            <w:pPr>
              <w:ind w:right="223"/>
              <w:rPr>
                <w:noProof/>
                <w:sz w:val="20"/>
                <w:lang w:val="sr-Cyrl-RS"/>
              </w:rPr>
            </w:pPr>
          </w:p>
        </w:tc>
        <w:tc>
          <w:tcPr>
            <w:tcW w:w="3842" w:type="dxa"/>
            <w:tcBorders>
              <w:top w:val="single" w:sz="4" w:space="0" w:color="auto"/>
              <w:left w:val="nil"/>
              <w:bottom w:val="single" w:sz="4" w:space="0" w:color="auto"/>
              <w:right w:val="nil"/>
            </w:tcBorders>
            <w:vAlign w:val="bottom"/>
          </w:tcPr>
          <w:p w14:paraId="50C24109"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1" w:type="dxa"/>
            <w:tcBorders>
              <w:top w:val="single" w:sz="4" w:space="0" w:color="auto"/>
              <w:left w:val="nil"/>
              <w:bottom w:val="single" w:sz="4" w:space="0" w:color="auto"/>
              <w:right w:val="nil"/>
            </w:tcBorders>
            <w:vAlign w:val="bottom"/>
          </w:tcPr>
          <w:p w14:paraId="4745C52B" w14:textId="77777777" w:rsidR="00615C11" w:rsidRPr="000C0BCB" w:rsidRDefault="00615C11" w:rsidP="00500BB9">
            <w:pPr>
              <w:ind w:right="-10"/>
              <w:jc w:val="right"/>
              <w:rPr>
                <w:b/>
                <w:bCs/>
                <w:noProof/>
                <w:sz w:val="20"/>
                <w:lang w:val="sr-Cyrl-RS"/>
              </w:rPr>
            </w:pPr>
            <w:r w:rsidRPr="000C0BCB">
              <w:rPr>
                <w:b/>
                <w:noProof/>
                <w:sz w:val="20"/>
                <w:lang w:val="sr-Cyrl-RS"/>
              </w:rPr>
              <w:t>15.930.000.000</w:t>
            </w:r>
          </w:p>
        </w:tc>
        <w:tc>
          <w:tcPr>
            <w:tcW w:w="1681" w:type="dxa"/>
            <w:tcBorders>
              <w:top w:val="single" w:sz="4" w:space="0" w:color="auto"/>
              <w:left w:val="nil"/>
              <w:bottom w:val="single" w:sz="4" w:space="0" w:color="auto"/>
              <w:right w:val="nil"/>
            </w:tcBorders>
            <w:vAlign w:val="bottom"/>
          </w:tcPr>
          <w:p w14:paraId="5AA9E6B9" w14:textId="77777777" w:rsidR="00615C11" w:rsidRPr="000C0BCB" w:rsidRDefault="00615C11" w:rsidP="00500BB9">
            <w:pPr>
              <w:tabs>
                <w:tab w:val="left" w:pos="852"/>
                <w:tab w:val="left" w:pos="1452"/>
              </w:tabs>
              <w:ind w:right="12"/>
              <w:jc w:val="center"/>
              <w:rPr>
                <w:b/>
                <w:noProof/>
                <w:sz w:val="20"/>
                <w:lang w:val="sr-Cyrl-RS"/>
              </w:rPr>
            </w:pPr>
            <w:r w:rsidRPr="000C0BCB">
              <w:rPr>
                <w:b/>
                <w:noProof/>
                <w:sz w:val="20"/>
                <w:lang w:val="sr-Cyrl-RS"/>
              </w:rPr>
              <w:t>EUR</w:t>
            </w:r>
          </w:p>
        </w:tc>
        <w:tc>
          <w:tcPr>
            <w:tcW w:w="1753" w:type="dxa"/>
            <w:tcBorders>
              <w:top w:val="single" w:sz="4" w:space="0" w:color="auto"/>
              <w:left w:val="nil"/>
              <w:bottom w:val="single" w:sz="4" w:space="0" w:color="auto"/>
              <w:right w:val="nil"/>
            </w:tcBorders>
            <w:vAlign w:val="bottom"/>
          </w:tcPr>
          <w:p w14:paraId="43053AD2" w14:textId="77777777" w:rsidR="00615C11" w:rsidRPr="000C0BCB" w:rsidRDefault="00615C11" w:rsidP="00500BB9">
            <w:pPr>
              <w:ind w:right="-10"/>
              <w:jc w:val="right"/>
              <w:rPr>
                <w:b/>
                <w:bCs/>
                <w:noProof/>
                <w:sz w:val="20"/>
                <w:lang w:val="sr-Cyrl-RS"/>
              </w:rPr>
            </w:pPr>
            <w:r w:rsidRPr="000C0BCB">
              <w:rPr>
                <w:b/>
                <w:noProof/>
                <w:sz w:val="20"/>
                <w:lang w:val="sr-Cyrl-RS"/>
              </w:rPr>
              <w:t>135.000.000</w:t>
            </w:r>
          </w:p>
        </w:tc>
      </w:tr>
      <w:tr w:rsidR="00615C11" w:rsidRPr="000C0BCB" w14:paraId="3D9EF503" w14:textId="77777777" w:rsidTr="00500BB9">
        <w:trPr>
          <w:trHeight w:val="383"/>
          <w:jc w:val="center"/>
        </w:trPr>
        <w:tc>
          <w:tcPr>
            <w:tcW w:w="808" w:type="dxa"/>
            <w:tcBorders>
              <w:bottom w:val="single" w:sz="4" w:space="0" w:color="auto"/>
            </w:tcBorders>
            <w:vAlign w:val="bottom"/>
          </w:tcPr>
          <w:p w14:paraId="50D3A5AF" w14:textId="77777777" w:rsidR="00615C11" w:rsidRPr="000C0BCB" w:rsidRDefault="00615C11" w:rsidP="00500BB9">
            <w:pPr>
              <w:ind w:right="223"/>
              <w:rPr>
                <w:noProof/>
                <w:sz w:val="20"/>
                <w:lang w:val="sr-Cyrl-RS"/>
              </w:rPr>
            </w:pPr>
          </w:p>
        </w:tc>
        <w:tc>
          <w:tcPr>
            <w:tcW w:w="3842" w:type="dxa"/>
            <w:tcBorders>
              <w:left w:val="nil"/>
              <w:bottom w:val="single" w:sz="4" w:space="0" w:color="auto"/>
              <w:right w:val="nil"/>
            </w:tcBorders>
            <w:vAlign w:val="bottom"/>
          </w:tcPr>
          <w:p w14:paraId="62880696" w14:textId="77777777" w:rsidR="00615C11" w:rsidRPr="000C0BCB" w:rsidRDefault="00615C11" w:rsidP="00500BB9">
            <w:pPr>
              <w:spacing w:after="40"/>
              <w:ind w:right="223"/>
              <w:rPr>
                <w:b/>
                <w:noProof/>
                <w:sz w:val="20"/>
                <w:lang w:val="sr-Cyrl-RS"/>
              </w:rPr>
            </w:pPr>
            <w:r w:rsidRPr="000C0BCB">
              <w:rPr>
                <w:b/>
                <w:noProof/>
                <w:sz w:val="20"/>
                <w:lang w:val="sr-Cyrl-RS"/>
              </w:rPr>
              <w:t>УКУПНО:</w:t>
            </w:r>
          </w:p>
        </w:tc>
        <w:tc>
          <w:tcPr>
            <w:tcW w:w="1801" w:type="dxa"/>
            <w:tcBorders>
              <w:left w:val="nil"/>
              <w:bottom w:val="single" w:sz="4" w:space="0" w:color="auto"/>
              <w:right w:val="nil"/>
            </w:tcBorders>
            <w:vAlign w:val="bottom"/>
          </w:tcPr>
          <w:p w14:paraId="1771846F" w14:textId="77777777" w:rsidR="00615C11" w:rsidRPr="000C0BCB" w:rsidRDefault="00615C11" w:rsidP="00500BB9">
            <w:pPr>
              <w:spacing w:after="40"/>
              <w:ind w:right="-10"/>
              <w:jc w:val="right"/>
              <w:rPr>
                <w:b/>
                <w:bCs/>
                <w:noProof/>
                <w:sz w:val="20"/>
                <w:lang w:val="sr-Cyrl-RS"/>
              </w:rPr>
            </w:pPr>
            <w:r w:rsidRPr="000C0BCB">
              <w:rPr>
                <w:b/>
                <w:bCs/>
                <w:noProof/>
                <w:sz w:val="20"/>
                <w:lang w:val="sr-Cyrl-RS"/>
              </w:rPr>
              <w:t>180.960.283.904</w:t>
            </w:r>
          </w:p>
        </w:tc>
        <w:tc>
          <w:tcPr>
            <w:tcW w:w="1681" w:type="dxa"/>
            <w:tcBorders>
              <w:left w:val="nil"/>
              <w:bottom w:val="single" w:sz="4" w:space="0" w:color="auto"/>
              <w:right w:val="nil"/>
            </w:tcBorders>
            <w:vAlign w:val="bottom"/>
          </w:tcPr>
          <w:p w14:paraId="78F244ED" w14:textId="77777777" w:rsidR="00615C11" w:rsidRPr="000C0BCB" w:rsidRDefault="00615C11" w:rsidP="00500BB9">
            <w:pPr>
              <w:tabs>
                <w:tab w:val="left" w:pos="852"/>
                <w:tab w:val="left" w:pos="1452"/>
              </w:tabs>
              <w:spacing w:after="40"/>
              <w:ind w:right="12"/>
              <w:jc w:val="center"/>
              <w:rPr>
                <w:b/>
                <w:noProof/>
                <w:sz w:val="20"/>
                <w:lang w:val="sr-Cyrl-RS"/>
              </w:rPr>
            </w:pPr>
            <w:r w:rsidRPr="000C0BCB">
              <w:rPr>
                <w:b/>
                <w:noProof/>
                <w:sz w:val="20"/>
                <w:lang w:val="sr-Cyrl-RS"/>
              </w:rPr>
              <w:t>EUR</w:t>
            </w:r>
          </w:p>
        </w:tc>
        <w:tc>
          <w:tcPr>
            <w:tcW w:w="1753" w:type="dxa"/>
            <w:tcBorders>
              <w:left w:val="nil"/>
              <w:bottom w:val="single" w:sz="4" w:space="0" w:color="auto"/>
              <w:right w:val="nil"/>
            </w:tcBorders>
            <w:vAlign w:val="bottom"/>
          </w:tcPr>
          <w:p w14:paraId="014B378E" w14:textId="77777777" w:rsidR="00615C11" w:rsidRPr="000C0BCB" w:rsidRDefault="00615C11" w:rsidP="00500BB9">
            <w:pPr>
              <w:spacing w:after="40"/>
              <w:ind w:right="-10"/>
              <w:jc w:val="right"/>
              <w:rPr>
                <w:b/>
                <w:bCs/>
                <w:noProof/>
                <w:sz w:val="20"/>
                <w:lang w:val="sr-Cyrl-RS"/>
              </w:rPr>
            </w:pPr>
            <w:r w:rsidRPr="000C0BCB">
              <w:rPr>
                <w:b/>
                <w:bCs/>
                <w:noProof/>
                <w:sz w:val="20"/>
                <w:lang w:val="sr-Cyrl-RS"/>
              </w:rPr>
              <w:t>1.533.561.728</w:t>
            </w:r>
          </w:p>
        </w:tc>
      </w:tr>
    </w:tbl>
    <w:p w14:paraId="79336623" w14:textId="77777777" w:rsidR="003E2976" w:rsidRPr="000C0BCB" w:rsidRDefault="003E2976" w:rsidP="003E2976">
      <w:pPr>
        <w:jc w:val="both"/>
        <w:rPr>
          <w:b/>
          <w:noProof/>
          <w:highlight w:val="yellow"/>
          <w:lang w:val="sr-Cyrl-RS"/>
        </w:rPr>
      </w:pPr>
    </w:p>
    <w:p w14:paraId="579F9F74" w14:textId="77777777" w:rsidR="00615C11" w:rsidRPr="000C0BCB" w:rsidRDefault="0068570C" w:rsidP="00615C11">
      <w:pPr>
        <w:ind w:firstLine="720"/>
        <w:jc w:val="both"/>
        <w:rPr>
          <w:noProof/>
          <w:lang w:val="sr-Cyrl-RS"/>
        </w:rPr>
      </w:pPr>
      <w:r w:rsidRPr="000C0BCB">
        <w:rPr>
          <w:b/>
          <w:noProof/>
          <w:lang w:val="sr-Cyrl-RS"/>
        </w:rPr>
        <w:t xml:space="preserve">Б. </w:t>
      </w:r>
      <w:r w:rsidR="00615C11" w:rsidRPr="000C0BCB">
        <w:rPr>
          <w:noProof/>
          <w:lang w:val="sr-Cyrl-RS"/>
        </w:rPr>
        <w:t>Република Србија у 2024. години може одобрити пројектне и програмске зајмове до износа од 3.876.274.379.388 динара (USD 640.000.000, EUR 31.445.986.266 и RSD 94.000.000.000), и то са:</w:t>
      </w: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656"/>
      </w:tblGrid>
      <w:tr w:rsidR="00615C11" w:rsidRPr="000C0BCB" w14:paraId="375DA302" w14:textId="77777777" w:rsidTr="00500BB9">
        <w:trPr>
          <w:tblHeader/>
        </w:trPr>
        <w:tc>
          <w:tcPr>
            <w:tcW w:w="939" w:type="dxa"/>
            <w:tcBorders>
              <w:top w:val="single" w:sz="4" w:space="0" w:color="auto"/>
              <w:left w:val="nil"/>
              <w:bottom w:val="single" w:sz="4" w:space="0" w:color="auto"/>
              <w:right w:val="nil"/>
            </w:tcBorders>
            <w:vAlign w:val="center"/>
            <w:hideMark/>
          </w:tcPr>
          <w:p w14:paraId="41A5E2B1" w14:textId="77777777" w:rsidR="00615C11" w:rsidRPr="000C0BCB" w:rsidRDefault="00615C11" w:rsidP="00500BB9">
            <w:pPr>
              <w:rPr>
                <w:b/>
                <w:noProof/>
                <w:sz w:val="20"/>
                <w:lang w:val="sr-Cyrl-RS"/>
              </w:rPr>
            </w:pPr>
            <w:r w:rsidRPr="000C0BCB">
              <w:rPr>
                <w:b/>
                <w:noProof/>
                <w:sz w:val="20"/>
                <w:lang w:val="sr-Cyrl-RS"/>
              </w:rPr>
              <w:t>Ред.</w:t>
            </w:r>
          </w:p>
          <w:p w14:paraId="13F68682" w14:textId="77777777" w:rsidR="00615C11" w:rsidRPr="000C0BCB" w:rsidRDefault="00615C11" w:rsidP="00500BB9">
            <w:pPr>
              <w:rPr>
                <w:b/>
                <w:noProof/>
                <w:sz w:val="20"/>
                <w:lang w:val="sr-Cyrl-RS"/>
              </w:rPr>
            </w:pPr>
            <w:r w:rsidRPr="000C0BCB">
              <w:rPr>
                <w:b/>
                <w:noProof/>
                <w:sz w:val="20"/>
                <w:lang w:val="sr-Cyrl-RS"/>
              </w:rPr>
              <w:t>број</w:t>
            </w:r>
          </w:p>
        </w:tc>
        <w:tc>
          <w:tcPr>
            <w:tcW w:w="3784" w:type="dxa"/>
            <w:tcBorders>
              <w:top w:val="single" w:sz="4" w:space="0" w:color="auto"/>
              <w:left w:val="nil"/>
              <w:bottom w:val="single" w:sz="4" w:space="0" w:color="auto"/>
              <w:right w:val="nil"/>
            </w:tcBorders>
            <w:vAlign w:val="center"/>
          </w:tcPr>
          <w:p w14:paraId="7392D369" w14:textId="77777777" w:rsidR="00615C11" w:rsidRPr="000C0BCB" w:rsidRDefault="00615C11" w:rsidP="00500BB9">
            <w:pPr>
              <w:ind w:right="-108"/>
              <w:rPr>
                <w:b/>
                <w:noProof/>
                <w:sz w:val="20"/>
                <w:lang w:val="sr-Cyrl-RS"/>
              </w:rPr>
            </w:pPr>
            <w:r w:rsidRPr="000C0BCB">
              <w:rPr>
                <w:b/>
                <w:noProof/>
                <w:sz w:val="20"/>
                <w:lang w:val="sr-Cyrl-RS"/>
              </w:rPr>
              <w:t> </w:t>
            </w:r>
          </w:p>
          <w:p w14:paraId="62C54719" w14:textId="77777777" w:rsidR="00615C11" w:rsidRPr="000C0BCB" w:rsidRDefault="00615C11" w:rsidP="00500BB9">
            <w:pPr>
              <w:ind w:right="223"/>
              <w:rPr>
                <w:b/>
                <w:noProof/>
                <w:sz w:val="20"/>
                <w:lang w:val="sr-Cyrl-RS"/>
              </w:rPr>
            </w:pPr>
          </w:p>
        </w:tc>
        <w:tc>
          <w:tcPr>
            <w:tcW w:w="1809" w:type="dxa"/>
            <w:tcBorders>
              <w:top w:val="single" w:sz="4" w:space="0" w:color="auto"/>
              <w:left w:val="nil"/>
              <w:bottom w:val="single" w:sz="4" w:space="0" w:color="auto"/>
              <w:right w:val="nil"/>
            </w:tcBorders>
            <w:vAlign w:val="center"/>
            <w:hideMark/>
          </w:tcPr>
          <w:p w14:paraId="45456FE9" w14:textId="77777777" w:rsidR="00615C11" w:rsidRPr="000C0BCB" w:rsidRDefault="00615C11" w:rsidP="00500BB9">
            <w:pPr>
              <w:ind w:right="223"/>
              <w:jc w:val="center"/>
              <w:rPr>
                <w:b/>
                <w:noProof/>
                <w:sz w:val="20"/>
                <w:lang w:val="sr-Cyrl-RS"/>
              </w:rPr>
            </w:pPr>
            <w:r w:rsidRPr="000C0BCB">
              <w:rPr>
                <w:b/>
                <w:noProof/>
                <w:sz w:val="20"/>
                <w:lang w:val="sr-Cyrl-RS"/>
              </w:rPr>
              <w:t xml:space="preserve">Износ </w:t>
            </w:r>
          </w:p>
          <w:p w14:paraId="13E311B8" w14:textId="77777777" w:rsidR="00615C11" w:rsidRPr="000C0BCB" w:rsidRDefault="00615C11" w:rsidP="00500BB9">
            <w:pPr>
              <w:ind w:right="223"/>
              <w:jc w:val="center"/>
              <w:rPr>
                <w:b/>
                <w:noProof/>
                <w:sz w:val="20"/>
                <w:lang w:val="sr-Cyrl-RS"/>
              </w:rPr>
            </w:pPr>
            <w:r w:rsidRPr="000C0BCB">
              <w:rPr>
                <w:b/>
                <w:noProof/>
                <w:sz w:val="20"/>
                <w:lang w:val="sr-Cyrl-RS"/>
              </w:rPr>
              <w:t>у динарима</w:t>
            </w:r>
          </w:p>
        </w:tc>
        <w:tc>
          <w:tcPr>
            <w:tcW w:w="1593" w:type="dxa"/>
            <w:tcBorders>
              <w:top w:val="single" w:sz="4" w:space="0" w:color="auto"/>
              <w:left w:val="nil"/>
              <w:bottom w:val="single" w:sz="4" w:space="0" w:color="auto"/>
              <w:right w:val="nil"/>
            </w:tcBorders>
            <w:vAlign w:val="center"/>
            <w:hideMark/>
          </w:tcPr>
          <w:p w14:paraId="092B6BAE" w14:textId="77777777" w:rsidR="00615C11" w:rsidRPr="000C0BCB" w:rsidRDefault="00615C11" w:rsidP="00500BB9">
            <w:pPr>
              <w:ind w:right="223"/>
              <w:jc w:val="center"/>
              <w:rPr>
                <w:b/>
                <w:noProof/>
                <w:sz w:val="20"/>
                <w:lang w:val="sr-Cyrl-RS"/>
              </w:rPr>
            </w:pPr>
            <w:r w:rsidRPr="000C0BCB">
              <w:rPr>
                <w:b/>
                <w:noProof/>
                <w:sz w:val="20"/>
                <w:lang w:val="sr-Cyrl-RS"/>
              </w:rPr>
              <w:t>Оригинална</w:t>
            </w:r>
          </w:p>
          <w:p w14:paraId="61CEAFA7" w14:textId="77777777" w:rsidR="00615C11" w:rsidRPr="000C0BCB" w:rsidRDefault="00615C11" w:rsidP="00500BB9">
            <w:pPr>
              <w:tabs>
                <w:tab w:val="left" w:pos="1572"/>
              </w:tabs>
              <w:ind w:right="223"/>
              <w:jc w:val="center"/>
              <w:rPr>
                <w:b/>
                <w:noProof/>
                <w:sz w:val="20"/>
                <w:lang w:val="sr-Cyrl-RS"/>
              </w:rPr>
            </w:pPr>
            <w:r w:rsidRPr="000C0BCB">
              <w:rPr>
                <w:b/>
                <w:noProof/>
                <w:sz w:val="20"/>
                <w:lang w:val="sr-Cyrl-RS"/>
              </w:rPr>
              <w:t>валута</w:t>
            </w:r>
          </w:p>
        </w:tc>
        <w:tc>
          <w:tcPr>
            <w:tcW w:w="1656" w:type="dxa"/>
            <w:tcBorders>
              <w:top w:val="single" w:sz="4" w:space="0" w:color="auto"/>
              <w:left w:val="nil"/>
              <w:bottom w:val="single" w:sz="4" w:space="0" w:color="auto"/>
              <w:right w:val="nil"/>
            </w:tcBorders>
            <w:vAlign w:val="center"/>
            <w:hideMark/>
          </w:tcPr>
          <w:p w14:paraId="51357169" w14:textId="77777777" w:rsidR="00615C11" w:rsidRPr="000C0BCB" w:rsidRDefault="00615C11" w:rsidP="00500BB9">
            <w:pPr>
              <w:ind w:right="223"/>
              <w:jc w:val="center"/>
              <w:rPr>
                <w:b/>
                <w:noProof/>
                <w:sz w:val="20"/>
                <w:lang w:val="sr-Cyrl-RS"/>
              </w:rPr>
            </w:pPr>
            <w:r w:rsidRPr="000C0BCB">
              <w:rPr>
                <w:b/>
                <w:noProof/>
                <w:sz w:val="20"/>
                <w:lang w:val="sr-Cyrl-RS"/>
              </w:rPr>
              <w:t>Износ у   оригиналној</w:t>
            </w:r>
          </w:p>
          <w:p w14:paraId="0A4C9786" w14:textId="77777777" w:rsidR="00615C11" w:rsidRPr="000C0BCB" w:rsidRDefault="00615C11" w:rsidP="00500BB9">
            <w:pPr>
              <w:ind w:right="223"/>
              <w:jc w:val="center"/>
              <w:rPr>
                <w:b/>
                <w:noProof/>
                <w:sz w:val="20"/>
                <w:lang w:val="sr-Cyrl-RS"/>
              </w:rPr>
            </w:pPr>
            <w:r w:rsidRPr="000C0BCB">
              <w:rPr>
                <w:b/>
                <w:noProof/>
                <w:sz w:val="20"/>
                <w:lang w:val="sr-Cyrl-RS"/>
              </w:rPr>
              <w:t>валути</w:t>
            </w:r>
          </w:p>
        </w:tc>
      </w:tr>
      <w:tr w:rsidR="00615C11" w:rsidRPr="000C0BCB" w14:paraId="2FD88DD8" w14:textId="77777777" w:rsidTr="00500BB9">
        <w:tc>
          <w:tcPr>
            <w:tcW w:w="939" w:type="dxa"/>
            <w:tcBorders>
              <w:top w:val="nil"/>
              <w:left w:val="nil"/>
              <w:bottom w:val="nil"/>
              <w:right w:val="nil"/>
            </w:tcBorders>
            <w:vAlign w:val="center"/>
            <w:hideMark/>
          </w:tcPr>
          <w:p w14:paraId="1E434777" w14:textId="77777777" w:rsidR="00615C11" w:rsidRPr="000C0BCB" w:rsidRDefault="00615C11" w:rsidP="00500BB9">
            <w:pPr>
              <w:ind w:right="223"/>
              <w:jc w:val="center"/>
              <w:rPr>
                <w:b/>
                <w:noProof/>
                <w:sz w:val="20"/>
                <w:lang w:val="sr-Cyrl-RS"/>
              </w:rPr>
            </w:pPr>
          </w:p>
          <w:p w14:paraId="16195B80" w14:textId="77777777" w:rsidR="00615C11" w:rsidRPr="000C0BCB" w:rsidRDefault="00615C11" w:rsidP="00500BB9">
            <w:pPr>
              <w:ind w:right="223"/>
              <w:jc w:val="center"/>
              <w:rPr>
                <w:b/>
                <w:noProof/>
                <w:sz w:val="20"/>
                <w:lang w:val="sr-Cyrl-RS"/>
              </w:rPr>
            </w:pPr>
            <w:r w:rsidRPr="000C0BCB">
              <w:rPr>
                <w:b/>
                <w:noProof/>
                <w:sz w:val="20"/>
                <w:lang w:val="sr-Cyrl-RS"/>
              </w:rPr>
              <w:t>I.</w:t>
            </w:r>
          </w:p>
        </w:tc>
        <w:tc>
          <w:tcPr>
            <w:tcW w:w="3784" w:type="dxa"/>
            <w:tcBorders>
              <w:top w:val="single" w:sz="4" w:space="0" w:color="auto"/>
              <w:left w:val="nil"/>
              <w:bottom w:val="nil"/>
              <w:right w:val="nil"/>
            </w:tcBorders>
            <w:vAlign w:val="bottom"/>
            <w:hideMark/>
          </w:tcPr>
          <w:p w14:paraId="65D80AF9" w14:textId="77777777" w:rsidR="00615C11" w:rsidRPr="000C0BCB" w:rsidRDefault="00615C11" w:rsidP="00500BB9">
            <w:pPr>
              <w:ind w:right="221"/>
              <w:rPr>
                <w:b/>
                <w:noProof/>
                <w:sz w:val="20"/>
                <w:lang w:val="sr-Cyrl-RS"/>
              </w:rPr>
            </w:pPr>
            <w:r w:rsidRPr="000C0BCB">
              <w:rPr>
                <w:b/>
                <w:noProof/>
                <w:sz w:val="20"/>
                <w:lang w:val="sr-Cyrl-RS"/>
              </w:rPr>
              <w:t>Светском банком</w:t>
            </w:r>
          </w:p>
        </w:tc>
        <w:tc>
          <w:tcPr>
            <w:tcW w:w="1809" w:type="dxa"/>
            <w:tcBorders>
              <w:top w:val="single" w:sz="4" w:space="0" w:color="auto"/>
              <w:left w:val="nil"/>
              <w:bottom w:val="nil"/>
              <w:right w:val="nil"/>
            </w:tcBorders>
            <w:vAlign w:val="bottom"/>
          </w:tcPr>
          <w:p w14:paraId="2C29EB9E" w14:textId="77777777" w:rsidR="00615C11" w:rsidRPr="000C0BCB" w:rsidRDefault="00615C11" w:rsidP="00500BB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5F40DB39" w14:textId="77777777" w:rsidR="00615C11" w:rsidRPr="000C0BCB" w:rsidRDefault="00615C11" w:rsidP="00500BB9">
            <w:pPr>
              <w:ind w:right="223"/>
              <w:jc w:val="center"/>
              <w:rPr>
                <w:b/>
                <w:noProof/>
                <w:sz w:val="20"/>
                <w:lang w:val="sr-Cyrl-RS"/>
              </w:rPr>
            </w:pPr>
          </w:p>
        </w:tc>
        <w:tc>
          <w:tcPr>
            <w:tcW w:w="1656" w:type="dxa"/>
            <w:tcBorders>
              <w:top w:val="single" w:sz="4" w:space="0" w:color="auto"/>
              <w:left w:val="nil"/>
              <w:bottom w:val="nil"/>
              <w:right w:val="nil"/>
            </w:tcBorders>
            <w:vAlign w:val="bottom"/>
          </w:tcPr>
          <w:p w14:paraId="5626F6D8" w14:textId="77777777" w:rsidR="00615C11" w:rsidRPr="000C0BCB" w:rsidRDefault="00615C11" w:rsidP="00500BB9">
            <w:pPr>
              <w:ind w:right="-5"/>
              <w:jc w:val="right"/>
              <w:rPr>
                <w:b/>
                <w:noProof/>
                <w:sz w:val="20"/>
                <w:lang w:val="sr-Cyrl-RS"/>
              </w:rPr>
            </w:pPr>
          </w:p>
        </w:tc>
      </w:tr>
      <w:tr w:rsidR="00615C11" w:rsidRPr="000C0BCB" w14:paraId="08FC1483" w14:textId="77777777" w:rsidTr="00500BB9">
        <w:tc>
          <w:tcPr>
            <w:tcW w:w="939" w:type="dxa"/>
            <w:tcBorders>
              <w:top w:val="nil"/>
              <w:left w:val="nil"/>
              <w:bottom w:val="nil"/>
              <w:right w:val="nil"/>
            </w:tcBorders>
          </w:tcPr>
          <w:p w14:paraId="21C654FD"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tcPr>
          <w:p w14:paraId="50B72641" w14:textId="77777777" w:rsidR="00615C11" w:rsidRPr="000C0BCB" w:rsidRDefault="00615C11" w:rsidP="00500BB9">
            <w:pPr>
              <w:ind w:right="223"/>
              <w:rPr>
                <w:noProof/>
                <w:sz w:val="20"/>
                <w:lang w:val="sr-Cyrl-RS"/>
              </w:rPr>
            </w:pPr>
            <w:r w:rsidRPr="000C0BCB">
              <w:rPr>
                <w:noProof/>
                <w:sz w:val="20"/>
                <w:lang w:val="sr-Cyrl-RS"/>
              </w:rPr>
              <w:t>Пројекат управљања транзицијом рударског сектора за будући развој</w:t>
            </w:r>
          </w:p>
        </w:tc>
        <w:tc>
          <w:tcPr>
            <w:tcW w:w="1809" w:type="dxa"/>
            <w:tcBorders>
              <w:top w:val="nil"/>
              <w:left w:val="nil"/>
              <w:bottom w:val="nil"/>
              <w:right w:val="nil"/>
            </w:tcBorders>
            <w:vAlign w:val="bottom"/>
          </w:tcPr>
          <w:p w14:paraId="1D437C3C" w14:textId="77777777" w:rsidR="00615C11" w:rsidRPr="000C0BCB" w:rsidRDefault="00615C11" w:rsidP="00500BB9">
            <w:pPr>
              <w:tabs>
                <w:tab w:val="left" w:pos="2193"/>
              </w:tabs>
              <w:jc w:val="right"/>
              <w:rPr>
                <w:noProof/>
                <w:sz w:val="20"/>
                <w:lang w:val="sr-Cyrl-RS"/>
              </w:rPr>
            </w:pPr>
            <w:r w:rsidRPr="000C0BCB">
              <w:rPr>
                <w:noProof/>
                <w:sz w:val="20"/>
                <w:lang w:val="sr-Cyrl-RS"/>
              </w:rPr>
              <w:t>7.836.500.000</w:t>
            </w:r>
          </w:p>
        </w:tc>
        <w:tc>
          <w:tcPr>
            <w:tcW w:w="1593" w:type="dxa"/>
            <w:tcBorders>
              <w:top w:val="nil"/>
              <w:left w:val="nil"/>
              <w:bottom w:val="nil"/>
              <w:right w:val="nil"/>
            </w:tcBorders>
            <w:vAlign w:val="bottom"/>
          </w:tcPr>
          <w:p w14:paraId="4101BD7F"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vAlign w:val="bottom"/>
          </w:tcPr>
          <w:p w14:paraId="7ACF97B6" w14:textId="77777777" w:rsidR="00615C11" w:rsidRPr="000C0BCB" w:rsidRDefault="00615C11" w:rsidP="00500BB9">
            <w:pPr>
              <w:ind w:right="-5"/>
              <w:jc w:val="right"/>
              <w:rPr>
                <w:noProof/>
                <w:sz w:val="20"/>
                <w:lang w:val="sr-Cyrl-RS"/>
              </w:rPr>
            </w:pPr>
            <w:r w:rsidRPr="000C0BCB">
              <w:rPr>
                <w:noProof/>
                <w:sz w:val="20"/>
                <w:lang w:val="sr-Cyrl-RS"/>
              </w:rPr>
              <w:t>70.000.000</w:t>
            </w:r>
          </w:p>
        </w:tc>
      </w:tr>
      <w:tr w:rsidR="00615C11" w:rsidRPr="000C0BCB" w14:paraId="0C71953B" w14:textId="77777777" w:rsidTr="00500BB9">
        <w:tc>
          <w:tcPr>
            <w:tcW w:w="939" w:type="dxa"/>
            <w:tcBorders>
              <w:top w:val="nil"/>
              <w:left w:val="nil"/>
              <w:bottom w:val="nil"/>
              <w:right w:val="nil"/>
            </w:tcBorders>
          </w:tcPr>
          <w:p w14:paraId="49AB8E93"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nil"/>
              <w:right w:val="nil"/>
            </w:tcBorders>
          </w:tcPr>
          <w:p w14:paraId="558984F4" w14:textId="77777777" w:rsidR="00615C11" w:rsidRPr="000C0BCB" w:rsidRDefault="00615C11" w:rsidP="00500BB9">
            <w:pPr>
              <w:ind w:right="223"/>
              <w:rPr>
                <w:noProof/>
                <w:sz w:val="20"/>
                <w:lang w:val="sr-Cyrl-RS"/>
              </w:rPr>
            </w:pPr>
            <w:r w:rsidRPr="000C0BCB">
              <w:rPr>
                <w:noProof/>
                <w:sz w:val="20"/>
                <w:lang w:val="sr-Cyrl-RS"/>
              </w:rPr>
              <w:t xml:space="preserve">Модернизација железничког сектора </w:t>
            </w:r>
          </w:p>
          <w:p w14:paraId="17BE5F88" w14:textId="77777777" w:rsidR="00615C11" w:rsidRPr="000C0BCB" w:rsidRDefault="00615C11" w:rsidP="00500BB9">
            <w:pPr>
              <w:ind w:right="223"/>
              <w:rPr>
                <w:noProof/>
                <w:sz w:val="20"/>
                <w:lang w:val="sr-Cyrl-RS"/>
              </w:rPr>
            </w:pPr>
            <w:r w:rsidRPr="000C0BCB">
              <w:rPr>
                <w:noProof/>
                <w:sz w:val="20"/>
                <w:lang w:val="sr-Cyrl-RS"/>
              </w:rPr>
              <w:t>у Србији - друга фаза</w:t>
            </w:r>
          </w:p>
        </w:tc>
        <w:tc>
          <w:tcPr>
            <w:tcW w:w="1809" w:type="dxa"/>
            <w:tcBorders>
              <w:top w:val="nil"/>
              <w:left w:val="nil"/>
              <w:bottom w:val="nil"/>
              <w:right w:val="nil"/>
            </w:tcBorders>
            <w:vAlign w:val="bottom"/>
          </w:tcPr>
          <w:p w14:paraId="7D63A48B" w14:textId="77777777" w:rsidR="00615C11" w:rsidRPr="000C0BCB" w:rsidRDefault="00615C11" w:rsidP="00500BB9">
            <w:pPr>
              <w:tabs>
                <w:tab w:val="left" w:pos="2193"/>
              </w:tabs>
              <w:jc w:val="right"/>
              <w:rPr>
                <w:noProof/>
                <w:sz w:val="20"/>
                <w:lang w:val="sr-Cyrl-RS"/>
              </w:rPr>
            </w:pPr>
            <w:r w:rsidRPr="000C0BCB">
              <w:rPr>
                <w:noProof/>
                <w:sz w:val="20"/>
                <w:lang w:val="sr-Cyrl-RS"/>
              </w:rPr>
              <w:t>7.276.750.000</w:t>
            </w:r>
          </w:p>
        </w:tc>
        <w:tc>
          <w:tcPr>
            <w:tcW w:w="1593" w:type="dxa"/>
            <w:tcBorders>
              <w:top w:val="nil"/>
              <w:left w:val="nil"/>
              <w:bottom w:val="nil"/>
              <w:right w:val="nil"/>
            </w:tcBorders>
            <w:vAlign w:val="bottom"/>
          </w:tcPr>
          <w:p w14:paraId="72AC54EA"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vAlign w:val="bottom"/>
          </w:tcPr>
          <w:p w14:paraId="58428EEA" w14:textId="77777777" w:rsidR="00615C11" w:rsidRPr="000C0BCB" w:rsidRDefault="00615C11" w:rsidP="00500BB9">
            <w:pPr>
              <w:ind w:right="-5"/>
              <w:jc w:val="right"/>
              <w:rPr>
                <w:noProof/>
                <w:sz w:val="20"/>
                <w:lang w:val="sr-Cyrl-RS"/>
              </w:rPr>
            </w:pPr>
            <w:r w:rsidRPr="000C0BCB">
              <w:rPr>
                <w:noProof/>
                <w:sz w:val="20"/>
                <w:lang w:val="sr-Cyrl-RS"/>
              </w:rPr>
              <w:t>65.000.000</w:t>
            </w:r>
          </w:p>
        </w:tc>
      </w:tr>
      <w:tr w:rsidR="00615C11" w:rsidRPr="000C0BCB" w14:paraId="2FF4D18B" w14:textId="77777777" w:rsidTr="00500BB9">
        <w:tc>
          <w:tcPr>
            <w:tcW w:w="939" w:type="dxa"/>
            <w:tcBorders>
              <w:top w:val="nil"/>
              <w:left w:val="nil"/>
              <w:bottom w:val="nil"/>
              <w:right w:val="nil"/>
            </w:tcBorders>
          </w:tcPr>
          <w:p w14:paraId="7C76B353" w14:textId="77777777" w:rsidR="00615C11" w:rsidRPr="000C0BCB" w:rsidRDefault="00615C11" w:rsidP="00500BB9">
            <w:pPr>
              <w:jc w:val="right"/>
              <w:rPr>
                <w:noProof/>
                <w:sz w:val="20"/>
                <w:lang w:val="sr-Cyrl-RS"/>
              </w:rPr>
            </w:pPr>
            <w:r w:rsidRPr="000C0BCB">
              <w:rPr>
                <w:noProof/>
                <w:sz w:val="20"/>
                <w:lang w:val="sr-Cyrl-RS"/>
              </w:rPr>
              <w:t>3.</w:t>
            </w:r>
          </w:p>
        </w:tc>
        <w:tc>
          <w:tcPr>
            <w:tcW w:w="3784" w:type="dxa"/>
            <w:tcBorders>
              <w:top w:val="nil"/>
              <w:left w:val="nil"/>
              <w:bottom w:val="nil"/>
              <w:right w:val="nil"/>
            </w:tcBorders>
          </w:tcPr>
          <w:p w14:paraId="70CA6E83" w14:textId="77777777" w:rsidR="00615C11" w:rsidRPr="000C0BCB" w:rsidRDefault="00615C11" w:rsidP="00500BB9">
            <w:pPr>
              <w:ind w:right="223"/>
              <w:rPr>
                <w:noProof/>
                <w:sz w:val="20"/>
                <w:lang w:val="sr-Cyrl-RS"/>
              </w:rPr>
            </w:pPr>
            <w:r w:rsidRPr="000C0BCB">
              <w:rPr>
                <w:noProof/>
                <w:sz w:val="20"/>
                <w:lang w:val="sr-Cyrl-RS"/>
              </w:rPr>
              <w:t>Трећи зајам за здравство</w:t>
            </w:r>
          </w:p>
        </w:tc>
        <w:tc>
          <w:tcPr>
            <w:tcW w:w="1809" w:type="dxa"/>
            <w:tcBorders>
              <w:top w:val="nil"/>
              <w:left w:val="nil"/>
              <w:bottom w:val="nil"/>
              <w:right w:val="nil"/>
            </w:tcBorders>
            <w:vAlign w:val="bottom"/>
          </w:tcPr>
          <w:p w14:paraId="20FE7F11" w14:textId="77777777" w:rsidR="00615C11" w:rsidRPr="000C0BCB" w:rsidRDefault="00615C11" w:rsidP="00500BB9">
            <w:pPr>
              <w:tabs>
                <w:tab w:val="left" w:pos="2193"/>
              </w:tabs>
              <w:jc w:val="right"/>
              <w:rPr>
                <w:noProof/>
                <w:sz w:val="20"/>
                <w:lang w:val="sr-Cyrl-RS"/>
              </w:rPr>
            </w:pPr>
            <w:r w:rsidRPr="000C0BCB">
              <w:rPr>
                <w:noProof/>
                <w:sz w:val="20"/>
                <w:lang w:val="sr-Cyrl-RS"/>
              </w:rPr>
              <w:t>8.396.250.000</w:t>
            </w:r>
          </w:p>
        </w:tc>
        <w:tc>
          <w:tcPr>
            <w:tcW w:w="1593" w:type="dxa"/>
            <w:tcBorders>
              <w:top w:val="nil"/>
              <w:left w:val="nil"/>
              <w:bottom w:val="nil"/>
              <w:right w:val="nil"/>
            </w:tcBorders>
            <w:vAlign w:val="bottom"/>
          </w:tcPr>
          <w:p w14:paraId="5E5D832B"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vAlign w:val="bottom"/>
          </w:tcPr>
          <w:p w14:paraId="447DFA36" w14:textId="77777777" w:rsidR="00615C11" w:rsidRPr="000C0BCB" w:rsidRDefault="00615C11" w:rsidP="00500BB9">
            <w:pPr>
              <w:ind w:right="-5"/>
              <w:jc w:val="right"/>
              <w:rPr>
                <w:noProof/>
                <w:sz w:val="20"/>
                <w:lang w:val="sr-Cyrl-RS"/>
              </w:rPr>
            </w:pPr>
            <w:r w:rsidRPr="000C0BCB">
              <w:rPr>
                <w:noProof/>
                <w:sz w:val="20"/>
                <w:lang w:val="sr-Cyrl-RS"/>
              </w:rPr>
              <w:t>75.000.000</w:t>
            </w:r>
          </w:p>
        </w:tc>
      </w:tr>
      <w:tr w:rsidR="00615C11" w:rsidRPr="000C0BCB" w14:paraId="648F5A18" w14:textId="77777777" w:rsidTr="00500BB9">
        <w:tc>
          <w:tcPr>
            <w:tcW w:w="939" w:type="dxa"/>
            <w:tcBorders>
              <w:top w:val="nil"/>
              <w:left w:val="nil"/>
              <w:bottom w:val="nil"/>
              <w:right w:val="nil"/>
            </w:tcBorders>
          </w:tcPr>
          <w:p w14:paraId="5E1798DC" w14:textId="77777777" w:rsidR="00615C11" w:rsidRPr="000C0BCB" w:rsidRDefault="00615C11" w:rsidP="00500BB9">
            <w:pPr>
              <w:jc w:val="right"/>
              <w:rPr>
                <w:noProof/>
                <w:sz w:val="20"/>
                <w:lang w:val="sr-Cyrl-RS"/>
              </w:rPr>
            </w:pPr>
            <w:r w:rsidRPr="000C0BCB">
              <w:rPr>
                <w:noProof/>
                <w:sz w:val="20"/>
                <w:lang w:val="sr-Cyrl-RS"/>
              </w:rPr>
              <w:t>4.</w:t>
            </w:r>
          </w:p>
        </w:tc>
        <w:tc>
          <w:tcPr>
            <w:tcW w:w="3784" w:type="dxa"/>
            <w:tcBorders>
              <w:top w:val="nil"/>
              <w:left w:val="nil"/>
              <w:bottom w:val="nil"/>
              <w:right w:val="nil"/>
            </w:tcBorders>
          </w:tcPr>
          <w:p w14:paraId="4A50282E" w14:textId="77777777" w:rsidR="00615C11" w:rsidRPr="000C0BCB" w:rsidRDefault="00615C11" w:rsidP="00500BB9">
            <w:pPr>
              <w:ind w:right="223"/>
              <w:rPr>
                <w:noProof/>
                <w:sz w:val="20"/>
                <w:lang w:val="sr-Cyrl-RS"/>
              </w:rPr>
            </w:pPr>
            <w:r w:rsidRPr="000C0BCB">
              <w:rPr>
                <w:noProof/>
                <w:sz w:val="20"/>
                <w:lang w:val="sr-Cyrl-RS"/>
              </w:rPr>
              <w:t>ДПЛ зајам за развојну политику зеленог раста - фаза 2</w:t>
            </w:r>
          </w:p>
        </w:tc>
        <w:tc>
          <w:tcPr>
            <w:tcW w:w="1809" w:type="dxa"/>
            <w:tcBorders>
              <w:top w:val="nil"/>
              <w:left w:val="nil"/>
              <w:bottom w:val="nil"/>
              <w:right w:val="nil"/>
            </w:tcBorders>
            <w:vAlign w:val="bottom"/>
          </w:tcPr>
          <w:p w14:paraId="00225B02" w14:textId="77777777" w:rsidR="00615C11" w:rsidRPr="000C0BCB" w:rsidRDefault="00615C11" w:rsidP="00500BB9">
            <w:pPr>
              <w:tabs>
                <w:tab w:val="left" w:pos="2193"/>
              </w:tabs>
              <w:jc w:val="right"/>
              <w:rPr>
                <w:noProof/>
                <w:sz w:val="20"/>
                <w:lang w:val="sr-Cyrl-RS"/>
              </w:rPr>
            </w:pPr>
            <w:r w:rsidRPr="000C0BCB">
              <w:rPr>
                <w:noProof/>
                <w:sz w:val="20"/>
                <w:lang w:val="sr-Cyrl-RS"/>
              </w:rPr>
              <w:t>17.912.000.000</w:t>
            </w:r>
          </w:p>
        </w:tc>
        <w:tc>
          <w:tcPr>
            <w:tcW w:w="1593" w:type="dxa"/>
            <w:tcBorders>
              <w:top w:val="nil"/>
              <w:left w:val="nil"/>
              <w:bottom w:val="nil"/>
              <w:right w:val="nil"/>
            </w:tcBorders>
            <w:vAlign w:val="bottom"/>
          </w:tcPr>
          <w:p w14:paraId="410A1D97"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vAlign w:val="bottom"/>
          </w:tcPr>
          <w:p w14:paraId="3C1DF6BC" w14:textId="77777777" w:rsidR="00615C11" w:rsidRPr="000C0BCB" w:rsidRDefault="00615C11" w:rsidP="00500BB9">
            <w:pPr>
              <w:ind w:right="-5"/>
              <w:jc w:val="right"/>
              <w:rPr>
                <w:noProof/>
                <w:sz w:val="20"/>
                <w:lang w:val="sr-Cyrl-RS"/>
              </w:rPr>
            </w:pPr>
            <w:r w:rsidRPr="000C0BCB">
              <w:rPr>
                <w:noProof/>
                <w:sz w:val="20"/>
                <w:lang w:val="sr-Cyrl-RS"/>
              </w:rPr>
              <w:t>160.000.000</w:t>
            </w:r>
          </w:p>
        </w:tc>
      </w:tr>
      <w:tr w:rsidR="00615C11" w:rsidRPr="000C0BCB" w14:paraId="3BE5AD95" w14:textId="77777777" w:rsidTr="00500BB9">
        <w:tc>
          <w:tcPr>
            <w:tcW w:w="939" w:type="dxa"/>
            <w:tcBorders>
              <w:top w:val="nil"/>
              <w:left w:val="nil"/>
              <w:bottom w:val="nil"/>
              <w:right w:val="nil"/>
            </w:tcBorders>
          </w:tcPr>
          <w:p w14:paraId="6A8035B7" w14:textId="77777777" w:rsidR="00615C11" w:rsidRPr="000C0BCB" w:rsidRDefault="00615C11" w:rsidP="00500BB9">
            <w:pPr>
              <w:jc w:val="right"/>
              <w:rPr>
                <w:noProof/>
                <w:sz w:val="20"/>
                <w:lang w:val="sr-Cyrl-RS"/>
              </w:rPr>
            </w:pPr>
            <w:r w:rsidRPr="000C0BCB">
              <w:rPr>
                <w:noProof/>
                <w:sz w:val="20"/>
                <w:lang w:val="sr-Cyrl-RS"/>
              </w:rPr>
              <w:t>5.</w:t>
            </w:r>
          </w:p>
          <w:p w14:paraId="53999601" w14:textId="77777777" w:rsidR="00615C11" w:rsidRPr="000C0BCB" w:rsidRDefault="00615C11" w:rsidP="00500BB9">
            <w:pPr>
              <w:jc w:val="right"/>
              <w:rPr>
                <w:noProof/>
                <w:sz w:val="20"/>
                <w:lang w:val="sr-Cyrl-RS"/>
              </w:rPr>
            </w:pPr>
          </w:p>
        </w:tc>
        <w:tc>
          <w:tcPr>
            <w:tcW w:w="3784" w:type="dxa"/>
            <w:tcBorders>
              <w:top w:val="nil"/>
              <w:left w:val="nil"/>
              <w:bottom w:val="nil"/>
              <w:right w:val="nil"/>
            </w:tcBorders>
          </w:tcPr>
          <w:p w14:paraId="461C8D1D" w14:textId="77777777" w:rsidR="00615C11" w:rsidRPr="000C0BCB" w:rsidRDefault="00615C11" w:rsidP="00500BB9">
            <w:pPr>
              <w:ind w:right="223"/>
              <w:rPr>
                <w:noProof/>
                <w:sz w:val="20"/>
                <w:lang w:val="sr-Cyrl-RS"/>
              </w:rPr>
            </w:pPr>
            <w:r w:rsidRPr="000C0BCB">
              <w:rPr>
                <w:noProof/>
                <w:sz w:val="20"/>
                <w:lang w:val="sr-Cyrl-RS"/>
              </w:rPr>
              <w:t>Додатно финансирање Пројекта акцелерације иновација и подстицања раста предузетништва у Републици Србији</w:t>
            </w:r>
          </w:p>
        </w:tc>
        <w:tc>
          <w:tcPr>
            <w:tcW w:w="1809" w:type="dxa"/>
            <w:tcBorders>
              <w:top w:val="nil"/>
              <w:left w:val="nil"/>
              <w:bottom w:val="nil"/>
              <w:right w:val="nil"/>
            </w:tcBorders>
            <w:shd w:val="clear" w:color="auto" w:fill="auto"/>
            <w:vAlign w:val="bottom"/>
          </w:tcPr>
          <w:p w14:paraId="505E68D3" w14:textId="77777777" w:rsidR="00615C11" w:rsidRPr="000C0BCB" w:rsidRDefault="00615C11" w:rsidP="00500BB9">
            <w:pPr>
              <w:tabs>
                <w:tab w:val="left" w:pos="2193"/>
              </w:tabs>
              <w:jc w:val="right"/>
              <w:rPr>
                <w:noProof/>
                <w:sz w:val="20"/>
                <w:lang w:val="sr-Cyrl-RS"/>
              </w:rPr>
            </w:pPr>
            <w:r w:rsidRPr="000C0BCB">
              <w:rPr>
                <w:noProof/>
                <w:sz w:val="20"/>
                <w:lang w:val="sr-Cyrl-RS"/>
              </w:rPr>
              <w:t>2.950.000.000</w:t>
            </w:r>
          </w:p>
        </w:tc>
        <w:tc>
          <w:tcPr>
            <w:tcW w:w="1593" w:type="dxa"/>
            <w:tcBorders>
              <w:top w:val="nil"/>
              <w:left w:val="nil"/>
              <w:bottom w:val="nil"/>
              <w:right w:val="nil"/>
            </w:tcBorders>
            <w:shd w:val="clear" w:color="auto" w:fill="auto"/>
            <w:vAlign w:val="bottom"/>
          </w:tcPr>
          <w:p w14:paraId="50E857F1"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C82AAF7" w14:textId="77777777" w:rsidR="00615C11" w:rsidRPr="000C0BCB" w:rsidRDefault="00615C11" w:rsidP="00500BB9">
            <w:pPr>
              <w:ind w:right="-5"/>
              <w:jc w:val="right"/>
              <w:rPr>
                <w:noProof/>
                <w:sz w:val="20"/>
                <w:lang w:val="sr-Cyrl-RS"/>
              </w:rPr>
            </w:pPr>
            <w:r w:rsidRPr="000C0BCB">
              <w:rPr>
                <w:noProof/>
                <w:sz w:val="20"/>
                <w:lang w:val="sr-Cyrl-RS"/>
              </w:rPr>
              <w:t>25.000.000</w:t>
            </w:r>
          </w:p>
        </w:tc>
      </w:tr>
      <w:tr w:rsidR="00615C11" w:rsidRPr="000C0BCB" w14:paraId="554DC09B" w14:textId="77777777" w:rsidTr="00500BB9">
        <w:tc>
          <w:tcPr>
            <w:tcW w:w="939" w:type="dxa"/>
            <w:tcBorders>
              <w:top w:val="nil"/>
              <w:left w:val="nil"/>
              <w:bottom w:val="nil"/>
              <w:right w:val="nil"/>
            </w:tcBorders>
          </w:tcPr>
          <w:p w14:paraId="7540FDAD" w14:textId="77777777" w:rsidR="00615C11" w:rsidRPr="000C0BCB" w:rsidRDefault="00615C11" w:rsidP="00500BB9">
            <w:pPr>
              <w:jc w:val="right"/>
              <w:rPr>
                <w:noProof/>
                <w:sz w:val="20"/>
                <w:lang w:val="sr-Cyrl-RS"/>
              </w:rPr>
            </w:pPr>
            <w:r w:rsidRPr="000C0BCB">
              <w:rPr>
                <w:noProof/>
                <w:sz w:val="20"/>
                <w:lang w:val="sr-Cyrl-RS"/>
              </w:rPr>
              <w:t>6.</w:t>
            </w:r>
          </w:p>
        </w:tc>
        <w:tc>
          <w:tcPr>
            <w:tcW w:w="3784" w:type="dxa"/>
            <w:tcBorders>
              <w:top w:val="nil"/>
              <w:left w:val="nil"/>
              <w:bottom w:val="nil"/>
              <w:right w:val="nil"/>
            </w:tcBorders>
            <w:shd w:val="clear" w:color="auto" w:fill="auto"/>
          </w:tcPr>
          <w:p w14:paraId="5950B9CD" w14:textId="6688092A" w:rsidR="00615C11" w:rsidRPr="000C0BCB" w:rsidRDefault="00615C11" w:rsidP="00500BB9">
            <w:pPr>
              <w:ind w:right="223"/>
              <w:rPr>
                <w:noProof/>
                <w:sz w:val="20"/>
                <w:lang w:val="sr-Cyrl-RS"/>
              </w:rPr>
            </w:pPr>
            <w:r w:rsidRPr="000C0BCB">
              <w:rPr>
                <w:noProof/>
                <w:sz w:val="20"/>
                <w:lang w:val="sr-Cyrl-RS"/>
              </w:rPr>
              <w:t xml:space="preserve">Пројекат унапређења земљишне администрације </w:t>
            </w:r>
            <w:r w:rsidR="000C0BCB">
              <w:rPr>
                <w:noProof/>
                <w:sz w:val="20"/>
                <w:lang w:val="sr-Cyrl-RS"/>
              </w:rPr>
              <w:t>-</w:t>
            </w:r>
            <w:r w:rsidRPr="000C0BCB">
              <w:rPr>
                <w:noProof/>
                <w:sz w:val="20"/>
                <w:lang w:val="sr-Cyrl-RS"/>
              </w:rPr>
              <w:t xml:space="preserve"> фаза 2</w:t>
            </w:r>
          </w:p>
        </w:tc>
        <w:tc>
          <w:tcPr>
            <w:tcW w:w="1809" w:type="dxa"/>
            <w:tcBorders>
              <w:top w:val="nil"/>
              <w:left w:val="nil"/>
              <w:bottom w:val="nil"/>
              <w:right w:val="nil"/>
            </w:tcBorders>
            <w:shd w:val="clear" w:color="auto" w:fill="auto"/>
            <w:vAlign w:val="bottom"/>
          </w:tcPr>
          <w:p w14:paraId="08F4D34E" w14:textId="77777777" w:rsidR="00615C11" w:rsidRPr="000C0BCB" w:rsidRDefault="00615C11" w:rsidP="00500BB9">
            <w:pPr>
              <w:tabs>
                <w:tab w:val="left" w:pos="2193"/>
              </w:tabs>
              <w:jc w:val="right"/>
              <w:rPr>
                <w:noProof/>
                <w:sz w:val="20"/>
                <w:lang w:val="sr-Cyrl-RS"/>
              </w:rPr>
            </w:pPr>
            <w:r w:rsidRPr="000C0BCB">
              <w:rPr>
                <w:noProof/>
                <w:sz w:val="20"/>
                <w:lang w:val="sr-Cyrl-RS"/>
              </w:rPr>
              <w:t>3.540.000.000</w:t>
            </w:r>
          </w:p>
        </w:tc>
        <w:tc>
          <w:tcPr>
            <w:tcW w:w="1593" w:type="dxa"/>
            <w:tcBorders>
              <w:top w:val="nil"/>
              <w:left w:val="nil"/>
              <w:bottom w:val="nil"/>
              <w:right w:val="nil"/>
            </w:tcBorders>
            <w:shd w:val="clear" w:color="auto" w:fill="auto"/>
            <w:vAlign w:val="bottom"/>
          </w:tcPr>
          <w:p w14:paraId="335B050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5DD4931" w14:textId="77777777" w:rsidR="00615C11" w:rsidRPr="000C0BCB" w:rsidRDefault="00615C11" w:rsidP="00500BB9">
            <w:pPr>
              <w:ind w:right="-5"/>
              <w:jc w:val="right"/>
              <w:rPr>
                <w:noProof/>
                <w:sz w:val="20"/>
                <w:lang w:val="sr-Cyrl-RS"/>
              </w:rPr>
            </w:pPr>
            <w:r w:rsidRPr="000C0BCB">
              <w:rPr>
                <w:noProof/>
                <w:sz w:val="20"/>
                <w:lang w:val="sr-Cyrl-RS"/>
              </w:rPr>
              <w:t>30.000.000</w:t>
            </w:r>
          </w:p>
        </w:tc>
      </w:tr>
      <w:tr w:rsidR="00615C11" w:rsidRPr="000C0BCB" w14:paraId="18115CB3" w14:textId="77777777" w:rsidTr="00500BB9">
        <w:tc>
          <w:tcPr>
            <w:tcW w:w="939" w:type="dxa"/>
            <w:tcBorders>
              <w:top w:val="nil"/>
              <w:left w:val="nil"/>
              <w:bottom w:val="nil"/>
              <w:right w:val="nil"/>
            </w:tcBorders>
          </w:tcPr>
          <w:p w14:paraId="22E2D20D" w14:textId="77777777" w:rsidR="00615C11" w:rsidRPr="000C0BCB" w:rsidRDefault="00615C11" w:rsidP="00500BB9">
            <w:pPr>
              <w:jc w:val="right"/>
              <w:rPr>
                <w:noProof/>
                <w:sz w:val="20"/>
                <w:lang w:val="sr-Cyrl-RS"/>
              </w:rPr>
            </w:pPr>
            <w:r w:rsidRPr="000C0BCB">
              <w:rPr>
                <w:noProof/>
                <w:sz w:val="20"/>
                <w:lang w:val="sr-Cyrl-RS"/>
              </w:rPr>
              <w:t>7.</w:t>
            </w:r>
          </w:p>
        </w:tc>
        <w:tc>
          <w:tcPr>
            <w:tcW w:w="3784" w:type="dxa"/>
            <w:tcBorders>
              <w:top w:val="nil"/>
              <w:left w:val="nil"/>
              <w:bottom w:val="nil"/>
              <w:right w:val="nil"/>
            </w:tcBorders>
            <w:shd w:val="clear" w:color="auto" w:fill="auto"/>
          </w:tcPr>
          <w:p w14:paraId="72A10B18" w14:textId="77777777" w:rsidR="00615C11" w:rsidRPr="000C0BCB" w:rsidRDefault="00615C11" w:rsidP="00500BB9">
            <w:pPr>
              <w:ind w:right="223"/>
              <w:rPr>
                <w:noProof/>
                <w:sz w:val="20"/>
                <w:lang w:val="sr-Cyrl-RS"/>
              </w:rPr>
            </w:pPr>
            <w:r w:rsidRPr="000C0BCB">
              <w:rPr>
                <w:noProof/>
                <w:sz w:val="20"/>
                <w:lang w:val="sr-Cyrl-RS"/>
              </w:rPr>
              <w:t>Додатно финансирање за Пројекат за конкурентну пољопривреду</w:t>
            </w:r>
          </w:p>
        </w:tc>
        <w:tc>
          <w:tcPr>
            <w:tcW w:w="1809" w:type="dxa"/>
            <w:tcBorders>
              <w:top w:val="nil"/>
              <w:left w:val="nil"/>
              <w:bottom w:val="nil"/>
              <w:right w:val="nil"/>
            </w:tcBorders>
            <w:shd w:val="clear" w:color="auto" w:fill="auto"/>
            <w:vAlign w:val="bottom"/>
          </w:tcPr>
          <w:p w14:paraId="273397C6" w14:textId="77777777" w:rsidR="00615C11" w:rsidRPr="000C0BCB" w:rsidRDefault="00615C11" w:rsidP="00500BB9">
            <w:pPr>
              <w:tabs>
                <w:tab w:val="left" w:pos="2193"/>
              </w:tabs>
              <w:jc w:val="right"/>
              <w:rPr>
                <w:noProof/>
                <w:sz w:val="20"/>
                <w:lang w:val="sr-Cyrl-RS"/>
              </w:rPr>
            </w:pPr>
            <w:r w:rsidRPr="000C0BCB">
              <w:rPr>
                <w:noProof/>
                <w:sz w:val="20"/>
                <w:lang w:val="sr-Cyrl-RS"/>
              </w:rPr>
              <w:t>11.800.000.000</w:t>
            </w:r>
          </w:p>
        </w:tc>
        <w:tc>
          <w:tcPr>
            <w:tcW w:w="1593" w:type="dxa"/>
            <w:tcBorders>
              <w:top w:val="nil"/>
              <w:left w:val="nil"/>
              <w:bottom w:val="nil"/>
              <w:right w:val="nil"/>
            </w:tcBorders>
            <w:shd w:val="clear" w:color="auto" w:fill="auto"/>
            <w:vAlign w:val="bottom"/>
          </w:tcPr>
          <w:p w14:paraId="01524ABE"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D0A1D42" w14:textId="77777777" w:rsidR="00615C11" w:rsidRPr="000C0BCB" w:rsidRDefault="00615C11" w:rsidP="00500BB9">
            <w:pPr>
              <w:ind w:right="-5"/>
              <w:jc w:val="right"/>
              <w:rPr>
                <w:noProof/>
                <w:sz w:val="20"/>
                <w:lang w:val="sr-Cyrl-RS"/>
              </w:rPr>
            </w:pPr>
            <w:r w:rsidRPr="000C0BCB">
              <w:rPr>
                <w:noProof/>
                <w:sz w:val="20"/>
                <w:lang w:val="sr-Cyrl-RS"/>
              </w:rPr>
              <w:t>100.000.000</w:t>
            </w:r>
          </w:p>
        </w:tc>
      </w:tr>
      <w:tr w:rsidR="00615C11" w:rsidRPr="000C0BCB" w14:paraId="15038CDA" w14:textId="77777777" w:rsidTr="00500BB9">
        <w:tc>
          <w:tcPr>
            <w:tcW w:w="939" w:type="dxa"/>
            <w:tcBorders>
              <w:top w:val="nil"/>
              <w:left w:val="nil"/>
              <w:bottom w:val="nil"/>
              <w:right w:val="nil"/>
            </w:tcBorders>
            <w:shd w:val="clear" w:color="auto" w:fill="auto"/>
          </w:tcPr>
          <w:p w14:paraId="6D1DF74C" w14:textId="77777777" w:rsidR="00615C11" w:rsidRPr="000C0BCB" w:rsidRDefault="00615C11" w:rsidP="00500BB9">
            <w:pPr>
              <w:jc w:val="right"/>
              <w:rPr>
                <w:noProof/>
                <w:sz w:val="20"/>
                <w:lang w:val="sr-Cyrl-RS"/>
              </w:rPr>
            </w:pPr>
            <w:r w:rsidRPr="000C0BCB">
              <w:rPr>
                <w:noProof/>
                <w:sz w:val="20"/>
                <w:lang w:val="sr-Cyrl-RS"/>
              </w:rPr>
              <w:t>8.</w:t>
            </w:r>
          </w:p>
        </w:tc>
        <w:tc>
          <w:tcPr>
            <w:tcW w:w="3784" w:type="dxa"/>
            <w:tcBorders>
              <w:top w:val="nil"/>
              <w:left w:val="nil"/>
              <w:bottom w:val="nil"/>
              <w:right w:val="nil"/>
            </w:tcBorders>
            <w:shd w:val="clear" w:color="auto" w:fill="auto"/>
          </w:tcPr>
          <w:p w14:paraId="31A50842" w14:textId="77777777" w:rsidR="00615C11" w:rsidRPr="000C0BCB" w:rsidRDefault="00615C11" w:rsidP="00500BB9">
            <w:pPr>
              <w:ind w:right="223"/>
              <w:rPr>
                <w:noProof/>
                <w:sz w:val="20"/>
                <w:lang w:val="sr-Cyrl-RS"/>
              </w:rPr>
            </w:pPr>
            <w:r w:rsidRPr="000C0BCB">
              <w:rPr>
                <w:noProof/>
                <w:sz w:val="20"/>
                <w:lang w:val="sr-Cyrl-RS"/>
              </w:rPr>
              <w:t>Пројекат подршке конкурентности малих и средњих предузећа у Републици Србији</w:t>
            </w:r>
          </w:p>
        </w:tc>
        <w:tc>
          <w:tcPr>
            <w:tcW w:w="1809" w:type="dxa"/>
            <w:tcBorders>
              <w:top w:val="nil"/>
              <w:left w:val="nil"/>
              <w:bottom w:val="nil"/>
              <w:right w:val="nil"/>
            </w:tcBorders>
            <w:shd w:val="clear" w:color="auto" w:fill="auto"/>
            <w:vAlign w:val="bottom"/>
          </w:tcPr>
          <w:p w14:paraId="233AAA50"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shd w:val="clear" w:color="auto" w:fill="auto"/>
            <w:vAlign w:val="bottom"/>
          </w:tcPr>
          <w:p w14:paraId="1CA48CD7"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6FBBDC69"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21745041" w14:textId="77777777" w:rsidTr="00500BB9">
        <w:tc>
          <w:tcPr>
            <w:tcW w:w="939" w:type="dxa"/>
            <w:tcBorders>
              <w:top w:val="nil"/>
              <w:left w:val="nil"/>
              <w:bottom w:val="nil"/>
              <w:right w:val="nil"/>
            </w:tcBorders>
            <w:shd w:val="clear" w:color="auto" w:fill="auto"/>
          </w:tcPr>
          <w:p w14:paraId="443F3F77" w14:textId="77777777" w:rsidR="00615C11" w:rsidRPr="000C0BCB" w:rsidRDefault="00615C11" w:rsidP="00500BB9">
            <w:pPr>
              <w:jc w:val="right"/>
              <w:rPr>
                <w:noProof/>
                <w:sz w:val="20"/>
                <w:lang w:val="sr-Cyrl-RS"/>
              </w:rPr>
            </w:pPr>
            <w:r w:rsidRPr="000C0BCB">
              <w:rPr>
                <w:noProof/>
                <w:sz w:val="20"/>
                <w:lang w:val="sr-Cyrl-RS"/>
              </w:rPr>
              <w:t>9.</w:t>
            </w:r>
          </w:p>
        </w:tc>
        <w:tc>
          <w:tcPr>
            <w:tcW w:w="3784" w:type="dxa"/>
            <w:tcBorders>
              <w:top w:val="nil"/>
              <w:left w:val="nil"/>
              <w:bottom w:val="nil"/>
              <w:right w:val="nil"/>
            </w:tcBorders>
            <w:shd w:val="clear" w:color="auto" w:fill="auto"/>
          </w:tcPr>
          <w:p w14:paraId="4972A1E1" w14:textId="77777777" w:rsidR="00615C11" w:rsidRPr="000C0BCB" w:rsidRDefault="00615C11" w:rsidP="00500BB9">
            <w:pPr>
              <w:ind w:right="223"/>
              <w:rPr>
                <w:noProof/>
                <w:sz w:val="20"/>
                <w:lang w:val="sr-Cyrl-RS"/>
              </w:rPr>
            </w:pPr>
            <w:r w:rsidRPr="000C0BCB">
              <w:rPr>
                <w:noProof/>
                <w:sz w:val="20"/>
                <w:lang w:val="sr-Cyrl-RS"/>
              </w:rPr>
              <w:t xml:space="preserve">Други зајам за развојне политике у области управљања ризицима од елементарних непогода  </w:t>
            </w:r>
          </w:p>
        </w:tc>
        <w:tc>
          <w:tcPr>
            <w:tcW w:w="1809" w:type="dxa"/>
            <w:tcBorders>
              <w:top w:val="nil"/>
              <w:left w:val="nil"/>
              <w:bottom w:val="nil"/>
              <w:right w:val="nil"/>
            </w:tcBorders>
            <w:shd w:val="clear" w:color="auto" w:fill="auto"/>
            <w:vAlign w:val="bottom"/>
          </w:tcPr>
          <w:p w14:paraId="4DB912EC" w14:textId="77777777" w:rsidR="00615C11" w:rsidRPr="000C0BCB" w:rsidRDefault="00615C11" w:rsidP="00500BB9">
            <w:pPr>
              <w:tabs>
                <w:tab w:val="left" w:pos="2193"/>
              </w:tabs>
              <w:jc w:val="right"/>
              <w:rPr>
                <w:noProof/>
                <w:sz w:val="20"/>
                <w:lang w:val="sr-Cyrl-RS"/>
              </w:rPr>
            </w:pPr>
            <w:r w:rsidRPr="000C0BCB">
              <w:rPr>
                <w:noProof/>
                <w:sz w:val="20"/>
                <w:lang w:val="sr-Cyrl-RS"/>
              </w:rPr>
              <w:t>7.080.000.000</w:t>
            </w:r>
          </w:p>
        </w:tc>
        <w:tc>
          <w:tcPr>
            <w:tcW w:w="1593" w:type="dxa"/>
            <w:tcBorders>
              <w:top w:val="nil"/>
              <w:left w:val="nil"/>
              <w:bottom w:val="nil"/>
              <w:right w:val="nil"/>
            </w:tcBorders>
            <w:shd w:val="clear" w:color="auto" w:fill="auto"/>
            <w:vAlign w:val="bottom"/>
          </w:tcPr>
          <w:p w14:paraId="5017CDF0"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C4440BC" w14:textId="77777777" w:rsidR="00615C11" w:rsidRPr="000C0BCB" w:rsidRDefault="00615C11" w:rsidP="00500BB9">
            <w:pPr>
              <w:ind w:right="-5"/>
              <w:jc w:val="right"/>
              <w:rPr>
                <w:noProof/>
                <w:sz w:val="20"/>
                <w:lang w:val="sr-Cyrl-RS"/>
              </w:rPr>
            </w:pPr>
            <w:r w:rsidRPr="000C0BCB">
              <w:rPr>
                <w:noProof/>
                <w:sz w:val="20"/>
                <w:lang w:val="sr-Cyrl-RS"/>
              </w:rPr>
              <w:t>60.000.000</w:t>
            </w:r>
          </w:p>
        </w:tc>
      </w:tr>
      <w:tr w:rsidR="00615C11" w:rsidRPr="000C0BCB" w14:paraId="254AA684" w14:textId="77777777" w:rsidTr="00500BB9">
        <w:tc>
          <w:tcPr>
            <w:tcW w:w="939" w:type="dxa"/>
            <w:tcBorders>
              <w:top w:val="nil"/>
              <w:left w:val="nil"/>
              <w:bottom w:val="nil"/>
              <w:right w:val="nil"/>
            </w:tcBorders>
            <w:shd w:val="clear" w:color="auto" w:fill="auto"/>
          </w:tcPr>
          <w:p w14:paraId="06378CEE" w14:textId="77777777" w:rsidR="00615C11" w:rsidRPr="000C0BCB" w:rsidRDefault="00615C11" w:rsidP="00500BB9">
            <w:pPr>
              <w:jc w:val="right"/>
              <w:rPr>
                <w:noProof/>
                <w:sz w:val="20"/>
                <w:lang w:val="sr-Cyrl-RS"/>
              </w:rPr>
            </w:pPr>
            <w:r w:rsidRPr="000C0BCB">
              <w:rPr>
                <w:noProof/>
                <w:sz w:val="20"/>
                <w:lang w:val="sr-Cyrl-RS"/>
              </w:rPr>
              <w:t>10.</w:t>
            </w:r>
          </w:p>
        </w:tc>
        <w:tc>
          <w:tcPr>
            <w:tcW w:w="3784" w:type="dxa"/>
            <w:tcBorders>
              <w:top w:val="nil"/>
              <w:left w:val="nil"/>
              <w:bottom w:val="nil"/>
              <w:right w:val="nil"/>
            </w:tcBorders>
            <w:shd w:val="clear" w:color="auto" w:fill="auto"/>
          </w:tcPr>
          <w:p w14:paraId="1C264C99" w14:textId="77777777" w:rsidR="00615C11" w:rsidRPr="000C0BCB" w:rsidRDefault="00615C11" w:rsidP="00500BB9">
            <w:pPr>
              <w:ind w:right="223"/>
              <w:rPr>
                <w:noProof/>
                <w:sz w:val="20"/>
                <w:lang w:val="sr-Cyrl-RS"/>
              </w:rPr>
            </w:pPr>
            <w:r w:rsidRPr="000C0BCB">
              <w:rPr>
                <w:noProof/>
                <w:sz w:val="20"/>
                <w:lang w:val="sr-Cyrl-RS"/>
              </w:rPr>
              <w:t>Унапређивање основног образовања и васпитања</w:t>
            </w:r>
          </w:p>
        </w:tc>
        <w:tc>
          <w:tcPr>
            <w:tcW w:w="1809" w:type="dxa"/>
            <w:tcBorders>
              <w:top w:val="nil"/>
              <w:left w:val="nil"/>
              <w:bottom w:val="nil"/>
              <w:right w:val="nil"/>
            </w:tcBorders>
            <w:shd w:val="clear" w:color="auto" w:fill="auto"/>
            <w:vAlign w:val="bottom"/>
          </w:tcPr>
          <w:p w14:paraId="04553DA9" w14:textId="77777777" w:rsidR="00615C11" w:rsidRPr="000C0BCB" w:rsidRDefault="00615C11" w:rsidP="00500BB9">
            <w:pPr>
              <w:tabs>
                <w:tab w:val="left" w:pos="2193"/>
              </w:tabs>
              <w:jc w:val="right"/>
              <w:rPr>
                <w:noProof/>
                <w:sz w:val="20"/>
                <w:lang w:val="sr-Cyrl-RS"/>
              </w:rPr>
            </w:pPr>
            <w:r w:rsidRPr="000C0BCB">
              <w:rPr>
                <w:noProof/>
                <w:sz w:val="20"/>
                <w:lang w:val="sr-Cyrl-RS"/>
              </w:rPr>
              <w:t>8.850.000.000</w:t>
            </w:r>
          </w:p>
        </w:tc>
        <w:tc>
          <w:tcPr>
            <w:tcW w:w="1593" w:type="dxa"/>
            <w:tcBorders>
              <w:top w:val="nil"/>
              <w:left w:val="nil"/>
              <w:bottom w:val="nil"/>
              <w:right w:val="nil"/>
            </w:tcBorders>
            <w:shd w:val="clear" w:color="auto" w:fill="auto"/>
            <w:vAlign w:val="bottom"/>
          </w:tcPr>
          <w:p w14:paraId="552B391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639DFC6" w14:textId="77777777" w:rsidR="00615C11" w:rsidRPr="000C0BCB" w:rsidRDefault="00615C11" w:rsidP="00500BB9">
            <w:pPr>
              <w:ind w:right="-5"/>
              <w:jc w:val="right"/>
              <w:rPr>
                <w:noProof/>
                <w:sz w:val="20"/>
                <w:lang w:val="sr-Cyrl-RS"/>
              </w:rPr>
            </w:pPr>
            <w:r w:rsidRPr="000C0BCB">
              <w:rPr>
                <w:noProof/>
                <w:sz w:val="20"/>
                <w:lang w:val="sr-Cyrl-RS"/>
              </w:rPr>
              <w:t>75.000.000</w:t>
            </w:r>
          </w:p>
        </w:tc>
      </w:tr>
      <w:tr w:rsidR="00615C11" w:rsidRPr="000C0BCB" w14:paraId="74DE5E0E" w14:textId="77777777" w:rsidTr="00500BB9">
        <w:tc>
          <w:tcPr>
            <w:tcW w:w="939" w:type="dxa"/>
            <w:tcBorders>
              <w:top w:val="single" w:sz="4" w:space="0" w:color="auto"/>
              <w:left w:val="nil"/>
              <w:bottom w:val="nil"/>
              <w:right w:val="nil"/>
            </w:tcBorders>
            <w:vAlign w:val="center"/>
          </w:tcPr>
          <w:p w14:paraId="3BE2EBE5" w14:textId="77777777" w:rsidR="00615C11" w:rsidRPr="000C0BCB" w:rsidRDefault="00615C11" w:rsidP="00500BB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0B809725"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hideMark/>
          </w:tcPr>
          <w:p w14:paraId="5F332FF2" w14:textId="77777777" w:rsidR="00615C11" w:rsidRPr="000C0BCB" w:rsidRDefault="00615C11" w:rsidP="00500BB9">
            <w:pPr>
              <w:tabs>
                <w:tab w:val="left" w:pos="2193"/>
              </w:tabs>
              <w:ind w:right="3"/>
              <w:jc w:val="right"/>
              <w:rPr>
                <w:b/>
                <w:noProof/>
                <w:sz w:val="20"/>
                <w:lang w:val="sr-Cyrl-RS"/>
              </w:rPr>
            </w:pPr>
            <w:r w:rsidRPr="000C0BCB">
              <w:rPr>
                <w:b/>
                <w:noProof/>
                <w:sz w:val="20"/>
                <w:lang w:val="sr-Cyrl-RS"/>
              </w:rPr>
              <w:t xml:space="preserve">   41.421.500.000     40.120.000.000</w:t>
            </w:r>
          </w:p>
        </w:tc>
        <w:tc>
          <w:tcPr>
            <w:tcW w:w="1593" w:type="dxa"/>
            <w:tcBorders>
              <w:top w:val="single" w:sz="4" w:space="0" w:color="auto"/>
              <w:left w:val="nil"/>
              <w:bottom w:val="single" w:sz="4" w:space="0" w:color="auto"/>
              <w:right w:val="nil"/>
            </w:tcBorders>
            <w:shd w:val="clear" w:color="auto" w:fill="auto"/>
            <w:vAlign w:val="bottom"/>
            <w:hideMark/>
          </w:tcPr>
          <w:p w14:paraId="49C33805" w14:textId="77777777" w:rsidR="00615C11" w:rsidRPr="000C0BCB" w:rsidRDefault="00615C11" w:rsidP="00500BB9">
            <w:pPr>
              <w:ind w:right="223"/>
              <w:rPr>
                <w:b/>
                <w:noProof/>
                <w:sz w:val="20"/>
                <w:lang w:val="sr-Cyrl-RS"/>
              </w:rPr>
            </w:pPr>
            <w:r w:rsidRPr="000C0BCB">
              <w:rPr>
                <w:b/>
                <w:noProof/>
                <w:sz w:val="20"/>
                <w:lang w:val="sr-Cyrl-RS"/>
              </w:rPr>
              <w:t xml:space="preserve">         USD </w:t>
            </w:r>
          </w:p>
          <w:p w14:paraId="6149013D"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hideMark/>
          </w:tcPr>
          <w:p w14:paraId="48C170CE" w14:textId="77777777" w:rsidR="00615C11" w:rsidRPr="000C0BCB" w:rsidRDefault="00615C11" w:rsidP="00500BB9">
            <w:pPr>
              <w:ind w:right="-5"/>
              <w:jc w:val="right"/>
              <w:rPr>
                <w:b/>
                <w:noProof/>
                <w:sz w:val="20"/>
                <w:lang w:val="sr-Cyrl-RS"/>
              </w:rPr>
            </w:pPr>
            <w:r w:rsidRPr="000C0BCB">
              <w:rPr>
                <w:b/>
                <w:noProof/>
                <w:sz w:val="20"/>
                <w:lang w:val="sr-Cyrl-RS"/>
              </w:rPr>
              <w:t>370.000.000</w:t>
            </w:r>
          </w:p>
          <w:p w14:paraId="40115B0A" w14:textId="77777777" w:rsidR="00615C11" w:rsidRPr="000C0BCB" w:rsidRDefault="00615C11" w:rsidP="00500BB9">
            <w:pPr>
              <w:ind w:right="-5"/>
              <w:jc w:val="right"/>
              <w:rPr>
                <w:b/>
                <w:noProof/>
                <w:sz w:val="20"/>
                <w:lang w:val="sr-Cyrl-RS"/>
              </w:rPr>
            </w:pPr>
            <w:r w:rsidRPr="000C0BCB">
              <w:rPr>
                <w:b/>
                <w:noProof/>
                <w:sz w:val="20"/>
                <w:lang w:val="sr-Cyrl-RS"/>
              </w:rPr>
              <w:t>340.000.000</w:t>
            </w:r>
          </w:p>
        </w:tc>
      </w:tr>
      <w:tr w:rsidR="00615C11" w:rsidRPr="000C0BCB" w14:paraId="4FC58AC7" w14:textId="77777777" w:rsidTr="00500BB9">
        <w:tc>
          <w:tcPr>
            <w:tcW w:w="939" w:type="dxa"/>
            <w:tcBorders>
              <w:top w:val="single" w:sz="4" w:space="0" w:color="auto"/>
              <w:left w:val="nil"/>
              <w:bottom w:val="nil"/>
              <w:right w:val="nil"/>
            </w:tcBorders>
            <w:vAlign w:val="center"/>
            <w:hideMark/>
          </w:tcPr>
          <w:p w14:paraId="11CB2D9C" w14:textId="77777777" w:rsidR="00615C11" w:rsidRPr="000C0BCB" w:rsidRDefault="00615C11" w:rsidP="00500BB9">
            <w:pPr>
              <w:ind w:right="223"/>
              <w:jc w:val="center"/>
              <w:rPr>
                <w:b/>
                <w:noProof/>
                <w:sz w:val="20"/>
                <w:lang w:val="sr-Cyrl-RS"/>
              </w:rPr>
            </w:pPr>
            <w:r w:rsidRPr="000C0BCB">
              <w:rPr>
                <w:b/>
                <w:noProof/>
                <w:sz w:val="20"/>
                <w:lang w:val="sr-Cyrl-RS"/>
              </w:rPr>
              <w:t xml:space="preserve"> </w:t>
            </w:r>
          </w:p>
          <w:p w14:paraId="3AA16A27" w14:textId="77777777" w:rsidR="00615C11" w:rsidRPr="000C0BCB" w:rsidRDefault="00615C11" w:rsidP="00500BB9">
            <w:pPr>
              <w:ind w:right="223"/>
              <w:jc w:val="center"/>
              <w:rPr>
                <w:b/>
                <w:noProof/>
                <w:sz w:val="20"/>
                <w:lang w:val="sr-Cyrl-RS"/>
              </w:rPr>
            </w:pPr>
            <w:r w:rsidRPr="000C0BCB">
              <w:rPr>
                <w:b/>
                <w:noProof/>
                <w:sz w:val="20"/>
                <w:lang w:val="sr-Cyrl-RS"/>
              </w:rPr>
              <w:t>II.</w:t>
            </w:r>
          </w:p>
        </w:tc>
        <w:tc>
          <w:tcPr>
            <w:tcW w:w="3784" w:type="dxa"/>
            <w:tcBorders>
              <w:top w:val="single" w:sz="4" w:space="0" w:color="auto"/>
              <w:left w:val="nil"/>
              <w:bottom w:val="nil"/>
              <w:right w:val="nil"/>
            </w:tcBorders>
            <w:vAlign w:val="bottom"/>
            <w:hideMark/>
          </w:tcPr>
          <w:p w14:paraId="5D7221A6" w14:textId="77777777" w:rsidR="00615C11" w:rsidRPr="000C0BCB" w:rsidRDefault="00615C11" w:rsidP="00500BB9">
            <w:pPr>
              <w:ind w:right="223"/>
              <w:rPr>
                <w:b/>
                <w:noProof/>
                <w:sz w:val="20"/>
                <w:lang w:val="sr-Cyrl-RS"/>
              </w:rPr>
            </w:pPr>
          </w:p>
          <w:p w14:paraId="7E81C214" w14:textId="77777777" w:rsidR="00615C11" w:rsidRPr="000C0BCB" w:rsidRDefault="00615C11" w:rsidP="00500BB9">
            <w:pPr>
              <w:ind w:right="223"/>
              <w:rPr>
                <w:b/>
                <w:noProof/>
                <w:sz w:val="20"/>
                <w:lang w:val="sr-Cyrl-RS"/>
              </w:rPr>
            </w:pPr>
            <w:r w:rsidRPr="000C0BCB">
              <w:rPr>
                <w:b/>
                <w:noProof/>
                <w:sz w:val="20"/>
                <w:lang w:val="sr-Cyrl-RS"/>
              </w:rPr>
              <w:t>Еврoпском инвестиционом банком</w:t>
            </w:r>
          </w:p>
        </w:tc>
        <w:tc>
          <w:tcPr>
            <w:tcW w:w="1809" w:type="dxa"/>
            <w:tcBorders>
              <w:top w:val="single" w:sz="4" w:space="0" w:color="auto"/>
              <w:left w:val="nil"/>
              <w:bottom w:val="nil"/>
              <w:right w:val="nil"/>
            </w:tcBorders>
            <w:vAlign w:val="bottom"/>
          </w:tcPr>
          <w:p w14:paraId="52FF853B" w14:textId="77777777" w:rsidR="00615C11" w:rsidRPr="000C0BCB" w:rsidRDefault="00615C11" w:rsidP="00500BB9">
            <w:pPr>
              <w:tabs>
                <w:tab w:val="left" w:pos="2193"/>
              </w:tabs>
              <w:ind w:right="-77"/>
              <w:rPr>
                <w:b/>
                <w:noProof/>
                <w:sz w:val="20"/>
                <w:lang w:val="sr-Cyrl-RS"/>
              </w:rPr>
            </w:pPr>
          </w:p>
        </w:tc>
        <w:tc>
          <w:tcPr>
            <w:tcW w:w="1593" w:type="dxa"/>
            <w:tcBorders>
              <w:top w:val="single" w:sz="4" w:space="0" w:color="auto"/>
              <w:left w:val="nil"/>
              <w:bottom w:val="nil"/>
              <w:right w:val="nil"/>
            </w:tcBorders>
            <w:vAlign w:val="bottom"/>
          </w:tcPr>
          <w:p w14:paraId="2FA70DF6" w14:textId="77777777" w:rsidR="00615C11" w:rsidRPr="000C0BCB" w:rsidRDefault="00615C11" w:rsidP="00500BB9">
            <w:pPr>
              <w:ind w:right="223"/>
              <w:jc w:val="center"/>
              <w:rPr>
                <w:b/>
                <w:noProof/>
                <w:sz w:val="20"/>
                <w:lang w:val="sr-Cyrl-RS"/>
              </w:rPr>
            </w:pPr>
          </w:p>
        </w:tc>
        <w:tc>
          <w:tcPr>
            <w:tcW w:w="1656" w:type="dxa"/>
            <w:tcBorders>
              <w:top w:val="single" w:sz="4" w:space="0" w:color="auto"/>
              <w:left w:val="nil"/>
              <w:bottom w:val="nil"/>
              <w:right w:val="nil"/>
            </w:tcBorders>
            <w:vAlign w:val="bottom"/>
          </w:tcPr>
          <w:p w14:paraId="36CF74ED" w14:textId="77777777" w:rsidR="00615C11" w:rsidRPr="000C0BCB" w:rsidRDefault="00615C11" w:rsidP="00500BB9">
            <w:pPr>
              <w:ind w:right="-5"/>
              <w:jc w:val="right"/>
              <w:rPr>
                <w:b/>
                <w:noProof/>
                <w:sz w:val="20"/>
                <w:lang w:val="sr-Cyrl-RS"/>
              </w:rPr>
            </w:pPr>
          </w:p>
        </w:tc>
      </w:tr>
      <w:tr w:rsidR="00615C11" w:rsidRPr="000C0BCB" w14:paraId="6CF04AE8" w14:textId="77777777" w:rsidTr="00500BB9">
        <w:tc>
          <w:tcPr>
            <w:tcW w:w="939" w:type="dxa"/>
            <w:tcBorders>
              <w:top w:val="nil"/>
              <w:left w:val="nil"/>
              <w:bottom w:val="nil"/>
              <w:right w:val="nil"/>
            </w:tcBorders>
            <w:shd w:val="clear" w:color="auto" w:fill="auto"/>
          </w:tcPr>
          <w:p w14:paraId="6869D699"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tcPr>
          <w:p w14:paraId="3F5A9169" w14:textId="77777777" w:rsidR="00615C11" w:rsidRPr="000C0BCB" w:rsidRDefault="00615C11" w:rsidP="00500BB9">
            <w:pPr>
              <w:ind w:right="223"/>
              <w:rPr>
                <w:noProof/>
                <w:sz w:val="20"/>
                <w:lang w:val="sr-Cyrl-RS"/>
              </w:rPr>
            </w:pPr>
            <w:r w:rsidRPr="000C0BCB">
              <w:rPr>
                <w:noProof/>
                <w:sz w:val="20"/>
                <w:lang w:val="sr-Cyrl-RS"/>
              </w:rPr>
              <w:t>Рехабилитација регионалних и локалних путева</w:t>
            </w:r>
          </w:p>
        </w:tc>
        <w:tc>
          <w:tcPr>
            <w:tcW w:w="1809" w:type="dxa"/>
            <w:tcBorders>
              <w:top w:val="nil"/>
              <w:left w:val="nil"/>
              <w:bottom w:val="nil"/>
              <w:right w:val="nil"/>
            </w:tcBorders>
            <w:vAlign w:val="bottom"/>
          </w:tcPr>
          <w:p w14:paraId="10893D38" w14:textId="77777777" w:rsidR="00615C11" w:rsidRPr="000C0BCB" w:rsidRDefault="00615C11" w:rsidP="00500BB9">
            <w:pPr>
              <w:tabs>
                <w:tab w:val="left" w:pos="2193"/>
              </w:tabs>
              <w:jc w:val="right"/>
              <w:rPr>
                <w:noProof/>
                <w:sz w:val="20"/>
                <w:lang w:val="sr-Cyrl-RS"/>
              </w:rPr>
            </w:pPr>
            <w:r w:rsidRPr="000C0BCB">
              <w:rPr>
                <w:noProof/>
                <w:sz w:val="20"/>
                <w:lang w:val="sr-Cyrl-RS"/>
              </w:rPr>
              <w:t>35.400.000.000</w:t>
            </w:r>
          </w:p>
        </w:tc>
        <w:tc>
          <w:tcPr>
            <w:tcW w:w="1593" w:type="dxa"/>
            <w:tcBorders>
              <w:top w:val="nil"/>
              <w:left w:val="nil"/>
              <w:bottom w:val="nil"/>
              <w:right w:val="nil"/>
            </w:tcBorders>
            <w:vAlign w:val="bottom"/>
          </w:tcPr>
          <w:p w14:paraId="7BFE392C"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62E45726" w14:textId="77777777" w:rsidR="00615C11" w:rsidRPr="000C0BCB" w:rsidRDefault="00615C11" w:rsidP="00500BB9">
            <w:pPr>
              <w:ind w:right="-5"/>
              <w:jc w:val="right"/>
              <w:rPr>
                <w:noProof/>
                <w:sz w:val="20"/>
                <w:lang w:val="sr-Cyrl-RS"/>
              </w:rPr>
            </w:pPr>
            <w:r w:rsidRPr="000C0BCB">
              <w:rPr>
                <w:noProof/>
                <w:sz w:val="20"/>
                <w:lang w:val="sr-Cyrl-RS"/>
              </w:rPr>
              <w:t>300.000.000</w:t>
            </w:r>
          </w:p>
        </w:tc>
      </w:tr>
      <w:tr w:rsidR="00615C11" w:rsidRPr="000C0BCB" w14:paraId="3EE2D7DB" w14:textId="77777777" w:rsidTr="00500BB9">
        <w:tc>
          <w:tcPr>
            <w:tcW w:w="939" w:type="dxa"/>
            <w:tcBorders>
              <w:top w:val="nil"/>
              <w:left w:val="nil"/>
              <w:bottom w:val="nil"/>
              <w:right w:val="nil"/>
            </w:tcBorders>
          </w:tcPr>
          <w:p w14:paraId="59769B05"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nil"/>
              <w:right w:val="nil"/>
            </w:tcBorders>
            <w:shd w:val="clear" w:color="auto" w:fill="auto"/>
          </w:tcPr>
          <w:p w14:paraId="3625E8A8" w14:textId="77777777" w:rsidR="00615C11" w:rsidRPr="000C0BCB" w:rsidRDefault="00615C11" w:rsidP="00500BB9">
            <w:pPr>
              <w:ind w:right="223"/>
              <w:rPr>
                <w:noProof/>
                <w:sz w:val="20"/>
                <w:lang w:val="sr-Cyrl-RS"/>
              </w:rPr>
            </w:pPr>
            <w:r w:rsidRPr="000C0BCB">
              <w:rPr>
                <w:noProof/>
                <w:sz w:val="20"/>
                <w:lang w:val="sr-Cyrl-RS"/>
              </w:rPr>
              <w:t>Реконструкција клиничких центара у Србији</w:t>
            </w:r>
          </w:p>
        </w:tc>
        <w:tc>
          <w:tcPr>
            <w:tcW w:w="1809" w:type="dxa"/>
            <w:tcBorders>
              <w:top w:val="nil"/>
              <w:left w:val="nil"/>
              <w:bottom w:val="nil"/>
              <w:right w:val="nil"/>
            </w:tcBorders>
            <w:shd w:val="clear" w:color="auto" w:fill="auto"/>
            <w:vAlign w:val="bottom"/>
          </w:tcPr>
          <w:p w14:paraId="675B46B3" w14:textId="77777777" w:rsidR="00615C11" w:rsidRPr="000C0BCB" w:rsidRDefault="00615C11" w:rsidP="00500BB9">
            <w:pPr>
              <w:tabs>
                <w:tab w:val="left" w:pos="2193"/>
              </w:tabs>
              <w:jc w:val="right"/>
              <w:rPr>
                <w:noProof/>
                <w:sz w:val="20"/>
                <w:lang w:val="sr-Cyrl-RS"/>
              </w:rPr>
            </w:pPr>
            <w:r w:rsidRPr="000C0BCB">
              <w:rPr>
                <w:noProof/>
                <w:sz w:val="20"/>
                <w:lang w:val="sr-Cyrl-RS"/>
              </w:rPr>
              <w:t>18.601.874.000</w:t>
            </w:r>
          </w:p>
        </w:tc>
        <w:tc>
          <w:tcPr>
            <w:tcW w:w="1593" w:type="dxa"/>
            <w:tcBorders>
              <w:top w:val="nil"/>
              <w:left w:val="nil"/>
              <w:bottom w:val="nil"/>
              <w:right w:val="nil"/>
            </w:tcBorders>
            <w:shd w:val="clear" w:color="auto" w:fill="auto"/>
            <w:vAlign w:val="bottom"/>
          </w:tcPr>
          <w:p w14:paraId="33B440C8"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52606E2" w14:textId="77777777" w:rsidR="00615C11" w:rsidRPr="000C0BCB" w:rsidRDefault="00615C11" w:rsidP="00500BB9">
            <w:pPr>
              <w:ind w:right="-5"/>
              <w:jc w:val="right"/>
              <w:rPr>
                <w:noProof/>
                <w:sz w:val="20"/>
                <w:lang w:val="sr-Cyrl-RS"/>
              </w:rPr>
            </w:pPr>
            <w:r w:rsidRPr="000C0BCB">
              <w:rPr>
                <w:noProof/>
                <w:sz w:val="20"/>
                <w:lang w:val="sr-Cyrl-RS"/>
              </w:rPr>
              <w:t>157.643.000</w:t>
            </w:r>
          </w:p>
        </w:tc>
      </w:tr>
      <w:tr w:rsidR="00615C11" w:rsidRPr="000C0BCB" w14:paraId="4D39A80A" w14:textId="77777777" w:rsidTr="00500BB9">
        <w:tc>
          <w:tcPr>
            <w:tcW w:w="939" w:type="dxa"/>
            <w:tcBorders>
              <w:top w:val="nil"/>
              <w:left w:val="nil"/>
              <w:bottom w:val="nil"/>
              <w:right w:val="nil"/>
            </w:tcBorders>
            <w:shd w:val="clear" w:color="auto" w:fill="auto"/>
          </w:tcPr>
          <w:p w14:paraId="1F7FB88A" w14:textId="77777777" w:rsidR="00615C11" w:rsidRPr="000C0BCB" w:rsidRDefault="00615C11" w:rsidP="00500BB9">
            <w:pPr>
              <w:jc w:val="right"/>
              <w:rPr>
                <w:noProof/>
                <w:sz w:val="20"/>
                <w:lang w:val="sr-Cyrl-RS"/>
              </w:rPr>
            </w:pPr>
            <w:r w:rsidRPr="000C0BCB">
              <w:rPr>
                <w:noProof/>
                <w:sz w:val="20"/>
                <w:lang w:val="sr-Cyrl-RS"/>
              </w:rPr>
              <w:t>3.</w:t>
            </w:r>
          </w:p>
        </w:tc>
        <w:tc>
          <w:tcPr>
            <w:tcW w:w="3784" w:type="dxa"/>
            <w:tcBorders>
              <w:top w:val="nil"/>
              <w:left w:val="nil"/>
              <w:bottom w:val="nil"/>
              <w:right w:val="nil"/>
            </w:tcBorders>
            <w:shd w:val="clear" w:color="auto" w:fill="auto"/>
          </w:tcPr>
          <w:p w14:paraId="01D740A8" w14:textId="77777777" w:rsidR="00615C11" w:rsidRPr="000C0BCB" w:rsidRDefault="00615C11" w:rsidP="00500BB9">
            <w:pPr>
              <w:ind w:right="223"/>
              <w:rPr>
                <w:noProof/>
                <w:sz w:val="20"/>
                <w:lang w:val="sr-Cyrl-RS"/>
              </w:rPr>
            </w:pPr>
            <w:r w:rsidRPr="000C0BCB">
              <w:rPr>
                <w:noProof/>
                <w:sz w:val="20"/>
                <w:lang w:val="sr-Cyrl-RS"/>
              </w:rPr>
              <w:t xml:space="preserve">Пројекат изградње Аутопута Ниш - Мердаре </w:t>
            </w:r>
          </w:p>
        </w:tc>
        <w:tc>
          <w:tcPr>
            <w:tcW w:w="1809" w:type="dxa"/>
            <w:tcBorders>
              <w:top w:val="nil"/>
              <w:left w:val="nil"/>
              <w:bottom w:val="nil"/>
              <w:right w:val="nil"/>
            </w:tcBorders>
            <w:shd w:val="clear" w:color="auto" w:fill="auto"/>
            <w:vAlign w:val="bottom"/>
          </w:tcPr>
          <w:p w14:paraId="39D81B30" w14:textId="77777777" w:rsidR="00615C11" w:rsidRPr="000C0BCB" w:rsidRDefault="00615C11" w:rsidP="00500BB9">
            <w:pPr>
              <w:tabs>
                <w:tab w:val="left" w:pos="2193"/>
              </w:tabs>
              <w:jc w:val="right"/>
              <w:rPr>
                <w:noProof/>
                <w:sz w:val="20"/>
                <w:lang w:val="sr-Cyrl-RS"/>
              </w:rPr>
            </w:pPr>
            <w:r w:rsidRPr="000C0BCB">
              <w:rPr>
                <w:noProof/>
                <w:sz w:val="20"/>
                <w:lang w:val="sr-Cyrl-RS"/>
              </w:rPr>
              <w:t>21.240.000.000</w:t>
            </w:r>
          </w:p>
        </w:tc>
        <w:tc>
          <w:tcPr>
            <w:tcW w:w="1593" w:type="dxa"/>
            <w:tcBorders>
              <w:top w:val="nil"/>
              <w:left w:val="nil"/>
              <w:bottom w:val="nil"/>
              <w:right w:val="nil"/>
            </w:tcBorders>
            <w:shd w:val="clear" w:color="auto" w:fill="auto"/>
            <w:vAlign w:val="bottom"/>
          </w:tcPr>
          <w:p w14:paraId="3297D61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5FCC5B7" w14:textId="77777777" w:rsidR="00615C11" w:rsidRPr="000C0BCB" w:rsidRDefault="00615C11" w:rsidP="00500BB9">
            <w:pPr>
              <w:ind w:right="-5"/>
              <w:jc w:val="right"/>
              <w:rPr>
                <w:noProof/>
                <w:sz w:val="20"/>
                <w:lang w:val="sr-Cyrl-RS"/>
              </w:rPr>
            </w:pPr>
            <w:r w:rsidRPr="000C0BCB">
              <w:rPr>
                <w:noProof/>
                <w:sz w:val="20"/>
                <w:lang w:val="sr-Cyrl-RS"/>
              </w:rPr>
              <w:t>180.000.000</w:t>
            </w:r>
          </w:p>
        </w:tc>
      </w:tr>
      <w:tr w:rsidR="00615C11" w:rsidRPr="000C0BCB" w14:paraId="0AE00DCB" w14:textId="77777777" w:rsidTr="00500BB9">
        <w:tc>
          <w:tcPr>
            <w:tcW w:w="939" w:type="dxa"/>
            <w:tcBorders>
              <w:top w:val="nil"/>
              <w:left w:val="nil"/>
              <w:bottom w:val="nil"/>
              <w:right w:val="nil"/>
            </w:tcBorders>
            <w:shd w:val="clear" w:color="auto" w:fill="auto"/>
          </w:tcPr>
          <w:p w14:paraId="37F06811" w14:textId="77777777" w:rsidR="00615C11" w:rsidRPr="000C0BCB" w:rsidRDefault="00615C11" w:rsidP="00500BB9">
            <w:pPr>
              <w:jc w:val="right"/>
              <w:rPr>
                <w:noProof/>
                <w:sz w:val="20"/>
                <w:lang w:val="sr-Cyrl-RS"/>
              </w:rPr>
            </w:pPr>
            <w:r w:rsidRPr="000C0BCB">
              <w:rPr>
                <w:noProof/>
                <w:sz w:val="20"/>
                <w:lang w:val="sr-Cyrl-RS"/>
              </w:rPr>
              <w:t>4.</w:t>
            </w:r>
          </w:p>
        </w:tc>
        <w:tc>
          <w:tcPr>
            <w:tcW w:w="3784" w:type="dxa"/>
            <w:tcBorders>
              <w:top w:val="nil"/>
              <w:left w:val="nil"/>
              <w:bottom w:val="nil"/>
              <w:right w:val="nil"/>
            </w:tcBorders>
            <w:shd w:val="clear" w:color="auto" w:fill="auto"/>
          </w:tcPr>
          <w:p w14:paraId="1CD52540" w14:textId="77777777" w:rsidR="00615C11" w:rsidRPr="000C0BCB" w:rsidRDefault="00615C11" w:rsidP="00500BB9">
            <w:pPr>
              <w:ind w:right="223"/>
              <w:rPr>
                <w:noProof/>
                <w:sz w:val="20"/>
                <w:lang w:val="sr-Cyrl-RS"/>
              </w:rPr>
            </w:pPr>
            <w:r w:rsidRPr="000C0BCB">
              <w:rPr>
                <w:noProof/>
                <w:sz w:val="20"/>
                <w:lang w:val="sr-Cyrl-RS"/>
              </w:rPr>
              <w:t>Пројекат рехабилитације путева и унапређења безбедности саобраћаја</w:t>
            </w:r>
          </w:p>
        </w:tc>
        <w:tc>
          <w:tcPr>
            <w:tcW w:w="1809" w:type="dxa"/>
            <w:tcBorders>
              <w:top w:val="nil"/>
              <w:left w:val="nil"/>
              <w:bottom w:val="nil"/>
              <w:right w:val="nil"/>
            </w:tcBorders>
            <w:shd w:val="clear" w:color="auto" w:fill="auto"/>
            <w:vAlign w:val="bottom"/>
          </w:tcPr>
          <w:p w14:paraId="3802D042" w14:textId="77777777" w:rsidR="00615C11" w:rsidRPr="000C0BCB" w:rsidRDefault="00615C11" w:rsidP="00500BB9">
            <w:pPr>
              <w:tabs>
                <w:tab w:val="left" w:pos="2193"/>
              </w:tabs>
              <w:jc w:val="right"/>
              <w:rPr>
                <w:noProof/>
                <w:sz w:val="20"/>
                <w:lang w:val="sr-Cyrl-RS"/>
              </w:rPr>
            </w:pPr>
            <w:r w:rsidRPr="000C0BCB">
              <w:rPr>
                <w:noProof/>
                <w:sz w:val="20"/>
                <w:lang w:val="sr-Cyrl-RS"/>
              </w:rPr>
              <w:t>10.030.000.000</w:t>
            </w:r>
          </w:p>
        </w:tc>
        <w:tc>
          <w:tcPr>
            <w:tcW w:w="1593" w:type="dxa"/>
            <w:tcBorders>
              <w:top w:val="nil"/>
              <w:left w:val="nil"/>
              <w:bottom w:val="nil"/>
              <w:right w:val="nil"/>
            </w:tcBorders>
            <w:shd w:val="clear" w:color="auto" w:fill="auto"/>
            <w:vAlign w:val="bottom"/>
          </w:tcPr>
          <w:p w14:paraId="5EFC3CCE"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DB599F5" w14:textId="77777777" w:rsidR="00615C11" w:rsidRPr="000C0BCB" w:rsidRDefault="00615C11" w:rsidP="00500BB9">
            <w:pPr>
              <w:ind w:right="-5"/>
              <w:jc w:val="right"/>
              <w:rPr>
                <w:noProof/>
                <w:sz w:val="20"/>
                <w:lang w:val="sr-Cyrl-RS"/>
              </w:rPr>
            </w:pPr>
            <w:r w:rsidRPr="000C0BCB">
              <w:rPr>
                <w:noProof/>
                <w:sz w:val="20"/>
                <w:lang w:val="sr-Cyrl-RS"/>
              </w:rPr>
              <w:t>85.000.000</w:t>
            </w:r>
          </w:p>
        </w:tc>
      </w:tr>
      <w:tr w:rsidR="00615C11" w:rsidRPr="000C0BCB" w14:paraId="4EA948C2" w14:textId="77777777" w:rsidTr="00500BB9">
        <w:tc>
          <w:tcPr>
            <w:tcW w:w="939" w:type="dxa"/>
            <w:tcBorders>
              <w:top w:val="nil"/>
              <w:left w:val="nil"/>
              <w:bottom w:val="nil"/>
              <w:right w:val="nil"/>
            </w:tcBorders>
            <w:shd w:val="clear" w:color="auto" w:fill="auto"/>
          </w:tcPr>
          <w:p w14:paraId="507DEAA7" w14:textId="77777777" w:rsidR="00615C11" w:rsidRPr="000C0BCB" w:rsidRDefault="00615C11" w:rsidP="00500BB9">
            <w:pPr>
              <w:jc w:val="right"/>
              <w:rPr>
                <w:noProof/>
                <w:sz w:val="20"/>
                <w:lang w:val="sr-Cyrl-RS"/>
              </w:rPr>
            </w:pPr>
            <w:r w:rsidRPr="000C0BCB">
              <w:rPr>
                <w:noProof/>
                <w:sz w:val="20"/>
                <w:lang w:val="sr-Cyrl-RS"/>
              </w:rPr>
              <w:t>5.</w:t>
            </w:r>
          </w:p>
        </w:tc>
        <w:tc>
          <w:tcPr>
            <w:tcW w:w="3784" w:type="dxa"/>
            <w:tcBorders>
              <w:top w:val="nil"/>
              <w:left w:val="nil"/>
              <w:bottom w:val="nil"/>
              <w:right w:val="nil"/>
            </w:tcBorders>
            <w:shd w:val="clear" w:color="auto" w:fill="auto"/>
          </w:tcPr>
          <w:p w14:paraId="099FF491" w14:textId="77777777" w:rsidR="00615C11" w:rsidRPr="000C0BCB" w:rsidRDefault="00615C11" w:rsidP="00500BB9">
            <w:pPr>
              <w:ind w:right="223"/>
              <w:rPr>
                <w:noProof/>
                <w:sz w:val="20"/>
                <w:lang w:val="sr-Cyrl-RS"/>
              </w:rPr>
            </w:pPr>
            <w:r w:rsidRPr="000C0BCB">
              <w:rPr>
                <w:noProof/>
                <w:sz w:val="20"/>
                <w:lang w:val="sr-Cyrl-RS"/>
              </w:rPr>
              <w:t>Изградња широкопојасне комуникационе инфраструктуре у руралним пределима Републике Србије - Фаза III</w:t>
            </w:r>
          </w:p>
        </w:tc>
        <w:tc>
          <w:tcPr>
            <w:tcW w:w="1809" w:type="dxa"/>
            <w:tcBorders>
              <w:top w:val="nil"/>
              <w:left w:val="nil"/>
              <w:bottom w:val="nil"/>
              <w:right w:val="nil"/>
            </w:tcBorders>
            <w:shd w:val="clear" w:color="auto" w:fill="auto"/>
            <w:vAlign w:val="bottom"/>
          </w:tcPr>
          <w:p w14:paraId="587627BB" w14:textId="77777777" w:rsidR="00615C11" w:rsidRPr="000C0BCB" w:rsidRDefault="00615C11" w:rsidP="00500BB9">
            <w:pPr>
              <w:tabs>
                <w:tab w:val="left" w:pos="2193"/>
              </w:tabs>
              <w:jc w:val="right"/>
              <w:rPr>
                <w:noProof/>
                <w:sz w:val="20"/>
                <w:lang w:val="sr-Cyrl-RS"/>
              </w:rPr>
            </w:pPr>
            <w:r w:rsidRPr="000C0BCB">
              <w:rPr>
                <w:noProof/>
                <w:sz w:val="20"/>
                <w:lang w:val="sr-Cyrl-RS"/>
              </w:rPr>
              <w:t>6.490.000.000</w:t>
            </w:r>
          </w:p>
        </w:tc>
        <w:tc>
          <w:tcPr>
            <w:tcW w:w="1593" w:type="dxa"/>
            <w:tcBorders>
              <w:top w:val="nil"/>
              <w:left w:val="nil"/>
              <w:bottom w:val="nil"/>
              <w:right w:val="nil"/>
            </w:tcBorders>
            <w:shd w:val="clear" w:color="auto" w:fill="auto"/>
            <w:vAlign w:val="bottom"/>
          </w:tcPr>
          <w:p w14:paraId="47DF0E98"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33FB901" w14:textId="77777777" w:rsidR="00615C11" w:rsidRPr="000C0BCB" w:rsidRDefault="00615C11" w:rsidP="00500BB9">
            <w:pPr>
              <w:ind w:right="-5"/>
              <w:jc w:val="right"/>
              <w:rPr>
                <w:noProof/>
                <w:sz w:val="20"/>
                <w:lang w:val="sr-Cyrl-RS"/>
              </w:rPr>
            </w:pPr>
            <w:r w:rsidRPr="000C0BCB">
              <w:rPr>
                <w:noProof/>
                <w:sz w:val="20"/>
                <w:lang w:val="sr-Cyrl-RS"/>
              </w:rPr>
              <w:t>55.000.000</w:t>
            </w:r>
          </w:p>
        </w:tc>
      </w:tr>
      <w:tr w:rsidR="00615C11" w:rsidRPr="000C0BCB" w14:paraId="65BF62A3" w14:textId="77777777" w:rsidTr="00500BB9">
        <w:tc>
          <w:tcPr>
            <w:tcW w:w="939" w:type="dxa"/>
            <w:tcBorders>
              <w:top w:val="nil"/>
              <w:left w:val="nil"/>
              <w:bottom w:val="nil"/>
              <w:right w:val="nil"/>
            </w:tcBorders>
            <w:shd w:val="clear" w:color="auto" w:fill="auto"/>
          </w:tcPr>
          <w:p w14:paraId="4F591BCF" w14:textId="77777777" w:rsidR="00615C11" w:rsidRPr="000C0BCB" w:rsidRDefault="00615C11" w:rsidP="00500BB9">
            <w:pPr>
              <w:jc w:val="right"/>
              <w:rPr>
                <w:noProof/>
                <w:sz w:val="20"/>
                <w:lang w:val="sr-Cyrl-RS"/>
              </w:rPr>
            </w:pPr>
            <w:r w:rsidRPr="000C0BCB">
              <w:rPr>
                <w:noProof/>
                <w:sz w:val="20"/>
                <w:lang w:val="sr-Cyrl-RS"/>
              </w:rPr>
              <w:lastRenderedPageBreak/>
              <w:t>6.</w:t>
            </w:r>
          </w:p>
        </w:tc>
        <w:tc>
          <w:tcPr>
            <w:tcW w:w="3784" w:type="dxa"/>
            <w:tcBorders>
              <w:top w:val="nil"/>
              <w:left w:val="nil"/>
              <w:bottom w:val="nil"/>
              <w:right w:val="nil"/>
            </w:tcBorders>
            <w:shd w:val="clear" w:color="auto" w:fill="auto"/>
          </w:tcPr>
          <w:p w14:paraId="288CAC2B" w14:textId="77777777" w:rsidR="00615C11" w:rsidRPr="000C0BCB" w:rsidRDefault="00615C11" w:rsidP="00500BB9">
            <w:pPr>
              <w:ind w:right="223"/>
              <w:rPr>
                <w:noProof/>
                <w:sz w:val="20"/>
                <w:lang w:val="sr-Cyrl-RS"/>
              </w:rPr>
            </w:pPr>
            <w:r w:rsidRPr="000C0BCB">
              <w:rPr>
                <w:noProof/>
                <w:sz w:val="20"/>
                <w:lang w:val="sr-Cyrl-RS"/>
              </w:rPr>
              <w:t>Реконструкција деоница пруге на прузи Београд Центар - Распутница „Г” - Раковица - Младеновац - Лапово - Ниш</w:t>
            </w:r>
          </w:p>
        </w:tc>
        <w:tc>
          <w:tcPr>
            <w:tcW w:w="1809" w:type="dxa"/>
            <w:tcBorders>
              <w:top w:val="nil"/>
              <w:left w:val="nil"/>
              <w:bottom w:val="nil"/>
              <w:right w:val="nil"/>
            </w:tcBorders>
            <w:shd w:val="clear" w:color="auto" w:fill="auto"/>
            <w:vAlign w:val="bottom"/>
          </w:tcPr>
          <w:p w14:paraId="37B5AA8A" w14:textId="77777777" w:rsidR="00615C11" w:rsidRPr="000C0BCB" w:rsidRDefault="00615C11" w:rsidP="00500BB9">
            <w:pPr>
              <w:tabs>
                <w:tab w:val="left" w:pos="2193"/>
              </w:tabs>
              <w:jc w:val="right"/>
              <w:rPr>
                <w:noProof/>
                <w:sz w:val="20"/>
                <w:lang w:val="sr-Cyrl-RS"/>
              </w:rPr>
            </w:pPr>
            <w:r w:rsidRPr="000C0BCB">
              <w:rPr>
                <w:noProof/>
                <w:sz w:val="20"/>
                <w:lang w:val="sr-Cyrl-RS"/>
              </w:rPr>
              <w:t>64.900.000.000</w:t>
            </w:r>
          </w:p>
        </w:tc>
        <w:tc>
          <w:tcPr>
            <w:tcW w:w="1593" w:type="dxa"/>
            <w:tcBorders>
              <w:top w:val="nil"/>
              <w:left w:val="nil"/>
              <w:bottom w:val="nil"/>
              <w:right w:val="nil"/>
            </w:tcBorders>
            <w:shd w:val="clear" w:color="auto" w:fill="auto"/>
            <w:vAlign w:val="bottom"/>
          </w:tcPr>
          <w:p w14:paraId="4F5C3D75"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0AE9CBB" w14:textId="77777777" w:rsidR="00615C11" w:rsidRPr="000C0BCB" w:rsidRDefault="00615C11" w:rsidP="00500BB9">
            <w:pPr>
              <w:ind w:right="-5"/>
              <w:jc w:val="right"/>
              <w:rPr>
                <w:noProof/>
                <w:sz w:val="20"/>
                <w:lang w:val="sr-Cyrl-RS"/>
              </w:rPr>
            </w:pPr>
            <w:r w:rsidRPr="000C0BCB">
              <w:rPr>
                <w:noProof/>
                <w:sz w:val="20"/>
                <w:lang w:val="sr-Cyrl-RS"/>
              </w:rPr>
              <w:t>550.000.000</w:t>
            </w:r>
          </w:p>
        </w:tc>
      </w:tr>
      <w:tr w:rsidR="00615C11" w:rsidRPr="000C0BCB" w14:paraId="2F7679DC" w14:textId="77777777" w:rsidTr="00500BB9">
        <w:tc>
          <w:tcPr>
            <w:tcW w:w="939" w:type="dxa"/>
            <w:tcBorders>
              <w:top w:val="nil"/>
              <w:left w:val="nil"/>
              <w:bottom w:val="nil"/>
              <w:right w:val="nil"/>
            </w:tcBorders>
            <w:shd w:val="clear" w:color="auto" w:fill="auto"/>
          </w:tcPr>
          <w:p w14:paraId="7A37E399" w14:textId="77777777" w:rsidR="00615C11" w:rsidRPr="000C0BCB" w:rsidRDefault="00615C11" w:rsidP="00500BB9">
            <w:pPr>
              <w:jc w:val="right"/>
              <w:rPr>
                <w:noProof/>
                <w:sz w:val="20"/>
                <w:lang w:val="sr-Cyrl-RS"/>
              </w:rPr>
            </w:pPr>
            <w:r w:rsidRPr="000C0BCB">
              <w:rPr>
                <w:noProof/>
                <w:sz w:val="20"/>
                <w:lang w:val="sr-Cyrl-RS"/>
              </w:rPr>
              <w:t>7.</w:t>
            </w:r>
          </w:p>
        </w:tc>
        <w:tc>
          <w:tcPr>
            <w:tcW w:w="3784" w:type="dxa"/>
            <w:tcBorders>
              <w:top w:val="nil"/>
              <w:left w:val="nil"/>
              <w:bottom w:val="nil"/>
              <w:right w:val="nil"/>
            </w:tcBorders>
            <w:shd w:val="clear" w:color="auto" w:fill="auto"/>
          </w:tcPr>
          <w:p w14:paraId="4D23635C" w14:textId="77777777" w:rsidR="00615C11" w:rsidRPr="000C0BCB" w:rsidRDefault="00615C11" w:rsidP="00500BB9">
            <w:pPr>
              <w:ind w:right="223"/>
              <w:rPr>
                <w:noProof/>
                <w:sz w:val="20"/>
                <w:lang w:val="sr-Cyrl-RS"/>
              </w:rPr>
            </w:pPr>
            <w:r w:rsidRPr="000C0BCB">
              <w:rPr>
                <w:noProof/>
                <w:sz w:val="20"/>
                <w:lang w:val="sr-Cyrl-RS"/>
              </w:rPr>
              <w:t>Реконструкција железничке пруге Ниш - Димитровград</w:t>
            </w:r>
          </w:p>
        </w:tc>
        <w:tc>
          <w:tcPr>
            <w:tcW w:w="1809" w:type="dxa"/>
            <w:tcBorders>
              <w:top w:val="nil"/>
              <w:left w:val="nil"/>
              <w:bottom w:val="nil"/>
              <w:right w:val="nil"/>
            </w:tcBorders>
            <w:shd w:val="clear" w:color="auto" w:fill="auto"/>
            <w:vAlign w:val="bottom"/>
          </w:tcPr>
          <w:p w14:paraId="61A7A726" w14:textId="77777777" w:rsidR="00615C11" w:rsidRPr="000C0BCB" w:rsidRDefault="00615C11" w:rsidP="00500BB9">
            <w:pPr>
              <w:tabs>
                <w:tab w:val="left" w:pos="2193"/>
              </w:tabs>
              <w:jc w:val="right"/>
              <w:rPr>
                <w:noProof/>
                <w:sz w:val="20"/>
                <w:lang w:val="sr-Cyrl-RS"/>
              </w:rPr>
            </w:pPr>
            <w:r w:rsidRPr="000C0BCB">
              <w:rPr>
                <w:noProof/>
                <w:sz w:val="20"/>
                <w:lang w:val="sr-Cyrl-RS"/>
              </w:rPr>
              <w:t>18.644.000.000</w:t>
            </w:r>
          </w:p>
        </w:tc>
        <w:tc>
          <w:tcPr>
            <w:tcW w:w="1593" w:type="dxa"/>
            <w:tcBorders>
              <w:top w:val="nil"/>
              <w:left w:val="nil"/>
              <w:bottom w:val="nil"/>
              <w:right w:val="nil"/>
            </w:tcBorders>
            <w:shd w:val="clear" w:color="auto" w:fill="auto"/>
            <w:vAlign w:val="bottom"/>
          </w:tcPr>
          <w:p w14:paraId="77C437C4"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D9C47AD" w14:textId="77777777" w:rsidR="00615C11" w:rsidRPr="000C0BCB" w:rsidRDefault="00615C11" w:rsidP="00500BB9">
            <w:pPr>
              <w:ind w:right="-5"/>
              <w:jc w:val="right"/>
              <w:rPr>
                <w:noProof/>
                <w:sz w:val="20"/>
                <w:lang w:val="sr-Cyrl-RS"/>
              </w:rPr>
            </w:pPr>
            <w:r w:rsidRPr="000C0BCB">
              <w:rPr>
                <w:noProof/>
                <w:sz w:val="20"/>
                <w:lang w:val="sr-Cyrl-RS"/>
              </w:rPr>
              <w:t>158.000.000</w:t>
            </w:r>
          </w:p>
        </w:tc>
      </w:tr>
      <w:tr w:rsidR="00615C11" w:rsidRPr="000C0BCB" w14:paraId="34BBE185" w14:textId="77777777" w:rsidTr="00500BB9">
        <w:tc>
          <w:tcPr>
            <w:tcW w:w="939" w:type="dxa"/>
            <w:tcBorders>
              <w:top w:val="nil"/>
              <w:left w:val="nil"/>
              <w:bottom w:val="nil"/>
              <w:right w:val="nil"/>
            </w:tcBorders>
            <w:shd w:val="clear" w:color="auto" w:fill="auto"/>
          </w:tcPr>
          <w:p w14:paraId="6F2DC7BB" w14:textId="77777777" w:rsidR="00615C11" w:rsidRPr="000C0BCB" w:rsidRDefault="00615C11" w:rsidP="00500BB9">
            <w:pPr>
              <w:jc w:val="right"/>
              <w:rPr>
                <w:noProof/>
                <w:sz w:val="20"/>
                <w:lang w:val="sr-Cyrl-RS"/>
              </w:rPr>
            </w:pPr>
            <w:r w:rsidRPr="000C0BCB">
              <w:rPr>
                <w:noProof/>
                <w:sz w:val="20"/>
                <w:lang w:val="sr-Cyrl-RS"/>
              </w:rPr>
              <w:t>8.</w:t>
            </w:r>
          </w:p>
        </w:tc>
        <w:tc>
          <w:tcPr>
            <w:tcW w:w="3784" w:type="dxa"/>
            <w:tcBorders>
              <w:top w:val="nil"/>
              <w:left w:val="nil"/>
              <w:bottom w:val="nil"/>
              <w:right w:val="nil"/>
            </w:tcBorders>
            <w:shd w:val="clear" w:color="auto" w:fill="auto"/>
          </w:tcPr>
          <w:p w14:paraId="4A5456D5" w14:textId="7D56BE70" w:rsidR="00615C11" w:rsidRPr="000C0BCB" w:rsidRDefault="00615C11" w:rsidP="00500BB9">
            <w:pPr>
              <w:ind w:right="223"/>
              <w:rPr>
                <w:noProof/>
                <w:sz w:val="20"/>
                <w:lang w:val="sr-Cyrl-RS"/>
              </w:rPr>
            </w:pPr>
            <w:r w:rsidRPr="000C0BCB">
              <w:rPr>
                <w:noProof/>
                <w:sz w:val="20"/>
                <w:lang w:val="sr-Cyrl-RS"/>
              </w:rPr>
              <w:t xml:space="preserve">Пројекат реконструкције и модернизације железничке пруге (Београд) </w:t>
            </w:r>
            <w:r w:rsidR="000C0BCB">
              <w:rPr>
                <w:noProof/>
                <w:sz w:val="20"/>
                <w:lang w:val="sr-Cyrl-RS"/>
              </w:rPr>
              <w:t>-</w:t>
            </w:r>
            <w:r w:rsidRPr="000C0BCB">
              <w:rPr>
                <w:noProof/>
                <w:sz w:val="20"/>
                <w:lang w:val="sr-Cyrl-RS"/>
              </w:rPr>
              <w:t xml:space="preserve"> Стара Пазова </w:t>
            </w:r>
            <w:r w:rsidR="000C0BCB">
              <w:rPr>
                <w:noProof/>
                <w:sz w:val="20"/>
                <w:lang w:val="sr-Cyrl-RS"/>
              </w:rPr>
              <w:t>-</w:t>
            </w:r>
            <w:r w:rsidRPr="000C0BCB">
              <w:rPr>
                <w:noProof/>
                <w:sz w:val="20"/>
                <w:lang w:val="sr-Cyrl-RS"/>
              </w:rPr>
              <w:t xml:space="preserve"> Шид </w:t>
            </w:r>
            <w:r w:rsidR="000C0BCB">
              <w:rPr>
                <w:noProof/>
                <w:sz w:val="20"/>
                <w:lang w:val="sr-Cyrl-RS"/>
              </w:rPr>
              <w:t>-</w:t>
            </w:r>
            <w:r w:rsidRPr="000C0BCB">
              <w:rPr>
                <w:noProof/>
                <w:sz w:val="20"/>
                <w:lang w:val="sr-Cyrl-RS"/>
              </w:rPr>
              <w:t xml:space="preserve"> граница са Хрватском</w:t>
            </w:r>
          </w:p>
        </w:tc>
        <w:tc>
          <w:tcPr>
            <w:tcW w:w="1809" w:type="dxa"/>
            <w:tcBorders>
              <w:top w:val="nil"/>
              <w:left w:val="nil"/>
              <w:bottom w:val="nil"/>
              <w:right w:val="nil"/>
            </w:tcBorders>
            <w:shd w:val="clear" w:color="auto" w:fill="auto"/>
            <w:vAlign w:val="bottom"/>
          </w:tcPr>
          <w:p w14:paraId="2093F3A3" w14:textId="77777777" w:rsidR="00615C11" w:rsidRPr="000C0BCB" w:rsidRDefault="00615C11" w:rsidP="00500BB9">
            <w:pPr>
              <w:tabs>
                <w:tab w:val="left" w:pos="2193"/>
              </w:tabs>
              <w:jc w:val="right"/>
              <w:rPr>
                <w:noProof/>
                <w:sz w:val="20"/>
                <w:lang w:val="sr-Cyrl-RS"/>
              </w:rPr>
            </w:pPr>
            <w:r w:rsidRPr="000C0BCB">
              <w:rPr>
                <w:noProof/>
                <w:sz w:val="20"/>
                <w:lang w:val="sr-Cyrl-RS"/>
              </w:rPr>
              <w:t>44.250.000.000</w:t>
            </w:r>
          </w:p>
        </w:tc>
        <w:tc>
          <w:tcPr>
            <w:tcW w:w="1593" w:type="dxa"/>
            <w:tcBorders>
              <w:top w:val="nil"/>
              <w:left w:val="nil"/>
              <w:bottom w:val="nil"/>
              <w:right w:val="nil"/>
            </w:tcBorders>
            <w:shd w:val="clear" w:color="auto" w:fill="auto"/>
            <w:vAlign w:val="bottom"/>
          </w:tcPr>
          <w:p w14:paraId="66F667E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5FD6296" w14:textId="77777777" w:rsidR="00615C11" w:rsidRPr="000C0BCB" w:rsidRDefault="00615C11" w:rsidP="00500BB9">
            <w:pPr>
              <w:ind w:right="-5"/>
              <w:jc w:val="right"/>
              <w:rPr>
                <w:noProof/>
                <w:sz w:val="20"/>
                <w:lang w:val="sr-Cyrl-RS"/>
              </w:rPr>
            </w:pPr>
            <w:r w:rsidRPr="000C0BCB">
              <w:rPr>
                <w:noProof/>
                <w:sz w:val="20"/>
                <w:lang w:val="sr-Cyrl-RS"/>
              </w:rPr>
              <w:t>375.000.000</w:t>
            </w:r>
          </w:p>
        </w:tc>
      </w:tr>
      <w:tr w:rsidR="00615C11" w:rsidRPr="000C0BCB" w14:paraId="5B1F0422" w14:textId="77777777" w:rsidTr="00500BB9">
        <w:tc>
          <w:tcPr>
            <w:tcW w:w="939" w:type="dxa"/>
            <w:tcBorders>
              <w:top w:val="single" w:sz="4" w:space="0" w:color="auto"/>
              <w:left w:val="nil"/>
              <w:bottom w:val="single" w:sz="4" w:space="0" w:color="auto"/>
              <w:right w:val="nil"/>
            </w:tcBorders>
            <w:shd w:val="clear" w:color="auto" w:fill="auto"/>
            <w:vAlign w:val="center"/>
          </w:tcPr>
          <w:p w14:paraId="26C77AAB" w14:textId="77777777" w:rsidR="00615C11" w:rsidRPr="000C0BCB" w:rsidRDefault="00615C11" w:rsidP="00500BB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tcPr>
          <w:p w14:paraId="4DB9B34F"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6820B896" w14:textId="77777777" w:rsidR="00615C11" w:rsidRPr="000C0BCB" w:rsidRDefault="00615C11" w:rsidP="00500BB9">
            <w:pPr>
              <w:tabs>
                <w:tab w:val="left" w:pos="2193"/>
              </w:tabs>
              <w:ind w:right="-77"/>
              <w:jc w:val="center"/>
              <w:rPr>
                <w:b/>
                <w:noProof/>
                <w:sz w:val="20"/>
                <w:lang w:val="sr-Cyrl-RS"/>
              </w:rPr>
            </w:pPr>
            <w:r w:rsidRPr="000C0BCB">
              <w:rPr>
                <w:b/>
                <w:noProof/>
                <w:sz w:val="20"/>
                <w:lang w:val="sr-Cyrl-RS"/>
              </w:rPr>
              <w:t xml:space="preserve">   219.555.874.000</w:t>
            </w:r>
          </w:p>
        </w:tc>
        <w:tc>
          <w:tcPr>
            <w:tcW w:w="1593" w:type="dxa"/>
            <w:tcBorders>
              <w:top w:val="single" w:sz="4" w:space="0" w:color="auto"/>
              <w:left w:val="nil"/>
              <w:bottom w:val="single" w:sz="4" w:space="0" w:color="auto"/>
              <w:right w:val="nil"/>
            </w:tcBorders>
            <w:shd w:val="clear" w:color="auto" w:fill="auto"/>
            <w:vAlign w:val="bottom"/>
          </w:tcPr>
          <w:p w14:paraId="4A5638FE"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68D554B1" w14:textId="77777777" w:rsidR="00615C11" w:rsidRPr="000C0BCB" w:rsidRDefault="00615C11" w:rsidP="00500BB9">
            <w:pPr>
              <w:ind w:right="-5"/>
              <w:jc w:val="right"/>
              <w:rPr>
                <w:b/>
                <w:bCs/>
                <w:noProof/>
                <w:sz w:val="20"/>
                <w:lang w:val="sr-Cyrl-RS"/>
              </w:rPr>
            </w:pPr>
            <w:r w:rsidRPr="000C0BCB">
              <w:rPr>
                <w:b/>
                <w:bCs/>
                <w:noProof/>
                <w:sz w:val="20"/>
                <w:lang w:val="sr-Cyrl-RS"/>
              </w:rPr>
              <w:t>1.860.643.000</w:t>
            </w:r>
          </w:p>
        </w:tc>
      </w:tr>
      <w:tr w:rsidR="00615C11" w:rsidRPr="000C0BCB" w14:paraId="4195222D" w14:textId="77777777" w:rsidTr="00500BB9">
        <w:tc>
          <w:tcPr>
            <w:tcW w:w="939" w:type="dxa"/>
            <w:tcBorders>
              <w:top w:val="single" w:sz="4" w:space="0" w:color="auto"/>
              <w:left w:val="nil"/>
              <w:bottom w:val="nil"/>
              <w:right w:val="nil"/>
            </w:tcBorders>
            <w:vAlign w:val="center"/>
            <w:hideMark/>
          </w:tcPr>
          <w:p w14:paraId="4FEE7387" w14:textId="77777777" w:rsidR="00615C11" w:rsidRPr="000C0BCB" w:rsidRDefault="00615C11" w:rsidP="00500BB9">
            <w:pPr>
              <w:ind w:right="223"/>
              <w:jc w:val="center"/>
              <w:rPr>
                <w:b/>
                <w:noProof/>
                <w:sz w:val="20"/>
                <w:lang w:val="sr-Cyrl-RS"/>
              </w:rPr>
            </w:pPr>
            <w:r w:rsidRPr="000C0BCB">
              <w:rPr>
                <w:b/>
                <w:noProof/>
                <w:sz w:val="20"/>
                <w:lang w:val="sr-Cyrl-RS"/>
              </w:rPr>
              <w:t>III.</w:t>
            </w:r>
          </w:p>
        </w:tc>
        <w:tc>
          <w:tcPr>
            <w:tcW w:w="3784" w:type="dxa"/>
            <w:tcBorders>
              <w:top w:val="single" w:sz="4" w:space="0" w:color="auto"/>
              <w:left w:val="nil"/>
              <w:bottom w:val="nil"/>
              <w:right w:val="nil"/>
            </w:tcBorders>
            <w:vAlign w:val="bottom"/>
            <w:hideMark/>
          </w:tcPr>
          <w:p w14:paraId="09D2E075" w14:textId="77777777" w:rsidR="00615C11" w:rsidRPr="000C0BCB" w:rsidRDefault="00615C11" w:rsidP="00500BB9">
            <w:pPr>
              <w:ind w:right="223"/>
              <w:rPr>
                <w:b/>
                <w:noProof/>
                <w:sz w:val="20"/>
                <w:lang w:val="sr-Cyrl-RS"/>
              </w:rPr>
            </w:pPr>
          </w:p>
          <w:p w14:paraId="79F996E2" w14:textId="77777777" w:rsidR="00615C11" w:rsidRPr="000C0BCB" w:rsidRDefault="00615C11" w:rsidP="00500BB9">
            <w:pPr>
              <w:ind w:right="223"/>
              <w:rPr>
                <w:b/>
                <w:noProof/>
                <w:sz w:val="20"/>
                <w:lang w:val="sr-Cyrl-RS"/>
              </w:rPr>
            </w:pPr>
            <w:r w:rsidRPr="000C0BCB">
              <w:rPr>
                <w:b/>
                <w:noProof/>
                <w:sz w:val="20"/>
                <w:lang w:val="sr-Cyrl-RS"/>
              </w:rPr>
              <w:t>Европском банком за обнову и развој</w:t>
            </w:r>
          </w:p>
        </w:tc>
        <w:tc>
          <w:tcPr>
            <w:tcW w:w="1809" w:type="dxa"/>
            <w:tcBorders>
              <w:top w:val="single" w:sz="4" w:space="0" w:color="auto"/>
              <w:left w:val="nil"/>
              <w:bottom w:val="nil"/>
              <w:right w:val="nil"/>
            </w:tcBorders>
            <w:vAlign w:val="bottom"/>
          </w:tcPr>
          <w:p w14:paraId="771E46A6" w14:textId="77777777" w:rsidR="00615C11" w:rsidRPr="000C0BCB" w:rsidRDefault="00615C11" w:rsidP="00500BB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5F893388" w14:textId="77777777" w:rsidR="00615C11" w:rsidRPr="000C0BCB" w:rsidRDefault="00615C11" w:rsidP="00500BB9">
            <w:pPr>
              <w:ind w:right="223"/>
              <w:jc w:val="center"/>
              <w:rPr>
                <w:b/>
                <w:noProof/>
                <w:sz w:val="20"/>
                <w:lang w:val="sr-Cyrl-RS"/>
              </w:rPr>
            </w:pPr>
          </w:p>
        </w:tc>
        <w:tc>
          <w:tcPr>
            <w:tcW w:w="1656" w:type="dxa"/>
            <w:tcBorders>
              <w:top w:val="single" w:sz="4" w:space="0" w:color="auto"/>
              <w:left w:val="nil"/>
              <w:bottom w:val="nil"/>
              <w:right w:val="nil"/>
            </w:tcBorders>
            <w:vAlign w:val="bottom"/>
          </w:tcPr>
          <w:p w14:paraId="2D8AD188" w14:textId="77777777" w:rsidR="00615C11" w:rsidRPr="000C0BCB" w:rsidRDefault="00615C11" w:rsidP="00500BB9">
            <w:pPr>
              <w:ind w:right="-5"/>
              <w:jc w:val="right"/>
              <w:rPr>
                <w:b/>
                <w:noProof/>
                <w:sz w:val="20"/>
                <w:lang w:val="sr-Cyrl-RS"/>
              </w:rPr>
            </w:pPr>
          </w:p>
        </w:tc>
      </w:tr>
      <w:tr w:rsidR="00615C11" w:rsidRPr="000C0BCB" w14:paraId="6F4159E2" w14:textId="77777777" w:rsidTr="00500BB9">
        <w:tc>
          <w:tcPr>
            <w:tcW w:w="939" w:type="dxa"/>
            <w:tcBorders>
              <w:top w:val="nil"/>
              <w:left w:val="nil"/>
              <w:bottom w:val="nil"/>
              <w:right w:val="nil"/>
            </w:tcBorders>
          </w:tcPr>
          <w:p w14:paraId="114CF50A" w14:textId="77777777" w:rsidR="00615C11" w:rsidRPr="000C0BCB" w:rsidRDefault="00615C11" w:rsidP="00500BB9">
            <w:pPr>
              <w:ind w:left="360"/>
              <w:jc w:val="center"/>
              <w:rPr>
                <w:noProof/>
                <w:sz w:val="20"/>
                <w:lang w:val="sr-Cyrl-RS"/>
              </w:rPr>
            </w:pPr>
            <w:r w:rsidRPr="000C0BCB">
              <w:rPr>
                <w:noProof/>
                <w:sz w:val="20"/>
                <w:lang w:val="sr-Cyrl-RS"/>
              </w:rPr>
              <w:t xml:space="preserve">    1. </w:t>
            </w:r>
          </w:p>
        </w:tc>
        <w:tc>
          <w:tcPr>
            <w:tcW w:w="3784" w:type="dxa"/>
            <w:tcBorders>
              <w:top w:val="nil"/>
              <w:left w:val="nil"/>
              <w:bottom w:val="nil"/>
              <w:right w:val="nil"/>
            </w:tcBorders>
          </w:tcPr>
          <w:p w14:paraId="50612832" w14:textId="77777777" w:rsidR="00615C11" w:rsidRPr="000C0BCB" w:rsidRDefault="00615C11" w:rsidP="00500BB9">
            <w:pPr>
              <w:ind w:right="223"/>
              <w:rPr>
                <w:noProof/>
                <w:sz w:val="20"/>
                <w:lang w:val="sr-Cyrl-RS"/>
              </w:rPr>
            </w:pPr>
            <w:r w:rsidRPr="000C0BCB">
              <w:rPr>
                <w:noProof/>
                <w:sz w:val="20"/>
                <w:lang w:val="sr-Cyrl-RS"/>
              </w:rPr>
              <w:t>Изградња бране са акумулацијом Памбуковица</w:t>
            </w:r>
          </w:p>
        </w:tc>
        <w:tc>
          <w:tcPr>
            <w:tcW w:w="1809" w:type="dxa"/>
            <w:tcBorders>
              <w:top w:val="nil"/>
              <w:left w:val="nil"/>
              <w:bottom w:val="nil"/>
              <w:right w:val="nil"/>
            </w:tcBorders>
            <w:vAlign w:val="bottom"/>
          </w:tcPr>
          <w:p w14:paraId="3A4FDC68"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vAlign w:val="bottom"/>
          </w:tcPr>
          <w:p w14:paraId="24C75E3F"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0F774FE9"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17E1A17F" w14:textId="77777777" w:rsidTr="00500BB9">
        <w:tc>
          <w:tcPr>
            <w:tcW w:w="939" w:type="dxa"/>
            <w:tcBorders>
              <w:top w:val="nil"/>
              <w:left w:val="nil"/>
              <w:bottom w:val="nil"/>
              <w:right w:val="nil"/>
            </w:tcBorders>
          </w:tcPr>
          <w:p w14:paraId="392234CE" w14:textId="77777777" w:rsidR="00615C11" w:rsidRPr="000C0BCB" w:rsidRDefault="00615C11" w:rsidP="00500BB9">
            <w:pPr>
              <w:ind w:left="360"/>
              <w:jc w:val="center"/>
              <w:rPr>
                <w:noProof/>
                <w:sz w:val="20"/>
                <w:lang w:val="sr-Cyrl-RS"/>
              </w:rPr>
            </w:pPr>
            <w:r w:rsidRPr="000C0BCB">
              <w:rPr>
                <w:noProof/>
                <w:sz w:val="20"/>
                <w:lang w:val="sr-Cyrl-RS"/>
              </w:rPr>
              <w:t xml:space="preserve">    2. </w:t>
            </w:r>
          </w:p>
        </w:tc>
        <w:tc>
          <w:tcPr>
            <w:tcW w:w="3784" w:type="dxa"/>
            <w:tcBorders>
              <w:top w:val="nil"/>
              <w:left w:val="nil"/>
              <w:bottom w:val="nil"/>
              <w:right w:val="nil"/>
            </w:tcBorders>
          </w:tcPr>
          <w:p w14:paraId="7050867E" w14:textId="77777777" w:rsidR="00615C11" w:rsidRPr="000C0BCB" w:rsidRDefault="00615C11" w:rsidP="00500BB9">
            <w:pPr>
              <w:ind w:right="223"/>
              <w:rPr>
                <w:noProof/>
                <w:sz w:val="20"/>
                <w:lang w:val="sr-Cyrl-RS"/>
              </w:rPr>
            </w:pPr>
            <w:r w:rsidRPr="000C0BCB">
              <w:rPr>
                <w:noProof/>
                <w:sz w:val="20"/>
                <w:lang w:val="sr-Cyrl-RS"/>
              </w:rPr>
              <w:t>Обновљиви извори енергије у системима даљинског грејања у Србији - Фаза 1</w:t>
            </w:r>
          </w:p>
        </w:tc>
        <w:tc>
          <w:tcPr>
            <w:tcW w:w="1809" w:type="dxa"/>
            <w:tcBorders>
              <w:top w:val="nil"/>
              <w:left w:val="nil"/>
              <w:bottom w:val="nil"/>
              <w:right w:val="nil"/>
            </w:tcBorders>
            <w:vAlign w:val="bottom"/>
          </w:tcPr>
          <w:p w14:paraId="5C4490CC" w14:textId="77777777" w:rsidR="00615C11" w:rsidRPr="000C0BCB" w:rsidRDefault="00615C11" w:rsidP="00500BB9">
            <w:pPr>
              <w:tabs>
                <w:tab w:val="left" w:pos="2193"/>
              </w:tabs>
              <w:jc w:val="right"/>
              <w:rPr>
                <w:noProof/>
                <w:sz w:val="20"/>
                <w:lang w:val="sr-Cyrl-RS"/>
              </w:rPr>
            </w:pPr>
            <w:r w:rsidRPr="000C0BCB">
              <w:rPr>
                <w:noProof/>
                <w:sz w:val="20"/>
                <w:lang w:val="sr-Cyrl-RS"/>
              </w:rPr>
              <w:t>3.540.000.000</w:t>
            </w:r>
          </w:p>
        </w:tc>
        <w:tc>
          <w:tcPr>
            <w:tcW w:w="1593" w:type="dxa"/>
            <w:tcBorders>
              <w:top w:val="nil"/>
              <w:left w:val="nil"/>
              <w:bottom w:val="nil"/>
              <w:right w:val="nil"/>
            </w:tcBorders>
            <w:vAlign w:val="bottom"/>
          </w:tcPr>
          <w:p w14:paraId="4D73DA38"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708776B3" w14:textId="77777777" w:rsidR="00615C11" w:rsidRPr="000C0BCB" w:rsidRDefault="00615C11" w:rsidP="00500BB9">
            <w:pPr>
              <w:ind w:right="-5"/>
              <w:jc w:val="right"/>
              <w:rPr>
                <w:noProof/>
                <w:sz w:val="20"/>
                <w:lang w:val="sr-Cyrl-RS"/>
              </w:rPr>
            </w:pPr>
            <w:r w:rsidRPr="000C0BCB">
              <w:rPr>
                <w:noProof/>
                <w:sz w:val="20"/>
                <w:lang w:val="sr-Cyrl-RS"/>
              </w:rPr>
              <w:t>30.000.000</w:t>
            </w:r>
          </w:p>
        </w:tc>
      </w:tr>
      <w:tr w:rsidR="00615C11" w:rsidRPr="000C0BCB" w14:paraId="49E4E97A" w14:textId="77777777" w:rsidTr="00500BB9">
        <w:tc>
          <w:tcPr>
            <w:tcW w:w="939" w:type="dxa"/>
            <w:tcBorders>
              <w:top w:val="nil"/>
              <w:left w:val="nil"/>
              <w:bottom w:val="nil"/>
              <w:right w:val="nil"/>
            </w:tcBorders>
          </w:tcPr>
          <w:p w14:paraId="45FD5157" w14:textId="77777777" w:rsidR="00615C11" w:rsidRPr="000C0BCB" w:rsidRDefault="00615C11" w:rsidP="00500BB9">
            <w:pPr>
              <w:ind w:left="360"/>
              <w:jc w:val="center"/>
              <w:rPr>
                <w:noProof/>
                <w:sz w:val="20"/>
                <w:lang w:val="sr-Cyrl-RS"/>
              </w:rPr>
            </w:pPr>
            <w:r w:rsidRPr="000C0BCB">
              <w:rPr>
                <w:noProof/>
                <w:sz w:val="20"/>
                <w:lang w:val="sr-Cyrl-RS"/>
              </w:rPr>
              <w:t xml:space="preserve">    3. </w:t>
            </w:r>
          </w:p>
        </w:tc>
        <w:tc>
          <w:tcPr>
            <w:tcW w:w="3784" w:type="dxa"/>
            <w:tcBorders>
              <w:top w:val="nil"/>
              <w:left w:val="nil"/>
              <w:bottom w:val="nil"/>
              <w:right w:val="nil"/>
            </w:tcBorders>
          </w:tcPr>
          <w:p w14:paraId="22264608" w14:textId="77777777" w:rsidR="00615C11" w:rsidRPr="000C0BCB" w:rsidRDefault="00615C11" w:rsidP="00500BB9">
            <w:pPr>
              <w:ind w:right="223"/>
              <w:rPr>
                <w:noProof/>
                <w:sz w:val="20"/>
                <w:lang w:val="sr-Cyrl-RS"/>
              </w:rPr>
            </w:pPr>
            <w:r w:rsidRPr="000C0BCB">
              <w:rPr>
                <w:noProof/>
                <w:sz w:val="20"/>
                <w:lang w:val="sr-Cyrl-RS"/>
              </w:rPr>
              <w:t>Енергетска санација стамбених и јавних објеката</w:t>
            </w:r>
          </w:p>
        </w:tc>
        <w:tc>
          <w:tcPr>
            <w:tcW w:w="1809" w:type="dxa"/>
            <w:tcBorders>
              <w:top w:val="nil"/>
              <w:left w:val="nil"/>
              <w:bottom w:val="nil"/>
              <w:right w:val="nil"/>
            </w:tcBorders>
            <w:vAlign w:val="bottom"/>
          </w:tcPr>
          <w:p w14:paraId="31596910"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vAlign w:val="bottom"/>
          </w:tcPr>
          <w:p w14:paraId="4E206194"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4B4C51A4"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2A64360A" w14:textId="77777777" w:rsidTr="00500BB9">
        <w:tc>
          <w:tcPr>
            <w:tcW w:w="939" w:type="dxa"/>
            <w:tcBorders>
              <w:top w:val="nil"/>
              <w:left w:val="nil"/>
              <w:bottom w:val="nil"/>
              <w:right w:val="nil"/>
            </w:tcBorders>
            <w:shd w:val="clear" w:color="auto" w:fill="auto"/>
          </w:tcPr>
          <w:p w14:paraId="6DDDD28C" w14:textId="77777777" w:rsidR="00615C11" w:rsidRPr="000C0BCB" w:rsidRDefault="00615C11" w:rsidP="00500BB9">
            <w:pPr>
              <w:jc w:val="center"/>
              <w:rPr>
                <w:noProof/>
                <w:sz w:val="20"/>
                <w:lang w:val="sr-Cyrl-RS"/>
              </w:rPr>
            </w:pPr>
            <w:r w:rsidRPr="000C0BCB">
              <w:rPr>
                <w:noProof/>
                <w:sz w:val="20"/>
                <w:lang w:val="sr-Cyrl-RS"/>
              </w:rPr>
              <w:t xml:space="preserve">          4.</w:t>
            </w:r>
          </w:p>
        </w:tc>
        <w:tc>
          <w:tcPr>
            <w:tcW w:w="3784" w:type="dxa"/>
            <w:tcBorders>
              <w:top w:val="nil"/>
              <w:left w:val="nil"/>
              <w:bottom w:val="nil"/>
              <w:right w:val="nil"/>
            </w:tcBorders>
            <w:shd w:val="clear" w:color="auto" w:fill="auto"/>
          </w:tcPr>
          <w:p w14:paraId="71E32DE8" w14:textId="77777777" w:rsidR="00615C11" w:rsidRPr="000C0BCB" w:rsidRDefault="00615C11" w:rsidP="00500BB9">
            <w:pPr>
              <w:ind w:right="223"/>
              <w:rPr>
                <w:noProof/>
                <w:sz w:val="20"/>
                <w:lang w:val="sr-Cyrl-RS"/>
              </w:rPr>
            </w:pPr>
            <w:r w:rsidRPr="000C0BCB">
              <w:rPr>
                <w:noProof/>
                <w:sz w:val="20"/>
                <w:lang w:val="sr-Cyrl-RS"/>
              </w:rPr>
              <w:t xml:space="preserve">Пројекат изградње Аутопута Ниш - Мердаре </w:t>
            </w:r>
          </w:p>
        </w:tc>
        <w:tc>
          <w:tcPr>
            <w:tcW w:w="1809" w:type="dxa"/>
            <w:tcBorders>
              <w:top w:val="nil"/>
              <w:left w:val="nil"/>
              <w:bottom w:val="nil"/>
              <w:right w:val="nil"/>
            </w:tcBorders>
            <w:shd w:val="clear" w:color="auto" w:fill="auto"/>
            <w:vAlign w:val="bottom"/>
          </w:tcPr>
          <w:p w14:paraId="33651099" w14:textId="77777777" w:rsidR="00615C11" w:rsidRPr="000C0BCB" w:rsidRDefault="00615C11" w:rsidP="00500BB9">
            <w:pPr>
              <w:tabs>
                <w:tab w:val="left" w:pos="2193"/>
              </w:tabs>
              <w:jc w:val="right"/>
              <w:rPr>
                <w:noProof/>
                <w:sz w:val="20"/>
                <w:lang w:val="sr-Cyrl-RS"/>
              </w:rPr>
            </w:pPr>
            <w:r w:rsidRPr="000C0BCB">
              <w:rPr>
                <w:noProof/>
                <w:sz w:val="20"/>
                <w:lang w:val="sr-Cyrl-RS"/>
              </w:rPr>
              <w:t>21.240.000.000</w:t>
            </w:r>
          </w:p>
        </w:tc>
        <w:tc>
          <w:tcPr>
            <w:tcW w:w="1593" w:type="dxa"/>
            <w:tcBorders>
              <w:top w:val="nil"/>
              <w:left w:val="nil"/>
              <w:bottom w:val="nil"/>
              <w:right w:val="nil"/>
            </w:tcBorders>
            <w:shd w:val="clear" w:color="auto" w:fill="auto"/>
            <w:vAlign w:val="bottom"/>
          </w:tcPr>
          <w:p w14:paraId="473A860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B34F9E9" w14:textId="77777777" w:rsidR="00615C11" w:rsidRPr="000C0BCB" w:rsidRDefault="00615C11" w:rsidP="00500BB9">
            <w:pPr>
              <w:ind w:right="-5"/>
              <w:jc w:val="right"/>
              <w:rPr>
                <w:noProof/>
                <w:sz w:val="20"/>
                <w:lang w:val="sr-Cyrl-RS"/>
              </w:rPr>
            </w:pPr>
            <w:r w:rsidRPr="000C0BCB">
              <w:rPr>
                <w:noProof/>
                <w:sz w:val="20"/>
                <w:lang w:val="sr-Cyrl-RS"/>
              </w:rPr>
              <w:t>180.000.000</w:t>
            </w:r>
          </w:p>
        </w:tc>
      </w:tr>
      <w:tr w:rsidR="00615C11" w:rsidRPr="000C0BCB" w14:paraId="4E02DE40" w14:textId="77777777" w:rsidTr="00500BB9">
        <w:tc>
          <w:tcPr>
            <w:tcW w:w="939" w:type="dxa"/>
            <w:tcBorders>
              <w:top w:val="nil"/>
              <w:left w:val="nil"/>
              <w:bottom w:val="nil"/>
              <w:right w:val="nil"/>
            </w:tcBorders>
          </w:tcPr>
          <w:p w14:paraId="6179E1AA" w14:textId="77777777" w:rsidR="00615C11" w:rsidRPr="000C0BCB" w:rsidRDefault="00615C11" w:rsidP="00500BB9">
            <w:pPr>
              <w:ind w:left="360"/>
              <w:jc w:val="center"/>
              <w:rPr>
                <w:noProof/>
                <w:sz w:val="20"/>
                <w:lang w:val="sr-Cyrl-RS"/>
              </w:rPr>
            </w:pPr>
            <w:r w:rsidRPr="000C0BCB">
              <w:rPr>
                <w:noProof/>
                <w:sz w:val="20"/>
                <w:lang w:val="sr-Cyrl-RS"/>
              </w:rPr>
              <w:t xml:space="preserve">    5. </w:t>
            </w:r>
          </w:p>
        </w:tc>
        <w:tc>
          <w:tcPr>
            <w:tcW w:w="3784" w:type="dxa"/>
            <w:tcBorders>
              <w:top w:val="nil"/>
              <w:left w:val="nil"/>
              <w:bottom w:val="nil"/>
              <w:right w:val="nil"/>
            </w:tcBorders>
            <w:shd w:val="clear" w:color="auto" w:fill="auto"/>
          </w:tcPr>
          <w:p w14:paraId="1BD33444" w14:textId="77777777" w:rsidR="00615C11" w:rsidRPr="000C0BCB" w:rsidRDefault="00615C11" w:rsidP="00500BB9">
            <w:pPr>
              <w:ind w:right="223"/>
              <w:rPr>
                <w:noProof/>
                <w:sz w:val="20"/>
                <w:lang w:val="sr-Cyrl-RS"/>
              </w:rPr>
            </w:pPr>
            <w:r w:rsidRPr="000C0BCB">
              <w:rPr>
                <w:noProof/>
                <w:sz w:val="20"/>
                <w:lang w:val="sr-Cyrl-RS"/>
              </w:rPr>
              <w:t>Програм за отпорност на климатске промене и наводњавање у Србији - додатна средства за фазу I и фазу II</w:t>
            </w:r>
          </w:p>
        </w:tc>
        <w:tc>
          <w:tcPr>
            <w:tcW w:w="1809" w:type="dxa"/>
            <w:tcBorders>
              <w:top w:val="nil"/>
              <w:left w:val="nil"/>
              <w:bottom w:val="nil"/>
              <w:right w:val="nil"/>
            </w:tcBorders>
            <w:shd w:val="clear" w:color="auto" w:fill="auto"/>
            <w:vAlign w:val="bottom"/>
          </w:tcPr>
          <w:p w14:paraId="1088D1B3" w14:textId="77777777" w:rsidR="00615C11" w:rsidRPr="000C0BCB" w:rsidRDefault="00615C11" w:rsidP="00500BB9">
            <w:pPr>
              <w:tabs>
                <w:tab w:val="left" w:pos="2193"/>
              </w:tabs>
              <w:jc w:val="right"/>
              <w:rPr>
                <w:noProof/>
                <w:sz w:val="20"/>
                <w:lang w:val="sr-Cyrl-RS"/>
              </w:rPr>
            </w:pPr>
            <w:r w:rsidRPr="000C0BCB">
              <w:rPr>
                <w:noProof/>
                <w:sz w:val="20"/>
                <w:lang w:val="sr-Cyrl-RS"/>
              </w:rPr>
              <w:t>2.124.000.000</w:t>
            </w:r>
          </w:p>
        </w:tc>
        <w:tc>
          <w:tcPr>
            <w:tcW w:w="1593" w:type="dxa"/>
            <w:tcBorders>
              <w:top w:val="nil"/>
              <w:left w:val="nil"/>
              <w:bottom w:val="nil"/>
              <w:right w:val="nil"/>
            </w:tcBorders>
            <w:shd w:val="clear" w:color="auto" w:fill="auto"/>
            <w:vAlign w:val="bottom"/>
          </w:tcPr>
          <w:p w14:paraId="6BE16DF5"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244371B" w14:textId="77777777" w:rsidR="00615C11" w:rsidRPr="000C0BCB" w:rsidRDefault="00615C11" w:rsidP="00500BB9">
            <w:pPr>
              <w:ind w:right="-5"/>
              <w:jc w:val="right"/>
              <w:rPr>
                <w:noProof/>
                <w:sz w:val="20"/>
                <w:lang w:val="sr-Cyrl-RS"/>
              </w:rPr>
            </w:pPr>
            <w:r w:rsidRPr="000C0BCB">
              <w:rPr>
                <w:noProof/>
                <w:sz w:val="20"/>
                <w:lang w:val="sr-Cyrl-RS"/>
              </w:rPr>
              <w:t>18.000.000</w:t>
            </w:r>
          </w:p>
        </w:tc>
      </w:tr>
      <w:tr w:rsidR="00615C11" w:rsidRPr="000C0BCB" w14:paraId="3C47D384" w14:textId="77777777" w:rsidTr="00500BB9">
        <w:tc>
          <w:tcPr>
            <w:tcW w:w="939" w:type="dxa"/>
            <w:tcBorders>
              <w:top w:val="nil"/>
              <w:left w:val="nil"/>
              <w:bottom w:val="nil"/>
              <w:right w:val="nil"/>
            </w:tcBorders>
            <w:shd w:val="clear" w:color="auto" w:fill="auto"/>
          </w:tcPr>
          <w:p w14:paraId="5F15161D" w14:textId="77777777" w:rsidR="00615C11" w:rsidRPr="000C0BCB" w:rsidRDefault="00615C11" w:rsidP="00500BB9">
            <w:pPr>
              <w:ind w:left="360"/>
              <w:jc w:val="center"/>
              <w:rPr>
                <w:noProof/>
                <w:sz w:val="20"/>
                <w:lang w:val="sr-Cyrl-RS"/>
              </w:rPr>
            </w:pPr>
            <w:r w:rsidRPr="000C0BCB">
              <w:rPr>
                <w:noProof/>
                <w:sz w:val="20"/>
                <w:lang w:val="sr-Cyrl-RS"/>
              </w:rPr>
              <w:t xml:space="preserve">    6.</w:t>
            </w:r>
          </w:p>
        </w:tc>
        <w:tc>
          <w:tcPr>
            <w:tcW w:w="3784" w:type="dxa"/>
            <w:tcBorders>
              <w:top w:val="nil"/>
              <w:left w:val="nil"/>
              <w:bottom w:val="nil"/>
              <w:right w:val="nil"/>
            </w:tcBorders>
            <w:shd w:val="clear" w:color="auto" w:fill="auto"/>
          </w:tcPr>
          <w:p w14:paraId="46FE40B5" w14:textId="77777777" w:rsidR="00615C11" w:rsidRPr="000C0BCB" w:rsidRDefault="00615C11" w:rsidP="00500BB9">
            <w:pPr>
              <w:ind w:right="223"/>
              <w:rPr>
                <w:noProof/>
                <w:sz w:val="20"/>
                <w:lang w:val="sr-Cyrl-RS"/>
              </w:rPr>
            </w:pPr>
            <w:r w:rsidRPr="000C0BCB">
              <w:rPr>
                <w:noProof/>
                <w:sz w:val="20"/>
                <w:lang w:val="sr-Cyrl-RS"/>
              </w:rPr>
              <w:t>Програм чврстог отпада у Србији III</w:t>
            </w:r>
          </w:p>
        </w:tc>
        <w:tc>
          <w:tcPr>
            <w:tcW w:w="1809" w:type="dxa"/>
            <w:tcBorders>
              <w:top w:val="nil"/>
              <w:left w:val="nil"/>
              <w:bottom w:val="nil"/>
              <w:right w:val="nil"/>
            </w:tcBorders>
            <w:shd w:val="clear" w:color="auto" w:fill="auto"/>
            <w:vAlign w:val="bottom"/>
          </w:tcPr>
          <w:p w14:paraId="2305485B" w14:textId="77777777" w:rsidR="00615C11" w:rsidRPr="000C0BCB" w:rsidRDefault="00615C11" w:rsidP="00500BB9">
            <w:pPr>
              <w:tabs>
                <w:tab w:val="left" w:pos="2193"/>
              </w:tabs>
              <w:jc w:val="right"/>
              <w:rPr>
                <w:noProof/>
                <w:sz w:val="20"/>
                <w:lang w:val="sr-Cyrl-RS"/>
              </w:rPr>
            </w:pPr>
            <w:r w:rsidRPr="000C0BCB">
              <w:rPr>
                <w:noProof/>
                <w:sz w:val="20"/>
                <w:lang w:val="sr-Cyrl-RS"/>
              </w:rPr>
              <w:t>8.850.000.000</w:t>
            </w:r>
          </w:p>
        </w:tc>
        <w:tc>
          <w:tcPr>
            <w:tcW w:w="1593" w:type="dxa"/>
            <w:tcBorders>
              <w:top w:val="nil"/>
              <w:left w:val="nil"/>
              <w:bottom w:val="nil"/>
              <w:right w:val="nil"/>
            </w:tcBorders>
            <w:shd w:val="clear" w:color="auto" w:fill="auto"/>
            <w:vAlign w:val="bottom"/>
          </w:tcPr>
          <w:p w14:paraId="1CB5946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D0B79AD" w14:textId="77777777" w:rsidR="00615C11" w:rsidRPr="000C0BCB" w:rsidRDefault="00615C11" w:rsidP="00500BB9">
            <w:pPr>
              <w:ind w:right="-5"/>
              <w:jc w:val="right"/>
              <w:rPr>
                <w:noProof/>
                <w:sz w:val="20"/>
                <w:lang w:val="sr-Cyrl-RS"/>
              </w:rPr>
            </w:pPr>
            <w:r w:rsidRPr="000C0BCB">
              <w:rPr>
                <w:noProof/>
                <w:sz w:val="20"/>
                <w:lang w:val="sr-Cyrl-RS"/>
              </w:rPr>
              <w:t>75.000.000</w:t>
            </w:r>
          </w:p>
        </w:tc>
      </w:tr>
      <w:tr w:rsidR="00615C11" w:rsidRPr="000C0BCB" w14:paraId="45F05075" w14:textId="77777777" w:rsidTr="00500BB9">
        <w:tc>
          <w:tcPr>
            <w:tcW w:w="939" w:type="dxa"/>
            <w:tcBorders>
              <w:top w:val="nil"/>
              <w:left w:val="nil"/>
              <w:bottom w:val="nil"/>
              <w:right w:val="nil"/>
            </w:tcBorders>
            <w:shd w:val="clear" w:color="auto" w:fill="auto"/>
          </w:tcPr>
          <w:p w14:paraId="2A8A378F" w14:textId="77777777" w:rsidR="00615C11" w:rsidRPr="000C0BCB" w:rsidRDefault="00615C11" w:rsidP="00500BB9">
            <w:pPr>
              <w:ind w:left="360"/>
              <w:jc w:val="center"/>
              <w:rPr>
                <w:noProof/>
                <w:sz w:val="20"/>
                <w:lang w:val="sr-Cyrl-RS"/>
              </w:rPr>
            </w:pPr>
            <w:r w:rsidRPr="000C0BCB">
              <w:rPr>
                <w:noProof/>
                <w:sz w:val="20"/>
                <w:lang w:val="sr-Cyrl-RS"/>
              </w:rPr>
              <w:t xml:space="preserve">    7.</w:t>
            </w:r>
          </w:p>
        </w:tc>
        <w:tc>
          <w:tcPr>
            <w:tcW w:w="3784" w:type="dxa"/>
            <w:tcBorders>
              <w:top w:val="nil"/>
              <w:left w:val="nil"/>
              <w:bottom w:val="nil"/>
              <w:right w:val="nil"/>
            </w:tcBorders>
            <w:shd w:val="clear" w:color="auto" w:fill="auto"/>
          </w:tcPr>
          <w:p w14:paraId="1382432A" w14:textId="77777777" w:rsidR="00615C11" w:rsidRPr="000C0BCB" w:rsidRDefault="00615C11" w:rsidP="00500BB9">
            <w:pPr>
              <w:ind w:right="223"/>
              <w:rPr>
                <w:noProof/>
                <w:sz w:val="20"/>
                <w:lang w:val="sr-Cyrl-RS"/>
              </w:rPr>
            </w:pPr>
            <w:r w:rsidRPr="000C0BCB">
              <w:rPr>
                <w:noProof/>
                <w:sz w:val="20"/>
                <w:lang w:val="sr-Cyrl-RS"/>
              </w:rPr>
              <w:t>Унапређење квалитета ваздуха у Републици Србији</w:t>
            </w:r>
          </w:p>
        </w:tc>
        <w:tc>
          <w:tcPr>
            <w:tcW w:w="1809" w:type="dxa"/>
            <w:tcBorders>
              <w:top w:val="nil"/>
              <w:left w:val="nil"/>
              <w:bottom w:val="nil"/>
              <w:right w:val="nil"/>
            </w:tcBorders>
            <w:shd w:val="clear" w:color="auto" w:fill="auto"/>
            <w:vAlign w:val="bottom"/>
          </w:tcPr>
          <w:p w14:paraId="07577069"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shd w:val="clear" w:color="auto" w:fill="auto"/>
            <w:vAlign w:val="bottom"/>
          </w:tcPr>
          <w:p w14:paraId="408030EE"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0E1EA90"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42AD949C" w14:textId="77777777" w:rsidTr="00500BB9">
        <w:tc>
          <w:tcPr>
            <w:tcW w:w="939" w:type="dxa"/>
            <w:tcBorders>
              <w:top w:val="nil"/>
              <w:left w:val="nil"/>
              <w:bottom w:val="nil"/>
              <w:right w:val="nil"/>
            </w:tcBorders>
            <w:shd w:val="clear" w:color="auto" w:fill="auto"/>
          </w:tcPr>
          <w:p w14:paraId="2F4B708C" w14:textId="77777777" w:rsidR="00615C11" w:rsidRPr="000C0BCB" w:rsidRDefault="00615C11" w:rsidP="00500BB9">
            <w:pPr>
              <w:ind w:left="360"/>
              <w:jc w:val="center"/>
              <w:rPr>
                <w:noProof/>
                <w:sz w:val="20"/>
                <w:lang w:val="sr-Cyrl-RS"/>
              </w:rPr>
            </w:pPr>
            <w:r w:rsidRPr="000C0BCB">
              <w:rPr>
                <w:noProof/>
                <w:sz w:val="20"/>
                <w:lang w:val="sr-Cyrl-RS"/>
              </w:rPr>
              <w:t xml:space="preserve">    8.</w:t>
            </w:r>
          </w:p>
        </w:tc>
        <w:tc>
          <w:tcPr>
            <w:tcW w:w="3784" w:type="dxa"/>
            <w:tcBorders>
              <w:top w:val="nil"/>
              <w:left w:val="nil"/>
              <w:bottom w:val="nil"/>
              <w:right w:val="nil"/>
            </w:tcBorders>
            <w:shd w:val="clear" w:color="auto" w:fill="auto"/>
          </w:tcPr>
          <w:p w14:paraId="7C296EBE" w14:textId="15C715F1" w:rsidR="00615C11" w:rsidRPr="000C0BCB" w:rsidRDefault="00615C11" w:rsidP="00500BB9">
            <w:pPr>
              <w:ind w:right="223"/>
              <w:rPr>
                <w:noProof/>
                <w:sz w:val="20"/>
                <w:lang w:val="sr-Cyrl-RS"/>
              </w:rPr>
            </w:pPr>
            <w:r w:rsidRPr="000C0BCB">
              <w:rPr>
                <w:noProof/>
                <w:sz w:val="20"/>
                <w:lang w:val="sr-Cyrl-RS"/>
              </w:rPr>
              <w:t xml:space="preserve">Соларно </w:t>
            </w:r>
            <w:r w:rsidR="000C0BCB">
              <w:rPr>
                <w:noProof/>
                <w:sz w:val="20"/>
                <w:lang w:val="sr-Cyrl-RS"/>
              </w:rPr>
              <w:t>-</w:t>
            </w:r>
            <w:r w:rsidRPr="000C0BCB">
              <w:rPr>
                <w:noProof/>
                <w:sz w:val="20"/>
                <w:lang w:val="sr-Cyrl-RS"/>
              </w:rPr>
              <w:t xml:space="preserve"> термални пројекат у Новом Саду</w:t>
            </w:r>
          </w:p>
        </w:tc>
        <w:tc>
          <w:tcPr>
            <w:tcW w:w="1809" w:type="dxa"/>
            <w:tcBorders>
              <w:top w:val="nil"/>
              <w:left w:val="nil"/>
              <w:bottom w:val="nil"/>
              <w:right w:val="nil"/>
            </w:tcBorders>
            <w:shd w:val="clear" w:color="auto" w:fill="auto"/>
            <w:vAlign w:val="bottom"/>
          </w:tcPr>
          <w:p w14:paraId="5C8A5E97" w14:textId="77777777" w:rsidR="00615C11" w:rsidRPr="000C0BCB" w:rsidRDefault="00615C11" w:rsidP="00500BB9">
            <w:pPr>
              <w:tabs>
                <w:tab w:val="left" w:pos="2193"/>
              </w:tabs>
              <w:jc w:val="right"/>
              <w:rPr>
                <w:noProof/>
                <w:sz w:val="20"/>
                <w:lang w:val="sr-Cyrl-RS"/>
              </w:rPr>
            </w:pPr>
            <w:r w:rsidRPr="000C0BCB">
              <w:rPr>
                <w:noProof/>
                <w:sz w:val="20"/>
                <w:lang w:val="sr-Cyrl-RS"/>
              </w:rPr>
              <w:t>10.620.000.000</w:t>
            </w:r>
          </w:p>
        </w:tc>
        <w:tc>
          <w:tcPr>
            <w:tcW w:w="1593" w:type="dxa"/>
            <w:tcBorders>
              <w:top w:val="nil"/>
              <w:left w:val="nil"/>
              <w:bottom w:val="nil"/>
              <w:right w:val="nil"/>
            </w:tcBorders>
            <w:shd w:val="clear" w:color="auto" w:fill="auto"/>
            <w:vAlign w:val="bottom"/>
          </w:tcPr>
          <w:p w14:paraId="435BB287"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FDCBF8F" w14:textId="77777777" w:rsidR="00615C11" w:rsidRPr="000C0BCB" w:rsidRDefault="00615C11" w:rsidP="00500BB9">
            <w:pPr>
              <w:ind w:right="-5"/>
              <w:jc w:val="right"/>
              <w:rPr>
                <w:noProof/>
                <w:sz w:val="20"/>
                <w:lang w:val="sr-Cyrl-RS"/>
              </w:rPr>
            </w:pPr>
            <w:r w:rsidRPr="000C0BCB">
              <w:rPr>
                <w:noProof/>
                <w:sz w:val="20"/>
                <w:lang w:val="sr-Cyrl-RS"/>
              </w:rPr>
              <w:t>90.000.000</w:t>
            </w:r>
          </w:p>
        </w:tc>
      </w:tr>
      <w:tr w:rsidR="00615C11" w:rsidRPr="000C0BCB" w14:paraId="2C80A867" w14:textId="77777777" w:rsidTr="00500BB9">
        <w:tc>
          <w:tcPr>
            <w:tcW w:w="939" w:type="dxa"/>
            <w:tcBorders>
              <w:top w:val="nil"/>
              <w:left w:val="nil"/>
              <w:bottom w:val="nil"/>
              <w:right w:val="nil"/>
            </w:tcBorders>
            <w:shd w:val="clear" w:color="auto" w:fill="auto"/>
          </w:tcPr>
          <w:p w14:paraId="182AFF56" w14:textId="77777777" w:rsidR="00615C11" w:rsidRPr="000C0BCB" w:rsidRDefault="00615C11" w:rsidP="00500BB9">
            <w:pPr>
              <w:ind w:left="360"/>
              <w:jc w:val="center"/>
              <w:rPr>
                <w:noProof/>
                <w:sz w:val="20"/>
                <w:lang w:val="sr-Cyrl-RS"/>
              </w:rPr>
            </w:pPr>
            <w:r w:rsidRPr="000C0BCB">
              <w:rPr>
                <w:noProof/>
                <w:sz w:val="20"/>
                <w:lang w:val="sr-Cyrl-RS"/>
              </w:rPr>
              <w:t xml:space="preserve">    9.</w:t>
            </w:r>
          </w:p>
        </w:tc>
        <w:tc>
          <w:tcPr>
            <w:tcW w:w="3784" w:type="dxa"/>
            <w:tcBorders>
              <w:top w:val="nil"/>
              <w:left w:val="nil"/>
              <w:bottom w:val="nil"/>
              <w:right w:val="nil"/>
            </w:tcBorders>
            <w:shd w:val="clear" w:color="auto" w:fill="auto"/>
          </w:tcPr>
          <w:p w14:paraId="449257D7" w14:textId="77777777" w:rsidR="00615C11" w:rsidRPr="000C0BCB" w:rsidRDefault="00615C11" w:rsidP="00500BB9">
            <w:pPr>
              <w:ind w:right="223"/>
              <w:rPr>
                <w:noProof/>
                <w:sz w:val="20"/>
                <w:lang w:val="sr-Cyrl-RS"/>
              </w:rPr>
            </w:pPr>
            <w:r w:rsidRPr="000C0BCB">
              <w:rPr>
                <w:noProof/>
                <w:sz w:val="20"/>
                <w:lang w:val="sr-Cyrl-RS"/>
              </w:rPr>
              <w:t>Пројекат рехабилитације и одржавања пруга</w:t>
            </w:r>
          </w:p>
        </w:tc>
        <w:tc>
          <w:tcPr>
            <w:tcW w:w="1809" w:type="dxa"/>
            <w:tcBorders>
              <w:top w:val="nil"/>
              <w:left w:val="nil"/>
              <w:bottom w:val="nil"/>
              <w:right w:val="nil"/>
            </w:tcBorders>
            <w:shd w:val="clear" w:color="auto" w:fill="auto"/>
            <w:vAlign w:val="bottom"/>
          </w:tcPr>
          <w:p w14:paraId="3D40A587"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shd w:val="clear" w:color="auto" w:fill="auto"/>
            <w:vAlign w:val="bottom"/>
          </w:tcPr>
          <w:p w14:paraId="741AFE6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A9E0DB5"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1B71E416" w14:textId="77777777" w:rsidTr="00500BB9">
        <w:tc>
          <w:tcPr>
            <w:tcW w:w="939" w:type="dxa"/>
            <w:tcBorders>
              <w:top w:val="single" w:sz="4" w:space="0" w:color="auto"/>
              <w:left w:val="nil"/>
              <w:bottom w:val="single" w:sz="4" w:space="0" w:color="auto"/>
              <w:right w:val="nil"/>
            </w:tcBorders>
            <w:vAlign w:val="center"/>
            <w:hideMark/>
          </w:tcPr>
          <w:p w14:paraId="5EC9547A" w14:textId="77777777" w:rsidR="00615C11" w:rsidRPr="000C0BCB" w:rsidRDefault="00615C11" w:rsidP="00500BB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6CBABD16"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52F4DCFE" w14:textId="77777777" w:rsidR="00615C11" w:rsidRPr="000C0BCB" w:rsidRDefault="00615C11" w:rsidP="00500BB9">
            <w:pPr>
              <w:tabs>
                <w:tab w:val="left" w:pos="2193"/>
              </w:tabs>
              <w:ind w:right="-77"/>
              <w:jc w:val="center"/>
              <w:rPr>
                <w:b/>
                <w:noProof/>
                <w:sz w:val="20"/>
                <w:lang w:val="sr-Cyrl-RS"/>
              </w:rPr>
            </w:pPr>
            <w:r w:rsidRPr="000C0BCB">
              <w:rPr>
                <w:b/>
                <w:noProof/>
                <w:sz w:val="20"/>
                <w:lang w:val="sr-Cyrl-RS"/>
              </w:rPr>
              <w:t xml:space="preserve">      69.974.000.000</w:t>
            </w:r>
          </w:p>
        </w:tc>
        <w:tc>
          <w:tcPr>
            <w:tcW w:w="1593" w:type="dxa"/>
            <w:tcBorders>
              <w:top w:val="single" w:sz="4" w:space="0" w:color="auto"/>
              <w:left w:val="nil"/>
              <w:bottom w:val="single" w:sz="4" w:space="0" w:color="auto"/>
              <w:right w:val="nil"/>
            </w:tcBorders>
            <w:shd w:val="clear" w:color="auto" w:fill="auto"/>
            <w:vAlign w:val="bottom"/>
          </w:tcPr>
          <w:p w14:paraId="16CEDA9C"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18A56073" w14:textId="77777777" w:rsidR="00615C11" w:rsidRPr="000C0BCB" w:rsidRDefault="00615C11" w:rsidP="00500BB9">
            <w:pPr>
              <w:ind w:right="-5"/>
              <w:jc w:val="right"/>
              <w:rPr>
                <w:b/>
                <w:noProof/>
                <w:sz w:val="20"/>
                <w:lang w:val="sr-Cyrl-RS"/>
              </w:rPr>
            </w:pPr>
            <w:r w:rsidRPr="000C0BCB">
              <w:rPr>
                <w:b/>
                <w:noProof/>
                <w:sz w:val="20"/>
                <w:lang w:val="sr-Cyrl-RS"/>
              </w:rPr>
              <w:t>593.000.000</w:t>
            </w:r>
          </w:p>
        </w:tc>
      </w:tr>
      <w:tr w:rsidR="00615C11" w:rsidRPr="000C0BCB" w14:paraId="615DC314" w14:textId="77777777" w:rsidTr="00500BB9">
        <w:tc>
          <w:tcPr>
            <w:tcW w:w="939" w:type="dxa"/>
            <w:tcBorders>
              <w:top w:val="single" w:sz="4" w:space="0" w:color="auto"/>
              <w:left w:val="nil"/>
              <w:bottom w:val="nil"/>
              <w:right w:val="nil"/>
            </w:tcBorders>
            <w:vAlign w:val="center"/>
            <w:hideMark/>
          </w:tcPr>
          <w:p w14:paraId="7B47DE54" w14:textId="77777777" w:rsidR="00615C11" w:rsidRPr="000C0BCB" w:rsidRDefault="00615C11" w:rsidP="00500BB9">
            <w:pPr>
              <w:ind w:right="223"/>
              <w:jc w:val="center"/>
              <w:rPr>
                <w:b/>
                <w:noProof/>
                <w:sz w:val="20"/>
                <w:lang w:val="sr-Cyrl-RS"/>
              </w:rPr>
            </w:pPr>
          </w:p>
          <w:p w14:paraId="0F294184" w14:textId="77777777" w:rsidR="00615C11" w:rsidRPr="000C0BCB" w:rsidRDefault="00615C11" w:rsidP="00500BB9">
            <w:pPr>
              <w:ind w:right="223"/>
              <w:jc w:val="center"/>
              <w:rPr>
                <w:b/>
                <w:noProof/>
                <w:sz w:val="20"/>
                <w:lang w:val="sr-Cyrl-RS"/>
              </w:rPr>
            </w:pPr>
            <w:r w:rsidRPr="000C0BCB">
              <w:rPr>
                <w:b/>
                <w:noProof/>
                <w:sz w:val="20"/>
                <w:lang w:val="sr-Cyrl-RS"/>
              </w:rPr>
              <w:t>IV.</w:t>
            </w:r>
          </w:p>
        </w:tc>
        <w:tc>
          <w:tcPr>
            <w:tcW w:w="3784" w:type="dxa"/>
            <w:tcBorders>
              <w:top w:val="single" w:sz="4" w:space="0" w:color="auto"/>
              <w:left w:val="nil"/>
              <w:bottom w:val="nil"/>
              <w:right w:val="nil"/>
            </w:tcBorders>
            <w:shd w:val="clear" w:color="auto" w:fill="auto"/>
            <w:vAlign w:val="bottom"/>
            <w:hideMark/>
          </w:tcPr>
          <w:p w14:paraId="3CC32850" w14:textId="77777777" w:rsidR="00615C11" w:rsidRPr="000C0BCB" w:rsidRDefault="00615C11" w:rsidP="00500BB9">
            <w:pPr>
              <w:ind w:right="223"/>
              <w:rPr>
                <w:b/>
                <w:noProof/>
                <w:sz w:val="20"/>
                <w:lang w:val="sr-Cyrl-RS"/>
              </w:rPr>
            </w:pPr>
          </w:p>
          <w:p w14:paraId="25EE6A38" w14:textId="77777777" w:rsidR="00615C11" w:rsidRPr="000C0BCB" w:rsidRDefault="00615C11" w:rsidP="00500BB9">
            <w:pPr>
              <w:ind w:right="223"/>
              <w:rPr>
                <w:b/>
                <w:noProof/>
                <w:sz w:val="20"/>
                <w:lang w:val="sr-Cyrl-RS"/>
              </w:rPr>
            </w:pPr>
            <w:r w:rsidRPr="000C0BCB">
              <w:rPr>
                <w:b/>
                <w:noProof/>
                <w:sz w:val="20"/>
                <w:lang w:val="sr-Cyrl-RS"/>
              </w:rPr>
              <w:t>Банком за развој Савета Европе</w:t>
            </w:r>
          </w:p>
        </w:tc>
        <w:tc>
          <w:tcPr>
            <w:tcW w:w="1809" w:type="dxa"/>
            <w:tcBorders>
              <w:top w:val="single" w:sz="4" w:space="0" w:color="auto"/>
              <w:left w:val="nil"/>
              <w:bottom w:val="nil"/>
              <w:right w:val="nil"/>
            </w:tcBorders>
            <w:shd w:val="clear" w:color="auto" w:fill="auto"/>
            <w:vAlign w:val="bottom"/>
          </w:tcPr>
          <w:p w14:paraId="466DA210" w14:textId="77777777" w:rsidR="00615C11" w:rsidRPr="000C0BCB" w:rsidRDefault="00615C11" w:rsidP="00500BB9">
            <w:pPr>
              <w:tabs>
                <w:tab w:val="left" w:pos="2193"/>
              </w:tabs>
              <w:ind w:right="-77"/>
              <w:jc w:val="right"/>
              <w:rPr>
                <w:b/>
                <w:noProof/>
                <w:sz w:val="20"/>
                <w:lang w:val="sr-Cyrl-RS"/>
              </w:rPr>
            </w:pPr>
          </w:p>
        </w:tc>
        <w:tc>
          <w:tcPr>
            <w:tcW w:w="1593" w:type="dxa"/>
            <w:tcBorders>
              <w:top w:val="single" w:sz="4" w:space="0" w:color="auto"/>
              <w:left w:val="nil"/>
              <w:bottom w:val="nil"/>
              <w:right w:val="nil"/>
            </w:tcBorders>
            <w:shd w:val="clear" w:color="auto" w:fill="auto"/>
            <w:vAlign w:val="bottom"/>
          </w:tcPr>
          <w:p w14:paraId="76EF10BB" w14:textId="77777777" w:rsidR="00615C11" w:rsidRPr="000C0BCB" w:rsidRDefault="00615C11" w:rsidP="00500BB9">
            <w:pPr>
              <w:ind w:right="223"/>
              <w:jc w:val="center"/>
              <w:rPr>
                <w:b/>
                <w:noProof/>
                <w:sz w:val="20"/>
                <w:lang w:val="sr-Cyrl-RS"/>
              </w:rPr>
            </w:pPr>
          </w:p>
        </w:tc>
        <w:tc>
          <w:tcPr>
            <w:tcW w:w="1656" w:type="dxa"/>
            <w:tcBorders>
              <w:top w:val="single" w:sz="4" w:space="0" w:color="auto"/>
              <w:left w:val="nil"/>
              <w:bottom w:val="nil"/>
              <w:right w:val="nil"/>
            </w:tcBorders>
            <w:shd w:val="clear" w:color="auto" w:fill="auto"/>
            <w:vAlign w:val="bottom"/>
          </w:tcPr>
          <w:p w14:paraId="4C61DCBB" w14:textId="77777777" w:rsidR="00615C11" w:rsidRPr="000C0BCB" w:rsidRDefault="00615C11" w:rsidP="00500BB9">
            <w:pPr>
              <w:ind w:right="-5"/>
              <w:jc w:val="right"/>
              <w:rPr>
                <w:b/>
                <w:noProof/>
                <w:sz w:val="20"/>
                <w:lang w:val="sr-Cyrl-RS"/>
              </w:rPr>
            </w:pPr>
          </w:p>
        </w:tc>
      </w:tr>
      <w:tr w:rsidR="00615C11" w:rsidRPr="000C0BCB" w14:paraId="4403BCAA" w14:textId="77777777" w:rsidTr="00500BB9">
        <w:tc>
          <w:tcPr>
            <w:tcW w:w="939" w:type="dxa"/>
            <w:tcBorders>
              <w:top w:val="nil"/>
              <w:left w:val="nil"/>
              <w:bottom w:val="nil"/>
              <w:right w:val="nil"/>
            </w:tcBorders>
            <w:shd w:val="clear" w:color="auto" w:fill="auto"/>
          </w:tcPr>
          <w:p w14:paraId="6511CB9A" w14:textId="77777777" w:rsidR="00615C11" w:rsidRPr="000C0BCB" w:rsidRDefault="00615C11" w:rsidP="00500BB9">
            <w:pPr>
              <w:jc w:val="right"/>
              <w:rPr>
                <w:noProof/>
                <w:sz w:val="20"/>
                <w:lang w:val="sr-Cyrl-RS"/>
              </w:rPr>
            </w:pPr>
            <w:r w:rsidRPr="000C0BCB">
              <w:rPr>
                <w:noProof/>
                <w:sz w:val="20"/>
                <w:lang w:val="sr-Cyrl-RS"/>
              </w:rPr>
              <w:t xml:space="preserve">1. </w:t>
            </w:r>
          </w:p>
        </w:tc>
        <w:tc>
          <w:tcPr>
            <w:tcW w:w="3784" w:type="dxa"/>
            <w:tcBorders>
              <w:top w:val="nil"/>
              <w:left w:val="nil"/>
              <w:bottom w:val="nil"/>
              <w:right w:val="nil"/>
            </w:tcBorders>
            <w:shd w:val="clear" w:color="auto" w:fill="auto"/>
          </w:tcPr>
          <w:p w14:paraId="76BCBE04" w14:textId="77777777" w:rsidR="00615C11" w:rsidRPr="000C0BCB" w:rsidRDefault="00615C11" w:rsidP="00500BB9">
            <w:pPr>
              <w:ind w:right="223"/>
              <w:rPr>
                <w:noProof/>
                <w:sz w:val="20"/>
                <w:lang w:val="sr-Cyrl-RS"/>
              </w:rPr>
            </w:pPr>
            <w:r w:rsidRPr="000C0BCB">
              <w:rPr>
                <w:noProof/>
                <w:sz w:val="20"/>
                <w:lang w:val="sr-Cyrl-RS"/>
              </w:rPr>
              <w:t>Програмски зајам - водоснабдевање и постројење за пречишћавање отпадних вода</w:t>
            </w:r>
          </w:p>
        </w:tc>
        <w:tc>
          <w:tcPr>
            <w:tcW w:w="1809" w:type="dxa"/>
            <w:tcBorders>
              <w:top w:val="nil"/>
              <w:left w:val="nil"/>
              <w:bottom w:val="nil"/>
              <w:right w:val="nil"/>
            </w:tcBorders>
            <w:shd w:val="clear" w:color="auto" w:fill="auto"/>
            <w:vAlign w:val="bottom"/>
          </w:tcPr>
          <w:p w14:paraId="41D28EF2" w14:textId="77777777" w:rsidR="00615C11" w:rsidRPr="000C0BCB" w:rsidRDefault="00615C11" w:rsidP="00500BB9">
            <w:pPr>
              <w:tabs>
                <w:tab w:val="left" w:pos="2193"/>
              </w:tabs>
              <w:jc w:val="right"/>
              <w:rPr>
                <w:noProof/>
                <w:sz w:val="20"/>
                <w:lang w:val="sr-Cyrl-RS"/>
              </w:rPr>
            </w:pPr>
            <w:r w:rsidRPr="000C0BCB">
              <w:rPr>
                <w:noProof/>
                <w:sz w:val="20"/>
                <w:lang w:val="sr-Cyrl-RS"/>
              </w:rPr>
              <w:t>35.400.000.000</w:t>
            </w:r>
          </w:p>
        </w:tc>
        <w:tc>
          <w:tcPr>
            <w:tcW w:w="1593" w:type="dxa"/>
            <w:tcBorders>
              <w:top w:val="nil"/>
              <w:left w:val="nil"/>
              <w:bottom w:val="nil"/>
              <w:right w:val="nil"/>
            </w:tcBorders>
            <w:shd w:val="clear" w:color="auto" w:fill="auto"/>
            <w:vAlign w:val="bottom"/>
          </w:tcPr>
          <w:p w14:paraId="45C2BE8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B14B229" w14:textId="77777777" w:rsidR="00615C11" w:rsidRPr="000C0BCB" w:rsidRDefault="00615C11" w:rsidP="00500BB9">
            <w:pPr>
              <w:ind w:right="-5"/>
              <w:jc w:val="right"/>
              <w:rPr>
                <w:noProof/>
                <w:sz w:val="20"/>
                <w:lang w:val="sr-Cyrl-RS"/>
              </w:rPr>
            </w:pPr>
            <w:r w:rsidRPr="000C0BCB">
              <w:rPr>
                <w:noProof/>
                <w:sz w:val="20"/>
                <w:lang w:val="sr-Cyrl-RS"/>
              </w:rPr>
              <w:t>300.000.000</w:t>
            </w:r>
          </w:p>
        </w:tc>
      </w:tr>
      <w:tr w:rsidR="00615C11" w:rsidRPr="000C0BCB" w14:paraId="2682EBB1" w14:textId="77777777" w:rsidTr="00500BB9">
        <w:tc>
          <w:tcPr>
            <w:tcW w:w="939" w:type="dxa"/>
            <w:tcBorders>
              <w:top w:val="nil"/>
              <w:left w:val="nil"/>
              <w:bottom w:val="nil"/>
              <w:right w:val="nil"/>
            </w:tcBorders>
            <w:shd w:val="clear" w:color="auto" w:fill="auto"/>
          </w:tcPr>
          <w:p w14:paraId="5E69A391"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nil"/>
              <w:right w:val="nil"/>
            </w:tcBorders>
            <w:shd w:val="clear" w:color="auto" w:fill="auto"/>
          </w:tcPr>
          <w:p w14:paraId="15B4DB67" w14:textId="77777777" w:rsidR="00615C11" w:rsidRPr="000C0BCB" w:rsidRDefault="00615C11" w:rsidP="00500BB9">
            <w:pPr>
              <w:ind w:right="223"/>
              <w:rPr>
                <w:noProof/>
                <w:sz w:val="20"/>
                <w:lang w:val="sr-Cyrl-RS"/>
              </w:rPr>
            </w:pPr>
            <w:r w:rsidRPr="000C0BCB">
              <w:rPr>
                <w:noProof/>
                <w:sz w:val="20"/>
                <w:lang w:val="sr-Cyrl-RS"/>
              </w:rPr>
              <w:t>Изградња нове Универзитетске дечије клинике Тиршова 2</w:t>
            </w:r>
          </w:p>
        </w:tc>
        <w:tc>
          <w:tcPr>
            <w:tcW w:w="1809" w:type="dxa"/>
            <w:tcBorders>
              <w:top w:val="nil"/>
              <w:left w:val="nil"/>
              <w:bottom w:val="nil"/>
              <w:right w:val="nil"/>
            </w:tcBorders>
            <w:shd w:val="clear" w:color="auto" w:fill="auto"/>
            <w:vAlign w:val="bottom"/>
          </w:tcPr>
          <w:p w14:paraId="5651BD35"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shd w:val="clear" w:color="auto" w:fill="auto"/>
            <w:vAlign w:val="bottom"/>
          </w:tcPr>
          <w:p w14:paraId="18D47C5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AB2C02B"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09E1A527" w14:textId="77777777" w:rsidTr="00500BB9">
        <w:tc>
          <w:tcPr>
            <w:tcW w:w="939" w:type="dxa"/>
            <w:tcBorders>
              <w:top w:val="nil"/>
              <w:left w:val="nil"/>
              <w:bottom w:val="nil"/>
              <w:right w:val="nil"/>
            </w:tcBorders>
            <w:shd w:val="clear" w:color="auto" w:fill="auto"/>
          </w:tcPr>
          <w:p w14:paraId="0798B661" w14:textId="77777777" w:rsidR="00615C11" w:rsidRPr="000C0BCB" w:rsidRDefault="00615C11" w:rsidP="00500BB9">
            <w:pPr>
              <w:jc w:val="right"/>
              <w:rPr>
                <w:noProof/>
                <w:sz w:val="20"/>
                <w:lang w:val="sr-Cyrl-RS"/>
              </w:rPr>
            </w:pPr>
            <w:r w:rsidRPr="000C0BCB">
              <w:rPr>
                <w:noProof/>
                <w:sz w:val="20"/>
                <w:lang w:val="sr-Cyrl-RS"/>
              </w:rPr>
              <w:t>3.</w:t>
            </w:r>
          </w:p>
        </w:tc>
        <w:tc>
          <w:tcPr>
            <w:tcW w:w="3784" w:type="dxa"/>
            <w:tcBorders>
              <w:top w:val="nil"/>
              <w:left w:val="nil"/>
              <w:bottom w:val="nil"/>
              <w:right w:val="nil"/>
            </w:tcBorders>
            <w:shd w:val="clear" w:color="auto" w:fill="auto"/>
          </w:tcPr>
          <w:p w14:paraId="089948E3" w14:textId="77777777" w:rsidR="00615C11" w:rsidRPr="000C0BCB" w:rsidRDefault="00615C11" w:rsidP="00500BB9">
            <w:pPr>
              <w:ind w:right="223"/>
              <w:rPr>
                <w:noProof/>
                <w:sz w:val="20"/>
                <w:lang w:val="sr-Cyrl-RS"/>
              </w:rPr>
            </w:pPr>
            <w:r w:rsidRPr="000C0BCB">
              <w:rPr>
                <w:noProof/>
                <w:sz w:val="20"/>
                <w:lang w:val="sr-Cyrl-RS"/>
              </w:rPr>
              <w:t>Универзитетски спортски центар</w:t>
            </w:r>
          </w:p>
        </w:tc>
        <w:tc>
          <w:tcPr>
            <w:tcW w:w="1809" w:type="dxa"/>
            <w:tcBorders>
              <w:top w:val="nil"/>
              <w:left w:val="nil"/>
              <w:bottom w:val="nil"/>
              <w:right w:val="nil"/>
            </w:tcBorders>
            <w:shd w:val="clear" w:color="auto" w:fill="auto"/>
            <w:vAlign w:val="bottom"/>
          </w:tcPr>
          <w:p w14:paraId="7B8DCEEE" w14:textId="77777777" w:rsidR="00615C11" w:rsidRPr="000C0BCB" w:rsidRDefault="00615C11" w:rsidP="00500BB9">
            <w:pPr>
              <w:tabs>
                <w:tab w:val="left" w:pos="2193"/>
              </w:tabs>
              <w:jc w:val="right"/>
              <w:rPr>
                <w:noProof/>
                <w:sz w:val="20"/>
                <w:lang w:val="sr-Cyrl-RS"/>
              </w:rPr>
            </w:pPr>
            <w:r w:rsidRPr="000C0BCB">
              <w:rPr>
                <w:noProof/>
                <w:sz w:val="20"/>
                <w:lang w:val="sr-Cyrl-RS"/>
              </w:rPr>
              <w:t>2.362.000.000</w:t>
            </w:r>
          </w:p>
        </w:tc>
        <w:tc>
          <w:tcPr>
            <w:tcW w:w="1593" w:type="dxa"/>
            <w:tcBorders>
              <w:top w:val="nil"/>
              <w:left w:val="nil"/>
              <w:bottom w:val="nil"/>
              <w:right w:val="nil"/>
            </w:tcBorders>
            <w:shd w:val="clear" w:color="auto" w:fill="auto"/>
            <w:vAlign w:val="bottom"/>
          </w:tcPr>
          <w:p w14:paraId="0A486F95"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7ED68FE" w14:textId="77777777" w:rsidR="00615C11" w:rsidRPr="000C0BCB" w:rsidRDefault="00615C11" w:rsidP="00500BB9">
            <w:pPr>
              <w:ind w:right="-5"/>
              <w:jc w:val="right"/>
              <w:rPr>
                <w:noProof/>
                <w:sz w:val="20"/>
                <w:lang w:val="sr-Cyrl-RS"/>
              </w:rPr>
            </w:pPr>
            <w:r w:rsidRPr="000C0BCB">
              <w:rPr>
                <w:noProof/>
                <w:sz w:val="20"/>
                <w:lang w:val="sr-Cyrl-RS"/>
              </w:rPr>
              <w:t>20.000.000</w:t>
            </w:r>
          </w:p>
        </w:tc>
      </w:tr>
      <w:tr w:rsidR="00615C11" w:rsidRPr="000C0BCB" w14:paraId="7BA0225A" w14:textId="77777777" w:rsidTr="00500BB9">
        <w:tc>
          <w:tcPr>
            <w:tcW w:w="939" w:type="dxa"/>
            <w:tcBorders>
              <w:top w:val="nil"/>
              <w:left w:val="nil"/>
              <w:bottom w:val="nil"/>
              <w:right w:val="nil"/>
            </w:tcBorders>
            <w:shd w:val="clear" w:color="auto" w:fill="auto"/>
          </w:tcPr>
          <w:p w14:paraId="30898A95" w14:textId="77777777" w:rsidR="00615C11" w:rsidRPr="000C0BCB" w:rsidRDefault="00615C11" w:rsidP="00500BB9">
            <w:pPr>
              <w:jc w:val="right"/>
              <w:rPr>
                <w:noProof/>
                <w:sz w:val="20"/>
                <w:lang w:val="sr-Cyrl-RS"/>
              </w:rPr>
            </w:pPr>
            <w:r w:rsidRPr="000C0BCB">
              <w:rPr>
                <w:noProof/>
                <w:sz w:val="20"/>
                <w:lang w:val="sr-Cyrl-RS"/>
              </w:rPr>
              <w:t>4.</w:t>
            </w:r>
          </w:p>
        </w:tc>
        <w:tc>
          <w:tcPr>
            <w:tcW w:w="3784" w:type="dxa"/>
            <w:tcBorders>
              <w:top w:val="nil"/>
              <w:left w:val="nil"/>
              <w:bottom w:val="nil"/>
              <w:right w:val="nil"/>
            </w:tcBorders>
            <w:shd w:val="clear" w:color="auto" w:fill="auto"/>
          </w:tcPr>
          <w:p w14:paraId="27963F8F" w14:textId="77777777" w:rsidR="00615C11" w:rsidRPr="000C0BCB" w:rsidRDefault="00615C11" w:rsidP="00500BB9">
            <w:pPr>
              <w:ind w:right="223"/>
              <w:rPr>
                <w:noProof/>
                <w:sz w:val="20"/>
                <w:highlight w:val="yellow"/>
                <w:lang w:val="sr-Cyrl-RS"/>
              </w:rPr>
            </w:pPr>
            <w:r w:rsidRPr="000C0BCB">
              <w:rPr>
                <w:noProof/>
                <w:sz w:val="20"/>
                <w:lang w:val="sr-Cyrl-RS"/>
              </w:rPr>
              <w:t>Зајам за подршку здравству</w:t>
            </w:r>
          </w:p>
        </w:tc>
        <w:tc>
          <w:tcPr>
            <w:tcW w:w="1809" w:type="dxa"/>
            <w:tcBorders>
              <w:top w:val="nil"/>
              <w:left w:val="nil"/>
              <w:bottom w:val="nil"/>
              <w:right w:val="nil"/>
            </w:tcBorders>
            <w:shd w:val="clear" w:color="auto" w:fill="auto"/>
            <w:vAlign w:val="bottom"/>
          </w:tcPr>
          <w:p w14:paraId="4A112B16" w14:textId="77777777" w:rsidR="00615C11" w:rsidRPr="000C0BCB" w:rsidRDefault="00615C11" w:rsidP="00500BB9">
            <w:pPr>
              <w:tabs>
                <w:tab w:val="left" w:pos="2193"/>
              </w:tabs>
              <w:jc w:val="right"/>
              <w:rPr>
                <w:noProof/>
                <w:sz w:val="20"/>
                <w:lang w:val="sr-Cyrl-RS"/>
              </w:rPr>
            </w:pPr>
            <w:r w:rsidRPr="000C0BCB">
              <w:rPr>
                <w:noProof/>
                <w:sz w:val="20"/>
                <w:lang w:val="sr-Cyrl-RS"/>
              </w:rPr>
              <w:t>23.600.000.000</w:t>
            </w:r>
          </w:p>
        </w:tc>
        <w:tc>
          <w:tcPr>
            <w:tcW w:w="1593" w:type="dxa"/>
            <w:tcBorders>
              <w:top w:val="nil"/>
              <w:left w:val="nil"/>
              <w:bottom w:val="nil"/>
              <w:right w:val="nil"/>
            </w:tcBorders>
            <w:shd w:val="clear" w:color="auto" w:fill="auto"/>
            <w:vAlign w:val="bottom"/>
          </w:tcPr>
          <w:p w14:paraId="0FAED88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1B5EF0A" w14:textId="77777777" w:rsidR="00615C11" w:rsidRPr="000C0BCB" w:rsidRDefault="00615C11" w:rsidP="00500BB9">
            <w:pPr>
              <w:ind w:right="-5"/>
              <w:jc w:val="right"/>
              <w:rPr>
                <w:noProof/>
                <w:sz w:val="20"/>
                <w:lang w:val="sr-Cyrl-RS"/>
              </w:rPr>
            </w:pPr>
            <w:r w:rsidRPr="000C0BCB">
              <w:rPr>
                <w:noProof/>
                <w:sz w:val="20"/>
                <w:lang w:val="sr-Cyrl-RS"/>
              </w:rPr>
              <w:t>200.000.000</w:t>
            </w:r>
          </w:p>
        </w:tc>
      </w:tr>
      <w:tr w:rsidR="00615C11" w:rsidRPr="000C0BCB" w14:paraId="08291274" w14:textId="77777777" w:rsidTr="00500BB9">
        <w:tc>
          <w:tcPr>
            <w:tcW w:w="939" w:type="dxa"/>
            <w:tcBorders>
              <w:top w:val="nil"/>
              <w:left w:val="nil"/>
              <w:bottom w:val="nil"/>
              <w:right w:val="nil"/>
            </w:tcBorders>
            <w:shd w:val="clear" w:color="auto" w:fill="auto"/>
          </w:tcPr>
          <w:p w14:paraId="4952E116" w14:textId="77777777" w:rsidR="00615C11" w:rsidRPr="000C0BCB" w:rsidRDefault="00615C11" w:rsidP="00500BB9">
            <w:pPr>
              <w:jc w:val="right"/>
              <w:rPr>
                <w:noProof/>
                <w:sz w:val="20"/>
                <w:lang w:val="sr-Cyrl-RS"/>
              </w:rPr>
            </w:pPr>
            <w:r w:rsidRPr="000C0BCB">
              <w:rPr>
                <w:noProof/>
                <w:sz w:val="20"/>
                <w:lang w:val="sr-Cyrl-RS"/>
              </w:rPr>
              <w:t>5.</w:t>
            </w:r>
          </w:p>
        </w:tc>
        <w:tc>
          <w:tcPr>
            <w:tcW w:w="3784" w:type="dxa"/>
            <w:tcBorders>
              <w:top w:val="nil"/>
              <w:left w:val="nil"/>
              <w:bottom w:val="nil"/>
              <w:right w:val="nil"/>
            </w:tcBorders>
            <w:shd w:val="clear" w:color="auto" w:fill="auto"/>
          </w:tcPr>
          <w:p w14:paraId="0B91F5B7" w14:textId="77777777" w:rsidR="00615C11" w:rsidRPr="000C0BCB" w:rsidRDefault="00615C11" w:rsidP="00500BB9">
            <w:pPr>
              <w:ind w:right="223"/>
              <w:rPr>
                <w:noProof/>
                <w:sz w:val="20"/>
                <w:lang w:val="sr-Cyrl-RS"/>
              </w:rPr>
            </w:pPr>
            <w:r w:rsidRPr="000C0BCB">
              <w:rPr>
                <w:noProof/>
                <w:sz w:val="20"/>
                <w:lang w:val="sr-Cyrl-RS"/>
              </w:rPr>
              <w:t>Пројекат стамбене обнове после земљотреса у Доситејевој улици у Краљеву</w:t>
            </w:r>
          </w:p>
        </w:tc>
        <w:tc>
          <w:tcPr>
            <w:tcW w:w="1809" w:type="dxa"/>
            <w:tcBorders>
              <w:top w:val="nil"/>
              <w:left w:val="nil"/>
              <w:bottom w:val="nil"/>
              <w:right w:val="nil"/>
            </w:tcBorders>
            <w:shd w:val="clear" w:color="auto" w:fill="auto"/>
            <w:vAlign w:val="bottom"/>
          </w:tcPr>
          <w:p w14:paraId="798C3675" w14:textId="77777777" w:rsidR="00615C11" w:rsidRPr="000C0BCB" w:rsidRDefault="00615C11" w:rsidP="00500BB9">
            <w:pPr>
              <w:tabs>
                <w:tab w:val="left" w:pos="2193"/>
              </w:tabs>
              <w:jc w:val="right"/>
              <w:rPr>
                <w:noProof/>
                <w:sz w:val="20"/>
                <w:lang w:val="sr-Cyrl-RS"/>
              </w:rPr>
            </w:pPr>
            <w:r w:rsidRPr="000C0BCB">
              <w:rPr>
                <w:noProof/>
                <w:sz w:val="20"/>
                <w:lang w:val="sr-Cyrl-RS"/>
              </w:rPr>
              <w:t>601.800.000</w:t>
            </w:r>
          </w:p>
        </w:tc>
        <w:tc>
          <w:tcPr>
            <w:tcW w:w="1593" w:type="dxa"/>
            <w:tcBorders>
              <w:top w:val="nil"/>
              <w:left w:val="nil"/>
              <w:bottom w:val="nil"/>
              <w:right w:val="nil"/>
            </w:tcBorders>
            <w:shd w:val="clear" w:color="auto" w:fill="auto"/>
            <w:vAlign w:val="bottom"/>
          </w:tcPr>
          <w:p w14:paraId="13122390"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9EB04EF" w14:textId="77777777" w:rsidR="00615C11" w:rsidRPr="000C0BCB" w:rsidRDefault="00615C11" w:rsidP="00500BB9">
            <w:pPr>
              <w:ind w:right="-5"/>
              <w:jc w:val="right"/>
              <w:rPr>
                <w:noProof/>
                <w:sz w:val="20"/>
                <w:lang w:val="sr-Cyrl-RS"/>
              </w:rPr>
            </w:pPr>
            <w:r w:rsidRPr="000C0BCB">
              <w:rPr>
                <w:noProof/>
                <w:sz w:val="20"/>
                <w:lang w:val="sr-Cyrl-RS"/>
              </w:rPr>
              <w:t>5.100.000</w:t>
            </w:r>
          </w:p>
        </w:tc>
      </w:tr>
      <w:tr w:rsidR="00615C11" w:rsidRPr="000C0BCB" w14:paraId="68DCCDAB" w14:textId="77777777" w:rsidTr="00500BB9">
        <w:tc>
          <w:tcPr>
            <w:tcW w:w="939" w:type="dxa"/>
            <w:tcBorders>
              <w:top w:val="nil"/>
              <w:left w:val="nil"/>
              <w:bottom w:val="nil"/>
              <w:right w:val="nil"/>
            </w:tcBorders>
            <w:shd w:val="clear" w:color="auto" w:fill="auto"/>
          </w:tcPr>
          <w:p w14:paraId="2AB5A683" w14:textId="77777777" w:rsidR="00615C11" w:rsidRPr="000C0BCB" w:rsidRDefault="00615C11" w:rsidP="00500BB9">
            <w:pPr>
              <w:jc w:val="right"/>
              <w:rPr>
                <w:noProof/>
                <w:sz w:val="20"/>
                <w:lang w:val="sr-Cyrl-RS"/>
              </w:rPr>
            </w:pPr>
            <w:r w:rsidRPr="000C0BCB">
              <w:rPr>
                <w:noProof/>
                <w:sz w:val="20"/>
                <w:lang w:val="sr-Cyrl-RS"/>
              </w:rPr>
              <w:t>6.</w:t>
            </w:r>
          </w:p>
        </w:tc>
        <w:tc>
          <w:tcPr>
            <w:tcW w:w="3784" w:type="dxa"/>
            <w:tcBorders>
              <w:top w:val="nil"/>
              <w:left w:val="nil"/>
              <w:bottom w:val="nil"/>
              <w:right w:val="nil"/>
            </w:tcBorders>
            <w:shd w:val="clear" w:color="auto" w:fill="auto"/>
          </w:tcPr>
          <w:p w14:paraId="15C1B62D" w14:textId="77777777" w:rsidR="00615C11" w:rsidRPr="000C0BCB" w:rsidRDefault="00615C11" w:rsidP="00500BB9">
            <w:pPr>
              <w:ind w:right="223"/>
              <w:rPr>
                <w:noProof/>
                <w:sz w:val="20"/>
                <w:lang w:val="sr-Cyrl-RS"/>
              </w:rPr>
            </w:pPr>
            <w:r w:rsidRPr="000C0BCB">
              <w:rPr>
                <w:noProof/>
                <w:sz w:val="20"/>
                <w:lang w:val="sr-Cyrl-RS"/>
              </w:rPr>
              <w:t>Изградња и опремање новог затвора у Суботици</w:t>
            </w:r>
          </w:p>
        </w:tc>
        <w:tc>
          <w:tcPr>
            <w:tcW w:w="1809" w:type="dxa"/>
            <w:tcBorders>
              <w:top w:val="nil"/>
              <w:left w:val="nil"/>
              <w:bottom w:val="nil"/>
              <w:right w:val="nil"/>
            </w:tcBorders>
            <w:shd w:val="clear" w:color="auto" w:fill="auto"/>
            <w:vAlign w:val="bottom"/>
          </w:tcPr>
          <w:p w14:paraId="437693DF" w14:textId="77777777" w:rsidR="00615C11" w:rsidRPr="000C0BCB" w:rsidRDefault="00615C11" w:rsidP="00500BB9">
            <w:pPr>
              <w:tabs>
                <w:tab w:val="left" w:pos="2193"/>
              </w:tabs>
              <w:jc w:val="right"/>
              <w:rPr>
                <w:noProof/>
                <w:sz w:val="20"/>
                <w:lang w:val="sr-Cyrl-RS"/>
              </w:rPr>
            </w:pPr>
            <w:r w:rsidRPr="000C0BCB">
              <w:rPr>
                <w:noProof/>
                <w:sz w:val="20"/>
                <w:lang w:val="sr-Cyrl-RS"/>
              </w:rPr>
              <w:t>2.950.000.000</w:t>
            </w:r>
          </w:p>
        </w:tc>
        <w:tc>
          <w:tcPr>
            <w:tcW w:w="1593" w:type="dxa"/>
            <w:tcBorders>
              <w:top w:val="nil"/>
              <w:left w:val="nil"/>
              <w:bottom w:val="nil"/>
              <w:right w:val="nil"/>
            </w:tcBorders>
            <w:shd w:val="clear" w:color="auto" w:fill="auto"/>
            <w:vAlign w:val="bottom"/>
          </w:tcPr>
          <w:p w14:paraId="37139C57"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66196A4" w14:textId="77777777" w:rsidR="00615C11" w:rsidRPr="000C0BCB" w:rsidRDefault="00615C11" w:rsidP="00500BB9">
            <w:pPr>
              <w:ind w:right="-5"/>
              <w:jc w:val="right"/>
              <w:rPr>
                <w:noProof/>
                <w:sz w:val="20"/>
                <w:lang w:val="sr-Cyrl-RS"/>
              </w:rPr>
            </w:pPr>
            <w:r w:rsidRPr="000C0BCB">
              <w:rPr>
                <w:noProof/>
                <w:sz w:val="20"/>
                <w:lang w:val="sr-Cyrl-RS"/>
              </w:rPr>
              <w:t>25.000.000</w:t>
            </w:r>
          </w:p>
        </w:tc>
      </w:tr>
      <w:tr w:rsidR="00615C11" w:rsidRPr="000C0BCB" w14:paraId="0A5C6246" w14:textId="77777777" w:rsidTr="00500BB9">
        <w:tc>
          <w:tcPr>
            <w:tcW w:w="939" w:type="dxa"/>
            <w:tcBorders>
              <w:top w:val="nil"/>
              <w:left w:val="nil"/>
              <w:bottom w:val="nil"/>
              <w:right w:val="nil"/>
            </w:tcBorders>
            <w:shd w:val="clear" w:color="auto" w:fill="auto"/>
          </w:tcPr>
          <w:p w14:paraId="79CB0CE2" w14:textId="77777777" w:rsidR="00615C11" w:rsidRPr="000C0BCB" w:rsidRDefault="00615C11" w:rsidP="00500BB9">
            <w:pPr>
              <w:jc w:val="right"/>
              <w:rPr>
                <w:noProof/>
                <w:sz w:val="20"/>
                <w:lang w:val="sr-Cyrl-RS"/>
              </w:rPr>
            </w:pPr>
            <w:r w:rsidRPr="000C0BCB">
              <w:rPr>
                <w:noProof/>
                <w:sz w:val="20"/>
                <w:lang w:val="sr-Cyrl-RS"/>
              </w:rPr>
              <w:t>7.</w:t>
            </w:r>
          </w:p>
        </w:tc>
        <w:tc>
          <w:tcPr>
            <w:tcW w:w="3784" w:type="dxa"/>
            <w:tcBorders>
              <w:top w:val="nil"/>
              <w:left w:val="nil"/>
              <w:bottom w:val="nil"/>
              <w:right w:val="nil"/>
            </w:tcBorders>
            <w:shd w:val="clear" w:color="auto" w:fill="auto"/>
          </w:tcPr>
          <w:p w14:paraId="7DBA2C4A" w14:textId="77777777" w:rsidR="00615C11" w:rsidRPr="000C0BCB" w:rsidRDefault="00615C11" w:rsidP="00500BB9">
            <w:pPr>
              <w:ind w:right="223"/>
              <w:rPr>
                <w:noProof/>
                <w:sz w:val="20"/>
                <w:lang w:val="sr-Cyrl-RS"/>
              </w:rPr>
            </w:pPr>
            <w:r w:rsidRPr="000C0BCB">
              <w:rPr>
                <w:noProof/>
                <w:sz w:val="20"/>
                <w:lang w:val="sr-Cyrl-RS"/>
              </w:rPr>
              <w:t>Пројекат изградње БИО4 кампуса</w:t>
            </w:r>
          </w:p>
        </w:tc>
        <w:tc>
          <w:tcPr>
            <w:tcW w:w="1809" w:type="dxa"/>
            <w:tcBorders>
              <w:top w:val="nil"/>
              <w:left w:val="nil"/>
              <w:bottom w:val="nil"/>
              <w:right w:val="nil"/>
            </w:tcBorders>
            <w:shd w:val="clear" w:color="auto" w:fill="auto"/>
            <w:vAlign w:val="bottom"/>
          </w:tcPr>
          <w:p w14:paraId="6A420C31" w14:textId="77777777" w:rsidR="00615C11" w:rsidRPr="000C0BCB" w:rsidRDefault="00615C11" w:rsidP="00500BB9">
            <w:pPr>
              <w:tabs>
                <w:tab w:val="left" w:pos="2193"/>
              </w:tabs>
              <w:jc w:val="right"/>
              <w:rPr>
                <w:noProof/>
                <w:sz w:val="20"/>
                <w:lang w:val="sr-Cyrl-RS"/>
              </w:rPr>
            </w:pPr>
            <w:r w:rsidRPr="000C0BCB">
              <w:rPr>
                <w:noProof/>
                <w:sz w:val="20"/>
                <w:lang w:val="sr-Cyrl-RS"/>
              </w:rPr>
              <w:t>23.600.000.000</w:t>
            </w:r>
          </w:p>
        </w:tc>
        <w:tc>
          <w:tcPr>
            <w:tcW w:w="1593" w:type="dxa"/>
            <w:tcBorders>
              <w:top w:val="nil"/>
              <w:left w:val="nil"/>
              <w:bottom w:val="nil"/>
              <w:right w:val="nil"/>
            </w:tcBorders>
            <w:shd w:val="clear" w:color="auto" w:fill="auto"/>
            <w:vAlign w:val="bottom"/>
          </w:tcPr>
          <w:p w14:paraId="02DA90A4"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5EB9914" w14:textId="77777777" w:rsidR="00615C11" w:rsidRPr="000C0BCB" w:rsidRDefault="00615C11" w:rsidP="00500BB9">
            <w:pPr>
              <w:ind w:right="-5"/>
              <w:jc w:val="right"/>
              <w:rPr>
                <w:noProof/>
                <w:sz w:val="20"/>
                <w:lang w:val="sr-Cyrl-RS"/>
              </w:rPr>
            </w:pPr>
            <w:r w:rsidRPr="000C0BCB">
              <w:rPr>
                <w:noProof/>
                <w:sz w:val="20"/>
                <w:lang w:val="sr-Cyrl-RS"/>
              </w:rPr>
              <w:t>200.000.000</w:t>
            </w:r>
          </w:p>
        </w:tc>
      </w:tr>
      <w:tr w:rsidR="00615C11" w:rsidRPr="000C0BCB" w14:paraId="5C2A5CD4" w14:textId="77777777" w:rsidTr="00500BB9">
        <w:tc>
          <w:tcPr>
            <w:tcW w:w="939" w:type="dxa"/>
            <w:tcBorders>
              <w:top w:val="nil"/>
              <w:left w:val="nil"/>
              <w:bottom w:val="nil"/>
              <w:right w:val="nil"/>
            </w:tcBorders>
            <w:shd w:val="clear" w:color="auto" w:fill="auto"/>
          </w:tcPr>
          <w:p w14:paraId="1532BEEB" w14:textId="77777777" w:rsidR="00615C11" w:rsidRPr="000C0BCB" w:rsidRDefault="00615C11" w:rsidP="00500BB9">
            <w:pPr>
              <w:jc w:val="right"/>
              <w:rPr>
                <w:noProof/>
                <w:sz w:val="20"/>
                <w:lang w:val="sr-Cyrl-RS"/>
              </w:rPr>
            </w:pPr>
            <w:r w:rsidRPr="000C0BCB">
              <w:rPr>
                <w:noProof/>
                <w:sz w:val="20"/>
                <w:lang w:val="sr-Cyrl-RS"/>
              </w:rPr>
              <w:t>8.</w:t>
            </w:r>
          </w:p>
        </w:tc>
        <w:tc>
          <w:tcPr>
            <w:tcW w:w="3784" w:type="dxa"/>
            <w:tcBorders>
              <w:top w:val="nil"/>
              <w:left w:val="nil"/>
              <w:bottom w:val="nil"/>
              <w:right w:val="nil"/>
            </w:tcBorders>
            <w:shd w:val="clear" w:color="auto" w:fill="auto"/>
          </w:tcPr>
          <w:p w14:paraId="56D30CA5" w14:textId="77777777" w:rsidR="00615C11" w:rsidRPr="000C0BCB" w:rsidRDefault="00615C11" w:rsidP="00500BB9">
            <w:pPr>
              <w:ind w:right="223"/>
              <w:rPr>
                <w:noProof/>
                <w:sz w:val="20"/>
                <w:lang w:val="sr-Cyrl-RS"/>
              </w:rPr>
            </w:pPr>
            <w:r w:rsidRPr="000C0BCB">
              <w:rPr>
                <w:noProof/>
                <w:sz w:val="20"/>
                <w:lang w:val="sr-Cyrl-RS"/>
              </w:rPr>
              <w:t>Изградња новог објекта за потребе Специјалне затворске болнице у Београду</w:t>
            </w:r>
          </w:p>
        </w:tc>
        <w:tc>
          <w:tcPr>
            <w:tcW w:w="1809" w:type="dxa"/>
            <w:tcBorders>
              <w:top w:val="nil"/>
              <w:left w:val="nil"/>
              <w:bottom w:val="nil"/>
              <w:right w:val="nil"/>
            </w:tcBorders>
            <w:shd w:val="clear" w:color="auto" w:fill="auto"/>
            <w:vAlign w:val="bottom"/>
          </w:tcPr>
          <w:p w14:paraId="7998F685" w14:textId="77777777" w:rsidR="00615C11" w:rsidRPr="000C0BCB" w:rsidRDefault="00615C11" w:rsidP="00500BB9">
            <w:pPr>
              <w:tabs>
                <w:tab w:val="left" w:pos="2193"/>
              </w:tabs>
              <w:jc w:val="right"/>
              <w:rPr>
                <w:noProof/>
                <w:sz w:val="20"/>
                <w:lang w:val="sr-Cyrl-RS"/>
              </w:rPr>
            </w:pPr>
            <w:r w:rsidRPr="000C0BCB">
              <w:rPr>
                <w:noProof/>
                <w:sz w:val="20"/>
                <w:lang w:val="sr-Cyrl-RS"/>
              </w:rPr>
              <w:t>4.720.000.000</w:t>
            </w:r>
          </w:p>
        </w:tc>
        <w:tc>
          <w:tcPr>
            <w:tcW w:w="1593" w:type="dxa"/>
            <w:tcBorders>
              <w:top w:val="nil"/>
              <w:left w:val="nil"/>
              <w:bottom w:val="nil"/>
              <w:right w:val="nil"/>
            </w:tcBorders>
            <w:shd w:val="clear" w:color="auto" w:fill="auto"/>
            <w:vAlign w:val="bottom"/>
          </w:tcPr>
          <w:p w14:paraId="7C3651AF"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AE8B310" w14:textId="77777777" w:rsidR="00615C11" w:rsidRPr="000C0BCB" w:rsidRDefault="00615C11" w:rsidP="00500BB9">
            <w:pPr>
              <w:ind w:right="-5"/>
              <w:jc w:val="right"/>
              <w:rPr>
                <w:noProof/>
                <w:sz w:val="20"/>
                <w:lang w:val="sr-Cyrl-RS"/>
              </w:rPr>
            </w:pPr>
            <w:r w:rsidRPr="000C0BCB">
              <w:rPr>
                <w:noProof/>
                <w:sz w:val="20"/>
                <w:lang w:val="sr-Cyrl-RS"/>
              </w:rPr>
              <w:t>40.000.000</w:t>
            </w:r>
          </w:p>
        </w:tc>
      </w:tr>
      <w:tr w:rsidR="00615C11" w:rsidRPr="000C0BCB" w14:paraId="1E1CCC47" w14:textId="77777777" w:rsidTr="00500BB9">
        <w:tc>
          <w:tcPr>
            <w:tcW w:w="939" w:type="dxa"/>
            <w:tcBorders>
              <w:top w:val="single" w:sz="4" w:space="0" w:color="auto"/>
              <w:left w:val="nil"/>
              <w:bottom w:val="single" w:sz="4" w:space="0" w:color="auto"/>
              <w:right w:val="nil"/>
            </w:tcBorders>
            <w:vAlign w:val="center"/>
            <w:hideMark/>
          </w:tcPr>
          <w:p w14:paraId="6038200F" w14:textId="77777777" w:rsidR="00615C11" w:rsidRPr="000C0BCB" w:rsidRDefault="00615C11" w:rsidP="00500BB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6432C0A1"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0A14D0E2" w14:textId="77777777" w:rsidR="00615C11" w:rsidRPr="000C0BCB" w:rsidRDefault="00615C11" w:rsidP="00500BB9">
            <w:pPr>
              <w:tabs>
                <w:tab w:val="left" w:pos="2193"/>
              </w:tabs>
              <w:ind w:right="-77"/>
              <w:jc w:val="center"/>
              <w:rPr>
                <w:b/>
                <w:noProof/>
                <w:sz w:val="20"/>
                <w:lang w:val="sr-Cyrl-RS"/>
              </w:rPr>
            </w:pPr>
            <w:r w:rsidRPr="000C0BCB">
              <w:rPr>
                <w:b/>
                <w:noProof/>
                <w:sz w:val="20"/>
                <w:lang w:val="sr-Cyrl-RS"/>
              </w:rPr>
              <w:t xml:space="preserve">    </w:t>
            </w:r>
            <w:r w:rsidRPr="000C0BCB">
              <w:rPr>
                <w:noProof/>
                <w:lang w:val="sr-Cyrl-RS"/>
              </w:rPr>
              <w:t xml:space="preserve"> </w:t>
            </w:r>
            <w:r w:rsidRPr="000C0BCB">
              <w:rPr>
                <w:b/>
                <w:noProof/>
                <w:sz w:val="20"/>
                <w:lang w:val="sr-Cyrl-RS"/>
              </w:rPr>
              <w:t>99.131.800.000</w:t>
            </w:r>
          </w:p>
        </w:tc>
        <w:tc>
          <w:tcPr>
            <w:tcW w:w="1593" w:type="dxa"/>
            <w:tcBorders>
              <w:top w:val="single" w:sz="4" w:space="0" w:color="auto"/>
              <w:left w:val="nil"/>
              <w:bottom w:val="single" w:sz="4" w:space="0" w:color="auto"/>
              <w:right w:val="nil"/>
            </w:tcBorders>
            <w:shd w:val="clear" w:color="auto" w:fill="auto"/>
            <w:vAlign w:val="bottom"/>
          </w:tcPr>
          <w:p w14:paraId="5B9E3342"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5F215DEA" w14:textId="77777777" w:rsidR="00615C11" w:rsidRPr="000C0BCB" w:rsidRDefault="00615C11" w:rsidP="00500BB9">
            <w:pPr>
              <w:ind w:right="-5"/>
              <w:jc w:val="right"/>
              <w:rPr>
                <w:b/>
                <w:bCs/>
                <w:noProof/>
                <w:sz w:val="20"/>
                <w:lang w:val="sr-Cyrl-RS"/>
              </w:rPr>
            </w:pPr>
            <w:r w:rsidRPr="000C0BCB">
              <w:rPr>
                <w:b/>
                <w:bCs/>
                <w:noProof/>
                <w:sz w:val="20"/>
                <w:lang w:val="sr-Cyrl-RS"/>
              </w:rPr>
              <w:t>840.100.000</w:t>
            </w:r>
          </w:p>
        </w:tc>
      </w:tr>
      <w:tr w:rsidR="00615C11" w:rsidRPr="000C0BCB" w14:paraId="5B275415" w14:textId="77777777" w:rsidTr="00500BB9">
        <w:tc>
          <w:tcPr>
            <w:tcW w:w="939" w:type="dxa"/>
            <w:tcBorders>
              <w:top w:val="single" w:sz="4" w:space="0" w:color="auto"/>
              <w:left w:val="nil"/>
              <w:bottom w:val="nil"/>
              <w:right w:val="nil"/>
            </w:tcBorders>
            <w:vAlign w:val="center"/>
            <w:hideMark/>
          </w:tcPr>
          <w:p w14:paraId="51D57358" w14:textId="77777777" w:rsidR="00615C11" w:rsidRPr="000C0BCB" w:rsidRDefault="00615C11" w:rsidP="00500BB9">
            <w:pPr>
              <w:ind w:right="223"/>
              <w:jc w:val="center"/>
              <w:rPr>
                <w:b/>
                <w:noProof/>
                <w:sz w:val="20"/>
                <w:lang w:val="sr-Cyrl-RS"/>
              </w:rPr>
            </w:pPr>
          </w:p>
          <w:p w14:paraId="04B6CF9D" w14:textId="77777777" w:rsidR="00615C11" w:rsidRPr="000C0BCB" w:rsidRDefault="00615C11" w:rsidP="00500BB9">
            <w:pPr>
              <w:ind w:right="223"/>
              <w:jc w:val="center"/>
              <w:rPr>
                <w:b/>
                <w:noProof/>
                <w:sz w:val="20"/>
                <w:lang w:val="sr-Cyrl-RS"/>
              </w:rPr>
            </w:pPr>
            <w:r w:rsidRPr="000C0BCB">
              <w:rPr>
                <w:b/>
                <w:noProof/>
                <w:sz w:val="20"/>
                <w:lang w:val="sr-Cyrl-RS"/>
              </w:rPr>
              <w:t>V.</w:t>
            </w:r>
          </w:p>
        </w:tc>
        <w:tc>
          <w:tcPr>
            <w:tcW w:w="3784" w:type="dxa"/>
            <w:tcBorders>
              <w:top w:val="single" w:sz="4" w:space="0" w:color="auto"/>
              <w:left w:val="nil"/>
              <w:bottom w:val="nil"/>
              <w:right w:val="nil"/>
            </w:tcBorders>
            <w:vAlign w:val="bottom"/>
            <w:hideMark/>
          </w:tcPr>
          <w:p w14:paraId="744768F0" w14:textId="77777777" w:rsidR="00615C11" w:rsidRPr="000C0BCB" w:rsidRDefault="00615C11" w:rsidP="00500BB9">
            <w:pPr>
              <w:ind w:right="223"/>
              <w:rPr>
                <w:b/>
                <w:noProof/>
                <w:sz w:val="20"/>
                <w:lang w:val="sr-Cyrl-RS"/>
              </w:rPr>
            </w:pPr>
          </w:p>
          <w:p w14:paraId="7291B426" w14:textId="77777777" w:rsidR="00615C11" w:rsidRPr="000C0BCB" w:rsidRDefault="00615C11" w:rsidP="00500BB9">
            <w:pPr>
              <w:ind w:right="223"/>
              <w:rPr>
                <w:b/>
                <w:noProof/>
                <w:sz w:val="20"/>
                <w:lang w:val="sr-Cyrl-RS"/>
              </w:rPr>
            </w:pPr>
            <w:r w:rsidRPr="000C0BCB">
              <w:rPr>
                <w:b/>
                <w:noProof/>
                <w:sz w:val="20"/>
                <w:lang w:val="sr-Cyrl-RS"/>
              </w:rPr>
              <w:t>Немачком развојном банком (</w:t>
            </w:r>
            <w:bookmarkStart w:id="0" w:name="OLE_LINK2"/>
            <w:r w:rsidRPr="000C0BCB">
              <w:rPr>
                <w:b/>
                <w:noProof/>
                <w:sz w:val="20"/>
                <w:lang w:val="sr-Cyrl-RS"/>
              </w:rPr>
              <w:t>KfW</w:t>
            </w:r>
            <w:bookmarkEnd w:id="0"/>
            <w:r w:rsidRPr="000C0BCB">
              <w:rPr>
                <w:b/>
                <w:noProof/>
                <w:sz w:val="20"/>
                <w:lang w:val="sr-Cyrl-RS"/>
              </w:rPr>
              <w:t>)</w:t>
            </w:r>
          </w:p>
        </w:tc>
        <w:tc>
          <w:tcPr>
            <w:tcW w:w="1809" w:type="dxa"/>
            <w:tcBorders>
              <w:top w:val="single" w:sz="4" w:space="0" w:color="auto"/>
              <w:left w:val="nil"/>
              <w:bottom w:val="nil"/>
              <w:right w:val="nil"/>
            </w:tcBorders>
            <w:vAlign w:val="bottom"/>
          </w:tcPr>
          <w:p w14:paraId="5AB90479" w14:textId="77777777" w:rsidR="00615C11" w:rsidRPr="000C0BCB" w:rsidRDefault="00615C11" w:rsidP="00500BB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06ED7ABD" w14:textId="77777777" w:rsidR="00615C11" w:rsidRPr="000C0BCB" w:rsidRDefault="00615C11" w:rsidP="00500BB9">
            <w:pPr>
              <w:ind w:right="223"/>
              <w:jc w:val="center"/>
              <w:rPr>
                <w:b/>
                <w:noProof/>
                <w:sz w:val="20"/>
                <w:lang w:val="sr-Cyrl-RS"/>
              </w:rPr>
            </w:pPr>
          </w:p>
        </w:tc>
        <w:tc>
          <w:tcPr>
            <w:tcW w:w="1656" w:type="dxa"/>
            <w:tcBorders>
              <w:top w:val="single" w:sz="4" w:space="0" w:color="auto"/>
              <w:left w:val="nil"/>
              <w:bottom w:val="nil"/>
              <w:right w:val="nil"/>
            </w:tcBorders>
            <w:vAlign w:val="bottom"/>
          </w:tcPr>
          <w:p w14:paraId="5F8A63E6" w14:textId="77777777" w:rsidR="00615C11" w:rsidRPr="000C0BCB" w:rsidRDefault="00615C11" w:rsidP="00500BB9">
            <w:pPr>
              <w:ind w:right="-5"/>
              <w:jc w:val="right"/>
              <w:rPr>
                <w:b/>
                <w:noProof/>
                <w:sz w:val="20"/>
                <w:lang w:val="sr-Cyrl-RS"/>
              </w:rPr>
            </w:pPr>
          </w:p>
        </w:tc>
      </w:tr>
      <w:tr w:rsidR="00615C11" w:rsidRPr="000C0BCB" w14:paraId="16994235" w14:textId="77777777" w:rsidTr="00500BB9">
        <w:tc>
          <w:tcPr>
            <w:tcW w:w="939" w:type="dxa"/>
            <w:tcBorders>
              <w:top w:val="nil"/>
              <w:left w:val="nil"/>
              <w:bottom w:val="nil"/>
              <w:right w:val="nil"/>
            </w:tcBorders>
          </w:tcPr>
          <w:p w14:paraId="0ED18831" w14:textId="77777777" w:rsidR="00615C11" w:rsidRPr="000C0BCB" w:rsidRDefault="00615C11" w:rsidP="00500BB9">
            <w:pPr>
              <w:ind w:left="360"/>
              <w:jc w:val="center"/>
              <w:rPr>
                <w:noProof/>
                <w:sz w:val="20"/>
                <w:lang w:val="sr-Cyrl-RS"/>
              </w:rPr>
            </w:pPr>
            <w:r w:rsidRPr="000C0BCB">
              <w:rPr>
                <w:noProof/>
                <w:sz w:val="20"/>
                <w:lang w:val="sr-Cyrl-RS"/>
              </w:rPr>
              <w:t xml:space="preserve">    1. </w:t>
            </w:r>
          </w:p>
        </w:tc>
        <w:tc>
          <w:tcPr>
            <w:tcW w:w="3784" w:type="dxa"/>
            <w:tcBorders>
              <w:top w:val="nil"/>
              <w:left w:val="nil"/>
              <w:bottom w:val="nil"/>
              <w:right w:val="nil"/>
            </w:tcBorders>
          </w:tcPr>
          <w:p w14:paraId="17627C1F" w14:textId="77777777" w:rsidR="00615C11" w:rsidRPr="000C0BCB" w:rsidRDefault="00615C11" w:rsidP="00500BB9">
            <w:pPr>
              <w:ind w:right="223"/>
              <w:rPr>
                <w:b/>
                <w:noProof/>
                <w:sz w:val="20"/>
                <w:lang w:val="sr-Cyrl-RS"/>
              </w:rPr>
            </w:pPr>
            <w:r w:rsidRPr="000C0BCB">
              <w:rPr>
                <w:noProof/>
                <w:sz w:val="20"/>
                <w:lang w:val="sr-Cyrl-RS"/>
              </w:rPr>
              <w:t>Програм интегрисаног управљања чврстим отпадом, Фазе II и III</w:t>
            </w:r>
          </w:p>
        </w:tc>
        <w:tc>
          <w:tcPr>
            <w:tcW w:w="1809" w:type="dxa"/>
            <w:tcBorders>
              <w:top w:val="nil"/>
              <w:left w:val="nil"/>
              <w:bottom w:val="nil"/>
              <w:right w:val="nil"/>
            </w:tcBorders>
            <w:vAlign w:val="bottom"/>
          </w:tcPr>
          <w:p w14:paraId="38406D35" w14:textId="77777777" w:rsidR="00615C11" w:rsidRPr="000C0BCB" w:rsidRDefault="00615C11" w:rsidP="00500BB9">
            <w:pPr>
              <w:tabs>
                <w:tab w:val="left" w:pos="2193"/>
              </w:tabs>
              <w:jc w:val="right"/>
              <w:rPr>
                <w:noProof/>
                <w:sz w:val="20"/>
                <w:lang w:val="sr-Cyrl-RS"/>
              </w:rPr>
            </w:pPr>
            <w:r w:rsidRPr="000C0BCB">
              <w:rPr>
                <w:noProof/>
                <w:sz w:val="20"/>
                <w:lang w:val="sr-Cyrl-RS"/>
              </w:rPr>
              <w:t>7.670.000.000</w:t>
            </w:r>
          </w:p>
        </w:tc>
        <w:tc>
          <w:tcPr>
            <w:tcW w:w="1593" w:type="dxa"/>
            <w:tcBorders>
              <w:top w:val="nil"/>
              <w:left w:val="nil"/>
              <w:bottom w:val="nil"/>
              <w:right w:val="nil"/>
            </w:tcBorders>
            <w:vAlign w:val="bottom"/>
          </w:tcPr>
          <w:p w14:paraId="1AAA49B9"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11DAEBEB" w14:textId="77777777" w:rsidR="00615C11" w:rsidRPr="000C0BCB" w:rsidRDefault="00615C11" w:rsidP="00500BB9">
            <w:pPr>
              <w:ind w:right="-5"/>
              <w:jc w:val="right"/>
              <w:rPr>
                <w:noProof/>
                <w:sz w:val="20"/>
                <w:lang w:val="sr-Cyrl-RS"/>
              </w:rPr>
            </w:pPr>
            <w:r w:rsidRPr="000C0BCB">
              <w:rPr>
                <w:noProof/>
                <w:sz w:val="20"/>
                <w:lang w:val="sr-Cyrl-RS"/>
              </w:rPr>
              <w:t>65.000.000</w:t>
            </w:r>
          </w:p>
        </w:tc>
      </w:tr>
      <w:tr w:rsidR="00615C11" w:rsidRPr="000C0BCB" w14:paraId="2C43FEAF" w14:textId="77777777" w:rsidTr="00500BB9">
        <w:tc>
          <w:tcPr>
            <w:tcW w:w="939" w:type="dxa"/>
            <w:tcBorders>
              <w:top w:val="nil"/>
              <w:left w:val="nil"/>
              <w:bottom w:val="nil"/>
              <w:right w:val="nil"/>
            </w:tcBorders>
          </w:tcPr>
          <w:p w14:paraId="108DA8B3" w14:textId="77777777" w:rsidR="00615C11" w:rsidRPr="000C0BCB" w:rsidRDefault="00615C11" w:rsidP="00500BB9">
            <w:pPr>
              <w:ind w:left="360"/>
              <w:jc w:val="center"/>
              <w:rPr>
                <w:noProof/>
                <w:sz w:val="20"/>
                <w:lang w:val="sr-Cyrl-RS"/>
              </w:rPr>
            </w:pPr>
            <w:r w:rsidRPr="000C0BCB">
              <w:rPr>
                <w:noProof/>
                <w:sz w:val="20"/>
                <w:lang w:val="sr-Cyrl-RS"/>
              </w:rPr>
              <w:t xml:space="preserve">    2. </w:t>
            </w:r>
          </w:p>
        </w:tc>
        <w:tc>
          <w:tcPr>
            <w:tcW w:w="3784" w:type="dxa"/>
            <w:tcBorders>
              <w:top w:val="nil"/>
              <w:left w:val="nil"/>
              <w:bottom w:val="nil"/>
              <w:right w:val="nil"/>
            </w:tcBorders>
          </w:tcPr>
          <w:p w14:paraId="258D8C68" w14:textId="77777777" w:rsidR="00615C11" w:rsidRPr="000C0BCB" w:rsidRDefault="00615C11" w:rsidP="00500BB9">
            <w:pPr>
              <w:ind w:right="223"/>
              <w:rPr>
                <w:noProof/>
                <w:sz w:val="20"/>
                <w:lang w:val="sr-Cyrl-RS"/>
              </w:rPr>
            </w:pPr>
            <w:r w:rsidRPr="000C0BCB">
              <w:rPr>
                <w:noProof/>
                <w:sz w:val="20"/>
                <w:lang w:val="sr-Cyrl-RS"/>
              </w:rPr>
              <w:t>Програм водоснабдевања и пречишћавања отпадних вода у општинама средње величине у Србији, Зелени градови</w:t>
            </w:r>
          </w:p>
        </w:tc>
        <w:tc>
          <w:tcPr>
            <w:tcW w:w="1809" w:type="dxa"/>
            <w:tcBorders>
              <w:top w:val="nil"/>
              <w:left w:val="nil"/>
              <w:bottom w:val="nil"/>
              <w:right w:val="nil"/>
            </w:tcBorders>
            <w:vAlign w:val="bottom"/>
          </w:tcPr>
          <w:p w14:paraId="42504028" w14:textId="77777777" w:rsidR="00615C11" w:rsidRPr="000C0BCB" w:rsidRDefault="00615C11" w:rsidP="00500BB9">
            <w:pPr>
              <w:tabs>
                <w:tab w:val="left" w:pos="2193"/>
              </w:tabs>
              <w:jc w:val="right"/>
              <w:rPr>
                <w:noProof/>
                <w:sz w:val="20"/>
                <w:lang w:val="sr-Cyrl-RS"/>
              </w:rPr>
            </w:pPr>
            <w:r w:rsidRPr="000C0BCB">
              <w:rPr>
                <w:noProof/>
                <w:sz w:val="20"/>
                <w:lang w:val="sr-Cyrl-RS"/>
              </w:rPr>
              <w:t>8.260.000.000</w:t>
            </w:r>
          </w:p>
        </w:tc>
        <w:tc>
          <w:tcPr>
            <w:tcW w:w="1593" w:type="dxa"/>
            <w:tcBorders>
              <w:top w:val="nil"/>
              <w:left w:val="nil"/>
              <w:bottom w:val="nil"/>
              <w:right w:val="nil"/>
            </w:tcBorders>
            <w:vAlign w:val="bottom"/>
          </w:tcPr>
          <w:p w14:paraId="1BBA1839"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4D400671" w14:textId="77777777" w:rsidR="00615C11" w:rsidRPr="000C0BCB" w:rsidRDefault="00615C11" w:rsidP="00500BB9">
            <w:pPr>
              <w:ind w:right="-5"/>
              <w:jc w:val="right"/>
              <w:rPr>
                <w:noProof/>
                <w:sz w:val="20"/>
                <w:lang w:val="sr-Cyrl-RS"/>
              </w:rPr>
            </w:pPr>
            <w:r w:rsidRPr="000C0BCB">
              <w:rPr>
                <w:noProof/>
                <w:sz w:val="20"/>
                <w:lang w:val="sr-Cyrl-RS"/>
              </w:rPr>
              <w:t>70.000.000</w:t>
            </w:r>
          </w:p>
        </w:tc>
      </w:tr>
      <w:tr w:rsidR="00615C11" w:rsidRPr="000C0BCB" w14:paraId="2BF174BA" w14:textId="77777777" w:rsidTr="00500BB9">
        <w:tc>
          <w:tcPr>
            <w:tcW w:w="939" w:type="dxa"/>
            <w:tcBorders>
              <w:top w:val="nil"/>
              <w:left w:val="nil"/>
              <w:bottom w:val="nil"/>
              <w:right w:val="nil"/>
            </w:tcBorders>
          </w:tcPr>
          <w:p w14:paraId="478E4D0D" w14:textId="77777777" w:rsidR="00615C11" w:rsidRPr="000C0BCB" w:rsidRDefault="00615C11" w:rsidP="00500BB9">
            <w:pPr>
              <w:ind w:left="360"/>
              <w:jc w:val="center"/>
              <w:rPr>
                <w:noProof/>
                <w:sz w:val="20"/>
                <w:lang w:val="sr-Cyrl-RS"/>
              </w:rPr>
            </w:pPr>
            <w:r w:rsidRPr="000C0BCB">
              <w:rPr>
                <w:noProof/>
                <w:sz w:val="20"/>
                <w:lang w:val="sr-Cyrl-RS"/>
              </w:rPr>
              <w:t xml:space="preserve">    3. </w:t>
            </w:r>
          </w:p>
        </w:tc>
        <w:tc>
          <w:tcPr>
            <w:tcW w:w="3784" w:type="dxa"/>
            <w:tcBorders>
              <w:top w:val="nil"/>
              <w:left w:val="nil"/>
              <w:bottom w:val="nil"/>
              <w:right w:val="nil"/>
            </w:tcBorders>
          </w:tcPr>
          <w:p w14:paraId="392EBE85" w14:textId="7969AAAB" w:rsidR="00615C11" w:rsidRPr="000C0BCB" w:rsidRDefault="00615C11" w:rsidP="00500BB9">
            <w:pPr>
              <w:ind w:right="223"/>
              <w:rPr>
                <w:noProof/>
                <w:sz w:val="20"/>
                <w:lang w:val="sr-Cyrl-RS"/>
              </w:rPr>
            </w:pPr>
            <w:r w:rsidRPr="000C0BCB">
              <w:rPr>
                <w:noProof/>
                <w:sz w:val="20"/>
                <w:lang w:val="sr-Cyrl-RS"/>
              </w:rPr>
              <w:t>Пројекат унапређења запошљавања „Good Jobs for Serbia</w:t>
            </w:r>
            <w:r w:rsidR="000C0BCB">
              <w:rPr>
                <w:noProof/>
                <w:sz w:val="20"/>
                <w:lang w:val="sr-Cyrl-RS"/>
              </w:rPr>
              <w:t>ˮ</w:t>
            </w:r>
          </w:p>
        </w:tc>
        <w:tc>
          <w:tcPr>
            <w:tcW w:w="1809" w:type="dxa"/>
            <w:tcBorders>
              <w:top w:val="nil"/>
              <w:left w:val="nil"/>
              <w:bottom w:val="nil"/>
              <w:right w:val="nil"/>
            </w:tcBorders>
            <w:vAlign w:val="bottom"/>
          </w:tcPr>
          <w:p w14:paraId="514FC324"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vAlign w:val="bottom"/>
          </w:tcPr>
          <w:p w14:paraId="7BFE193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5E1A245A"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0528D4A2" w14:textId="77777777" w:rsidTr="00500BB9">
        <w:tc>
          <w:tcPr>
            <w:tcW w:w="939" w:type="dxa"/>
            <w:tcBorders>
              <w:top w:val="nil"/>
              <w:left w:val="nil"/>
              <w:bottom w:val="nil"/>
              <w:right w:val="nil"/>
            </w:tcBorders>
          </w:tcPr>
          <w:p w14:paraId="6917C9DA" w14:textId="77777777" w:rsidR="00615C11" w:rsidRPr="000C0BCB" w:rsidRDefault="00615C11" w:rsidP="00500BB9">
            <w:pPr>
              <w:ind w:left="360"/>
              <w:jc w:val="center"/>
              <w:rPr>
                <w:noProof/>
                <w:sz w:val="20"/>
                <w:lang w:val="sr-Cyrl-RS"/>
              </w:rPr>
            </w:pPr>
            <w:r w:rsidRPr="000C0BCB">
              <w:rPr>
                <w:noProof/>
                <w:sz w:val="20"/>
                <w:lang w:val="sr-Cyrl-RS"/>
              </w:rPr>
              <w:t xml:space="preserve">    4. </w:t>
            </w:r>
          </w:p>
        </w:tc>
        <w:tc>
          <w:tcPr>
            <w:tcW w:w="3784" w:type="dxa"/>
            <w:tcBorders>
              <w:top w:val="nil"/>
              <w:left w:val="nil"/>
              <w:bottom w:val="nil"/>
              <w:right w:val="nil"/>
            </w:tcBorders>
          </w:tcPr>
          <w:p w14:paraId="50A79892" w14:textId="77777777" w:rsidR="00615C11" w:rsidRPr="000C0BCB" w:rsidRDefault="00615C11" w:rsidP="00500BB9">
            <w:pPr>
              <w:ind w:right="223"/>
              <w:rPr>
                <w:noProof/>
                <w:sz w:val="20"/>
                <w:lang w:val="sr-Cyrl-RS"/>
              </w:rPr>
            </w:pPr>
            <w:r w:rsidRPr="000C0BCB">
              <w:rPr>
                <w:noProof/>
                <w:sz w:val="20"/>
                <w:lang w:val="sr-Cyrl-RS"/>
              </w:rPr>
              <w:t>Соларна енергија у системима даљинског грејања у Србији</w:t>
            </w:r>
          </w:p>
        </w:tc>
        <w:tc>
          <w:tcPr>
            <w:tcW w:w="1809" w:type="dxa"/>
            <w:tcBorders>
              <w:top w:val="nil"/>
              <w:left w:val="nil"/>
              <w:bottom w:val="nil"/>
              <w:right w:val="nil"/>
            </w:tcBorders>
            <w:vAlign w:val="bottom"/>
          </w:tcPr>
          <w:p w14:paraId="4894F3DA" w14:textId="77777777" w:rsidR="00615C11" w:rsidRPr="000C0BCB" w:rsidRDefault="00615C11" w:rsidP="00500BB9">
            <w:pPr>
              <w:tabs>
                <w:tab w:val="left" w:pos="2193"/>
              </w:tabs>
              <w:jc w:val="right"/>
              <w:rPr>
                <w:noProof/>
                <w:sz w:val="20"/>
                <w:lang w:val="sr-Cyrl-RS"/>
              </w:rPr>
            </w:pPr>
            <w:r w:rsidRPr="000C0BCB">
              <w:rPr>
                <w:noProof/>
                <w:sz w:val="20"/>
                <w:lang w:val="sr-Cyrl-RS"/>
              </w:rPr>
              <w:t>4.720.000.000</w:t>
            </w:r>
          </w:p>
        </w:tc>
        <w:tc>
          <w:tcPr>
            <w:tcW w:w="1593" w:type="dxa"/>
            <w:tcBorders>
              <w:top w:val="nil"/>
              <w:left w:val="nil"/>
              <w:bottom w:val="nil"/>
              <w:right w:val="nil"/>
            </w:tcBorders>
            <w:vAlign w:val="bottom"/>
          </w:tcPr>
          <w:p w14:paraId="155BD1B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7E89BD1C" w14:textId="77777777" w:rsidR="00615C11" w:rsidRPr="000C0BCB" w:rsidRDefault="00615C11" w:rsidP="00500BB9">
            <w:pPr>
              <w:ind w:right="-5"/>
              <w:jc w:val="right"/>
              <w:rPr>
                <w:noProof/>
                <w:sz w:val="20"/>
                <w:lang w:val="sr-Cyrl-RS"/>
              </w:rPr>
            </w:pPr>
            <w:r w:rsidRPr="000C0BCB">
              <w:rPr>
                <w:noProof/>
                <w:sz w:val="20"/>
                <w:lang w:val="sr-Cyrl-RS"/>
              </w:rPr>
              <w:t>40.000.000</w:t>
            </w:r>
          </w:p>
        </w:tc>
      </w:tr>
      <w:tr w:rsidR="00615C11" w:rsidRPr="000C0BCB" w14:paraId="5B0EE95E" w14:textId="77777777" w:rsidTr="00500BB9">
        <w:tc>
          <w:tcPr>
            <w:tcW w:w="939" w:type="dxa"/>
            <w:tcBorders>
              <w:top w:val="nil"/>
              <w:left w:val="nil"/>
              <w:bottom w:val="nil"/>
              <w:right w:val="nil"/>
            </w:tcBorders>
          </w:tcPr>
          <w:p w14:paraId="0A720F44" w14:textId="77777777" w:rsidR="00615C11" w:rsidRPr="000C0BCB" w:rsidRDefault="00615C11" w:rsidP="00500BB9">
            <w:pPr>
              <w:ind w:left="360"/>
              <w:jc w:val="center"/>
              <w:rPr>
                <w:noProof/>
                <w:sz w:val="20"/>
                <w:lang w:val="sr-Cyrl-RS"/>
              </w:rPr>
            </w:pPr>
            <w:r w:rsidRPr="000C0BCB">
              <w:rPr>
                <w:noProof/>
                <w:sz w:val="20"/>
                <w:lang w:val="sr-Cyrl-RS"/>
              </w:rPr>
              <w:t xml:space="preserve">    5. </w:t>
            </w:r>
          </w:p>
        </w:tc>
        <w:tc>
          <w:tcPr>
            <w:tcW w:w="3784" w:type="dxa"/>
            <w:tcBorders>
              <w:top w:val="nil"/>
              <w:left w:val="nil"/>
              <w:bottom w:val="nil"/>
              <w:right w:val="nil"/>
            </w:tcBorders>
          </w:tcPr>
          <w:p w14:paraId="54C050F5" w14:textId="77777777" w:rsidR="00615C11" w:rsidRPr="000C0BCB" w:rsidRDefault="00615C11" w:rsidP="00500BB9">
            <w:pPr>
              <w:ind w:right="223"/>
              <w:rPr>
                <w:noProof/>
                <w:sz w:val="20"/>
                <w:lang w:val="sr-Cyrl-RS"/>
              </w:rPr>
            </w:pPr>
            <w:r w:rsidRPr="000C0BCB">
              <w:rPr>
                <w:noProof/>
                <w:sz w:val="20"/>
                <w:lang w:val="sr-Cyrl-RS"/>
              </w:rPr>
              <w:t>Обновљиви извори енергије: Развој тржишта биомасе у Републици Србији (компонента 2)</w:t>
            </w:r>
          </w:p>
        </w:tc>
        <w:tc>
          <w:tcPr>
            <w:tcW w:w="1809" w:type="dxa"/>
            <w:tcBorders>
              <w:top w:val="nil"/>
              <w:left w:val="nil"/>
              <w:bottom w:val="nil"/>
              <w:right w:val="nil"/>
            </w:tcBorders>
            <w:vAlign w:val="bottom"/>
          </w:tcPr>
          <w:p w14:paraId="70EEBC1D" w14:textId="77777777" w:rsidR="00615C11" w:rsidRPr="000C0BCB" w:rsidRDefault="00615C11" w:rsidP="00500BB9">
            <w:pPr>
              <w:tabs>
                <w:tab w:val="left" w:pos="2193"/>
              </w:tabs>
              <w:jc w:val="right"/>
              <w:rPr>
                <w:noProof/>
                <w:sz w:val="20"/>
                <w:lang w:val="sr-Cyrl-RS"/>
              </w:rPr>
            </w:pPr>
            <w:r w:rsidRPr="000C0BCB">
              <w:rPr>
                <w:noProof/>
                <w:sz w:val="20"/>
                <w:lang w:val="sr-Cyrl-RS"/>
              </w:rPr>
              <w:t>2.360.000.000</w:t>
            </w:r>
          </w:p>
        </w:tc>
        <w:tc>
          <w:tcPr>
            <w:tcW w:w="1593" w:type="dxa"/>
            <w:tcBorders>
              <w:top w:val="nil"/>
              <w:left w:val="nil"/>
              <w:bottom w:val="nil"/>
              <w:right w:val="nil"/>
            </w:tcBorders>
            <w:vAlign w:val="bottom"/>
          </w:tcPr>
          <w:p w14:paraId="11B3A112"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3336DED2" w14:textId="77777777" w:rsidR="00615C11" w:rsidRPr="000C0BCB" w:rsidRDefault="00615C11" w:rsidP="00500BB9">
            <w:pPr>
              <w:ind w:right="-5"/>
              <w:jc w:val="right"/>
              <w:rPr>
                <w:noProof/>
                <w:sz w:val="20"/>
                <w:lang w:val="sr-Cyrl-RS"/>
              </w:rPr>
            </w:pPr>
            <w:r w:rsidRPr="000C0BCB">
              <w:rPr>
                <w:noProof/>
                <w:sz w:val="20"/>
                <w:lang w:val="sr-Cyrl-RS"/>
              </w:rPr>
              <w:t>20.000.000</w:t>
            </w:r>
          </w:p>
        </w:tc>
      </w:tr>
      <w:tr w:rsidR="00615C11" w:rsidRPr="000C0BCB" w14:paraId="3811350A" w14:textId="77777777" w:rsidTr="00500BB9">
        <w:tc>
          <w:tcPr>
            <w:tcW w:w="939" w:type="dxa"/>
            <w:tcBorders>
              <w:top w:val="nil"/>
              <w:left w:val="nil"/>
              <w:bottom w:val="nil"/>
              <w:right w:val="nil"/>
            </w:tcBorders>
          </w:tcPr>
          <w:p w14:paraId="661B9523" w14:textId="77777777" w:rsidR="00615C11" w:rsidRPr="000C0BCB" w:rsidRDefault="00615C11" w:rsidP="00500BB9">
            <w:pPr>
              <w:ind w:left="360"/>
              <w:jc w:val="center"/>
              <w:rPr>
                <w:noProof/>
                <w:sz w:val="20"/>
                <w:lang w:val="sr-Cyrl-RS"/>
              </w:rPr>
            </w:pPr>
            <w:r w:rsidRPr="000C0BCB">
              <w:rPr>
                <w:noProof/>
                <w:sz w:val="20"/>
                <w:lang w:val="sr-Cyrl-RS"/>
              </w:rPr>
              <w:t xml:space="preserve">   6. </w:t>
            </w:r>
          </w:p>
        </w:tc>
        <w:tc>
          <w:tcPr>
            <w:tcW w:w="3784" w:type="dxa"/>
            <w:tcBorders>
              <w:top w:val="nil"/>
              <w:left w:val="nil"/>
              <w:bottom w:val="nil"/>
              <w:right w:val="nil"/>
            </w:tcBorders>
          </w:tcPr>
          <w:p w14:paraId="4B353F53" w14:textId="77777777" w:rsidR="00615C11" w:rsidRPr="000C0BCB" w:rsidRDefault="00615C11" w:rsidP="00500BB9">
            <w:pPr>
              <w:ind w:right="223"/>
              <w:rPr>
                <w:noProof/>
                <w:sz w:val="20"/>
                <w:lang w:val="sr-Cyrl-RS"/>
              </w:rPr>
            </w:pPr>
            <w:r w:rsidRPr="000C0BCB">
              <w:rPr>
                <w:noProof/>
                <w:sz w:val="20"/>
                <w:lang w:val="sr-Cyrl-RS"/>
              </w:rPr>
              <w:t>ДПЛ зајам за развојну политику зеленог раста - фаза 2</w:t>
            </w:r>
          </w:p>
        </w:tc>
        <w:tc>
          <w:tcPr>
            <w:tcW w:w="1809" w:type="dxa"/>
            <w:tcBorders>
              <w:top w:val="nil"/>
              <w:left w:val="nil"/>
              <w:bottom w:val="nil"/>
              <w:right w:val="nil"/>
            </w:tcBorders>
            <w:vAlign w:val="bottom"/>
          </w:tcPr>
          <w:p w14:paraId="54CB244C" w14:textId="77777777" w:rsidR="00615C11" w:rsidRPr="000C0BCB" w:rsidRDefault="00615C11" w:rsidP="00500BB9">
            <w:pPr>
              <w:tabs>
                <w:tab w:val="left" w:pos="2193"/>
              </w:tabs>
              <w:jc w:val="right"/>
              <w:rPr>
                <w:noProof/>
                <w:sz w:val="20"/>
                <w:lang w:val="sr-Cyrl-RS"/>
              </w:rPr>
            </w:pPr>
            <w:r w:rsidRPr="000C0BCB">
              <w:rPr>
                <w:noProof/>
                <w:sz w:val="20"/>
                <w:lang w:val="sr-Cyrl-RS"/>
              </w:rPr>
              <w:t>15.930.000.000</w:t>
            </w:r>
          </w:p>
        </w:tc>
        <w:tc>
          <w:tcPr>
            <w:tcW w:w="1593" w:type="dxa"/>
            <w:tcBorders>
              <w:top w:val="nil"/>
              <w:left w:val="nil"/>
              <w:bottom w:val="nil"/>
              <w:right w:val="nil"/>
            </w:tcBorders>
            <w:vAlign w:val="bottom"/>
          </w:tcPr>
          <w:p w14:paraId="103C6CF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792C6AFC" w14:textId="77777777" w:rsidR="00615C11" w:rsidRPr="000C0BCB" w:rsidRDefault="00615C11" w:rsidP="00500BB9">
            <w:pPr>
              <w:ind w:right="-5"/>
              <w:jc w:val="right"/>
              <w:rPr>
                <w:noProof/>
                <w:sz w:val="20"/>
                <w:lang w:val="sr-Cyrl-RS"/>
              </w:rPr>
            </w:pPr>
            <w:r w:rsidRPr="000C0BCB">
              <w:rPr>
                <w:noProof/>
                <w:sz w:val="20"/>
                <w:lang w:val="sr-Cyrl-RS"/>
              </w:rPr>
              <w:t>135.000.000</w:t>
            </w:r>
          </w:p>
        </w:tc>
      </w:tr>
      <w:tr w:rsidR="00615C11" w:rsidRPr="000C0BCB" w14:paraId="33DB758D" w14:textId="77777777" w:rsidTr="00500BB9">
        <w:tc>
          <w:tcPr>
            <w:tcW w:w="939" w:type="dxa"/>
            <w:tcBorders>
              <w:top w:val="nil"/>
              <w:left w:val="nil"/>
              <w:bottom w:val="nil"/>
              <w:right w:val="nil"/>
            </w:tcBorders>
          </w:tcPr>
          <w:p w14:paraId="072CA544" w14:textId="77777777" w:rsidR="00615C11" w:rsidRPr="000C0BCB" w:rsidRDefault="00615C11" w:rsidP="00500BB9">
            <w:pPr>
              <w:ind w:left="360"/>
              <w:jc w:val="center"/>
              <w:rPr>
                <w:noProof/>
                <w:sz w:val="20"/>
                <w:lang w:val="sr-Cyrl-RS"/>
              </w:rPr>
            </w:pPr>
            <w:r w:rsidRPr="000C0BCB">
              <w:rPr>
                <w:noProof/>
                <w:sz w:val="20"/>
                <w:lang w:val="sr-Cyrl-RS"/>
              </w:rPr>
              <w:t xml:space="preserve">    7.</w:t>
            </w:r>
          </w:p>
        </w:tc>
        <w:tc>
          <w:tcPr>
            <w:tcW w:w="3784" w:type="dxa"/>
            <w:tcBorders>
              <w:top w:val="nil"/>
              <w:left w:val="nil"/>
              <w:bottom w:val="nil"/>
              <w:right w:val="nil"/>
            </w:tcBorders>
          </w:tcPr>
          <w:p w14:paraId="56CCD301" w14:textId="77777777" w:rsidR="00615C11" w:rsidRPr="000C0BCB" w:rsidRDefault="00615C11" w:rsidP="00500BB9">
            <w:pPr>
              <w:ind w:right="223"/>
              <w:rPr>
                <w:noProof/>
                <w:sz w:val="20"/>
                <w:lang w:val="sr-Cyrl-RS"/>
              </w:rPr>
            </w:pPr>
            <w:r w:rsidRPr="000C0BCB">
              <w:rPr>
                <w:noProof/>
                <w:sz w:val="20"/>
                <w:lang w:val="sr-Cyrl-RS"/>
              </w:rPr>
              <w:t>Пројекат енергетске ефикасности - фаза III</w:t>
            </w:r>
          </w:p>
        </w:tc>
        <w:tc>
          <w:tcPr>
            <w:tcW w:w="1809" w:type="dxa"/>
            <w:tcBorders>
              <w:top w:val="nil"/>
              <w:left w:val="nil"/>
              <w:bottom w:val="nil"/>
              <w:right w:val="nil"/>
            </w:tcBorders>
            <w:vAlign w:val="bottom"/>
          </w:tcPr>
          <w:p w14:paraId="0AC7BB23" w14:textId="77777777" w:rsidR="00615C11" w:rsidRPr="000C0BCB" w:rsidRDefault="00615C11" w:rsidP="00500BB9">
            <w:pPr>
              <w:tabs>
                <w:tab w:val="left" w:pos="2193"/>
              </w:tabs>
              <w:jc w:val="right"/>
              <w:rPr>
                <w:noProof/>
                <w:sz w:val="20"/>
                <w:lang w:val="sr-Cyrl-RS"/>
              </w:rPr>
            </w:pPr>
            <w:r w:rsidRPr="000C0BCB">
              <w:rPr>
                <w:noProof/>
                <w:sz w:val="20"/>
                <w:lang w:val="sr-Cyrl-RS"/>
              </w:rPr>
              <w:t>5.900.000.000</w:t>
            </w:r>
          </w:p>
        </w:tc>
        <w:tc>
          <w:tcPr>
            <w:tcW w:w="1593" w:type="dxa"/>
            <w:tcBorders>
              <w:top w:val="nil"/>
              <w:left w:val="nil"/>
              <w:bottom w:val="nil"/>
              <w:right w:val="nil"/>
            </w:tcBorders>
            <w:vAlign w:val="bottom"/>
          </w:tcPr>
          <w:p w14:paraId="2B62E52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0BFE3F9F"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69804F86" w14:textId="77777777" w:rsidTr="00500BB9">
        <w:tc>
          <w:tcPr>
            <w:tcW w:w="939" w:type="dxa"/>
            <w:tcBorders>
              <w:top w:val="single" w:sz="4" w:space="0" w:color="auto"/>
              <w:left w:val="nil"/>
              <w:bottom w:val="single" w:sz="4" w:space="0" w:color="auto"/>
              <w:right w:val="nil"/>
            </w:tcBorders>
            <w:vAlign w:val="center"/>
          </w:tcPr>
          <w:p w14:paraId="0539844F" w14:textId="77777777" w:rsidR="00615C11" w:rsidRPr="000C0BCB" w:rsidRDefault="00615C11" w:rsidP="00500BB9">
            <w:pPr>
              <w:ind w:right="223"/>
              <w:jc w:val="center"/>
              <w:rPr>
                <w:b/>
                <w:noProof/>
                <w:sz w:val="20"/>
                <w:lang w:val="sr-Cyrl-RS"/>
              </w:rPr>
            </w:pPr>
          </w:p>
        </w:tc>
        <w:tc>
          <w:tcPr>
            <w:tcW w:w="3784" w:type="dxa"/>
            <w:tcBorders>
              <w:top w:val="single" w:sz="4" w:space="0" w:color="auto"/>
              <w:left w:val="nil"/>
              <w:bottom w:val="single" w:sz="4" w:space="0" w:color="auto"/>
              <w:right w:val="nil"/>
            </w:tcBorders>
            <w:vAlign w:val="bottom"/>
            <w:hideMark/>
          </w:tcPr>
          <w:p w14:paraId="0A957543"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vAlign w:val="bottom"/>
            <w:hideMark/>
          </w:tcPr>
          <w:p w14:paraId="22C04569" w14:textId="77777777" w:rsidR="00615C11" w:rsidRPr="000C0BCB" w:rsidRDefault="00615C11" w:rsidP="00500BB9">
            <w:pPr>
              <w:tabs>
                <w:tab w:val="left" w:pos="2193"/>
              </w:tabs>
              <w:ind w:right="-77"/>
              <w:jc w:val="center"/>
              <w:rPr>
                <w:b/>
                <w:noProof/>
                <w:sz w:val="20"/>
                <w:lang w:val="sr-Cyrl-RS"/>
              </w:rPr>
            </w:pPr>
            <w:r w:rsidRPr="000C0BCB">
              <w:rPr>
                <w:b/>
                <w:noProof/>
                <w:sz w:val="20"/>
                <w:lang w:val="sr-Cyrl-RS"/>
              </w:rPr>
              <w:t xml:space="preserve">     50.740.000.000</w:t>
            </w:r>
          </w:p>
        </w:tc>
        <w:tc>
          <w:tcPr>
            <w:tcW w:w="1593" w:type="dxa"/>
            <w:tcBorders>
              <w:top w:val="single" w:sz="4" w:space="0" w:color="auto"/>
              <w:left w:val="nil"/>
              <w:bottom w:val="single" w:sz="4" w:space="0" w:color="auto"/>
              <w:right w:val="nil"/>
            </w:tcBorders>
            <w:vAlign w:val="bottom"/>
            <w:hideMark/>
          </w:tcPr>
          <w:p w14:paraId="45339E38"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vAlign w:val="bottom"/>
            <w:hideMark/>
          </w:tcPr>
          <w:p w14:paraId="68499259" w14:textId="77777777" w:rsidR="00615C11" w:rsidRPr="000C0BCB" w:rsidRDefault="00615C11" w:rsidP="00500BB9">
            <w:pPr>
              <w:ind w:right="-510"/>
              <w:rPr>
                <w:b/>
                <w:noProof/>
                <w:sz w:val="20"/>
                <w:lang w:val="sr-Cyrl-RS"/>
              </w:rPr>
            </w:pPr>
            <w:r w:rsidRPr="000C0BCB">
              <w:rPr>
                <w:b/>
                <w:noProof/>
                <w:sz w:val="20"/>
                <w:lang w:val="sr-Cyrl-RS"/>
              </w:rPr>
              <w:t xml:space="preserve">         430.000.000</w:t>
            </w:r>
          </w:p>
        </w:tc>
      </w:tr>
      <w:tr w:rsidR="00615C11" w:rsidRPr="000C0BCB" w14:paraId="531DB8D6" w14:textId="77777777" w:rsidTr="00500BB9">
        <w:trPr>
          <w:trHeight w:val="255"/>
        </w:trPr>
        <w:tc>
          <w:tcPr>
            <w:tcW w:w="939" w:type="dxa"/>
            <w:tcBorders>
              <w:top w:val="single" w:sz="4" w:space="0" w:color="auto"/>
              <w:left w:val="nil"/>
              <w:bottom w:val="nil"/>
              <w:right w:val="nil"/>
            </w:tcBorders>
            <w:noWrap/>
            <w:vAlign w:val="center"/>
            <w:hideMark/>
          </w:tcPr>
          <w:p w14:paraId="7A77B6CC" w14:textId="77777777" w:rsidR="00615C11" w:rsidRPr="000C0BCB" w:rsidRDefault="00615C11" w:rsidP="00500BB9">
            <w:pPr>
              <w:ind w:right="223"/>
              <w:jc w:val="center"/>
              <w:rPr>
                <w:b/>
                <w:noProof/>
                <w:sz w:val="20"/>
                <w:lang w:val="sr-Cyrl-RS"/>
              </w:rPr>
            </w:pPr>
            <w:r w:rsidRPr="000C0BCB">
              <w:rPr>
                <w:b/>
                <w:noProof/>
                <w:sz w:val="20"/>
                <w:lang w:val="sr-Cyrl-RS"/>
              </w:rPr>
              <w:t xml:space="preserve"> VI.</w:t>
            </w:r>
          </w:p>
        </w:tc>
        <w:tc>
          <w:tcPr>
            <w:tcW w:w="3784" w:type="dxa"/>
            <w:tcBorders>
              <w:top w:val="single" w:sz="4" w:space="0" w:color="auto"/>
              <w:left w:val="nil"/>
              <w:bottom w:val="nil"/>
              <w:right w:val="nil"/>
            </w:tcBorders>
            <w:vAlign w:val="bottom"/>
            <w:hideMark/>
          </w:tcPr>
          <w:p w14:paraId="5DAC9842" w14:textId="77777777" w:rsidR="00615C11" w:rsidRPr="000C0BCB" w:rsidRDefault="00615C11" w:rsidP="00500BB9">
            <w:pPr>
              <w:ind w:right="223"/>
              <w:rPr>
                <w:b/>
                <w:noProof/>
                <w:sz w:val="20"/>
                <w:lang w:val="sr-Cyrl-RS"/>
              </w:rPr>
            </w:pPr>
          </w:p>
          <w:p w14:paraId="415A0866" w14:textId="77777777" w:rsidR="00615C11" w:rsidRPr="000C0BCB" w:rsidRDefault="00615C11" w:rsidP="00500BB9">
            <w:pPr>
              <w:ind w:right="223"/>
              <w:rPr>
                <w:b/>
                <w:noProof/>
                <w:sz w:val="20"/>
                <w:lang w:val="sr-Cyrl-RS"/>
              </w:rPr>
            </w:pPr>
            <w:r w:rsidRPr="000C0BCB">
              <w:rPr>
                <w:b/>
                <w:noProof/>
                <w:sz w:val="20"/>
                <w:lang w:val="sr-Cyrl-RS"/>
              </w:rPr>
              <w:t>Француском агенцијом за развој (АФД)</w:t>
            </w:r>
          </w:p>
        </w:tc>
        <w:tc>
          <w:tcPr>
            <w:tcW w:w="1809" w:type="dxa"/>
            <w:tcBorders>
              <w:top w:val="single" w:sz="4" w:space="0" w:color="auto"/>
              <w:left w:val="nil"/>
              <w:bottom w:val="nil"/>
              <w:right w:val="nil"/>
            </w:tcBorders>
            <w:noWrap/>
            <w:vAlign w:val="bottom"/>
          </w:tcPr>
          <w:p w14:paraId="36010487" w14:textId="77777777" w:rsidR="00615C11" w:rsidRPr="000C0BCB" w:rsidRDefault="00615C11" w:rsidP="00500BB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60176FDB" w14:textId="77777777" w:rsidR="00615C11" w:rsidRPr="000C0BCB" w:rsidRDefault="00615C11" w:rsidP="00500BB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7E2B02F7" w14:textId="77777777" w:rsidR="00615C11" w:rsidRPr="000C0BCB" w:rsidRDefault="00615C11" w:rsidP="00500BB9">
            <w:pPr>
              <w:ind w:right="-5"/>
              <w:jc w:val="right"/>
              <w:rPr>
                <w:noProof/>
                <w:sz w:val="20"/>
                <w:lang w:val="sr-Cyrl-RS"/>
              </w:rPr>
            </w:pPr>
          </w:p>
        </w:tc>
      </w:tr>
      <w:tr w:rsidR="00615C11" w:rsidRPr="000C0BCB" w14:paraId="2C1B0B60" w14:textId="77777777" w:rsidTr="00500BB9">
        <w:tc>
          <w:tcPr>
            <w:tcW w:w="939" w:type="dxa"/>
            <w:tcBorders>
              <w:top w:val="nil"/>
              <w:left w:val="nil"/>
              <w:bottom w:val="nil"/>
              <w:right w:val="nil"/>
            </w:tcBorders>
            <w:shd w:val="clear" w:color="auto" w:fill="auto"/>
          </w:tcPr>
          <w:p w14:paraId="3648D45E" w14:textId="77777777" w:rsidR="00615C11" w:rsidRPr="000C0BCB" w:rsidRDefault="00615C11" w:rsidP="00500BB9">
            <w:pPr>
              <w:tabs>
                <w:tab w:val="left" w:pos="1440"/>
              </w:tabs>
              <w:jc w:val="right"/>
              <w:rPr>
                <w:noProof/>
                <w:sz w:val="20"/>
                <w:lang w:val="sr-Cyrl-RS"/>
              </w:rPr>
            </w:pPr>
            <w:r w:rsidRPr="000C0BCB">
              <w:rPr>
                <w:noProof/>
                <w:sz w:val="20"/>
                <w:lang w:val="sr-Cyrl-RS"/>
              </w:rPr>
              <w:t>1.</w:t>
            </w:r>
          </w:p>
        </w:tc>
        <w:tc>
          <w:tcPr>
            <w:tcW w:w="3784" w:type="dxa"/>
            <w:tcBorders>
              <w:top w:val="nil"/>
              <w:left w:val="nil"/>
              <w:bottom w:val="nil"/>
              <w:right w:val="nil"/>
            </w:tcBorders>
            <w:shd w:val="clear" w:color="auto" w:fill="auto"/>
          </w:tcPr>
          <w:p w14:paraId="2307DFD5" w14:textId="77777777" w:rsidR="00615C11" w:rsidRPr="000C0BCB" w:rsidRDefault="00615C11" w:rsidP="00500BB9">
            <w:pPr>
              <w:tabs>
                <w:tab w:val="left" w:pos="1440"/>
              </w:tabs>
              <w:ind w:right="223"/>
              <w:rPr>
                <w:noProof/>
                <w:sz w:val="20"/>
                <w:lang w:val="sr-Cyrl-RS"/>
              </w:rPr>
            </w:pPr>
            <w:r w:rsidRPr="000C0BCB">
              <w:rPr>
                <w:noProof/>
                <w:sz w:val="20"/>
                <w:lang w:val="sr-Cyrl-RS"/>
              </w:rPr>
              <w:t>ДПЛ Зајам за развојну политику зеленог раста</w:t>
            </w:r>
          </w:p>
        </w:tc>
        <w:tc>
          <w:tcPr>
            <w:tcW w:w="1809" w:type="dxa"/>
            <w:tcBorders>
              <w:top w:val="nil"/>
              <w:left w:val="nil"/>
              <w:bottom w:val="nil"/>
              <w:right w:val="nil"/>
            </w:tcBorders>
            <w:shd w:val="clear" w:color="auto" w:fill="auto"/>
            <w:vAlign w:val="bottom"/>
          </w:tcPr>
          <w:p w14:paraId="0022C560" w14:textId="77777777" w:rsidR="00615C11" w:rsidRPr="000C0BCB" w:rsidRDefault="00615C11" w:rsidP="00500BB9">
            <w:pPr>
              <w:jc w:val="right"/>
              <w:rPr>
                <w:noProof/>
                <w:sz w:val="20"/>
                <w:lang w:val="sr-Cyrl-RS"/>
              </w:rPr>
            </w:pPr>
            <w:r w:rsidRPr="000C0BCB">
              <w:rPr>
                <w:noProof/>
                <w:sz w:val="20"/>
                <w:lang w:val="sr-Cyrl-RS"/>
              </w:rPr>
              <w:t>15.930.000.000</w:t>
            </w:r>
          </w:p>
        </w:tc>
        <w:tc>
          <w:tcPr>
            <w:tcW w:w="1593" w:type="dxa"/>
            <w:tcBorders>
              <w:top w:val="nil"/>
              <w:left w:val="nil"/>
              <w:bottom w:val="nil"/>
              <w:right w:val="nil"/>
            </w:tcBorders>
            <w:shd w:val="clear" w:color="auto" w:fill="auto"/>
            <w:vAlign w:val="bottom"/>
          </w:tcPr>
          <w:p w14:paraId="50FAA2EE"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A496100" w14:textId="77777777" w:rsidR="00615C11" w:rsidRPr="000C0BCB" w:rsidRDefault="00615C11" w:rsidP="00500BB9">
            <w:pPr>
              <w:ind w:right="-5"/>
              <w:jc w:val="right"/>
              <w:rPr>
                <w:noProof/>
                <w:sz w:val="20"/>
                <w:lang w:val="sr-Cyrl-RS"/>
              </w:rPr>
            </w:pPr>
            <w:r w:rsidRPr="000C0BCB">
              <w:rPr>
                <w:noProof/>
                <w:sz w:val="20"/>
                <w:lang w:val="sr-Cyrl-RS"/>
              </w:rPr>
              <w:t>135.000.000</w:t>
            </w:r>
          </w:p>
        </w:tc>
      </w:tr>
      <w:tr w:rsidR="00615C11" w:rsidRPr="000C0BCB" w14:paraId="1F531B9D" w14:textId="77777777" w:rsidTr="00500BB9">
        <w:tc>
          <w:tcPr>
            <w:tcW w:w="939" w:type="dxa"/>
            <w:tcBorders>
              <w:top w:val="nil"/>
              <w:left w:val="nil"/>
              <w:bottom w:val="nil"/>
              <w:right w:val="nil"/>
            </w:tcBorders>
            <w:shd w:val="clear" w:color="auto" w:fill="auto"/>
          </w:tcPr>
          <w:p w14:paraId="24903B91"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2.</w:t>
            </w:r>
          </w:p>
        </w:tc>
        <w:tc>
          <w:tcPr>
            <w:tcW w:w="3784" w:type="dxa"/>
            <w:tcBorders>
              <w:top w:val="nil"/>
              <w:left w:val="nil"/>
              <w:bottom w:val="nil"/>
              <w:right w:val="nil"/>
            </w:tcBorders>
            <w:shd w:val="clear" w:color="auto" w:fill="auto"/>
          </w:tcPr>
          <w:p w14:paraId="4C49ED69" w14:textId="77777777" w:rsidR="00615C11" w:rsidRPr="000C0BCB" w:rsidRDefault="00615C11" w:rsidP="00500BB9">
            <w:pPr>
              <w:tabs>
                <w:tab w:val="left" w:pos="1440"/>
              </w:tabs>
              <w:ind w:right="223"/>
              <w:rPr>
                <w:noProof/>
                <w:sz w:val="20"/>
                <w:lang w:val="sr-Cyrl-RS"/>
              </w:rPr>
            </w:pPr>
            <w:r w:rsidRPr="000C0BCB">
              <w:rPr>
                <w:noProof/>
                <w:sz w:val="20"/>
                <w:lang w:val="sr-Cyrl-RS"/>
              </w:rPr>
              <w:t>Модернизација железничког сектора у Србији - друга фаза</w:t>
            </w:r>
          </w:p>
        </w:tc>
        <w:tc>
          <w:tcPr>
            <w:tcW w:w="1809" w:type="dxa"/>
            <w:tcBorders>
              <w:top w:val="nil"/>
              <w:left w:val="nil"/>
              <w:bottom w:val="nil"/>
              <w:right w:val="nil"/>
            </w:tcBorders>
            <w:shd w:val="clear" w:color="auto" w:fill="auto"/>
            <w:vAlign w:val="bottom"/>
          </w:tcPr>
          <w:p w14:paraId="4B25B6C7" w14:textId="77777777" w:rsidR="00615C11" w:rsidRPr="000C0BCB" w:rsidRDefault="00615C11" w:rsidP="00500BB9">
            <w:pPr>
              <w:jc w:val="right"/>
              <w:rPr>
                <w:noProof/>
                <w:sz w:val="20"/>
                <w:lang w:val="sr-Cyrl-RS"/>
              </w:rPr>
            </w:pPr>
            <w:r w:rsidRPr="000C0BCB">
              <w:rPr>
                <w:noProof/>
                <w:sz w:val="20"/>
                <w:lang w:val="sr-Cyrl-RS"/>
              </w:rPr>
              <w:t>7.276.750.000</w:t>
            </w:r>
          </w:p>
        </w:tc>
        <w:tc>
          <w:tcPr>
            <w:tcW w:w="1593" w:type="dxa"/>
            <w:tcBorders>
              <w:top w:val="nil"/>
              <w:left w:val="nil"/>
              <w:bottom w:val="nil"/>
              <w:right w:val="nil"/>
            </w:tcBorders>
            <w:shd w:val="clear" w:color="auto" w:fill="auto"/>
            <w:vAlign w:val="bottom"/>
          </w:tcPr>
          <w:p w14:paraId="00E1BDC6" w14:textId="77777777" w:rsidR="00615C11" w:rsidRPr="000C0BCB" w:rsidRDefault="00615C11" w:rsidP="00500BB9">
            <w:pPr>
              <w:ind w:right="223"/>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USD</w:t>
            </w:r>
          </w:p>
        </w:tc>
        <w:tc>
          <w:tcPr>
            <w:tcW w:w="1656" w:type="dxa"/>
            <w:tcBorders>
              <w:top w:val="nil"/>
              <w:left w:val="nil"/>
              <w:bottom w:val="nil"/>
              <w:right w:val="nil"/>
            </w:tcBorders>
            <w:shd w:val="clear" w:color="auto" w:fill="auto"/>
            <w:vAlign w:val="bottom"/>
          </w:tcPr>
          <w:p w14:paraId="6F3A015C" w14:textId="77777777" w:rsidR="00615C11" w:rsidRPr="000C0BCB" w:rsidRDefault="00615C11" w:rsidP="00500BB9">
            <w:pPr>
              <w:ind w:right="-5"/>
              <w:jc w:val="right"/>
              <w:rPr>
                <w:noProof/>
                <w:sz w:val="20"/>
                <w:lang w:val="sr-Cyrl-RS"/>
              </w:rPr>
            </w:pPr>
            <w:r w:rsidRPr="000C0BCB">
              <w:rPr>
                <w:noProof/>
                <w:sz w:val="20"/>
                <w:lang w:val="sr-Cyrl-RS"/>
              </w:rPr>
              <w:t>65.000.000</w:t>
            </w:r>
          </w:p>
        </w:tc>
      </w:tr>
      <w:tr w:rsidR="00615C11" w:rsidRPr="000C0BCB" w14:paraId="2A5420CD" w14:textId="77777777" w:rsidTr="00500BB9">
        <w:tc>
          <w:tcPr>
            <w:tcW w:w="939" w:type="dxa"/>
            <w:tcBorders>
              <w:top w:val="nil"/>
              <w:left w:val="nil"/>
              <w:bottom w:val="nil"/>
              <w:right w:val="nil"/>
            </w:tcBorders>
            <w:shd w:val="clear" w:color="auto" w:fill="auto"/>
          </w:tcPr>
          <w:p w14:paraId="52571859"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3.</w:t>
            </w:r>
          </w:p>
        </w:tc>
        <w:tc>
          <w:tcPr>
            <w:tcW w:w="3784" w:type="dxa"/>
            <w:tcBorders>
              <w:top w:val="nil"/>
              <w:left w:val="nil"/>
              <w:bottom w:val="nil"/>
              <w:right w:val="nil"/>
            </w:tcBorders>
            <w:shd w:val="clear" w:color="auto" w:fill="auto"/>
          </w:tcPr>
          <w:p w14:paraId="724DDEA7" w14:textId="77777777" w:rsidR="00615C11" w:rsidRPr="000C0BCB" w:rsidRDefault="00615C11" w:rsidP="00500BB9">
            <w:pPr>
              <w:tabs>
                <w:tab w:val="left" w:pos="1440"/>
              </w:tabs>
              <w:ind w:right="223"/>
              <w:rPr>
                <w:noProof/>
                <w:sz w:val="20"/>
                <w:lang w:val="sr-Cyrl-RS"/>
              </w:rPr>
            </w:pPr>
            <w:r w:rsidRPr="000C0BCB">
              <w:rPr>
                <w:noProof/>
                <w:sz w:val="20"/>
                <w:lang w:val="sr-Cyrl-RS"/>
              </w:rPr>
              <w:t>Унапређење управљања јавним финансијама за пружање услуга и зелени раст</w:t>
            </w:r>
          </w:p>
        </w:tc>
        <w:tc>
          <w:tcPr>
            <w:tcW w:w="1809" w:type="dxa"/>
            <w:tcBorders>
              <w:top w:val="nil"/>
              <w:left w:val="nil"/>
              <w:bottom w:val="nil"/>
              <w:right w:val="nil"/>
            </w:tcBorders>
            <w:shd w:val="clear" w:color="auto" w:fill="auto"/>
            <w:vAlign w:val="bottom"/>
          </w:tcPr>
          <w:p w14:paraId="3063A215" w14:textId="77777777" w:rsidR="00615C11" w:rsidRPr="000C0BCB" w:rsidRDefault="00615C11" w:rsidP="00500BB9">
            <w:pPr>
              <w:jc w:val="right"/>
              <w:rPr>
                <w:noProof/>
                <w:sz w:val="20"/>
                <w:lang w:val="sr-Cyrl-RS"/>
              </w:rPr>
            </w:pPr>
            <w:r w:rsidRPr="000C0BCB">
              <w:rPr>
                <w:noProof/>
                <w:sz w:val="20"/>
                <w:lang w:val="sr-Cyrl-RS"/>
              </w:rPr>
              <w:t>8.177.400.000</w:t>
            </w:r>
          </w:p>
        </w:tc>
        <w:tc>
          <w:tcPr>
            <w:tcW w:w="1593" w:type="dxa"/>
            <w:tcBorders>
              <w:top w:val="nil"/>
              <w:left w:val="nil"/>
              <w:bottom w:val="nil"/>
              <w:right w:val="nil"/>
            </w:tcBorders>
            <w:shd w:val="clear" w:color="auto" w:fill="auto"/>
            <w:vAlign w:val="bottom"/>
          </w:tcPr>
          <w:p w14:paraId="794DCB61" w14:textId="77777777" w:rsidR="00615C11" w:rsidRPr="000C0BCB" w:rsidRDefault="00615C11" w:rsidP="00500BB9">
            <w:pPr>
              <w:ind w:right="223"/>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EUR</w:t>
            </w:r>
          </w:p>
        </w:tc>
        <w:tc>
          <w:tcPr>
            <w:tcW w:w="1656" w:type="dxa"/>
            <w:tcBorders>
              <w:top w:val="nil"/>
              <w:left w:val="nil"/>
              <w:bottom w:val="nil"/>
              <w:right w:val="nil"/>
            </w:tcBorders>
            <w:shd w:val="clear" w:color="auto" w:fill="auto"/>
            <w:vAlign w:val="bottom"/>
          </w:tcPr>
          <w:p w14:paraId="38803A94" w14:textId="77777777" w:rsidR="00615C11" w:rsidRPr="000C0BCB" w:rsidRDefault="00615C11" w:rsidP="00500BB9">
            <w:pPr>
              <w:ind w:right="-5"/>
              <w:jc w:val="right"/>
              <w:rPr>
                <w:noProof/>
                <w:sz w:val="20"/>
                <w:lang w:val="sr-Cyrl-RS"/>
              </w:rPr>
            </w:pPr>
            <w:r w:rsidRPr="000C0BCB">
              <w:rPr>
                <w:noProof/>
                <w:sz w:val="20"/>
                <w:lang w:val="sr-Cyrl-RS"/>
              </w:rPr>
              <w:t>69.300.000</w:t>
            </w:r>
          </w:p>
        </w:tc>
      </w:tr>
      <w:tr w:rsidR="00615C11" w:rsidRPr="000C0BCB" w14:paraId="1F72D76A" w14:textId="77777777" w:rsidTr="00500BB9">
        <w:tc>
          <w:tcPr>
            <w:tcW w:w="939" w:type="dxa"/>
            <w:tcBorders>
              <w:top w:val="nil"/>
              <w:left w:val="nil"/>
              <w:bottom w:val="nil"/>
              <w:right w:val="nil"/>
            </w:tcBorders>
            <w:shd w:val="clear" w:color="auto" w:fill="auto"/>
          </w:tcPr>
          <w:p w14:paraId="787B1490"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4.</w:t>
            </w:r>
          </w:p>
        </w:tc>
        <w:tc>
          <w:tcPr>
            <w:tcW w:w="3784" w:type="dxa"/>
            <w:tcBorders>
              <w:top w:val="nil"/>
              <w:left w:val="nil"/>
              <w:bottom w:val="nil"/>
              <w:right w:val="nil"/>
            </w:tcBorders>
            <w:shd w:val="clear" w:color="auto" w:fill="auto"/>
          </w:tcPr>
          <w:p w14:paraId="24D0CC14" w14:textId="77777777" w:rsidR="00615C11" w:rsidRPr="000C0BCB" w:rsidRDefault="00615C11" w:rsidP="00500BB9">
            <w:pPr>
              <w:tabs>
                <w:tab w:val="left" w:pos="1440"/>
              </w:tabs>
              <w:ind w:right="223"/>
              <w:rPr>
                <w:noProof/>
                <w:sz w:val="20"/>
                <w:lang w:val="sr-Cyrl-RS"/>
              </w:rPr>
            </w:pPr>
            <w:r w:rsidRPr="000C0BCB">
              <w:rPr>
                <w:noProof/>
                <w:sz w:val="20"/>
                <w:lang w:val="sr-Cyrl-RS"/>
              </w:rPr>
              <w:t>ДПЛ зајам за развојну политику зеленог раста - фаза 2</w:t>
            </w:r>
          </w:p>
        </w:tc>
        <w:tc>
          <w:tcPr>
            <w:tcW w:w="1809" w:type="dxa"/>
            <w:tcBorders>
              <w:top w:val="nil"/>
              <w:left w:val="nil"/>
              <w:bottom w:val="nil"/>
              <w:right w:val="nil"/>
            </w:tcBorders>
            <w:shd w:val="clear" w:color="auto" w:fill="auto"/>
            <w:vAlign w:val="bottom"/>
          </w:tcPr>
          <w:p w14:paraId="7931E72A" w14:textId="77777777" w:rsidR="00615C11" w:rsidRPr="000C0BCB" w:rsidRDefault="00615C11" w:rsidP="00500BB9">
            <w:pPr>
              <w:jc w:val="right"/>
              <w:rPr>
                <w:noProof/>
                <w:sz w:val="20"/>
                <w:lang w:val="sr-Cyrl-RS"/>
              </w:rPr>
            </w:pPr>
            <w:r w:rsidRPr="000C0BCB">
              <w:rPr>
                <w:noProof/>
                <w:sz w:val="20"/>
                <w:lang w:val="sr-Cyrl-RS"/>
              </w:rPr>
              <w:t>15.930.000.000</w:t>
            </w:r>
          </w:p>
        </w:tc>
        <w:tc>
          <w:tcPr>
            <w:tcW w:w="1593" w:type="dxa"/>
            <w:tcBorders>
              <w:top w:val="nil"/>
              <w:left w:val="nil"/>
              <w:bottom w:val="nil"/>
              <w:right w:val="nil"/>
            </w:tcBorders>
            <w:shd w:val="clear" w:color="auto" w:fill="auto"/>
            <w:vAlign w:val="bottom"/>
          </w:tcPr>
          <w:p w14:paraId="0A7E368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6FEFE69" w14:textId="77777777" w:rsidR="00615C11" w:rsidRPr="000C0BCB" w:rsidRDefault="00615C11" w:rsidP="00500BB9">
            <w:pPr>
              <w:ind w:right="-5"/>
              <w:jc w:val="right"/>
              <w:rPr>
                <w:noProof/>
                <w:sz w:val="20"/>
                <w:lang w:val="sr-Cyrl-RS"/>
              </w:rPr>
            </w:pPr>
            <w:r w:rsidRPr="000C0BCB">
              <w:rPr>
                <w:noProof/>
                <w:sz w:val="20"/>
                <w:lang w:val="sr-Cyrl-RS"/>
              </w:rPr>
              <w:t>135.000.000</w:t>
            </w:r>
          </w:p>
        </w:tc>
      </w:tr>
      <w:tr w:rsidR="00615C11" w:rsidRPr="000C0BCB" w14:paraId="56C17A6F" w14:textId="77777777" w:rsidTr="00500BB9">
        <w:tc>
          <w:tcPr>
            <w:tcW w:w="939" w:type="dxa"/>
            <w:tcBorders>
              <w:top w:val="nil"/>
              <w:left w:val="nil"/>
              <w:bottom w:val="nil"/>
              <w:right w:val="nil"/>
            </w:tcBorders>
            <w:shd w:val="clear" w:color="auto" w:fill="auto"/>
          </w:tcPr>
          <w:p w14:paraId="13BECC1C"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5.</w:t>
            </w:r>
          </w:p>
        </w:tc>
        <w:tc>
          <w:tcPr>
            <w:tcW w:w="3784" w:type="dxa"/>
            <w:tcBorders>
              <w:top w:val="nil"/>
              <w:left w:val="nil"/>
              <w:bottom w:val="nil"/>
              <w:right w:val="nil"/>
            </w:tcBorders>
            <w:shd w:val="clear" w:color="auto" w:fill="auto"/>
          </w:tcPr>
          <w:p w14:paraId="19A91668" w14:textId="77777777" w:rsidR="00615C11" w:rsidRPr="000C0BCB" w:rsidRDefault="00615C11" w:rsidP="00500BB9">
            <w:pPr>
              <w:tabs>
                <w:tab w:val="left" w:pos="1440"/>
              </w:tabs>
              <w:ind w:right="223"/>
              <w:rPr>
                <w:noProof/>
                <w:sz w:val="20"/>
                <w:lang w:val="sr-Cyrl-RS"/>
              </w:rPr>
            </w:pPr>
            <w:r w:rsidRPr="000C0BCB">
              <w:rPr>
                <w:noProof/>
                <w:sz w:val="20"/>
                <w:lang w:val="sr-Cyrl-RS"/>
              </w:rPr>
              <w:t>Програм чврстог отпада у Србији III</w:t>
            </w:r>
          </w:p>
        </w:tc>
        <w:tc>
          <w:tcPr>
            <w:tcW w:w="1809" w:type="dxa"/>
            <w:tcBorders>
              <w:top w:val="nil"/>
              <w:left w:val="nil"/>
              <w:bottom w:val="nil"/>
              <w:right w:val="nil"/>
            </w:tcBorders>
            <w:shd w:val="clear" w:color="auto" w:fill="auto"/>
            <w:vAlign w:val="bottom"/>
          </w:tcPr>
          <w:p w14:paraId="06CD4B28" w14:textId="77777777" w:rsidR="00615C11" w:rsidRPr="000C0BCB" w:rsidRDefault="00615C11" w:rsidP="00500BB9">
            <w:pPr>
              <w:jc w:val="right"/>
              <w:rPr>
                <w:noProof/>
                <w:sz w:val="20"/>
                <w:lang w:val="sr-Cyrl-RS"/>
              </w:rPr>
            </w:pPr>
            <w:r w:rsidRPr="000C0BCB">
              <w:rPr>
                <w:noProof/>
                <w:sz w:val="20"/>
                <w:lang w:val="sr-Cyrl-RS"/>
              </w:rPr>
              <w:t>8.850.000.000</w:t>
            </w:r>
          </w:p>
        </w:tc>
        <w:tc>
          <w:tcPr>
            <w:tcW w:w="1593" w:type="dxa"/>
            <w:tcBorders>
              <w:top w:val="nil"/>
              <w:left w:val="nil"/>
              <w:bottom w:val="nil"/>
              <w:right w:val="nil"/>
            </w:tcBorders>
            <w:shd w:val="clear" w:color="auto" w:fill="auto"/>
            <w:vAlign w:val="bottom"/>
          </w:tcPr>
          <w:p w14:paraId="0CC8F9ED"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528BC03" w14:textId="77777777" w:rsidR="00615C11" w:rsidRPr="000C0BCB" w:rsidRDefault="00615C11" w:rsidP="00500BB9">
            <w:pPr>
              <w:ind w:right="-5"/>
              <w:jc w:val="right"/>
              <w:rPr>
                <w:noProof/>
                <w:sz w:val="20"/>
                <w:lang w:val="sr-Cyrl-RS"/>
              </w:rPr>
            </w:pPr>
            <w:r w:rsidRPr="000C0BCB">
              <w:rPr>
                <w:noProof/>
                <w:sz w:val="20"/>
                <w:lang w:val="sr-Cyrl-RS"/>
              </w:rPr>
              <w:t>75.000.000</w:t>
            </w:r>
          </w:p>
        </w:tc>
      </w:tr>
      <w:tr w:rsidR="00615C11" w:rsidRPr="000C0BCB" w14:paraId="5EA4D89F" w14:textId="77777777" w:rsidTr="00500BB9">
        <w:tc>
          <w:tcPr>
            <w:tcW w:w="939" w:type="dxa"/>
            <w:tcBorders>
              <w:top w:val="nil"/>
              <w:left w:val="nil"/>
              <w:bottom w:val="nil"/>
              <w:right w:val="nil"/>
            </w:tcBorders>
            <w:shd w:val="clear" w:color="auto" w:fill="auto"/>
          </w:tcPr>
          <w:p w14:paraId="5782C8C4"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6.</w:t>
            </w:r>
          </w:p>
        </w:tc>
        <w:tc>
          <w:tcPr>
            <w:tcW w:w="3784" w:type="dxa"/>
            <w:tcBorders>
              <w:top w:val="nil"/>
              <w:left w:val="nil"/>
              <w:bottom w:val="nil"/>
              <w:right w:val="nil"/>
            </w:tcBorders>
            <w:shd w:val="clear" w:color="auto" w:fill="auto"/>
          </w:tcPr>
          <w:p w14:paraId="4F5CFC3E" w14:textId="77777777" w:rsidR="00615C11" w:rsidRPr="000C0BCB" w:rsidRDefault="00615C11" w:rsidP="00500BB9">
            <w:pPr>
              <w:tabs>
                <w:tab w:val="left" w:pos="1440"/>
              </w:tabs>
              <w:ind w:right="223"/>
              <w:rPr>
                <w:noProof/>
                <w:sz w:val="20"/>
                <w:lang w:val="sr-Cyrl-RS"/>
              </w:rPr>
            </w:pPr>
            <w:r w:rsidRPr="000C0BCB">
              <w:rPr>
                <w:noProof/>
                <w:sz w:val="20"/>
                <w:lang w:val="sr-Cyrl-RS"/>
              </w:rPr>
              <w:t>Национални инвестициони програм модернизације црпних станица за енергетски ефикасан систем одводњавања и наводњавања</w:t>
            </w:r>
          </w:p>
        </w:tc>
        <w:tc>
          <w:tcPr>
            <w:tcW w:w="1809" w:type="dxa"/>
            <w:tcBorders>
              <w:top w:val="nil"/>
              <w:left w:val="nil"/>
              <w:bottom w:val="nil"/>
              <w:right w:val="nil"/>
            </w:tcBorders>
            <w:shd w:val="clear" w:color="auto" w:fill="auto"/>
            <w:vAlign w:val="bottom"/>
          </w:tcPr>
          <w:p w14:paraId="3D45A5B9" w14:textId="77777777" w:rsidR="00615C11" w:rsidRPr="000C0BCB" w:rsidRDefault="00615C11" w:rsidP="00500BB9">
            <w:pPr>
              <w:jc w:val="right"/>
              <w:rPr>
                <w:noProof/>
                <w:sz w:val="20"/>
                <w:lang w:val="sr-Cyrl-RS"/>
              </w:rPr>
            </w:pPr>
            <w:r w:rsidRPr="000C0BCB">
              <w:rPr>
                <w:noProof/>
                <w:sz w:val="20"/>
                <w:lang w:val="sr-Cyrl-RS"/>
              </w:rPr>
              <w:t>7.080.000.000</w:t>
            </w:r>
          </w:p>
        </w:tc>
        <w:tc>
          <w:tcPr>
            <w:tcW w:w="1593" w:type="dxa"/>
            <w:tcBorders>
              <w:top w:val="nil"/>
              <w:left w:val="nil"/>
              <w:bottom w:val="nil"/>
              <w:right w:val="nil"/>
            </w:tcBorders>
            <w:shd w:val="clear" w:color="auto" w:fill="auto"/>
            <w:vAlign w:val="bottom"/>
          </w:tcPr>
          <w:p w14:paraId="33F383D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014F26C" w14:textId="77777777" w:rsidR="00615C11" w:rsidRPr="000C0BCB" w:rsidRDefault="00615C11" w:rsidP="00500BB9">
            <w:pPr>
              <w:ind w:right="-5"/>
              <w:jc w:val="right"/>
              <w:rPr>
                <w:noProof/>
                <w:sz w:val="20"/>
                <w:lang w:val="sr-Cyrl-RS"/>
              </w:rPr>
            </w:pPr>
            <w:r w:rsidRPr="000C0BCB">
              <w:rPr>
                <w:noProof/>
                <w:sz w:val="20"/>
                <w:lang w:val="sr-Cyrl-RS"/>
              </w:rPr>
              <w:t>60.000.000</w:t>
            </w:r>
          </w:p>
        </w:tc>
      </w:tr>
      <w:tr w:rsidR="00615C11" w:rsidRPr="000C0BCB" w14:paraId="1186CC76" w14:textId="77777777" w:rsidTr="00500BB9">
        <w:tc>
          <w:tcPr>
            <w:tcW w:w="939" w:type="dxa"/>
            <w:tcBorders>
              <w:top w:val="nil"/>
              <w:left w:val="nil"/>
              <w:bottom w:val="nil"/>
              <w:right w:val="nil"/>
            </w:tcBorders>
            <w:shd w:val="clear" w:color="auto" w:fill="auto"/>
          </w:tcPr>
          <w:p w14:paraId="75173F39"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7.</w:t>
            </w:r>
          </w:p>
        </w:tc>
        <w:tc>
          <w:tcPr>
            <w:tcW w:w="3784" w:type="dxa"/>
            <w:tcBorders>
              <w:top w:val="nil"/>
              <w:left w:val="nil"/>
              <w:bottom w:val="nil"/>
              <w:right w:val="nil"/>
            </w:tcBorders>
            <w:shd w:val="clear" w:color="auto" w:fill="auto"/>
          </w:tcPr>
          <w:p w14:paraId="17E16A64" w14:textId="77777777" w:rsidR="00615C11" w:rsidRPr="000C0BCB" w:rsidRDefault="00615C11" w:rsidP="00500BB9">
            <w:pPr>
              <w:tabs>
                <w:tab w:val="left" w:pos="1440"/>
              </w:tabs>
              <w:ind w:right="223"/>
              <w:rPr>
                <w:noProof/>
                <w:sz w:val="20"/>
                <w:lang w:val="sr-Cyrl-RS"/>
              </w:rPr>
            </w:pPr>
            <w:r w:rsidRPr="000C0BCB">
              <w:rPr>
                <w:noProof/>
                <w:sz w:val="20"/>
                <w:lang w:val="sr-Cyrl-RS"/>
              </w:rPr>
              <w:t xml:space="preserve">Програм финансирања инвестиционих пројеката за побољшање животне средине, подстицај зелене економије, енергетске ефикасности и улагања у трајна обртна средства </w:t>
            </w:r>
          </w:p>
        </w:tc>
        <w:tc>
          <w:tcPr>
            <w:tcW w:w="1809" w:type="dxa"/>
            <w:tcBorders>
              <w:top w:val="nil"/>
              <w:left w:val="nil"/>
              <w:bottom w:val="nil"/>
              <w:right w:val="nil"/>
            </w:tcBorders>
            <w:shd w:val="clear" w:color="auto" w:fill="auto"/>
            <w:vAlign w:val="bottom"/>
          </w:tcPr>
          <w:p w14:paraId="3DBB3B65" w14:textId="77777777" w:rsidR="00615C11" w:rsidRPr="000C0BCB" w:rsidRDefault="00615C11" w:rsidP="00500BB9">
            <w:pPr>
              <w:jc w:val="right"/>
              <w:rPr>
                <w:noProof/>
                <w:sz w:val="20"/>
                <w:lang w:val="sr-Cyrl-RS"/>
              </w:rPr>
            </w:pPr>
          </w:p>
          <w:p w14:paraId="52E26CF4" w14:textId="77777777" w:rsidR="00615C11" w:rsidRPr="000C0BCB" w:rsidRDefault="00615C11" w:rsidP="00500BB9">
            <w:pPr>
              <w:jc w:val="right"/>
              <w:rPr>
                <w:noProof/>
                <w:sz w:val="20"/>
                <w:lang w:val="sr-Cyrl-RS"/>
              </w:rPr>
            </w:pPr>
          </w:p>
          <w:p w14:paraId="537AAF9F" w14:textId="77777777" w:rsidR="00615C11" w:rsidRPr="000C0BCB" w:rsidRDefault="00615C11" w:rsidP="00500BB9">
            <w:pPr>
              <w:jc w:val="right"/>
              <w:rPr>
                <w:noProof/>
                <w:sz w:val="20"/>
                <w:lang w:val="sr-Cyrl-RS"/>
              </w:rPr>
            </w:pPr>
          </w:p>
          <w:p w14:paraId="24B03E94" w14:textId="77777777" w:rsidR="00615C11" w:rsidRPr="000C0BCB" w:rsidRDefault="00615C11" w:rsidP="00500BB9">
            <w:pPr>
              <w:jc w:val="right"/>
              <w:rPr>
                <w:noProof/>
                <w:sz w:val="20"/>
                <w:lang w:val="sr-Cyrl-RS"/>
              </w:rPr>
            </w:pPr>
          </w:p>
          <w:p w14:paraId="185D891D" w14:textId="77777777" w:rsidR="00615C11" w:rsidRPr="000C0BCB" w:rsidRDefault="00615C11" w:rsidP="00500BB9">
            <w:pPr>
              <w:jc w:val="right"/>
              <w:rPr>
                <w:noProof/>
                <w:sz w:val="20"/>
                <w:lang w:val="sr-Cyrl-RS"/>
              </w:rPr>
            </w:pPr>
            <w:r w:rsidRPr="000C0BCB">
              <w:rPr>
                <w:noProof/>
                <w:sz w:val="20"/>
                <w:lang w:val="sr-Cyrl-RS"/>
              </w:rPr>
              <w:t>23.600.000.000</w:t>
            </w:r>
          </w:p>
        </w:tc>
        <w:tc>
          <w:tcPr>
            <w:tcW w:w="1593" w:type="dxa"/>
            <w:tcBorders>
              <w:top w:val="nil"/>
              <w:left w:val="nil"/>
              <w:bottom w:val="nil"/>
              <w:right w:val="nil"/>
            </w:tcBorders>
            <w:shd w:val="clear" w:color="auto" w:fill="auto"/>
            <w:vAlign w:val="bottom"/>
          </w:tcPr>
          <w:p w14:paraId="5761CCBD" w14:textId="77777777" w:rsidR="00615C11" w:rsidRPr="000C0BCB" w:rsidRDefault="00615C11" w:rsidP="00500BB9">
            <w:pPr>
              <w:ind w:right="223"/>
              <w:jc w:val="center"/>
              <w:rPr>
                <w:noProof/>
                <w:sz w:val="20"/>
                <w:lang w:val="sr-Cyrl-RS"/>
              </w:rPr>
            </w:pPr>
            <w:r w:rsidRPr="000C0BCB">
              <w:rPr>
                <w:noProof/>
                <w:sz w:val="20"/>
                <w:lang w:val="sr-Cyrl-RS"/>
              </w:rPr>
              <w:t xml:space="preserve">  </w:t>
            </w:r>
          </w:p>
          <w:p w14:paraId="5DF85922" w14:textId="77777777" w:rsidR="00615C11" w:rsidRPr="000C0BCB" w:rsidRDefault="00615C11" w:rsidP="00500BB9">
            <w:pPr>
              <w:ind w:right="223"/>
              <w:jc w:val="center"/>
              <w:rPr>
                <w:noProof/>
                <w:sz w:val="20"/>
                <w:lang w:val="sr-Cyrl-RS"/>
              </w:rPr>
            </w:pPr>
          </w:p>
          <w:p w14:paraId="1B804B77" w14:textId="77777777" w:rsidR="00615C11" w:rsidRPr="000C0BCB" w:rsidRDefault="00615C11" w:rsidP="00500BB9">
            <w:pPr>
              <w:ind w:right="223"/>
              <w:jc w:val="center"/>
              <w:rPr>
                <w:noProof/>
                <w:sz w:val="20"/>
                <w:lang w:val="sr-Cyrl-RS"/>
              </w:rPr>
            </w:pPr>
          </w:p>
          <w:p w14:paraId="23DBCD1A" w14:textId="77777777" w:rsidR="00615C11" w:rsidRPr="000C0BCB" w:rsidRDefault="00615C11" w:rsidP="00500BB9">
            <w:pPr>
              <w:ind w:right="223"/>
              <w:jc w:val="center"/>
              <w:rPr>
                <w:noProof/>
                <w:sz w:val="20"/>
                <w:lang w:val="sr-Cyrl-RS"/>
              </w:rPr>
            </w:pPr>
          </w:p>
          <w:p w14:paraId="4258331D" w14:textId="77777777" w:rsidR="00615C11" w:rsidRPr="000C0BCB" w:rsidRDefault="00615C11" w:rsidP="00500BB9">
            <w:pPr>
              <w:ind w:right="223"/>
              <w:jc w:val="center"/>
              <w:rPr>
                <w:noProof/>
                <w:sz w:val="20"/>
                <w:lang w:val="sr-Cyrl-RS"/>
              </w:rPr>
            </w:pPr>
            <w:r w:rsidRPr="000C0BCB">
              <w:rPr>
                <w:noProof/>
                <w:sz w:val="20"/>
                <w:lang w:val="sr-Cyrl-RS"/>
              </w:rPr>
              <w:t>EUR</w:t>
            </w:r>
          </w:p>
        </w:tc>
        <w:tc>
          <w:tcPr>
            <w:tcW w:w="1656" w:type="dxa"/>
            <w:tcBorders>
              <w:top w:val="nil"/>
              <w:left w:val="nil"/>
              <w:bottom w:val="nil"/>
              <w:right w:val="nil"/>
            </w:tcBorders>
            <w:shd w:val="clear" w:color="auto" w:fill="auto"/>
            <w:vAlign w:val="bottom"/>
          </w:tcPr>
          <w:p w14:paraId="4CADC31D" w14:textId="77777777" w:rsidR="00615C11" w:rsidRPr="000C0BCB" w:rsidRDefault="00615C11" w:rsidP="00500BB9">
            <w:pPr>
              <w:ind w:right="-5"/>
              <w:jc w:val="right"/>
              <w:rPr>
                <w:noProof/>
                <w:sz w:val="20"/>
                <w:lang w:val="sr-Cyrl-RS"/>
              </w:rPr>
            </w:pPr>
          </w:p>
          <w:p w14:paraId="412318BC" w14:textId="77777777" w:rsidR="00615C11" w:rsidRPr="000C0BCB" w:rsidRDefault="00615C11" w:rsidP="00500BB9">
            <w:pPr>
              <w:ind w:right="-5"/>
              <w:jc w:val="right"/>
              <w:rPr>
                <w:noProof/>
                <w:sz w:val="20"/>
                <w:lang w:val="sr-Cyrl-RS"/>
              </w:rPr>
            </w:pPr>
          </w:p>
          <w:p w14:paraId="7A78BF08" w14:textId="77777777" w:rsidR="00615C11" w:rsidRPr="000C0BCB" w:rsidRDefault="00615C11" w:rsidP="00500BB9">
            <w:pPr>
              <w:ind w:right="-5"/>
              <w:jc w:val="right"/>
              <w:rPr>
                <w:noProof/>
                <w:sz w:val="20"/>
                <w:lang w:val="sr-Cyrl-RS"/>
              </w:rPr>
            </w:pPr>
          </w:p>
          <w:p w14:paraId="054594D7" w14:textId="77777777" w:rsidR="00615C11" w:rsidRPr="000C0BCB" w:rsidRDefault="00615C11" w:rsidP="00500BB9">
            <w:pPr>
              <w:ind w:right="-5"/>
              <w:jc w:val="right"/>
              <w:rPr>
                <w:noProof/>
                <w:sz w:val="20"/>
                <w:lang w:val="sr-Cyrl-RS"/>
              </w:rPr>
            </w:pPr>
          </w:p>
          <w:p w14:paraId="596BA431" w14:textId="77777777" w:rsidR="00615C11" w:rsidRPr="000C0BCB" w:rsidRDefault="00615C11" w:rsidP="00500BB9">
            <w:pPr>
              <w:ind w:right="-5"/>
              <w:jc w:val="right"/>
              <w:rPr>
                <w:noProof/>
                <w:sz w:val="20"/>
                <w:lang w:val="sr-Cyrl-RS"/>
              </w:rPr>
            </w:pPr>
            <w:r w:rsidRPr="000C0BCB">
              <w:rPr>
                <w:noProof/>
                <w:sz w:val="20"/>
                <w:lang w:val="sr-Cyrl-RS"/>
              </w:rPr>
              <w:t>200.000.000</w:t>
            </w:r>
          </w:p>
        </w:tc>
      </w:tr>
      <w:tr w:rsidR="00615C11" w:rsidRPr="000C0BCB" w14:paraId="6C39F789" w14:textId="77777777" w:rsidTr="00500BB9">
        <w:tc>
          <w:tcPr>
            <w:tcW w:w="939" w:type="dxa"/>
            <w:tcBorders>
              <w:top w:val="single" w:sz="4" w:space="0" w:color="auto"/>
              <w:left w:val="nil"/>
              <w:bottom w:val="single" w:sz="4" w:space="0" w:color="auto"/>
              <w:right w:val="nil"/>
            </w:tcBorders>
          </w:tcPr>
          <w:p w14:paraId="7B5E8A7A"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vAlign w:val="bottom"/>
          </w:tcPr>
          <w:p w14:paraId="74F372B0" w14:textId="77777777" w:rsidR="00615C11" w:rsidRPr="000C0BCB" w:rsidRDefault="00615C11" w:rsidP="00500BB9">
            <w:pPr>
              <w:ind w:right="221"/>
              <w:rPr>
                <w:b/>
                <w:noProof/>
                <w:sz w:val="20"/>
                <w:lang w:val="sr-Cyrl-RS"/>
              </w:rPr>
            </w:pPr>
            <w:r w:rsidRPr="000C0BCB">
              <w:rPr>
                <w:b/>
                <w:noProof/>
                <w:sz w:val="20"/>
                <w:lang w:val="sr-Cyrl-RS"/>
              </w:rPr>
              <w:t>Укупно:</w:t>
            </w:r>
          </w:p>
        </w:tc>
        <w:tc>
          <w:tcPr>
            <w:tcW w:w="1809" w:type="dxa"/>
            <w:tcBorders>
              <w:top w:val="single" w:sz="4" w:space="0" w:color="auto"/>
              <w:left w:val="nil"/>
              <w:bottom w:val="nil"/>
              <w:right w:val="nil"/>
            </w:tcBorders>
            <w:vAlign w:val="bottom"/>
          </w:tcPr>
          <w:p w14:paraId="3A83BA41" w14:textId="77777777" w:rsidR="00615C11" w:rsidRPr="000C0BCB" w:rsidRDefault="00615C11" w:rsidP="00500BB9">
            <w:pPr>
              <w:jc w:val="right"/>
              <w:rPr>
                <w:b/>
                <w:noProof/>
                <w:sz w:val="20"/>
                <w:lang w:val="sr-Cyrl-RS"/>
              </w:rPr>
            </w:pPr>
            <w:r w:rsidRPr="000C0BCB">
              <w:rPr>
                <w:b/>
                <w:noProof/>
                <w:sz w:val="20"/>
                <w:lang w:val="sr-Cyrl-RS"/>
              </w:rPr>
              <w:t xml:space="preserve">7.276.750.000  </w:t>
            </w:r>
            <w:r w:rsidRPr="000C0BCB">
              <w:rPr>
                <w:noProof/>
                <w:lang w:val="sr-Cyrl-RS"/>
              </w:rPr>
              <w:t xml:space="preserve">   </w:t>
            </w:r>
            <w:r w:rsidRPr="000C0BCB">
              <w:rPr>
                <w:b/>
                <w:noProof/>
                <w:sz w:val="20"/>
                <w:lang w:val="sr-Cyrl-RS"/>
              </w:rPr>
              <w:t>79.567.400.000</w:t>
            </w:r>
          </w:p>
        </w:tc>
        <w:tc>
          <w:tcPr>
            <w:tcW w:w="1593" w:type="dxa"/>
            <w:tcBorders>
              <w:top w:val="single" w:sz="4" w:space="0" w:color="auto"/>
              <w:left w:val="nil"/>
              <w:bottom w:val="nil"/>
              <w:right w:val="nil"/>
            </w:tcBorders>
            <w:vAlign w:val="bottom"/>
          </w:tcPr>
          <w:p w14:paraId="6A8D343D" w14:textId="77777777" w:rsidR="00615C11" w:rsidRPr="000C0BCB" w:rsidRDefault="00615C11" w:rsidP="00500BB9">
            <w:pPr>
              <w:ind w:right="223"/>
              <w:jc w:val="center"/>
              <w:rPr>
                <w:b/>
                <w:noProof/>
                <w:sz w:val="20"/>
                <w:lang w:val="sr-Cyrl-RS"/>
              </w:rPr>
            </w:pPr>
            <w:r w:rsidRPr="000C0BCB">
              <w:rPr>
                <w:b/>
                <w:noProof/>
                <w:sz w:val="20"/>
                <w:lang w:val="sr-Cyrl-RS"/>
              </w:rPr>
              <w:t xml:space="preserve">  USD </w:t>
            </w:r>
          </w:p>
          <w:p w14:paraId="461A0631"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nil"/>
              <w:right w:val="nil"/>
            </w:tcBorders>
            <w:vAlign w:val="bottom"/>
          </w:tcPr>
          <w:p w14:paraId="6F6C4D34" w14:textId="77777777" w:rsidR="00615C11" w:rsidRPr="000C0BCB" w:rsidRDefault="00615C11" w:rsidP="00500BB9">
            <w:pPr>
              <w:ind w:right="-5"/>
              <w:jc w:val="right"/>
              <w:rPr>
                <w:b/>
                <w:noProof/>
                <w:sz w:val="20"/>
                <w:lang w:val="sr-Cyrl-RS"/>
              </w:rPr>
            </w:pPr>
            <w:r w:rsidRPr="000C0BCB">
              <w:rPr>
                <w:b/>
                <w:noProof/>
                <w:sz w:val="20"/>
                <w:lang w:val="sr-Cyrl-RS"/>
              </w:rPr>
              <w:t>65.000.000</w:t>
            </w:r>
          </w:p>
          <w:p w14:paraId="28DAC811" w14:textId="77777777" w:rsidR="00615C11" w:rsidRPr="000C0BCB" w:rsidRDefault="00615C11" w:rsidP="00500BB9">
            <w:pPr>
              <w:ind w:right="-5"/>
              <w:jc w:val="right"/>
              <w:rPr>
                <w:b/>
                <w:noProof/>
                <w:sz w:val="20"/>
                <w:lang w:val="sr-Cyrl-RS"/>
              </w:rPr>
            </w:pPr>
            <w:r w:rsidRPr="000C0BCB">
              <w:rPr>
                <w:b/>
                <w:noProof/>
                <w:sz w:val="20"/>
                <w:lang w:val="sr-Cyrl-RS"/>
              </w:rPr>
              <w:t>674.300.000</w:t>
            </w:r>
          </w:p>
        </w:tc>
      </w:tr>
      <w:tr w:rsidR="00615C11" w:rsidRPr="000C0BCB" w14:paraId="4C55B882" w14:textId="77777777" w:rsidTr="00500BB9">
        <w:trPr>
          <w:trHeight w:val="255"/>
        </w:trPr>
        <w:tc>
          <w:tcPr>
            <w:tcW w:w="939" w:type="dxa"/>
            <w:tcBorders>
              <w:top w:val="single" w:sz="4" w:space="0" w:color="auto"/>
              <w:left w:val="nil"/>
              <w:bottom w:val="nil"/>
              <w:right w:val="nil"/>
            </w:tcBorders>
            <w:noWrap/>
            <w:vAlign w:val="center"/>
            <w:hideMark/>
          </w:tcPr>
          <w:p w14:paraId="06DA27ED" w14:textId="77777777" w:rsidR="00615C11" w:rsidRPr="000C0BCB" w:rsidRDefault="00615C11" w:rsidP="00500BB9">
            <w:pPr>
              <w:ind w:right="223"/>
              <w:jc w:val="center"/>
              <w:rPr>
                <w:b/>
                <w:noProof/>
                <w:sz w:val="20"/>
                <w:lang w:val="sr-Cyrl-RS"/>
              </w:rPr>
            </w:pPr>
          </w:p>
          <w:p w14:paraId="7A3A6AF6" w14:textId="77777777" w:rsidR="00615C11" w:rsidRPr="000C0BCB" w:rsidRDefault="00615C11" w:rsidP="00500BB9">
            <w:pPr>
              <w:ind w:right="223"/>
              <w:jc w:val="center"/>
              <w:rPr>
                <w:b/>
                <w:noProof/>
                <w:sz w:val="20"/>
                <w:lang w:val="sr-Cyrl-RS"/>
              </w:rPr>
            </w:pPr>
            <w:r w:rsidRPr="000C0BCB">
              <w:rPr>
                <w:b/>
                <w:noProof/>
                <w:sz w:val="20"/>
                <w:lang w:val="sr-Cyrl-RS"/>
              </w:rPr>
              <w:t xml:space="preserve"> VII.</w:t>
            </w:r>
          </w:p>
        </w:tc>
        <w:tc>
          <w:tcPr>
            <w:tcW w:w="3784" w:type="dxa"/>
            <w:tcBorders>
              <w:top w:val="single" w:sz="4" w:space="0" w:color="auto"/>
              <w:left w:val="nil"/>
              <w:bottom w:val="nil"/>
              <w:right w:val="nil"/>
            </w:tcBorders>
            <w:vAlign w:val="bottom"/>
            <w:hideMark/>
          </w:tcPr>
          <w:p w14:paraId="2E266497" w14:textId="77777777" w:rsidR="00615C11" w:rsidRPr="000C0BCB" w:rsidRDefault="00615C11" w:rsidP="00500BB9">
            <w:pPr>
              <w:ind w:right="223"/>
              <w:rPr>
                <w:b/>
                <w:noProof/>
                <w:sz w:val="20"/>
                <w:lang w:val="sr-Cyrl-RS"/>
              </w:rPr>
            </w:pPr>
          </w:p>
          <w:p w14:paraId="11EDCD33" w14:textId="77777777" w:rsidR="00615C11" w:rsidRPr="000C0BCB" w:rsidRDefault="00615C11" w:rsidP="00500BB9">
            <w:pPr>
              <w:ind w:right="223"/>
              <w:rPr>
                <w:b/>
                <w:noProof/>
                <w:sz w:val="20"/>
                <w:lang w:val="sr-Cyrl-RS"/>
              </w:rPr>
            </w:pPr>
            <w:r w:rsidRPr="000C0BCB">
              <w:rPr>
                <w:b/>
                <w:noProof/>
                <w:sz w:val="20"/>
                <w:lang w:val="sr-Cyrl-RS"/>
              </w:rPr>
              <w:t>Страним владама и фондовима</w:t>
            </w:r>
          </w:p>
        </w:tc>
        <w:tc>
          <w:tcPr>
            <w:tcW w:w="1809" w:type="dxa"/>
            <w:tcBorders>
              <w:top w:val="single" w:sz="4" w:space="0" w:color="auto"/>
              <w:left w:val="nil"/>
              <w:bottom w:val="nil"/>
              <w:right w:val="nil"/>
            </w:tcBorders>
            <w:noWrap/>
            <w:vAlign w:val="bottom"/>
          </w:tcPr>
          <w:p w14:paraId="6AE5D6EC" w14:textId="77777777" w:rsidR="00615C11" w:rsidRPr="000C0BCB" w:rsidRDefault="00615C11" w:rsidP="00500BB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0E72FAD2" w14:textId="77777777" w:rsidR="00615C11" w:rsidRPr="000C0BCB" w:rsidRDefault="00615C11" w:rsidP="00500BB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6C0D1118" w14:textId="77777777" w:rsidR="00615C11" w:rsidRPr="000C0BCB" w:rsidRDefault="00615C11" w:rsidP="00500BB9">
            <w:pPr>
              <w:ind w:right="-5"/>
              <w:jc w:val="right"/>
              <w:rPr>
                <w:noProof/>
                <w:sz w:val="20"/>
                <w:lang w:val="sr-Cyrl-RS"/>
              </w:rPr>
            </w:pPr>
          </w:p>
        </w:tc>
      </w:tr>
      <w:tr w:rsidR="00615C11" w:rsidRPr="000C0BCB" w14:paraId="251CC0A6" w14:textId="77777777" w:rsidTr="00500BB9">
        <w:tc>
          <w:tcPr>
            <w:tcW w:w="939" w:type="dxa"/>
            <w:tcBorders>
              <w:top w:val="nil"/>
              <w:left w:val="nil"/>
              <w:bottom w:val="nil"/>
              <w:right w:val="nil"/>
            </w:tcBorders>
          </w:tcPr>
          <w:p w14:paraId="0F94378F"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1.</w:t>
            </w:r>
          </w:p>
        </w:tc>
        <w:tc>
          <w:tcPr>
            <w:tcW w:w="3784" w:type="dxa"/>
            <w:tcBorders>
              <w:top w:val="nil"/>
              <w:left w:val="nil"/>
              <w:bottom w:val="nil"/>
              <w:right w:val="nil"/>
            </w:tcBorders>
          </w:tcPr>
          <w:p w14:paraId="442424BE" w14:textId="77777777" w:rsidR="00615C11" w:rsidRPr="000C0BCB" w:rsidRDefault="00615C11" w:rsidP="00500BB9">
            <w:pPr>
              <w:tabs>
                <w:tab w:val="left" w:pos="1440"/>
              </w:tabs>
              <w:ind w:right="223"/>
              <w:rPr>
                <w:noProof/>
                <w:sz w:val="20"/>
                <w:lang w:val="sr-Cyrl-RS"/>
              </w:rPr>
            </w:pPr>
            <w:r w:rsidRPr="000C0BCB">
              <w:rPr>
                <w:noProof/>
                <w:sz w:val="20"/>
                <w:lang w:val="sr-Cyrl-RS"/>
              </w:rPr>
              <w:t>Република Француска - Трезор</w:t>
            </w:r>
          </w:p>
        </w:tc>
        <w:tc>
          <w:tcPr>
            <w:tcW w:w="1809" w:type="dxa"/>
            <w:tcBorders>
              <w:top w:val="nil"/>
              <w:left w:val="nil"/>
              <w:bottom w:val="nil"/>
              <w:right w:val="nil"/>
            </w:tcBorders>
            <w:vAlign w:val="bottom"/>
          </w:tcPr>
          <w:p w14:paraId="39A264EA" w14:textId="77777777" w:rsidR="00615C11" w:rsidRPr="000C0BCB" w:rsidRDefault="00615C11" w:rsidP="00500BB9">
            <w:pPr>
              <w:jc w:val="right"/>
              <w:rPr>
                <w:noProof/>
                <w:sz w:val="20"/>
                <w:lang w:val="sr-Cyrl-RS"/>
              </w:rPr>
            </w:pPr>
          </w:p>
        </w:tc>
        <w:tc>
          <w:tcPr>
            <w:tcW w:w="1593" w:type="dxa"/>
            <w:tcBorders>
              <w:top w:val="nil"/>
              <w:left w:val="nil"/>
              <w:bottom w:val="nil"/>
              <w:right w:val="nil"/>
            </w:tcBorders>
            <w:vAlign w:val="bottom"/>
          </w:tcPr>
          <w:p w14:paraId="26064152" w14:textId="77777777" w:rsidR="00615C11" w:rsidRPr="000C0BCB" w:rsidRDefault="00615C11" w:rsidP="00500BB9">
            <w:pPr>
              <w:ind w:right="223"/>
              <w:jc w:val="center"/>
              <w:rPr>
                <w:noProof/>
                <w:sz w:val="20"/>
                <w:lang w:val="sr-Cyrl-RS"/>
              </w:rPr>
            </w:pPr>
          </w:p>
        </w:tc>
        <w:tc>
          <w:tcPr>
            <w:tcW w:w="1656" w:type="dxa"/>
            <w:tcBorders>
              <w:top w:val="nil"/>
              <w:left w:val="nil"/>
              <w:bottom w:val="nil"/>
              <w:right w:val="nil"/>
            </w:tcBorders>
            <w:vAlign w:val="bottom"/>
          </w:tcPr>
          <w:p w14:paraId="5904B83C" w14:textId="77777777" w:rsidR="00615C11" w:rsidRPr="000C0BCB" w:rsidRDefault="00615C11" w:rsidP="00500BB9">
            <w:pPr>
              <w:ind w:right="-5"/>
              <w:jc w:val="right"/>
              <w:rPr>
                <w:noProof/>
                <w:sz w:val="20"/>
                <w:lang w:val="sr-Cyrl-RS"/>
              </w:rPr>
            </w:pPr>
          </w:p>
        </w:tc>
      </w:tr>
      <w:tr w:rsidR="00615C11" w:rsidRPr="000C0BCB" w14:paraId="616A0239" w14:textId="77777777" w:rsidTr="00500BB9">
        <w:tc>
          <w:tcPr>
            <w:tcW w:w="939" w:type="dxa"/>
            <w:tcBorders>
              <w:top w:val="nil"/>
              <w:left w:val="nil"/>
              <w:bottom w:val="nil"/>
              <w:right w:val="nil"/>
            </w:tcBorders>
          </w:tcPr>
          <w:p w14:paraId="5B175487"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1.1.</w:t>
            </w:r>
          </w:p>
        </w:tc>
        <w:tc>
          <w:tcPr>
            <w:tcW w:w="3784" w:type="dxa"/>
            <w:tcBorders>
              <w:top w:val="nil"/>
              <w:left w:val="nil"/>
              <w:bottom w:val="nil"/>
              <w:right w:val="nil"/>
            </w:tcBorders>
          </w:tcPr>
          <w:p w14:paraId="2912B009"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изградње београдског метроа, фаза I</w:t>
            </w:r>
          </w:p>
        </w:tc>
        <w:tc>
          <w:tcPr>
            <w:tcW w:w="1809" w:type="dxa"/>
            <w:tcBorders>
              <w:top w:val="nil"/>
              <w:left w:val="nil"/>
              <w:bottom w:val="nil"/>
              <w:right w:val="nil"/>
            </w:tcBorders>
            <w:vAlign w:val="bottom"/>
          </w:tcPr>
          <w:p w14:paraId="4CF81FD0" w14:textId="77777777" w:rsidR="00615C11" w:rsidRPr="000C0BCB" w:rsidRDefault="00615C11" w:rsidP="00500BB9">
            <w:pPr>
              <w:jc w:val="right"/>
              <w:rPr>
                <w:noProof/>
                <w:sz w:val="20"/>
                <w:lang w:val="sr-Cyrl-RS"/>
              </w:rPr>
            </w:pPr>
            <w:r w:rsidRPr="000C0BCB">
              <w:rPr>
                <w:noProof/>
                <w:sz w:val="20"/>
                <w:lang w:val="sr-Cyrl-RS"/>
              </w:rPr>
              <w:t>9.440.000.000</w:t>
            </w:r>
          </w:p>
        </w:tc>
        <w:tc>
          <w:tcPr>
            <w:tcW w:w="1593" w:type="dxa"/>
            <w:tcBorders>
              <w:top w:val="nil"/>
              <w:left w:val="nil"/>
              <w:bottom w:val="nil"/>
              <w:right w:val="nil"/>
            </w:tcBorders>
            <w:vAlign w:val="bottom"/>
          </w:tcPr>
          <w:p w14:paraId="65E94088"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405D96AB" w14:textId="77777777" w:rsidR="00615C11" w:rsidRPr="000C0BCB" w:rsidRDefault="00615C11" w:rsidP="00500BB9">
            <w:pPr>
              <w:ind w:right="-5"/>
              <w:jc w:val="right"/>
              <w:rPr>
                <w:noProof/>
                <w:sz w:val="20"/>
                <w:lang w:val="sr-Cyrl-RS"/>
              </w:rPr>
            </w:pPr>
            <w:r w:rsidRPr="000C0BCB">
              <w:rPr>
                <w:noProof/>
                <w:sz w:val="20"/>
                <w:lang w:val="sr-Cyrl-RS"/>
              </w:rPr>
              <w:t>80.000.000</w:t>
            </w:r>
          </w:p>
        </w:tc>
      </w:tr>
      <w:tr w:rsidR="00615C11" w:rsidRPr="000C0BCB" w14:paraId="018CF46F" w14:textId="77777777" w:rsidTr="00500BB9">
        <w:tc>
          <w:tcPr>
            <w:tcW w:w="939" w:type="dxa"/>
            <w:tcBorders>
              <w:top w:val="nil"/>
              <w:left w:val="nil"/>
              <w:bottom w:val="nil"/>
              <w:right w:val="nil"/>
            </w:tcBorders>
            <w:shd w:val="clear" w:color="auto" w:fill="auto"/>
          </w:tcPr>
          <w:p w14:paraId="3AE43852"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1.2.</w:t>
            </w:r>
          </w:p>
        </w:tc>
        <w:tc>
          <w:tcPr>
            <w:tcW w:w="3784" w:type="dxa"/>
            <w:tcBorders>
              <w:top w:val="nil"/>
              <w:left w:val="nil"/>
              <w:bottom w:val="nil"/>
              <w:right w:val="nil"/>
            </w:tcBorders>
            <w:shd w:val="clear" w:color="auto" w:fill="auto"/>
          </w:tcPr>
          <w:p w14:paraId="6051860B"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аутоматизације средњенапонске дистрибутивне мреже</w:t>
            </w:r>
          </w:p>
        </w:tc>
        <w:tc>
          <w:tcPr>
            <w:tcW w:w="1809" w:type="dxa"/>
            <w:tcBorders>
              <w:top w:val="nil"/>
              <w:left w:val="nil"/>
              <w:bottom w:val="nil"/>
              <w:right w:val="nil"/>
            </w:tcBorders>
            <w:shd w:val="clear" w:color="auto" w:fill="auto"/>
            <w:vAlign w:val="bottom"/>
          </w:tcPr>
          <w:p w14:paraId="32902F2F" w14:textId="77777777" w:rsidR="00615C11" w:rsidRPr="000C0BCB" w:rsidRDefault="00615C11" w:rsidP="00500BB9">
            <w:pPr>
              <w:jc w:val="right"/>
              <w:rPr>
                <w:noProof/>
                <w:sz w:val="20"/>
                <w:lang w:val="sr-Cyrl-RS"/>
              </w:rPr>
            </w:pPr>
            <w:r w:rsidRPr="000C0BCB">
              <w:rPr>
                <w:noProof/>
                <w:sz w:val="20"/>
                <w:lang w:val="sr-Cyrl-RS"/>
              </w:rPr>
              <w:t>2.873.096.096</w:t>
            </w:r>
          </w:p>
        </w:tc>
        <w:tc>
          <w:tcPr>
            <w:tcW w:w="1593" w:type="dxa"/>
            <w:tcBorders>
              <w:top w:val="nil"/>
              <w:left w:val="nil"/>
              <w:bottom w:val="nil"/>
              <w:right w:val="nil"/>
            </w:tcBorders>
            <w:shd w:val="clear" w:color="auto" w:fill="auto"/>
            <w:vAlign w:val="bottom"/>
          </w:tcPr>
          <w:p w14:paraId="606EFA1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1C7CF9EF" w14:textId="77777777" w:rsidR="00615C11" w:rsidRPr="000C0BCB" w:rsidRDefault="00615C11" w:rsidP="00500BB9">
            <w:pPr>
              <w:ind w:right="-5"/>
              <w:jc w:val="right"/>
              <w:rPr>
                <w:noProof/>
                <w:sz w:val="20"/>
                <w:lang w:val="sr-Cyrl-RS"/>
              </w:rPr>
            </w:pPr>
            <w:r w:rsidRPr="000C0BCB">
              <w:rPr>
                <w:noProof/>
                <w:sz w:val="20"/>
                <w:lang w:val="sr-Cyrl-RS"/>
              </w:rPr>
              <w:t>24.348.272</w:t>
            </w:r>
          </w:p>
        </w:tc>
      </w:tr>
      <w:tr w:rsidR="00615C11" w:rsidRPr="000C0BCB" w14:paraId="3822CE11" w14:textId="77777777" w:rsidTr="00500BB9">
        <w:tc>
          <w:tcPr>
            <w:tcW w:w="939" w:type="dxa"/>
            <w:tcBorders>
              <w:top w:val="nil"/>
              <w:left w:val="nil"/>
              <w:bottom w:val="nil"/>
              <w:right w:val="nil"/>
            </w:tcBorders>
          </w:tcPr>
          <w:p w14:paraId="1789F90E"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2.</w:t>
            </w:r>
          </w:p>
        </w:tc>
        <w:tc>
          <w:tcPr>
            <w:tcW w:w="3784" w:type="dxa"/>
            <w:tcBorders>
              <w:top w:val="nil"/>
              <w:left w:val="nil"/>
              <w:bottom w:val="nil"/>
              <w:right w:val="nil"/>
            </w:tcBorders>
          </w:tcPr>
          <w:p w14:paraId="23244071" w14:textId="77777777" w:rsidR="00615C11" w:rsidRPr="000C0BCB" w:rsidRDefault="00615C11" w:rsidP="00500BB9">
            <w:pPr>
              <w:tabs>
                <w:tab w:val="left" w:pos="1440"/>
              </w:tabs>
              <w:ind w:right="223"/>
              <w:rPr>
                <w:noProof/>
                <w:sz w:val="20"/>
                <w:lang w:val="sr-Cyrl-RS"/>
              </w:rPr>
            </w:pPr>
            <w:r w:rsidRPr="000C0BCB">
              <w:rPr>
                <w:noProof/>
                <w:sz w:val="20"/>
                <w:lang w:val="sr-Cyrl-RS"/>
              </w:rPr>
              <w:t>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vAlign w:val="bottom"/>
          </w:tcPr>
          <w:p w14:paraId="40C8F06D" w14:textId="77777777" w:rsidR="00615C11" w:rsidRPr="000C0BCB" w:rsidRDefault="00615C11" w:rsidP="00500BB9">
            <w:pPr>
              <w:jc w:val="right"/>
              <w:rPr>
                <w:noProof/>
                <w:sz w:val="20"/>
                <w:lang w:val="sr-Cyrl-RS"/>
              </w:rPr>
            </w:pPr>
            <w:r w:rsidRPr="000C0BCB">
              <w:rPr>
                <w:noProof/>
                <w:sz w:val="20"/>
                <w:lang w:val="sr-Cyrl-RS"/>
              </w:rPr>
              <w:t>413.000.000.000</w:t>
            </w:r>
          </w:p>
        </w:tc>
        <w:tc>
          <w:tcPr>
            <w:tcW w:w="1593" w:type="dxa"/>
            <w:tcBorders>
              <w:top w:val="nil"/>
              <w:left w:val="nil"/>
              <w:bottom w:val="nil"/>
              <w:right w:val="nil"/>
            </w:tcBorders>
            <w:vAlign w:val="bottom"/>
          </w:tcPr>
          <w:p w14:paraId="77BC5EB9"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108ACE8E" w14:textId="77777777" w:rsidR="00615C11" w:rsidRPr="000C0BCB" w:rsidRDefault="00615C11" w:rsidP="00500BB9">
            <w:pPr>
              <w:ind w:right="-5"/>
              <w:jc w:val="right"/>
              <w:rPr>
                <w:noProof/>
                <w:sz w:val="20"/>
                <w:lang w:val="sr-Cyrl-RS"/>
              </w:rPr>
            </w:pPr>
            <w:r w:rsidRPr="000C0BCB">
              <w:rPr>
                <w:noProof/>
                <w:sz w:val="20"/>
                <w:lang w:val="sr-Cyrl-RS"/>
              </w:rPr>
              <w:t>3.500.000.000</w:t>
            </w:r>
          </w:p>
        </w:tc>
      </w:tr>
      <w:tr w:rsidR="00615C11" w:rsidRPr="000C0BCB" w14:paraId="13286CA2" w14:textId="77777777" w:rsidTr="00500BB9">
        <w:tc>
          <w:tcPr>
            <w:tcW w:w="939" w:type="dxa"/>
            <w:tcBorders>
              <w:top w:val="nil"/>
              <w:left w:val="nil"/>
              <w:bottom w:val="nil"/>
              <w:right w:val="nil"/>
            </w:tcBorders>
          </w:tcPr>
          <w:p w14:paraId="2A4829A9"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3.</w:t>
            </w:r>
          </w:p>
        </w:tc>
        <w:tc>
          <w:tcPr>
            <w:tcW w:w="3784" w:type="dxa"/>
            <w:tcBorders>
              <w:top w:val="nil"/>
              <w:left w:val="nil"/>
              <w:bottom w:val="nil"/>
              <w:right w:val="nil"/>
            </w:tcBorders>
          </w:tcPr>
          <w:p w14:paraId="2D72F6D0" w14:textId="77777777" w:rsidR="00615C11" w:rsidRPr="000C0BCB" w:rsidRDefault="00615C11" w:rsidP="00500BB9">
            <w:pPr>
              <w:tabs>
                <w:tab w:val="left" w:pos="1440"/>
              </w:tabs>
              <w:ind w:right="223"/>
              <w:rPr>
                <w:noProof/>
                <w:sz w:val="20"/>
                <w:lang w:val="sr-Cyrl-RS"/>
              </w:rPr>
            </w:pPr>
            <w:r w:rsidRPr="000C0BCB">
              <w:rPr>
                <w:noProof/>
                <w:sz w:val="20"/>
                <w:lang w:val="sr-Cyrl-RS"/>
              </w:rPr>
              <w:t>Фонд за развој Саудијске Арабије</w:t>
            </w:r>
          </w:p>
        </w:tc>
        <w:tc>
          <w:tcPr>
            <w:tcW w:w="1809" w:type="dxa"/>
            <w:tcBorders>
              <w:top w:val="nil"/>
              <w:left w:val="nil"/>
              <w:bottom w:val="nil"/>
              <w:right w:val="nil"/>
            </w:tcBorders>
            <w:vAlign w:val="bottom"/>
          </w:tcPr>
          <w:p w14:paraId="2E7348CE" w14:textId="77777777" w:rsidR="00615C11" w:rsidRPr="000C0BCB" w:rsidRDefault="00615C11" w:rsidP="00500BB9">
            <w:pPr>
              <w:jc w:val="right"/>
              <w:rPr>
                <w:noProof/>
                <w:sz w:val="20"/>
                <w:lang w:val="sr-Cyrl-RS"/>
              </w:rPr>
            </w:pPr>
          </w:p>
        </w:tc>
        <w:tc>
          <w:tcPr>
            <w:tcW w:w="1593" w:type="dxa"/>
            <w:tcBorders>
              <w:top w:val="nil"/>
              <w:left w:val="nil"/>
              <w:bottom w:val="nil"/>
              <w:right w:val="nil"/>
            </w:tcBorders>
            <w:vAlign w:val="bottom"/>
          </w:tcPr>
          <w:p w14:paraId="17BCC601" w14:textId="77777777" w:rsidR="00615C11" w:rsidRPr="000C0BCB" w:rsidRDefault="00615C11" w:rsidP="00500BB9">
            <w:pPr>
              <w:ind w:right="223"/>
              <w:jc w:val="center"/>
              <w:rPr>
                <w:noProof/>
                <w:sz w:val="20"/>
                <w:lang w:val="sr-Cyrl-RS"/>
              </w:rPr>
            </w:pPr>
          </w:p>
        </w:tc>
        <w:tc>
          <w:tcPr>
            <w:tcW w:w="1656" w:type="dxa"/>
            <w:tcBorders>
              <w:top w:val="nil"/>
              <w:left w:val="nil"/>
              <w:bottom w:val="nil"/>
              <w:right w:val="nil"/>
            </w:tcBorders>
            <w:vAlign w:val="bottom"/>
          </w:tcPr>
          <w:p w14:paraId="4004CC8F" w14:textId="77777777" w:rsidR="00615C11" w:rsidRPr="000C0BCB" w:rsidRDefault="00615C11" w:rsidP="00500BB9">
            <w:pPr>
              <w:ind w:right="-5"/>
              <w:jc w:val="right"/>
              <w:rPr>
                <w:noProof/>
                <w:sz w:val="20"/>
                <w:lang w:val="sr-Cyrl-RS"/>
              </w:rPr>
            </w:pPr>
          </w:p>
        </w:tc>
      </w:tr>
      <w:tr w:rsidR="00615C11" w:rsidRPr="000C0BCB" w14:paraId="43E85872" w14:textId="77777777" w:rsidTr="00500BB9">
        <w:tc>
          <w:tcPr>
            <w:tcW w:w="939" w:type="dxa"/>
            <w:tcBorders>
              <w:top w:val="nil"/>
              <w:left w:val="nil"/>
              <w:bottom w:val="nil"/>
              <w:right w:val="nil"/>
            </w:tcBorders>
          </w:tcPr>
          <w:p w14:paraId="10DC3ECC"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3.1.</w:t>
            </w:r>
          </w:p>
        </w:tc>
        <w:tc>
          <w:tcPr>
            <w:tcW w:w="3784" w:type="dxa"/>
            <w:tcBorders>
              <w:top w:val="nil"/>
              <w:left w:val="nil"/>
              <w:bottom w:val="nil"/>
              <w:right w:val="nil"/>
            </w:tcBorders>
            <w:hideMark/>
          </w:tcPr>
          <w:p w14:paraId="6C61D792" w14:textId="77777777" w:rsidR="00615C11" w:rsidRPr="000C0BCB" w:rsidRDefault="00615C11" w:rsidP="00500BB9">
            <w:pPr>
              <w:tabs>
                <w:tab w:val="left" w:pos="1440"/>
              </w:tabs>
              <w:ind w:right="223"/>
              <w:rPr>
                <w:noProof/>
                <w:sz w:val="20"/>
                <w:lang w:val="sr-Cyrl-RS"/>
              </w:rPr>
            </w:pPr>
            <w:r w:rsidRPr="000C0BCB">
              <w:rPr>
                <w:noProof/>
                <w:sz w:val="20"/>
                <w:lang w:val="sr-Cyrl-RS"/>
              </w:rPr>
              <w:t>Програм јачања инфраструктуре за наводњавање</w:t>
            </w:r>
          </w:p>
        </w:tc>
        <w:tc>
          <w:tcPr>
            <w:tcW w:w="1809" w:type="dxa"/>
            <w:tcBorders>
              <w:top w:val="nil"/>
              <w:left w:val="nil"/>
              <w:bottom w:val="nil"/>
              <w:right w:val="nil"/>
            </w:tcBorders>
            <w:vAlign w:val="bottom"/>
            <w:hideMark/>
          </w:tcPr>
          <w:p w14:paraId="0097F67A" w14:textId="77777777" w:rsidR="00615C11" w:rsidRPr="000C0BCB" w:rsidRDefault="00615C11" w:rsidP="00500BB9">
            <w:pPr>
              <w:tabs>
                <w:tab w:val="left" w:pos="2193"/>
              </w:tabs>
              <w:ind w:right="-77"/>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8.396.250.000</w:t>
            </w:r>
          </w:p>
        </w:tc>
        <w:tc>
          <w:tcPr>
            <w:tcW w:w="1593" w:type="dxa"/>
            <w:tcBorders>
              <w:top w:val="nil"/>
              <w:left w:val="nil"/>
              <w:bottom w:val="nil"/>
              <w:right w:val="nil"/>
            </w:tcBorders>
            <w:vAlign w:val="bottom"/>
            <w:hideMark/>
          </w:tcPr>
          <w:p w14:paraId="60D7524D"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vAlign w:val="bottom"/>
            <w:hideMark/>
          </w:tcPr>
          <w:p w14:paraId="3F7D45B7" w14:textId="77777777" w:rsidR="00615C11" w:rsidRPr="000C0BCB" w:rsidRDefault="00615C11" w:rsidP="00500BB9">
            <w:pPr>
              <w:ind w:right="-510"/>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75.000.000</w:t>
            </w:r>
          </w:p>
        </w:tc>
      </w:tr>
      <w:tr w:rsidR="00615C11" w:rsidRPr="000C0BCB" w14:paraId="00477193" w14:textId="77777777" w:rsidTr="00500BB9">
        <w:trPr>
          <w:trHeight w:val="255"/>
        </w:trPr>
        <w:tc>
          <w:tcPr>
            <w:tcW w:w="939" w:type="dxa"/>
            <w:tcBorders>
              <w:top w:val="nil"/>
              <w:left w:val="nil"/>
              <w:bottom w:val="nil"/>
              <w:right w:val="nil"/>
            </w:tcBorders>
            <w:noWrap/>
            <w:hideMark/>
          </w:tcPr>
          <w:p w14:paraId="4395D485"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3.2.</w:t>
            </w:r>
          </w:p>
        </w:tc>
        <w:tc>
          <w:tcPr>
            <w:tcW w:w="3784" w:type="dxa"/>
            <w:tcBorders>
              <w:top w:val="nil"/>
              <w:left w:val="nil"/>
              <w:bottom w:val="nil"/>
              <w:right w:val="nil"/>
            </w:tcBorders>
            <w:hideMark/>
          </w:tcPr>
          <w:p w14:paraId="6606DA9D"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оператера преносног система ЕМС (фаза 1)</w:t>
            </w:r>
          </w:p>
        </w:tc>
        <w:tc>
          <w:tcPr>
            <w:tcW w:w="1809" w:type="dxa"/>
            <w:tcBorders>
              <w:top w:val="nil"/>
              <w:left w:val="nil"/>
              <w:bottom w:val="nil"/>
              <w:right w:val="nil"/>
            </w:tcBorders>
            <w:noWrap/>
            <w:vAlign w:val="bottom"/>
          </w:tcPr>
          <w:p w14:paraId="2FFDB33F" w14:textId="77777777" w:rsidR="00615C11" w:rsidRPr="000C0BCB" w:rsidRDefault="00615C11" w:rsidP="00500BB9">
            <w:pPr>
              <w:tabs>
                <w:tab w:val="left" w:pos="2193"/>
              </w:tabs>
              <w:ind w:right="-77"/>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7.276.750.000</w:t>
            </w:r>
          </w:p>
        </w:tc>
        <w:tc>
          <w:tcPr>
            <w:tcW w:w="1593" w:type="dxa"/>
            <w:tcBorders>
              <w:top w:val="nil"/>
              <w:left w:val="nil"/>
              <w:bottom w:val="nil"/>
              <w:right w:val="nil"/>
            </w:tcBorders>
            <w:noWrap/>
            <w:vAlign w:val="bottom"/>
          </w:tcPr>
          <w:p w14:paraId="32D2352E"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noWrap/>
            <w:vAlign w:val="bottom"/>
          </w:tcPr>
          <w:p w14:paraId="454EEF84" w14:textId="77777777" w:rsidR="00615C11" w:rsidRPr="000C0BCB" w:rsidRDefault="00615C11" w:rsidP="00500BB9">
            <w:pPr>
              <w:ind w:right="-510"/>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65.000.000</w:t>
            </w:r>
          </w:p>
        </w:tc>
      </w:tr>
      <w:tr w:rsidR="00615C11" w:rsidRPr="000C0BCB" w14:paraId="7FE9405B" w14:textId="77777777" w:rsidTr="00500BB9">
        <w:trPr>
          <w:trHeight w:val="255"/>
        </w:trPr>
        <w:tc>
          <w:tcPr>
            <w:tcW w:w="939" w:type="dxa"/>
            <w:tcBorders>
              <w:top w:val="nil"/>
              <w:left w:val="nil"/>
              <w:bottom w:val="nil"/>
              <w:right w:val="nil"/>
            </w:tcBorders>
            <w:noWrap/>
          </w:tcPr>
          <w:p w14:paraId="4FDCC6FA"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3.3.</w:t>
            </w:r>
          </w:p>
        </w:tc>
        <w:tc>
          <w:tcPr>
            <w:tcW w:w="3784" w:type="dxa"/>
            <w:tcBorders>
              <w:top w:val="nil"/>
              <w:left w:val="nil"/>
              <w:bottom w:val="nil"/>
              <w:right w:val="nil"/>
            </w:tcBorders>
          </w:tcPr>
          <w:p w14:paraId="63CA55F6" w14:textId="77777777" w:rsidR="00615C11" w:rsidRPr="000C0BCB" w:rsidRDefault="00615C11" w:rsidP="00500BB9">
            <w:pPr>
              <w:tabs>
                <w:tab w:val="left" w:pos="1440"/>
              </w:tabs>
              <w:ind w:right="223"/>
              <w:rPr>
                <w:noProof/>
                <w:sz w:val="20"/>
                <w:lang w:val="sr-Cyrl-RS"/>
              </w:rPr>
            </w:pPr>
            <w:r w:rsidRPr="000C0BCB">
              <w:rPr>
                <w:noProof/>
                <w:sz w:val="20"/>
                <w:lang w:val="sr-Cyrl-RS"/>
              </w:rPr>
              <w:t>Финансирање изградње инфраструктуре БИО4 Кампуса у Београду</w:t>
            </w:r>
          </w:p>
        </w:tc>
        <w:tc>
          <w:tcPr>
            <w:tcW w:w="1809" w:type="dxa"/>
            <w:tcBorders>
              <w:top w:val="nil"/>
              <w:left w:val="nil"/>
              <w:bottom w:val="nil"/>
              <w:right w:val="nil"/>
            </w:tcBorders>
            <w:noWrap/>
            <w:vAlign w:val="bottom"/>
          </w:tcPr>
          <w:p w14:paraId="6450B13B" w14:textId="77777777" w:rsidR="00615C11" w:rsidRPr="000C0BCB" w:rsidRDefault="00615C11" w:rsidP="00500BB9">
            <w:pPr>
              <w:tabs>
                <w:tab w:val="left" w:pos="2193"/>
              </w:tabs>
              <w:ind w:right="-77"/>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7.276.750.000</w:t>
            </w:r>
          </w:p>
        </w:tc>
        <w:tc>
          <w:tcPr>
            <w:tcW w:w="1593" w:type="dxa"/>
            <w:tcBorders>
              <w:top w:val="nil"/>
              <w:left w:val="nil"/>
              <w:bottom w:val="nil"/>
              <w:right w:val="nil"/>
            </w:tcBorders>
            <w:noWrap/>
            <w:vAlign w:val="bottom"/>
          </w:tcPr>
          <w:p w14:paraId="06AC0FBC" w14:textId="77777777" w:rsidR="00615C11" w:rsidRPr="000C0BCB" w:rsidRDefault="00615C11" w:rsidP="00500BB9">
            <w:pPr>
              <w:ind w:right="223"/>
              <w:jc w:val="center"/>
              <w:rPr>
                <w:noProof/>
                <w:sz w:val="20"/>
                <w:lang w:val="sr-Cyrl-RS"/>
              </w:rPr>
            </w:pPr>
            <w:r w:rsidRPr="000C0BCB">
              <w:rPr>
                <w:noProof/>
                <w:sz w:val="20"/>
                <w:lang w:val="sr-Cyrl-RS"/>
              </w:rPr>
              <w:t xml:space="preserve">   USD</w:t>
            </w:r>
          </w:p>
        </w:tc>
        <w:tc>
          <w:tcPr>
            <w:tcW w:w="1656" w:type="dxa"/>
            <w:tcBorders>
              <w:top w:val="nil"/>
              <w:left w:val="nil"/>
              <w:bottom w:val="nil"/>
              <w:right w:val="nil"/>
            </w:tcBorders>
            <w:noWrap/>
            <w:vAlign w:val="bottom"/>
          </w:tcPr>
          <w:p w14:paraId="11E456F9" w14:textId="77777777" w:rsidR="00615C11" w:rsidRPr="000C0BCB" w:rsidRDefault="00615C11" w:rsidP="00500BB9">
            <w:pPr>
              <w:ind w:right="-510"/>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65.000.000</w:t>
            </w:r>
          </w:p>
        </w:tc>
      </w:tr>
      <w:tr w:rsidR="00615C11" w:rsidRPr="000C0BCB" w14:paraId="5244BCB6" w14:textId="77777777" w:rsidTr="00500BB9">
        <w:trPr>
          <w:trHeight w:val="255"/>
        </w:trPr>
        <w:tc>
          <w:tcPr>
            <w:tcW w:w="939" w:type="dxa"/>
            <w:tcBorders>
              <w:top w:val="nil"/>
              <w:left w:val="nil"/>
              <w:bottom w:val="nil"/>
              <w:right w:val="nil"/>
            </w:tcBorders>
            <w:noWrap/>
          </w:tcPr>
          <w:p w14:paraId="3256E237" w14:textId="77777777" w:rsidR="00615C11" w:rsidRPr="000C0BCB" w:rsidRDefault="00615C11" w:rsidP="00500BB9">
            <w:pPr>
              <w:tabs>
                <w:tab w:val="left" w:pos="327"/>
                <w:tab w:val="left" w:pos="1440"/>
              </w:tabs>
              <w:jc w:val="center"/>
              <w:rPr>
                <w:noProof/>
                <w:sz w:val="20"/>
                <w:lang w:val="sr-Cyrl-RS"/>
              </w:rPr>
            </w:pPr>
            <w:r w:rsidRPr="000C0BCB">
              <w:rPr>
                <w:noProof/>
                <w:sz w:val="20"/>
                <w:lang w:val="sr-Cyrl-RS"/>
              </w:rPr>
              <w:t xml:space="preserve">        4.</w:t>
            </w:r>
          </w:p>
        </w:tc>
        <w:tc>
          <w:tcPr>
            <w:tcW w:w="3784" w:type="dxa"/>
            <w:tcBorders>
              <w:top w:val="nil"/>
              <w:left w:val="nil"/>
              <w:bottom w:val="nil"/>
              <w:right w:val="nil"/>
            </w:tcBorders>
          </w:tcPr>
          <w:p w14:paraId="4A3114E6" w14:textId="77777777" w:rsidR="00615C11" w:rsidRPr="000C0BCB" w:rsidRDefault="00615C11" w:rsidP="00500BB9">
            <w:pPr>
              <w:tabs>
                <w:tab w:val="left" w:pos="1440"/>
              </w:tabs>
              <w:ind w:right="223"/>
              <w:rPr>
                <w:noProof/>
                <w:sz w:val="20"/>
                <w:lang w:val="sr-Cyrl-RS"/>
              </w:rPr>
            </w:pPr>
            <w:r w:rsidRPr="000C0BCB">
              <w:rPr>
                <w:noProof/>
                <w:sz w:val="20"/>
                <w:lang w:val="sr-Cyrl-RS"/>
              </w:rPr>
              <w:t>Изградња РХЕ Бистрица</w:t>
            </w:r>
          </w:p>
        </w:tc>
        <w:tc>
          <w:tcPr>
            <w:tcW w:w="1809" w:type="dxa"/>
            <w:tcBorders>
              <w:top w:val="nil"/>
              <w:left w:val="nil"/>
              <w:bottom w:val="nil"/>
              <w:right w:val="nil"/>
            </w:tcBorders>
            <w:noWrap/>
            <w:vAlign w:val="bottom"/>
          </w:tcPr>
          <w:p w14:paraId="57FB88E1" w14:textId="77777777" w:rsidR="00615C11" w:rsidRPr="000C0BCB" w:rsidRDefault="00615C11" w:rsidP="00500BB9">
            <w:pPr>
              <w:tabs>
                <w:tab w:val="left" w:pos="2193"/>
              </w:tabs>
              <w:ind w:right="-77"/>
              <w:jc w:val="center"/>
              <w:rPr>
                <w:noProof/>
                <w:sz w:val="20"/>
                <w:lang w:val="sr-Cyrl-RS"/>
              </w:rPr>
            </w:pPr>
            <w:r w:rsidRPr="000C0BCB">
              <w:rPr>
                <w:noProof/>
                <w:sz w:val="20"/>
                <w:lang w:val="sr-Cyrl-RS"/>
              </w:rPr>
              <w:t xml:space="preserve">      106.200.000.000</w:t>
            </w:r>
          </w:p>
        </w:tc>
        <w:tc>
          <w:tcPr>
            <w:tcW w:w="1593" w:type="dxa"/>
            <w:tcBorders>
              <w:top w:val="nil"/>
              <w:left w:val="nil"/>
              <w:bottom w:val="nil"/>
              <w:right w:val="nil"/>
            </w:tcBorders>
            <w:noWrap/>
            <w:vAlign w:val="bottom"/>
          </w:tcPr>
          <w:p w14:paraId="67BF0AF5"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tcPr>
          <w:p w14:paraId="27145670" w14:textId="77777777" w:rsidR="00615C11" w:rsidRPr="000C0BCB" w:rsidRDefault="00615C11" w:rsidP="00500BB9">
            <w:pPr>
              <w:ind w:right="-510"/>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900.000.000</w:t>
            </w:r>
          </w:p>
        </w:tc>
      </w:tr>
      <w:tr w:rsidR="00615C11" w:rsidRPr="000C0BCB" w14:paraId="1461BB79" w14:textId="77777777" w:rsidTr="00500BB9">
        <w:trPr>
          <w:trHeight w:val="255"/>
        </w:trPr>
        <w:tc>
          <w:tcPr>
            <w:tcW w:w="939" w:type="dxa"/>
            <w:tcBorders>
              <w:top w:val="single" w:sz="4" w:space="0" w:color="auto"/>
              <w:left w:val="nil"/>
              <w:bottom w:val="nil"/>
              <w:right w:val="nil"/>
            </w:tcBorders>
            <w:noWrap/>
          </w:tcPr>
          <w:p w14:paraId="32086A89" w14:textId="77777777" w:rsidR="00615C11" w:rsidRPr="000C0BCB" w:rsidRDefault="00615C11" w:rsidP="00500BB9">
            <w:pPr>
              <w:tabs>
                <w:tab w:val="left" w:pos="327"/>
                <w:tab w:val="left" w:pos="1440"/>
              </w:tabs>
              <w:jc w:val="center"/>
              <w:rPr>
                <w:noProof/>
                <w:sz w:val="20"/>
                <w:lang w:val="sr-Cyrl-RS"/>
              </w:rPr>
            </w:pPr>
          </w:p>
        </w:tc>
        <w:tc>
          <w:tcPr>
            <w:tcW w:w="3784" w:type="dxa"/>
            <w:tcBorders>
              <w:top w:val="single" w:sz="4" w:space="0" w:color="auto"/>
              <w:left w:val="nil"/>
              <w:bottom w:val="nil"/>
              <w:right w:val="nil"/>
            </w:tcBorders>
          </w:tcPr>
          <w:p w14:paraId="07EBCA23" w14:textId="77777777" w:rsidR="00615C11" w:rsidRPr="000C0BCB" w:rsidRDefault="00615C11" w:rsidP="00500BB9">
            <w:pPr>
              <w:tabs>
                <w:tab w:val="left" w:pos="1440"/>
              </w:tabs>
              <w:ind w:right="223"/>
              <w:rPr>
                <w:noProof/>
                <w:sz w:val="20"/>
                <w:lang w:val="sr-Cyrl-RS"/>
              </w:rPr>
            </w:pPr>
          </w:p>
        </w:tc>
        <w:tc>
          <w:tcPr>
            <w:tcW w:w="1809" w:type="dxa"/>
            <w:tcBorders>
              <w:top w:val="single" w:sz="4" w:space="0" w:color="auto"/>
              <w:left w:val="nil"/>
              <w:bottom w:val="nil"/>
              <w:right w:val="nil"/>
            </w:tcBorders>
            <w:shd w:val="clear" w:color="auto" w:fill="auto"/>
            <w:noWrap/>
            <w:vAlign w:val="bottom"/>
          </w:tcPr>
          <w:p w14:paraId="7BB65550" w14:textId="77777777" w:rsidR="00615C11" w:rsidRPr="000C0BCB" w:rsidRDefault="00615C11" w:rsidP="00500BB9">
            <w:pPr>
              <w:ind w:right="-5"/>
              <w:jc w:val="right"/>
              <w:rPr>
                <w:b/>
                <w:noProof/>
                <w:sz w:val="20"/>
                <w:lang w:val="sr-Cyrl-RS"/>
              </w:rPr>
            </w:pPr>
            <w:r w:rsidRPr="000C0BCB">
              <w:rPr>
                <w:b/>
                <w:noProof/>
                <w:sz w:val="20"/>
                <w:lang w:val="sr-Cyrl-RS"/>
              </w:rPr>
              <w:t>22.949.750.000</w:t>
            </w:r>
          </w:p>
        </w:tc>
        <w:tc>
          <w:tcPr>
            <w:tcW w:w="1593" w:type="dxa"/>
            <w:tcBorders>
              <w:top w:val="single" w:sz="4" w:space="0" w:color="auto"/>
              <w:left w:val="nil"/>
              <w:bottom w:val="nil"/>
              <w:right w:val="nil"/>
            </w:tcBorders>
            <w:shd w:val="clear" w:color="auto" w:fill="auto"/>
            <w:noWrap/>
            <w:vAlign w:val="bottom"/>
          </w:tcPr>
          <w:p w14:paraId="1CF3CB89" w14:textId="77777777" w:rsidR="00615C11" w:rsidRPr="000C0BCB" w:rsidRDefault="00615C11" w:rsidP="00500BB9">
            <w:pPr>
              <w:tabs>
                <w:tab w:val="left" w:pos="852"/>
                <w:tab w:val="left" w:pos="1452"/>
              </w:tabs>
              <w:ind w:right="12"/>
              <w:rPr>
                <w:b/>
                <w:noProof/>
                <w:sz w:val="20"/>
                <w:lang w:val="sr-Cyrl-RS"/>
              </w:rPr>
            </w:pPr>
            <w:r w:rsidRPr="000C0BCB">
              <w:rPr>
                <w:b/>
                <w:noProof/>
                <w:sz w:val="20"/>
                <w:lang w:val="sr-Cyrl-RS"/>
              </w:rPr>
              <w:t xml:space="preserve">         USD</w:t>
            </w:r>
          </w:p>
        </w:tc>
        <w:tc>
          <w:tcPr>
            <w:tcW w:w="1656" w:type="dxa"/>
            <w:tcBorders>
              <w:top w:val="single" w:sz="4" w:space="0" w:color="auto"/>
              <w:left w:val="nil"/>
              <w:bottom w:val="nil"/>
              <w:right w:val="nil"/>
            </w:tcBorders>
            <w:shd w:val="clear" w:color="auto" w:fill="auto"/>
            <w:noWrap/>
            <w:vAlign w:val="bottom"/>
          </w:tcPr>
          <w:p w14:paraId="4FD408C8" w14:textId="77777777" w:rsidR="00615C11" w:rsidRPr="000C0BCB" w:rsidRDefault="00615C11" w:rsidP="00500BB9">
            <w:pPr>
              <w:tabs>
                <w:tab w:val="left" w:pos="2193"/>
              </w:tabs>
              <w:jc w:val="right"/>
              <w:rPr>
                <w:b/>
                <w:noProof/>
                <w:sz w:val="20"/>
                <w:lang w:val="sr-Cyrl-RS"/>
              </w:rPr>
            </w:pPr>
            <w:r w:rsidRPr="000C0BCB">
              <w:rPr>
                <w:b/>
                <w:noProof/>
                <w:sz w:val="20"/>
                <w:lang w:val="sr-Cyrl-RS"/>
              </w:rPr>
              <w:t>205.000.000</w:t>
            </w:r>
          </w:p>
        </w:tc>
      </w:tr>
      <w:tr w:rsidR="00615C11" w:rsidRPr="000C0BCB" w14:paraId="68EE30A7" w14:textId="77777777" w:rsidTr="00500BB9">
        <w:trPr>
          <w:trHeight w:val="255"/>
        </w:trPr>
        <w:tc>
          <w:tcPr>
            <w:tcW w:w="939" w:type="dxa"/>
            <w:tcBorders>
              <w:top w:val="nil"/>
              <w:left w:val="nil"/>
              <w:bottom w:val="single" w:sz="4" w:space="0" w:color="auto"/>
              <w:right w:val="nil"/>
            </w:tcBorders>
            <w:noWrap/>
          </w:tcPr>
          <w:p w14:paraId="0461CA22" w14:textId="77777777" w:rsidR="00615C11" w:rsidRPr="000C0BCB" w:rsidRDefault="00615C11" w:rsidP="00500BB9">
            <w:pPr>
              <w:tabs>
                <w:tab w:val="left" w:pos="327"/>
                <w:tab w:val="left" w:pos="1440"/>
              </w:tabs>
              <w:jc w:val="center"/>
              <w:rPr>
                <w:noProof/>
                <w:sz w:val="20"/>
                <w:lang w:val="sr-Cyrl-RS"/>
              </w:rPr>
            </w:pPr>
          </w:p>
        </w:tc>
        <w:tc>
          <w:tcPr>
            <w:tcW w:w="3784" w:type="dxa"/>
            <w:tcBorders>
              <w:top w:val="nil"/>
              <w:left w:val="nil"/>
              <w:bottom w:val="single" w:sz="4" w:space="0" w:color="auto"/>
              <w:right w:val="nil"/>
            </w:tcBorders>
            <w:vAlign w:val="bottom"/>
          </w:tcPr>
          <w:p w14:paraId="36941E2B"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nil"/>
              <w:left w:val="nil"/>
              <w:bottom w:val="single" w:sz="4" w:space="0" w:color="auto"/>
              <w:right w:val="nil"/>
            </w:tcBorders>
            <w:noWrap/>
            <w:vAlign w:val="bottom"/>
          </w:tcPr>
          <w:p w14:paraId="6B562AB7" w14:textId="77777777" w:rsidR="00615C11" w:rsidRPr="000C0BCB" w:rsidRDefault="00615C11" w:rsidP="00500BB9">
            <w:pPr>
              <w:tabs>
                <w:tab w:val="left" w:pos="2193"/>
              </w:tabs>
              <w:ind w:right="-77"/>
              <w:jc w:val="center"/>
              <w:rPr>
                <w:b/>
                <w:noProof/>
                <w:sz w:val="20"/>
                <w:lang w:val="sr-Cyrl-RS"/>
              </w:rPr>
            </w:pPr>
            <w:r w:rsidRPr="000C0BCB">
              <w:rPr>
                <w:b/>
                <w:noProof/>
                <w:sz w:val="20"/>
                <w:lang w:val="sr-Cyrl-RS"/>
              </w:rPr>
              <w:t xml:space="preserve">   </w:t>
            </w:r>
            <w:r w:rsidRPr="000C0BCB">
              <w:rPr>
                <w:noProof/>
                <w:lang w:val="sr-Cyrl-RS"/>
              </w:rPr>
              <w:t xml:space="preserve"> </w:t>
            </w:r>
            <w:r w:rsidRPr="000C0BCB">
              <w:rPr>
                <w:b/>
                <w:noProof/>
                <w:sz w:val="20"/>
                <w:lang w:val="sr-Cyrl-RS"/>
              </w:rPr>
              <w:t>531.513.096.096</w:t>
            </w:r>
          </w:p>
        </w:tc>
        <w:tc>
          <w:tcPr>
            <w:tcW w:w="1593" w:type="dxa"/>
            <w:tcBorders>
              <w:top w:val="nil"/>
              <w:left w:val="nil"/>
              <w:bottom w:val="single" w:sz="4" w:space="0" w:color="auto"/>
              <w:right w:val="nil"/>
            </w:tcBorders>
            <w:noWrap/>
            <w:vAlign w:val="bottom"/>
          </w:tcPr>
          <w:p w14:paraId="63B1992D"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nil"/>
              <w:left w:val="nil"/>
              <w:bottom w:val="single" w:sz="4" w:space="0" w:color="auto"/>
              <w:right w:val="nil"/>
            </w:tcBorders>
            <w:noWrap/>
            <w:vAlign w:val="bottom"/>
          </w:tcPr>
          <w:p w14:paraId="2F4E465D" w14:textId="77777777" w:rsidR="00615C11" w:rsidRPr="000C0BCB" w:rsidRDefault="00615C11" w:rsidP="00500BB9">
            <w:pPr>
              <w:ind w:right="-510"/>
              <w:rPr>
                <w:b/>
                <w:noProof/>
                <w:sz w:val="20"/>
                <w:lang w:val="sr-Cyrl-RS"/>
              </w:rPr>
            </w:pPr>
            <w:r w:rsidRPr="000C0BCB">
              <w:rPr>
                <w:b/>
                <w:noProof/>
                <w:sz w:val="20"/>
                <w:lang w:val="sr-Cyrl-RS"/>
              </w:rPr>
              <w:t xml:space="preserve">     </w:t>
            </w:r>
            <w:r w:rsidRPr="000C0BCB">
              <w:rPr>
                <w:noProof/>
                <w:lang w:val="sr-Cyrl-RS"/>
              </w:rPr>
              <w:t xml:space="preserve"> </w:t>
            </w:r>
            <w:r w:rsidRPr="000C0BCB">
              <w:rPr>
                <w:b/>
                <w:noProof/>
                <w:sz w:val="20"/>
                <w:lang w:val="sr-Cyrl-RS"/>
              </w:rPr>
              <w:t>4.504.348.272</w:t>
            </w:r>
          </w:p>
        </w:tc>
      </w:tr>
      <w:tr w:rsidR="00615C11" w:rsidRPr="000C0BCB" w14:paraId="35F1AEBE" w14:textId="77777777" w:rsidTr="00500BB9">
        <w:trPr>
          <w:trHeight w:val="255"/>
        </w:trPr>
        <w:tc>
          <w:tcPr>
            <w:tcW w:w="939" w:type="dxa"/>
            <w:tcBorders>
              <w:top w:val="single" w:sz="4" w:space="0" w:color="auto"/>
              <w:left w:val="nil"/>
              <w:bottom w:val="nil"/>
              <w:right w:val="nil"/>
            </w:tcBorders>
            <w:noWrap/>
            <w:vAlign w:val="center"/>
            <w:hideMark/>
          </w:tcPr>
          <w:p w14:paraId="14CD72D4" w14:textId="77777777" w:rsidR="00615C11" w:rsidRPr="000C0BCB" w:rsidRDefault="00615C11" w:rsidP="00500BB9">
            <w:pPr>
              <w:ind w:right="223"/>
              <w:jc w:val="center"/>
              <w:rPr>
                <w:b/>
                <w:noProof/>
                <w:sz w:val="20"/>
                <w:lang w:val="sr-Cyrl-RS"/>
              </w:rPr>
            </w:pPr>
          </w:p>
          <w:p w14:paraId="28BAE1AB" w14:textId="77777777" w:rsidR="00615C11" w:rsidRPr="000C0BCB" w:rsidRDefault="00615C11" w:rsidP="00500BB9">
            <w:pPr>
              <w:ind w:right="223"/>
              <w:jc w:val="center"/>
              <w:rPr>
                <w:b/>
                <w:noProof/>
                <w:sz w:val="20"/>
                <w:lang w:val="sr-Cyrl-RS"/>
              </w:rPr>
            </w:pPr>
            <w:r w:rsidRPr="000C0BCB">
              <w:rPr>
                <w:b/>
                <w:noProof/>
                <w:sz w:val="20"/>
                <w:lang w:val="sr-Cyrl-RS"/>
              </w:rPr>
              <w:t xml:space="preserve"> VIII.</w:t>
            </w:r>
            <w:r w:rsidRPr="000C0BCB">
              <w:rPr>
                <w:b/>
                <w:noProof/>
                <w:lang w:val="sr-Cyrl-RS"/>
              </w:rPr>
              <w:t xml:space="preserve"> </w:t>
            </w:r>
          </w:p>
        </w:tc>
        <w:tc>
          <w:tcPr>
            <w:tcW w:w="3784" w:type="dxa"/>
            <w:tcBorders>
              <w:top w:val="single" w:sz="4" w:space="0" w:color="auto"/>
              <w:left w:val="nil"/>
              <w:bottom w:val="nil"/>
              <w:right w:val="nil"/>
            </w:tcBorders>
            <w:vAlign w:val="bottom"/>
            <w:hideMark/>
          </w:tcPr>
          <w:p w14:paraId="24702EDF" w14:textId="77777777" w:rsidR="00615C11" w:rsidRPr="000C0BCB" w:rsidRDefault="00615C11" w:rsidP="00500BB9">
            <w:pPr>
              <w:ind w:right="223"/>
              <w:rPr>
                <w:b/>
                <w:noProof/>
                <w:sz w:val="20"/>
                <w:lang w:val="sr-Cyrl-RS"/>
              </w:rPr>
            </w:pPr>
          </w:p>
          <w:p w14:paraId="7EC2DB01" w14:textId="77777777" w:rsidR="00615C11" w:rsidRPr="000C0BCB" w:rsidRDefault="00615C11" w:rsidP="00500BB9">
            <w:pPr>
              <w:ind w:right="223"/>
              <w:rPr>
                <w:b/>
                <w:noProof/>
                <w:sz w:val="20"/>
                <w:lang w:val="sr-Cyrl-RS"/>
              </w:rPr>
            </w:pPr>
            <w:r w:rsidRPr="000C0BCB">
              <w:rPr>
                <w:b/>
                <w:noProof/>
                <w:sz w:val="20"/>
                <w:lang w:val="sr-Cyrl-RS"/>
              </w:rPr>
              <w:t>Институционалним инвеститорима</w:t>
            </w:r>
          </w:p>
        </w:tc>
        <w:tc>
          <w:tcPr>
            <w:tcW w:w="1809" w:type="dxa"/>
            <w:tcBorders>
              <w:top w:val="single" w:sz="4" w:space="0" w:color="auto"/>
              <w:left w:val="nil"/>
              <w:bottom w:val="nil"/>
              <w:right w:val="nil"/>
            </w:tcBorders>
            <w:noWrap/>
            <w:vAlign w:val="bottom"/>
            <w:hideMark/>
          </w:tcPr>
          <w:p w14:paraId="1458A5D5" w14:textId="77777777" w:rsidR="00615C11" w:rsidRPr="000C0BCB" w:rsidRDefault="00615C11" w:rsidP="00500BB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hideMark/>
          </w:tcPr>
          <w:p w14:paraId="27DEA895" w14:textId="77777777" w:rsidR="00615C11" w:rsidRPr="000C0BCB" w:rsidRDefault="00615C11" w:rsidP="00500BB9">
            <w:pPr>
              <w:ind w:right="223"/>
              <w:jc w:val="center"/>
              <w:rPr>
                <w:noProof/>
                <w:sz w:val="20"/>
                <w:lang w:val="sr-Cyrl-RS"/>
              </w:rPr>
            </w:pPr>
          </w:p>
        </w:tc>
        <w:tc>
          <w:tcPr>
            <w:tcW w:w="1656" w:type="dxa"/>
            <w:tcBorders>
              <w:top w:val="single" w:sz="4" w:space="0" w:color="auto"/>
              <w:left w:val="nil"/>
              <w:bottom w:val="nil"/>
              <w:right w:val="nil"/>
            </w:tcBorders>
            <w:noWrap/>
            <w:vAlign w:val="bottom"/>
            <w:hideMark/>
          </w:tcPr>
          <w:p w14:paraId="23F62B8E" w14:textId="77777777" w:rsidR="00615C11" w:rsidRPr="000C0BCB" w:rsidRDefault="00615C11" w:rsidP="00500BB9">
            <w:pPr>
              <w:ind w:right="-5"/>
              <w:jc w:val="right"/>
              <w:rPr>
                <w:noProof/>
                <w:sz w:val="20"/>
                <w:lang w:val="sr-Cyrl-RS"/>
              </w:rPr>
            </w:pPr>
          </w:p>
        </w:tc>
      </w:tr>
      <w:tr w:rsidR="00615C11" w:rsidRPr="000C0BCB" w14:paraId="3A4A1E4F" w14:textId="77777777" w:rsidTr="00500BB9">
        <w:trPr>
          <w:trHeight w:val="255"/>
        </w:trPr>
        <w:tc>
          <w:tcPr>
            <w:tcW w:w="939" w:type="dxa"/>
            <w:tcBorders>
              <w:top w:val="nil"/>
              <w:left w:val="nil"/>
              <w:bottom w:val="single" w:sz="4" w:space="0" w:color="auto"/>
              <w:right w:val="nil"/>
            </w:tcBorders>
            <w:noWrap/>
          </w:tcPr>
          <w:p w14:paraId="13C985CB"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single" w:sz="4" w:space="0" w:color="auto"/>
              <w:right w:val="nil"/>
            </w:tcBorders>
            <w:hideMark/>
          </w:tcPr>
          <w:p w14:paraId="351E7D43" w14:textId="77777777" w:rsidR="00615C11" w:rsidRPr="000C0BCB" w:rsidRDefault="00615C11" w:rsidP="00500BB9">
            <w:pPr>
              <w:ind w:right="223"/>
              <w:rPr>
                <w:noProof/>
                <w:sz w:val="20"/>
                <w:highlight w:val="yellow"/>
                <w:lang w:val="sr-Cyrl-RS"/>
              </w:rPr>
            </w:pPr>
            <w:r w:rsidRPr="000C0BCB">
              <w:rPr>
                <w:noProof/>
                <w:sz w:val="20"/>
                <w:lang w:val="sr-Cyrl-RS"/>
              </w:rPr>
              <w:t xml:space="preserve">Обвезнице на међународном финансијском тржишту </w:t>
            </w:r>
          </w:p>
        </w:tc>
        <w:tc>
          <w:tcPr>
            <w:tcW w:w="1809" w:type="dxa"/>
            <w:tcBorders>
              <w:top w:val="nil"/>
              <w:left w:val="nil"/>
              <w:bottom w:val="nil"/>
              <w:right w:val="nil"/>
            </w:tcBorders>
            <w:noWrap/>
            <w:vAlign w:val="bottom"/>
            <w:hideMark/>
          </w:tcPr>
          <w:p w14:paraId="6DB835E0" w14:textId="77777777" w:rsidR="00615C11" w:rsidRPr="000C0BCB" w:rsidRDefault="00615C11" w:rsidP="00500BB9">
            <w:pPr>
              <w:tabs>
                <w:tab w:val="left" w:pos="2193"/>
              </w:tabs>
              <w:jc w:val="right"/>
              <w:rPr>
                <w:bCs/>
                <w:noProof/>
                <w:sz w:val="20"/>
                <w:lang w:val="sr-Cyrl-RS"/>
              </w:rPr>
            </w:pPr>
            <w:r w:rsidRPr="000C0BCB">
              <w:rPr>
                <w:bCs/>
                <w:noProof/>
                <w:sz w:val="20"/>
                <w:lang w:val="sr-Cyrl-RS"/>
              </w:rPr>
              <w:t>236.000.000.000</w:t>
            </w:r>
          </w:p>
        </w:tc>
        <w:tc>
          <w:tcPr>
            <w:tcW w:w="1593" w:type="dxa"/>
            <w:tcBorders>
              <w:top w:val="nil"/>
              <w:left w:val="nil"/>
              <w:bottom w:val="nil"/>
              <w:right w:val="nil"/>
            </w:tcBorders>
            <w:noWrap/>
            <w:vAlign w:val="bottom"/>
            <w:hideMark/>
          </w:tcPr>
          <w:p w14:paraId="4EF7B79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hideMark/>
          </w:tcPr>
          <w:p w14:paraId="104B7813" w14:textId="77777777" w:rsidR="00615C11" w:rsidRPr="000C0BCB" w:rsidRDefault="00615C11" w:rsidP="00500BB9">
            <w:pPr>
              <w:ind w:right="-5"/>
              <w:jc w:val="right"/>
              <w:rPr>
                <w:bCs/>
                <w:noProof/>
                <w:sz w:val="20"/>
                <w:lang w:val="sr-Cyrl-RS"/>
              </w:rPr>
            </w:pPr>
            <w:r w:rsidRPr="000C0BCB">
              <w:rPr>
                <w:bCs/>
                <w:noProof/>
                <w:sz w:val="20"/>
                <w:lang w:val="sr-Cyrl-RS"/>
              </w:rPr>
              <w:t>2.000.000.000</w:t>
            </w:r>
          </w:p>
        </w:tc>
      </w:tr>
      <w:tr w:rsidR="00615C11" w:rsidRPr="000C0BCB" w14:paraId="49BA0319" w14:textId="77777777" w:rsidTr="00500BB9">
        <w:trPr>
          <w:trHeight w:val="255"/>
        </w:trPr>
        <w:tc>
          <w:tcPr>
            <w:tcW w:w="939" w:type="dxa"/>
            <w:tcBorders>
              <w:top w:val="single" w:sz="4" w:space="0" w:color="auto"/>
              <w:left w:val="nil"/>
              <w:bottom w:val="single" w:sz="4" w:space="0" w:color="auto"/>
              <w:right w:val="nil"/>
            </w:tcBorders>
            <w:noWrap/>
          </w:tcPr>
          <w:p w14:paraId="48799963"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tcPr>
          <w:p w14:paraId="7BFE38E3"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noWrap/>
            <w:vAlign w:val="bottom"/>
          </w:tcPr>
          <w:p w14:paraId="62D95912" w14:textId="77777777" w:rsidR="00615C11" w:rsidRPr="000C0BCB" w:rsidRDefault="00615C11" w:rsidP="00500BB9">
            <w:pPr>
              <w:jc w:val="right"/>
              <w:rPr>
                <w:b/>
                <w:noProof/>
                <w:sz w:val="20"/>
                <w:lang w:val="sr-Cyrl-RS"/>
              </w:rPr>
            </w:pPr>
            <w:r w:rsidRPr="000C0BCB">
              <w:rPr>
                <w:b/>
                <w:noProof/>
                <w:sz w:val="20"/>
                <w:lang w:val="sr-Cyrl-RS"/>
              </w:rPr>
              <w:t>236.000.000.000</w:t>
            </w:r>
          </w:p>
        </w:tc>
        <w:tc>
          <w:tcPr>
            <w:tcW w:w="1593" w:type="dxa"/>
            <w:tcBorders>
              <w:top w:val="single" w:sz="4" w:space="0" w:color="auto"/>
              <w:left w:val="nil"/>
              <w:bottom w:val="single" w:sz="4" w:space="0" w:color="auto"/>
              <w:right w:val="nil"/>
            </w:tcBorders>
            <w:noWrap/>
            <w:vAlign w:val="bottom"/>
          </w:tcPr>
          <w:p w14:paraId="473AE413"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noWrap/>
            <w:vAlign w:val="bottom"/>
          </w:tcPr>
          <w:p w14:paraId="394C9341" w14:textId="77777777" w:rsidR="00615C11" w:rsidRPr="000C0BCB" w:rsidRDefault="00615C11" w:rsidP="00500BB9">
            <w:pPr>
              <w:ind w:right="-5"/>
              <w:jc w:val="right"/>
              <w:rPr>
                <w:b/>
                <w:noProof/>
                <w:sz w:val="20"/>
                <w:lang w:val="sr-Cyrl-RS"/>
              </w:rPr>
            </w:pPr>
            <w:r w:rsidRPr="000C0BCB">
              <w:rPr>
                <w:b/>
                <w:bCs/>
                <w:noProof/>
                <w:sz w:val="20"/>
                <w:lang w:val="sr-Cyrl-RS"/>
              </w:rPr>
              <w:t>2.000.000.000</w:t>
            </w:r>
          </w:p>
        </w:tc>
      </w:tr>
      <w:tr w:rsidR="00615C11" w:rsidRPr="000C0BCB" w14:paraId="59E27000" w14:textId="77777777" w:rsidTr="00500BB9">
        <w:trPr>
          <w:trHeight w:val="255"/>
        </w:trPr>
        <w:tc>
          <w:tcPr>
            <w:tcW w:w="939" w:type="dxa"/>
            <w:tcBorders>
              <w:top w:val="single" w:sz="4" w:space="0" w:color="auto"/>
              <w:left w:val="nil"/>
              <w:bottom w:val="nil"/>
              <w:right w:val="nil"/>
            </w:tcBorders>
            <w:noWrap/>
            <w:vAlign w:val="center"/>
            <w:hideMark/>
          </w:tcPr>
          <w:p w14:paraId="0015B1CC" w14:textId="77777777" w:rsidR="00615C11" w:rsidRPr="000C0BCB" w:rsidRDefault="00615C11" w:rsidP="00500BB9">
            <w:pPr>
              <w:ind w:right="223"/>
              <w:jc w:val="center"/>
              <w:rPr>
                <w:b/>
                <w:noProof/>
                <w:sz w:val="20"/>
                <w:lang w:val="sr-Cyrl-RS"/>
              </w:rPr>
            </w:pPr>
          </w:p>
          <w:p w14:paraId="5B529F2C" w14:textId="77777777" w:rsidR="00615C11" w:rsidRPr="000C0BCB" w:rsidRDefault="00615C11" w:rsidP="00500BB9">
            <w:pPr>
              <w:ind w:right="223"/>
              <w:jc w:val="center"/>
              <w:rPr>
                <w:b/>
                <w:noProof/>
                <w:sz w:val="20"/>
                <w:lang w:val="sr-Cyrl-RS"/>
              </w:rPr>
            </w:pPr>
            <w:r w:rsidRPr="000C0BCB">
              <w:rPr>
                <w:b/>
                <w:noProof/>
                <w:sz w:val="20"/>
                <w:lang w:val="sr-Cyrl-RS"/>
              </w:rPr>
              <w:t xml:space="preserve"> IX.</w:t>
            </w:r>
          </w:p>
        </w:tc>
        <w:tc>
          <w:tcPr>
            <w:tcW w:w="3784" w:type="dxa"/>
            <w:tcBorders>
              <w:top w:val="single" w:sz="4" w:space="0" w:color="auto"/>
              <w:left w:val="nil"/>
              <w:bottom w:val="nil"/>
              <w:right w:val="nil"/>
            </w:tcBorders>
            <w:vAlign w:val="bottom"/>
            <w:hideMark/>
          </w:tcPr>
          <w:p w14:paraId="0BB14071" w14:textId="77777777" w:rsidR="00615C11" w:rsidRPr="000C0BCB" w:rsidRDefault="00615C11" w:rsidP="00500BB9">
            <w:pPr>
              <w:ind w:right="223"/>
              <w:rPr>
                <w:b/>
                <w:noProof/>
                <w:sz w:val="20"/>
                <w:lang w:val="sr-Cyrl-RS"/>
              </w:rPr>
            </w:pPr>
          </w:p>
          <w:p w14:paraId="2A01EDEB" w14:textId="77777777" w:rsidR="00615C11" w:rsidRPr="000C0BCB" w:rsidRDefault="00615C11" w:rsidP="00500BB9">
            <w:pPr>
              <w:ind w:right="223"/>
              <w:rPr>
                <w:b/>
                <w:noProof/>
                <w:sz w:val="20"/>
                <w:lang w:val="sr-Cyrl-RS"/>
              </w:rPr>
            </w:pPr>
            <w:r w:rsidRPr="000C0BCB">
              <w:rPr>
                <w:b/>
                <w:noProof/>
                <w:sz w:val="20"/>
                <w:lang w:val="sr-Cyrl-RS"/>
              </w:rPr>
              <w:t>Страним инвестиционим корпорацијама, фондовима и банкама</w:t>
            </w:r>
          </w:p>
        </w:tc>
        <w:tc>
          <w:tcPr>
            <w:tcW w:w="1809" w:type="dxa"/>
            <w:tcBorders>
              <w:top w:val="single" w:sz="4" w:space="0" w:color="auto"/>
              <w:left w:val="nil"/>
              <w:bottom w:val="nil"/>
              <w:right w:val="nil"/>
            </w:tcBorders>
            <w:noWrap/>
            <w:vAlign w:val="bottom"/>
          </w:tcPr>
          <w:p w14:paraId="2711130F" w14:textId="77777777" w:rsidR="00615C11" w:rsidRPr="000C0BCB" w:rsidRDefault="00615C11" w:rsidP="00500BB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5514F340" w14:textId="77777777" w:rsidR="00615C11" w:rsidRPr="000C0BCB" w:rsidRDefault="00615C11" w:rsidP="00500BB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1FC4BF0F" w14:textId="77777777" w:rsidR="00615C11" w:rsidRPr="000C0BCB" w:rsidRDefault="00615C11" w:rsidP="00500BB9">
            <w:pPr>
              <w:ind w:right="-5"/>
              <w:jc w:val="right"/>
              <w:rPr>
                <w:noProof/>
                <w:sz w:val="20"/>
                <w:lang w:val="sr-Cyrl-RS"/>
              </w:rPr>
            </w:pPr>
          </w:p>
        </w:tc>
      </w:tr>
      <w:tr w:rsidR="00615C11" w:rsidRPr="000C0BCB" w14:paraId="29143225" w14:textId="77777777" w:rsidTr="00500BB9">
        <w:trPr>
          <w:trHeight w:val="255"/>
        </w:trPr>
        <w:tc>
          <w:tcPr>
            <w:tcW w:w="939" w:type="dxa"/>
            <w:tcBorders>
              <w:top w:val="nil"/>
              <w:left w:val="nil"/>
              <w:bottom w:val="nil"/>
              <w:right w:val="nil"/>
            </w:tcBorders>
            <w:noWrap/>
            <w:hideMark/>
          </w:tcPr>
          <w:p w14:paraId="5EEF89C3"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hideMark/>
          </w:tcPr>
          <w:p w14:paraId="2684EEE9" w14:textId="77777777" w:rsidR="00615C11" w:rsidRPr="000C0BCB" w:rsidRDefault="00615C11" w:rsidP="00500BB9">
            <w:pPr>
              <w:ind w:right="223"/>
              <w:rPr>
                <w:noProof/>
                <w:sz w:val="20"/>
                <w:lang w:val="sr-Cyrl-RS"/>
              </w:rPr>
            </w:pPr>
            <w:r w:rsidRPr="000C0BCB">
              <w:rPr>
                <w:noProof/>
                <w:sz w:val="20"/>
                <w:lang w:val="sr-Cyrl-RS"/>
              </w:rPr>
              <w:t xml:space="preserve">Пројекат изградње аутопута Е-761, деоница Појате-Прељина (Моравски коридор) </w:t>
            </w:r>
          </w:p>
        </w:tc>
        <w:tc>
          <w:tcPr>
            <w:tcW w:w="1809" w:type="dxa"/>
            <w:tcBorders>
              <w:top w:val="nil"/>
              <w:left w:val="nil"/>
              <w:bottom w:val="nil"/>
              <w:right w:val="nil"/>
            </w:tcBorders>
            <w:noWrap/>
            <w:vAlign w:val="bottom"/>
            <w:hideMark/>
          </w:tcPr>
          <w:p w14:paraId="54CE17CA" w14:textId="77777777" w:rsidR="00615C11" w:rsidRPr="000C0BCB" w:rsidRDefault="00615C11" w:rsidP="00500BB9">
            <w:pPr>
              <w:tabs>
                <w:tab w:val="left" w:pos="2193"/>
              </w:tabs>
              <w:jc w:val="right"/>
              <w:rPr>
                <w:bCs/>
                <w:noProof/>
                <w:sz w:val="20"/>
                <w:lang w:val="sr-Cyrl-RS"/>
              </w:rPr>
            </w:pPr>
            <w:r w:rsidRPr="000C0BCB">
              <w:rPr>
                <w:bCs/>
                <w:noProof/>
                <w:sz w:val="20"/>
                <w:lang w:val="sr-Cyrl-RS"/>
              </w:rPr>
              <w:t>96.760.000.000</w:t>
            </w:r>
          </w:p>
        </w:tc>
        <w:tc>
          <w:tcPr>
            <w:tcW w:w="1593" w:type="dxa"/>
            <w:tcBorders>
              <w:top w:val="nil"/>
              <w:left w:val="nil"/>
              <w:bottom w:val="nil"/>
              <w:right w:val="nil"/>
            </w:tcBorders>
            <w:noWrap/>
            <w:vAlign w:val="bottom"/>
            <w:hideMark/>
          </w:tcPr>
          <w:p w14:paraId="0173949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hideMark/>
          </w:tcPr>
          <w:p w14:paraId="4A1880DB" w14:textId="77777777" w:rsidR="00615C11" w:rsidRPr="000C0BCB" w:rsidRDefault="00615C11" w:rsidP="00500BB9">
            <w:pPr>
              <w:ind w:right="-5"/>
              <w:jc w:val="right"/>
              <w:rPr>
                <w:bCs/>
                <w:noProof/>
                <w:sz w:val="20"/>
                <w:lang w:val="sr-Cyrl-RS"/>
              </w:rPr>
            </w:pPr>
            <w:r w:rsidRPr="000C0BCB">
              <w:rPr>
                <w:bCs/>
                <w:noProof/>
                <w:sz w:val="20"/>
                <w:lang w:val="sr-Cyrl-RS"/>
              </w:rPr>
              <w:t>820.000.000</w:t>
            </w:r>
          </w:p>
        </w:tc>
      </w:tr>
      <w:tr w:rsidR="00615C11" w:rsidRPr="000C0BCB" w14:paraId="7075AFCA" w14:textId="77777777" w:rsidTr="00500BB9">
        <w:tc>
          <w:tcPr>
            <w:tcW w:w="939" w:type="dxa"/>
            <w:tcBorders>
              <w:top w:val="nil"/>
              <w:left w:val="nil"/>
              <w:bottom w:val="nil"/>
              <w:right w:val="nil"/>
            </w:tcBorders>
          </w:tcPr>
          <w:p w14:paraId="06D4798E" w14:textId="77777777" w:rsidR="00615C11" w:rsidRPr="000C0BCB" w:rsidRDefault="00615C11" w:rsidP="00500BB9">
            <w:pPr>
              <w:tabs>
                <w:tab w:val="left" w:pos="1440"/>
              </w:tabs>
              <w:jc w:val="right"/>
              <w:rPr>
                <w:noProof/>
                <w:sz w:val="20"/>
                <w:lang w:val="sr-Cyrl-RS"/>
              </w:rPr>
            </w:pPr>
            <w:r w:rsidRPr="000C0BCB">
              <w:rPr>
                <w:noProof/>
                <w:sz w:val="20"/>
                <w:lang w:val="sr-Cyrl-RS"/>
              </w:rPr>
              <w:t>2.</w:t>
            </w:r>
          </w:p>
        </w:tc>
        <w:tc>
          <w:tcPr>
            <w:tcW w:w="3784" w:type="dxa"/>
            <w:tcBorders>
              <w:top w:val="nil"/>
              <w:left w:val="nil"/>
              <w:bottom w:val="nil"/>
              <w:right w:val="nil"/>
            </w:tcBorders>
          </w:tcPr>
          <w:p w14:paraId="2047F456" w14:textId="77777777" w:rsidR="00615C11" w:rsidRPr="000C0BCB" w:rsidRDefault="00615C11" w:rsidP="00500BB9">
            <w:pPr>
              <w:ind w:right="223"/>
              <w:rPr>
                <w:noProof/>
                <w:sz w:val="20"/>
                <w:lang w:val="sr-Cyrl-RS"/>
              </w:rPr>
            </w:pPr>
            <w:r w:rsidRPr="000C0BCB">
              <w:rPr>
                <w:noProof/>
                <w:sz w:val="20"/>
                <w:lang w:val="sr-Cyrl-RS"/>
              </w:rPr>
              <w:t>Пројекат за изградњу урбане инфраструктуре и националног стадиона са приступним саобраћајницама</w:t>
            </w:r>
          </w:p>
        </w:tc>
        <w:tc>
          <w:tcPr>
            <w:tcW w:w="1809" w:type="dxa"/>
            <w:tcBorders>
              <w:top w:val="nil"/>
              <w:left w:val="nil"/>
              <w:bottom w:val="nil"/>
              <w:right w:val="nil"/>
            </w:tcBorders>
            <w:vAlign w:val="bottom"/>
          </w:tcPr>
          <w:p w14:paraId="0375401E" w14:textId="77777777" w:rsidR="00615C11" w:rsidRPr="000C0BCB" w:rsidRDefault="00615C11" w:rsidP="00500BB9">
            <w:pPr>
              <w:tabs>
                <w:tab w:val="left" w:pos="2193"/>
              </w:tabs>
              <w:jc w:val="right"/>
              <w:rPr>
                <w:noProof/>
                <w:sz w:val="20"/>
                <w:lang w:val="sr-Cyrl-RS"/>
              </w:rPr>
            </w:pPr>
            <w:r w:rsidRPr="000C0BCB">
              <w:rPr>
                <w:noProof/>
                <w:sz w:val="20"/>
                <w:lang w:val="sr-Cyrl-RS"/>
              </w:rPr>
              <w:t>42.480.000.000</w:t>
            </w:r>
          </w:p>
        </w:tc>
        <w:tc>
          <w:tcPr>
            <w:tcW w:w="1593" w:type="dxa"/>
            <w:tcBorders>
              <w:top w:val="nil"/>
              <w:left w:val="nil"/>
              <w:bottom w:val="nil"/>
              <w:right w:val="nil"/>
            </w:tcBorders>
            <w:vAlign w:val="bottom"/>
          </w:tcPr>
          <w:p w14:paraId="44296D34"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044F4779" w14:textId="77777777" w:rsidR="00615C11" w:rsidRPr="000C0BCB" w:rsidRDefault="00615C11" w:rsidP="00500BB9">
            <w:pPr>
              <w:ind w:right="-5"/>
              <w:jc w:val="right"/>
              <w:rPr>
                <w:noProof/>
                <w:sz w:val="20"/>
                <w:lang w:val="sr-Cyrl-RS"/>
              </w:rPr>
            </w:pPr>
            <w:r w:rsidRPr="000C0BCB">
              <w:rPr>
                <w:noProof/>
                <w:sz w:val="20"/>
                <w:lang w:val="sr-Cyrl-RS"/>
              </w:rPr>
              <w:t>360.000.000</w:t>
            </w:r>
          </w:p>
        </w:tc>
      </w:tr>
      <w:tr w:rsidR="00615C11" w:rsidRPr="000C0BCB" w14:paraId="20DFF5D3" w14:textId="77777777" w:rsidTr="00500BB9">
        <w:tc>
          <w:tcPr>
            <w:tcW w:w="939" w:type="dxa"/>
            <w:tcBorders>
              <w:top w:val="nil"/>
              <w:left w:val="nil"/>
              <w:bottom w:val="nil"/>
              <w:right w:val="nil"/>
            </w:tcBorders>
            <w:shd w:val="clear" w:color="auto" w:fill="auto"/>
          </w:tcPr>
          <w:p w14:paraId="6DE5D97B" w14:textId="77777777" w:rsidR="00615C11" w:rsidRPr="000C0BCB" w:rsidRDefault="00615C11" w:rsidP="00500BB9">
            <w:pPr>
              <w:tabs>
                <w:tab w:val="left" w:pos="1440"/>
              </w:tabs>
              <w:jc w:val="right"/>
              <w:rPr>
                <w:noProof/>
                <w:sz w:val="20"/>
                <w:szCs w:val="20"/>
                <w:lang w:val="sr-Cyrl-RS"/>
              </w:rPr>
            </w:pPr>
            <w:r w:rsidRPr="000C0BCB">
              <w:rPr>
                <w:noProof/>
                <w:sz w:val="20"/>
                <w:szCs w:val="20"/>
                <w:lang w:val="sr-Cyrl-RS"/>
              </w:rPr>
              <w:t xml:space="preserve">3. </w:t>
            </w:r>
          </w:p>
        </w:tc>
        <w:tc>
          <w:tcPr>
            <w:tcW w:w="3784" w:type="dxa"/>
            <w:tcBorders>
              <w:top w:val="nil"/>
              <w:left w:val="nil"/>
              <w:bottom w:val="nil"/>
              <w:right w:val="nil"/>
            </w:tcBorders>
            <w:shd w:val="clear" w:color="auto" w:fill="auto"/>
          </w:tcPr>
          <w:p w14:paraId="25D542B0" w14:textId="77777777" w:rsidR="00615C11" w:rsidRPr="000C0BCB" w:rsidRDefault="00615C11" w:rsidP="00500BB9">
            <w:pPr>
              <w:tabs>
                <w:tab w:val="left" w:pos="1440"/>
              </w:tabs>
              <w:ind w:right="223"/>
              <w:rPr>
                <w:noProof/>
                <w:sz w:val="20"/>
                <w:szCs w:val="20"/>
                <w:lang w:val="sr-Cyrl-RS"/>
              </w:rPr>
            </w:pPr>
            <w:r w:rsidRPr="000C0BCB">
              <w:rPr>
                <w:noProof/>
                <w:sz w:val="20"/>
                <w:szCs w:val="20"/>
                <w:lang w:val="sr-Cyrl-RS"/>
              </w:rPr>
              <w:t>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p>
        </w:tc>
        <w:tc>
          <w:tcPr>
            <w:tcW w:w="1809" w:type="dxa"/>
            <w:tcBorders>
              <w:top w:val="nil"/>
              <w:left w:val="nil"/>
              <w:bottom w:val="nil"/>
              <w:right w:val="nil"/>
            </w:tcBorders>
            <w:shd w:val="clear" w:color="auto" w:fill="auto"/>
            <w:vAlign w:val="bottom"/>
          </w:tcPr>
          <w:p w14:paraId="016C2F49" w14:textId="77777777" w:rsidR="00615C11" w:rsidRPr="000C0BCB" w:rsidRDefault="00615C11" w:rsidP="00500BB9">
            <w:pPr>
              <w:jc w:val="right"/>
              <w:rPr>
                <w:noProof/>
                <w:sz w:val="20"/>
                <w:lang w:val="sr-Cyrl-RS"/>
              </w:rPr>
            </w:pPr>
            <w:r w:rsidRPr="000C0BCB">
              <w:rPr>
                <w:noProof/>
                <w:sz w:val="20"/>
                <w:lang w:val="sr-Cyrl-RS"/>
              </w:rPr>
              <w:t>22.420.000.000</w:t>
            </w:r>
          </w:p>
        </w:tc>
        <w:tc>
          <w:tcPr>
            <w:tcW w:w="1593" w:type="dxa"/>
            <w:tcBorders>
              <w:top w:val="nil"/>
              <w:left w:val="nil"/>
              <w:bottom w:val="nil"/>
              <w:right w:val="nil"/>
            </w:tcBorders>
            <w:shd w:val="clear" w:color="auto" w:fill="auto"/>
            <w:vAlign w:val="bottom"/>
          </w:tcPr>
          <w:p w14:paraId="2E5EB2B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1FB4DAF" w14:textId="77777777" w:rsidR="00615C11" w:rsidRPr="000C0BCB" w:rsidRDefault="00615C11" w:rsidP="00500BB9">
            <w:pPr>
              <w:ind w:right="-5"/>
              <w:jc w:val="right"/>
              <w:rPr>
                <w:noProof/>
                <w:sz w:val="20"/>
                <w:lang w:val="sr-Cyrl-RS"/>
              </w:rPr>
            </w:pPr>
            <w:r w:rsidRPr="000C0BCB">
              <w:rPr>
                <w:noProof/>
                <w:sz w:val="20"/>
                <w:lang w:val="sr-Cyrl-RS"/>
              </w:rPr>
              <w:t>190.000.000</w:t>
            </w:r>
          </w:p>
        </w:tc>
      </w:tr>
      <w:tr w:rsidR="00615C11" w:rsidRPr="000C0BCB" w14:paraId="16747E6A" w14:textId="77777777" w:rsidTr="00500BB9">
        <w:tc>
          <w:tcPr>
            <w:tcW w:w="939" w:type="dxa"/>
            <w:tcBorders>
              <w:top w:val="nil"/>
              <w:left w:val="nil"/>
              <w:bottom w:val="nil"/>
              <w:right w:val="nil"/>
            </w:tcBorders>
          </w:tcPr>
          <w:p w14:paraId="4AE6672C" w14:textId="77777777" w:rsidR="00615C11" w:rsidRPr="000C0BCB" w:rsidRDefault="00615C11" w:rsidP="00500BB9">
            <w:pPr>
              <w:tabs>
                <w:tab w:val="left" w:pos="1440"/>
              </w:tabs>
              <w:jc w:val="right"/>
              <w:rPr>
                <w:noProof/>
                <w:sz w:val="20"/>
                <w:lang w:val="sr-Cyrl-RS"/>
              </w:rPr>
            </w:pPr>
            <w:r w:rsidRPr="000C0BCB">
              <w:rPr>
                <w:noProof/>
                <w:sz w:val="20"/>
                <w:lang w:val="sr-Cyrl-RS"/>
              </w:rPr>
              <w:t>4.</w:t>
            </w:r>
          </w:p>
        </w:tc>
        <w:tc>
          <w:tcPr>
            <w:tcW w:w="3784" w:type="dxa"/>
            <w:tcBorders>
              <w:top w:val="nil"/>
              <w:left w:val="nil"/>
              <w:bottom w:val="nil"/>
              <w:right w:val="nil"/>
            </w:tcBorders>
          </w:tcPr>
          <w:p w14:paraId="0410EF13"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изградње београдског метроа, фаза I</w:t>
            </w:r>
          </w:p>
        </w:tc>
        <w:tc>
          <w:tcPr>
            <w:tcW w:w="1809" w:type="dxa"/>
            <w:tcBorders>
              <w:top w:val="nil"/>
              <w:left w:val="nil"/>
              <w:bottom w:val="nil"/>
              <w:right w:val="nil"/>
            </w:tcBorders>
            <w:vAlign w:val="bottom"/>
          </w:tcPr>
          <w:p w14:paraId="18B04CE0" w14:textId="77777777" w:rsidR="00615C11" w:rsidRPr="000C0BCB" w:rsidRDefault="00615C11" w:rsidP="00500BB9">
            <w:pPr>
              <w:jc w:val="right"/>
              <w:rPr>
                <w:noProof/>
                <w:sz w:val="20"/>
                <w:lang w:val="sr-Cyrl-RS"/>
              </w:rPr>
            </w:pPr>
            <w:r w:rsidRPr="000C0BCB">
              <w:rPr>
                <w:noProof/>
                <w:sz w:val="20"/>
                <w:lang w:val="sr-Cyrl-RS"/>
              </w:rPr>
              <w:t>177.000.000.000</w:t>
            </w:r>
          </w:p>
        </w:tc>
        <w:tc>
          <w:tcPr>
            <w:tcW w:w="1593" w:type="dxa"/>
            <w:tcBorders>
              <w:top w:val="nil"/>
              <w:left w:val="nil"/>
              <w:bottom w:val="nil"/>
              <w:right w:val="nil"/>
            </w:tcBorders>
            <w:vAlign w:val="bottom"/>
          </w:tcPr>
          <w:p w14:paraId="3E81DDD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1728E20B" w14:textId="77777777" w:rsidR="00615C11" w:rsidRPr="000C0BCB" w:rsidRDefault="00615C11" w:rsidP="00500BB9">
            <w:pPr>
              <w:ind w:right="-5"/>
              <w:jc w:val="right"/>
              <w:rPr>
                <w:noProof/>
                <w:sz w:val="20"/>
                <w:lang w:val="sr-Cyrl-RS"/>
              </w:rPr>
            </w:pPr>
            <w:r w:rsidRPr="000C0BCB">
              <w:rPr>
                <w:noProof/>
                <w:sz w:val="20"/>
                <w:lang w:val="sr-Cyrl-RS"/>
              </w:rPr>
              <w:t>1.500.000.000</w:t>
            </w:r>
          </w:p>
        </w:tc>
      </w:tr>
      <w:tr w:rsidR="00615C11" w:rsidRPr="000C0BCB" w14:paraId="16BA157C" w14:textId="77777777" w:rsidTr="00500BB9">
        <w:tc>
          <w:tcPr>
            <w:tcW w:w="939" w:type="dxa"/>
            <w:tcBorders>
              <w:top w:val="nil"/>
              <w:left w:val="nil"/>
              <w:bottom w:val="nil"/>
              <w:right w:val="nil"/>
            </w:tcBorders>
          </w:tcPr>
          <w:p w14:paraId="0E2267C0" w14:textId="77777777" w:rsidR="00615C11" w:rsidRPr="000C0BCB" w:rsidRDefault="00615C11" w:rsidP="00500BB9">
            <w:pPr>
              <w:tabs>
                <w:tab w:val="left" w:pos="1440"/>
              </w:tabs>
              <w:jc w:val="right"/>
              <w:rPr>
                <w:noProof/>
                <w:sz w:val="20"/>
                <w:lang w:val="sr-Cyrl-RS"/>
              </w:rPr>
            </w:pPr>
            <w:r w:rsidRPr="000C0BCB">
              <w:rPr>
                <w:noProof/>
                <w:sz w:val="20"/>
                <w:lang w:val="sr-Cyrl-RS"/>
              </w:rPr>
              <w:t>5.</w:t>
            </w:r>
          </w:p>
        </w:tc>
        <w:tc>
          <w:tcPr>
            <w:tcW w:w="3784" w:type="dxa"/>
            <w:tcBorders>
              <w:top w:val="nil"/>
              <w:left w:val="nil"/>
              <w:bottom w:val="nil"/>
              <w:right w:val="nil"/>
            </w:tcBorders>
          </w:tcPr>
          <w:p w14:paraId="58F2EFEA" w14:textId="77777777" w:rsidR="00615C11" w:rsidRPr="000C0BCB" w:rsidRDefault="00615C11" w:rsidP="00500BB9">
            <w:pPr>
              <w:tabs>
                <w:tab w:val="left" w:pos="1440"/>
              </w:tabs>
              <w:ind w:right="223"/>
              <w:rPr>
                <w:noProof/>
                <w:sz w:val="20"/>
                <w:lang w:val="sr-Cyrl-RS"/>
              </w:rPr>
            </w:pPr>
            <w:r w:rsidRPr="000C0BCB">
              <w:rPr>
                <w:noProof/>
                <w:sz w:val="20"/>
                <w:lang w:val="sr-Cyrl-RS"/>
              </w:rPr>
              <w:t>Брза саобраћајница Крагујевац - Мрчајевци</w:t>
            </w:r>
          </w:p>
        </w:tc>
        <w:tc>
          <w:tcPr>
            <w:tcW w:w="1809" w:type="dxa"/>
            <w:tcBorders>
              <w:top w:val="nil"/>
              <w:left w:val="nil"/>
              <w:bottom w:val="nil"/>
              <w:right w:val="nil"/>
            </w:tcBorders>
            <w:vAlign w:val="bottom"/>
          </w:tcPr>
          <w:p w14:paraId="7AEAC290" w14:textId="77777777" w:rsidR="00615C11" w:rsidRPr="000C0BCB" w:rsidRDefault="00615C11" w:rsidP="00500BB9">
            <w:pPr>
              <w:jc w:val="right"/>
              <w:rPr>
                <w:noProof/>
                <w:sz w:val="20"/>
                <w:lang w:val="sr-Cyrl-RS"/>
              </w:rPr>
            </w:pPr>
            <w:r w:rsidRPr="000C0BCB">
              <w:rPr>
                <w:noProof/>
                <w:sz w:val="20"/>
                <w:lang w:val="sr-Cyrl-RS"/>
              </w:rPr>
              <w:t>35.400.000.000</w:t>
            </w:r>
          </w:p>
        </w:tc>
        <w:tc>
          <w:tcPr>
            <w:tcW w:w="1593" w:type="dxa"/>
            <w:tcBorders>
              <w:top w:val="nil"/>
              <w:left w:val="nil"/>
              <w:bottom w:val="nil"/>
              <w:right w:val="nil"/>
            </w:tcBorders>
            <w:vAlign w:val="bottom"/>
          </w:tcPr>
          <w:p w14:paraId="1B37175C"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2B87E071" w14:textId="77777777" w:rsidR="00615C11" w:rsidRPr="000C0BCB" w:rsidRDefault="00615C11" w:rsidP="00500BB9">
            <w:pPr>
              <w:ind w:right="-5"/>
              <w:jc w:val="right"/>
              <w:rPr>
                <w:noProof/>
                <w:sz w:val="20"/>
                <w:lang w:val="sr-Cyrl-RS"/>
              </w:rPr>
            </w:pPr>
            <w:r w:rsidRPr="000C0BCB">
              <w:rPr>
                <w:noProof/>
                <w:sz w:val="20"/>
                <w:lang w:val="sr-Cyrl-RS"/>
              </w:rPr>
              <w:t>300.000.000</w:t>
            </w:r>
          </w:p>
        </w:tc>
      </w:tr>
      <w:tr w:rsidR="00615C11" w:rsidRPr="000C0BCB" w14:paraId="17BAF736" w14:textId="77777777" w:rsidTr="00500BB9">
        <w:tc>
          <w:tcPr>
            <w:tcW w:w="939" w:type="dxa"/>
            <w:tcBorders>
              <w:top w:val="nil"/>
              <w:left w:val="nil"/>
              <w:bottom w:val="nil"/>
              <w:right w:val="nil"/>
            </w:tcBorders>
          </w:tcPr>
          <w:p w14:paraId="7BD705FE" w14:textId="77777777" w:rsidR="00615C11" w:rsidRPr="000C0BCB" w:rsidRDefault="00615C11" w:rsidP="00500BB9">
            <w:pPr>
              <w:tabs>
                <w:tab w:val="left" w:pos="1440"/>
              </w:tabs>
              <w:jc w:val="right"/>
              <w:rPr>
                <w:noProof/>
                <w:sz w:val="20"/>
                <w:lang w:val="sr-Cyrl-RS"/>
              </w:rPr>
            </w:pPr>
            <w:r w:rsidRPr="000C0BCB">
              <w:rPr>
                <w:noProof/>
                <w:sz w:val="20"/>
                <w:lang w:val="sr-Cyrl-RS"/>
              </w:rPr>
              <w:t>6.</w:t>
            </w:r>
          </w:p>
        </w:tc>
        <w:tc>
          <w:tcPr>
            <w:tcW w:w="3784" w:type="dxa"/>
            <w:tcBorders>
              <w:top w:val="nil"/>
              <w:left w:val="nil"/>
              <w:bottom w:val="nil"/>
              <w:right w:val="nil"/>
            </w:tcBorders>
          </w:tcPr>
          <w:p w14:paraId="030DDA36"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изградње депонија чврстог отпада</w:t>
            </w:r>
          </w:p>
        </w:tc>
        <w:tc>
          <w:tcPr>
            <w:tcW w:w="1809" w:type="dxa"/>
            <w:tcBorders>
              <w:top w:val="nil"/>
              <w:left w:val="nil"/>
              <w:bottom w:val="nil"/>
              <w:right w:val="nil"/>
            </w:tcBorders>
            <w:vAlign w:val="bottom"/>
          </w:tcPr>
          <w:p w14:paraId="457903B0" w14:textId="77777777" w:rsidR="00615C11" w:rsidRPr="000C0BCB" w:rsidRDefault="00615C11" w:rsidP="00500BB9">
            <w:pPr>
              <w:jc w:val="right"/>
              <w:rPr>
                <w:noProof/>
                <w:sz w:val="20"/>
                <w:lang w:val="sr-Cyrl-RS"/>
              </w:rPr>
            </w:pPr>
            <w:r w:rsidRPr="000C0BCB">
              <w:rPr>
                <w:noProof/>
                <w:sz w:val="20"/>
                <w:lang w:val="sr-Cyrl-RS"/>
              </w:rPr>
              <w:t>33.040.000.000</w:t>
            </w:r>
          </w:p>
        </w:tc>
        <w:tc>
          <w:tcPr>
            <w:tcW w:w="1593" w:type="dxa"/>
            <w:tcBorders>
              <w:top w:val="nil"/>
              <w:left w:val="nil"/>
              <w:bottom w:val="nil"/>
              <w:right w:val="nil"/>
            </w:tcBorders>
            <w:vAlign w:val="bottom"/>
          </w:tcPr>
          <w:p w14:paraId="4E8F480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69CA7A19" w14:textId="77777777" w:rsidR="00615C11" w:rsidRPr="000C0BCB" w:rsidRDefault="00615C11" w:rsidP="00500BB9">
            <w:pPr>
              <w:ind w:right="-5"/>
              <w:jc w:val="right"/>
              <w:rPr>
                <w:noProof/>
                <w:sz w:val="20"/>
                <w:lang w:val="sr-Cyrl-RS"/>
              </w:rPr>
            </w:pPr>
            <w:r w:rsidRPr="000C0BCB">
              <w:rPr>
                <w:noProof/>
                <w:sz w:val="20"/>
                <w:lang w:val="sr-Cyrl-RS"/>
              </w:rPr>
              <w:t>280.000.000</w:t>
            </w:r>
          </w:p>
        </w:tc>
      </w:tr>
      <w:tr w:rsidR="00615C11" w:rsidRPr="000C0BCB" w14:paraId="436D8CB8" w14:textId="77777777" w:rsidTr="00500BB9">
        <w:trPr>
          <w:trHeight w:val="255"/>
        </w:trPr>
        <w:tc>
          <w:tcPr>
            <w:tcW w:w="939" w:type="dxa"/>
            <w:tcBorders>
              <w:top w:val="nil"/>
              <w:left w:val="nil"/>
              <w:bottom w:val="nil"/>
              <w:right w:val="nil"/>
            </w:tcBorders>
            <w:noWrap/>
          </w:tcPr>
          <w:p w14:paraId="7AAA9C32" w14:textId="77777777" w:rsidR="00615C11" w:rsidRPr="000C0BCB" w:rsidRDefault="00615C11" w:rsidP="00500BB9">
            <w:pPr>
              <w:jc w:val="right"/>
              <w:rPr>
                <w:noProof/>
                <w:sz w:val="20"/>
                <w:lang w:val="sr-Cyrl-RS"/>
              </w:rPr>
            </w:pPr>
            <w:r w:rsidRPr="000C0BCB">
              <w:rPr>
                <w:noProof/>
                <w:sz w:val="20"/>
                <w:lang w:val="sr-Cyrl-RS"/>
              </w:rPr>
              <w:t>7.</w:t>
            </w:r>
          </w:p>
        </w:tc>
        <w:tc>
          <w:tcPr>
            <w:tcW w:w="3784" w:type="dxa"/>
            <w:tcBorders>
              <w:top w:val="nil"/>
              <w:left w:val="nil"/>
              <w:bottom w:val="nil"/>
              <w:right w:val="nil"/>
            </w:tcBorders>
          </w:tcPr>
          <w:p w14:paraId="7E37123C" w14:textId="77777777" w:rsidR="00615C11" w:rsidRPr="000C0BCB" w:rsidRDefault="00615C11" w:rsidP="00500BB9">
            <w:pPr>
              <w:ind w:right="-5"/>
              <w:rPr>
                <w:noProof/>
                <w:sz w:val="20"/>
                <w:lang w:val="sr-Cyrl-RS"/>
              </w:rPr>
            </w:pPr>
            <w:r w:rsidRPr="000C0BCB">
              <w:rPr>
                <w:noProof/>
                <w:sz w:val="20"/>
                <w:lang w:val="sr-Cyrl-RS"/>
              </w:rPr>
              <w:t>Пројекат изградње аутопута, деоница Београд - Зрењанин - Нови Сад</w:t>
            </w:r>
          </w:p>
        </w:tc>
        <w:tc>
          <w:tcPr>
            <w:tcW w:w="1809" w:type="dxa"/>
            <w:tcBorders>
              <w:top w:val="nil"/>
              <w:left w:val="nil"/>
              <w:bottom w:val="nil"/>
              <w:right w:val="nil"/>
            </w:tcBorders>
            <w:noWrap/>
            <w:vAlign w:val="bottom"/>
          </w:tcPr>
          <w:p w14:paraId="21C3938A" w14:textId="77777777" w:rsidR="00615C11" w:rsidRPr="000C0BCB" w:rsidRDefault="00615C11" w:rsidP="00500BB9">
            <w:pPr>
              <w:ind w:right="-5"/>
              <w:jc w:val="right"/>
              <w:rPr>
                <w:noProof/>
                <w:sz w:val="20"/>
                <w:lang w:val="sr-Cyrl-RS"/>
              </w:rPr>
            </w:pPr>
            <w:r w:rsidRPr="000C0BCB">
              <w:rPr>
                <w:noProof/>
                <w:sz w:val="20"/>
                <w:lang w:val="sr-Cyrl-RS"/>
              </w:rPr>
              <w:t>165.200.000.000</w:t>
            </w:r>
          </w:p>
        </w:tc>
        <w:tc>
          <w:tcPr>
            <w:tcW w:w="1593" w:type="dxa"/>
            <w:tcBorders>
              <w:top w:val="nil"/>
              <w:left w:val="nil"/>
              <w:bottom w:val="nil"/>
              <w:right w:val="nil"/>
            </w:tcBorders>
            <w:noWrap/>
            <w:vAlign w:val="bottom"/>
          </w:tcPr>
          <w:p w14:paraId="66FFE5D4"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tcPr>
          <w:p w14:paraId="0220E7E9" w14:textId="77777777" w:rsidR="00615C11" w:rsidRPr="000C0BCB" w:rsidRDefault="00615C11" w:rsidP="00500BB9">
            <w:pPr>
              <w:jc w:val="right"/>
              <w:rPr>
                <w:noProof/>
                <w:sz w:val="20"/>
                <w:lang w:val="sr-Cyrl-RS"/>
              </w:rPr>
            </w:pPr>
            <w:r w:rsidRPr="000C0BCB">
              <w:rPr>
                <w:noProof/>
                <w:sz w:val="20"/>
                <w:lang w:val="sr-Cyrl-RS"/>
              </w:rPr>
              <w:t>1.400.000.000</w:t>
            </w:r>
          </w:p>
        </w:tc>
      </w:tr>
      <w:tr w:rsidR="00615C11" w:rsidRPr="000C0BCB" w14:paraId="38CFE9F8" w14:textId="77777777" w:rsidTr="00500BB9">
        <w:trPr>
          <w:trHeight w:val="255"/>
        </w:trPr>
        <w:tc>
          <w:tcPr>
            <w:tcW w:w="939" w:type="dxa"/>
            <w:tcBorders>
              <w:top w:val="nil"/>
              <w:left w:val="nil"/>
              <w:bottom w:val="nil"/>
              <w:right w:val="nil"/>
            </w:tcBorders>
            <w:noWrap/>
          </w:tcPr>
          <w:p w14:paraId="5CBC35BA" w14:textId="77777777" w:rsidR="00615C11" w:rsidRPr="000C0BCB" w:rsidRDefault="00615C11" w:rsidP="00500BB9">
            <w:pPr>
              <w:jc w:val="right"/>
              <w:rPr>
                <w:noProof/>
                <w:sz w:val="20"/>
                <w:lang w:val="sr-Cyrl-RS"/>
              </w:rPr>
            </w:pPr>
            <w:r w:rsidRPr="000C0BCB">
              <w:rPr>
                <w:noProof/>
                <w:sz w:val="20"/>
                <w:lang w:val="sr-Cyrl-RS"/>
              </w:rPr>
              <w:t>8.</w:t>
            </w:r>
          </w:p>
        </w:tc>
        <w:tc>
          <w:tcPr>
            <w:tcW w:w="3784" w:type="dxa"/>
            <w:tcBorders>
              <w:top w:val="nil"/>
              <w:left w:val="nil"/>
              <w:bottom w:val="nil"/>
              <w:right w:val="nil"/>
            </w:tcBorders>
          </w:tcPr>
          <w:p w14:paraId="3B660AF8" w14:textId="77777777" w:rsidR="00615C11" w:rsidRPr="000C0BCB" w:rsidRDefault="00615C11" w:rsidP="00500BB9">
            <w:pPr>
              <w:ind w:right="-5"/>
              <w:rPr>
                <w:noProof/>
                <w:sz w:val="20"/>
                <w:lang w:val="sr-Cyrl-RS"/>
              </w:rPr>
            </w:pPr>
            <w:r w:rsidRPr="000C0BCB">
              <w:rPr>
                <w:noProof/>
                <w:sz w:val="20"/>
                <w:lang w:val="sr-Cyrl-RS"/>
              </w:rPr>
              <w:t>Пројекат изградње аутопута Е-763, деоница Пожега - Бољаре</w:t>
            </w:r>
          </w:p>
        </w:tc>
        <w:tc>
          <w:tcPr>
            <w:tcW w:w="1809" w:type="dxa"/>
            <w:tcBorders>
              <w:top w:val="nil"/>
              <w:left w:val="nil"/>
              <w:bottom w:val="nil"/>
              <w:right w:val="nil"/>
            </w:tcBorders>
            <w:noWrap/>
            <w:vAlign w:val="bottom"/>
          </w:tcPr>
          <w:p w14:paraId="54BFA33C" w14:textId="77777777" w:rsidR="00615C11" w:rsidRPr="000C0BCB" w:rsidRDefault="00615C11" w:rsidP="00500BB9">
            <w:pPr>
              <w:ind w:right="-5"/>
              <w:jc w:val="right"/>
              <w:rPr>
                <w:noProof/>
                <w:sz w:val="20"/>
                <w:lang w:val="sr-Cyrl-RS"/>
              </w:rPr>
            </w:pPr>
            <w:r w:rsidRPr="000C0BCB">
              <w:rPr>
                <w:noProof/>
                <w:sz w:val="20"/>
                <w:lang w:val="sr-Cyrl-RS"/>
              </w:rPr>
              <w:t>182.900.000.000</w:t>
            </w:r>
          </w:p>
        </w:tc>
        <w:tc>
          <w:tcPr>
            <w:tcW w:w="1593" w:type="dxa"/>
            <w:tcBorders>
              <w:top w:val="nil"/>
              <w:left w:val="nil"/>
              <w:bottom w:val="nil"/>
              <w:right w:val="nil"/>
            </w:tcBorders>
            <w:noWrap/>
            <w:vAlign w:val="bottom"/>
          </w:tcPr>
          <w:p w14:paraId="56E61827"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tcPr>
          <w:p w14:paraId="54396476" w14:textId="77777777" w:rsidR="00615C11" w:rsidRPr="000C0BCB" w:rsidRDefault="00615C11" w:rsidP="00500BB9">
            <w:pPr>
              <w:jc w:val="right"/>
              <w:rPr>
                <w:noProof/>
                <w:sz w:val="20"/>
                <w:lang w:val="sr-Cyrl-RS"/>
              </w:rPr>
            </w:pPr>
            <w:r w:rsidRPr="000C0BCB">
              <w:rPr>
                <w:noProof/>
                <w:sz w:val="20"/>
                <w:lang w:val="sr-Cyrl-RS"/>
              </w:rPr>
              <w:t>1.550.000.000</w:t>
            </w:r>
          </w:p>
        </w:tc>
      </w:tr>
      <w:tr w:rsidR="00615C11" w:rsidRPr="000C0BCB" w14:paraId="1AD48143" w14:textId="77777777" w:rsidTr="00500BB9">
        <w:tc>
          <w:tcPr>
            <w:tcW w:w="939" w:type="dxa"/>
            <w:tcBorders>
              <w:top w:val="nil"/>
              <w:left w:val="nil"/>
              <w:bottom w:val="nil"/>
              <w:right w:val="nil"/>
            </w:tcBorders>
          </w:tcPr>
          <w:p w14:paraId="1B4FA68A" w14:textId="77777777" w:rsidR="00615C11" w:rsidRPr="000C0BCB" w:rsidRDefault="00615C11" w:rsidP="00500BB9">
            <w:pPr>
              <w:tabs>
                <w:tab w:val="left" w:pos="1440"/>
              </w:tabs>
              <w:jc w:val="right"/>
              <w:rPr>
                <w:noProof/>
                <w:sz w:val="20"/>
                <w:lang w:val="sr-Cyrl-RS"/>
              </w:rPr>
            </w:pPr>
            <w:r w:rsidRPr="000C0BCB">
              <w:rPr>
                <w:noProof/>
                <w:sz w:val="20"/>
                <w:lang w:val="sr-Cyrl-RS"/>
              </w:rPr>
              <w:t>9.</w:t>
            </w:r>
          </w:p>
        </w:tc>
        <w:tc>
          <w:tcPr>
            <w:tcW w:w="3784" w:type="dxa"/>
            <w:tcBorders>
              <w:top w:val="nil"/>
              <w:left w:val="nil"/>
              <w:bottom w:val="nil"/>
              <w:right w:val="nil"/>
            </w:tcBorders>
          </w:tcPr>
          <w:p w14:paraId="59B4AEA2" w14:textId="77777777" w:rsidR="00615C11" w:rsidRPr="000C0BCB" w:rsidRDefault="00615C11" w:rsidP="00500BB9">
            <w:pPr>
              <w:tabs>
                <w:tab w:val="left" w:pos="1440"/>
              </w:tabs>
              <w:ind w:right="223"/>
              <w:rPr>
                <w:noProof/>
                <w:sz w:val="20"/>
                <w:highlight w:val="yellow"/>
                <w:lang w:val="sr-Cyrl-RS"/>
              </w:rPr>
            </w:pPr>
            <w:r w:rsidRPr="000C0BCB">
              <w:rPr>
                <w:noProof/>
                <w:sz w:val="20"/>
                <w:lang w:val="sr-Cyrl-RS"/>
              </w:rPr>
              <w:t xml:space="preserve">Реконструкција деоница пруге на прузи Београд Центар - Распутница „Г” - Раковица - Младеновац - Лапово - Ниш </w:t>
            </w:r>
          </w:p>
        </w:tc>
        <w:tc>
          <w:tcPr>
            <w:tcW w:w="1809" w:type="dxa"/>
            <w:tcBorders>
              <w:top w:val="nil"/>
              <w:left w:val="nil"/>
              <w:bottom w:val="nil"/>
              <w:right w:val="nil"/>
            </w:tcBorders>
            <w:vAlign w:val="bottom"/>
          </w:tcPr>
          <w:p w14:paraId="039C6707" w14:textId="77777777" w:rsidR="00615C11" w:rsidRPr="000C0BCB" w:rsidRDefault="00615C11" w:rsidP="00500BB9">
            <w:pPr>
              <w:jc w:val="right"/>
              <w:rPr>
                <w:noProof/>
                <w:sz w:val="20"/>
                <w:lang w:val="sr-Cyrl-RS"/>
              </w:rPr>
            </w:pPr>
            <w:r w:rsidRPr="000C0BCB">
              <w:rPr>
                <w:noProof/>
                <w:sz w:val="20"/>
                <w:lang w:val="sr-Cyrl-RS"/>
              </w:rPr>
              <w:t>70.800.000.000</w:t>
            </w:r>
          </w:p>
        </w:tc>
        <w:tc>
          <w:tcPr>
            <w:tcW w:w="1593" w:type="dxa"/>
            <w:tcBorders>
              <w:top w:val="nil"/>
              <w:left w:val="nil"/>
              <w:bottom w:val="nil"/>
              <w:right w:val="nil"/>
            </w:tcBorders>
            <w:vAlign w:val="bottom"/>
          </w:tcPr>
          <w:p w14:paraId="222939C8"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229A7703" w14:textId="77777777" w:rsidR="00615C11" w:rsidRPr="000C0BCB" w:rsidRDefault="00615C11" w:rsidP="00500BB9">
            <w:pPr>
              <w:ind w:right="-5"/>
              <w:jc w:val="right"/>
              <w:rPr>
                <w:noProof/>
                <w:sz w:val="20"/>
                <w:lang w:val="sr-Cyrl-RS"/>
              </w:rPr>
            </w:pPr>
            <w:r w:rsidRPr="000C0BCB">
              <w:rPr>
                <w:noProof/>
                <w:sz w:val="20"/>
                <w:lang w:val="sr-Cyrl-RS"/>
              </w:rPr>
              <w:t>600.000.000</w:t>
            </w:r>
          </w:p>
        </w:tc>
      </w:tr>
      <w:tr w:rsidR="00615C11" w:rsidRPr="000C0BCB" w14:paraId="757AA07B" w14:textId="77777777" w:rsidTr="00500BB9">
        <w:tc>
          <w:tcPr>
            <w:tcW w:w="939" w:type="dxa"/>
            <w:tcBorders>
              <w:top w:val="nil"/>
              <w:left w:val="nil"/>
              <w:bottom w:val="nil"/>
              <w:right w:val="nil"/>
            </w:tcBorders>
          </w:tcPr>
          <w:p w14:paraId="656FB2A4" w14:textId="77777777" w:rsidR="00615C11" w:rsidRPr="000C0BCB" w:rsidRDefault="00615C11" w:rsidP="00500BB9">
            <w:pPr>
              <w:tabs>
                <w:tab w:val="left" w:pos="1440"/>
              </w:tabs>
              <w:jc w:val="right"/>
              <w:rPr>
                <w:noProof/>
                <w:sz w:val="20"/>
                <w:lang w:val="sr-Cyrl-RS"/>
              </w:rPr>
            </w:pPr>
            <w:r w:rsidRPr="000C0BCB">
              <w:rPr>
                <w:noProof/>
                <w:sz w:val="20"/>
                <w:lang w:val="sr-Cyrl-RS"/>
              </w:rPr>
              <w:t>10.</w:t>
            </w:r>
          </w:p>
        </w:tc>
        <w:tc>
          <w:tcPr>
            <w:tcW w:w="3784" w:type="dxa"/>
            <w:tcBorders>
              <w:top w:val="nil"/>
              <w:left w:val="nil"/>
              <w:bottom w:val="nil"/>
              <w:right w:val="nil"/>
            </w:tcBorders>
          </w:tcPr>
          <w:p w14:paraId="09252C7A"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Пројекат изградње аутопута Београд-Сарајево, деоница Пожега - Котроман</w:t>
            </w:r>
          </w:p>
        </w:tc>
        <w:tc>
          <w:tcPr>
            <w:tcW w:w="1809" w:type="dxa"/>
            <w:tcBorders>
              <w:top w:val="nil"/>
              <w:left w:val="nil"/>
              <w:bottom w:val="nil"/>
              <w:right w:val="nil"/>
            </w:tcBorders>
            <w:vAlign w:val="bottom"/>
          </w:tcPr>
          <w:p w14:paraId="7227F133" w14:textId="77777777" w:rsidR="00615C11" w:rsidRPr="000C0BCB" w:rsidRDefault="00615C11" w:rsidP="00500BB9">
            <w:pPr>
              <w:jc w:val="right"/>
              <w:rPr>
                <w:noProof/>
                <w:sz w:val="20"/>
                <w:lang w:val="sr-Cyrl-RS"/>
              </w:rPr>
            </w:pPr>
            <w:r w:rsidRPr="000C0BCB">
              <w:rPr>
                <w:noProof/>
                <w:sz w:val="20"/>
                <w:lang w:val="sr-Cyrl-RS"/>
              </w:rPr>
              <w:t>97.940.000.000</w:t>
            </w:r>
          </w:p>
        </w:tc>
        <w:tc>
          <w:tcPr>
            <w:tcW w:w="1593" w:type="dxa"/>
            <w:tcBorders>
              <w:top w:val="nil"/>
              <w:left w:val="nil"/>
              <w:bottom w:val="nil"/>
              <w:right w:val="nil"/>
            </w:tcBorders>
            <w:vAlign w:val="bottom"/>
          </w:tcPr>
          <w:p w14:paraId="015D2A2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vAlign w:val="bottom"/>
          </w:tcPr>
          <w:p w14:paraId="6E2751D1" w14:textId="77777777" w:rsidR="00615C11" w:rsidRPr="000C0BCB" w:rsidRDefault="00615C11" w:rsidP="00500BB9">
            <w:pPr>
              <w:ind w:right="-5"/>
              <w:jc w:val="right"/>
              <w:rPr>
                <w:noProof/>
                <w:sz w:val="20"/>
                <w:lang w:val="sr-Cyrl-RS"/>
              </w:rPr>
            </w:pPr>
            <w:r w:rsidRPr="000C0BCB">
              <w:rPr>
                <w:noProof/>
                <w:sz w:val="20"/>
                <w:lang w:val="sr-Cyrl-RS"/>
              </w:rPr>
              <w:t>830.000.000</w:t>
            </w:r>
          </w:p>
        </w:tc>
      </w:tr>
      <w:tr w:rsidR="00615C11" w:rsidRPr="000C0BCB" w14:paraId="6B89EA75" w14:textId="77777777" w:rsidTr="00500BB9">
        <w:tc>
          <w:tcPr>
            <w:tcW w:w="939" w:type="dxa"/>
            <w:tcBorders>
              <w:top w:val="nil"/>
              <w:left w:val="nil"/>
              <w:bottom w:val="nil"/>
              <w:right w:val="nil"/>
            </w:tcBorders>
          </w:tcPr>
          <w:p w14:paraId="7C6B8717" w14:textId="77777777" w:rsidR="00615C11" w:rsidRPr="000C0BCB" w:rsidRDefault="00615C11" w:rsidP="00500BB9">
            <w:pPr>
              <w:tabs>
                <w:tab w:val="left" w:pos="1440"/>
              </w:tabs>
              <w:jc w:val="right"/>
              <w:rPr>
                <w:noProof/>
                <w:sz w:val="20"/>
                <w:lang w:val="sr-Cyrl-RS"/>
              </w:rPr>
            </w:pPr>
            <w:r w:rsidRPr="000C0BCB">
              <w:rPr>
                <w:noProof/>
                <w:sz w:val="20"/>
                <w:lang w:val="sr-Cyrl-RS"/>
              </w:rPr>
              <w:t>11.</w:t>
            </w:r>
          </w:p>
        </w:tc>
        <w:tc>
          <w:tcPr>
            <w:tcW w:w="3784" w:type="dxa"/>
            <w:tcBorders>
              <w:top w:val="nil"/>
              <w:left w:val="nil"/>
              <w:bottom w:val="nil"/>
              <w:right w:val="nil"/>
            </w:tcBorders>
            <w:shd w:val="clear" w:color="auto" w:fill="auto"/>
          </w:tcPr>
          <w:p w14:paraId="442A79A9" w14:textId="3BF68A2E" w:rsidR="00615C11" w:rsidRPr="000C0BCB" w:rsidRDefault="00615C11" w:rsidP="00500BB9">
            <w:pPr>
              <w:tabs>
                <w:tab w:val="left" w:pos="1440"/>
              </w:tabs>
              <w:ind w:right="223"/>
              <w:rPr>
                <w:noProof/>
                <w:sz w:val="20"/>
                <w:lang w:val="sr-Cyrl-RS"/>
              </w:rPr>
            </w:pPr>
            <w:r w:rsidRPr="000C0BCB">
              <w:rPr>
                <w:noProof/>
                <w:sz w:val="20"/>
                <w:lang w:val="sr-Cyrl-RS"/>
              </w:rPr>
              <w:t xml:space="preserve">Изградња Реверзибилне хидроелектране </w:t>
            </w:r>
            <w:r w:rsidR="000C0BCB">
              <w:rPr>
                <w:noProof/>
                <w:sz w:val="20"/>
                <w:lang w:val="sr-Cyrl-RS"/>
              </w:rPr>
              <w:t>„</w:t>
            </w:r>
            <w:r w:rsidRPr="000C0BCB">
              <w:rPr>
                <w:noProof/>
                <w:sz w:val="20"/>
                <w:lang w:val="sr-Cyrl-RS"/>
              </w:rPr>
              <w:t>Ђердап 3</w:t>
            </w:r>
            <w:r w:rsidR="000C0BCB">
              <w:rPr>
                <w:noProof/>
                <w:sz w:val="20"/>
                <w:lang w:val="sr-Cyrl-RS"/>
              </w:rPr>
              <w:t>ˮ</w:t>
            </w:r>
          </w:p>
        </w:tc>
        <w:tc>
          <w:tcPr>
            <w:tcW w:w="1809" w:type="dxa"/>
            <w:tcBorders>
              <w:top w:val="nil"/>
              <w:left w:val="nil"/>
              <w:bottom w:val="nil"/>
              <w:right w:val="nil"/>
            </w:tcBorders>
            <w:shd w:val="clear" w:color="auto" w:fill="auto"/>
            <w:vAlign w:val="bottom"/>
          </w:tcPr>
          <w:p w14:paraId="2C8A2F6C" w14:textId="77777777" w:rsidR="00615C11" w:rsidRPr="000C0BCB" w:rsidRDefault="00615C11" w:rsidP="00500BB9">
            <w:pPr>
              <w:jc w:val="right"/>
              <w:rPr>
                <w:noProof/>
                <w:sz w:val="20"/>
                <w:lang w:val="sr-Cyrl-RS"/>
              </w:rPr>
            </w:pPr>
            <w:r w:rsidRPr="000C0BCB">
              <w:rPr>
                <w:noProof/>
                <w:sz w:val="20"/>
                <w:lang w:val="sr-Cyrl-RS"/>
              </w:rPr>
              <w:t>118.000.000.000</w:t>
            </w:r>
          </w:p>
        </w:tc>
        <w:tc>
          <w:tcPr>
            <w:tcW w:w="1593" w:type="dxa"/>
            <w:tcBorders>
              <w:top w:val="nil"/>
              <w:left w:val="nil"/>
              <w:bottom w:val="nil"/>
              <w:right w:val="nil"/>
            </w:tcBorders>
            <w:shd w:val="clear" w:color="auto" w:fill="auto"/>
            <w:vAlign w:val="bottom"/>
          </w:tcPr>
          <w:p w14:paraId="4C4A12B5"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0BC86BD" w14:textId="77777777" w:rsidR="00615C11" w:rsidRPr="000C0BCB" w:rsidRDefault="00615C11" w:rsidP="00500BB9">
            <w:pPr>
              <w:ind w:right="-5"/>
              <w:jc w:val="right"/>
              <w:rPr>
                <w:noProof/>
                <w:sz w:val="20"/>
                <w:lang w:val="sr-Cyrl-RS"/>
              </w:rPr>
            </w:pPr>
            <w:r w:rsidRPr="000C0BCB">
              <w:rPr>
                <w:noProof/>
                <w:sz w:val="20"/>
                <w:lang w:val="sr-Cyrl-RS"/>
              </w:rPr>
              <w:t>1.000.000.000</w:t>
            </w:r>
          </w:p>
        </w:tc>
      </w:tr>
      <w:tr w:rsidR="00615C11" w:rsidRPr="000C0BCB" w14:paraId="2138F6E3" w14:textId="77777777" w:rsidTr="00500BB9">
        <w:tc>
          <w:tcPr>
            <w:tcW w:w="939" w:type="dxa"/>
            <w:tcBorders>
              <w:top w:val="nil"/>
              <w:left w:val="nil"/>
              <w:bottom w:val="nil"/>
              <w:right w:val="nil"/>
            </w:tcBorders>
          </w:tcPr>
          <w:p w14:paraId="24F476A1" w14:textId="77777777" w:rsidR="00615C11" w:rsidRPr="000C0BCB" w:rsidRDefault="00615C11" w:rsidP="00500BB9">
            <w:pPr>
              <w:tabs>
                <w:tab w:val="left" w:pos="1440"/>
              </w:tabs>
              <w:jc w:val="right"/>
              <w:rPr>
                <w:noProof/>
                <w:sz w:val="20"/>
                <w:lang w:val="sr-Cyrl-RS"/>
              </w:rPr>
            </w:pPr>
            <w:r w:rsidRPr="000C0BCB">
              <w:rPr>
                <w:noProof/>
                <w:sz w:val="20"/>
                <w:lang w:val="sr-Cyrl-RS"/>
              </w:rPr>
              <w:t>12.</w:t>
            </w:r>
          </w:p>
        </w:tc>
        <w:tc>
          <w:tcPr>
            <w:tcW w:w="3784" w:type="dxa"/>
            <w:tcBorders>
              <w:top w:val="nil"/>
              <w:left w:val="nil"/>
              <w:bottom w:val="nil"/>
              <w:right w:val="nil"/>
            </w:tcBorders>
            <w:shd w:val="clear" w:color="auto" w:fill="auto"/>
          </w:tcPr>
          <w:p w14:paraId="5177B629" w14:textId="77777777" w:rsidR="00615C11" w:rsidRPr="000C0BCB" w:rsidRDefault="00615C11" w:rsidP="00500BB9">
            <w:pPr>
              <w:tabs>
                <w:tab w:val="left" w:pos="1440"/>
              </w:tabs>
              <w:ind w:right="223"/>
              <w:rPr>
                <w:noProof/>
                <w:sz w:val="20"/>
                <w:lang w:val="sr-Cyrl-RS"/>
              </w:rPr>
            </w:pPr>
            <w:r w:rsidRPr="000C0BCB">
              <w:rPr>
                <w:noProof/>
                <w:sz w:val="20"/>
                <w:lang w:val="sr-Cyrl-RS"/>
              </w:rPr>
              <w:t>Изградња само-балансираних соларних електрана капацитета 1 GW са батеријским системима за складиштење електричне енергије</w:t>
            </w:r>
          </w:p>
        </w:tc>
        <w:tc>
          <w:tcPr>
            <w:tcW w:w="1809" w:type="dxa"/>
            <w:tcBorders>
              <w:top w:val="nil"/>
              <w:left w:val="nil"/>
              <w:bottom w:val="nil"/>
              <w:right w:val="nil"/>
            </w:tcBorders>
            <w:shd w:val="clear" w:color="auto" w:fill="auto"/>
            <w:vAlign w:val="bottom"/>
          </w:tcPr>
          <w:p w14:paraId="78941B28" w14:textId="77777777" w:rsidR="00615C11" w:rsidRPr="000C0BCB" w:rsidRDefault="00615C11" w:rsidP="00500BB9">
            <w:pPr>
              <w:jc w:val="right"/>
              <w:rPr>
                <w:noProof/>
                <w:sz w:val="20"/>
                <w:lang w:val="sr-Cyrl-RS"/>
              </w:rPr>
            </w:pPr>
            <w:r w:rsidRPr="000C0BCB">
              <w:rPr>
                <w:noProof/>
                <w:sz w:val="20"/>
                <w:lang w:val="sr-Cyrl-RS"/>
              </w:rPr>
              <w:t>165.200.000.000</w:t>
            </w:r>
          </w:p>
        </w:tc>
        <w:tc>
          <w:tcPr>
            <w:tcW w:w="1593" w:type="dxa"/>
            <w:tcBorders>
              <w:top w:val="nil"/>
              <w:left w:val="nil"/>
              <w:bottom w:val="nil"/>
              <w:right w:val="nil"/>
            </w:tcBorders>
            <w:shd w:val="clear" w:color="auto" w:fill="auto"/>
            <w:vAlign w:val="bottom"/>
          </w:tcPr>
          <w:p w14:paraId="64E2CCAF"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6BD338DA" w14:textId="77777777" w:rsidR="00615C11" w:rsidRPr="000C0BCB" w:rsidRDefault="00615C11" w:rsidP="00500BB9">
            <w:pPr>
              <w:ind w:right="-5"/>
              <w:jc w:val="right"/>
              <w:rPr>
                <w:noProof/>
                <w:sz w:val="20"/>
                <w:lang w:val="sr-Cyrl-RS"/>
              </w:rPr>
            </w:pPr>
            <w:r w:rsidRPr="000C0BCB">
              <w:rPr>
                <w:noProof/>
                <w:sz w:val="20"/>
                <w:lang w:val="sr-Cyrl-RS"/>
              </w:rPr>
              <w:t>1.400.000.000</w:t>
            </w:r>
          </w:p>
        </w:tc>
      </w:tr>
      <w:tr w:rsidR="00615C11" w:rsidRPr="000C0BCB" w14:paraId="7E9BE369" w14:textId="77777777" w:rsidTr="00500BB9">
        <w:tc>
          <w:tcPr>
            <w:tcW w:w="939" w:type="dxa"/>
            <w:tcBorders>
              <w:top w:val="nil"/>
              <w:left w:val="nil"/>
              <w:bottom w:val="nil"/>
              <w:right w:val="nil"/>
            </w:tcBorders>
          </w:tcPr>
          <w:p w14:paraId="21642753" w14:textId="77777777" w:rsidR="00615C11" w:rsidRPr="000C0BCB" w:rsidRDefault="00615C11" w:rsidP="00500BB9">
            <w:pPr>
              <w:tabs>
                <w:tab w:val="left" w:pos="1440"/>
              </w:tabs>
              <w:jc w:val="right"/>
              <w:rPr>
                <w:noProof/>
                <w:sz w:val="20"/>
                <w:lang w:val="sr-Cyrl-RS"/>
              </w:rPr>
            </w:pPr>
            <w:r w:rsidRPr="000C0BCB">
              <w:rPr>
                <w:noProof/>
                <w:sz w:val="20"/>
                <w:lang w:val="sr-Cyrl-RS"/>
              </w:rPr>
              <w:t>13.</w:t>
            </w:r>
          </w:p>
        </w:tc>
        <w:tc>
          <w:tcPr>
            <w:tcW w:w="3784" w:type="dxa"/>
            <w:tcBorders>
              <w:top w:val="nil"/>
              <w:left w:val="nil"/>
              <w:bottom w:val="nil"/>
              <w:right w:val="nil"/>
            </w:tcBorders>
            <w:shd w:val="clear" w:color="auto" w:fill="auto"/>
          </w:tcPr>
          <w:p w14:paraId="1A457239" w14:textId="77777777" w:rsidR="00615C11" w:rsidRPr="000C0BCB" w:rsidRDefault="00615C11" w:rsidP="00500BB9">
            <w:pPr>
              <w:tabs>
                <w:tab w:val="left" w:pos="1440"/>
              </w:tabs>
              <w:ind w:right="223"/>
              <w:rPr>
                <w:noProof/>
                <w:sz w:val="20"/>
                <w:lang w:val="sr-Cyrl-RS"/>
              </w:rPr>
            </w:pPr>
            <w:r w:rsidRPr="000C0BCB">
              <w:rPr>
                <w:noProof/>
                <w:sz w:val="20"/>
                <w:lang w:val="sr-Cyrl-RS"/>
              </w:rPr>
              <w:t>Изградња ветроелектрана капацитета до 1 GW</w:t>
            </w:r>
          </w:p>
        </w:tc>
        <w:tc>
          <w:tcPr>
            <w:tcW w:w="1809" w:type="dxa"/>
            <w:tcBorders>
              <w:top w:val="nil"/>
              <w:left w:val="nil"/>
              <w:bottom w:val="nil"/>
              <w:right w:val="nil"/>
            </w:tcBorders>
            <w:shd w:val="clear" w:color="auto" w:fill="auto"/>
            <w:vAlign w:val="bottom"/>
          </w:tcPr>
          <w:p w14:paraId="753BAABA" w14:textId="77777777" w:rsidR="00615C11" w:rsidRPr="000C0BCB" w:rsidRDefault="00615C11" w:rsidP="00500BB9">
            <w:pPr>
              <w:jc w:val="right"/>
              <w:rPr>
                <w:noProof/>
                <w:sz w:val="20"/>
                <w:lang w:val="sr-Cyrl-RS"/>
              </w:rPr>
            </w:pPr>
            <w:r w:rsidRPr="000C0BCB">
              <w:rPr>
                <w:noProof/>
                <w:sz w:val="20"/>
                <w:lang w:val="sr-Cyrl-RS"/>
              </w:rPr>
              <w:t>165.200.000.000</w:t>
            </w:r>
          </w:p>
        </w:tc>
        <w:tc>
          <w:tcPr>
            <w:tcW w:w="1593" w:type="dxa"/>
            <w:tcBorders>
              <w:top w:val="nil"/>
              <w:left w:val="nil"/>
              <w:bottom w:val="nil"/>
              <w:right w:val="nil"/>
            </w:tcBorders>
            <w:shd w:val="clear" w:color="auto" w:fill="auto"/>
            <w:vAlign w:val="bottom"/>
          </w:tcPr>
          <w:p w14:paraId="0D11A05A"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8415D0E" w14:textId="77777777" w:rsidR="00615C11" w:rsidRPr="000C0BCB" w:rsidRDefault="00615C11" w:rsidP="00500BB9">
            <w:pPr>
              <w:ind w:right="-5"/>
              <w:jc w:val="right"/>
              <w:rPr>
                <w:noProof/>
                <w:sz w:val="20"/>
                <w:lang w:val="sr-Cyrl-RS"/>
              </w:rPr>
            </w:pPr>
            <w:r w:rsidRPr="000C0BCB">
              <w:rPr>
                <w:noProof/>
                <w:sz w:val="20"/>
                <w:lang w:val="sr-Cyrl-RS"/>
              </w:rPr>
              <w:t>1.400.000.000</w:t>
            </w:r>
          </w:p>
        </w:tc>
      </w:tr>
      <w:tr w:rsidR="00615C11" w:rsidRPr="000C0BCB" w14:paraId="06FEE0FA" w14:textId="77777777" w:rsidTr="00500BB9">
        <w:tc>
          <w:tcPr>
            <w:tcW w:w="939" w:type="dxa"/>
            <w:tcBorders>
              <w:top w:val="nil"/>
              <w:left w:val="nil"/>
              <w:bottom w:val="nil"/>
              <w:right w:val="nil"/>
            </w:tcBorders>
          </w:tcPr>
          <w:p w14:paraId="3D7020C4" w14:textId="77777777" w:rsidR="00615C11" w:rsidRPr="000C0BCB" w:rsidRDefault="00615C11" w:rsidP="00500BB9">
            <w:pPr>
              <w:tabs>
                <w:tab w:val="left" w:pos="1440"/>
              </w:tabs>
              <w:jc w:val="right"/>
              <w:rPr>
                <w:noProof/>
                <w:sz w:val="20"/>
                <w:lang w:val="sr-Cyrl-RS"/>
              </w:rPr>
            </w:pPr>
            <w:r w:rsidRPr="000C0BCB">
              <w:rPr>
                <w:noProof/>
                <w:sz w:val="20"/>
                <w:lang w:val="sr-Cyrl-RS"/>
              </w:rPr>
              <w:t>14.</w:t>
            </w:r>
          </w:p>
        </w:tc>
        <w:tc>
          <w:tcPr>
            <w:tcW w:w="3784" w:type="dxa"/>
            <w:tcBorders>
              <w:top w:val="nil"/>
              <w:left w:val="nil"/>
              <w:bottom w:val="nil"/>
              <w:right w:val="nil"/>
            </w:tcBorders>
            <w:shd w:val="clear" w:color="auto" w:fill="auto"/>
          </w:tcPr>
          <w:p w14:paraId="11A5CF28" w14:textId="77777777" w:rsidR="00615C11" w:rsidRPr="000C0BCB" w:rsidRDefault="00615C11" w:rsidP="00500BB9">
            <w:pPr>
              <w:tabs>
                <w:tab w:val="left" w:pos="1440"/>
              </w:tabs>
              <w:ind w:right="223"/>
              <w:rPr>
                <w:noProof/>
                <w:sz w:val="20"/>
                <w:lang w:val="sr-Cyrl-RS"/>
              </w:rPr>
            </w:pPr>
            <w:r w:rsidRPr="000C0BCB">
              <w:rPr>
                <w:noProof/>
                <w:sz w:val="20"/>
                <w:lang w:val="sr-Cyrl-RS"/>
              </w:rPr>
              <w:t>Финансирање подршке буџету Републике Србије</w:t>
            </w:r>
            <w:r w:rsidRPr="000C0BCB">
              <w:rPr>
                <w:noProof/>
                <w:lang w:val="sr-Cyrl-RS"/>
              </w:rPr>
              <w:t xml:space="preserve"> </w:t>
            </w:r>
            <w:r w:rsidRPr="000C0BCB">
              <w:rPr>
                <w:noProof/>
                <w:sz w:val="20"/>
                <w:lang w:val="sr-Cyrl-RS"/>
              </w:rPr>
              <w:t>(укључујући,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shd w:val="clear" w:color="auto" w:fill="auto"/>
            <w:vAlign w:val="bottom"/>
          </w:tcPr>
          <w:p w14:paraId="2108DDBE" w14:textId="77777777" w:rsidR="00615C11" w:rsidRPr="000C0BCB" w:rsidRDefault="00615C11" w:rsidP="00500BB9">
            <w:pPr>
              <w:jc w:val="right"/>
              <w:rPr>
                <w:noProof/>
                <w:sz w:val="20"/>
                <w:lang w:val="sr-Cyrl-RS"/>
              </w:rPr>
            </w:pPr>
            <w:r w:rsidRPr="000C0BCB">
              <w:rPr>
                <w:noProof/>
                <w:sz w:val="20"/>
                <w:lang w:val="sr-Cyrl-RS"/>
              </w:rPr>
              <w:t>413.000.000.000</w:t>
            </w:r>
          </w:p>
        </w:tc>
        <w:tc>
          <w:tcPr>
            <w:tcW w:w="1593" w:type="dxa"/>
            <w:tcBorders>
              <w:top w:val="nil"/>
              <w:left w:val="nil"/>
              <w:bottom w:val="nil"/>
              <w:right w:val="nil"/>
            </w:tcBorders>
            <w:shd w:val="clear" w:color="auto" w:fill="auto"/>
            <w:vAlign w:val="bottom"/>
          </w:tcPr>
          <w:p w14:paraId="6C2F7BF1"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4B2B60C" w14:textId="77777777" w:rsidR="00615C11" w:rsidRPr="000C0BCB" w:rsidRDefault="00615C11" w:rsidP="00500BB9">
            <w:pPr>
              <w:ind w:right="-5"/>
              <w:jc w:val="right"/>
              <w:rPr>
                <w:noProof/>
                <w:sz w:val="20"/>
                <w:lang w:val="sr-Cyrl-RS"/>
              </w:rPr>
            </w:pPr>
            <w:r w:rsidRPr="000C0BCB">
              <w:rPr>
                <w:noProof/>
                <w:sz w:val="20"/>
                <w:lang w:val="sr-Cyrl-RS"/>
              </w:rPr>
              <w:t>3.500.000.000</w:t>
            </w:r>
          </w:p>
        </w:tc>
      </w:tr>
      <w:tr w:rsidR="00615C11" w:rsidRPr="000C0BCB" w14:paraId="5AC17F97" w14:textId="77777777" w:rsidTr="00500BB9">
        <w:tc>
          <w:tcPr>
            <w:tcW w:w="939" w:type="dxa"/>
            <w:tcBorders>
              <w:top w:val="nil"/>
              <w:left w:val="nil"/>
              <w:bottom w:val="nil"/>
              <w:right w:val="nil"/>
            </w:tcBorders>
          </w:tcPr>
          <w:p w14:paraId="7B09789C" w14:textId="77777777" w:rsidR="00615C11" w:rsidRPr="000C0BCB" w:rsidRDefault="00615C11" w:rsidP="00500BB9">
            <w:pPr>
              <w:tabs>
                <w:tab w:val="left" w:pos="1440"/>
              </w:tabs>
              <w:jc w:val="right"/>
              <w:rPr>
                <w:noProof/>
                <w:sz w:val="20"/>
                <w:lang w:val="sr-Cyrl-RS"/>
              </w:rPr>
            </w:pPr>
            <w:r w:rsidRPr="000C0BCB">
              <w:rPr>
                <w:noProof/>
                <w:sz w:val="20"/>
                <w:lang w:val="sr-Cyrl-RS"/>
              </w:rPr>
              <w:t>15.</w:t>
            </w:r>
          </w:p>
        </w:tc>
        <w:tc>
          <w:tcPr>
            <w:tcW w:w="3784" w:type="dxa"/>
            <w:tcBorders>
              <w:top w:val="nil"/>
              <w:left w:val="nil"/>
              <w:bottom w:val="nil"/>
              <w:right w:val="nil"/>
            </w:tcBorders>
            <w:shd w:val="clear" w:color="auto" w:fill="auto"/>
          </w:tcPr>
          <w:p w14:paraId="3564F5CE" w14:textId="77777777" w:rsidR="00615C11" w:rsidRPr="000C0BCB" w:rsidRDefault="00615C11" w:rsidP="00500BB9">
            <w:pPr>
              <w:tabs>
                <w:tab w:val="left" w:pos="1440"/>
              </w:tabs>
              <w:ind w:right="223"/>
              <w:rPr>
                <w:noProof/>
                <w:sz w:val="20"/>
                <w:lang w:val="sr-Cyrl-RS"/>
              </w:rPr>
            </w:pPr>
            <w:r w:rsidRPr="000C0BCB">
              <w:rPr>
                <w:noProof/>
                <w:sz w:val="20"/>
                <w:lang w:val="sr-Cyrl-RS"/>
              </w:rPr>
              <w:t>Реконструкција и модернизација пруге Ваљево - Врбница - граница са Црном Гором</w:t>
            </w:r>
          </w:p>
        </w:tc>
        <w:tc>
          <w:tcPr>
            <w:tcW w:w="1809" w:type="dxa"/>
            <w:tcBorders>
              <w:top w:val="nil"/>
              <w:left w:val="nil"/>
              <w:bottom w:val="nil"/>
              <w:right w:val="nil"/>
            </w:tcBorders>
            <w:shd w:val="clear" w:color="auto" w:fill="auto"/>
            <w:vAlign w:val="bottom"/>
          </w:tcPr>
          <w:p w14:paraId="7D36A07F" w14:textId="77777777" w:rsidR="00615C11" w:rsidRPr="000C0BCB" w:rsidRDefault="00615C11" w:rsidP="00500BB9">
            <w:pPr>
              <w:jc w:val="right"/>
              <w:rPr>
                <w:noProof/>
                <w:sz w:val="20"/>
                <w:lang w:val="sr-Cyrl-RS"/>
              </w:rPr>
            </w:pPr>
            <w:r w:rsidRPr="000C0BCB">
              <w:rPr>
                <w:noProof/>
                <w:sz w:val="20"/>
                <w:lang w:val="sr-Cyrl-RS"/>
              </w:rPr>
              <w:t>118.000.000.000</w:t>
            </w:r>
          </w:p>
        </w:tc>
        <w:tc>
          <w:tcPr>
            <w:tcW w:w="1593" w:type="dxa"/>
            <w:tcBorders>
              <w:top w:val="nil"/>
              <w:left w:val="nil"/>
              <w:bottom w:val="nil"/>
              <w:right w:val="nil"/>
            </w:tcBorders>
            <w:shd w:val="clear" w:color="auto" w:fill="auto"/>
            <w:vAlign w:val="bottom"/>
          </w:tcPr>
          <w:p w14:paraId="33B81EF9"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9891398" w14:textId="77777777" w:rsidR="00615C11" w:rsidRPr="000C0BCB" w:rsidRDefault="00615C11" w:rsidP="00500BB9">
            <w:pPr>
              <w:ind w:right="-5"/>
              <w:jc w:val="right"/>
              <w:rPr>
                <w:noProof/>
                <w:sz w:val="20"/>
                <w:lang w:val="sr-Cyrl-RS"/>
              </w:rPr>
            </w:pPr>
            <w:r w:rsidRPr="000C0BCB">
              <w:rPr>
                <w:noProof/>
                <w:sz w:val="20"/>
                <w:lang w:val="sr-Cyrl-RS"/>
              </w:rPr>
              <w:t>1.000.000.000</w:t>
            </w:r>
          </w:p>
        </w:tc>
      </w:tr>
      <w:tr w:rsidR="00615C11" w:rsidRPr="000C0BCB" w14:paraId="16E7B042" w14:textId="77777777" w:rsidTr="00500BB9">
        <w:tc>
          <w:tcPr>
            <w:tcW w:w="939" w:type="dxa"/>
            <w:tcBorders>
              <w:top w:val="nil"/>
              <w:left w:val="nil"/>
              <w:bottom w:val="nil"/>
              <w:right w:val="nil"/>
            </w:tcBorders>
          </w:tcPr>
          <w:p w14:paraId="4C48A7BC" w14:textId="77777777" w:rsidR="00615C11" w:rsidRPr="000C0BCB" w:rsidRDefault="00615C11" w:rsidP="00500BB9">
            <w:pPr>
              <w:tabs>
                <w:tab w:val="left" w:pos="1440"/>
              </w:tabs>
              <w:jc w:val="right"/>
              <w:rPr>
                <w:noProof/>
                <w:sz w:val="20"/>
                <w:lang w:val="sr-Cyrl-RS"/>
              </w:rPr>
            </w:pPr>
            <w:r w:rsidRPr="000C0BCB">
              <w:rPr>
                <w:noProof/>
                <w:sz w:val="20"/>
                <w:lang w:val="sr-Cyrl-RS"/>
              </w:rPr>
              <w:t>16.</w:t>
            </w:r>
          </w:p>
        </w:tc>
        <w:tc>
          <w:tcPr>
            <w:tcW w:w="3784" w:type="dxa"/>
            <w:tcBorders>
              <w:top w:val="nil"/>
              <w:left w:val="nil"/>
              <w:bottom w:val="nil"/>
              <w:right w:val="nil"/>
            </w:tcBorders>
            <w:shd w:val="clear" w:color="auto" w:fill="auto"/>
          </w:tcPr>
          <w:p w14:paraId="1A57B602" w14:textId="77777777" w:rsidR="00615C11" w:rsidRPr="000C0BCB" w:rsidRDefault="00615C11" w:rsidP="00500BB9">
            <w:pPr>
              <w:tabs>
                <w:tab w:val="left" w:pos="1440"/>
              </w:tabs>
              <w:ind w:right="223"/>
              <w:rPr>
                <w:noProof/>
                <w:sz w:val="20"/>
                <w:lang w:val="sr-Cyrl-RS"/>
              </w:rPr>
            </w:pPr>
            <w:r w:rsidRPr="000C0BCB">
              <w:rPr>
                <w:noProof/>
                <w:sz w:val="20"/>
                <w:lang w:val="sr-Cyrl-RS"/>
              </w:rPr>
              <w:t>Пројекaт изградње аутопута Београд-Сарајево, деоница Сремска Рача - Кузмин</w:t>
            </w:r>
          </w:p>
        </w:tc>
        <w:tc>
          <w:tcPr>
            <w:tcW w:w="1809" w:type="dxa"/>
            <w:tcBorders>
              <w:top w:val="nil"/>
              <w:left w:val="nil"/>
              <w:bottom w:val="nil"/>
              <w:right w:val="nil"/>
            </w:tcBorders>
            <w:shd w:val="clear" w:color="auto" w:fill="auto"/>
            <w:vAlign w:val="bottom"/>
          </w:tcPr>
          <w:p w14:paraId="31EE34FB" w14:textId="77777777" w:rsidR="00615C11" w:rsidRPr="000C0BCB" w:rsidRDefault="00615C11" w:rsidP="00500BB9">
            <w:pPr>
              <w:jc w:val="right"/>
              <w:rPr>
                <w:noProof/>
                <w:sz w:val="20"/>
                <w:lang w:val="sr-Cyrl-RS"/>
              </w:rPr>
            </w:pPr>
            <w:r w:rsidRPr="000C0BCB">
              <w:rPr>
                <w:noProof/>
                <w:sz w:val="20"/>
                <w:lang w:val="sr-Cyrl-RS"/>
              </w:rPr>
              <w:t>11.800.000.000</w:t>
            </w:r>
          </w:p>
        </w:tc>
        <w:tc>
          <w:tcPr>
            <w:tcW w:w="1593" w:type="dxa"/>
            <w:tcBorders>
              <w:top w:val="nil"/>
              <w:left w:val="nil"/>
              <w:bottom w:val="nil"/>
              <w:right w:val="nil"/>
            </w:tcBorders>
            <w:shd w:val="clear" w:color="auto" w:fill="auto"/>
            <w:vAlign w:val="bottom"/>
          </w:tcPr>
          <w:p w14:paraId="1A735B40"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6806676" w14:textId="77777777" w:rsidR="00615C11" w:rsidRPr="000C0BCB" w:rsidRDefault="00615C11" w:rsidP="00500BB9">
            <w:pPr>
              <w:ind w:right="-5"/>
              <w:jc w:val="right"/>
              <w:rPr>
                <w:noProof/>
                <w:sz w:val="20"/>
                <w:lang w:val="sr-Cyrl-RS"/>
              </w:rPr>
            </w:pPr>
            <w:r w:rsidRPr="000C0BCB">
              <w:rPr>
                <w:noProof/>
                <w:sz w:val="20"/>
                <w:lang w:val="sr-Cyrl-RS"/>
              </w:rPr>
              <w:t>100.000.000</w:t>
            </w:r>
          </w:p>
        </w:tc>
      </w:tr>
      <w:tr w:rsidR="00615C11" w:rsidRPr="000C0BCB" w14:paraId="0D90C4AB" w14:textId="77777777" w:rsidTr="00500BB9">
        <w:tc>
          <w:tcPr>
            <w:tcW w:w="939" w:type="dxa"/>
            <w:tcBorders>
              <w:top w:val="nil"/>
              <w:left w:val="nil"/>
              <w:bottom w:val="nil"/>
              <w:right w:val="nil"/>
            </w:tcBorders>
          </w:tcPr>
          <w:p w14:paraId="5161A353" w14:textId="77777777" w:rsidR="00615C11" w:rsidRPr="000C0BCB" w:rsidRDefault="00615C11" w:rsidP="00500BB9">
            <w:pPr>
              <w:tabs>
                <w:tab w:val="left" w:pos="1440"/>
              </w:tabs>
              <w:jc w:val="right"/>
              <w:rPr>
                <w:noProof/>
                <w:sz w:val="20"/>
                <w:lang w:val="sr-Cyrl-RS"/>
              </w:rPr>
            </w:pPr>
            <w:r w:rsidRPr="000C0BCB">
              <w:rPr>
                <w:noProof/>
                <w:sz w:val="20"/>
                <w:lang w:val="sr-Cyrl-RS"/>
              </w:rPr>
              <w:t>17.</w:t>
            </w:r>
          </w:p>
        </w:tc>
        <w:tc>
          <w:tcPr>
            <w:tcW w:w="3784" w:type="dxa"/>
            <w:tcBorders>
              <w:top w:val="nil"/>
              <w:left w:val="nil"/>
              <w:bottom w:val="nil"/>
              <w:right w:val="nil"/>
            </w:tcBorders>
            <w:shd w:val="clear" w:color="auto" w:fill="auto"/>
          </w:tcPr>
          <w:p w14:paraId="29C38EB4" w14:textId="77777777" w:rsidR="00615C11" w:rsidRPr="000C0BCB" w:rsidRDefault="00615C11" w:rsidP="00500BB9">
            <w:pPr>
              <w:tabs>
                <w:tab w:val="left" w:pos="1440"/>
              </w:tabs>
              <w:ind w:right="223"/>
              <w:rPr>
                <w:noProof/>
                <w:sz w:val="20"/>
                <w:lang w:val="sr-Cyrl-RS"/>
              </w:rPr>
            </w:pPr>
            <w:r w:rsidRPr="000C0BCB">
              <w:rPr>
                <w:noProof/>
                <w:sz w:val="20"/>
                <w:lang w:val="sr-Cyrl-RS"/>
              </w:rPr>
              <w:t>Ревитализација ХЕ Бистрица</w:t>
            </w:r>
          </w:p>
        </w:tc>
        <w:tc>
          <w:tcPr>
            <w:tcW w:w="1809" w:type="dxa"/>
            <w:tcBorders>
              <w:top w:val="nil"/>
              <w:left w:val="nil"/>
              <w:bottom w:val="nil"/>
              <w:right w:val="nil"/>
            </w:tcBorders>
            <w:shd w:val="clear" w:color="auto" w:fill="auto"/>
            <w:vAlign w:val="bottom"/>
          </w:tcPr>
          <w:p w14:paraId="4E466A47" w14:textId="77777777" w:rsidR="00615C11" w:rsidRPr="000C0BCB" w:rsidRDefault="00615C11" w:rsidP="00500BB9">
            <w:pPr>
              <w:jc w:val="right"/>
              <w:rPr>
                <w:noProof/>
                <w:sz w:val="20"/>
                <w:lang w:val="sr-Cyrl-RS"/>
              </w:rPr>
            </w:pPr>
            <w:r w:rsidRPr="000C0BCB">
              <w:rPr>
                <w:noProof/>
                <w:sz w:val="20"/>
                <w:lang w:val="sr-Cyrl-RS"/>
              </w:rPr>
              <w:t>4.130.000.000</w:t>
            </w:r>
          </w:p>
        </w:tc>
        <w:tc>
          <w:tcPr>
            <w:tcW w:w="1593" w:type="dxa"/>
            <w:tcBorders>
              <w:top w:val="nil"/>
              <w:left w:val="nil"/>
              <w:bottom w:val="nil"/>
              <w:right w:val="nil"/>
            </w:tcBorders>
            <w:shd w:val="clear" w:color="auto" w:fill="auto"/>
            <w:vAlign w:val="bottom"/>
          </w:tcPr>
          <w:p w14:paraId="7E680C4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8AC85AA" w14:textId="77777777" w:rsidR="00615C11" w:rsidRPr="000C0BCB" w:rsidRDefault="00615C11" w:rsidP="00500BB9">
            <w:pPr>
              <w:ind w:right="-5"/>
              <w:jc w:val="right"/>
              <w:rPr>
                <w:noProof/>
                <w:sz w:val="20"/>
                <w:lang w:val="sr-Cyrl-RS"/>
              </w:rPr>
            </w:pPr>
            <w:r w:rsidRPr="000C0BCB">
              <w:rPr>
                <w:noProof/>
                <w:sz w:val="20"/>
                <w:lang w:val="sr-Cyrl-RS"/>
              </w:rPr>
              <w:t>35.000.000</w:t>
            </w:r>
          </w:p>
        </w:tc>
      </w:tr>
      <w:tr w:rsidR="00615C11" w:rsidRPr="000C0BCB" w14:paraId="718A5A17" w14:textId="77777777" w:rsidTr="00500BB9">
        <w:tc>
          <w:tcPr>
            <w:tcW w:w="939" w:type="dxa"/>
            <w:tcBorders>
              <w:top w:val="nil"/>
              <w:left w:val="nil"/>
              <w:bottom w:val="nil"/>
              <w:right w:val="nil"/>
            </w:tcBorders>
          </w:tcPr>
          <w:p w14:paraId="05D59BFB" w14:textId="77777777" w:rsidR="00615C11" w:rsidRPr="000C0BCB" w:rsidRDefault="00615C11" w:rsidP="00500BB9">
            <w:pPr>
              <w:tabs>
                <w:tab w:val="left" w:pos="1440"/>
              </w:tabs>
              <w:jc w:val="right"/>
              <w:rPr>
                <w:noProof/>
                <w:sz w:val="20"/>
                <w:lang w:val="sr-Cyrl-RS"/>
              </w:rPr>
            </w:pPr>
            <w:r w:rsidRPr="000C0BCB">
              <w:rPr>
                <w:noProof/>
                <w:sz w:val="20"/>
                <w:lang w:val="sr-Cyrl-RS"/>
              </w:rPr>
              <w:t>18.</w:t>
            </w:r>
          </w:p>
        </w:tc>
        <w:tc>
          <w:tcPr>
            <w:tcW w:w="3784" w:type="dxa"/>
            <w:tcBorders>
              <w:top w:val="nil"/>
              <w:left w:val="nil"/>
              <w:bottom w:val="nil"/>
              <w:right w:val="nil"/>
            </w:tcBorders>
            <w:shd w:val="clear" w:color="auto" w:fill="auto"/>
          </w:tcPr>
          <w:p w14:paraId="6ECDA713" w14:textId="77777777" w:rsidR="00615C11" w:rsidRPr="000C0BCB" w:rsidRDefault="00615C11" w:rsidP="00500BB9">
            <w:pPr>
              <w:tabs>
                <w:tab w:val="left" w:pos="1440"/>
              </w:tabs>
              <w:ind w:right="223"/>
              <w:rPr>
                <w:noProof/>
                <w:sz w:val="20"/>
                <w:lang w:val="sr-Cyrl-RS"/>
              </w:rPr>
            </w:pPr>
            <w:r w:rsidRPr="000C0BCB">
              <w:rPr>
                <w:noProof/>
                <w:sz w:val="20"/>
                <w:lang w:val="sr-Cyrl-RS"/>
              </w:rPr>
              <w:t>Реконструкција ХЕ Потпећ уз изградњу додатног агрегата</w:t>
            </w:r>
          </w:p>
        </w:tc>
        <w:tc>
          <w:tcPr>
            <w:tcW w:w="1809" w:type="dxa"/>
            <w:tcBorders>
              <w:top w:val="nil"/>
              <w:left w:val="nil"/>
              <w:bottom w:val="nil"/>
              <w:right w:val="nil"/>
            </w:tcBorders>
            <w:shd w:val="clear" w:color="auto" w:fill="auto"/>
            <w:vAlign w:val="bottom"/>
          </w:tcPr>
          <w:p w14:paraId="628F7B43" w14:textId="77777777" w:rsidR="00615C11" w:rsidRPr="000C0BCB" w:rsidRDefault="00615C11" w:rsidP="00500BB9">
            <w:pPr>
              <w:jc w:val="right"/>
              <w:rPr>
                <w:noProof/>
                <w:sz w:val="20"/>
                <w:lang w:val="sr-Cyrl-RS"/>
              </w:rPr>
            </w:pPr>
            <w:r w:rsidRPr="000C0BCB">
              <w:rPr>
                <w:noProof/>
                <w:sz w:val="20"/>
                <w:lang w:val="sr-Cyrl-RS"/>
              </w:rPr>
              <w:t>7.670.000.000</w:t>
            </w:r>
          </w:p>
        </w:tc>
        <w:tc>
          <w:tcPr>
            <w:tcW w:w="1593" w:type="dxa"/>
            <w:tcBorders>
              <w:top w:val="nil"/>
              <w:left w:val="nil"/>
              <w:bottom w:val="nil"/>
              <w:right w:val="nil"/>
            </w:tcBorders>
            <w:shd w:val="clear" w:color="auto" w:fill="auto"/>
            <w:vAlign w:val="bottom"/>
          </w:tcPr>
          <w:p w14:paraId="3578A0D1"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6FBE45D8" w14:textId="77777777" w:rsidR="00615C11" w:rsidRPr="000C0BCB" w:rsidRDefault="00615C11" w:rsidP="00500BB9">
            <w:pPr>
              <w:ind w:right="-5"/>
              <w:jc w:val="right"/>
              <w:rPr>
                <w:noProof/>
                <w:sz w:val="20"/>
                <w:lang w:val="sr-Cyrl-RS"/>
              </w:rPr>
            </w:pPr>
            <w:r w:rsidRPr="000C0BCB">
              <w:rPr>
                <w:noProof/>
                <w:sz w:val="20"/>
                <w:lang w:val="sr-Cyrl-RS"/>
              </w:rPr>
              <w:t>65.000.000</w:t>
            </w:r>
          </w:p>
        </w:tc>
      </w:tr>
      <w:tr w:rsidR="00615C11" w:rsidRPr="000C0BCB" w14:paraId="291E9DD6" w14:textId="77777777" w:rsidTr="00500BB9">
        <w:tc>
          <w:tcPr>
            <w:tcW w:w="939" w:type="dxa"/>
            <w:tcBorders>
              <w:top w:val="nil"/>
              <w:left w:val="nil"/>
              <w:bottom w:val="nil"/>
              <w:right w:val="nil"/>
            </w:tcBorders>
          </w:tcPr>
          <w:p w14:paraId="63AF107A" w14:textId="77777777" w:rsidR="00615C11" w:rsidRPr="000C0BCB" w:rsidRDefault="00615C11" w:rsidP="00500BB9">
            <w:pPr>
              <w:tabs>
                <w:tab w:val="left" w:pos="1440"/>
              </w:tabs>
              <w:jc w:val="right"/>
              <w:rPr>
                <w:noProof/>
                <w:sz w:val="20"/>
                <w:lang w:val="sr-Cyrl-RS"/>
              </w:rPr>
            </w:pPr>
            <w:r w:rsidRPr="000C0BCB">
              <w:rPr>
                <w:noProof/>
                <w:sz w:val="20"/>
                <w:lang w:val="sr-Cyrl-RS"/>
              </w:rPr>
              <w:t>19.</w:t>
            </w:r>
          </w:p>
        </w:tc>
        <w:tc>
          <w:tcPr>
            <w:tcW w:w="3784" w:type="dxa"/>
            <w:tcBorders>
              <w:top w:val="nil"/>
              <w:left w:val="nil"/>
              <w:bottom w:val="nil"/>
              <w:right w:val="nil"/>
            </w:tcBorders>
            <w:shd w:val="clear" w:color="auto" w:fill="auto"/>
          </w:tcPr>
          <w:p w14:paraId="4E17F65B" w14:textId="25D3F237" w:rsidR="00615C11" w:rsidRPr="000C0BCB" w:rsidRDefault="00615C11" w:rsidP="00500BB9">
            <w:pPr>
              <w:tabs>
                <w:tab w:val="left" w:pos="1440"/>
              </w:tabs>
              <w:ind w:right="223"/>
              <w:rPr>
                <w:noProof/>
                <w:sz w:val="20"/>
                <w:lang w:val="sr-Cyrl-RS"/>
              </w:rPr>
            </w:pPr>
            <w:r w:rsidRPr="000C0BCB">
              <w:rPr>
                <w:noProof/>
                <w:sz w:val="20"/>
                <w:lang w:val="sr-Cyrl-RS"/>
              </w:rPr>
              <w:t xml:space="preserve">Ревитализација хидроелектране </w:t>
            </w:r>
            <w:r w:rsidR="000C0BCB">
              <w:rPr>
                <w:noProof/>
                <w:sz w:val="20"/>
                <w:lang w:val="sr-Cyrl-RS"/>
              </w:rPr>
              <w:t>„</w:t>
            </w:r>
            <w:r w:rsidRPr="000C0BCB">
              <w:rPr>
                <w:noProof/>
                <w:sz w:val="20"/>
                <w:lang w:val="sr-Cyrl-RS"/>
              </w:rPr>
              <w:t>Ђердап 2</w:t>
            </w:r>
            <w:r w:rsidR="000C0BCB">
              <w:rPr>
                <w:noProof/>
                <w:sz w:val="20"/>
                <w:lang w:val="sr-Cyrl-RS"/>
              </w:rPr>
              <w:t>ˮ</w:t>
            </w:r>
          </w:p>
        </w:tc>
        <w:tc>
          <w:tcPr>
            <w:tcW w:w="1809" w:type="dxa"/>
            <w:tcBorders>
              <w:top w:val="nil"/>
              <w:left w:val="nil"/>
              <w:bottom w:val="nil"/>
              <w:right w:val="nil"/>
            </w:tcBorders>
            <w:shd w:val="clear" w:color="auto" w:fill="auto"/>
            <w:vAlign w:val="bottom"/>
          </w:tcPr>
          <w:p w14:paraId="0852D954" w14:textId="77777777" w:rsidR="00615C11" w:rsidRPr="000C0BCB" w:rsidRDefault="00615C11" w:rsidP="00500BB9">
            <w:pPr>
              <w:jc w:val="right"/>
              <w:rPr>
                <w:noProof/>
                <w:sz w:val="20"/>
                <w:lang w:val="sr-Cyrl-RS"/>
              </w:rPr>
            </w:pPr>
            <w:r w:rsidRPr="000C0BCB">
              <w:rPr>
                <w:noProof/>
                <w:sz w:val="20"/>
                <w:lang w:val="sr-Cyrl-RS"/>
              </w:rPr>
              <w:t>25.134.000.000</w:t>
            </w:r>
          </w:p>
        </w:tc>
        <w:tc>
          <w:tcPr>
            <w:tcW w:w="1593" w:type="dxa"/>
            <w:tcBorders>
              <w:top w:val="nil"/>
              <w:left w:val="nil"/>
              <w:bottom w:val="nil"/>
              <w:right w:val="nil"/>
            </w:tcBorders>
            <w:shd w:val="clear" w:color="auto" w:fill="auto"/>
            <w:vAlign w:val="bottom"/>
          </w:tcPr>
          <w:p w14:paraId="6D681DF1"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4E5189C1" w14:textId="77777777" w:rsidR="00615C11" w:rsidRPr="000C0BCB" w:rsidRDefault="00615C11" w:rsidP="00500BB9">
            <w:pPr>
              <w:ind w:right="-5"/>
              <w:jc w:val="right"/>
              <w:rPr>
                <w:noProof/>
                <w:sz w:val="20"/>
                <w:lang w:val="sr-Cyrl-RS"/>
              </w:rPr>
            </w:pPr>
            <w:r w:rsidRPr="000C0BCB">
              <w:rPr>
                <w:noProof/>
                <w:sz w:val="20"/>
                <w:lang w:val="sr-Cyrl-RS"/>
              </w:rPr>
              <w:t>213.000.000</w:t>
            </w:r>
          </w:p>
        </w:tc>
      </w:tr>
      <w:tr w:rsidR="00615C11" w:rsidRPr="000C0BCB" w14:paraId="49E600FF" w14:textId="77777777" w:rsidTr="00500BB9">
        <w:tc>
          <w:tcPr>
            <w:tcW w:w="939" w:type="dxa"/>
            <w:tcBorders>
              <w:top w:val="nil"/>
              <w:left w:val="nil"/>
              <w:bottom w:val="nil"/>
              <w:right w:val="nil"/>
            </w:tcBorders>
          </w:tcPr>
          <w:p w14:paraId="1699E3BA" w14:textId="77777777" w:rsidR="00615C11" w:rsidRPr="000C0BCB" w:rsidRDefault="00615C11" w:rsidP="00500BB9">
            <w:pPr>
              <w:tabs>
                <w:tab w:val="left" w:pos="1440"/>
              </w:tabs>
              <w:jc w:val="right"/>
              <w:rPr>
                <w:noProof/>
                <w:sz w:val="20"/>
                <w:lang w:val="sr-Cyrl-RS"/>
              </w:rPr>
            </w:pPr>
            <w:r w:rsidRPr="000C0BCB">
              <w:rPr>
                <w:noProof/>
                <w:sz w:val="20"/>
                <w:lang w:val="sr-Cyrl-RS"/>
              </w:rPr>
              <w:t>20.</w:t>
            </w:r>
          </w:p>
        </w:tc>
        <w:tc>
          <w:tcPr>
            <w:tcW w:w="3784" w:type="dxa"/>
            <w:tcBorders>
              <w:top w:val="nil"/>
              <w:left w:val="nil"/>
              <w:bottom w:val="nil"/>
              <w:right w:val="nil"/>
            </w:tcBorders>
            <w:shd w:val="clear" w:color="auto" w:fill="auto"/>
          </w:tcPr>
          <w:p w14:paraId="28C206E7" w14:textId="77777777" w:rsidR="00615C11" w:rsidRPr="000C0BCB" w:rsidRDefault="00615C11" w:rsidP="00500BB9">
            <w:pPr>
              <w:tabs>
                <w:tab w:val="left" w:pos="1440"/>
              </w:tabs>
              <w:ind w:right="223"/>
              <w:rPr>
                <w:noProof/>
                <w:sz w:val="20"/>
                <w:lang w:val="sr-Cyrl-RS"/>
              </w:rPr>
            </w:pPr>
            <w:r w:rsidRPr="000C0BCB">
              <w:rPr>
                <w:noProof/>
                <w:sz w:val="20"/>
                <w:lang w:val="sr-Cyrl-RS"/>
              </w:rPr>
              <w:t>Припрема и изградња центра за специјализоване изложбе са пратећом инфраструктуром (EXPO 2027)</w:t>
            </w:r>
          </w:p>
        </w:tc>
        <w:tc>
          <w:tcPr>
            <w:tcW w:w="1809" w:type="dxa"/>
            <w:tcBorders>
              <w:top w:val="nil"/>
              <w:left w:val="nil"/>
              <w:bottom w:val="nil"/>
              <w:right w:val="nil"/>
            </w:tcBorders>
            <w:shd w:val="clear" w:color="auto" w:fill="auto"/>
            <w:vAlign w:val="bottom"/>
          </w:tcPr>
          <w:p w14:paraId="368F8577" w14:textId="77777777" w:rsidR="00615C11" w:rsidRPr="000C0BCB" w:rsidRDefault="00615C11" w:rsidP="00500BB9">
            <w:pPr>
              <w:jc w:val="right"/>
              <w:rPr>
                <w:noProof/>
                <w:sz w:val="20"/>
                <w:lang w:val="sr-Cyrl-RS"/>
              </w:rPr>
            </w:pPr>
            <w:r w:rsidRPr="000C0BCB">
              <w:rPr>
                <w:noProof/>
                <w:sz w:val="20"/>
                <w:lang w:val="sr-Cyrl-RS"/>
              </w:rPr>
              <w:t>53.100.000.000</w:t>
            </w:r>
          </w:p>
        </w:tc>
        <w:tc>
          <w:tcPr>
            <w:tcW w:w="1593" w:type="dxa"/>
            <w:tcBorders>
              <w:top w:val="nil"/>
              <w:left w:val="nil"/>
              <w:bottom w:val="nil"/>
              <w:right w:val="nil"/>
            </w:tcBorders>
            <w:shd w:val="clear" w:color="auto" w:fill="auto"/>
            <w:vAlign w:val="bottom"/>
          </w:tcPr>
          <w:p w14:paraId="3AFFECE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72FA552" w14:textId="77777777" w:rsidR="00615C11" w:rsidRPr="000C0BCB" w:rsidRDefault="00615C11" w:rsidP="00500BB9">
            <w:pPr>
              <w:ind w:right="-5"/>
              <w:jc w:val="right"/>
              <w:rPr>
                <w:noProof/>
                <w:sz w:val="20"/>
                <w:lang w:val="sr-Cyrl-RS"/>
              </w:rPr>
            </w:pPr>
            <w:r w:rsidRPr="000C0BCB">
              <w:rPr>
                <w:noProof/>
                <w:sz w:val="20"/>
                <w:lang w:val="sr-Cyrl-RS"/>
              </w:rPr>
              <w:t>450.000.000</w:t>
            </w:r>
          </w:p>
        </w:tc>
      </w:tr>
      <w:tr w:rsidR="00615C11" w:rsidRPr="000C0BCB" w14:paraId="60763380" w14:textId="77777777" w:rsidTr="00500BB9">
        <w:tc>
          <w:tcPr>
            <w:tcW w:w="939" w:type="dxa"/>
            <w:tcBorders>
              <w:top w:val="nil"/>
              <w:left w:val="nil"/>
              <w:bottom w:val="nil"/>
              <w:right w:val="nil"/>
            </w:tcBorders>
          </w:tcPr>
          <w:p w14:paraId="17C1180C" w14:textId="77777777" w:rsidR="00615C11" w:rsidRPr="000C0BCB" w:rsidRDefault="00615C11" w:rsidP="00500BB9">
            <w:pPr>
              <w:tabs>
                <w:tab w:val="left" w:pos="1440"/>
              </w:tabs>
              <w:jc w:val="right"/>
              <w:rPr>
                <w:noProof/>
                <w:sz w:val="20"/>
                <w:lang w:val="sr-Cyrl-RS"/>
              </w:rPr>
            </w:pPr>
            <w:r w:rsidRPr="000C0BCB">
              <w:rPr>
                <w:noProof/>
                <w:sz w:val="20"/>
                <w:lang w:val="sr-Cyrl-RS"/>
              </w:rPr>
              <w:t>21.</w:t>
            </w:r>
          </w:p>
        </w:tc>
        <w:tc>
          <w:tcPr>
            <w:tcW w:w="3784" w:type="dxa"/>
            <w:tcBorders>
              <w:top w:val="nil"/>
              <w:left w:val="nil"/>
              <w:bottom w:val="nil"/>
              <w:right w:val="nil"/>
            </w:tcBorders>
            <w:shd w:val="clear" w:color="auto" w:fill="auto"/>
          </w:tcPr>
          <w:p w14:paraId="65C43CEE" w14:textId="77777777" w:rsidR="00615C11" w:rsidRPr="000C0BCB" w:rsidRDefault="00615C11" w:rsidP="00500BB9">
            <w:pPr>
              <w:tabs>
                <w:tab w:val="left" w:pos="1440"/>
              </w:tabs>
              <w:ind w:right="223"/>
              <w:rPr>
                <w:noProof/>
                <w:sz w:val="20"/>
                <w:lang w:val="sr-Cyrl-RS"/>
              </w:rPr>
            </w:pPr>
            <w:r w:rsidRPr="000C0BCB">
              <w:rPr>
                <w:noProof/>
                <w:sz w:val="20"/>
                <w:lang w:val="sr-Cyrl-RS"/>
              </w:rPr>
              <w:t xml:space="preserve">SACE Push Facility </w:t>
            </w:r>
          </w:p>
        </w:tc>
        <w:tc>
          <w:tcPr>
            <w:tcW w:w="1809" w:type="dxa"/>
            <w:tcBorders>
              <w:top w:val="nil"/>
              <w:left w:val="nil"/>
              <w:bottom w:val="nil"/>
              <w:right w:val="nil"/>
            </w:tcBorders>
            <w:shd w:val="clear" w:color="auto" w:fill="auto"/>
            <w:vAlign w:val="bottom"/>
          </w:tcPr>
          <w:p w14:paraId="3462559F" w14:textId="77777777" w:rsidR="00615C11" w:rsidRPr="000C0BCB" w:rsidRDefault="00615C11" w:rsidP="00500BB9">
            <w:pPr>
              <w:jc w:val="right"/>
              <w:rPr>
                <w:noProof/>
                <w:sz w:val="20"/>
                <w:lang w:val="sr-Cyrl-RS"/>
              </w:rPr>
            </w:pPr>
            <w:r w:rsidRPr="000C0BCB">
              <w:rPr>
                <w:noProof/>
                <w:sz w:val="20"/>
                <w:lang w:val="sr-Cyrl-RS"/>
              </w:rPr>
              <w:t>23.600.000.000</w:t>
            </w:r>
          </w:p>
        </w:tc>
        <w:tc>
          <w:tcPr>
            <w:tcW w:w="1593" w:type="dxa"/>
            <w:tcBorders>
              <w:top w:val="nil"/>
              <w:left w:val="nil"/>
              <w:bottom w:val="nil"/>
              <w:right w:val="nil"/>
            </w:tcBorders>
            <w:shd w:val="clear" w:color="auto" w:fill="auto"/>
            <w:vAlign w:val="bottom"/>
          </w:tcPr>
          <w:p w14:paraId="3B7B8277"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0C48D092" w14:textId="77777777" w:rsidR="00615C11" w:rsidRPr="000C0BCB" w:rsidRDefault="00615C11" w:rsidP="00500BB9">
            <w:pPr>
              <w:ind w:right="-5"/>
              <w:jc w:val="right"/>
              <w:rPr>
                <w:noProof/>
                <w:sz w:val="20"/>
                <w:lang w:val="sr-Cyrl-RS"/>
              </w:rPr>
            </w:pPr>
            <w:r w:rsidRPr="000C0BCB">
              <w:rPr>
                <w:noProof/>
                <w:sz w:val="20"/>
                <w:lang w:val="sr-Cyrl-RS"/>
              </w:rPr>
              <w:t>200.000.000</w:t>
            </w:r>
          </w:p>
        </w:tc>
      </w:tr>
      <w:tr w:rsidR="00615C11" w:rsidRPr="000C0BCB" w14:paraId="65D1F807" w14:textId="77777777" w:rsidTr="00500BB9">
        <w:tc>
          <w:tcPr>
            <w:tcW w:w="939" w:type="dxa"/>
            <w:tcBorders>
              <w:top w:val="nil"/>
              <w:left w:val="nil"/>
              <w:bottom w:val="nil"/>
              <w:right w:val="nil"/>
            </w:tcBorders>
            <w:shd w:val="clear" w:color="auto" w:fill="auto"/>
          </w:tcPr>
          <w:p w14:paraId="31A293C3" w14:textId="77777777" w:rsidR="00615C11" w:rsidRPr="000C0BCB" w:rsidRDefault="00615C11" w:rsidP="00500BB9">
            <w:pPr>
              <w:tabs>
                <w:tab w:val="left" w:pos="1440"/>
              </w:tabs>
              <w:jc w:val="right"/>
              <w:rPr>
                <w:noProof/>
                <w:sz w:val="20"/>
                <w:lang w:val="sr-Cyrl-RS"/>
              </w:rPr>
            </w:pPr>
            <w:r w:rsidRPr="000C0BCB">
              <w:rPr>
                <w:noProof/>
                <w:sz w:val="20"/>
                <w:lang w:val="sr-Cyrl-RS"/>
              </w:rPr>
              <w:t>22.</w:t>
            </w:r>
          </w:p>
        </w:tc>
        <w:tc>
          <w:tcPr>
            <w:tcW w:w="3784" w:type="dxa"/>
            <w:tcBorders>
              <w:top w:val="nil"/>
              <w:left w:val="nil"/>
              <w:bottom w:val="nil"/>
              <w:right w:val="nil"/>
            </w:tcBorders>
            <w:shd w:val="clear" w:color="auto" w:fill="auto"/>
          </w:tcPr>
          <w:p w14:paraId="450B66A6" w14:textId="77777777" w:rsidR="00615C11" w:rsidRPr="000C0BCB" w:rsidRDefault="00615C11" w:rsidP="00500BB9">
            <w:pPr>
              <w:tabs>
                <w:tab w:val="left" w:pos="1440"/>
              </w:tabs>
              <w:ind w:right="223"/>
              <w:rPr>
                <w:noProof/>
                <w:sz w:val="20"/>
                <w:lang w:val="sr-Cyrl-RS"/>
              </w:rPr>
            </w:pPr>
            <w:r w:rsidRPr="000C0BCB">
              <w:rPr>
                <w:noProof/>
                <w:sz w:val="20"/>
                <w:lang w:val="sr-Cyrl-RS"/>
              </w:rPr>
              <w:t xml:space="preserve">Изградња гасне електране у Новом Саду 350 MW електричне енергије и 100 MW топлотне енергије </w:t>
            </w:r>
          </w:p>
        </w:tc>
        <w:tc>
          <w:tcPr>
            <w:tcW w:w="1809" w:type="dxa"/>
            <w:tcBorders>
              <w:top w:val="nil"/>
              <w:left w:val="nil"/>
              <w:bottom w:val="nil"/>
              <w:right w:val="nil"/>
            </w:tcBorders>
            <w:shd w:val="clear" w:color="auto" w:fill="auto"/>
            <w:vAlign w:val="bottom"/>
          </w:tcPr>
          <w:p w14:paraId="616DBABB" w14:textId="77777777" w:rsidR="00615C11" w:rsidRPr="000C0BCB" w:rsidRDefault="00615C11" w:rsidP="00500BB9">
            <w:pPr>
              <w:jc w:val="right"/>
              <w:rPr>
                <w:noProof/>
                <w:sz w:val="20"/>
                <w:lang w:val="sr-Cyrl-RS"/>
              </w:rPr>
            </w:pPr>
            <w:r w:rsidRPr="000C0BCB">
              <w:rPr>
                <w:noProof/>
                <w:sz w:val="20"/>
                <w:lang w:val="sr-Cyrl-RS"/>
              </w:rPr>
              <w:t>44.014.000.000</w:t>
            </w:r>
          </w:p>
        </w:tc>
        <w:tc>
          <w:tcPr>
            <w:tcW w:w="1593" w:type="dxa"/>
            <w:tcBorders>
              <w:top w:val="nil"/>
              <w:left w:val="nil"/>
              <w:bottom w:val="nil"/>
              <w:right w:val="nil"/>
            </w:tcBorders>
            <w:shd w:val="clear" w:color="auto" w:fill="auto"/>
            <w:vAlign w:val="bottom"/>
          </w:tcPr>
          <w:p w14:paraId="49A17C43"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328F87F" w14:textId="77777777" w:rsidR="00615C11" w:rsidRPr="000C0BCB" w:rsidRDefault="00615C11" w:rsidP="00500BB9">
            <w:pPr>
              <w:ind w:right="-5"/>
              <w:jc w:val="right"/>
              <w:rPr>
                <w:noProof/>
                <w:sz w:val="20"/>
                <w:lang w:val="sr-Cyrl-RS"/>
              </w:rPr>
            </w:pPr>
            <w:r w:rsidRPr="000C0BCB">
              <w:rPr>
                <w:noProof/>
                <w:sz w:val="20"/>
                <w:lang w:val="sr-Cyrl-RS"/>
              </w:rPr>
              <w:t>373.000.000</w:t>
            </w:r>
          </w:p>
        </w:tc>
      </w:tr>
      <w:tr w:rsidR="00615C11" w:rsidRPr="000C0BCB" w14:paraId="2BC2E16D" w14:textId="77777777" w:rsidTr="00500BB9">
        <w:tc>
          <w:tcPr>
            <w:tcW w:w="939" w:type="dxa"/>
            <w:tcBorders>
              <w:top w:val="nil"/>
              <w:left w:val="nil"/>
              <w:bottom w:val="nil"/>
              <w:right w:val="nil"/>
            </w:tcBorders>
            <w:shd w:val="clear" w:color="auto" w:fill="auto"/>
          </w:tcPr>
          <w:p w14:paraId="432500DB" w14:textId="77777777" w:rsidR="00615C11" w:rsidRPr="000C0BCB" w:rsidRDefault="00615C11" w:rsidP="00500BB9">
            <w:pPr>
              <w:tabs>
                <w:tab w:val="left" w:pos="1440"/>
              </w:tabs>
              <w:jc w:val="right"/>
              <w:rPr>
                <w:noProof/>
                <w:sz w:val="20"/>
                <w:lang w:val="sr-Cyrl-RS"/>
              </w:rPr>
            </w:pPr>
            <w:r w:rsidRPr="000C0BCB">
              <w:rPr>
                <w:noProof/>
                <w:sz w:val="20"/>
                <w:lang w:val="sr-Cyrl-RS"/>
              </w:rPr>
              <w:t>23.</w:t>
            </w:r>
          </w:p>
        </w:tc>
        <w:tc>
          <w:tcPr>
            <w:tcW w:w="3784" w:type="dxa"/>
            <w:tcBorders>
              <w:top w:val="nil"/>
              <w:left w:val="nil"/>
              <w:bottom w:val="nil"/>
              <w:right w:val="nil"/>
            </w:tcBorders>
            <w:shd w:val="clear" w:color="auto" w:fill="auto"/>
          </w:tcPr>
          <w:p w14:paraId="7D9EA301" w14:textId="77777777" w:rsidR="00615C11" w:rsidRPr="000C0BCB" w:rsidRDefault="00615C11" w:rsidP="00500BB9">
            <w:pPr>
              <w:tabs>
                <w:tab w:val="left" w:pos="1440"/>
              </w:tabs>
              <w:ind w:right="223"/>
              <w:rPr>
                <w:noProof/>
                <w:sz w:val="20"/>
                <w:lang w:val="sr-Cyrl-RS"/>
              </w:rPr>
            </w:pPr>
            <w:r w:rsidRPr="000C0BCB">
              <w:rPr>
                <w:noProof/>
                <w:sz w:val="20"/>
                <w:lang w:val="sr-Cyrl-RS"/>
              </w:rPr>
              <w:t>Изградња института за онкологију и радиологију Србије са научно-истраживачким комплексом</w:t>
            </w:r>
          </w:p>
        </w:tc>
        <w:tc>
          <w:tcPr>
            <w:tcW w:w="1809" w:type="dxa"/>
            <w:tcBorders>
              <w:top w:val="nil"/>
              <w:left w:val="nil"/>
              <w:bottom w:val="nil"/>
              <w:right w:val="nil"/>
            </w:tcBorders>
            <w:shd w:val="clear" w:color="auto" w:fill="auto"/>
            <w:vAlign w:val="bottom"/>
          </w:tcPr>
          <w:p w14:paraId="49E04836" w14:textId="77777777" w:rsidR="00615C11" w:rsidRPr="000C0BCB" w:rsidRDefault="00615C11" w:rsidP="00500BB9">
            <w:pPr>
              <w:jc w:val="right"/>
              <w:rPr>
                <w:noProof/>
                <w:sz w:val="20"/>
                <w:lang w:val="sr-Cyrl-RS"/>
              </w:rPr>
            </w:pPr>
            <w:r w:rsidRPr="000C0BCB">
              <w:rPr>
                <w:noProof/>
                <w:sz w:val="20"/>
                <w:lang w:val="sr-Cyrl-RS"/>
              </w:rPr>
              <w:t>38.704.000.000</w:t>
            </w:r>
          </w:p>
        </w:tc>
        <w:tc>
          <w:tcPr>
            <w:tcW w:w="1593" w:type="dxa"/>
            <w:tcBorders>
              <w:top w:val="nil"/>
              <w:left w:val="nil"/>
              <w:bottom w:val="nil"/>
              <w:right w:val="nil"/>
            </w:tcBorders>
            <w:shd w:val="clear" w:color="auto" w:fill="auto"/>
            <w:vAlign w:val="bottom"/>
          </w:tcPr>
          <w:p w14:paraId="3C3F1A5B"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5BE2ED9F" w14:textId="77777777" w:rsidR="00615C11" w:rsidRPr="000C0BCB" w:rsidRDefault="00615C11" w:rsidP="00500BB9">
            <w:pPr>
              <w:ind w:right="-5"/>
              <w:jc w:val="right"/>
              <w:rPr>
                <w:noProof/>
                <w:sz w:val="20"/>
                <w:lang w:val="sr-Cyrl-RS"/>
              </w:rPr>
            </w:pPr>
            <w:r w:rsidRPr="000C0BCB">
              <w:rPr>
                <w:noProof/>
                <w:sz w:val="20"/>
                <w:lang w:val="sr-Cyrl-RS"/>
              </w:rPr>
              <w:t>328.000.000</w:t>
            </w:r>
          </w:p>
        </w:tc>
      </w:tr>
      <w:tr w:rsidR="00615C11" w:rsidRPr="000C0BCB" w14:paraId="3B8894C9" w14:textId="77777777" w:rsidTr="00500BB9">
        <w:tc>
          <w:tcPr>
            <w:tcW w:w="939" w:type="dxa"/>
            <w:tcBorders>
              <w:top w:val="nil"/>
              <w:left w:val="nil"/>
              <w:bottom w:val="nil"/>
              <w:right w:val="nil"/>
            </w:tcBorders>
            <w:shd w:val="clear" w:color="auto" w:fill="auto"/>
          </w:tcPr>
          <w:p w14:paraId="6E4EE551" w14:textId="77777777" w:rsidR="00615C11" w:rsidRPr="000C0BCB" w:rsidRDefault="00615C11" w:rsidP="00500BB9">
            <w:pPr>
              <w:tabs>
                <w:tab w:val="left" w:pos="1440"/>
              </w:tabs>
              <w:jc w:val="right"/>
              <w:rPr>
                <w:noProof/>
                <w:sz w:val="20"/>
                <w:lang w:val="sr-Cyrl-RS"/>
              </w:rPr>
            </w:pPr>
            <w:r w:rsidRPr="000C0BCB">
              <w:rPr>
                <w:noProof/>
                <w:sz w:val="20"/>
                <w:lang w:val="sr-Cyrl-RS"/>
              </w:rPr>
              <w:t>24.</w:t>
            </w:r>
          </w:p>
        </w:tc>
        <w:tc>
          <w:tcPr>
            <w:tcW w:w="3784" w:type="dxa"/>
            <w:tcBorders>
              <w:top w:val="nil"/>
              <w:left w:val="nil"/>
              <w:bottom w:val="nil"/>
              <w:right w:val="nil"/>
            </w:tcBorders>
            <w:shd w:val="clear" w:color="auto" w:fill="auto"/>
          </w:tcPr>
          <w:p w14:paraId="63C042A5" w14:textId="77777777" w:rsidR="00615C11" w:rsidRPr="000C0BCB" w:rsidRDefault="00615C11" w:rsidP="00500BB9">
            <w:pPr>
              <w:tabs>
                <w:tab w:val="left" w:pos="1440"/>
              </w:tabs>
              <w:ind w:right="223"/>
              <w:rPr>
                <w:noProof/>
                <w:sz w:val="20"/>
                <w:lang w:val="sr-Cyrl-RS"/>
              </w:rPr>
            </w:pPr>
            <w:r w:rsidRPr="000C0BCB">
              <w:rPr>
                <w:noProof/>
                <w:sz w:val="20"/>
                <w:lang w:val="sr-Cyrl-RS"/>
              </w:rPr>
              <w:t>Развој вештачке интелигенције у Републици Србији</w:t>
            </w:r>
          </w:p>
        </w:tc>
        <w:tc>
          <w:tcPr>
            <w:tcW w:w="1809" w:type="dxa"/>
            <w:tcBorders>
              <w:top w:val="nil"/>
              <w:left w:val="nil"/>
              <w:bottom w:val="nil"/>
              <w:right w:val="nil"/>
            </w:tcBorders>
            <w:shd w:val="clear" w:color="auto" w:fill="auto"/>
            <w:vAlign w:val="bottom"/>
          </w:tcPr>
          <w:p w14:paraId="61C99546" w14:textId="77777777" w:rsidR="00615C11" w:rsidRPr="000C0BCB" w:rsidRDefault="00615C11" w:rsidP="00500BB9">
            <w:pPr>
              <w:jc w:val="right"/>
              <w:rPr>
                <w:noProof/>
                <w:sz w:val="20"/>
                <w:lang w:val="sr-Cyrl-RS"/>
              </w:rPr>
            </w:pPr>
            <w:r w:rsidRPr="000C0BCB">
              <w:rPr>
                <w:noProof/>
                <w:sz w:val="20"/>
                <w:lang w:val="sr-Cyrl-RS"/>
              </w:rPr>
              <w:t>5.900.000.000</w:t>
            </w:r>
          </w:p>
        </w:tc>
        <w:tc>
          <w:tcPr>
            <w:tcW w:w="1593" w:type="dxa"/>
            <w:tcBorders>
              <w:top w:val="nil"/>
              <w:left w:val="nil"/>
              <w:bottom w:val="nil"/>
              <w:right w:val="nil"/>
            </w:tcBorders>
            <w:shd w:val="clear" w:color="auto" w:fill="auto"/>
            <w:vAlign w:val="bottom"/>
          </w:tcPr>
          <w:p w14:paraId="0D707666"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2E7AE3F9" w14:textId="77777777" w:rsidR="00615C11" w:rsidRPr="000C0BCB" w:rsidRDefault="00615C11" w:rsidP="00500BB9">
            <w:pPr>
              <w:ind w:right="-5"/>
              <w:jc w:val="right"/>
              <w:rPr>
                <w:noProof/>
                <w:sz w:val="20"/>
                <w:lang w:val="sr-Cyrl-RS"/>
              </w:rPr>
            </w:pPr>
            <w:r w:rsidRPr="000C0BCB">
              <w:rPr>
                <w:noProof/>
                <w:sz w:val="20"/>
                <w:lang w:val="sr-Cyrl-RS"/>
              </w:rPr>
              <w:t>50.000.000</w:t>
            </w:r>
          </w:p>
        </w:tc>
      </w:tr>
      <w:tr w:rsidR="00615C11" w:rsidRPr="000C0BCB" w14:paraId="4F9C2B4E" w14:textId="77777777" w:rsidTr="00500BB9">
        <w:trPr>
          <w:trHeight w:val="255"/>
        </w:trPr>
        <w:tc>
          <w:tcPr>
            <w:tcW w:w="939" w:type="dxa"/>
            <w:tcBorders>
              <w:top w:val="single" w:sz="4" w:space="0" w:color="auto"/>
              <w:left w:val="nil"/>
              <w:bottom w:val="single" w:sz="4" w:space="0" w:color="auto"/>
              <w:right w:val="nil"/>
            </w:tcBorders>
            <w:noWrap/>
          </w:tcPr>
          <w:p w14:paraId="01C0A7E2"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shd w:val="clear" w:color="auto" w:fill="auto"/>
            <w:hideMark/>
          </w:tcPr>
          <w:p w14:paraId="56F539CE" w14:textId="77777777" w:rsidR="00615C11" w:rsidRPr="000C0BCB" w:rsidRDefault="00615C11" w:rsidP="00500BB9">
            <w:pPr>
              <w:ind w:right="223"/>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noWrap/>
            <w:vAlign w:val="bottom"/>
            <w:hideMark/>
          </w:tcPr>
          <w:p w14:paraId="18B7703A" w14:textId="77777777" w:rsidR="00615C11" w:rsidRPr="000C0BCB" w:rsidRDefault="00615C11" w:rsidP="00500BB9">
            <w:pPr>
              <w:jc w:val="right"/>
              <w:rPr>
                <w:b/>
                <w:noProof/>
                <w:sz w:val="20"/>
                <w:lang w:val="sr-Cyrl-RS"/>
              </w:rPr>
            </w:pPr>
            <w:r w:rsidRPr="000C0BCB">
              <w:rPr>
                <w:b/>
                <w:noProof/>
                <w:sz w:val="20"/>
                <w:lang w:val="sr-Cyrl-RS"/>
              </w:rPr>
              <w:t>2.117.392.000.000</w:t>
            </w:r>
          </w:p>
        </w:tc>
        <w:tc>
          <w:tcPr>
            <w:tcW w:w="1593" w:type="dxa"/>
            <w:tcBorders>
              <w:top w:val="single" w:sz="4" w:space="0" w:color="auto"/>
              <w:left w:val="nil"/>
              <w:bottom w:val="single" w:sz="4" w:space="0" w:color="auto"/>
              <w:right w:val="nil"/>
            </w:tcBorders>
            <w:shd w:val="clear" w:color="auto" w:fill="auto"/>
            <w:noWrap/>
            <w:vAlign w:val="bottom"/>
            <w:hideMark/>
          </w:tcPr>
          <w:p w14:paraId="50592A20" w14:textId="77777777" w:rsidR="00615C11" w:rsidRPr="000C0BCB" w:rsidRDefault="00615C11" w:rsidP="00500BB9">
            <w:pPr>
              <w:ind w:right="223"/>
              <w:jc w:val="center"/>
              <w:rPr>
                <w:b/>
                <w:noProof/>
                <w:sz w:val="20"/>
                <w:lang w:val="sr-Cyrl-RS"/>
              </w:rPr>
            </w:pPr>
            <w:r w:rsidRPr="000C0BCB">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noWrap/>
            <w:vAlign w:val="bottom"/>
            <w:hideMark/>
          </w:tcPr>
          <w:p w14:paraId="07B1EB4A" w14:textId="77777777" w:rsidR="00615C11" w:rsidRPr="000C0BCB" w:rsidRDefault="00615C11" w:rsidP="00500BB9">
            <w:pPr>
              <w:ind w:right="-5"/>
              <w:jc w:val="right"/>
              <w:rPr>
                <w:b/>
                <w:noProof/>
                <w:sz w:val="20"/>
                <w:lang w:val="sr-Cyrl-RS"/>
              </w:rPr>
            </w:pPr>
            <w:r w:rsidRPr="000C0BCB">
              <w:rPr>
                <w:b/>
                <w:noProof/>
                <w:sz w:val="20"/>
                <w:lang w:val="sr-Cyrl-RS"/>
              </w:rPr>
              <w:t>17.944.000.000</w:t>
            </w:r>
          </w:p>
        </w:tc>
      </w:tr>
      <w:tr w:rsidR="00615C11" w:rsidRPr="000C0BCB" w14:paraId="4DD36CC4" w14:textId="77777777" w:rsidTr="00500BB9">
        <w:trPr>
          <w:trHeight w:val="255"/>
        </w:trPr>
        <w:tc>
          <w:tcPr>
            <w:tcW w:w="939" w:type="dxa"/>
            <w:tcBorders>
              <w:top w:val="single" w:sz="4" w:space="0" w:color="auto"/>
              <w:left w:val="nil"/>
              <w:bottom w:val="nil"/>
              <w:right w:val="nil"/>
            </w:tcBorders>
            <w:noWrap/>
            <w:vAlign w:val="center"/>
            <w:hideMark/>
          </w:tcPr>
          <w:p w14:paraId="35363CBB" w14:textId="77777777" w:rsidR="00615C11" w:rsidRPr="000C0BCB" w:rsidRDefault="00615C11" w:rsidP="00500BB9">
            <w:pPr>
              <w:ind w:right="223"/>
              <w:jc w:val="center"/>
              <w:rPr>
                <w:b/>
                <w:noProof/>
                <w:sz w:val="20"/>
                <w:lang w:val="sr-Cyrl-RS"/>
              </w:rPr>
            </w:pPr>
            <w:r w:rsidRPr="000C0BCB">
              <w:rPr>
                <w:b/>
                <w:noProof/>
                <w:sz w:val="20"/>
                <w:lang w:val="sr-Cyrl-RS"/>
              </w:rPr>
              <w:t xml:space="preserve"> </w:t>
            </w:r>
          </w:p>
          <w:p w14:paraId="7CC4B343" w14:textId="77777777" w:rsidR="00615C11" w:rsidRPr="000C0BCB" w:rsidRDefault="00615C11" w:rsidP="00500BB9">
            <w:pPr>
              <w:ind w:right="223"/>
              <w:jc w:val="center"/>
              <w:rPr>
                <w:b/>
                <w:noProof/>
                <w:sz w:val="20"/>
                <w:lang w:val="sr-Cyrl-RS"/>
              </w:rPr>
            </w:pPr>
            <w:r w:rsidRPr="000C0BCB">
              <w:rPr>
                <w:b/>
                <w:noProof/>
                <w:sz w:val="20"/>
                <w:lang w:val="sr-Cyrl-RS"/>
              </w:rPr>
              <w:t>X.</w:t>
            </w:r>
          </w:p>
        </w:tc>
        <w:tc>
          <w:tcPr>
            <w:tcW w:w="3784" w:type="dxa"/>
            <w:tcBorders>
              <w:top w:val="single" w:sz="4" w:space="0" w:color="auto"/>
              <w:left w:val="nil"/>
              <w:bottom w:val="nil"/>
              <w:right w:val="nil"/>
            </w:tcBorders>
            <w:vAlign w:val="bottom"/>
            <w:hideMark/>
          </w:tcPr>
          <w:p w14:paraId="211E0FAC" w14:textId="77777777" w:rsidR="00615C11" w:rsidRPr="000C0BCB" w:rsidRDefault="00615C11" w:rsidP="00500BB9">
            <w:pPr>
              <w:ind w:right="223"/>
              <w:rPr>
                <w:b/>
                <w:noProof/>
                <w:sz w:val="20"/>
                <w:lang w:val="sr-Cyrl-RS"/>
              </w:rPr>
            </w:pPr>
          </w:p>
          <w:p w14:paraId="194BF68E" w14:textId="77777777" w:rsidR="00615C11" w:rsidRPr="000C0BCB" w:rsidRDefault="00615C11" w:rsidP="00500BB9">
            <w:pPr>
              <w:ind w:right="223"/>
              <w:rPr>
                <w:b/>
                <w:noProof/>
                <w:sz w:val="20"/>
                <w:lang w:val="sr-Cyrl-RS"/>
              </w:rPr>
            </w:pPr>
            <w:r w:rsidRPr="000C0BCB">
              <w:rPr>
                <w:b/>
                <w:noProof/>
                <w:sz w:val="20"/>
                <w:lang w:val="sr-Cyrl-RS"/>
              </w:rPr>
              <w:t>Кинеским банкама</w:t>
            </w:r>
          </w:p>
        </w:tc>
        <w:tc>
          <w:tcPr>
            <w:tcW w:w="1809" w:type="dxa"/>
            <w:tcBorders>
              <w:top w:val="single" w:sz="4" w:space="0" w:color="auto"/>
              <w:left w:val="nil"/>
              <w:bottom w:val="nil"/>
              <w:right w:val="nil"/>
            </w:tcBorders>
            <w:noWrap/>
            <w:vAlign w:val="bottom"/>
          </w:tcPr>
          <w:p w14:paraId="123E5A7D" w14:textId="77777777" w:rsidR="00615C11" w:rsidRPr="000C0BCB" w:rsidRDefault="00615C11" w:rsidP="00500BB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7D222A06" w14:textId="77777777" w:rsidR="00615C11" w:rsidRPr="000C0BCB" w:rsidRDefault="00615C11" w:rsidP="00500BB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22B3265C" w14:textId="77777777" w:rsidR="00615C11" w:rsidRPr="000C0BCB" w:rsidRDefault="00615C11" w:rsidP="00500BB9">
            <w:pPr>
              <w:ind w:right="-5"/>
              <w:jc w:val="right"/>
              <w:rPr>
                <w:noProof/>
                <w:sz w:val="20"/>
                <w:lang w:val="sr-Cyrl-RS"/>
              </w:rPr>
            </w:pPr>
          </w:p>
        </w:tc>
      </w:tr>
      <w:tr w:rsidR="00615C11" w:rsidRPr="000C0BCB" w14:paraId="77E3F6D1" w14:textId="77777777" w:rsidTr="00500BB9">
        <w:trPr>
          <w:trHeight w:val="255"/>
        </w:trPr>
        <w:tc>
          <w:tcPr>
            <w:tcW w:w="939" w:type="dxa"/>
            <w:tcBorders>
              <w:top w:val="nil"/>
              <w:left w:val="nil"/>
              <w:bottom w:val="nil"/>
              <w:right w:val="nil"/>
            </w:tcBorders>
            <w:noWrap/>
          </w:tcPr>
          <w:p w14:paraId="430070C5"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tcPr>
          <w:p w14:paraId="02F3200B" w14:textId="77777777" w:rsidR="00615C11" w:rsidRPr="000C0BCB" w:rsidRDefault="00615C11" w:rsidP="00500BB9">
            <w:pPr>
              <w:ind w:right="-5"/>
              <w:rPr>
                <w:noProof/>
                <w:sz w:val="20"/>
                <w:lang w:val="sr-Cyrl-RS"/>
              </w:rPr>
            </w:pPr>
            <w:r w:rsidRPr="000C0BCB">
              <w:rPr>
                <w:noProof/>
                <w:sz w:val="20"/>
                <w:lang w:val="sr-Cyrl-RS"/>
              </w:rPr>
              <w:t>Пројекат изградње београдске обилазнице Сектор Ц</w:t>
            </w:r>
          </w:p>
        </w:tc>
        <w:tc>
          <w:tcPr>
            <w:tcW w:w="1809" w:type="dxa"/>
            <w:tcBorders>
              <w:top w:val="nil"/>
              <w:left w:val="nil"/>
              <w:bottom w:val="nil"/>
              <w:right w:val="nil"/>
            </w:tcBorders>
            <w:noWrap/>
            <w:vAlign w:val="bottom"/>
          </w:tcPr>
          <w:p w14:paraId="4420FDBE" w14:textId="77777777" w:rsidR="00615C11" w:rsidRPr="000C0BCB" w:rsidRDefault="00615C11" w:rsidP="00500BB9">
            <w:pPr>
              <w:ind w:right="-5"/>
              <w:jc w:val="right"/>
              <w:rPr>
                <w:noProof/>
                <w:sz w:val="20"/>
                <w:lang w:val="sr-Cyrl-RS"/>
              </w:rPr>
            </w:pPr>
            <w:r w:rsidRPr="000C0BCB">
              <w:rPr>
                <w:noProof/>
                <w:sz w:val="20"/>
                <w:lang w:val="sr-Cyrl-RS"/>
              </w:rPr>
              <w:t>80.240.000.000</w:t>
            </w:r>
          </w:p>
        </w:tc>
        <w:tc>
          <w:tcPr>
            <w:tcW w:w="1593" w:type="dxa"/>
            <w:tcBorders>
              <w:top w:val="nil"/>
              <w:left w:val="nil"/>
              <w:bottom w:val="nil"/>
              <w:right w:val="nil"/>
            </w:tcBorders>
            <w:noWrap/>
            <w:vAlign w:val="bottom"/>
          </w:tcPr>
          <w:p w14:paraId="40B34143"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tcPr>
          <w:p w14:paraId="37DB6CA6" w14:textId="77777777" w:rsidR="00615C11" w:rsidRPr="000C0BCB" w:rsidRDefault="00615C11" w:rsidP="00500BB9">
            <w:pPr>
              <w:jc w:val="right"/>
              <w:rPr>
                <w:noProof/>
                <w:sz w:val="20"/>
                <w:lang w:val="sr-Cyrl-RS"/>
              </w:rPr>
            </w:pPr>
            <w:r w:rsidRPr="000C0BCB">
              <w:rPr>
                <w:noProof/>
                <w:sz w:val="20"/>
                <w:lang w:val="sr-Cyrl-RS"/>
              </w:rPr>
              <w:t>680.000.000</w:t>
            </w:r>
          </w:p>
        </w:tc>
      </w:tr>
      <w:tr w:rsidR="00615C11" w:rsidRPr="000C0BCB" w14:paraId="53F51935" w14:textId="77777777" w:rsidTr="00500BB9">
        <w:trPr>
          <w:trHeight w:val="255"/>
        </w:trPr>
        <w:tc>
          <w:tcPr>
            <w:tcW w:w="939" w:type="dxa"/>
            <w:tcBorders>
              <w:top w:val="nil"/>
              <w:left w:val="nil"/>
              <w:bottom w:val="nil"/>
              <w:right w:val="nil"/>
            </w:tcBorders>
            <w:shd w:val="clear" w:color="auto" w:fill="auto"/>
            <w:noWrap/>
          </w:tcPr>
          <w:p w14:paraId="7F8099F2"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nil"/>
              <w:right w:val="nil"/>
            </w:tcBorders>
            <w:shd w:val="clear" w:color="auto" w:fill="auto"/>
          </w:tcPr>
          <w:p w14:paraId="039EDA05" w14:textId="77777777" w:rsidR="00615C11" w:rsidRPr="000C0BCB" w:rsidRDefault="00615C11" w:rsidP="00500BB9">
            <w:pPr>
              <w:ind w:right="-5"/>
              <w:rPr>
                <w:noProof/>
                <w:sz w:val="20"/>
                <w:lang w:val="sr-Cyrl-RS"/>
              </w:rPr>
            </w:pPr>
            <w:r w:rsidRPr="000C0BCB">
              <w:rPr>
                <w:noProof/>
                <w:sz w:val="20"/>
                <w:lang w:val="sr-Cyrl-RS"/>
              </w:rPr>
              <w:t>Пројекат изградње обилазнице око Новог Сада са изградњом моста преко Дунава и приступним саобраћајницама</w:t>
            </w:r>
          </w:p>
        </w:tc>
        <w:tc>
          <w:tcPr>
            <w:tcW w:w="1809" w:type="dxa"/>
            <w:tcBorders>
              <w:top w:val="nil"/>
              <w:left w:val="nil"/>
              <w:bottom w:val="nil"/>
              <w:right w:val="nil"/>
            </w:tcBorders>
            <w:shd w:val="clear" w:color="auto" w:fill="auto"/>
            <w:noWrap/>
            <w:vAlign w:val="bottom"/>
          </w:tcPr>
          <w:p w14:paraId="001EA419" w14:textId="77777777" w:rsidR="00615C11" w:rsidRPr="000C0BCB" w:rsidRDefault="00615C11" w:rsidP="00500BB9">
            <w:pPr>
              <w:ind w:right="-5"/>
              <w:jc w:val="right"/>
              <w:rPr>
                <w:noProof/>
                <w:sz w:val="20"/>
                <w:lang w:val="sr-Cyrl-RS"/>
              </w:rPr>
            </w:pPr>
            <w:r w:rsidRPr="000C0BCB">
              <w:rPr>
                <w:noProof/>
                <w:sz w:val="20"/>
                <w:lang w:val="sr-Cyrl-RS"/>
              </w:rPr>
              <w:t>17.602.650.000</w:t>
            </w:r>
          </w:p>
        </w:tc>
        <w:tc>
          <w:tcPr>
            <w:tcW w:w="1593" w:type="dxa"/>
            <w:tcBorders>
              <w:top w:val="nil"/>
              <w:left w:val="nil"/>
              <w:bottom w:val="nil"/>
              <w:right w:val="nil"/>
            </w:tcBorders>
            <w:shd w:val="clear" w:color="auto" w:fill="auto"/>
            <w:noWrap/>
            <w:vAlign w:val="bottom"/>
          </w:tcPr>
          <w:p w14:paraId="328A01FD"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noWrap/>
            <w:vAlign w:val="bottom"/>
          </w:tcPr>
          <w:p w14:paraId="737B1582" w14:textId="77777777" w:rsidR="00615C11" w:rsidRPr="000C0BCB" w:rsidRDefault="00615C11" w:rsidP="00500BB9">
            <w:pPr>
              <w:jc w:val="right"/>
              <w:rPr>
                <w:noProof/>
                <w:sz w:val="20"/>
                <w:lang w:val="sr-Cyrl-RS"/>
              </w:rPr>
            </w:pPr>
            <w:r w:rsidRPr="000C0BCB">
              <w:rPr>
                <w:noProof/>
                <w:sz w:val="20"/>
                <w:lang w:val="sr-Cyrl-RS"/>
              </w:rPr>
              <w:t>149.175.000</w:t>
            </w:r>
          </w:p>
        </w:tc>
      </w:tr>
      <w:tr w:rsidR="00615C11" w:rsidRPr="000C0BCB" w14:paraId="4D1E9437" w14:textId="77777777" w:rsidTr="00500BB9">
        <w:trPr>
          <w:trHeight w:val="255"/>
        </w:trPr>
        <w:tc>
          <w:tcPr>
            <w:tcW w:w="939" w:type="dxa"/>
            <w:tcBorders>
              <w:top w:val="nil"/>
              <w:left w:val="nil"/>
              <w:bottom w:val="nil"/>
              <w:right w:val="nil"/>
            </w:tcBorders>
            <w:noWrap/>
          </w:tcPr>
          <w:p w14:paraId="7CD4DF31" w14:textId="77777777" w:rsidR="00615C11" w:rsidRPr="000C0BCB" w:rsidRDefault="00615C11" w:rsidP="00500BB9">
            <w:pPr>
              <w:jc w:val="right"/>
              <w:rPr>
                <w:noProof/>
                <w:sz w:val="20"/>
                <w:lang w:val="sr-Cyrl-RS"/>
              </w:rPr>
            </w:pPr>
            <w:r w:rsidRPr="000C0BCB">
              <w:rPr>
                <w:noProof/>
                <w:sz w:val="20"/>
                <w:lang w:val="sr-Cyrl-RS"/>
              </w:rPr>
              <w:t>3.</w:t>
            </w:r>
          </w:p>
        </w:tc>
        <w:tc>
          <w:tcPr>
            <w:tcW w:w="3784" w:type="dxa"/>
            <w:tcBorders>
              <w:top w:val="nil"/>
              <w:left w:val="nil"/>
              <w:bottom w:val="nil"/>
              <w:right w:val="nil"/>
            </w:tcBorders>
            <w:shd w:val="clear" w:color="auto" w:fill="auto"/>
          </w:tcPr>
          <w:p w14:paraId="0D834BF2" w14:textId="77777777" w:rsidR="00615C11" w:rsidRPr="000C0BCB" w:rsidRDefault="00615C11" w:rsidP="00500BB9">
            <w:pPr>
              <w:ind w:right="-5"/>
              <w:rPr>
                <w:noProof/>
                <w:sz w:val="20"/>
                <w:lang w:val="sr-Cyrl-RS"/>
              </w:rPr>
            </w:pPr>
            <w:r w:rsidRPr="000C0BCB">
              <w:rPr>
                <w:noProof/>
                <w:sz w:val="20"/>
                <w:lang w:val="sr-Cyrl-RS"/>
              </w:rPr>
              <w:t>Набавка 5 нових ЕМВ за брзине 200 km/h</w:t>
            </w:r>
          </w:p>
        </w:tc>
        <w:tc>
          <w:tcPr>
            <w:tcW w:w="1809" w:type="dxa"/>
            <w:tcBorders>
              <w:top w:val="nil"/>
              <w:left w:val="nil"/>
              <w:bottom w:val="nil"/>
              <w:right w:val="nil"/>
            </w:tcBorders>
            <w:shd w:val="clear" w:color="auto" w:fill="auto"/>
            <w:noWrap/>
            <w:vAlign w:val="bottom"/>
          </w:tcPr>
          <w:p w14:paraId="0105412F" w14:textId="77777777" w:rsidR="00615C11" w:rsidRPr="000C0BCB" w:rsidRDefault="00615C11" w:rsidP="00500BB9">
            <w:pPr>
              <w:ind w:right="-5"/>
              <w:jc w:val="right"/>
              <w:rPr>
                <w:noProof/>
                <w:sz w:val="20"/>
                <w:lang w:val="sr-Cyrl-RS"/>
              </w:rPr>
            </w:pPr>
            <w:r w:rsidRPr="000C0BCB">
              <w:rPr>
                <w:noProof/>
                <w:sz w:val="20"/>
                <w:lang w:val="sr-Cyrl-RS"/>
              </w:rPr>
              <w:t>7.729.000.000</w:t>
            </w:r>
          </w:p>
        </w:tc>
        <w:tc>
          <w:tcPr>
            <w:tcW w:w="1593" w:type="dxa"/>
            <w:tcBorders>
              <w:top w:val="nil"/>
              <w:left w:val="nil"/>
              <w:bottom w:val="nil"/>
              <w:right w:val="nil"/>
            </w:tcBorders>
            <w:shd w:val="clear" w:color="auto" w:fill="auto"/>
            <w:noWrap/>
            <w:vAlign w:val="bottom"/>
          </w:tcPr>
          <w:p w14:paraId="41A25961"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noWrap/>
            <w:vAlign w:val="bottom"/>
          </w:tcPr>
          <w:p w14:paraId="0C4BA5A6" w14:textId="77777777" w:rsidR="00615C11" w:rsidRPr="000C0BCB" w:rsidRDefault="00615C11" w:rsidP="00500BB9">
            <w:pPr>
              <w:jc w:val="right"/>
              <w:rPr>
                <w:noProof/>
                <w:sz w:val="20"/>
                <w:lang w:val="sr-Cyrl-RS"/>
              </w:rPr>
            </w:pPr>
            <w:r w:rsidRPr="000C0BCB">
              <w:rPr>
                <w:noProof/>
                <w:sz w:val="20"/>
                <w:lang w:val="sr-Cyrl-RS"/>
              </w:rPr>
              <w:t>65.500.000</w:t>
            </w:r>
          </w:p>
        </w:tc>
      </w:tr>
      <w:tr w:rsidR="00615C11" w:rsidRPr="000C0BCB" w14:paraId="664B1F98" w14:textId="77777777" w:rsidTr="00500BB9">
        <w:trPr>
          <w:trHeight w:val="255"/>
        </w:trPr>
        <w:tc>
          <w:tcPr>
            <w:tcW w:w="939" w:type="dxa"/>
            <w:tcBorders>
              <w:top w:val="nil"/>
              <w:left w:val="nil"/>
              <w:bottom w:val="nil"/>
              <w:right w:val="nil"/>
            </w:tcBorders>
            <w:shd w:val="clear" w:color="auto" w:fill="auto"/>
            <w:noWrap/>
          </w:tcPr>
          <w:p w14:paraId="2928E3B0" w14:textId="77777777" w:rsidR="00615C11" w:rsidRPr="000C0BCB" w:rsidRDefault="00615C11" w:rsidP="00500BB9">
            <w:pPr>
              <w:jc w:val="right"/>
              <w:rPr>
                <w:noProof/>
                <w:sz w:val="20"/>
                <w:lang w:val="sr-Cyrl-RS"/>
              </w:rPr>
            </w:pPr>
            <w:r w:rsidRPr="000C0BCB">
              <w:rPr>
                <w:noProof/>
                <w:sz w:val="20"/>
                <w:lang w:val="sr-Cyrl-RS"/>
              </w:rPr>
              <w:t>4.</w:t>
            </w:r>
          </w:p>
        </w:tc>
        <w:tc>
          <w:tcPr>
            <w:tcW w:w="3784" w:type="dxa"/>
            <w:tcBorders>
              <w:top w:val="nil"/>
              <w:left w:val="nil"/>
              <w:bottom w:val="nil"/>
              <w:right w:val="nil"/>
            </w:tcBorders>
            <w:shd w:val="clear" w:color="auto" w:fill="auto"/>
          </w:tcPr>
          <w:p w14:paraId="20B3AB62" w14:textId="77777777" w:rsidR="00615C11" w:rsidRPr="000C0BCB" w:rsidRDefault="00615C11" w:rsidP="00500BB9">
            <w:pPr>
              <w:ind w:right="-5"/>
              <w:rPr>
                <w:noProof/>
                <w:sz w:val="20"/>
                <w:lang w:val="sr-Cyrl-RS"/>
              </w:rPr>
            </w:pPr>
            <w:r w:rsidRPr="000C0BCB">
              <w:rPr>
                <w:noProof/>
                <w:sz w:val="20"/>
                <w:lang w:val="sr-Cyrl-RS"/>
              </w:rPr>
              <w:t>Изградња брзе саобраћајнице Бачки Брег-Сомбор-Кикинда</w:t>
            </w:r>
          </w:p>
        </w:tc>
        <w:tc>
          <w:tcPr>
            <w:tcW w:w="1809" w:type="dxa"/>
            <w:tcBorders>
              <w:top w:val="nil"/>
              <w:left w:val="nil"/>
              <w:bottom w:val="nil"/>
              <w:right w:val="nil"/>
            </w:tcBorders>
            <w:shd w:val="clear" w:color="auto" w:fill="auto"/>
            <w:noWrap/>
            <w:vAlign w:val="bottom"/>
          </w:tcPr>
          <w:p w14:paraId="27C29D47" w14:textId="77777777" w:rsidR="00615C11" w:rsidRPr="000C0BCB" w:rsidRDefault="00615C11" w:rsidP="00500BB9">
            <w:pPr>
              <w:ind w:right="-5"/>
              <w:jc w:val="right"/>
              <w:rPr>
                <w:noProof/>
                <w:sz w:val="20"/>
                <w:lang w:val="sr-Cyrl-RS"/>
              </w:rPr>
            </w:pPr>
            <w:r w:rsidRPr="000C0BCB">
              <w:rPr>
                <w:noProof/>
                <w:sz w:val="20"/>
                <w:lang w:val="sr-Cyrl-RS"/>
              </w:rPr>
              <w:t>25.960.000.000</w:t>
            </w:r>
          </w:p>
        </w:tc>
        <w:tc>
          <w:tcPr>
            <w:tcW w:w="1593" w:type="dxa"/>
            <w:tcBorders>
              <w:top w:val="nil"/>
              <w:left w:val="nil"/>
              <w:bottom w:val="nil"/>
              <w:right w:val="nil"/>
            </w:tcBorders>
            <w:shd w:val="clear" w:color="auto" w:fill="auto"/>
            <w:noWrap/>
            <w:vAlign w:val="bottom"/>
          </w:tcPr>
          <w:p w14:paraId="70187BFD"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noWrap/>
            <w:vAlign w:val="bottom"/>
          </w:tcPr>
          <w:p w14:paraId="765998E2" w14:textId="77777777" w:rsidR="00615C11" w:rsidRPr="000C0BCB" w:rsidRDefault="00615C11" w:rsidP="00500BB9">
            <w:pPr>
              <w:jc w:val="right"/>
              <w:rPr>
                <w:noProof/>
                <w:sz w:val="20"/>
                <w:lang w:val="sr-Cyrl-RS"/>
              </w:rPr>
            </w:pPr>
            <w:r w:rsidRPr="000C0BCB">
              <w:rPr>
                <w:noProof/>
                <w:sz w:val="20"/>
                <w:lang w:val="sr-Cyrl-RS"/>
              </w:rPr>
              <w:t>220.000.000</w:t>
            </w:r>
          </w:p>
        </w:tc>
      </w:tr>
      <w:tr w:rsidR="00615C11" w:rsidRPr="000C0BCB" w14:paraId="30DDF9F8" w14:textId="77777777" w:rsidTr="00500BB9">
        <w:trPr>
          <w:trHeight w:val="255"/>
        </w:trPr>
        <w:tc>
          <w:tcPr>
            <w:tcW w:w="939" w:type="dxa"/>
            <w:tcBorders>
              <w:top w:val="nil"/>
              <w:left w:val="nil"/>
              <w:bottom w:val="nil"/>
              <w:right w:val="nil"/>
            </w:tcBorders>
            <w:shd w:val="clear" w:color="auto" w:fill="auto"/>
            <w:noWrap/>
          </w:tcPr>
          <w:p w14:paraId="6B07F00B" w14:textId="77777777" w:rsidR="00615C11" w:rsidRPr="000C0BCB" w:rsidRDefault="00615C11" w:rsidP="00500BB9">
            <w:pPr>
              <w:jc w:val="right"/>
              <w:rPr>
                <w:noProof/>
                <w:sz w:val="20"/>
                <w:lang w:val="sr-Cyrl-RS"/>
              </w:rPr>
            </w:pPr>
            <w:r w:rsidRPr="000C0BCB">
              <w:rPr>
                <w:noProof/>
                <w:sz w:val="20"/>
                <w:lang w:val="sr-Cyrl-RS"/>
              </w:rPr>
              <w:t>5.</w:t>
            </w:r>
          </w:p>
        </w:tc>
        <w:tc>
          <w:tcPr>
            <w:tcW w:w="3784" w:type="dxa"/>
            <w:tcBorders>
              <w:top w:val="nil"/>
              <w:left w:val="nil"/>
              <w:bottom w:val="nil"/>
              <w:right w:val="nil"/>
            </w:tcBorders>
            <w:shd w:val="clear" w:color="auto" w:fill="auto"/>
          </w:tcPr>
          <w:p w14:paraId="2A90D06E" w14:textId="77777777" w:rsidR="00615C11" w:rsidRPr="000C0BCB" w:rsidRDefault="00615C11" w:rsidP="00500BB9">
            <w:pPr>
              <w:ind w:right="-5"/>
              <w:rPr>
                <w:noProof/>
                <w:sz w:val="20"/>
                <w:lang w:val="sr-Cyrl-RS"/>
              </w:rPr>
            </w:pPr>
            <w:r w:rsidRPr="000C0BCB">
              <w:rPr>
                <w:noProof/>
                <w:sz w:val="20"/>
                <w:lang w:val="sr-Cyrl-RS"/>
              </w:rPr>
              <w:t>Пројектовање и извођење радова на изградњи комуналне (канализационе) инфраструктуре у Републици Србији - Чиста Србија</w:t>
            </w:r>
          </w:p>
        </w:tc>
        <w:tc>
          <w:tcPr>
            <w:tcW w:w="1809" w:type="dxa"/>
            <w:tcBorders>
              <w:top w:val="nil"/>
              <w:left w:val="nil"/>
              <w:bottom w:val="nil"/>
              <w:right w:val="nil"/>
            </w:tcBorders>
            <w:shd w:val="clear" w:color="auto" w:fill="auto"/>
            <w:noWrap/>
            <w:vAlign w:val="bottom"/>
          </w:tcPr>
          <w:p w14:paraId="1098DE4F" w14:textId="77777777" w:rsidR="00615C11" w:rsidRPr="000C0BCB" w:rsidRDefault="00615C11" w:rsidP="00500BB9">
            <w:pPr>
              <w:ind w:right="-5"/>
              <w:rPr>
                <w:noProof/>
                <w:sz w:val="20"/>
                <w:lang w:val="sr-Cyrl-RS"/>
              </w:rPr>
            </w:pPr>
            <w:r w:rsidRPr="000C0BCB">
              <w:rPr>
                <w:noProof/>
                <w:sz w:val="20"/>
                <w:lang w:val="sr-Cyrl-RS"/>
              </w:rPr>
              <w:t xml:space="preserve">      22.420.000.000</w:t>
            </w:r>
          </w:p>
        </w:tc>
        <w:tc>
          <w:tcPr>
            <w:tcW w:w="1593" w:type="dxa"/>
            <w:tcBorders>
              <w:top w:val="nil"/>
              <w:left w:val="nil"/>
              <w:bottom w:val="nil"/>
              <w:right w:val="nil"/>
            </w:tcBorders>
            <w:shd w:val="clear" w:color="auto" w:fill="auto"/>
            <w:noWrap/>
            <w:vAlign w:val="bottom"/>
          </w:tcPr>
          <w:p w14:paraId="53954814"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w:t>
            </w:r>
          </w:p>
          <w:p w14:paraId="20FAF6C4"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noWrap/>
            <w:vAlign w:val="bottom"/>
          </w:tcPr>
          <w:p w14:paraId="56D98C54" w14:textId="77777777" w:rsidR="00615C11" w:rsidRPr="000C0BCB" w:rsidRDefault="00615C11" w:rsidP="00500BB9">
            <w:pPr>
              <w:jc w:val="right"/>
              <w:rPr>
                <w:noProof/>
                <w:sz w:val="20"/>
                <w:lang w:val="sr-Cyrl-RS"/>
              </w:rPr>
            </w:pPr>
          </w:p>
          <w:p w14:paraId="72E94529" w14:textId="77777777" w:rsidR="00615C11" w:rsidRPr="000C0BCB" w:rsidRDefault="00615C11" w:rsidP="00500BB9">
            <w:pPr>
              <w:jc w:val="right"/>
              <w:rPr>
                <w:noProof/>
                <w:sz w:val="20"/>
                <w:lang w:val="sr-Cyrl-RS"/>
              </w:rPr>
            </w:pPr>
          </w:p>
          <w:p w14:paraId="7A0F1D24" w14:textId="77777777" w:rsidR="00615C11" w:rsidRPr="000C0BCB" w:rsidRDefault="00615C11" w:rsidP="00500BB9">
            <w:pPr>
              <w:rPr>
                <w:noProof/>
                <w:sz w:val="20"/>
                <w:lang w:val="sr-Cyrl-RS"/>
              </w:rPr>
            </w:pPr>
            <w:r w:rsidRPr="000C0BCB">
              <w:rPr>
                <w:noProof/>
                <w:sz w:val="20"/>
                <w:lang w:val="sr-Cyrl-RS"/>
              </w:rPr>
              <w:t xml:space="preserve">        190.000.000</w:t>
            </w:r>
          </w:p>
        </w:tc>
      </w:tr>
      <w:tr w:rsidR="00615C11" w:rsidRPr="000C0BCB" w14:paraId="25D3922C" w14:textId="77777777" w:rsidTr="00500BB9">
        <w:trPr>
          <w:trHeight w:val="255"/>
        </w:trPr>
        <w:tc>
          <w:tcPr>
            <w:tcW w:w="939" w:type="dxa"/>
            <w:tcBorders>
              <w:top w:val="nil"/>
              <w:left w:val="nil"/>
              <w:bottom w:val="nil"/>
              <w:right w:val="nil"/>
            </w:tcBorders>
            <w:shd w:val="clear" w:color="auto" w:fill="auto"/>
            <w:noWrap/>
          </w:tcPr>
          <w:p w14:paraId="4ECB7DBA" w14:textId="77777777" w:rsidR="00615C11" w:rsidRPr="000C0BCB" w:rsidRDefault="00615C11" w:rsidP="00500BB9">
            <w:pPr>
              <w:jc w:val="right"/>
              <w:rPr>
                <w:noProof/>
                <w:sz w:val="20"/>
                <w:lang w:val="sr-Cyrl-RS"/>
              </w:rPr>
            </w:pPr>
            <w:r w:rsidRPr="000C0BCB">
              <w:rPr>
                <w:noProof/>
                <w:sz w:val="20"/>
                <w:lang w:val="sr-Cyrl-RS"/>
              </w:rPr>
              <w:t>6.</w:t>
            </w:r>
          </w:p>
        </w:tc>
        <w:tc>
          <w:tcPr>
            <w:tcW w:w="3784" w:type="dxa"/>
            <w:tcBorders>
              <w:top w:val="nil"/>
              <w:left w:val="nil"/>
              <w:bottom w:val="nil"/>
              <w:right w:val="nil"/>
            </w:tcBorders>
            <w:shd w:val="clear" w:color="auto" w:fill="auto"/>
          </w:tcPr>
          <w:p w14:paraId="6FA33237" w14:textId="496A7F7A" w:rsidR="00615C11" w:rsidRPr="000C0BCB" w:rsidRDefault="00615C11" w:rsidP="00500BB9">
            <w:pPr>
              <w:ind w:right="-5"/>
              <w:rPr>
                <w:noProof/>
                <w:sz w:val="20"/>
                <w:lang w:val="sr-Cyrl-RS"/>
              </w:rPr>
            </w:pPr>
            <w:r w:rsidRPr="000C0BCB">
              <w:rPr>
                <w:noProof/>
                <w:sz w:val="20"/>
                <w:lang w:val="sr-Cyrl-RS"/>
              </w:rPr>
              <w:t>Српско-кинески индустријски парк „Михајло Пупин</w:t>
            </w:r>
            <w:r w:rsidR="000C0BCB">
              <w:rPr>
                <w:noProof/>
                <w:sz w:val="20"/>
                <w:lang w:val="sr-Cyrl-RS"/>
              </w:rPr>
              <w:t>ˮ</w:t>
            </w:r>
            <w:r w:rsidRPr="000C0BCB">
              <w:rPr>
                <w:noProof/>
                <w:sz w:val="20"/>
                <w:lang w:val="sr-Cyrl-RS"/>
              </w:rPr>
              <w:t xml:space="preserve"> у Београду</w:t>
            </w:r>
          </w:p>
        </w:tc>
        <w:tc>
          <w:tcPr>
            <w:tcW w:w="1809" w:type="dxa"/>
            <w:tcBorders>
              <w:top w:val="nil"/>
              <w:left w:val="nil"/>
              <w:bottom w:val="nil"/>
              <w:right w:val="nil"/>
            </w:tcBorders>
            <w:shd w:val="clear" w:color="auto" w:fill="auto"/>
            <w:noWrap/>
            <w:vAlign w:val="bottom"/>
          </w:tcPr>
          <w:p w14:paraId="62CA6C87" w14:textId="77777777" w:rsidR="00615C11" w:rsidRPr="000C0BCB" w:rsidRDefault="00615C11" w:rsidP="00500BB9">
            <w:pPr>
              <w:ind w:right="-5"/>
              <w:rPr>
                <w:noProof/>
                <w:sz w:val="20"/>
                <w:lang w:val="sr-Cyrl-RS"/>
              </w:rPr>
            </w:pPr>
            <w:r w:rsidRPr="000C0BCB">
              <w:rPr>
                <w:noProof/>
                <w:sz w:val="20"/>
                <w:lang w:val="sr-Cyrl-RS"/>
              </w:rPr>
              <w:t xml:space="preserve">      16.510.559.292</w:t>
            </w:r>
          </w:p>
        </w:tc>
        <w:tc>
          <w:tcPr>
            <w:tcW w:w="1593" w:type="dxa"/>
            <w:tcBorders>
              <w:top w:val="nil"/>
              <w:left w:val="nil"/>
              <w:bottom w:val="nil"/>
              <w:right w:val="nil"/>
            </w:tcBorders>
            <w:shd w:val="clear" w:color="auto" w:fill="auto"/>
            <w:noWrap/>
            <w:vAlign w:val="bottom"/>
          </w:tcPr>
          <w:p w14:paraId="0AB25D53"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noWrap/>
            <w:vAlign w:val="bottom"/>
          </w:tcPr>
          <w:p w14:paraId="77B2EA4D" w14:textId="77777777" w:rsidR="00615C11" w:rsidRPr="000C0BCB" w:rsidRDefault="00615C11" w:rsidP="00500BB9">
            <w:pPr>
              <w:jc w:val="right"/>
              <w:rPr>
                <w:noProof/>
                <w:sz w:val="20"/>
                <w:lang w:val="sr-Cyrl-RS"/>
              </w:rPr>
            </w:pPr>
            <w:r w:rsidRPr="000C0BCB">
              <w:rPr>
                <w:noProof/>
                <w:sz w:val="20"/>
                <w:lang w:val="sr-Cyrl-RS"/>
              </w:rPr>
              <w:t>139.919.994</w:t>
            </w:r>
          </w:p>
        </w:tc>
      </w:tr>
      <w:tr w:rsidR="00615C11" w:rsidRPr="000C0BCB" w14:paraId="2DA397E8" w14:textId="77777777" w:rsidTr="00500BB9">
        <w:trPr>
          <w:trHeight w:val="255"/>
        </w:trPr>
        <w:tc>
          <w:tcPr>
            <w:tcW w:w="939" w:type="dxa"/>
            <w:tcBorders>
              <w:top w:val="single" w:sz="4" w:space="0" w:color="auto"/>
              <w:left w:val="nil"/>
              <w:bottom w:val="single" w:sz="4" w:space="0" w:color="auto"/>
              <w:right w:val="nil"/>
            </w:tcBorders>
            <w:noWrap/>
          </w:tcPr>
          <w:p w14:paraId="409B61C0"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tcPr>
          <w:p w14:paraId="2401CC55" w14:textId="77777777" w:rsidR="00615C11" w:rsidRPr="000C0BCB" w:rsidRDefault="00615C11" w:rsidP="00500BB9">
            <w:pPr>
              <w:ind w:right="-5"/>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noWrap/>
            <w:vAlign w:val="bottom"/>
          </w:tcPr>
          <w:p w14:paraId="74089A97" w14:textId="77777777" w:rsidR="00615C11" w:rsidRPr="000C0BCB" w:rsidRDefault="00615C11" w:rsidP="00500BB9">
            <w:pPr>
              <w:rPr>
                <w:b/>
                <w:noProof/>
                <w:sz w:val="20"/>
                <w:lang w:val="sr-Cyrl-RS"/>
              </w:rPr>
            </w:pPr>
            <w:r w:rsidRPr="000C0BCB">
              <w:rPr>
                <w:b/>
                <w:noProof/>
                <w:sz w:val="20"/>
                <w:lang w:val="sr-Cyrl-RS"/>
              </w:rPr>
              <w:t xml:space="preserve">    </w:t>
            </w:r>
            <w:r w:rsidRPr="000C0BCB">
              <w:rPr>
                <w:b/>
                <w:bCs/>
                <w:noProof/>
                <w:sz w:val="20"/>
                <w:lang w:val="sr-Cyrl-RS"/>
              </w:rPr>
              <w:t>170.462.209.292</w:t>
            </w:r>
          </w:p>
        </w:tc>
        <w:tc>
          <w:tcPr>
            <w:tcW w:w="1593" w:type="dxa"/>
            <w:tcBorders>
              <w:top w:val="single" w:sz="4" w:space="0" w:color="auto"/>
              <w:left w:val="nil"/>
              <w:bottom w:val="single" w:sz="4" w:space="0" w:color="auto"/>
              <w:right w:val="nil"/>
            </w:tcBorders>
            <w:noWrap/>
            <w:vAlign w:val="bottom"/>
          </w:tcPr>
          <w:p w14:paraId="091F782A" w14:textId="77777777" w:rsidR="00615C11" w:rsidRPr="000C0BCB" w:rsidRDefault="00615C11" w:rsidP="00500BB9">
            <w:pPr>
              <w:tabs>
                <w:tab w:val="left" w:pos="852"/>
                <w:tab w:val="left" w:pos="1452"/>
              </w:tabs>
              <w:ind w:right="12"/>
              <w:rPr>
                <w:b/>
                <w:noProof/>
                <w:sz w:val="20"/>
                <w:lang w:val="sr-Cyrl-RS"/>
              </w:rPr>
            </w:pPr>
            <w:r w:rsidRPr="000C0BCB">
              <w:rPr>
                <w:b/>
                <w:noProof/>
                <w:sz w:val="20"/>
                <w:szCs w:val="20"/>
                <w:lang w:val="sr-Cyrl-RS"/>
              </w:rPr>
              <w:t xml:space="preserve">         EUR</w:t>
            </w:r>
          </w:p>
        </w:tc>
        <w:tc>
          <w:tcPr>
            <w:tcW w:w="1656" w:type="dxa"/>
            <w:tcBorders>
              <w:top w:val="single" w:sz="4" w:space="0" w:color="auto"/>
              <w:left w:val="nil"/>
              <w:bottom w:val="single" w:sz="4" w:space="0" w:color="auto"/>
              <w:right w:val="nil"/>
            </w:tcBorders>
            <w:noWrap/>
            <w:vAlign w:val="bottom"/>
          </w:tcPr>
          <w:p w14:paraId="1751868D" w14:textId="77777777" w:rsidR="00615C11" w:rsidRPr="000C0BCB" w:rsidRDefault="00615C11" w:rsidP="00500BB9">
            <w:pPr>
              <w:jc w:val="center"/>
              <w:rPr>
                <w:b/>
                <w:bCs/>
                <w:noProof/>
                <w:sz w:val="20"/>
                <w:lang w:val="sr-Cyrl-RS"/>
              </w:rPr>
            </w:pPr>
            <w:r w:rsidRPr="000C0BCB">
              <w:rPr>
                <w:b/>
                <w:bCs/>
                <w:noProof/>
                <w:sz w:val="20"/>
                <w:lang w:val="sr-Cyrl-RS"/>
              </w:rPr>
              <w:t xml:space="preserve">     1.444.594.994</w:t>
            </w:r>
          </w:p>
        </w:tc>
      </w:tr>
      <w:tr w:rsidR="00615C11" w:rsidRPr="000C0BCB" w14:paraId="125A71AE" w14:textId="77777777" w:rsidTr="00500BB9">
        <w:trPr>
          <w:trHeight w:val="255"/>
        </w:trPr>
        <w:tc>
          <w:tcPr>
            <w:tcW w:w="939" w:type="dxa"/>
            <w:tcBorders>
              <w:top w:val="single" w:sz="4" w:space="0" w:color="auto"/>
              <w:left w:val="nil"/>
              <w:bottom w:val="nil"/>
              <w:right w:val="nil"/>
            </w:tcBorders>
            <w:noWrap/>
            <w:vAlign w:val="center"/>
          </w:tcPr>
          <w:p w14:paraId="78075A19" w14:textId="77777777" w:rsidR="00615C11" w:rsidRPr="000C0BCB" w:rsidRDefault="00615C11" w:rsidP="00500BB9">
            <w:pPr>
              <w:ind w:right="223"/>
              <w:jc w:val="center"/>
              <w:rPr>
                <w:b/>
                <w:noProof/>
                <w:sz w:val="20"/>
                <w:lang w:val="sr-Cyrl-RS"/>
              </w:rPr>
            </w:pPr>
            <w:r w:rsidRPr="000C0BCB">
              <w:rPr>
                <w:b/>
                <w:noProof/>
                <w:sz w:val="20"/>
                <w:lang w:val="sr-Cyrl-RS"/>
              </w:rPr>
              <w:t xml:space="preserve"> </w:t>
            </w:r>
          </w:p>
          <w:p w14:paraId="4D186179" w14:textId="77777777" w:rsidR="00615C11" w:rsidRPr="000C0BCB" w:rsidRDefault="00615C11" w:rsidP="00500BB9">
            <w:pPr>
              <w:rPr>
                <w:noProof/>
                <w:sz w:val="20"/>
                <w:lang w:val="sr-Cyrl-RS"/>
              </w:rPr>
            </w:pPr>
            <w:r w:rsidRPr="000C0BCB">
              <w:rPr>
                <w:b/>
                <w:noProof/>
                <w:sz w:val="20"/>
                <w:lang w:val="sr-Cyrl-RS"/>
              </w:rPr>
              <w:t>XI.</w:t>
            </w:r>
          </w:p>
        </w:tc>
        <w:tc>
          <w:tcPr>
            <w:tcW w:w="3784" w:type="dxa"/>
            <w:tcBorders>
              <w:top w:val="single" w:sz="4" w:space="0" w:color="auto"/>
              <w:left w:val="nil"/>
              <w:bottom w:val="nil"/>
              <w:right w:val="nil"/>
            </w:tcBorders>
            <w:vAlign w:val="bottom"/>
          </w:tcPr>
          <w:p w14:paraId="3B604A7B" w14:textId="77777777" w:rsidR="00615C11" w:rsidRPr="000C0BCB" w:rsidRDefault="00615C11" w:rsidP="00500BB9">
            <w:pPr>
              <w:ind w:right="223"/>
              <w:rPr>
                <w:b/>
                <w:noProof/>
                <w:sz w:val="20"/>
                <w:lang w:val="sr-Cyrl-RS"/>
              </w:rPr>
            </w:pPr>
          </w:p>
          <w:p w14:paraId="78161D42" w14:textId="77777777" w:rsidR="00615C11" w:rsidRPr="000C0BCB" w:rsidRDefault="00615C11" w:rsidP="00500BB9">
            <w:pPr>
              <w:ind w:right="-5"/>
              <w:rPr>
                <w:b/>
                <w:noProof/>
                <w:sz w:val="20"/>
                <w:lang w:val="sr-Cyrl-RS"/>
              </w:rPr>
            </w:pPr>
            <w:r w:rsidRPr="000C0BCB">
              <w:rPr>
                <w:b/>
                <w:noProof/>
                <w:sz w:val="20"/>
                <w:lang w:val="sr-Cyrl-RS"/>
              </w:rPr>
              <w:t>Извозно-увозном банком Мађарске</w:t>
            </w:r>
          </w:p>
        </w:tc>
        <w:tc>
          <w:tcPr>
            <w:tcW w:w="1809" w:type="dxa"/>
            <w:tcBorders>
              <w:top w:val="single" w:sz="4" w:space="0" w:color="auto"/>
              <w:left w:val="nil"/>
              <w:bottom w:val="nil"/>
              <w:right w:val="nil"/>
            </w:tcBorders>
            <w:noWrap/>
            <w:vAlign w:val="bottom"/>
          </w:tcPr>
          <w:p w14:paraId="036D5F3F" w14:textId="77777777" w:rsidR="00615C11" w:rsidRPr="000C0BCB" w:rsidRDefault="00615C11" w:rsidP="00500BB9">
            <w:pPr>
              <w:rPr>
                <w:b/>
                <w:noProof/>
                <w:sz w:val="20"/>
                <w:lang w:val="sr-Cyrl-RS"/>
              </w:rPr>
            </w:pPr>
          </w:p>
        </w:tc>
        <w:tc>
          <w:tcPr>
            <w:tcW w:w="1593" w:type="dxa"/>
            <w:tcBorders>
              <w:top w:val="single" w:sz="4" w:space="0" w:color="auto"/>
              <w:left w:val="nil"/>
              <w:bottom w:val="nil"/>
              <w:right w:val="nil"/>
            </w:tcBorders>
            <w:noWrap/>
            <w:vAlign w:val="bottom"/>
          </w:tcPr>
          <w:p w14:paraId="15EBA784" w14:textId="77777777" w:rsidR="00615C11" w:rsidRPr="000C0BCB" w:rsidRDefault="00615C11" w:rsidP="00500BB9">
            <w:pPr>
              <w:tabs>
                <w:tab w:val="left" w:pos="852"/>
                <w:tab w:val="left" w:pos="1452"/>
              </w:tabs>
              <w:ind w:right="12"/>
              <w:rPr>
                <w:b/>
                <w:noProof/>
                <w:sz w:val="20"/>
                <w:szCs w:val="20"/>
                <w:lang w:val="sr-Cyrl-RS"/>
              </w:rPr>
            </w:pPr>
          </w:p>
        </w:tc>
        <w:tc>
          <w:tcPr>
            <w:tcW w:w="1656" w:type="dxa"/>
            <w:tcBorders>
              <w:top w:val="single" w:sz="4" w:space="0" w:color="auto"/>
              <w:left w:val="nil"/>
              <w:bottom w:val="nil"/>
              <w:right w:val="nil"/>
            </w:tcBorders>
            <w:noWrap/>
            <w:vAlign w:val="bottom"/>
          </w:tcPr>
          <w:p w14:paraId="0C862C34" w14:textId="77777777" w:rsidR="00615C11" w:rsidRPr="000C0BCB" w:rsidRDefault="00615C11" w:rsidP="00500BB9">
            <w:pPr>
              <w:jc w:val="right"/>
              <w:rPr>
                <w:b/>
                <w:bCs/>
                <w:noProof/>
                <w:sz w:val="20"/>
                <w:lang w:val="sr-Cyrl-RS"/>
              </w:rPr>
            </w:pPr>
          </w:p>
        </w:tc>
      </w:tr>
      <w:tr w:rsidR="00615C11" w:rsidRPr="000C0BCB" w14:paraId="2F844982" w14:textId="77777777" w:rsidTr="00500BB9">
        <w:trPr>
          <w:trHeight w:val="255"/>
        </w:trPr>
        <w:tc>
          <w:tcPr>
            <w:tcW w:w="939" w:type="dxa"/>
            <w:tcBorders>
              <w:top w:val="nil"/>
              <w:left w:val="nil"/>
              <w:bottom w:val="nil"/>
              <w:right w:val="nil"/>
            </w:tcBorders>
            <w:noWrap/>
          </w:tcPr>
          <w:p w14:paraId="32C7C8D3"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tcPr>
          <w:p w14:paraId="35700B5D" w14:textId="77777777" w:rsidR="00615C11" w:rsidRPr="000C0BCB" w:rsidRDefault="00615C11" w:rsidP="00500BB9">
            <w:pPr>
              <w:ind w:right="-5"/>
              <w:rPr>
                <w:b/>
                <w:noProof/>
                <w:sz w:val="20"/>
                <w:lang w:val="sr-Cyrl-RS"/>
              </w:rPr>
            </w:pPr>
            <w:r w:rsidRPr="000C0BCB">
              <w:rPr>
                <w:noProof/>
                <w:sz w:val="20"/>
                <w:lang w:val="sr-Cyrl-RS"/>
              </w:rPr>
              <w:t>Пројекти у области комунално-еколошког уређења, система пречишћавања отпадних вода и водоснабдевања и речне инфраструктуре</w:t>
            </w:r>
          </w:p>
        </w:tc>
        <w:tc>
          <w:tcPr>
            <w:tcW w:w="1809" w:type="dxa"/>
            <w:tcBorders>
              <w:top w:val="nil"/>
              <w:left w:val="nil"/>
              <w:bottom w:val="nil"/>
              <w:right w:val="nil"/>
            </w:tcBorders>
            <w:noWrap/>
            <w:vAlign w:val="bottom"/>
          </w:tcPr>
          <w:p w14:paraId="2670B7EB" w14:textId="77777777" w:rsidR="00615C11" w:rsidRPr="000C0BCB" w:rsidRDefault="00615C11" w:rsidP="00500BB9">
            <w:pPr>
              <w:rPr>
                <w:b/>
                <w:noProof/>
                <w:sz w:val="20"/>
                <w:lang w:val="sr-Cyrl-RS"/>
              </w:rPr>
            </w:pPr>
            <w:r w:rsidRPr="000C0BCB">
              <w:rPr>
                <w:noProof/>
                <w:sz w:val="20"/>
                <w:lang w:val="sr-Cyrl-RS"/>
              </w:rPr>
              <w:t xml:space="preserve">        8.920.800.000</w:t>
            </w:r>
          </w:p>
        </w:tc>
        <w:tc>
          <w:tcPr>
            <w:tcW w:w="1593" w:type="dxa"/>
            <w:tcBorders>
              <w:top w:val="nil"/>
              <w:left w:val="nil"/>
              <w:bottom w:val="nil"/>
              <w:right w:val="nil"/>
            </w:tcBorders>
            <w:noWrap/>
            <w:vAlign w:val="bottom"/>
          </w:tcPr>
          <w:p w14:paraId="4D4C70A3" w14:textId="77777777" w:rsidR="00615C11" w:rsidRPr="000C0BCB" w:rsidRDefault="00615C11" w:rsidP="00500BB9">
            <w:pPr>
              <w:tabs>
                <w:tab w:val="left" w:pos="852"/>
                <w:tab w:val="left" w:pos="1452"/>
              </w:tabs>
              <w:ind w:right="12"/>
              <w:rPr>
                <w:b/>
                <w:noProof/>
                <w:sz w:val="20"/>
                <w:szCs w:val="20"/>
                <w:lang w:val="sr-Cyrl-RS"/>
              </w:rPr>
            </w:pPr>
            <w:r w:rsidRPr="000C0BCB">
              <w:rPr>
                <w:noProof/>
                <w:sz w:val="20"/>
                <w:lang w:val="sr-Cyrl-RS"/>
              </w:rPr>
              <w:t xml:space="preserve">         EUR</w:t>
            </w:r>
          </w:p>
        </w:tc>
        <w:tc>
          <w:tcPr>
            <w:tcW w:w="1656" w:type="dxa"/>
            <w:tcBorders>
              <w:top w:val="nil"/>
              <w:left w:val="nil"/>
              <w:bottom w:val="nil"/>
              <w:right w:val="nil"/>
            </w:tcBorders>
            <w:noWrap/>
            <w:vAlign w:val="bottom"/>
          </w:tcPr>
          <w:p w14:paraId="0889F4E2" w14:textId="77777777" w:rsidR="00615C11" w:rsidRPr="000C0BCB" w:rsidRDefault="00615C11" w:rsidP="00500BB9">
            <w:pPr>
              <w:jc w:val="right"/>
              <w:rPr>
                <w:b/>
                <w:bCs/>
                <w:noProof/>
                <w:sz w:val="20"/>
                <w:lang w:val="sr-Cyrl-RS"/>
              </w:rPr>
            </w:pPr>
            <w:r w:rsidRPr="000C0BCB">
              <w:rPr>
                <w:noProof/>
                <w:sz w:val="20"/>
                <w:lang w:val="sr-Cyrl-RS"/>
              </w:rPr>
              <w:t>75.600.000</w:t>
            </w:r>
          </w:p>
        </w:tc>
      </w:tr>
      <w:tr w:rsidR="00615C11" w:rsidRPr="000C0BCB" w14:paraId="03F0AAF8" w14:textId="77777777" w:rsidTr="00500BB9">
        <w:trPr>
          <w:trHeight w:val="255"/>
        </w:trPr>
        <w:tc>
          <w:tcPr>
            <w:tcW w:w="939" w:type="dxa"/>
            <w:tcBorders>
              <w:top w:val="nil"/>
              <w:left w:val="nil"/>
              <w:bottom w:val="single" w:sz="4" w:space="0" w:color="auto"/>
              <w:right w:val="nil"/>
            </w:tcBorders>
            <w:shd w:val="clear" w:color="auto" w:fill="auto"/>
            <w:noWrap/>
          </w:tcPr>
          <w:p w14:paraId="0104DE0A"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single" w:sz="4" w:space="0" w:color="auto"/>
              <w:right w:val="nil"/>
            </w:tcBorders>
            <w:shd w:val="clear" w:color="auto" w:fill="auto"/>
          </w:tcPr>
          <w:p w14:paraId="32C6E8FF" w14:textId="3EBDF23D" w:rsidR="00615C11" w:rsidRPr="000C0BCB" w:rsidRDefault="00615C11" w:rsidP="00500BB9">
            <w:pPr>
              <w:ind w:right="-5"/>
              <w:rPr>
                <w:b/>
                <w:noProof/>
                <w:sz w:val="20"/>
                <w:lang w:val="sr-Cyrl-RS"/>
              </w:rPr>
            </w:pPr>
            <w:r w:rsidRPr="000C0BCB">
              <w:rPr>
                <w:noProof/>
                <w:sz w:val="20"/>
                <w:lang w:val="sr-Cyrl-RS"/>
              </w:rPr>
              <w:t xml:space="preserve">Путна инфраструктура - Израда документације за пројекат изградње тунела код Љубовије и Развој транспортних праваца за превоз комуналног отпада на депонију </w:t>
            </w:r>
            <w:r w:rsidR="000C0BCB">
              <w:rPr>
                <w:noProof/>
                <w:sz w:val="20"/>
                <w:lang w:val="sr-Cyrl-RS"/>
              </w:rPr>
              <w:t>„</w:t>
            </w:r>
            <w:r w:rsidRPr="000C0BCB">
              <w:rPr>
                <w:noProof/>
                <w:sz w:val="20"/>
                <w:lang w:val="sr-Cyrl-RS"/>
              </w:rPr>
              <w:t>Северна Бачка</w:t>
            </w:r>
            <w:r w:rsidR="000C0BCB">
              <w:rPr>
                <w:noProof/>
                <w:sz w:val="20"/>
                <w:lang w:val="sr-Cyrl-RS"/>
              </w:rPr>
              <w:t>ˮ</w:t>
            </w:r>
          </w:p>
        </w:tc>
        <w:tc>
          <w:tcPr>
            <w:tcW w:w="1809" w:type="dxa"/>
            <w:tcBorders>
              <w:top w:val="nil"/>
              <w:left w:val="nil"/>
              <w:bottom w:val="single" w:sz="4" w:space="0" w:color="auto"/>
              <w:right w:val="nil"/>
            </w:tcBorders>
            <w:shd w:val="clear" w:color="auto" w:fill="auto"/>
            <w:noWrap/>
            <w:vAlign w:val="bottom"/>
          </w:tcPr>
          <w:p w14:paraId="13E53D6E" w14:textId="77777777" w:rsidR="00615C11" w:rsidRPr="000C0BCB" w:rsidRDefault="00615C11" w:rsidP="00500BB9">
            <w:pPr>
              <w:rPr>
                <w:b/>
                <w:noProof/>
                <w:sz w:val="20"/>
                <w:lang w:val="sr-Cyrl-RS"/>
              </w:rPr>
            </w:pPr>
            <w:r w:rsidRPr="000C0BCB">
              <w:rPr>
                <w:noProof/>
                <w:sz w:val="20"/>
                <w:lang w:val="sr-Cyrl-RS"/>
              </w:rPr>
              <w:t xml:space="preserve">        1.109.200.000</w:t>
            </w:r>
          </w:p>
        </w:tc>
        <w:tc>
          <w:tcPr>
            <w:tcW w:w="1593" w:type="dxa"/>
            <w:tcBorders>
              <w:top w:val="nil"/>
              <w:left w:val="nil"/>
              <w:bottom w:val="single" w:sz="4" w:space="0" w:color="auto"/>
              <w:right w:val="nil"/>
            </w:tcBorders>
            <w:shd w:val="clear" w:color="auto" w:fill="auto"/>
            <w:noWrap/>
            <w:vAlign w:val="bottom"/>
          </w:tcPr>
          <w:p w14:paraId="5C726C2E" w14:textId="77777777" w:rsidR="00615C11" w:rsidRPr="000C0BCB" w:rsidRDefault="00615C11" w:rsidP="00500BB9">
            <w:pPr>
              <w:tabs>
                <w:tab w:val="left" w:pos="852"/>
                <w:tab w:val="left" w:pos="1452"/>
              </w:tabs>
              <w:ind w:right="12"/>
              <w:rPr>
                <w:b/>
                <w:noProof/>
                <w:sz w:val="20"/>
                <w:szCs w:val="20"/>
                <w:lang w:val="sr-Cyrl-RS"/>
              </w:rPr>
            </w:pPr>
            <w:r w:rsidRPr="000C0BCB">
              <w:rPr>
                <w:noProof/>
                <w:sz w:val="20"/>
                <w:lang w:val="sr-Cyrl-RS"/>
              </w:rPr>
              <w:t xml:space="preserve">         EUR</w:t>
            </w:r>
          </w:p>
        </w:tc>
        <w:tc>
          <w:tcPr>
            <w:tcW w:w="1656" w:type="dxa"/>
            <w:tcBorders>
              <w:top w:val="nil"/>
              <w:left w:val="nil"/>
              <w:bottom w:val="single" w:sz="4" w:space="0" w:color="auto"/>
              <w:right w:val="nil"/>
            </w:tcBorders>
            <w:shd w:val="clear" w:color="auto" w:fill="auto"/>
            <w:noWrap/>
            <w:vAlign w:val="bottom"/>
          </w:tcPr>
          <w:p w14:paraId="2CAD0049" w14:textId="77777777" w:rsidR="00615C11" w:rsidRPr="000C0BCB" w:rsidRDefault="00615C11" w:rsidP="00500BB9">
            <w:pPr>
              <w:jc w:val="right"/>
              <w:rPr>
                <w:b/>
                <w:bCs/>
                <w:noProof/>
                <w:sz w:val="20"/>
                <w:lang w:val="sr-Cyrl-RS"/>
              </w:rPr>
            </w:pPr>
            <w:r w:rsidRPr="000C0BCB">
              <w:rPr>
                <w:noProof/>
                <w:sz w:val="20"/>
                <w:lang w:val="sr-Cyrl-RS"/>
              </w:rPr>
              <w:t>9.400.000</w:t>
            </w:r>
          </w:p>
        </w:tc>
      </w:tr>
      <w:tr w:rsidR="00615C11" w:rsidRPr="000C0BCB" w14:paraId="1FDD7468" w14:textId="77777777" w:rsidTr="00500BB9">
        <w:trPr>
          <w:trHeight w:val="255"/>
        </w:trPr>
        <w:tc>
          <w:tcPr>
            <w:tcW w:w="939" w:type="dxa"/>
            <w:tcBorders>
              <w:top w:val="single" w:sz="4" w:space="0" w:color="auto"/>
              <w:left w:val="nil"/>
              <w:bottom w:val="single" w:sz="4" w:space="0" w:color="auto"/>
              <w:right w:val="nil"/>
            </w:tcBorders>
            <w:noWrap/>
          </w:tcPr>
          <w:p w14:paraId="42DB9348"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tcPr>
          <w:p w14:paraId="7CAE0AEB" w14:textId="77777777" w:rsidR="00615C11" w:rsidRPr="000C0BCB" w:rsidRDefault="00615C11" w:rsidP="00500BB9">
            <w:pPr>
              <w:ind w:right="-5"/>
              <w:rPr>
                <w:b/>
                <w:noProof/>
                <w:sz w:val="20"/>
                <w:lang w:val="sr-Cyrl-RS"/>
              </w:rPr>
            </w:pPr>
            <w:r w:rsidRPr="000C0BCB">
              <w:rPr>
                <w:b/>
                <w:noProof/>
                <w:sz w:val="20"/>
                <w:lang w:val="sr-Cyrl-RS"/>
              </w:rPr>
              <w:t>Укупно:</w:t>
            </w:r>
          </w:p>
        </w:tc>
        <w:tc>
          <w:tcPr>
            <w:tcW w:w="1809" w:type="dxa"/>
            <w:tcBorders>
              <w:top w:val="single" w:sz="4" w:space="0" w:color="auto"/>
              <w:left w:val="nil"/>
              <w:bottom w:val="single" w:sz="4" w:space="0" w:color="auto"/>
              <w:right w:val="nil"/>
            </w:tcBorders>
            <w:noWrap/>
            <w:vAlign w:val="bottom"/>
          </w:tcPr>
          <w:p w14:paraId="3BE5CA70" w14:textId="77777777" w:rsidR="00615C11" w:rsidRPr="000C0BCB" w:rsidRDefault="00615C11" w:rsidP="00500BB9">
            <w:pPr>
              <w:rPr>
                <w:b/>
                <w:noProof/>
                <w:sz w:val="20"/>
                <w:lang w:val="sr-Cyrl-RS"/>
              </w:rPr>
            </w:pPr>
            <w:r w:rsidRPr="000C0BCB">
              <w:rPr>
                <w:b/>
                <w:noProof/>
                <w:sz w:val="20"/>
                <w:lang w:val="sr-Cyrl-RS"/>
              </w:rPr>
              <w:t xml:space="preserve">      </w:t>
            </w:r>
            <w:r w:rsidRPr="000C0BCB">
              <w:rPr>
                <w:b/>
                <w:bCs/>
                <w:noProof/>
                <w:sz w:val="20"/>
                <w:lang w:val="sr-Cyrl-RS"/>
              </w:rPr>
              <w:t>10.030.000.000</w:t>
            </w:r>
          </w:p>
        </w:tc>
        <w:tc>
          <w:tcPr>
            <w:tcW w:w="1593" w:type="dxa"/>
            <w:tcBorders>
              <w:top w:val="single" w:sz="4" w:space="0" w:color="auto"/>
              <w:left w:val="nil"/>
              <w:bottom w:val="single" w:sz="4" w:space="0" w:color="auto"/>
              <w:right w:val="nil"/>
            </w:tcBorders>
            <w:noWrap/>
            <w:vAlign w:val="bottom"/>
          </w:tcPr>
          <w:p w14:paraId="79940845" w14:textId="77777777" w:rsidR="00615C11" w:rsidRPr="000C0BCB" w:rsidRDefault="00615C11" w:rsidP="00500BB9">
            <w:pPr>
              <w:tabs>
                <w:tab w:val="left" w:pos="852"/>
                <w:tab w:val="left" w:pos="1452"/>
              </w:tabs>
              <w:ind w:right="12"/>
              <w:rPr>
                <w:b/>
                <w:noProof/>
                <w:sz w:val="20"/>
                <w:szCs w:val="20"/>
                <w:lang w:val="sr-Cyrl-RS"/>
              </w:rPr>
            </w:pPr>
            <w:r w:rsidRPr="000C0BCB">
              <w:rPr>
                <w:b/>
                <w:noProof/>
                <w:sz w:val="20"/>
                <w:szCs w:val="20"/>
                <w:lang w:val="sr-Cyrl-RS"/>
              </w:rPr>
              <w:t xml:space="preserve">         EUR</w:t>
            </w:r>
          </w:p>
        </w:tc>
        <w:tc>
          <w:tcPr>
            <w:tcW w:w="1656" w:type="dxa"/>
            <w:tcBorders>
              <w:top w:val="single" w:sz="4" w:space="0" w:color="auto"/>
              <w:left w:val="nil"/>
              <w:bottom w:val="single" w:sz="4" w:space="0" w:color="auto"/>
              <w:right w:val="nil"/>
            </w:tcBorders>
            <w:noWrap/>
            <w:vAlign w:val="bottom"/>
          </w:tcPr>
          <w:p w14:paraId="3F0E3A40" w14:textId="77777777" w:rsidR="00615C11" w:rsidRPr="000C0BCB" w:rsidRDefault="00615C11" w:rsidP="00500BB9">
            <w:pPr>
              <w:jc w:val="right"/>
              <w:rPr>
                <w:b/>
                <w:bCs/>
                <w:noProof/>
                <w:sz w:val="20"/>
                <w:lang w:val="sr-Cyrl-RS"/>
              </w:rPr>
            </w:pPr>
            <w:r w:rsidRPr="000C0BCB">
              <w:rPr>
                <w:b/>
                <w:bCs/>
                <w:noProof/>
                <w:sz w:val="20"/>
                <w:lang w:val="sr-Cyrl-RS"/>
              </w:rPr>
              <w:t>85.000.000</w:t>
            </w:r>
          </w:p>
        </w:tc>
      </w:tr>
      <w:tr w:rsidR="00615C11" w:rsidRPr="000C0BCB" w14:paraId="13D4AD85" w14:textId="77777777" w:rsidTr="00500BB9">
        <w:tc>
          <w:tcPr>
            <w:tcW w:w="939" w:type="dxa"/>
            <w:tcBorders>
              <w:top w:val="nil"/>
              <w:left w:val="nil"/>
              <w:bottom w:val="nil"/>
              <w:right w:val="nil"/>
            </w:tcBorders>
          </w:tcPr>
          <w:p w14:paraId="0DC77461" w14:textId="77777777" w:rsidR="00615C11" w:rsidRPr="000C0BCB" w:rsidRDefault="00615C11" w:rsidP="00500BB9">
            <w:pPr>
              <w:rPr>
                <w:b/>
                <w:noProof/>
                <w:sz w:val="20"/>
                <w:lang w:val="sr-Cyrl-RS"/>
              </w:rPr>
            </w:pPr>
          </w:p>
          <w:p w14:paraId="37C8625D" w14:textId="77777777" w:rsidR="00615C11" w:rsidRPr="000C0BCB" w:rsidRDefault="00615C11" w:rsidP="00500BB9">
            <w:pPr>
              <w:rPr>
                <w:noProof/>
                <w:sz w:val="20"/>
                <w:lang w:val="sr-Cyrl-RS"/>
              </w:rPr>
            </w:pPr>
            <w:r w:rsidRPr="000C0BCB">
              <w:rPr>
                <w:b/>
                <w:noProof/>
                <w:sz w:val="20"/>
                <w:lang w:val="sr-Cyrl-RS"/>
              </w:rPr>
              <w:t>XII</w:t>
            </w:r>
            <w:r w:rsidRPr="000C0BCB">
              <w:rPr>
                <w:noProof/>
                <w:sz w:val="20"/>
                <w:lang w:val="sr-Cyrl-RS"/>
              </w:rPr>
              <w:t>.</w:t>
            </w:r>
          </w:p>
        </w:tc>
        <w:tc>
          <w:tcPr>
            <w:tcW w:w="3784" w:type="dxa"/>
            <w:tcBorders>
              <w:top w:val="nil"/>
              <w:left w:val="nil"/>
              <w:bottom w:val="nil"/>
              <w:right w:val="nil"/>
            </w:tcBorders>
          </w:tcPr>
          <w:p w14:paraId="1D725B4F" w14:textId="77777777" w:rsidR="00615C11" w:rsidRPr="000C0BCB" w:rsidRDefault="00615C11" w:rsidP="00500BB9">
            <w:pPr>
              <w:ind w:right="223"/>
              <w:rPr>
                <w:b/>
                <w:noProof/>
                <w:sz w:val="20"/>
                <w:lang w:val="sr-Cyrl-RS"/>
              </w:rPr>
            </w:pPr>
          </w:p>
          <w:p w14:paraId="4725B127" w14:textId="77777777" w:rsidR="00615C11" w:rsidRPr="000C0BCB" w:rsidRDefault="00615C11" w:rsidP="00500BB9">
            <w:pPr>
              <w:ind w:right="223"/>
              <w:rPr>
                <w:b/>
                <w:noProof/>
                <w:sz w:val="20"/>
                <w:lang w:val="sr-Cyrl-RS"/>
              </w:rPr>
            </w:pPr>
            <w:r w:rsidRPr="000C0BCB">
              <w:rPr>
                <w:b/>
                <w:noProof/>
                <w:sz w:val="20"/>
                <w:lang w:val="sr-Cyrl-RS"/>
              </w:rPr>
              <w:t>Пословним банкама</w:t>
            </w:r>
          </w:p>
        </w:tc>
        <w:tc>
          <w:tcPr>
            <w:tcW w:w="1809" w:type="dxa"/>
            <w:tcBorders>
              <w:top w:val="nil"/>
              <w:left w:val="nil"/>
              <w:bottom w:val="nil"/>
              <w:right w:val="nil"/>
            </w:tcBorders>
          </w:tcPr>
          <w:p w14:paraId="0C09FBA4" w14:textId="77777777" w:rsidR="00615C11" w:rsidRPr="000C0BCB" w:rsidRDefault="00615C11" w:rsidP="00500BB9">
            <w:pPr>
              <w:tabs>
                <w:tab w:val="left" w:pos="2193"/>
              </w:tabs>
              <w:ind w:right="-77"/>
              <w:jc w:val="center"/>
              <w:rPr>
                <w:b/>
                <w:noProof/>
                <w:sz w:val="20"/>
                <w:lang w:val="sr-Cyrl-RS"/>
              </w:rPr>
            </w:pPr>
          </w:p>
        </w:tc>
        <w:tc>
          <w:tcPr>
            <w:tcW w:w="1593" w:type="dxa"/>
            <w:tcBorders>
              <w:top w:val="nil"/>
              <w:left w:val="nil"/>
              <w:bottom w:val="nil"/>
              <w:right w:val="nil"/>
            </w:tcBorders>
          </w:tcPr>
          <w:p w14:paraId="76076737" w14:textId="77777777" w:rsidR="00615C11" w:rsidRPr="000C0BCB" w:rsidRDefault="00615C11" w:rsidP="00500BB9">
            <w:pPr>
              <w:tabs>
                <w:tab w:val="left" w:pos="852"/>
                <w:tab w:val="left" w:pos="1452"/>
              </w:tabs>
              <w:ind w:right="12"/>
              <w:rPr>
                <w:b/>
                <w:noProof/>
                <w:sz w:val="20"/>
                <w:lang w:val="sr-Cyrl-RS"/>
              </w:rPr>
            </w:pPr>
          </w:p>
        </w:tc>
        <w:tc>
          <w:tcPr>
            <w:tcW w:w="1656" w:type="dxa"/>
            <w:tcBorders>
              <w:top w:val="nil"/>
              <w:left w:val="nil"/>
              <w:bottom w:val="nil"/>
              <w:right w:val="nil"/>
            </w:tcBorders>
          </w:tcPr>
          <w:p w14:paraId="150FA25E" w14:textId="77777777" w:rsidR="00615C11" w:rsidRPr="000C0BCB" w:rsidRDefault="00615C11" w:rsidP="00500BB9">
            <w:pPr>
              <w:ind w:right="-5"/>
              <w:jc w:val="right"/>
              <w:rPr>
                <w:b/>
                <w:noProof/>
                <w:sz w:val="20"/>
                <w:lang w:val="sr-Cyrl-RS"/>
              </w:rPr>
            </w:pPr>
          </w:p>
        </w:tc>
      </w:tr>
      <w:tr w:rsidR="00615C11" w:rsidRPr="000C0BCB" w14:paraId="7B4EA88D" w14:textId="77777777" w:rsidTr="00500BB9">
        <w:tc>
          <w:tcPr>
            <w:tcW w:w="939" w:type="dxa"/>
            <w:tcBorders>
              <w:top w:val="nil"/>
              <w:left w:val="nil"/>
              <w:bottom w:val="nil"/>
              <w:right w:val="nil"/>
            </w:tcBorders>
          </w:tcPr>
          <w:p w14:paraId="611171B9" w14:textId="77777777" w:rsidR="00615C11" w:rsidRPr="000C0BCB" w:rsidRDefault="00615C11" w:rsidP="00500BB9">
            <w:pPr>
              <w:jc w:val="right"/>
              <w:rPr>
                <w:noProof/>
                <w:sz w:val="20"/>
                <w:lang w:val="sr-Cyrl-RS"/>
              </w:rPr>
            </w:pPr>
            <w:r w:rsidRPr="000C0BCB">
              <w:rPr>
                <w:noProof/>
                <w:sz w:val="20"/>
                <w:lang w:val="sr-Cyrl-RS"/>
              </w:rPr>
              <w:t>1.</w:t>
            </w:r>
          </w:p>
        </w:tc>
        <w:tc>
          <w:tcPr>
            <w:tcW w:w="3784" w:type="dxa"/>
            <w:tcBorders>
              <w:top w:val="nil"/>
              <w:left w:val="nil"/>
              <w:bottom w:val="nil"/>
              <w:right w:val="nil"/>
            </w:tcBorders>
          </w:tcPr>
          <w:p w14:paraId="7544BF10" w14:textId="77777777" w:rsidR="00615C11" w:rsidRPr="000C0BCB" w:rsidRDefault="00615C11" w:rsidP="00500BB9">
            <w:pPr>
              <w:rPr>
                <w:b/>
                <w:bCs/>
                <w:noProof/>
                <w:sz w:val="20"/>
                <w:szCs w:val="20"/>
                <w:lang w:val="sr-Cyrl-RS"/>
              </w:rPr>
            </w:pPr>
            <w:r w:rsidRPr="000C0BCB">
              <w:rPr>
                <w:bCs/>
                <w:noProof/>
                <w:sz w:val="20"/>
                <w:szCs w:val="20"/>
                <w:lang w:val="sr-Cyrl-RS"/>
              </w:rPr>
              <w:t>Изградња саобраћајнице Рума - Шабац -Лозница</w:t>
            </w:r>
            <w:r w:rsidRPr="000C0BCB">
              <w:rPr>
                <w:noProof/>
                <w:sz w:val="20"/>
                <w:lang w:val="sr-Cyrl-RS"/>
              </w:rPr>
              <w:t xml:space="preserve"> </w:t>
            </w:r>
          </w:p>
        </w:tc>
        <w:tc>
          <w:tcPr>
            <w:tcW w:w="1809" w:type="dxa"/>
            <w:tcBorders>
              <w:top w:val="nil"/>
              <w:left w:val="nil"/>
              <w:bottom w:val="nil"/>
              <w:right w:val="nil"/>
            </w:tcBorders>
          </w:tcPr>
          <w:p w14:paraId="6962C87D" w14:textId="77777777" w:rsidR="00615C11" w:rsidRPr="000C0BCB" w:rsidRDefault="00615C11" w:rsidP="00500BB9">
            <w:pPr>
              <w:tabs>
                <w:tab w:val="left" w:pos="2193"/>
              </w:tabs>
              <w:ind w:right="-77"/>
              <w:rPr>
                <w:noProof/>
                <w:sz w:val="20"/>
                <w:lang w:val="sr-Cyrl-RS"/>
              </w:rPr>
            </w:pPr>
          </w:p>
          <w:p w14:paraId="0DB25109" w14:textId="77777777" w:rsidR="00615C11" w:rsidRPr="000C0BCB" w:rsidRDefault="00615C11" w:rsidP="00500BB9">
            <w:pPr>
              <w:tabs>
                <w:tab w:val="left" w:pos="2193"/>
              </w:tabs>
              <w:ind w:right="-77"/>
              <w:jc w:val="cente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30.000.000.000</w:t>
            </w:r>
          </w:p>
        </w:tc>
        <w:tc>
          <w:tcPr>
            <w:tcW w:w="1593" w:type="dxa"/>
            <w:tcBorders>
              <w:top w:val="nil"/>
              <w:left w:val="nil"/>
              <w:bottom w:val="nil"/>
              <w:right w:val="nil"/>
            </w:tcBorders>
          </w:tcPr>
          <w:p w14:paraId="0CDB6FC9"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w:t>
            </w:r>
          </w:p>
          <w:p w14:paraId="595C1742"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RSD</w:t>
            </w:r>
          </w:p>
        </w:tc>
        <w:tc>
          <w:tcPr>
            <w:tcW w:w="1656" w:type="dxa"/>
            <w:tcBorders>
              <w:top w:val="nil"/>
              <w:left w:val="nil"/>
              <w:bottom w:val="nil"/>
              <w:right w:val="nil"/>
            </w:tcBorders>
          </w:tcPr>
          <w:p w14:paraId="3CF52362" w14:textId="77777777" w:rsidR="00615C11" w:rsidRPr="000C0BCB" w:rsidRDefault="00615C11" w:rsidP="00500BB9">
            <w:pPr>
              <w:ind w:right="-5"/>
              <w:rPr>
                <w:noProof/>
                <w:sz w:val="20"/>
                <w:lang w:val="sr-Cyrl-RS"/>
              </w:rPr>
            </w:pPr>
          </w:p>
          <w:p w14:paraId="235B295D" w14:textId="77777777" w:rsidR="00615C11" w:rsidRPr="000C0BCB" w:rsidRDefault="00615C11" w:rsidP="00500BB9">
            <w:pPr>
              <w:ind w:right="-5"/>
              <w:jc w:val="center"/>
              <w:rPr>
                <w:noProof/>
                <w:sz w:val="20"/>
                <w:lang w:val="sr-Cyrl-RS"/>
              </w:rPr>
            </w:pPr>
            <w:r w:rsidRPr="000C0BCB">
              <w:rPr>
                <w:noProof/>
                <w:sz w:val="20"/>
                <w:lang w:val="sr-Cyrl-RS"/>
              </w:rPr>
              <w:t xml:space="preserve">   30.000.000.000</w:t>
            </w:r>
          </w:p>
        </w:tc>
      </w:tr>
      <w:tr w:rsidR="00615C11" w:rsidRPr="000C0BCB" w14:paraId="2D3AF35D" w14:textId="77777777" w:rsidTr="00500BB9">
        <w:tc>
          <w:tcPr>
            <w:tcW w:w="939" w:type="dxa"/>
            <w:tcBorders>
              <w:top w:val="nil"/>
              <w:left w:val="nil"/>
              <w:bottom w:val="nil"/>
              <w:right w:val="nil"/>
            </w:tcBorders>
          </w:tcPr>
          <w:p w14:paraId="13A52C46" w14:textId="77777777" w:rsidR="00615C11" w:rsidRPr="000C0BCB" w:rsidRDefault="00615C11" w:rsidP="00500BB9">
            <w:pPr>
              <w:jc w:val="right"/>
              <w:rPr>
                <w:noProof/>
                <w:sz w:val="20"/>
                <w:lang w:val="sr-Cyrl-RS"/>
              </w:rPr>
            </w:pPr>
            <w:r w:rsidRPr="000C0BCB">
              <w:rPr>
                <w:noProof/>
                <w:sz w:val="20"/>
                <w:lang w:val="sr-Cyrl-RS"/>
              </w:rPr>
              <w:t>2.</w:t>
            </w:r>
          </w:p>
        </w:tc>
        <w:tc>
          <w:tcPr>
            <w:tcW w:w="3784" w:type="dxa"/>
            <w:tcBorders>
              <w:top w:val="nil"/>
              <w:left w:val="nil"/>
              <w:bottom w:val="nil"/>
              <w:right w:val="nil"/>
            </w:tcBorders>
          </w:tcPr>
          <w:p w14:paraId="42A0476E" w14:textId="77777777" w:rsidR="00615C11" w:rsidRPr="000C0BCB" w:rsidRDefault="00615C11" w:rsidP="00500BB9">
            <w:pPr>
              <w:rPr>
                <w:b/>
                <w:bCs/>
                <w:noProof/>
                <w:sz w:val="20"/>
                <w:szCs w:val="20"/>
                <w:lang w:val="sr-Cyrl-RS"/>
              </w:rPr>
            </w:pPr>
            <w:r w:rsidRPr="000C0BCB">
              <w:rPr>
                <w:bCs/>
                <w:noProof/>
                <w:sz w:val="20"/>
                <w:szCs w:val="20"/>
                <w:lang w:val="sr-Cyrl-RS"/>
              </w:rPr>
              <w:t>Изградња брзе саобраћајнице, деоница Пожаревац - Голубац</w:t>
            </w:r>
          </w:p>
        </w:tc>
        <w:tc>
          <w:tcPr>
            <w:tcW w:w="1809" w:type="dxa"/>
            <w:tcBorders>
              <w:top w:val="nil"/>
              <w:left w:val="nil"/>
              <w:bottom w:val="nil"/>
              <w:right w:val="nil"/>
            </w:tcBorders>
          </w:tcPr>
          <w:p w14:paraId="19E1242D" w14:textId="77777777" w:rsidR="00615C11" w:rsidRPr="000C0BCB" w:rsidRDefault="00615C11" w:rsidP="00500BB9">
            <w:pPr>
              <w:tabs>
                <w:tab w:val="left" w:pos="2193"/>
              </w:tabs>
              <w:ind w:right="-77"/>
              <w:rPr>
                <w:noProof/>
                <w:sz w:val="20"/>
                <w:lang w:val="sr-Cyrl-RS"/>
              </w:rPr>
            </w:pPr>
          </w:p>
          <w:p w14:paraId="6D358453" w14:textId="77777777" w:rsidR="00615C11" w:rsidRPr="000C0BCB" w:rsidRDefault="00615C11" w:rsidP="00500BB9">
            <w:pPr>
              <w:tabs>
                <w:tab w:val="left" w:pos="2193"/>
              </w:tabs>
              <w:ind w:right="-77"/>
              <w:rPr>
                <w:noProof/>
                <w:sz w:val="20"/>
                <w:lang w:val="sr-Cyrl-RS"/>
              </w:rPr>
            </w:pPr>
            <w:r w:rsidRPr="000C0BCB">
              <w:rPr>
                <w:noProof/>
                <w:sz w:val="20"/>
                <w:lang w:val="sr-Cyrl-RS"/>
              </w:rPr>
              <w:t xml:space="preserve">       30.000.000.000</w:t>
            </w:r>
          </w:p>
        </w:tc>
        <w:tc>
          <w:tcPr>
            <w:tcW w:w="1593" w:type="dxa"/>
            <w:tcBorders>
              <w:top w:val="nil"/>
              <w:left w:val="nil"/>
              <w:bottom w:val="nil"/>
              <w:right w:val="nil"/>
            </w:tcBorders>
          </w:tcPr>
          <w:p w14:paraId="392243E9"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w:t>
            </w:r>
          </w:p>
          <w:p w14:paraId="729420E0"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RSD</w:t>
            </w:r>
          </w:p>
        </w:tc>
        <w:tc>
          <w:tcPr>
            <w:tcW w:w="1656" w:type="dxa"/>
            <w:tcBorders>
              <w:top w:val="nil"/>
              <w:left w:val="nil"/>
              <w:bottom w:val="nil"/>
              <w:right w:val="nil"/>
            </w:tcBorders>
          </w:tcPr>
          <w:p w14:paraId="37BE2C68" w14:textId="77777777" w:rsidR="00615C11" w:rsidRPr="000C0BCB" w:rsidRDefault="00615C11" w:rsidP="00500BB9">
            <w:pPr>
              <w:ind w:right="-5"/>
              <w:rPr>
                <w:noProof/>
                <w:sz w:val="20"/>
                <w:lang w:val="sr-Cyrl-RS"/>
              </w:rPr>
            </w:pPr>
          </w:p>
          <w:p w14:paraId="15BA7584" w14:textId="77777777" w:rsidR="00615C11" w:rsidRPr="000C0BCB" w:rsidRDefault="00615C11" w:rsidP="00500BB9">
            <w:pPr>
              <w:rPr>
                <w:noProof/>
                <w:sz w:val="20"/>
                <w:lang w:val="sr-Cyrl-RS"/>
              </w:rPr>
            </w:pPr>
            <w:r w:rsidRPr="000C0BCB">
              <w:rPr>
                <w:noProof/>
                <w:sz w:val="20"/>
                <w:lang w:val="sr-Cyrl-RS"/>
              </w:rPr>
              <w:t xml:space="preserve">   30.000.000.000 </w:t>
            </w:r>
          </w:p>
        </w:tc>
      </w:tr>
      <w:tr w:rsidR="00615C11" w:rsidRPr="000C0BCB" w14:paraId="0D64EF9A" w14:textId="77777777" w:rsidTr="00500BB9">
        <w:tc>
          <w:tcPr>
            <w:tcW w:w="939" w:type="dxa"/>
            <w:tcBorders>
              <w:top w:val="nil"/>
              <w:left w:val="nil"/>
              <w:bottom w:val="nil"/>
              <w:right w:val="nil"/>
            </w:tcBorders>
          </w:tcPr>
          <w:p w14:paraId="49970948" w14:textId="77777777" w:rsidR="00615C11" w:rsidRPr="000C0BCB" w:rsidRDefault="00615C11" w:rsidP="00500BB9">
            <w:pPr>
              <w:jc w:val="right"/>
              <w:rPr>
                <w:noProof/>
                <w:sz w:val="20"/>
                <w:lang w:val="sr-Cyrl-RS"/>
              </w:rPr>
            </w:pPr>
            <w:r w:rsidRPr="000C0BCB">
              <w:rPr>
                <w:noProof/>
                <w:sz w:val="20"/>
                <w:lang w:val="sr-Cyrl-RS"/>
              </w:rPr>
              <w:t>3.</w:t>
            </w:r>
          </w:p>
        </w:tc>
        <w:tc>
          <w:tcPr>
            <w:tcW w:w="3784" w:type="dxa"/>
            <w:tcBorders>
              <w:top w:val="nil"/>
              <w:left w:val="nil"/>
              <w:bottom w:val="nil"/>
              <w:right w:val="nil"/>
            </w:tcBorders>
          </w:tcPr>
          <w:p w14:paraId="424BE879" w14:textId="77777777" w:rsidR="00615C11" w:rsidRPr="000C0BCB" w:rsidRDefault="00615C11" w:rsidP="00500BB9">
            <w:pPr>
              <w:rPr>
                <w:b/>
                <w:bCs/>
                <w:noProof/>
                <w:sz w:val="20"/>
                <w:szCs w:val="20"/>
                <w:lang w:val="sr-Cyrl-RS"/>
              </w:rPr>
            </w:pPr>
            <w:r w:rsidRPr="000C0BCB">
              <w:rPr>
                <w:bCs/>
                <w:noProof/>
                <w:sz w:val="20"/>
                <w:szCs w:val="20"/>
                <w:lang w:val="sr-Cyrl-RS"/>
              </w:rPr>
              <w:t>Пројекат изградње аутопута, деоница Београд - Зрењанин - Нови Сад</w:t>
            </w:r>
          </w:p>
        </w:tc>
        <w:tc>
          <w:tcPr>
            <w:tcW w:w="1809" w:type="dxa"/>
            <w:tcBorders>
              <w:top w:val="nil"/>
              <w:left w:val="nil"/>
              <w:bottom w:val="nil"/>
              <w:right w:val="nil"/>
            </w:tcBorders>
          </w:tcPr>
          <w:p w14:paraId="75223136" w14:textId="77777777" w:rsidR="00615C11" w:rsidRPr="000C0BCB" w:rsidRDefault="00615C11" w:rsidP="00500BB9">
            <w:pPr>
              <w:tabs>
                <w:tab w:val="left" w:pos="2193"/>
              </w:tabs>
              <w:ind w:right="-77"/>
              <w:rPr>
                <w:noProof/>
                <w:sz w:val="20"/>
                <w:lang w:val="sr-Cyrl-RS"/>
              </w:rPr>
            </w:pPr>
          </w:p>
          <w:p w14:paraId="3BC6DADB" w14:textId="77777777" w:rsidR="00615C11" w:rsidRPr="000C0BCB" w:rsidRDefault="00615C11" w:rsidP="00500BB9">
            <w:pPr>
              <w:tabs>
                <w:tab w:val="left" w:pos="2193"/>
              </w:tabs>
              <w:ind w:right="-77"/>
              <w:rPr>
                <w:noProof/>
                <w:sz w:val="20"/>
                <w:lang w:val="sr-Cyrl-RS"/>
              </w:rPr>
            </w:pPr>
            <w:r w:rsidRPr="000C0BCB">
              <w:rPr>
                <w:noProof/>
                <w:sz w:val="20"/>
                <w:lang w:val="sr-Cyrl-RS"/>
              </w:rPr>
              <w:t xml:space="preserve">       35.400.000.000</w:t>
            </w:r>
          </w:p>
        </w:tc>
        <w:tc>
          <w:tcPr>
            <w:tcW w:w="1593" w:type="dxa"/>
            <w:tcBorders>
              <w:top w:val="nil"/>
              <w:left w:val="nil"/>
              <w:bottom w:val="nil"/>
              <w:right w:val="nil"/>
            </w:tcBorders>
          </w:tcPr>
          <w:p w14:paraId="56C6CF4F"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w:t>
            </w:r>
          </w:p>
          <w:p w14:paraId="240BFC0B" w14:textId="77777777" w:rsidR="00615C11" w:rsidRPr="000C0BCB" w:rsidRDefault="00615C11" w:rsidP="00500BB9">
            <w:pPr>
              <w:tabs>
                <w:tab w:val="left" w:pos="852"/>
                <w:tab w:val="left" w:pos="1452"/>
              </w:tabs>
              <w:ind w:right="12"/>
              <w:rPr>
                <w:noProof/>
                <w:sz w:val="20"/>
                <w:lang w:val="sr-Cyrl-RS"/>
              </w:rPr>
            </w:pPr>
            <w:r w:rsidRPr="000C0BCB">
              <w:rPr>
                <w:noProof/>
                <w:sz w:val="20"/>
                <w:lang w:val="sr-Cyrl-RS"/>
              </w:rPr>
              <w:t xml:space="preserve">          EUR</w:t>
            </w:r>
          </w:p>
        </w:tc>
        <w:tc>
          <w:tcPr>
            <w:tcW w:w="1656" w:type="dxa"/>
            <w:tcBorders>
              <w:top w:val="nil"/>
              <w:left w:val="nil"/>
              <w:bottom w:val="nil"/>
              <w:right w:val="nil"/>
            </w:tcBorders>
          </w:tcPr>
          <w:p w14:paraId="7AD0EC83" w14:textId="77777777" w:rsidR="00615C11" w:rsidRPr="000C0BCB" w:rsidRDefault="00615C11" w:rsidP="00500BB9">
            <w:pPr>
              <w:ind w:right="-5"/>
              <w:rPr>
                <w:noProof/>
                <w:sz w:val="20"/>
                <w:lang w:val="sr-Cyrl-RS"/>
              </w:rPr>
            </w:pPr>
          </w:p>
          <w:p w14:paraId="3C0E5879" w14:textId="77777777" w:rsidR="00615C11" w:rsidRPr="000C0BCB" w:rsidRDefault="00615C11" w:rsidP="00500BB9">
            <w:pPr>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 xml:space="preserve">300.000.000 </w:t>
            </w:r>
          </w:p>
        </w:tc>
      </w:tr>
      <w:tr w:rsidR="00615C11" w:rsidRPr="000C0BCB" w14:paraId="5082DEB8" w14:textId="77777777" w:rsidTr="00500BB9">
        <w:tc>
          <w:tcPr>
            <w:tcW w:w="939" w:type="dxa"/>
            <w:tcBorders>
              <w:top w:val="nil"/>
              <w:left w:val="nil"/>
              <w:bottom w:val="nil"/>
              <w:right w:val="nil"/>
            </w:tcBorders>
          </w:tcPr>
          <w:p w14:paraId="7448B205" w14:textId="77777777" w:rsidR="00615C11" w:rsidRPr="000C0BCB" w:rsidRDefault="00615C11" w:rsidP="00500BB9">
            <w:pPr>
              <w:jc w:val="right"/>
              <w:rPr>
                <w:noProof/>
                <w:sz w:val="20"/>
                <w:lang w:val="sr-Cyrl-RS"/>
              </w:rPr>
            </w:pPr>
            <w:r w:rsidRPr="000C0BCB">
              <w:rPr>
                <w:noProof/>
                <w:sz w:val="20"/>
                <w:lang w:val="sr-Cyrl-RS"/>
              </w:rPr>
              <w:t>4.</w:t>
            </w:r>
          </w:p>
        </w:tc>
        <w:tc>
          <w:tcPr>
            <w:tcW w:w="3784" w:type="dxa"/>
            <w:tcBorders>
              <w:top w:val="nil"/>
              <w:left w:val="nil"/>
              <w:bottom w:val="nil"/>
              <w:right w:val="nil"/>
            </w:tcBorders>
          </w:tcPr>
          <w:p w14:paraId="23E26A2C" w14:textId="77777777" w:rsidR="00615C11" w:rsidRPr="000C0BCB" w:rsidRDefault="00615C11" w:rsidP="00500BB9">
            <w:pPr>
              <w:rPr>
                <w:b/>
                <w:bCs/>
                <w:noProof/>
                <w:sz w:val="20"/>
                <w:szCs w:val="20"/>
                <w:lang w:val="sr-Cyrl-RS"/>
              </w:rPr>
            </w:pPr>
            <w:r w:rsidRPr="000C0BCB">
              <w:rPr>
                <w:bCs/>
                <w:noProof/>
                <w:sz w:val="20"/>
                <w:szCs w:val="20"/>
                <w:lang w:val="sr-Cyrl-RS"/>
              </w:rPr>
              <w:t>Пројекат изградње тунелске везе од Карађорђеве улице до Дунавске падине</w:t>
            </w:r>
          </w:p>
        </w:tc>
        <w:tc>
          <w:tcPr>
            <w:tcW w:w="1809" w:type="dxa"/>
            <w:tcBorders>
              <w:top w:val="nil"/>
              <w:left w:val="nil"/>
              <w:bottom w:val="nil"/>
              <w:right w:val="nil"/>
            </w:tcBorders>
            <w:shd w:val="clear" w:color="auto" w:fill="auto"/>
            <w:vAlign w:val="bottom"/>
          </w:tcPr>
          <w:p w14:paraId="400FD34E" w14:textId="77777777" w:rsidR="00615C11" w:rsidRPr="000C0BCB" w:rsidRDefault="00615C11" w:rsidP="00500BB9">
            <w:pPr>
              <w:jc w:val="right"/>
              <w:rPr>
                <w:noProof/>
                <w:sz w:val="20"/>
                <w:lang w:val="sr-Cyrl-RS"/>
              </w:rPr>
            </w:pPr>
            <w:r w:rsidRPr="000C0BCB">
              <w:rPr>
                <w:noProof/>
                <w:sz w:val="20"/>
                <w:lang w:val="sr-Cyrl-RS"/>
              </w:rPr>
              <w:t>17.700.000.000</w:t>
            </w:r>
          </w:p>
        </w:tc>
        <w:tc>
          <w:tcPr>
            <w:tcW w:w="1593" w:type="dxa"/>
            <w:tcBorders>
              <w:top w:val="nil"/>
              <w:left w:val="nil"/>
              <w:bottom w:val="nil"/>
              <w:right w:val="nil"/>
            </w:tcBorders>
            <w:shd w:val="clear" w:color="auto" w:fill="auto"/>
            <w:vAlign w:val="bottom"/>
          </w:tcPr>
          <w:p w14:paraId="3A2A2F74"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7F6B3FFE" w14:textId="77777777" w:rsidR="00615C11" w:rsidRPr="000C0BCB" w:rsidRDefault="00615C11" w:rsidP="00500BB9">
            <w:pPr>
              <w:ind w:right="-5"/>
              <w:jc w:val="center"/>
              <w:rPr>
                <w:noProof/>
                <w:sz w:val="20"/>
                <w:lang w:val="sr-Cyrl-RS"/>
              </w:rPr>
            </w:pPr>
            <w:r w:rsidRPr="000C0BCB">
              <w:rPr>
                <w:noProof/>
                <w:sz w:val="20"/>
                <w:lang w:val="sr-Cyrl-RS"/>
              </w:rPr>
              <w:t xml:space="preserve">      150.000.000</w:t>
            </w:r>
          </w:p>
        </w:tc>
      </w:tr>
      <w:tr w:rsidR="00615C11" w:rsidRPr="000C0BCB" w14:paraId="7670F414" w14:textId="77777777" w:rsidTr="00500BB9">
        <w:tc>
          <w:tcPr>
            <w:tcW w:w="939" w:type="dxa"/>
            <w:tcBorders>
              <w:top w:val="nil"/>
              <w:left w:val="nil"/>
              <w:bottom w:val="nil"/>
              <w:right w:val="nil"/>
            </w:tcBorders>
          </w:tcPr>
          <w:p w14:paraId="47A724F7" w14:textId="77777777" w:rsidR="00615C11" w:rsidRPr="000C0BCB" w:rsidRDefault="00615C11" w:rsidP="00500BB9">
            <w:pPr>
              <w:jc w:val="right"/>
              <w:rPr>
                <w:noProof/>
                <w:sz w:val="20"/>
                <w:lang w:val="sr-Cyrl-RS"/>
              </w:rPr>
            </w:pPr>
            <w:r w:rsidRPr="000C0BCB">
              <w:rPr>
                <w:noProof/>
                <w:sz w:val="20"/>
                <w:lang w:val="sr-Cyrl-RS"/>
              </w:rPr>
              <w:t>5.</w:t>
            </w:r>
          </w:p>
        </w:tc>
        <w:tc>
          <w:tcPr>
            <w:tcW w:w="3784" w:type="dxa"/>
            <w:tcBorders>
              <w:top w:val="nil"/>
              <w:left w:val="nil"/>
              <w:bottom w:val="nil"/>
              <w:right w:val="nil"/>
            </w:tcBorders>
          </w:tcPr>
          <w:p w14:paraId="7241F5B0" w14:textId="77777777" w:rsidR="00615C11" w:rsidRPr="000C0BCB" w:rsidRDefault="00615C11" w:rsidP="00500BB9">
            <w:pPr>
              <w:rPr>
                <w:b/>
                <w:bCs/>
                <w:noProof/>
                <w:sz w:val="20"/>
                <w:szCs w:val="20"/>
                <w:lang w:val="sr-Cyrl-RS"/>
              </w:rPr>
            </w:pPr>
            <w:r w:rsidRPr="000C0BCB">
              <w:rPr>
                <w:bCs/>
                <w:noProof/>
                <w:sz w:val="20"/>
                <w:szCs w:val="20"/>
                <w:lang w:val="sr-Cyrl-RS"/>
              </w:rPr>
              <w:t>Изградња саобраћајнице са инфраструктуром на Макишком пољу</w:t>
            </w:r>
          </w:p>
        </w:tc>
        <w:tc>
          <w:tcPr>
            <w:tcW w:w="1809" w:type="dxa"/>
            <w:tcBorders>
              <w:top w:val="nil"/>
              <w:left w:val="nil"/>
              <w:bottom w:val="nil"/>
              <w:right w:val="nil"/>
            </w:tcBorders>
            <w:shd w:val="clear" w:color="auto" w:fill="auto"/>
            <w:vAlign w:val="bottom"/>
          </w:tcPr>
          <w:p w14:paraId="677B5899" w14:textId="77777777" w:rsidR="00615C11" w:rsidRPr="000C0BCB" w:rsidRDefault="00615C11" w:rsidP="00500BB9">
            <w:pPr>
              <w:jc w:val="right"/>
              <w:rPr>
                <w:noProof/>
                <w:sz w:val="20"/>
                <w:lang w:val="sr-Cyrl-RS"/>
              </w:rPr>
            </w:pPr>
            <w:r w:rsidRPr="000C0BCB">
              <w:rPr>
                <w:noProof/>
                <w:sz w:val="20"/>
                <w:lang w:val="sr-Cyrl-RS"/>
              </w:rPr>
              <w:t>21.240.000.000</w:t>
            </w:r>
          </w:p>
        </w:tc>
        <w:tc>
          <w:tcPr>
            <w:tcW w:w="1593" w:type="dxa"/>
            <w:tcBorders>
              <w:top w:val="nil"/>
              <w:left w:val="nil"/>
              <w:bottom w:val="nil"/>
              <w:right w:val="nil"/>
            </w:tcBorders>
            <w:shd w:val="clear" w:color="auto" w:fill="auto"/>
            <w:vAlign w:val="bottom"/>
          </w:tcPr>
          <w:p w14:paraId="0202C292"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3EEF1E7A" w14:textId="77777777" w:rsidR="00615C11" w:rsidRPr="000C0BCB" w:rsidRDefault="00615C11" w:rsidP="00500BB9">
            <w:pPr>
              <w:ind w:right="-5"/>
              <w:jc w:val="center"/>
              <w:rPr>
                <w:noProof/>
                <w:sz w:val="20"/>
                <w:lang w:val="sr-Cyrl-RS"/>
              </w:rPr>
            </w:pPr>
            <w:r w:rsidRPr="000C0BCB">
              <w:rPr>
                <w:noProof/>
                <w:sz w:val="20"/>
                <w:lang w:val="sr-Cyrl-RS"/>
              </w:rPr>
              <w:t xml:space="preserve">      180.000.000</w:t>
            </w:r>
          </w:p>
        </w:tc>
      </w:tr>
      <w:tr w:rsidR="00615C11" w:rsidRPr="000C0BCB" w14:paraId="7C550E7F" w14:textId="77777777" w:rsidTr="00500BB9">
        <w:tc>
          <w:tcPr>
            <w:tcW w:w="939" w:type="dxa"/>
            <w:tcBorders>
              <w:top w:val="nil"/>
              <w:left w:val="nil"/>
              <w:bottom w:val="nil"/>
              <w:right w:val="nil"/>
            </w:tcBorders>
            <w:shd w:val="clear" w:color="auto" w:fill="auto"/>
          </w:tcPr>
          <w:p w14:paraId="6650983A" w14:textId="77777777" w:rsidR="00615C11" w:rsidRPr="000C0BCB" w:rsidRDefault="00615C11" w:rsidP="00500BB9">
            <w:pPr>
              <w:jc w:val="right"/>
              <w:rPr>
                <w:noProof/>
                <w:sz w:val="20"/>
                <w:lang w:val="sr-Cyrl-RS"/>
              </w:rPr>
            </w:pPr>
            <w:r w:rsidRPr="000C0BCB">
              <w:rPr>
                <w:noProof/>
                <w:sz w:val="20"/>
                <w:lang w:val="sr-Cyrl-RS"/>
              </w:rPr>
              <w:t>6.</w:t>
            </w:r>
          </w:p>
        </w:tc>
        <w:tc>
          <w:tcPr>
            <w:tcW w:w="3784" w:type="dxa"/>
            <w:tcBorders>
              <w:top w:val="nil"/>
              <w:left w:val="nil"/>
              <w:bottom w:val="nil"/>
              <w:right w:val="nil"/>
            </w:tcBorders>
            <w:shd w:val="clear" w:color="auto" w:fill="auto"/>
          </w:tcPr>
          <w:p w14:paraId="3CECD7BD" w14:textId="77777777" w:rsidR="00615C11" w:rsidRPr="000C0BCB" w:rsidRDefault="00615C11" w:rsidP="00500BB9">
            <w:pPr>
              <w:rPr>
                <w:bCs/>
                <w:noProof/>
                <w:sz w:val="20"/>
                <w:szCs w:val="20"/>
                <w:lang w:val="sr-Cyrl-RS"/>
              </w:rPr>
            </w:pPr>
            <w:r w:rsidRPr="000C0BCB">
              <w:rPr>
                <w:bCs/>
                <w:noProof/>
                <w:sz w:val="20"/>
                <w:szCs w:val="20"/>
                <w:lang w:val="sr-Cyrl-RS"/>
              </w:rPr>
              <w:t>Уговор о пројектовању и извођењу радова на изградњи Северне обилазнице око Крагујевца</w:t>
            </w:r>
          </w:p>
        </w:tc>
        <w:tc>
          <w:tcPr>
            <w:tcW w:w="1809" w:type="dxa"/>
            <w:tcBorders>
              <w:top w:val="nil"/>
              <w:left w:val="nil"/>
              <w:bottom w:val="nil"/>
              <w:right w:val="nil"/>
            </w:tcBorders>
            <w:shd w:val="clear" w:color="auto" w:fill="auto"/>
            <w:vAlign w:val="bottom"/>
          </w:tcPr>
          <w:p w14:paraId="651D525D" w14:textId="77777777" w:rsidR="00615C11" w:rsidRPr="000C0BCB" w:rsidRDefault="00615C11" w:rsidP="00500BB9">
            <w:pPr>
              <w:jc w:val="right"/>
              <w:rPr>
                <w:noProof/>
                <w:sz w:val="20"/>
                <w:lang w:val="sr-Cyrl-RS"/>
              </w:rPr>
            </w:pPr>
            <w:r w:rsidRPr="000C0BCB">
              <w:rPr>
                <w:noProof/>
                <w:sz w:val="20"/>
                <w:lang w:val="sr-Cyrl-RS"/>
              </w:rPr>
              <w:t>34.000.000.000</w:t>
            </w:r>
          </w:p>
        </w:tc>
        <w:tc>
          <w:tcPr>
            <w:tcW w:w="1593" w:type="dxa"/>
            <w:tcBorders>
              <w:top w:val="nil"/>
              <w:left w:val="nil"/>
              <w:bottom w:val="nil"/>
              <w:right w:val="nil"/>
            </w:tcBorders>
            <w:shd w:val="clear" w:color="auto" w:fill="auto"/>
            <w:vAlign w:val="bottom"/>
          </w:tcPr>
          <w:p w14:paraId="30ED986C" w14:textId="77777777" w:rsidR="00615C11" w:rsidRPr="000C0BCB" w:rsidRDefault="00615C11" w:rsidP="00500BB9">
            <w:pPr>
              <w:ind w:right="223"/>
              <w:jc w:val="center"/>
              <w:rPr>
                <w:noProof/>
                <w:sz w:val="20"/>
                <w:lang w:val="sr-Cyrl-RS"/>
              </w:rPr>
            </w:pPr>
            <w:r w:rsidRPr="000C0BCB">
              <w:rPr>
                <w:noProof/>
                <w:sz w:val="20"/>
                <w:lang w:val="sr-Cyrl-RS"/>
              </w:rPr>
              <w:t xml:space="preserve">      RSD</w:t>
            </w:r>
          </w:p>
        </w:tc>
        <w:tc>
          <w:tcPr>
            <w:tcW w:w="1656" w:type="dxa"/>
            <w:tcBorders>
              <w:top w:val="nil"/>
              <w:left w:val="nil"/>
              <w:bottom w:val="nil"/>
              <w:right w:val="nil"/>
            </w:tcBorders>
            <w:shd w:val="clear" w:color="auto" w:fill="auto"/>
            <w:vAlign w:val="bottom"/>
          </w:tcPr>
          <w:p w14:paraId="25FD2A86" w14:textId="77777777" w:rsidR="00615C11" w:rsidRPr="000C0BCB" w:rsidRDefault="00615C11" w:rsidP="00500BB9">
            <w:pPr>
              <w:ind w:right="-5"/>
              <w:jc w:val="right"/>
              <w:rPr>
                <w:noProof/>
                <w:sz w:val="20"/>
                <w:lang w:val="sr-Cyrl-RS"/>
              </w:rPr>
            </w:pPr>
            <w:r w:rsidRPr="000C0BCB">
              <w:rPr>
                <w:noProof/>
                <w:sz w:val="20"/>
                <w:lang w:val="sr-Cyrl-RS"/>
              </w:rPr>
              <w:t xml:space="preserve">      </w:t>
            </w:r>
            <w:r w:rsidRPr="000C0BCB">
              <w:rPr>
                <w:noProof/>
                <w:lang w:val="sr-Cyrl-RS"/>
              </w:rPr>
              <w:t xml:space="preserve">     </w:t>
            </w:r>
            <w:r w:rsidRPr="000C0BCB">
              <w:rPr>
                <w:noProof/>
                <w:sz w:val="20"/>
                <w:lang w:val="sr-Cyrl-RS"/>
              </w:rPr>
              <w:t>34.000.000.000</w:t>
            </w:r>
          </w:p>
        </w:tc>
      </w:tr>
      <w:tr w:rsidR="00615C11" w:rsidRPr="000C0BCB" w14:paraId="71DD0F1C" w14:textId="77777777" w:rsidTr="00500BB9">
        <w:tc>
          <w:tcPr>
            <w:tcW w:w="939" w:type="dxa"/>
            <w:tcBorders>
              <w:top w:val="nil"/>
              <w:left w:val="nil"/>
              <w:bottom w:val="nil"/>
              <w:right w:val="nil"/>
            </w:tcBorders>
            <w:shd w:val="clear" w:color="auto" w:fill="auto"/>
          </w:tcPr>
          <w:p w14:paraId="661A2AB3" w14:textId="77777777" w:rsidR="00615C11" w:rsidRPr="000C0BCB" w:rsidRDefault="00615C11" w:rsidP="00500BB9">
            <w:pPr>
              <w:jc w:val="right"/>
              <w:rPr>
                <w:noProof/>
                <w:sz w:val="20"/>
                <w:lang w:val="sr-Cyrl-RS"/>
              </w:rPr>
            </w:pPr>
            <w:r w:rsidRPr="000C0BCB">
              <w:rPr>
                <w:noProof/>
                <w:sz w:val="20"/>
                <w:lang w:val="sr-Cyrl-RS"/>
              </w:rPr>
              <w:t>7.</w:t>
            </w:r>
          </w:p>
        </w:tc>
        <w:tc>
          <w:tcPr>
            <w:tcW w:w="3784" w:type="dxa"/>
            <w:tcBorders>
              <w:top w:val="nil"/>
              <w:left w:val="nil"/>
              <w:bottom w:val="nil"/>
              <w:right w:val="nil"/>
            </w:tcBorders>
            <w:shd w:val="clear" w:color="auto" w:fill="auto"/>
          </w:tcPr>
          <w:p w14:paraId="14E50BF1" w14:textId="0D67704A" w:rsidR="00615C11" w:rsidRPr="000C0BCB" w:rsidRDefault="00615C11" w:rsidP="00500BB9">
            <w:pPr>
              <w:rPr>
                <w:bCs/>
                <w:noProof/>
                <w:sz w:val="20"/>
                <w:szCs w:val="20"/>
                <w:lang w:val="sr-Cyrl-RS"/>
              </w:rPr>
            </w:pPr>
            <w:r w:rsidRPr="000C0BCB">
              <w:rPr>
                <w:bCs/>
                <w:noProof/>
                <w:sz w:val="20"/>
                <w:szCs w:val="20"/>
                <w:lang w:val="sr-Cyrl-RS"/>
              </w:rPr>
              <w:t>Пројекат модернизације и реконструкције мађарско-српске железничке везе на територији Републике Србије, за деоницу Нови Сад</w:t>
            </w:r>
            <w:r w:rsidR="000C0BCB">
              <w:rPr>
                <w:bCs/>
                <w:noProof/>
                <w:sz w:val="20"/>
                <w:szCs w:val="20"/>
                <w:lang w:val="sr-Cyrl-RS"/>
              </w:rPr>
              <w:t xml:space="preserve"> </w:t>
            </w:r>
            <w:r w:rsidRPr="000C0BCB">
              <w:rPr>
                <w:bCs/>
                <w:noProof/>
                <w:sz w:val="20"/>
                <w:szCs w:val="20"/>
                <w:lang w:val="sr-Cyrl-RS"/>
              </w:rPr>
              <w:t>-Суботица</w:t>
            </w:r>
            <w:r w:rsidR="000C0BCB">
              <w:rPr>
                <w:bCs/>
                <w:noProof/>
                <w:sz w:val="20"/>
                <w:szCs w:val="20"/>
                <w:lang w:val="sr-Cyrl-RS"/>
              </w:rPr>
              <w:t xml:space="preserve"> </w:t>
            </w:r>
            <w:r w:rsidRPr="000C0BCB">
              <w:rPr>
                <w:bCs/>
                <w:noProof/>
                <w:sz w:val="20"/>
                <w:szCs w:val="20"/>
                <w:lang w:val="sr-Cyrl-RS"/>
              </w:rPr>
              <w:t>-</w:t>
            </w:r>
            <w:r w:rsidR="000C0BCB">
              <w:rPr>
                <w:bCs/>
                <w:noProof/>
                <w:sz w:val="20"/>
                <w:szCs w:val="20"/>
                <w:lang w:val="sr-Cyrl-RS"/>
              </w:rPr>
              <w:t xml:space="preserve"> </w:t>
            </w:r>
            <w:r w:rsidRPr="000C0BCB">
              <w:rPr>
                <w:bCs/>
                <w:noProof/>
                <w:sz w:val="20"/>
                <w:szCs w:val="20"/>
                <w:lang w:val="sr-Cyrl-RS"/>
              </w:rPr>
              <w:t>државна граница (Келебија)</w:t>
            </w:r>
          </w:p>
        </w:tc>
        <w:tc>
          <w:tcPr>
            <w:tcW w:w="1809" w:type="dxa"/>
            <w:tcBorders>
              <w:top w:val="nil"/>
              <w:left w:val="nil"/>
              <w:bottom w:val="nil"/>
              <w:right w:val="nil"/>
            </w:tcBorders>
            <w:shd w:val="clear" w:color="auto" w:fill="auto"/>
            <w:vAlign w:val="bottom"/>
          </w:tcPr>
          <w:p w14:paraId="3207DA25" w14:textId="77777777" w:rsidR="00615C11" w:rsidRPr="000C0BCB" w:rsidRDefault="00615C11" w:rsidP="00500BB9">
            <w:pPr>
              <w:jc w:val="right"/>
              <w:rPr>
                <w:noProof/>
                <w:sz w:val="20"/>
                <w:lang w:val="sr-Cyrl-RS"/>
              </w:rPr>
            </w:pPr>
            <w:r w:rsidRPr="000C0BCB">
              <w:rPr>
                <w:noProof/>
                <w:sz w:val="20"/>
                <w:lang w:val="sr-Cyrl-RS"/>
              </w:rPr>
              <w:t>11.800.000.000</w:t>
            </w:r>
          </w:p>
        </w:tc>
        <w:tc>
          <w:tcPr>
            <w:tcW w:w="1593" w:type="dxa"/>
            <w:tcBorders>
              <w:top w:val="nil"/>
              <w:left w:val="nil"/>
              <w:bottom w:val="nil"/>
              <w:right w:val="nil"/>
            </w:tcBorders>
            <w:shd w:val="clear" w:color="auto" w:fill="auto"/>
            <w:vAlign w:val="bottom"/>
          </w:tcPr>
          <w:p w14:paraId="72487CC1" w14:textId="77777777" w:rsidR="00615C11" w:rsidRPr="000C0BCB" w:rsidRDefault="00615C11" w:rsidP="00500BB9">
            <w:pPr>
              <w:ind w:right="223"/>
              <w:jc w:val="center"/>
              <w:rPr>
                <w:noProof/>
                <w:sz w:val="20"/>
                <w:lang w:val="sr-Cyrl-RS"/>
              </w:rPr>
            </w:pPr>
            <w:r w:rsidRPr="000C0BCB">
              <w:rPr>
                <w:noProof/>
                <w:sz w:val="20"/>
                <w:lang w:val="sr-Cyrl-RS"/>
              </w:rPr>
              <w:t xml:space="preserve">      EUR</w:t>
            </w:r>
          </w:p>
        </w:tc>
        <w:tc>
          <w:tcPr>
            <w:tcW w:w="1656" w:type="dxa"/>
            <w:tcBorders>
              <w:top w:val="nil"/>
              <w:left w:val="nil"/>
              <w:bottom w:val="nil"/>
              <w:right w:val="nil"/>
            </w:tcBorders>
            <w:shd w:val="clear" w:color="auto" w:fill="auto"/>
            <w:vAlign w:val="bottom"/>
          </w:tcPr>
          <w:p w14:paraId="61E6E49C" w14:textId="77777777" w:rsidR="00615C11" w:rsidRPr="000C0BCB" w:rsidRDefault="00615C11" w:rsidP="00500BB9">
            <w:pPr>
              <w:ind w:right="-5"/>
              <w:jc w:val="right"/>
              <w:rPr>
                <w:noProof/>
                <w:sz w:val="20"/>
                <w:lang w:val="sr-Cyrl-RS"/>
              </w:rPr>
            </w:pPr>
            <w:r w:rsidRPr="000C0BCB">
              <w:rPr>
                <w:noProof/>
                <w:sz w:val="20"/>
                <w:lang w:val="sr-Cyrl-RS"/>
              </w:rPr>
              <w:t xml:space="preserve">      100.000.000</w:t>
            </w:r>
          </w:p>
        </w:tc>
      </w:tr>
      <w:tr w:rsidR="00615C11" w:rsidRPr="000C0BCB" w14:paraId="7CA0021C" w14:textId="77777777" w:rsidTr="00500BB9">
        <w:tc>
          <w:tcPr>
            <w:tcW w:w="939" w:type="dxa"/>
            <w:tcBorders>
              <w:top w:val="single" w:sz="4" w:space="0" w:color="auto"/>
              <w:left w:val="nil"/>
              <w:bottom w:val="single" w:sz="4" w:space="0" w:color="auto"/>
              <w:right w:val="nil"/>
            </w:tcBorders>
          </w:tcPr>
          <w:p w14:paraId="4899883A" w14:textId="77777777" w:rsidR="00615C11" w:rsidRPr="000C0BCB" w:rsidRDefault="00615C11" w:rsidP="00500BB9">
            <w:pPr>
              <w:jc w:val="right"/>
              <w:rPr>
                <w:noProof/>
                <w:sz w:val="20"/>
                <w:lang w:val="sr-Cyrl-RS"/>
              </w:rPr>
            </w:pPr>
          </w:p>
        </w:tc>
        <w:tc>
          <w:tcPr>
            <w:tcW w:w="3784" w:type="dxa"/>
            <w:tcBorders>
              <w:top w:val="single" w:sz="4" w:space="0" w:color="auto"/>
              <w:left w:val="nil"/>
              <w:bottom w:val="single" w:sz="4" w:space="0" w:color="auto"/>
              <w:right w:val="nil"/>
            </w:tcBorders>
            <w:vAlign w:val="bottom"/>
          </w:tcPr>
          <w:p w14:paraId="450BF801" w14:textId="77777777" w:rsidR="00615C11" w:rsidRPr="000C0BCB" w:rsidRDefault="00615C11" w:rsidP="00500BB9">
            <w:pPr>
              <w:rPr>
                <w:bCs/>
                <w:noProof/>
                <w:sz w:val="20"/>
                <w:szCs w:val="20"/>
                <w:lang w:val="sr-Cyrl-RS"/>
              </w:rPr>
            </w:pPr>
            <w:r w:rsidRPr="000C0BCB">
              <w:rPr>
                <w:b/>
                <w:noProof/>
                <w:sz w:val="20"/>
                <w:lang w:val="sr-Cyrl-RS"/>
              </w:rPr>
              <w:t>Укупно:</w:t>
            </w:r>
          </w:p>
        </w:tc>
        <w:tc>
          <w:tcPr>
            <w:tcW w:w="1809" w:type="dxa"/>
            <w:tcBorders>
              <w:top w:val="single" w:sz="4" w:space="0" w:color="auto"/>
              <w:left w:val="nil"/>
              <w:bottom w:val="nil"/>
              <w:right w:val="nil"/>
            </w:tcBorders>
            <w:vAlign w:val="bottom"/>
          </w:tcPr>
          <w:p w14:paraId="77361D85" w14:textId="77777777" w:rsidR="00615C11" w:rsidRPr="000C0BCB" w:rsidRDefault="00615C11" w:rsidP="00500BB9">
            <w:pPr>
              <w:jc w:val="right"/>
              <w:rPr>
                <w:noProof/>
                <w:sz w:val="20"/>
                <w:lang w:val="sr-Cyrl-RS"/>
              </w:rPr>
            </w:pPr>
            <w:r w:rsidRPr="000C0BCB">
              <w:rPr>
                <w:b/>
                <w:noProof/>
                <w:sz w:val="20"/>
                <w:lang w:val="sr-Cyrl-RS"/>
              </w:rPr>
              <w:t xml:space="preserve">94.000.000.000 </w:t>
            </w:r>
            <w:r w:rsidRPr="000C0BCB">
              <w:rPr>
                <w:noProof/>
                <w:lang w:val="sr-Cyrl-RS"/>
              </w:rPr>
              <w:t xml:space="preserve">  </w:t>
            </w:r>
            <w:r w:rsidRPr="000C0BCB">
              <w:rPr>
                <w:b/>
                <w:noProof/>
                <w:sz w:val="20"/>
                <w:lang w:val="sr-Cyrl-RS"/>
              </w:rPr>
              <w:t>86.140.000.000</w:t>
            </w:r>
          </w:p>
        </w:tc>
        <w:tc>
          <w:tcPr>
            <w:tcW w:w="1593" w:type="dxa"/>
            <w:tcBorders>
              <w:top w:val="single" w:sz="4" w:space="0" w:color="auto"/>
              <w:left w:val="nil"/>
              <w:bottom w:val="nil"/>
              <w:right w:val="nil"/>
            </w:tcBorders>
            <w:vAlign w:val="bottom"/>
          </w:tcPr>
          <w:p w14:paraId="72176B61" w14:textId="77777777" w:rsidR="00615C11" w:rsidRPr="000C0BCB" w:rsidRDefault="00615C11" w:rsidP="00500BB9">
            <w:pPr>
              <w:ind w:right="223"/>
              <w:jc w:val="center"/>
              <w:rPr>
                <w:b/>
                <w:noProof/>
                <w:sz w:val="20"/>
                <w:lang w:val="sr-Cyrl-RS"/>
              </w:rPr>
            </w:pPr>
            <w:r w:rsidRPr="000C0BCB">
              <w:rPr>
                <w:b/>
                <w:noProof/>
                <w:sz w:val="20"/>
                <w:lang w:val="sr-Cyrl-RS"/>
              </w:rPr>
              <w:t xml:space="preserve">  </w:t>
            </w:r>
            <w:r w:rsidRPr="000C0BCB">
              <w:rPr>
                <w:noProof/>
                <w:lang w:val="sr-Cyrl-RS"/>
              </w:rPr>
              <w:t xml:space="preserve">    </w:t>
            </w:r>
            <w:r w:rsidRPr="000C0BCB">
              <w:rPr>
                <w:b/>
                <w:noProof/>
                <w:sz w:val="20"/>
                <w:lang w:val="sr-Cyrl-RS"/>
              </w:rPr>
              <w:t xml:space="preserve">RSD  </w:t>
            </w:r>
          </w:p>
          <w:p w14:paraId="077F5005" w14:textId="77777777" w:rsidR="00615C11" w:rsidRPr="000C0BCB" w:rsidRDefault="00615C11" w:rsidP="00500BB9">
            <w:pPr>
              <w:ind w:right="223"/>
              <w:jc w:val="center"/>
              <w:rPr>
                <w:noProof/>
                <w:sz w:val="20"/>
                <w:lang w:val="sr-Cyrl-RS"/>
              </w:rPr>
            </w:pPr>
            <w:r w:rsidRPr="000C0BCB">
              <w:rPr>
                <w:b/>
                <w:noProof/>
                <w:sz w:val="20"/>
                <w:lang w:val="sr-Cyrl-RS"/>
              </w:rPr>
              <w:t xml:space="preserve">       EUR</w:t>
            </w:r>
          </w:p>
        </w:tc>
        <w:tc>
          <w:tcPr>
            <w:tcW w:w="1656" w:type="dxa"/>
            <w:tcBorders>
              <w:top w:val="single" w:sz="4" w:space="0" w:color="auto"/>
              <w:left w:val="nil"/>
              <w:bottom w:val="nil"/>
              <w:right w:val="nil"/>
            </w:tcBorders>
            <w:vAlign w:val="bottom"/>
          </w:tcPr>
          <w:p w14:paraId="3A2D72F5" w14:textId="77777777" w:rsidR="00615C11" w:rsidRPr="000C0BCB" w:rsidRDefault="00615C11" w:rsidP="00500BB9">
            <w:pPr>
              <w:ind w:right="-5"/>
              <w:jc w:val="right"/>
              <w:rPr>
                <w:noProof/>
                <w:sz w:val="20"/>
                <w:lang w:val="sr-Cyrl-RS"/>
              </w:rPr>
            </w:pPr>
            <w:r w:rsidRPr="000C0BCB">
              <w:rPr>
                <w:b/>
                <w:noProof/>
                <w:sz w:val="20"/>
                <w:lang w:val="sr-Cyrl-RS"/>
              </w:rPr>
              <w:t>94.000.000.0000730.000.000</w:t>
            </w:r>
          </w:p>
        </w:tc>
      </w:tr>
      <w:tr w:rsidR="00615C11" w:rsidRPr="000C0BCB" w14:paraId="4B848179" w14:textId="77777777" w:rsidTr="00500BB9">
        <w:tc>
          <w:tcPr>
            <w:tcW w:w="939" w:type="dxa"/>
            <w:tcBorders>
              <w:top w:val="single" w:sz="4" w:space="0" w:color="auto"/>
              <w:left w:val="nil"/>
              <w:bottom w:val="nil"/>
              <w:right w:val="nil"/>
            </w:tcBorders>
          </w:tcPr>
          <w:p w14:paraId="217DD599" w14:textId="77777777" w:rsidR="00615C11" w:rsidRPr="000C0BCB" w:rsidRDefault="00615C11" w:rsidP="00500BB9">
            <w:pPr>
              <w:jc w:val="right"/>
              <w:rPr>
                <w:noProof/>
                <w:sz w:val="20"/>
                <w:lang w:val="sr-Cyrl-RS"/>
              </w:rPr>
            </w:pPr>
          </w:p>
        </w:tc>
        <w:tc>
          <w:tcPr>
            <w:tcW w:w="3784" w:type="dxa"/>
            <w:tcBorders>
              <w:top w:val="single" w:sz="4" w:space="0" w:color="auto"/>
              <w:left w:val="nil"/>
              <w:bottom w:val="nil"/>
              <w:right w:val="nil"/>
            </w:tcBorders>
          </w:tcPr>
          <w:p w14:paraId="737817EF" w14:textId="77777777" w:rsidR="00615C11" w:rsidRPr="000C0BCB" w:rsidRDefault="00615C11" w:rsidP="00500BB9">
            <w:pPr>
              <w:ind w:right="223"/>
              <w:rPr>
                <w:b/>
                <w:noProof/>
                <w:sz w:val="20"/>
                <w:lang w:val="sr-Cyrl-RS"/>
              </w:rPr>
            </w:pPr>
          </w:p>
        </w:tc>
        <w:tc>
          <w:tcPr>
            <w:tcW w:w="1809" w:type="dxa"/>
            <w:tcBorders>
              <w:top w:val="single" w:sz="4" w:space="0" w:color="auto"/>
              <w:left w:val="nil"/>
              <w:bottom w:val="nil"/>
              <w:right w:val="nil"/>
            </w:tcBorders>
            <w:shd w:val="clear" w:color="auto" w:fill="auto"/>
          </w:tcPr>
          <w:p w14:paraId="613B255B" w14:textId="77777777" w:rsidR="00615C11" w:rsidRPr="000C0BCB" w:rsidRDefault="00615C11" w:rsidP="00500BB9">
            <w:pPr>
              <w:tabs>
                <w:tab w:val="left" w:pos="2193"/>
              </w:tabs>
              <w:ind w:right="-77"/>
              <w:jc w:val="center"/>
              <w:rPr>
                <w:b/>
                <w:noProof/>
                <w:sz w:val="20"/>
                <w:lang w:val="sr-Cyrl-RS"/>
              </w:rPr>
            </w:pPr>
          </w:p>
        </w:tc>
        <w:tc>
          <w:tcPr>
            <w:tcW w:w="1593" w:type="dxa"/>
            <w:tcBorders>
              <w:top w:val="single" w:sz="4" w:space="0" w:color="auto"/>
              <w:left w:val="nil"/>
              <w:bottom w:val="nil"/>
              <w:right w:val="nil"/>
            </w:tcBorders>
            <w:shd w:val="clear" w:color="auto" w:fill="auto"/>
            <w:hideMark/>
          </w:tcPr>
          <w:p w14:paraId="351505E0" w14:textId="77777777" w:rsidR="00615C11" w:rsidRPr="000C0BCB" w:rsidRDefault="00615C11" w:rsidP="00500BB9">
            <w:pPr>
              <w:tabs>
                <w:tab w:val="left" w:pos="852"/>
                <w:tab w:val="left" w:pos="1452"/>
              </w:tabs>
              <w:ind w:right="12"/>
              <w:rPr>
                <w:b/>
                <w:noProof/>
                <w:sz w:val="20"/>
                <w:lang w:val="sr-Cyrl-RS"/>
              </w:rPr>
            </w:pPr>
            <w:r w:rsidRPr="000C0BCB">
              <w:rPr>
                <w:b/>
                <w:noProof/>
                <w:sz w:val="20"/>
                <w:lang w:val="sr-Cyrl-RS"/>
              </w:rPr>
              <w:t xml:space="preserve">           USD</w:t>
            </w:r>
          </w:p>
        </w:tc>
        <w:tc>
          <w:tcPr>
            <w:tcW w:w="1656" w:type="dxa"/>
            <w:tcBorders>
              <w:top w:val="single" w:sz="4" w:space="0" w:color="auto"/>
              <w:left w:val="nil"/>
              <w:bottom w:val="nil"/>
              <w:right w:val="nil"/>
            </w:tcBorders>
            <w:shd w:val="clear" w:color="auto" w:fill="auto"/>
            <w:hideMark/>
          </w:tcPr>
          <w:p w14:paraId="028F38D9" w14:textId="77777777" w:rsidR="00615C11" w:rsidRPr="000C0BCB" w:rsidRDefault="00615C11" w:rsidP="00500BB9">
            <w:pPr>
              <w:ind w:right="-5"/>
              <w:jc w:val="right"/>
              <w:rPr>
                <w:b/>
                <w:bCs/>
                <w:noProof/>
                <w:sz w:val="20"/>
                <w:lang w:val="sr-Cyrl-RS"/>
              </w:rPr>
            </w:pPr>
            <w:r w:rsidRPr="000C0BCB">
              <w:rPr>
                <w:b/>
                <w:bCs/>
                <w:noProof/>
                <w:sz w:val="20"/>
                <w:lang w:val="sr-Cyrl-RS"/>
              </w:rPr>
              <w:t>640.000.000</w:t>
            </w:r>
          </w:p>
        </w:tc>
      </w:tr>
      <w:tr w:rsidR="00615C11" w:rsidRPr="000C0BCB" w14:paraId="5D2F416B" w14:textId="77777777" w:rsidTr="00500BB9">
        <w:tc>
          <w:tcPr>
            <w:tcW w:w="939" w:type="dxa"/>
            <w:tcBorders>
              <w:top w:val="nil"/>
              <w:left w:val="nil"/>
              <w:bottom w:val="nil"/>
              <w:right w:val="nil"/>
            </w:tcBorders>
          </w:tcPr>
          <w:p w14:paraId="3567D1FB" w14:textId="77777777" w:rsidR="00615C11" w:rsidRPr="000C0BCB" w:rsidRDefault="00615C11" w:rsidP="00500BB9">
            <w:pPr>
              <w:jc w:val="right"/>
              <w:rPr>
                <w:noProof/>
                <w:sz w:val="20"/>
                <w:lang w:val="sr-Cyrl-RS"/>
              </w:rPr>
            </w:pPr>
          </w:p>
        </w:tc>
        <w:tc>
          <w:tcPr>
            <w:tcW w:w="3784" w:type="dxa"/>
            <w:tcBorders>
              <w:top w:val="nil"/>
              <w:left w:val="nil"/>
              <w:bottom w:val="nil"/>
              <w:right w:val="nil"/>
            </w:tcBorders>
          </w:tcPr>
          <w:p w14:paraId="6AEF5E8D" w14:textId="77777777" w:rsidR="00615C11" w:rsidRPr="000C0BCB" w:rsidRDefault="00615C11" w:rsidP="00500BB9">
            <w:pPr>
              <w:ind w:right="223"/>
              <w:rPr>
                <w:b/>
                <w:noProof/>
                <w:sz w:val="20"/>
                <w:lang w:val="sr-Cyrl-RS"/>
              </w:rPr>
            </w:pPr>
          </w:p>
        </w:tc>
        <w:tc>
          <w:tcPr>
            <w:tcW w:w="1809" w:type="dxa"/>
            <w:tcBorders>
              <w:top w:val="nil"/>
              <w:left w:val="nil"/>
              <w:bottom w:val="nil"/>
              <w:right w:val="nil"/>
            </w:tcBorders>
            <w:shd w:val="clear" w:color="auto" w:fill="auto"/>
          </w:tcPr>
          <w:p w14:paraId="7C0B354A" w14:textId="77777777" w:rsidR="00615C11" w:rsidRPr="000C0BCB" w:rsidRDefault="00615C11" w:rsidP="00500BB9">
            <w:pPr>
              <w:tabs>
                <w:tab w:val="left" w:pos="2193"/>
              </w:tabs>
              <w:ind w:right="-77"/>
              <w:jc w:val="center"/>
              <w:rPr>
                <w:b/>
                <w:noProof/>
                <w:sz w:val="20"/>
                <w:lang w:val="sr-Cyrl-RS"/>
              </w:rPr>
            </w:pPr>
          </w:p>
        </w:tc>
        <w:tc>
          <w:tcPr>
            <w:tcW w:w="1593" w:type="dxa"/>
            <w:tcBorders>
              <w:top w:val="nil"/>
              <w:left w:val="nil"/>
              <w:bottom w:val="nil"/>
              <w:right w:val="nil"/>
            </w:tcBorders>
            <w:shd w:val="clear" w:color="auto" w:fill="auto"/>
          </w:tcPr>
          <w:p w14:paraId="550851A4" w14:textId="77777777" w:rsidR="00615C11" w:rsidRPr="000C0BCB" w:rsidRDefault="00615C11" w:rsidP="00500BB9">
            <w:pPr>
              <w:tabs>
                <w:tab w:val="left" w:pos="852"/>
                <w:tab w:val="left" w:pos="1452"/>
              </w:tabs>
              <w:ind w:right="12"/>
              <w:rPr>
                <w:b/>
                <w:noProof/>
                <w:sz w:val="20"/>
                <w:szCs w:val="20"/>
                <w:lang w:val="sr-Cyrl-RS"/>
              </w:rPr>
            </w:pPr>
            <w:r w:rsidRPr="000C0BCB">
              <w:rPr>
                <w:b/>
                <w:noProof/>
                <w:sz w:val="20"/>
                <w:szCs w:val="20"/>
                <w:lang w:val="sr-Cyrl-RS"/>
              </w:rPr>
              <w:t xml:space="preserve">           EUR</w:t>
            </w:r>
          </w:p>
        </w:tc>
        <w:tc>
          <w:tcPr>
            <w:tcW w:w="1656" w:type="dxa"/>
            <w:tcBorders>
              <w:top w:val="nil"/>
              <w:left w:val="nil"/>
              <w:bottom w:val="nil"/>
              <w:right w:val="nil"/>
            </w:tcBorders>
            <w:shd w:val="clear" w:color="auto" w:fill="auto"/>
          </w:tcPr>
          <w:p w14:paraId="3B30E0DD" w14:textId="77777777" w:rsidR="00615C11" w:rsidRPr="000C0BCB" w:rsidRDefault="00615C11" w:rsidP="00500BB9">
            <w:pPr>
              <w:ind w:right="-5"/>
              <w:jc w:val="right"/>
              <w:rPr>
                <w:b/>
                <w:bCs/>
                <w:noProof/>
                <w:sz w:val="20"/>
                <w:lang w:val="sr-Cyrl-RS"/>
              </w:rPr>
            </w:pPr>
            <w:r w:rsidRPr="000C0BCB">
              <w:rPr>
                <w:b/>
                <w:bCs/>
                <w:noProof/>
                <w:sz w:val="20"/>
                <w:lang w:val="sr-Cyrl-RS"/>
              </w:rPr>
              <w:t>31.445.986.266</w:t>
            </w:r>
          </w:p>
        </w:tc>
      </w:tr>
      <w:tr w:rsidR="00615C11" w:rsidRPr="000C0BCB" w14:paraId="5EB5D50D" w14:textId="77777777" w:rsidTr="00500BB9">
        <w:tc>
          <w:tcPr>
            <w:tcW w:w="939" w:type="dxa"/>
            <w:tcBorders>
              <w:top w:val="nil"/>
              <w:left w:val="nil"/>
              <w:bottom w:val="nil"/>
              <w:right w:val="nil"/>
            </w:tcBorders>
          </w:tcPr>
          <w:p w14:paraId="78ED9C7B" w14:textId="77777777" w:rsidR="00615C11" w:rsidRPr="000C0BCB" w:rsidRDefault="00615C11" w:rsidP="00500BB9">
            <w:pPr>
              <w:jc w:val="right"/>
              <w:rPr>
                <w:noProof/>
                <w:sz w:val="20"/>
                <w:lang w:val="sr-Cyrl-RS"/>
              </w:rPr>
            </w:pPr>
          </w:p>
        </w:tc>
        <w:tc>
          <w:tcPr>
            <w:tcW w:w="3784" w:type="dxa"/>
            <w:tcBorders>
              <w:top w:val="nil"/>
              <w:left w:val="nil"/>
              <w:bottom w:val="nil"/>
              <w:right w:val="nil"/>
            </w:tcBorders>
            <w:hideMark/>
          </w:tcPr>
          <w:p w14:paraId="4E990921" w14:textId="77777777" w:rsidR="00615C11" w:rsidRPr="000C0BCB" w:rsidRDefault="00615C11" w:rsidP="00500BB9">
            <w:pPr>
              <w:ind w:right="221"/>
              <w:rPr>
                <w:b/>
                <w:noProof/>
                <w:sz w:val="20"/>
                <w:lang w:val="sr-Cyrl-RS"/>
              </w:rPr>
            </w:pPr>
            <w:r w:rsidRPr="000C0BCB">
              <w:rPr>
                <w:b/>
                <w:noProof/>
                <w:sz w:val="20"/>
                <w:lang w:val="sr-Cyrl-RS"/>
              </w:rPr>
              <w:t>УКУПНО:</w:t>
            </w:r>
          </w:p>
        </w:tc>
        <w:tc>
          <w:tcPr>
            <w:tcW w:w="1809" w:type="dxa"/>
            <w:tcBorders>
              <w:top w:val="nil"/>
              <w:left w:val="nil"/>
              <w:bottom w:val="nil"/>
              <w:right w:val="nil"/>
            </w:tcBorders>
            <w:shd w:val="clear" w:color="auto" w:fill="auto"/>
            <w:hideMark/>
          </w:tcPr>
          <w:p w14:paraId="600006EF" w14:textId="77777777" w:rsidR="00615C11" w:rsidRPr="000C0BCB" w:rsidRDefault="00615C11" w:rsidP="00500BB9">
            <w:pPr>
              <w:rPr>
                <w:b/>
                <w:bCs/>
                <w:noProof/>
                <w:sz w:val="20"/>
                <w:szCs w:val="20"/>
                <w:lang w:val="sr-Cyrl-RS"/>
              </w:rPr>
            </w:pPr>
            <w:r w:rsidRPr="000C0BCB">
              <w:rPr>
                <w:b/>
                <w:noProof/>
                <w:sz w:val="20"/>
                <w:lang w:val="sr-Cyrl-RS"/>
              </w:rPr>
              <w:t xml:space="preserve"> 3.876.274.379.388</w:t>
            </w:r>
          </w:p>
        </w:tc>
        <w:tc>
          <w:tcPr>
            <w:tcW w:w="1593" w:type="dxa"/>
            <w:tcBorders>
              <w:top w:val="nil"/>
              <w:left w:val="nil"/>
              <w:bottom w:val="nil"/>
              <w:right w:val="nil"/>
            </w:tcBorders>
            <w:shd w:val="clear" w:color="auto" w:fill="auto"/>
          </w:tcPr>
          <w:p w14:paraId="7C16F7C1" w14:textId="77777777" w:rsidR="00615C11" w:rsidRPr="000C0BCB" w:rsidRDefault="00615C11" w:rsidP="00500BB9">
            <w:pPr>
              <w:tabs>
                <w:tab w:val="left" w:pos="852"/>
                <w:tab w:val="left" w:pos="1452"/>
              </w:tabs>
              <w:ind w:right="12"/>
              <w:rPr>
                <w:b/>
                <w:noProof/>
                <w:sz w:val="20"/>
                <w:szCs w:val="20"/>
                <w:lang w:val="sr-Cyrl-RS"/>
              </w:rPr>
            </w:pPr>
            <w:r w:rsidRPr="000C0BCB">
              <w:rPr>
                <w:b/>
                <w:noProof/>
                <w:sz w:val="20"/>
                <w:szCs w:val="20"/>
                <w:lang w:val="sr-Cyrl-RS"/>
              </w:rPr>
              <w:t xml:space="preserve">           RSD</w:t>
            </w:r>
          </w:p>
        </w:tc>
        <w:tc>
          <w:tcPr>
            <w:tcW w:w="1656" w:type="dxa"/>
            <w:tcBorders>
              <w:top w:val="nil"/>
              <w:left w:val="nil"/>
              <w:bottom w:val="nil"/>
              <w:right w:val="nil"/>
            </w:tcBorders>
            <w:shd w:val="clear" w:color="auto" w:fill="auto"/>
          </w:tcPr>
          <w:p w14:paraId="182BADC3" w14:textId="77777777" w:rsidR="00615C11" w:rsidRPr="000C0BCB" w:rsidRDefault="00615C11" w:rsidP="00500BB9">
            <w:pPr>
              <w:ind w:right="-5"/>
              <w:jc w:val="right"/>
              <w:rPr>
                <w:b/>
                <w:noProof/>
                <w:sz w:val="20"/>
                <w:lang w:val="sr-Cyrl-RS"/>
              </w:rPr>
            </w:pPr>
            <w:r w:rsidRPr="000C0BCB">
              <w:rPr>
                <w:b/>
                <w:bCs/>
                <w:noProof/>
                <w:sz w:val="20"/>
                <w:lang w:val="sr-Cyrl-RS"/>
              </w:rPr>
              <w:t>94.000.000.000</w:t>
            </w:r>
          </w:p>
        </w:tc>
      </w:tr>
    </w:tbl>
    <w:p w14:paraId="7EEF7EEC" w14:textId="6848423A" w:rsidR="00814CFF" w:rsidRPr="000C0BCB" w:rsidRDefault="00814CFF" w:rsidP="00615C11">
      <w:pPr>
        <w:ind w:firstLine="720"/>
        <w:jc w:val="both"/>
        <w:rPr>
          <w:noProof/>
          <w:szCs w:val="20"/>
          <w:highlight w:val="yellow"/>
          <w:lang w:val="sr-Cyrl-RS"/>
        </w:rPr>
      </w:pPr>
    </w:p>
    <w:p w14:paraId="37218A4E" w14:textId="77777777" w:rsidR="00615C11" w:rsidRPr="000C0BCB" w:rsidRDefault="00615C11" w:rsidP="00615C11">
      <w:pPr>
        <w:ind w:firstLine="720"/>
        <w:jc w:val="both"/>
        <w:rPr>
          <w:noProof/>
          <w:szCs w:val="20"/>
          <w:highlight w:val="yellow"/>
          <w:lang w:val="sr-Cyrl-RS"/>
        </w:rPr>
      </w:pPr>
    </w:p>
    <w:p w14:paraId="7133F06F" w14:textId="77777777" w:rsidR="00B54643" w:rsidRPr="000C0BCB" w:rsidRDefault="00B54643" w:rsidP="00B54643">
      <w:pPr>
        <w:ind w:firstLine="810"/>
        <w:jc w:val="both"/>
        <w:rPr>
          <w:noProof/>
          <w:szCs w:val="20"/>
          <w:lang w:val="sr-Cyrl-RS"/>
        </w:rPr>
      </w:pPr>
      <w:r w:rsidRPr="000C0BCB">
        <w:rPr>
          <w:noProof/>
          <w:szCs w:val="20"/>
          <w:lang w:val="sr-Cyrl-R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709BD539" w14:textId="77777777" w:rsidR="00B54643" w:rsidRPr="000C0BCB" w:rsidRDefault="00B54643" w:rsidP="00B54643">
      <w:pPr>
        <w:ind w:firstLine="720"/>
        <w:jc w:val="both"/>
        <w:rPr>
          <w:noProof/>
          <w:lang w:val="sr-Cyrl-RS"/>
        </w:rPr>
      </w:pPr>
      <w:r w:rsidRPr="000C0BCB">
        <w:rPr>
          <w:noProof/>
          <w:lang w:val="sr-Cyrl-RS"/>
        </w:rPr>
        <w:t>У случају да није могуће реализовати зајам са наведеним зајмодавцем 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110E70FF" w14:textId="77777777" w:rsidR="00814CFF" w:rsidRPr="000C0BCB" w:rsidRDefault="00814CFF" w:rsidP="00814CFF">
      <w:pPr>
        <w:jc w:val="both"/>
        <w:rPr>
          <w:noProof/>
          <w:highlight w:val="yellow"/>
          <w:lang w:val="sr-Cyrl-RS"/>
        </w:rPr>
      </w:pPr>
    </w:p>
    <w:p w14:paraId="4B8CE983" w14:textId="77777777" w:rsidR="00C73C1F" w:rsidRPr="000C0BCB" w:rsidRDefault="003E2976" w:rsidP="00C73C1F">
      <w:pPr>
        <w:tabs>
          <w:tab w:val="left" w:pos="0"/>
        </w:tabs>
        <w:jc w:val="both"/>
        <w:outlineLvl w:val="0"/>
        <w:rPr>
          <w:noProof/>
          <w:szCs w:val="20"/>
          <w:lang w:val="sr-Cyrl-RS"/>
        </w:rPr>
      </w:pPr>
      <w:r w:rsidRPr="000C0BCB">
        <w:rPr>
          <w:b/>
          <w:noProof/>
          <w:szCs w:val="20"/>
          <w:lang w:val="sr-Cyrl-RS"/>
        </w:rPr>
        <w:tab/>
      </w:r>
      <w:r w:rsidR="000F0060" w:rsidRPr="000C0BCB">
        <w:rPr>
          <w:b/>
          <w:noProof/>
          <w:szCs w:val="20"/>
          <w:lang w:val="sr-Cyrl-RS"/>
        </w:rPr>
        <w:t>В.</w:t>
      </w:r>
      <w:r w:rsidR="000F0060" w:rsidRPr="000C0BCB">
        <w:rPr>
          <w:noProof/>
          <w:szCs w:val="20"/>
          <w:lang w:val="sr-Cyrl-RS"/>
        </w:rPr>
        <w:t xml:space="preserve"> </w:t>
      </w:r>
      <w:r w:rsidR="00C73C1F" w:rsidRPr="000C0BCB">
        <w:rPr>
          <w:noProof/>
          <w:szCs w:val="20"/>
          <w:lang w:val="sr-Cyrl-RS"/>
        </w:rPr>
        <w:t xml:space="preserve">Стање јавног дуга Републике Србије, на дан 31. јул 2023. године, износило је 4.111.103.937.029 динара (35.070.317.467 EUR). Пројекције рата главнице индикативног су карактера и дате су на основу стања дуга на дан 31. јул 2023. године и осталих расположивих информација. </w:t>
      </w:r>
    </w:p>
    <w:p w14:paraId="77E71F27" w14:textId="77777777" w:rsidR="00C73C1F" w:rsidRPr="000C0BCB" w:rsidRDefault="00C73C1F" w:rsidP="00C73C1F">
      <w:pPr>
        <w:tabs>
          <w:tab w:val="left" w:pos="0"/>
        </w:tabs>
        <w:jc w:val="both"/>
        <w:outlineLvl w:val="0"/>
        <w:rPr>
          <w:noProof/>
          <w:szCs w:val="20"/>
          <w:lang w:val="sr-Cyrl-RS"/>
        </w:rPr>
      </w:pPr>
    </w:p>
    <w:p w14:paraId="78A30FD4" w14:textId="77777777" w:rsidR="00C73C1F" w:rsidRPr="000C0BCB" w:rsidRDefault="00C73C1F" w:rsidP="00C73C1F">
      <w:pPr>
        <w:rPr>
          <w:b/>
          <w:bCs/>
          <w:noProof/>
          <w:sz w:val="20"/>
          <w:szCs w:val="20"/>
          <w:lang w:val="sr-Cyrl-RS"/>
        </w:rPr>
      </w:pPr>
      <w:r w:rsidRPr="000C0BCB">
        <w:rPr>
          <w:b/>
          <w:bCs/>
          <w:noProof/>
          <w:sz w:val="20"/>
          <w:szCs w:val="20"/>
          <w:lang w:val="sr-Cyrl-RS"/>
        </w:rPr>
        <w:t>I.  ДИРЕКТНЕ ОБАВЕЗЕ:</w:t>
      </w:r>
    </w:p>
    <w:p w14:paraId="22A3312D" w14:textId="79EEB5C8" w:rsidR="00C73C1F" w:rsidRPr="000C0BCB" w:rsidRDefault="00C73C1F" w:rsidP="00C73C1F">
      <w:pPr>
        <w:rPr>
          <w:b/>
          <w:bCs/>
          <w:noProof/>
          <w:sz w:val="20"/>
          <w:szCs w:val="20"/>
          <w:lang w:val="sr-Cyrl-RS"/>
        </w:rPr>
      </w:pPr>
      <w:r w:rsidRPr="000C0BCB">
        <w:rPr>
          <w:b/>
          <w:bCs/>
          <w:noProof/>
          <w:sz w:val="20"/>
          <w:szCs w:val="20"/>
          <w:lang w:val="sr-Cyrl-RS"/>
        </w:rPr>
        <w:t>1.</w:t>
      </w:r>
      <w:r w:rsidRPr="000C0BCB">
        <w:rPr>
          <w:b/>
          <w:noProof/>
          <w:sz w:val="20"/>
          <w:szCs w:val="20"/>
          <w:lang w:val="sr-Cyrl-RS"/>
        </w:rPr>
        <w:t xml:space="preserve"> </w:t>
      </w:r>
      <w:r w:rsidRPr="000C0BCB">
        <w:rPr>
          <w:b/>
          <w:bCs/>
          <w:noProof/>
          <w:sz w:val="20"/>
          <w:szCs w:val="20"/>
          <w:lang w:val="sr-Cyrl-RS"/>
        </w:rPr>
        <w:t>Директне обавезе - унутрашњи дуг</w:t>
      </w:r>
    </w:p>
    <w:p w14:paraId="55C0AB06" w14:textId="5B6DD846" w:rsidR="00C73C1F" w:rsidRPr="000C0BCB" w:rsidRDefault="00C73C1F" w:rsidP="00C73C1F">
      <w:pPr>
        <w:rPr>
          <w:b/>
          <w:bCs/>
          <w:noProof/>
          <w:sz w:val="20"/>
          <w:szCs w:val="20"/>
          <w:lang w:val="sr-Cyrl-RS"/>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542"/>
        <w:gridCol w:w="1950"/>
      </w:tblGrid>
      <w:tr w:rsidR="00C73C1F" w:rsidRPr="000C0BCB" w14:paraId="332F3109" w14:textId="77777777" w:rsidTr="00570AFD">
        <w:trPr>
          <w:trHeight w:val="585"/>
          <w:tblHeader/>
        </w:trPr>
        <w:tc>
          <w:tcPr>
            <w:tcW w:w="727" w:type="dxa"/>
            <w:tcBorders>
              <w:top w:val="single" w:sz="4" w:space="0" w:color="auto"/>
              <w:left w:val="nil"/>
              <w:bottom w:val="single" w:sz="4" w:space="0" w:color="auto"/>
              <w:right w:val="nil"/>
            </w:tcBorders>
            <w:noWrap/>
            <w:vAlign w:val="center"/>
          </w:tcPr>
          <w:p w14:paraId="0A53A8B6" w14:textId="77777777" w:rsidR="00C73C1F" w:rsidRPr="000C0BCB" w:rsidRDefault="00C73C1F" w:rsidP="00570AFD">
            <w:pPr>
              <w:rPr>
                <w:b/>
                <w:noProof/>
                <w:sz w:val="20"/>
                <w:szCs w:val="20"/>
                <w:lang w:val="sr-Cyrl-RS"/>
              </w:rPr>
            </w:pPr>
            <w:r w:rsidRPr="000C0BCB">
              <w:rPr>
                <w:b/>
                <w:bCs/>
                <w:noProof/>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14:paraId="467C05CA" w14:textId="77777777" w:rsidR="00C73C1F" w:rsidRPr="000C0BCB" w:rsidRDefault="00C73C1F" w:rsidP="00570AFD">
            <w:pPr>
              <w:jc w:val="center"/>
              <w:rPr>
                <w:b/>
                <w:noProof/>
                <w:sz w:val="20"/>
                <w:szCs w:val="20"/>
                <w:lang w:val="sr-Cyrl-RS"/>
              </w:rPr>
            </w:pPr>
            <w:r w:rsidRPr="000C0BCB">
              <w:rPr>
                <w:b/>
                <w:bCs/>
                <w:noProof/>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14:paraId="1EF6EEA7" w14:textId="77777777" w:rsidR="00C73C1F" w:rsidRPr="000C0BCB" w:rsidRDefault="00C73C1F" w:rsidP="00570AFD">
            <w:pPr>
              <w:jc w:val="center"/>
              <w:rPr>
                <w:b/>
                <w:noProof/>
                <w:sz w:val="20"/>
                <w:szCs w:val="20"/>
                <w:lang w:val="sr-Cyrl-RS"/>
              </w:rPr>
            </w:pPr>
            <w:r w:rsidRPr="000C0BCB">
              <w:rPr>
                <w:b/>
                <w:noProof/>
                <w:sz w:val="20"/>
                <w:szCs w:val="20"/>
                <w:lang w:val="sr-Cyrl-RS"/>
              </w:rPr>
              <w:t>Услови</w:t>
            </w:r>
          </w:p>
        </w:tc>
        <w:tc>
          <w:tcPr>
            <w:tcW w:w="1542" w:type="dxa"/>
            <w:tcBorders>
              <w:top w:val="single" w:sz="4" w:space="0" w:color="auto"/>
              <w:left w:val="nil"/>
              <w:bottom w:val="single" w:sz="4" w:space="0" w:color="auto"/>
              <w:right w:val="nil"/>
            </w:tcBorders>
            <w:noWrap/>
            <w:vAlign w:val="center"/>
          </w:tcPr>
          <w:p w14:paraId="022E2F19"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Стање дуга </w:t>
            </w:r>
          </w:p>
          <w:p w14:paraId="40D18EED"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у EUR </w:t>
            </w:r>
          </w:p>
        </w:tc>
        <w:tc>
          <w:tcPr>
            <w:tcW w:w="1950" w:type="dxa"/>
            <w:tcBorders>
              <w:top w:val="single" w:sz="4" w:space="0" w:color="auto"/>
              <w:left w:val="nil"/>
              <w:bottom w:val="single" w:sz="4" w:space="0" w:color="auto"/>
            </w:tcBorders>
            <w:noWrap/>
            <w:vAlign w:val="center"/>
          </w:tcPr>
          <w:p w14:paraId="4264E075"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Стање дуга </w:t>
            </w:r>
          </w:p>
          <w:p w14:paraId="3303C87D"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у RSD </w:t>
            </w:r>
          </w:p>
        </w:tc>
      </w:tr>
      <w:tr w:rsidR="00C73C1F" w:rsidRPr="000C0BCB" w14:paraId="013DAA66" w14:textId="77777777" w:rsidTr="00570AFD">
        <w:trPr>
          <w:cantSplit/>
          <w:trHeight w:val="284"/>
        </w:trPr>
        <w:tc>
          <w:tcPr>
            <w:tcW w:w="727" w:type="dxa"/>
            <w:tcBorders>
              <w:top w:val="single" w:sz="4" w:space="0" w:color="auto"/>
              <w:left w:val="nil"/>
              <w:right w:val="nil"/>
            </w:tcBorders>
            <w:noWrap/>
          </w:tcPr>
          <w:p w14:paraId="34790701" w14:textId="77777777" w:rsidR="00C73C1F" w:rsidRPr="000C0BCB" w:rsidRDefault="00C73C1F" w:rsidP="00570AFD">
            <w:pPr>
              <w:jc w:val="right"/>
              <w:rPr>
                <w:bCs/>
                <w:noProof/>
                <w:sz w:val="20"/>
                <w:szCs w:val="20"/>
                <w:lang w:val="sr-Cyrl-RS"/>
              </w:rPr>
            </w:pPr>
            <w:r w:rsidRPr="000C0BCB">
              <w:rPr>
                <w:bCs/>
                <w:noProof/>
                <w:sz w:val="20"/>
                <w:szCs w:val="20"/>
                <w:lang w:val="sr-Cyrl-RS"/>
              </w:rPr>
              <w:t>1.1</w:t>
            </w:r>
          </w:p>
        </w:tc>
        <w:tc>
          <w:tcPr>
            <w:tcW w:w="3637" w:type="dxa"/>
            <w:gridSpan w:val="2"/>
            <w:tcBorders>
              <w:top w:val="single" w:sz="4" w:space="0" w:color="auto"/>
              <w:left w:val="nil"/>
              <w:right w:val="nil"/>
            </w:tcBorders>
            <w:noWrap/>
          </w:tcPr>
          <w:p w14:paraId="220E77F3" w14:textId="77777777" w:rsidR="00C73C1F" w:rsidRPr="000C0BCB" w:rsidRDefault="00C73C1F" w:rsidP="00570AFD">
            <w:pPr>
              <w:rPr>
                <w:b/>
                <w:bCs/>
                <w:noProof/>
                <w:sz w:val="20"/>
                <w:szCs w:val="20"/>
                <w:lang w:val="sr-Cyrl-RS"/>
              </w:rPr>
            </w:pPr>
            <w:r w:rsidRPr="000C0BCB">
              <w:rPr>
                <w:b/>
                <w:bCs/>
                <w:noProof/>
                <w:sz w:val="20"/>
                <w:szCs w:val="20"/>
                <w:lang w:val="sr-Cyrl-RS"/>
              </w:rPr>
              <w:t>Преузета обавеза Републичког фонда за ПИО пољопривредника</w:t>
            </w:r>
          </w:p>
        </w:tc>
        <w:tc>
          <w:tcPr>
            <w:tcW w:w="2546" w:type="dxa"/>
            <w:tcBorders>
              <w:top w:val="single" w:sz="4" w:space="0" w:color="auto"/>
              <w:left w:val="nil"/>
              <w:right w:val="nil"/>
            </w:tcBorders>
            <w:noWrap/>
          </w:tcPr>
          <w:p w14:paraId="201C5CCD"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7B20EECC" w14:textId="77777777" w:rsidR="00C73C1F" w:rsidRPr="000C0BCB" w:rsidRDefault="00C73C1F" w:rsidP="00570AFD">
            <w:pPr>
              <w:jc w:val="center"/>
              <w:rPr>
                <w:noProof/>
                <w:sz w:val="20"/>
                <w:szCs w:val="20"/>
                <w:lang w:val="sr-Cyrl-RS"/>
              </w:rPr>
            </w:pPr>
            <w:r w:rsidRPr="000C0BCB">
              <w:rPr>
                <w:noProof/>
                <w:sz w:val="20"/>
                <w:szCs w:val="20"/>
                <w:lang w:val="sr-Cyrl-RS"/>
              </w:rPr>
              <w:t>22.546.102</w:t>
            </w:r>
          </w:p>
        </w:tc>
        <w:tc>
          <w:tcPr>
            <w:tcW w:w="1950" w:type="dxa"/>
            <w:tcBorders>
              <w:top w:val="single" w:sz="4" w:space="0" w:color="auto"/>
              <w:left w:val="nil"/>
            </w:tcBorders>
            <w:noWrap/>
          </w:tcPr>
          <w:p w14:paraId="39760F81" w14:textId="77777777" w:rsidR="00C73C1F" w:rsidRPr="000C0BCB" w:rsidRDefault="00C73C1F" w:rsidP="00570AFD">
            <w:pPr>
              <w:jc w:val="center"/>
              <w:rPr>
                <w:noProof/>
                <w:sz w:val="20"/>
                <w:szCs w:val="20"/>
                <w:lang w:val="sr-Cyrl-RS"/>
              </w:rPr>
            </w:pPr>
            <w:r w:rsidRPr="000C0BCB">
              <w:rPr>
                <w:noProof/>
                <w:sz w:val="20"/>
                <w:szCs w:val="20"/>
                <w:lang w:val="sr-Cyrl-RS"/>
              </w:rPr>
              <w:t>2.642.957.730</w:t>
            </w:r>
          </w:p>
        </w:tc>
      </w:tr>
      <w:tr w:rsidR="00C73C1F" w:rsidRPr="000C0BCB" w14:paraId="7D077DA7" w14:textId="77777777" w:rsidTr="00570AFD">
        <w:trPr>
          <w:cantSplit/>
          <w:trHeight w:val="284"/>
        </w:trPr>
        <w:tc>
          <w:tcPr>
            <w:tcW w:w="727" w:type="dxa"/>
            <w:tcBorders>
              <w:left w:val="nil"/>
              <w:right w:val="nil"/>
            </w:tcBorders>
            <w:noWrap/>
          </w:tcPr>
          <w:p w14:paraId="35BEB910"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0CE628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8A6671A" w14:textId="77777777" w:rsidR="00C73C1F" w:rsidRPr="000C0BCB" w:rsidRDefault="00C73C1F" w:rsidP="00570AFD">
            <w:pPr>
              <w:jc w:val="center"/>
              <w:rPr>
                <w:noProof/>
                <w:sz w:val="20"/>
                <w:szCs w:val="20"/>
                <w:lang w:val="sr-Cyrl-RS"/>
              </w:rPr>
            </w:pPr>
            <w:r w:rsidRPr="000C0BCB">
              <w:rPr>
                <w:noProof/>
                <w:sz w:val="20"/>
                <w:szCs w:val="20"/>
                <w:lang w:val="sr-Cyrl-RS"/>
              </w:rPr>
              <w:t>17.11.2006.</w:t>
            </w:r>
          </w:p>
        </w:tc>
        <w:tc>
          <w:tcPr>
            <w:tcW w:w="1542" w:type="dxa"/>
            <w:tcBorders>
              <w:left w:val="nil"/>
              <w:right w:val="nil"/>
            </w:tcBorders>
            <w:noWrap/>
          </w:tcPr>
          <w:p w14:paraId="62CE21BE" w14:textId="77777777" w:rsidR="00C73C1F" w:rsidRPr="000C0BCB" w:rsidRDefault="00C73C1F" w:rsidP="00570AFD">
            <w:pPr>
              <w:jc w:val="center"/>
              <w:rPr>
                <w:noProof/>
                <w:sz w:val="20"/>
                <w:szCs w:val="20"/>
                <w:lang w:val="sr-Cyrl-RS"/>
              </w:rPr>
            </w:pPr>
          </w:p>
        </w:tc>
        <w:tc>
          <w:tcPr>
            <w:tcW w:w="1950" w:type="dxa"/>
            <w:tcBorders>
              <w:left w:val="nil"/>
            </w:tcBorders>
            <w:noWrap/>
          </w:tcPr>
          <w:p w14:paraId="18F152F0" w14:textId="77777777" w:rsidR="00C73C1F" w:rsidRPr="000C0BCB" w:rsidRDefault="00C73C1F" w:rsidP="00570AFD">
            <w:pPr>
              <w:jc w:val="center"/>
              <w:rPr>
                <w:noProof/>
                <w:sz w:val="20"/>
                <w:szCs w:val="20"/>
                <w:lang w:val="sr-Cyrl-RS"/>
              </w:rPr>
            </w:pPr>
          </w:p>
        </w:tc>
      </w:tr>
      <w:tr w:rsidR="00C73C1F" w:rsidRPr="000C0BCB" w14:paraId="43A54E1F" w14:textId="77777777" w:rsidTr="00570AFD">
        <w:trPr>
          <w:cantSplit/>
          <w:trHeight w:val="284"/>
        </w:trPr>
        <w:tc>
          <w:tcPr>
            <w:tcW w:w="727" w:type="dxa"/>
            <w:tcBorders>
              <w:left w:val="nil"/>
              <w:right w:val="nil"/>
            </w:tcBorders>
            <w:noWrap/>
          </w:tcPr>
          <w:p w14:paraId="236C5FE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FA84B6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660AAFE"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58CBB8D" w14:textId="77777777" w:rsidR="00C73C1F" w:rsidRPr="000C0BCB" w:rsidRDefault="00C73C1F" w:rsidP="00570AFD">
            <w:pPr>
              <w:jc w:val="center"/>
              <w:rPr>
                <w:noProof/>
                <w:sz w:val="20"/>
                <w:szCs w:val="20"/>
                <w:lang w:val="sr-Cyrl-RS"/>
              </w:rPr>
            </w:pPr>
          </w:p>
        </w:tc>
        <w:tc>
          <w:tcPr>
            <w:tcW w:w="1950" w:type="dxa"/>
            <w:tcBorders>
              <w:left w:val="nil"/>
            </w:tcBorders>
            <w:noWrap/>
          </w:tcPr>
          <w:p w14:paraId="0303CB92" w14:textId="77777777" w:rsidR="00C73C1F" w:rsidRPr="000C0BCB" w:rsidRDefault="00C73C1F" w:rsidP="00570AFD">
            <w:pPr>
              <w:jc w:val="center"/>
              <w:rPr>
                <w:noProof/>
                <w:sz w:val="20"/>
                <w:szCs w:val="20"/>
                <w:lang w:val="sr-Cyrl-RS"/>
              </w:rPr>
            </w:pPr>
          </w:p>
        </w:tc>
      </w:tr>
      <w:tr w:rsidR="00C73C1F" w:rsidRPr="000C0BCB" w14:paraId="03796B0B" w14:textId="77777777" w:rsidTr="00570AFD">
        <w:trPr>
          <w:cantSplit/>
          <w:trHeight w:val="284"/>
        </w:trPr>
        <w:tc>
          <w:tcPr>
            <w:tcW w:w="727" w:type="dxa"/>
            <w:tcBorders>
              <w:left w:val="nil"/>
              <w:right w:val="nil"/>
            </w:tcBorders>
            <w:noWrap/>
          </w:tcPr>
          <w:p w14:paraId="37B2C9F1"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0F9E26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D6EE6E0" w14:textId="77777777" w:rsidR="00C73C1F" w:rsidRPr="000C0BCB" w:rsidRDefault="00C73C1F" w:rsidP="00570AFD">
            <w:pPr>
              <w:jc w:val="center"/>
              <w:rPr>
                <w:noProof/>
                <w:sz w:val="20"/>
                <w:szCs w:val="20"/>
                <w:lang w:val="sr-Cyrl-RS"/>
              </w:rPr>
            </w:pPr>
            <w:r w:rsidRPr="000C0BCB">
              <w:rPr>
                <w:noProof/>
                <w:sz w:val="20"/>
                <w:szCs w:val="20"/>
                <w:lang w:val="sr-Cyrl-RS"/>
              </w:rPr>
              <w:t>2.000.000 RSD</w:t>
            </w:r>
          </w:p>
        </w:tc>
        <w:tc>
          <w:tcPr>
            <w:tcW w:w="1542" w:type="dxa"/>
            <w:tcBorders>
              <w:left w:val="nil"/>
              <w:right w:val="nil"/>
            </w:tcBorders>
            <w:noWrap/>
          </w:tcPr>
          <w:p w14:paraId="529C0354" w14:textId="77777777" w:rsidR="00C73C1F" w:rsidRPr="000C0BCB" w:rsidRDefault="00C73C1F" w:rsidP="00570AFD">
            <w:pPr>
              <w:jc w:val="center"/>
              <w:rPr>
                <w:noProof/>
                <w:sz w:val="20"/>
                <w:szCs w:val="20"/>
                <w:lang w:val="sr-Cyrl-RS"/>
              </w:rPr>
            </w:pPr>
          </w:p>
        </w:tc>
        <w:tc>
          <w:tcPr>
            <w:tcW w:w="1950" w:type="dxa"/>
            <w:tcBorders>
              <w:left w:val="nil"/>
            </w:tcBorders>
            <w:noWrap/>
          </w:tcPr>
          <w:p w14:paraId="46389358" w14:textId="77777777" w:rsidR="00C73C1F" w:rsidRPr="000C0BCB" w:rsidRDefault="00C73C1F" w:rsidP="00570AFD">
            <w:pPr>
              <w:jc w:val="center"/>
              <w:rPr>
                <w:noProof/>
                <w:sz w:val="20"/>
                <w:szCs w:val="20"/>
                <w:lang w:val="sr-Cyrl-RS"/>
              </w:rPr>
            </w:pPr>
          </w:p>
        </w:tc>
      </w:tr>
      <w:tr w:rsidR="00C73C1F" w:rsidRPr="000C0BCB" w14:paraId="38AA304F" w14:textId="77777777" w:rsidTr="00570AFD">
        <w:trPr>
          <w:cantSplit/>
          <w:trHeight w:val="284"/>
        </w:trPr>
        <w:tc>
          <w:tcPr>
            <w:tcW w:w="727" w:type="dxa"/>
            <w:tcBorders>
              <w:left w:val="nil"/>
              <w:right w:val="nil"/>
            </w:tcBorders>
            <w:noWrap/>
          </w:tcPr>
          <w:p w14:paraId="640C30D4"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2BA18D2"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8570807" w14:textId="77777777" w:rsidR="00C73C1F" w:rsidRPr="000C0BCB" w:rsidRDefault="00C73C1F" w:rsidP="00570AFD">
            <w:pPr>
              <w:jc w:val="center"/>
              <w:rPr>
                <w:noProof/>
                <w:sz w:val="20"/>
                <w:szCs w:val="20"/>
                <w:lang w:val="sr-Cyrl-RS"/>
              </w:rPr>
            </w:pPr>
            <w:r w:rsidRPr="000C0BCB">
              <w:rPr>
                <w:noProof/>
                <w:sz w:val="20"/>
                <w:szCs w:val="20"/>
                <w:lang w:val="sr-Cyrl-RS"/>
              </w:rPr>
              <w:t>8,50%</w:t>
            </w:r>
          </w:p>
        </w:tc>
        <w:tc>
          <w:tcPr>
            <w:tcW w:w="1542" w:type="dxa"/>
            <w:tcBorders>
              <w:left w:val="nil"/>
              <w:right w:val="nil"/>
            </w:tcBorders>
            <w:noWrap/>
          </w:tcPr>
          <w:p w14:paraId="3DDBE948" w14:textId="77777777" w:rsidR="00C73C1F" w:rsidRPr="000C0BCB" w:rsidRDefault="00C73C1F" w:rsidP="00570AFD">
            <w:pPr>
              <w:jc w:val="center"/>
              <w:rPr>
                <w:noProof/>
                <w:sz w:val="20"/>
                <w:szCs w:val="20"/>
                <w:lang w:val="sr-Cyrl-RS"/>
              </w:rPr>
            </w:pPr>
          </w:p>
        </w:tc>
        <w:tc>
          <w:tcPr>
            <w:tcW w:w="1950" w:type="dxa"/>
            <w:tcBorders>
              <w:left w:val="nil"/>
            </w:tcBorders>
            <w:noWrap/>
          </w:tcPr>
          <w:p w14:paraId="389148FF" w14:textId="77777777" w:rsidR="00C73C1F" w:rsidRPr="000C0BCB" w:rsidRDefault="00C73C1F" w:rsidP="00570AFD">
            <w:pPr>
              <w:jc w:val="center"/>
              <w:rPr>
                <w:noProof/>
                <w:sz w:val="20"/>
                <w:szCs w:val="20"/>
                <w:lang w:val="sr-Cyrl-RS"/>
              </w:rPr>
            </w:pPr>
          </w:p>
        </w:tc>
      </w:tr>
      <w:tr w:rsidR="00C73C1F" w:rsidRPr="000C0BCB" w14:paraId="29E1DB53" w14:textId="77777777" w:rsidTr="00570AFD">
        <w:trPr>
          <w:cantSplit/>
          <w:trHeight w:val="284"/>
        </w:trPr>
        <w:tc>
          <w:tcPr>
            <w:tcW w:w="727" w:type="dxa"/>
            <w:tcBorders>
              <w:left w:val="nil"/>
              <w:right w:val="nil"/>
            </w:tcBorders>
            <w:noWrap/>
          </w:tcPr>
          <w:p w14:paraId="740C2016" w14:textId="77777777" w:rsidR="00C73C1F" w:rsidRPr="000C0BCB" w:rsidRDefault="00C73C1F" w:rsidP="00570AFD">
            <w:pPr>
              <w:jc w:val="right"/>
              <w:rPr>
                <w:bCs/>
                <w:noProof/>
                <w:sz w:val="20"/>
                <w:szCs w:val="20"/>
                <w:lang w:val="sr-Cyrl-RS"/>
              </w:rPr>
            </w:pPr>
            <w:r w:rsidRPr="000C0BCB">
              <w:rPr>
                <w:bCs/>
                <w:noProof/>
                <w:sz w:val="20"/>
                <w:szCs w:val="20"/>
                <w:lang w:val="sr-Cyrl-RS"/>
              </w:rPr>
              <w:t>1.2</w:t>
            </w:r>
          </w:p>
        </w:tc>
        <w:tc>
          <w:tcPr>
            <w:tcW w:w="3637" w:type="dxa"/>
            <w:gridSpan w:val="2"/>
            <w:tcBorders>
              <w:left w:val="nil"/>
              <w:right w:val="nil"/>
            </w:tcBorders>
            <w:noWrap/>
          </w:tcPr>
          <w:p w14:paraId="1037E095" w14:textId="77777777" w:rsidR="00C73C1F" w:rsidRPr="000C0BCB" w:rsidRDefault="00C73C1F" w:rsidP="00570AFD">
            <w:pPr>
              <w:rPr>
                <w:b/>
                <w:bCs/>
                <w:noProof/>
                <w:sz w:val="20"/>
                <w:szCs w:val="20"/>
                <w:lang w:val="sr-Cyrl-RS"/>
              </w:rPr>
            </w:pPr>
            <w:r w:rsidRPr="000C0BCB">
              <w:rPr>
                <w:b/>
                <w:bCs/>
                <w:noProof/>
                <w:sz w:val="20"/>
                <w:szCs w:val="20"/>
                <w:lang w:val="sr-Cyrl-RS"/>
              </w:rPr>
              <w:t>Преузета обавеза Републичког фонда за ПИО запослених</w:t>
            </w:r>
          </w:p>
        </w:tc>
        <w:tc>
          <w:tcPr>
            <w:tcW w:w="2546" w:type="dxa"/>
            <w:tcBorders>
              <w:left w:val="nil"/>
              <w:right w:val="nil"/>
            </w:tcBorders>
            <w:noWrap/>
          </w:tcPr>
          <w:p w14:paraId="4AAF7FE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9C9CD14" w14:textId="77777777" w:rsidR="00C73C1F" w:rsidRPr="000C0BCB" w:rsidRDefault="00C73C1F" w:rsidP="00570AFD">
            <w:pPr>
              <w:jc w:val="center"/>
              <w:rPr>
                <w:noProof/>
                <w:sz w:val="20"/>
                <w:szCs w:val="20"/>
                <w:lang w:val="sr-Cyrl-RS"/>
              </w:rPr>
            </w:pPr>
            <w:r w:rsidRPr="000C0BCB">
              <w:rPr>
                <w:noProof/>
                <w:sz w:val="20"/>
                <w:szCs w:val="20"/>
                <w:lang w:val="sr-Cyrl-RS"/>
              </w:rPr>
              <w:t>6.213.369</w:t>
            </w:r>
          </w:p>
        </w:tc>
        <w:tc>
          <w:tcPr>
            <w:tcW w:w="1950" w:type="dxa"/>
            <w:tcBorders>
              <w:left w:val="nil"/>
            </w:tcBorders>
            <w:noWrap/>
          </w:tcPr>
          <w:p w14:paraId="5DCD5925" w14:textId="77777777" w:rsidR="00C73C1F" w:rsidRPr="000C0BCB" w:rsidRDefault="00C73C1F" w:rsidP="00570AFD">
            <w:pPr>
              <w:jc w:val="center"/>
              <w:rPr>
                <w:noProof/>
                <w:sz w:val="20"/>
                <w:szCs w:val="20"/>
                <w:lang w:val="sr-Cyrl-RS"/>
              </w:rPr>
            </w:pPr>
            <w:r w:rsidRPr="000C0BCB">
              <w:rPr>
                <w:noProof/>
                <w:sz w:val="20"/>
                <w:szCs w:val="20"/>
                <w:lang w:val="sr-Cyrl-RS"/>
              </w:rPr>
              <w:t>728.359.672</w:t>
            </w:r>
          </w:p>
        </w:tc>
      </w:tr>
      <w:tr w:rsidR="00C73C1F" w:rsidRPr="000C0BCB" w14:paraId="585FBD64" w14:textId="77777777" w:rsidTr="00570AFD">
        <w:trPr>
          <w:cantSplit/>
          <w:trHeight w:val="284"/>
        </w:trPr>
        <w:tc>
          <w:tcPr>
            <w:tcW w:w="727" w:type="dxa"/>
            <w:tcBorders>
              <w:left w:val="nil"/>
              <w:right w:val="nil"/>
            </w:tcBorders>
            <w:noWrap/>
          </w:tcPr>
          <w:p w14:paraId="58A7D4CB"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99B613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8EC486E" w14:textId="77777777" w:rsidR="00C73C1F" w:rsidRPr="000C0BCB" w:rsidRDefault="00C73C1F" w:rsidP="00570AFD">
            <w:pPr>
              <w:jc w:val="center"/>
              <w:rPr>
                <w:noProof/>
                <w:sz w:val="20"/>
                <w:szCs w:val="20"/>
                <w:lang w:val="sr-Cyrl-RS"/>
              </w:rPr>
            </w:pPr>
            <w:r w:rsidRPr="000C0BCB">
              <w:rPr>
                <w:noProof/>
                <w:sz w:val="20"/>
                <w:szCs w:val="20"/>
                <w:lang w:val="sr-Cyrl-RS"/>
              </w:rPr>
              <w:t>2005.</w:t>
            </w:r>
          </w:p>
        </w:tc>
        <w:tc>
          <w:tcPr>
            <w:tcW w:w="1542" w:type="dxa"/>
            <w:tcBorders>
              <w:left w:val="nil"/>
              <w:right w:val="nil"/>
            </w:tcBorders>
            <w:noWrap/>
          </w:tcPr>
          <w:p w14:paraId="3BA35D35" w14:textId="77777777" w:rsidR="00C73C1F" w:rsidRPr="000C0BCB" w:rsidRDefault="00C73C1F" w:rsidP="00570AFD">
            <w:pPr>
              <w:jc w:val="center"/>
              <w:rPr>
                <w:noProof/>
                <w:sz w:val="20"/>
                <w:szCs w:val="20"/>
                <w:lang w:val="sr-Cyrl-RS"/>
              </w:rPr>
            </w:pPr>
          </w:p>
        </w:tc>
        <w:tc>
          <w:tcPr>
            <w:tcW w:w="1950" w:type="dxa"/>
            <w:tcBorders>
              <w:left w:val="nil"/>
            </w:tcBorders>
            <w:noWrap/>
          </w:tcPr>
          <w:p w14:paraId="053B8B68" w14:textId="77777777" w:rsidR="00C73C1F" w:rsidRPr="000C0BCB" w:rsidRDefault="00C73C1F" w:rsidP="00570AFD">
            <w:pPr>
              <w:jc w:val="center"/>
              <w:rPr>
                <w:noProof/>
                <w:sz w:val="20"/>
                <w:szCs w:val="20"/>
                <w:lang w:val="sr-Cyrl-RS"/>
              </w:rPr>
            </w:pPr>
          </w:p>
        </w:tc>
      </w:tr>
      <w:tr w:rsidR="00C73C1F" w:rsidRPr="000C0BCB" w14:paraId="0B6C604C" w14:textId="77777777" w:rsidTr="00570AFD">
        <w:trPr>
          <w:cantSplit/>
          <w:trHeight w:val="284"/>
        </w:trPr>
        <w:tc>
          <w:tcPr>
            <w:tcW w:w="727" w:type="dxa"/>
            <w:tcBorders>
              <w:left w:val="nil"/>
              <w:right w:val="nil"/>
            </w:tcBorders>
            <w:noWrap/>
          </w:tcPr>
          <w:p w14:paraId="6BF1906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D3D888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CAC477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83F5E13" w14:textId="77777777" w:rsidR="00C73C1F" w:rsidRPr="000C0BCB" w:rsidRDefault="00C73C1F" w:rsidP="00570AFD">
            <w:pPr>
              <w:jc w:val="center"/>
              <w:rPr>
                <w:noProof/>
                <w:sz w:val="20"/>
                <w:szCs w:val="20"/>
                <w:lang w:val="sr-Cyrl-RS"/>
              </w:rPr>
            </w:pPr>
          </w:p>
        </w:tc>
        <w:tc>
          <w:tcPr>
            <w:tcW w:w="1950" w:type="dxa"/>
            <w:tcBorders>
              <w:left w:val="nil"/>
            </w:tcBorders>
            <w:noWrap/>
          </w:tcPr>
          <w:p w14:paraId="6208ECAC" w14:textId="77777777" w:rsidR="00C73C1F" w:rsidRPr="000C0BCB" w:rsidRDefault="00C73C1F" w:rsidP="00570AFD">
            <w:pPr>
              <w:jc w:val="center"/>
              <w:rPr>
                <w:noProof/>
                <w:sz w:val="20"/>
                <w:szCs w:val="20"/>
                <w:lang w:val="sr-Cyrl-RS"/>
              </w:rPr>
            </w:pPr>
          </w:p>
        </w:tc>
      </w:tr>
      <w:tr w:rsidR="00C73C1F" w:rsidRPr="000C0BCB" w14:paraId="6AD64489" w14:textId="77777777" w:rsidTr="00570AFD">
        <w:trPr>
          <w:cantSplit/>
          <w:trHeight w:val="284"/>
        </w:trPr>
        <w:tc>
          <w:tcPr>
            <w:tcW w:w="727" w:type="dxa"/>
            <w:tcBorders>
              <w:left w:val="nil"/>
              <w:right w:val="nil"/>
            </w:tcBorders>
            <w:noWrap/>
          </w:tcPr>
          <w:p w14:paraId="57B706F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3933D4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2A17BF7" w14:textId="77777777" w:rsidR="00C73C1F" w:rsidRPr="000C0BCB" w:rsidRDefault="00C73C1F" w:rsidP="00570AFD">
            <w:pPr>
              <w:jc w:val="center"/>
              <w:rPr>
                <w:noProof/>
                <w:sz w:val="20"/>
                <w:szCs w:val="20"/>
                <w:lang w:val="sr-Cyrl-RS"/>
              </w:rPr>
            </w:pPr>
            <w:r w:rsidRPr="000C0BCB">
              <w:rPr>
                <w:noProof/>
                <w:sz w:val="20"/>
                <w:szCs w:val="20"/>
                <w:lang w:val="sr-Cyrl-RS"/>
              </w:rPr>
              <w:t>1.000.000 RSD</w:t>
            </w:r>
          </w:p>
        </w:tc>
        <w:tc>
          <w:tcPr>
            <w:tcW w:w="1542" w:type="dxa"/>
            <w:tcBorders>
              <w:left w:val="nil"/>
              <w:right w:val="nil"/>
            </w:tcBorders>
            <w:noWrap/>
          </w:tcPr>
          <w:p w14:paraId="681DAA04" w14:textId="77777777" w:rsidR="00C73C1F" w:rsidRPr="000C0BCB" w:rsidRDefault="00C73C1F" w:rsidP="00570AFD">
            <w:pPr>
              <w:jc w:val="center"/>
              <w:rPr>
                <w:noProof/>
                <w:sz w:val="20"/>
                <w:szCs w:val="20"/>
                <w:lang w:val="sr-Cyrl-RS"/>
              </w:rPr>
            </w:pPr>
          </w:p>
        </w:tc>
        <w:tc>
          <w:tcPr>
            <w:tcW w:w="1950" w:type="dxa"/>
            <w:tcBorders>
              <w:left w:val="nil"/>
            </w:tcBorders>
            <w:noWrap/>
          </w:tcPr>
          <w:p w14:paraId="55103BE3" w14:textId="77777777" w:rsidR="00C73C1F" w:rsidRPr="000C0BCB" w:rsidRDefault="00C73C1F" w:rsidP="00570AFD">
            <w:pPr>
              <w:jc w:val="center"/>
              <w:rPr>
                <w:noProof/>
                <w:sz w:val="20"/>
                <w:szCs w:val="20"/>
                <w:lang w:val="sr-Cyrl-RS"/>
              </w:rPr>
            </w:pPr>
          </w:p>
        </w:tc>
      </w:tr>
      <w:tr w:rsidR="00C73C1F" w:rsidRPr="000C0BCB" w14:paraId="513AFA29" w14:textId="77777777" w:rsidTr="00570AFD">
        <w:trPr>
          <w:cantSplit/>
          <w:trHeight w:val="284"/>
        </w:trPr>
        <w:tc>
          <w:tcPr>
            <w:tcW w:w="727" w:type="dxa"/>
            <w:tcBorders>
              <w:left w:val="nil"/>
              <w:right w:val="nil"/>
            </w:tcBorders>
            <w:noWrap/>
          </w:tcPr>
          <w:p w14:paraId="39102A24"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C2D6FF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62DE646" w14:textId="77777777" w:rsidR="00C73C1F" w:rsidRPr="000C0BCB" w:rsidRDefault="00C73C1F" w:rsidP="00570AFD">
            <w:pPr>
              <w:jc w:val="center"/>
              <w:rPr>
                <w:noProof/>
                <w:sz w:val="20"/>
                <w:szCs w:val="20"/>
                <w:lang w:val="sr-Cyrl-RS"/>
              </w:rPr>
            </w:pPr>
            <w:r w:rsidRPr="000C0BCB">
              <w:rPr>
                <w:noProof/>
                <w:sz w:val="20"/>
                <w:szCs w:val="20"/>
                <w:lang w:val="sr-Cyrl-RS"/>
              </w:rPr>
              <w:t>8,50%</w:t>
            </w:r>
          </w:p>
        </w:tc>
        <w:tc>
          <w:tcPr>
            <w:tcW w:w="1542" w:type="dxa"/>
            <w:tcBorders>
              <w:left w:val="nil"/>
              <w:right w:val="nil"/>
            </w:tcBorders>
            <w:noWrap/>
          </w:tcPr>
          <w:p w14:paraId="19E7C919" w14:textId="77777777" w:rsidR="00C73C1F" w:rsidRPr="000C0BCB" w:rsidRDefault="00C73C1F" w:rsidP="00570AFD">
            <w:pPr>
              <w:jc w:val="center"/>
              <w:rPr>
                <w:noProof/>
                <w:sz w:val="20"/>
                <w:szCs w:val="20"/>
                <w:lang w:val="sr-Cyrl-RS"/>
              </w:rPr>
            </w:pPr>
          </w:p>
        </w:tc>
        <w:tc>
          <w:tcPr>
            <w:tcW w:w="1950" w:type="dxa"/>
            <w:tcBorders>
              <w:left w:val="nil"/>
            </w:tcBorders>
            <w:noWrap/>
          </w:tcPr>
          <w:p w14:paraId="6C1A8A5D" w14:textId="77777777" w:rsidR="00C73C1F" w:rsidRPr="000C0BCB" w:rsidRDefault="00C73C1F" w:rsidP="00570AFD">
            <w:pPr>
              <w:jc w:val="center"/>
              <w:rPr>
                <w:noProof/>
                <w:sz w:val="20"/>
                <w:szCs w:val="20"/>
                <w:lang w:val="sr-Cyrl-RS"/>
              </w:rPr>
            </w:pPr>
          </w:p>
        </w:tc>
      </w:tr>
      <w:tr w:rsidR="00C73C1F" w:rsidRPr="000C0BCB" w14:paraId="7245EBD0" w14:textId="77777777" w:rsidTr="00570AFD">
        <w:trPr>
          <w:cantSplit/>
          <w:trHeight w:val="284"/>
        </w:trPr>
        <w:tc>
          <w:tcPr>
            <w:tcW w:w="727" w:type="dxa"/>
            <w:tcBorders>
              <w:left w:val="nil"/>
              <w:right w:val="nil"/>
            </w:tcBorders>
            <w:noWrap/>
          </w:tcPr>
          <w:p w14:paraId="5E9BD1C8" w14:textId="77777777" w:rsidR="00C73C1F" w:rsidRPr="000C0BCB" w:rsidRDefault="00C73C1F" w:rsidP="00570AFD">
            <w:pPr>
              <w:jc w:val="right"/>
              <w:rPr>
                <w:bCs/>
                <w:noProof/>
                <w:sz w:val="20"/>
                <w:szCs w:val="20"/>
                <w:lang w:val="sr-Cyrl-RS"/>
              </w:rPr>
            </w:pPr>
            <w:r w:rsidRPr="000C0BCB">
              <w:rPr>
                <w:bCs/>
                <w:noProof/>
                <w:sz w:val="20"/>
                <w:szCs w:val="20"/>
                <w:lang w:val="sr-Cyrl-RS"/>
              </w:rPr>
              <w:t>1.3</w:t>
            </w:r>
          </w:p>
        </w:tc>
        <w:tc>
          <w:tcPr>
            <w:tcW w:w="3637" w:type="dxa"/>
            <w:gridSpan w:val="2"/>
            <w:tcBorders>
              <w:left w:val="nil"/>
              <w:right w:val="nil"/>
            </w:tcBorders>
            <w:noWrap/>
          </w:tcPr>
          <w:p w14:paraId="1ACBCC29" w14:textId="77777777" w:rsidR="00C73C1F" w:rsidRPr="000C0BCB" w:rsidRDefault="00C73C1F" w:rsidP="00570AFD">
            <w:pPr>
              <w:rPr>
                <w:bCs/>
                <w:noProof/>
                <w:sz w:val="20"/>
                <w:szCs w:val="20"/>
                <w:lang w:val="sr-Cyrl-RS"/>
              </w:rPr>
            </w:pPr>
            <w:r w:rsidRPr="000C0BCB">
              <w:rPr>
                <w:b/>
                <w:bCs/>
                <w:noProof/>
                <w:sz w:val="20"/>
                <w:szCs w:val="20"/>
                <w:lang w:val="sr-Cyrl-RS"/>
              </w:rPr>
              <w:t>Стара девизна штедња - грађани</w:t>
            </w:r>
          </w:p>
        </w:tc>
        <w:tc>
          <w:tcPr>
            <w:tcW w:w="2546" w:type="dxa"/>
            <w:tcBorders>
              <w:left w:val="nil"/>
              <w:right w:val="nil"/>
            </w:tcBorders>
            <w:noWrap/>
          </w:tcPr>
          <w:p w14:paraId="176406F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36B921C" w14:textId="77777777" w:rsidR="00C73C1F" w:rsidRPr="000C0BCB" w:rsidRDefault="00C73C1F" w:rsidP="00570AFD">
            <w:pPr>
              <w:jc w:val="center"/>
              <w:rPr>
                <w:noProof/>
                <w:sz w:val="20"/>
                <w:szCs w:val="20"/>
                <w:lang w:val="sr-Cyrl-RS"/>
              </w:rPr>
            </w:pPr>
            <w:r w:rsidRPr="000C0BCB">
              <w:rPr>
                <w:noProof/>
                <w:sz w:val="20"/>
                <w:szCs w:val="20"/>
                <w:lang w:val="sr-Cyrl-RS"/>
              </w:rPr>
              <w:t>368.330.516</w:t>
            </w:r>
          </w:p>
        </w:tc>
        <w:tc>
          <w:tcPr>
            <w:tcW w:w="1950" w:type="dxa"/>
            <w:tcBorders>
              <w:left w:val="nil"/>
            </w:tcBorders>
            <w:noWrap/>
          </w:tcPr>
          <w:p w14:paraId="00D1235A" w14:textId="77777777" w:rsidR="00C73C1F" w:rsidRPr="000C0BCB" w:rsidRDefault="00C73C1F" w:rsidP="00570AFD">
            <w:pPr>
              <w:jc w:val="center"/>
              <w:rPr>
                <w:noProof/>
                <w:sz w:val="20"/>
                <w:szCs w:val="20"/>
                <w:lang w:val="sr-Cyrl-RS"/>
              </w:rPr>
            </w:pPr>
            <w:r w:rsidRPr="000C0BCB">
              <w:rPr>
                <w:noProof/>
                <w:sz w:val="20"/>
                <w:szCs w:val="20"/>
                <w:lang w:val="sr-Cyrl-RS"/>
              </w:rPr>
              <w:t>43.177.397.459</w:t>
            </w:r>
          </w:p>
        </w:tc>
      </w:tr>
      <w:tr w:rsidR="00C73C1F" w:rsidRPr="000C0BCB" w14:paraId="196AC426" w14:textId="77777777" w:rsidTr="00570AFD">
        <w:trPr>
          <w:cantSplit/>
          <w:trHeight w:val="284"/>
        </w:trPr>
        <w:tc>
          <w:tcPr>
            <w:tcW w:w="727" w:type="dxa"/>
            <w:tcBorders>
              <w:left w:val="nil"/>
              <w:right w:val="nil"/>
            </w:tcBorders>
            <w:noWrap/>
          </w:tcPr>
          <w:p w14:paraId="7F748CA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5443B2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59F3831" w14:textId="77777777" w:rsidR="00C73C1F" w:rsidRPr="000C0BCB" w:rsidRDefault="00C73C1F" w:rsidP="00570AFD">
            <w:pPr>
              <w:jc w:val="center"/>
              <w:rPr>
                <w:noProof/>
                <w:sz w:val="20"/>
                <w:szCs w:val="20"/>
                <w:lang w:val="sr-Cyrl-RS"/>
              </w:rPr>
            </w:pPr>
            <w:r w:rsidRPr="000C0BCB">
              <w:rPr>
                <w:noProof/>
                <w:sz w:val="20"/>
                <w:szCs w:val="20"/>
                <w:lang w:val="sr-Cyrl-RS"/>
              </w:rPr>
              <w:t>31.05.2002.</w:t>
            </w:r>
          </w:p>
        </w:tc>
        <w:tc>
          <w:tcPr>
            <w:tcW w:w="1542" w:type="dxa"/>
            <w:tcBorders>
              <w:left w:val="nil"/>
              <w:right w:val="nil"/>
            </w:tcBorders>
            <w:noWrap/>
          </w:tcPr>
          <w:p w14:paraId="183B7988" w14:textId="77777777" w:rsidR="00C73C1F" w:rsidRPr="000C0BCB" w:rsidRDefault="00C73C1F" w:rsidP="00570AFD">
            <w:pPr>
              <w:jc w:val="center"/>
              <w:rPr>
                <w:noProof/>
                <w:sz w:val="20"/>
                <w:szCs w:val="20"/>
                <w:lang w:val="sr-Cyrl-RS"/>
              </w:rPr>
            </w:pPr>
          </w:p>
        </w:tc>
        <w:tc>
          <w:tcPr>
            <w:tcW w:w="1950" w:type="dxa"/>
            <w:tcBorders>
              <w:left w:val="nil"/>
            </w:tcBorders>
            <w:noWrap/>
          </w:tcPr>
          <w:p w14:paraId="3CB2260E" w14:textId="77777777" w:rsidR="00C73C1F" w:rsidRPr="000C0BCB" w:rsidRDefault="00C73C1F" w:rsidP="00570AFD">
            <w:pPr>
              <w:jc w:val="center"/>
              <w:rPr>
                <w:noProof/>
                <w:sz w:val="20"/>
                <w:szCs w:val="20"/>
                <w:lang w:val="sr-Cyrl-RS"/>
              </w:rPr>
            </w:pPr>
          </w:p>
        </w:tc>
      </w:tr>
      <w:tr w:rsidR="00C73C1F" w:rsidRPr="000C0BCB" w14:paraId="279DB609" w14:textId="77777777" w:rsidTr="00570AFD">
        <w:trPr>
          <w:cantSplit/>
          <w:trHeight w:val="284"/>
        </w:trPr>
        <w:tc>
          <w:tcPr>
            <w:tcW w:w="727" w:type="dxa"/>
            <w:tcBorders>
              <w:left w:val="nil"/>
              <w:right w:val="nil"/>
            </w:tcBorders>
            <w:noWrap/>
          </w:tcPr>
          <w:p w14:paraId="2FF3B03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2BBC94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924A0F2"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3D3F580E" w14:textId="77777777" w:rsidR="00C73C1F" w:rsidRPr="000C0BCB" w:rsidRDefault="00C73C1F" w:rsidP="00570AFD">
            <w:pPr>
              <w:jc w:val="center"/>
              <w:rPr>
                <w:noProof/>
                <w:sz w:val="20"/>
                <w:szCs w:val="20"/>
                <w:lang w:val="sr-Cyrl-RS"/>
              </w:rPr>
            </w:pPr>
          </w:p>
        </w:tc>
        <w:tc>
          <w:tcPr>
            <w:tcW w:w="1950" w:type="dxa"/>
            <w:tcBorders>
              <w:left w:val="nil"/>
            </w:tcBorders>
            <w:noWrap/>
          </w:tcPr>
          <w:p w14:paraId="4221D964" w14:textId="77777777" w:rsidR="00C73C1F" w:rsidRPr="000C0BCB" w:rsidRDefault="00C73C1F" w:rsidP="00570AFD">
            <w:pPr>
              <w:jc w:val="center"/>
              <w:rPr>
                <w:noProof/>
                <w:sz w:val="20"/>
                <w:szCs w:val="20"/>
                <w:lang w:val="sr-Cyrl-RS"/>
              </w:rPr>
            </w:pPr>
          </w:p>
        </w:tc>
      </w:tr>
      <w:tr w:rsidR="00C73C1F" w:rsidRPr="000C0BCB" w14:paraId="0D6385D8" w14:textId="77777777" w:rsidTr="00570AFD">
        <w:trPr>
          <w:cantSplit/>
          <w:trHeight w:val="284"/>
        </w:trPr>
        <w:tc>
          <w:tcPr>
            <w:tcW w:w="727" w:type="dxa"/>
            <w:tcBorders>
              <w:left w:val="nil"/>
              <w:right w:val="nil"/>
            </w:tcBorders>
            <w:noWrap/>
          </w:tcPr>
          <w:p w14:paraId="685D2F8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9F5AAC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0A598D7" w14:textId="77777777" w:rsidR="00C73C1F" w:rsidRPr="000C0BCB" w:rsidRDefault="00C73C1F" w:rsidP="00570AFD">
            <w:pPr>
              <w:jc w:val="center"/>
              <w:rPr>
                <w:noProof/>
                <w:sz w:val="20"/>
                <w:szCs w:val="20"/>
                <w:lang w:val="sr-Cyrl-RS"/>
              </w:rPr>
            </w:pPr>
            <w:r w:rsidRPr="000C0BCB">
              <w:rPr>
                <w:noProof/>
                <w:sz w:val="20"/>
                <w:szCs w:val="20"/>
                <w:lang w:val="sr-Cyrl-RS"/>
              </w:rPr>
              <w:t>8.000.000 EUR</w:t>
            </w:r>
          </w:p>
        </w:tc>
        <w:tc>
          <w:tcPr>
            <w:tcW w:w="1542" w:type="dxa"/>
            <w:tcBorders>
              <w:left w:val="nil"/>
              <w:right w:val="nil"/>
            </w:tcBorders>
            <w:noWrap/>
          </w:tcPr>
          <w:p w14:paraId="2BE5564F" w14:textId="77777777" w:rsidR="00C73C1F" w:rsidRPr="000C0BCB" w:rsidRDefault="00C73C1F" w:rsidP="00570AFD">
            <w:pPr>
              <w:jc w:val="center"/>
              <w:rPr>
                <w:noProof/>
                <w:sz w:val="20"/>
                <w:szCs w:val="20"/>
                <w:lang w:val="sr-Cyrl-RS"/>
              </w:rPr>
            </w:pPr>
          </w:p>
        </w:tc>
        <w:tc>
          <w:tcPr>
            <w:tcW w:w="1950" w:type="dxa"/>
            <w:tcBorders>
              <w:left w:val="nil"/>
            </w:tcBorders>
            <w:noWrap/>
          </w:tcPr>
          <w:p w14:paraId="182CE540" w14:textId="77777777" w:rsidR="00C73C1F" w:rsidRPr="000C0BCB" w:rsidRDefault="00C73C1F" w:rsidP="00570AFD">
            <w:pPr>
              <w:jc w:val="center"/>
              <w:rPr>
                <w:noProof/>
                <w:sz w:val="20"/>
                <w:szCs w:val="20"/>
                <w:lang w:val="sr-Cyrl-RS"/>
              </w:rPr>
            </w:pPr>
          </w:p>
        </w:tc>
      </w:tr>
      <w:tr w:rsidR="00C73C1F" w:rsidRPr="000C0BCB" w14:paraId="36A49243" w14:textId="77777777" w:rsidTr="00570AFD">
        <w:trPr>
          <w:cantSplit/>
          <w:trHeight w:val="284"/>
        </w:trPr>
        <w:tc>
          <w:tcPr>
            <w:tcW w:w="727" w:type="dxa"/>
            <w:tcBorders>
              <w:left w:val="nil"/>
              <w:right w:val="nil"/>
            </w:tcBorders>
            <w:noWrap/>
          </w:tcPr>
          <w:p w14:paraId="3E126EC9"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430DB2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154419B"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left w:val="nil"/>
              <w:right w:val="nil"/>
            </w:tcBorders>
            <w:noWrap/>
          </w:tcPr>
          <w:p w14:paraId="5865BA5D" w14:textId="77777777" w:rsidR="00C73C1F" w:rsidRPr="000C0BCB" w:rsidRDefault="00C73C1F" w:rsidP="00570AFD">
            <w:pPr>
              <w:jc w:val="center"/>
              <w:rPr>
                <w:noProof/>
                <w:sz w:val="20"/>
                <w:szCs w:val="20"/>
                <w:lang w:val="sr-Cyrl-RS"/>
              </w:rPr>
            </w:pPr>
          </w:p>
        </w:tc>
        <w:tc>
          <w:tcPr>
            <w:tcW w:w="1950" w:type="dxa"/>
            <w:tcBorders>
              <w:left w:val="nil"/>
            </w:tcBorders>
            <w:noWrap/>
          </w:tcPr>
          <w:p w14:paraId="51AB6092" w14:textId="77777777" w:rsidR="00C73C1F" w:rsidRPr="000C0BCB" w:rsidRDefault="00C73C1F" w:rsidP="00570AFD">
            <w:pPr>
              <w:jc w:val="center"/>
              <w:rPr>
                <w:noProof/>
                <w:sz w:val="20"/>
                <w:szCs w:val="20"/>
                <w:lang w:val="sr-Cyrl-RS"/>
              </w:rPr>
            </w:pPr>
          </w:p>
        </w:tc>
      </w:tr>
      <w:tr w:rsidR="00C73C1F" w:rsidRPr="000C0BCB" w14:paraId="384FA675" w14:textId="77777777" w:rsidTr="00570AFD">
        <w:trPr>
          <w:cantSplit/>
          <w:trHeight w:val="284"/>
        </w:trPr>
        <w:tc>
          <w:tcPr>
            <w:tcW w:w="727" w:type="dxa"/>
            <w:tcBorders>
              <w:left w:val="nil"/>
              <w:right w:val="nil"/>
            </w:tcBorders>
            <w:noWrap/>
          </w:tcPr>
          <w:p w14:paraId="628BEA48" w14:textId="77777777" w:rsidR="00C73C1F" w:rsidRPr="000C0BCB" w:rsidRDefault="00C73C1F" w:rsidP="00570AFD">
            <w:pPr>
              <w:jc w:val="right"/>
              <w:rPr>
                <w:bCs/>
                <w:noProof/>
                <w:sz w:val="20"/>
                <w:szCs w:val="20"/>
                <w:lang w:val="sr-Cyrl-RS"/>
              </w:rPr>
            </w:pPr>
            <w:r w:rsidRPr="000C0BCB">
              <w:rPr>
                <w:bCs/>
                <w:noProof/>
                <w:sz w:val="20"/>
                <w:szCs w:val="20"/>
                <w:lang w:val="sr-Cyrl-RS"/>
              </w:rPr>
              <w:t>1.4</w:t>
            </w:r>
          </w:p>
        </w:tc>
        <w:tc>
          <w:tcPr>
            <w:tcW w:w="3637" w:type="dxa"/>
            <w:gridSpan w:val="2"/>
            <w:tcBorders>
              <w:left w:val="nil"/>
              <w:right w:val="nil"/>
            </w:tcBorders>
            <w:noWrap/>
          </w:tcPr>
          <w:p w14:paraId="2CA7B31C" w14:textId="77777777" w:rsidR="00C73C1F" w:rsidRPr="000C0BCB" w:rsidRDefault="00C73C1F" w:rsidP="00570AFD">
            <w:pPr>
              <w:rPr>
                <w:b/>
                <w:bCs/>
                <w:noProof/>
                <w:sz w:val="20"/>
                <w:szCs w:val="20"/>
                <w:lang w:val="sr-Cyrl-RS"/>
              </w:rPr>
            </w:pPr>
            <w:r w:rsidRPr="000C0BCB">
              <w:rPr>
                <w:b/>
                <w:bCs/>
                <w:noProof/>
                <w:sz w:val="20"/>
                <w:szCs w:val="20"/>
                <w:lang w:val="sr-Cyrl-R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388F02AD"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16687F4" w14:textId="77777777" w:rsidR="00C73C1F" w:rsidRPr="000C0BCB" w:rsidRDefault="00C73C1F" w:rsidP="00570AFD">
            <w:pPr>
              <w:jc w:val="center"/>
              <w:rPr>
                <w:noProof/>
                <w:sz w:val="20"/>
                <w:szCs w:val="20"/>
                <w:lang w:val="sr-Cyrl-RS"/>
              </w:rPr>
            </w:pPr>
            <w:r w:rsidRPr="000C0BCB">
              <w:rPr>
                <w:noProof/>
                <w:sz w:val="20"/>
                <w:szCs w:val="20"/>
                <w:lang w:val="sr-Cyrl-RS"/>
              </w:rPr>
              <w:t>13.328.129</w:t>
            </w:r>
          </w:p>
        </w:tc>
        <w:tc>
          <w:tcPr>
            <w:tcW w:w="1950" w:type="dxa"/>
            <w:tcBorders>
              <w:left w:val="nil"/>
            </w:tcBorders>
            <w:noWrap/>
          </w:tcPr>
          <w:p w14:paraId="357A8511" w14:textId="77777777" w:rsidR="00C73C1F" w:rsidRPr="000C0BCB" w:rsidRDefault="00C73C1F" w:rsidP="00570AFD">
            <w:pPr>
              <w:jc w:val="center"/>
              <w:rPr>
                <w:noProof/>
                <w:sz w:val="20"/>
                <w:szCs w:val="20"/>
                <w:lang w:val="sr-Cyrl-RS"/>
              </w:rPr>
            </w:pPr>
            <w:r w:rsidRPr="000C0BCB">
              <w:rPr>
                <w:noProof/>
                <w:sz w:val="20"/>
                <w:szCs w:val="20"/>
                <w:lang w:val="sr-Cyrl-RS"/>
              </w:rPr>
              <w:t>1.562.384.626</w:t>
            </w:r>
          </w:p>
        </w:tc>
      </w:tr>
      <w:tr w:rsidR="00C73C1F" w:rsidRPr="000C0BCB" w14:paraId="74794580" w14:textId="77777777" w:rsidTr="00570AFD">
        <w:trPr>
          <w:cantSplit/>
          <w:trHeight w:val="284"/>
        </w:trPr>
        <w:tc>
          <w:tcPr>
            <w:tcW w:w="727" w:type="dxa"/>
            <w:tcBorders>
              <w:left w:val="nil"/>
              <w:right w:val="nil"/>
            </w:tcBorders>
            <w:noWrap/>
          </w:tcPr>
          <w:p w14:paraId="62B1A2B4"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3BBC92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621B1DD" w14:textId="77777777" w:rsidR="00C73C1F" w:rsidRPr="000C0BCB" w:rsidRDefault="00C73C1F" w:rsidP="00570AFD">
            <w:pPr>
              <w:jc w:val="center"/>
              <w:rPr>
                <w:noProof/>
                <w:sz w:val="20"/>
                <w:szCs w:val="20"/>
                <w:lang w:val="sr-Cyrl-RS"/>
              </w:rPr>
            </w:pPr>
            <w:r w:rsidRPr="000C0BCB">
              <w:rPr>
                <w:noProof/>
                <w:sz w:val="20"/>
                <w:szCs w:val="20"/>
                <w:lang w:val="sr-Cyrl-RS"/>
              </w:rPr>
              <w:t>28.02.2020.</w:t>
            </w:r>
          </w:p>
        </w:tc>
        <w:tc>
          <w:tcPr>
            <w:tcW w:w="1542" w:type="dxa"/>
            <w:tcBorders>
              <w:left w:val="nil"/>
              <w:right w:val="nil"/>
            </w:tcBorders>
            <w:noWrap/>
          </w:tcPr>
          <w:p w14:paraId="35B1686B" w14:textId="77777777" w:rsidR="00C73C1F" w:rsidRPr="000C0BCB" w:rsidRDefault="00C73C1F" w:rsidP="00570AFD">
            <w:pPr>
              <w:jc w:val="center"/>
              <w:rPr>
                <w:noProof/>
                <w:sz w:val="20"/>
                <w:szCs w:val="20"/>
                <w:lang w:val="sr-Cyrl-RS"/>
              </w:rPr>
            </w:pPr>
          </w:p>
        </w:tc>
        <w:tc>
          <w:tcPr>
            <w:tcW w:w="1950" w:type="dxa"/>
            <w:tcBorders>
              <w:left w:val="nil"/>
            </w:tcBorders>
            <w:noWrap/>
          </w:tcPr>
          <w:p w14:paraId="71FF9162" w14:textId="77777777" w:rsidR="00C73C1F" w:rsidRPr="000C0BCB" w:rsidRDefault="00C73C1F" w:rsidP="00570AFD">
            <w:pPr>
              <w:jc w:val="center"/>
              <w:rPr>
                <w:noProof/>
                <w:sz w:val="20"/>
                <w:szCs w:val="20"/>
                <w:lang w:val="sr-Cyrl-RS"/>
              </w:rPr>
            </w:pPr>
          </w:p>
        </w:tc>
      </w:tr>
      <w:tr w:rsidR="00C73C1F" w:rsidRPr="000C0BCB" w14:paraId="09D22FE7" w14:textId="77777777" w:rsidTr="00570AFD">
        <w:trPr>
          <w:cantSplit/>
          <w:trHeight w:val="284"/>
        </w:trPr>
        <w:tc>
          <w:tcPr>
            <w:tcW w:w="727" w:type="dxa"/>
            <w:tcBorders>
              <w:left w:val="nil"/>
              <w:right w:val="nil"/>
            </w:tcBorders>
            <w:noWrap/>
          </w:tcPr>
          <w:p w14:paraId="6B6C24B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EC9DCB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1246C83"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3D639AE2" w14:textId="77777777" w:rsidR="00C73C1F" w:rsidRPr="000C0BCB" w:rsidRDefault="00C73C1F" w:rsidP="00570AFD">
            <w:pPr>
              <w:jc w:val="center"/>
              <w:rPr>
                <w:noProof/>
                <w:sz w:val="20"/>
                <w:szCs w:val="20"/>
                <w:lang w:val="sr-Cyrl-RS"/>
              </w:rPr>
            </w:pPr>
          </w:p>
        </w:tc>
        <w:tc>
          <w:tcPr>
            <w:tcW w:w="1950" w:type="dxa"/>
            <w:tcBorders>
              <w:left w:val="nil"/>
            </w:tcBorders>
            <w:noWrap/>
          </w:tcPr>
          <w:p w14:paraId="313999E8" w14:textId="77777777" w:rsidR="00C73C1F" w:rsidRPr="000C0BCB" w:rsidRDefault="00C73C1F" w:rsidP="00570AFD">
            <w:pPr>
              <w:jc w:val="center"/>
              <w:rPr>
                <w:noProof/>
                <w:sz w:val="20"/>
                <w:szCs w:val="20"/>
                <w:lang w:val="sr-Cyrl-RS"/>
              </w:rPr>
            </w:pPr>
          </w:p>
        </w:tc>
      </w:tr>
      <w:tr w:rsidR="00C73C1F" w:rsidRPr="000C0BCB" w14:paraId="6FC85985" w14:textId="77777777" w:rsidTr="00570AFD">
        <w:trPr>
          <w:cantSplit/>
          <w:trHeight w:val="284"/>
        </w:trPr>
        <w:tc>
          <w:tcPr>
            <w:tcW w:w="727" w:type="dxa"/>
            <w:tcBorders>
              <w:left w:val="nil"/>
              <w:right w:val="nil"/>
            </w:tcBorders>
            <w:noWrap/>
          </w:tcPr>
          <w:p w14:paraId="5F84637E"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4E9C9E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7F3FA7D" w14:textId="77777777" w:rsidR="00C73C1F" w:rsidRPr="000C0BCB" w:rsidRDefault="00C73C1F" w:rsidP="00570AFD">
            <w:pPr>
              <w:jc w:val="center"/>
              <w:rPr>
                <w:noProof/>
                <w:sz w:val="20"/>
                <w:szCs w:val="20"/>
                <w:lang w:val="sr-Cyrl-RS"/>
              </w:rPr>
            </w:pPr>
            <w:r w:rsidRPr="000C0BCB">
              <w:rPr>
                <w:noProof/>
                <w:sz w:val="20"/>
                <w:szCs w:val="20"/>
                <w:lang w:val="sr-Cyrl-RS"/>
              </w:rPr>
              <w:t>2.000.000 EUR</w:t>
            </w:r>
          </w:p>
        </w:tc>
        <w:tc>
          <w:tcPr>
            <w:tcW w:w="1542" w:type="dxa"/>
            <w:tcBorders>
              <w:left w:val="nil"/>
              <w:right w:val="nil"/>
            </w:tcBorders>
            <w:noWrap/>
          </w:tcPr>
          <w:p w14:paraId="75DD5736" w14:textId="77777777" w:rsidR="00C73C1F" w:rsidRPr="000C0BCB" w:rsidRDefault="00C73C1F" w:rsidP="00570AFD">
            <w:pPr>
              <w:jc w:val="center"/>
              <w:rPr>
                <w:noProof/>
                <w:sz w:val="20"/>
                <w:szCs w:val="20"/>
                <w:lang w:val="sr-Cyrl-RS"/>
              </w:rPr>
            </w:pPr>
          </w:p>
        </w:tc>
        <w:tc>
          <w:tcPr>
            <w:tcW w:w="1950" w:type="dxa"/>
            <w:tcBorders>
              <w:left w:val="nil"/>
            </w:tcBorders>
            <w:noWrap/>
          </w:tcPr>
          <w:p w14:paraId="4767AF99" w14:textId="77777777" w:rsidR="00C73C1F" w:rsidRPr="000C0BCB" w:rsidRDefault="00C73C1F" w:rsidP="00570AFD">
            <w:pPr>
              <w:jc w:val="center"/>
              <w:rPr>
                <w:noProof/>
                <w:sz w:val="20"/>
                <w:szCs w:val="20"/>
                <w:lang w:val="sr-Cyrl-RS"/>
              </w:rPr>
            </w:pPr>
          </w:p>
        </w:tc>
      </w:tr>
      <w:tr w:rsidR="00C73C1F" w:rsidRPr="000C0BCB" w14:paraId="23D5E3A5" w14:textId="77777777" w:rsidTr="00570AFD">
        <w:trPr>
          <w:cantSplit/>
          <w:trHeight w:val="284"/>
        </w:trPr>
        <w:tc>
          <w:tcPr>
            <w:tcW w:w="727" w:type="dxa"/>
            <w:tcBorders>
              <w:left w:val="nil"/>
              <w:right w:val="nil"/>
            </w:tcBorders>
            <w:noWrap/>
          </w:tcPr>
          <w:p w14:paraId="741F347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C2C512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B315D1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2FCD302C" w14:textId="77777777" w:rsidR="00C73C1F" w:rsidRPr="000C0BCB" w:rsidRDefault="00C73C1F" w:rsidP="00570AFD">
            <w:pPr>
              <w:jc w:val="center"/>
              <w:rPr>
                <w:noProof/>
                <w:sz w:val="20"/>
                <w:szCs w:val="20"/>
                <w:lang w:val="sr-Cyrl-RS"/>
              </w:rPr>
            </w:pPr>
          </w:p>
        </w:tc>
        <w:tc>
          <w:tcPr>
            <w:tcW w:w="1950" w:type="dxa"/>
            <w:tcBorders>
              <w:left w:val="nil"/>
            </w:tcBorders>
            <w:noWrap/>
          </w:tcPr>
          <w:p w14:paraId="6DBDC25A" w14:textId="77777777" w:rsidR="00C73C1F" w:rsidRPr="000C0BCB" w:rsidRDefault="00C73C1F" w:rsidP="00570AFD">
            <w:pPr>
              <w:jc w:val="center"/>
              <w:rPr>
                <w:noProof/>
                <w:sz w:val="20"/>
                <w:szCs w:val="20"/>
                <w:lang w:val="sr-Cyrl-RS"/>
              </w:rPr>
            </w:pPr>
          </w:p>
        </w:tc>
      </w:tr>
      <w:tr w:rsidR="00C73C1F" w:rsidRPr="000C0BCB" w14:paraId="010F0CB8" w14:textId="77777777" w:rsidTr="00570AFD">
        <w:trPr>
          <w:cantSplit/>
          <w:trHeight w:val="284"/>
        </w:trPr>
        <w:tc>
          <w:tcPr>
            <w:tcW w:w="727" w:type="dxa"/>
            <w:tcBorders>
              <w:left w:val="nil"/>
              <w:right w:val="nil"/>
            </w:tcBorders>
            <w:noWrap/>
          </w:tcPr>
          <w:p w14:paraId="5F8AE89D" w14:textId="77777777" w:rsidR="00C73C1F" w:rsidRPr="000C0BCB" w:rsidRDefault="00C73C1F" w:rsidP="00570AFD">
            <w:pPr>
              <w:jc w:val="right"/>
              <w:rPr>
                <w:bCs/>
                <w:noProof/>
                <w:sz w:val="20"/>
                <w:szCs w:val="20"/>
                <w:lang w:val="sr-Cyrl-RS"/>
              </w:rPr>
            </w:pPr>
            <w:r w:rsidRPr="000C0BCB">
              <w:rPr>
                <w:bCs/>
                <w:noProof/>
                <w:sz w:val="20"/>
                <w:szCs w:val="20"/>
                <w:lang w:val="sr-Cyrl-RS"/>
              </w:rPr>
              <w:t>1.5</w:t>
            </w:r>
          </w:p>
        </w:tc>
        <w:tc>
          <w:tcPr>
            <w:tcW w:w="3637" w:type="dxa"/>
            <w:gridSpan w:val="2"/>
            <w:tcBorders>
              <w:left w:val="nil"/>
              <w:right w:val="nil"/>
            </w:tcBorders>
            <w:noWrap/>
          </w:tcPr>
          <w:p w14:paraId="6F0AA74C" w14:textId="77777777" w:rsidR="00C73C1F" w:rsidRPr="000C0BCB" w:rsidRDefault="00C73C1F" w:rsidP="00570AFD">
            <w:pPr>
              <w:rPr>
                <w:b/>
                <w:bCs/>
                <w:noProof/>
                <w:sz w:val="20"/>
                <w:szCs w:val="20"/>
                <w:lang w:val="sr-Cyrl-RS"/>
              </w:rPr>
            </w:pPr>
            <w:r w:rsidRPr="000C0BCB">
              <w:rPr>
                <w:b/>
                <w:bCs/>
                <w:noProof/>
                <w:sz w:val="20"/>
                <w:szCs w:val="20"/>
                <w:lang w:val="sr-Cyrl-RS"/>
              </w:rPr>
              <w:t>Обвезнице зајма за привредни развој</w:t>
            </w:r>
          </w:p>
        </w:tc>
        <w:tc>
          <w:tcPr>
            <w:tcW w:w="2546" w:type="dxa"/>
            <w:tcBorders>
              <w:left w:val="nil"/>
              <w:right w:val="nil"/>
            </w:tcBorders>
            <w:noWrap/>
          </w:tcPr>
          <w:p w14:paraId="06C10DC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739D51F" w14:textId="77777777" w:rsidR="00C73C1F" w:rsidRPr="000C0BCB" w:rsidRDefault="00C73C1F" w:rsidP="00570AFD">
            <w:pPr>
              <w:jc w:val="center"/>
              <w:rPr>
                <w:noProof/>
                <w:sz w:val="20"/>
                <w:szCs w:val="20"/>
                <w:lang w:val="sr-Cyrl-RS"/>
              </w:rPr>
            </w:pPr>
            <w:r w:rsidRPr="000C0BCB">
              <w:rPr>
                <w:noProof/>
                <w:sz w:val="20"/>
                <w:szCs w:val="20"/>
                <w:lang w:val="sr-Cyrl-RS"/>
              </w:rPr>
              <w:t>7.600.826</w:t>
            </w:r>
          </w:p>
        </w:tc>
        <w:tc>
          <w:tcPr>
            <w:tcW w:w="1950" w:type="dxa"/>
            <w:tcBorders>
              <w:left w:val="nil"/>
            </w:tcBorders>
            <w:noWrap/>
          </w:tcPr>
          <w:p w14:paraId="40B1D397" w14:textId="77777777" w:rsidR="00C73C1F" w:rsidRPr="000C0BCB" w:rsidRDefault="00C73C1F" w:rsidP="00570AFD">
            <w:pPr>
              <w:jc w:val="center"/>
              <w:rPr>
                <w:noProof/>
                <w:sz w:val="20"/>
                <w:szCs w:val="20"/>
                <w:lang w:val="sr-Cyrl-RS"/>
              </w:rPr>
            </w:pPr>
            <w:r w:rsidRPr="000C0BCB">
              <w:rPr>
                <w:noProof/>
                <w:sz w:val="20"/>
                <w:szCs w:val="20"/>
                <w:lang w:val="sr-Cyrl-RS"/>
              </w:rPr>
              <w:t>891.003.782</w:t>
            </w:r>
          </w:p>
        </w:tc>
      </w:tr>
      <w:tr w:rsidR="00C73C1F" w:rsidRPr="000C0BCB" w14:paraId="4511B667" w14:textId="77777777" w:rsidTr="00570AFD">
        <w:trPr>
          <w:cantSplit/>
          <w:trHeight w:val="284"/>
        </w:trPr>
        <w:tc>
          <w:tcPr>
            <w:tcW w:w="727" w:type="dxa"/>
            <w:tcBorders>
              <w:left w:val="nil"/>
              <w:right w:val="nil"/>
            </w:tcBorders>
            <w:noWrap/>
          </w:tcPr>
          <w:p w14:paraId="39679F8C"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7609A3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00A46C4" w14:textId="77777777" w:rsidR="00C73C1F" w:rsidRPr="000C0BCB" w:rsidRDefault="00C73C1F" w:rsidP="00570AFD">
            <w:pPr>
              <w:jc w:val="center"/>
              <w:rPr>
                <w:noProof/>
                <w:sz w:val="20"/>
                <w:szCs w:val="20"/>
                <w:lang w:val="sr-Cyrl-RS"/>
              </w:rPr>
            </w:pPr>
            <w:r w:rsidRPr="000C0BCB">
              <w:rPr>
                <w:noProof/>
                <w:sz w:val="20"/>
                <w:szCs w:val="20"/>
                <w:lang w:val="sr-Cyrl-RS"/>
              </w:rPr>
              <w:t>31.08.2004.</w:t>
            </w:r>
          </w:p>
        </w:tc>
        <w:tc>
          <w:tcPr>
            <w:tcW w:w="1542" w:type="dxa"/>
            <w:tcBorders>
              <w:left w:val="nil"/>
              <w:right w:val="nil"/>
            </w:tcBorders>
            <w:noWrap/>
          </w:tcPr>
          <w:p w14:paraId="1549ABEA" w14:textId="77777777" w:rsidR="00C73C1F" w:rsidRPr="000C0BCB" w:rsidRDefault="00C73C1F" w:rsidP="00570AFD">
            <w:pPr>
              <w:jc w:val="center"/>
              <w:rPr>
                <w:noProof/>
                <w:sz w:val="20"/>
                <w:szCs w:val="20"/>
                <w:lang w:val="sr-Cyrl-RS"/>
              </w:rPr>
            </w:pPr>
          </w:p>
        </w:tc>
        <w:tc>
          <w:tcPr>
            <w:tcW w:w="1950" w:type="dxa"/>
            <w:tcBorders>
              <w:left w:val="nil"/>
            </w:tcBorders>
            <w:noWrap/>
          </w:tcPr>
          <w:p w14:paraId="4654FA43" w14:textId="77777777" w:rsidR="00C73C1F" w:rsidRPr="000C0BCB" w:rsidRDefault="00C73C1F" w:rsidP="00570AFD">
            <w:pPr>
              <w:jc w:val="center"/>
              <w:rPr>
                <w:noProof/>
                <w:sz w:val="20"/>
                <w:szCs w:val="20"/>
                <w:lang w:val="sr-Cyrl-RS"/>
              </w:rPr>
            </w:pPr>
          </w:p>
        </w:tc>
      </w:tr>
      <w:tr w:rsidR="00C73C1F" w:rsidRPr="000C0BCB" w14:paraId="0DB77334" w14:textId="77777777" w:rsidTr="00570AFD">
        <w:trPr>
          <w:cantSplit/>
          <w:trHeight w:val="284"/>
        </w:trPr>
        <w:tc>
          <w:tcPr>
            <w:tcW w:w="727" w:type="dxa"/>
            <w:tcBorders>
              <w:left w:val="nil"/>
              <w:right w:val="nil"/>
            </w:tcBorders>
            <w:noWrap/>
          </w:tcPr>
          <w:p w14:paraId="538F73FE"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161CAA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FA8AB1B"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4B9125C" w14:textId="77777777" w:rsidR="00C73C1F" w:rsidRPr="000C0BCB" w:rsidRDefault="00C73C1F" w:rsidP="00570AFD">
            <w:pPr>
              <w:jc w:val="center"/>
              <w:rPr>
                <w:noProof/>
                <w:sz w:val="20"/>
                <w:szCs w:val="20"/>
                <w:lang w:val="sr-Cyrl-RS"/>
              </w:rPr>
            </w:pPr>
          </w:p>
        </w:tc>
        <w:tc>
          <w:tcPr>
            <w:tcW w:w="1950" w:type="dxa"/>
            <w:tcBorders>
              <w:left w:val="nil"/>
            </w:tcBorders>
            <w:noWrap/>
          </w:tcPr>
          <w:p w14:paraId="2B022E50" w14:textId="77777777" w:rsidR="00C73C1F" w:rsidRPr="000C0BCB" w:rsidRDefault="00C73C1F" w:rsidP="00570AFD">
            <w:pPr>
              <w:jc w:val="center"/>
              <w:rPr>
                <w:noProof/>
                <w:sz w:val="20"/>
                <w:szCs w:val="20"/>
                <w:lang w:val="sr-Cyrl-RS"/>
              </w:rPr>
            </w:pPr>
          </w:p>
        </w:tc>
      </w:tr>
      <w:tr w:rsidR="00C73C1F" w:rsidRPr="000C0BCB" w14:paraId="062A41FA" w14:textId="77777777" w:rsidTr="00570AFD">
        <w:trPr>
          <w:cantSplit/>
          <w:trHeight w:val="284"/>
        </w:trPr>
        <w:tc>
          <w:tcPr>
            <w:tcW w:w="727" w:type="dxa"/>
            <w:tcBorders>
              <w:left w:val="nil"/>
              <w:right w:val="nil"/>
            </w:tcBorders>
            <w:noWrap/>
          </w:tcPr>
          <w:p w14:paraId="51CB57F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0F9D8C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BFCFE91" w14:textId="77777777" w:rsidR="00C73C1F" w:rsidRPr="000C0BCB" w:rsidRDefault="00C73C1F" w:rsidP="00570AFD">
            <w:pPr>
              <w:jc w:val="center"/>
              <w:rPr>
                <w:noProof/>
                <w:sz w:val="20"/>
                <w:szCs w:val="20"/>
                <w:lang w:val="sr-Cyrl-RS"/>
              </w:rPr>
            </w:pPr>
            <w:r w:rsidRPr="000C0BCB">
              <w:rPr>
                <w:noProof/>
                <w:sz w:val="20"/>
                <w:szCs w:val="20"/>
                <w:lang w:val="sr-Cyrl-RS"/>
              </w:rPr>
              <w:t>100.000 EUR</w:t>
            </w:r>
          </w:p>
        </w:tc>
        <w:tc>
          <w:tcPr>
            <w:tcW w:w="1542" w:type="dxa"/>
            <w:tcBorders>
              <w:left w:val="nil"/>
              <w:right w:val="nil"/>
            </w:tcBorders>
            <w:noWrap/>
          </w:tcPr>
          <w:p w14:paraId="03BEB8BA" w14:textId="77777777" w:rsidR="00C73C1F" w:rsidRPr="000C0BCB" w:rsidRDefault="00C73C1F" w:rsidP="00570AFD">
            <w:pPr>
              <w:jc w:val="center"/>
              <w:rPr>
                <w:noProof/>
                <w:sz w:val="20"/>
                <w:szCs w:val="20"/>
                <w:lang w:val="sr-Cyrl-RS"/>
              </w:rPr>
            </w:pPr>
          </w:p>
        </w:tc>
        <w:tc>
          <w:tcPr>
            <w:tcW w:w="1950" w:type="dxa"/>
            <w:tcBorders>
              <w:left w:val="nil"/>
            </w:tcBorders>
            <w:noWrap/>
          </w:tcPr>
          <w:p w14:paraId="46C17174" w14:textId="77777777" w:rsidR="00C73C1F" w:rsidRPr="000C0BCB" w:rsidRDefault="00C73C1F" w:rsidP="00570AFD">
            <w:pPr>
              <w:jc w:val="center"/>
              <w:rPr>
                <w:noProof/>
                <w:sz w:val="20"/>
                <w:szCs w:val="20"/>
                <w:lang w:val="sr-Cyrl-RS"/>
              </w:rPr>
            </w:pPr>
          </w:p>
        </w:tc>
      </w:tr>
      <w:tr w:rsidR="00C73C1F" w:rsidRPr="000C0BCB" w14:paraId="775FC8DC" w14:textId="77777777" w:rsidTr="00570AFD">
        <w:trPr>
          <w:cantSplit/>
          <w:trHeight w:val="284"/>
        </w:trPr>
        <w:tc>
          <w:tcPr>
            <w:tcW w:w="727" w:type="dxa"/>
            <w:tcBorders>
              <w:left w:val="nil"/>
              <w:right w:val="nil"/>
            </w:tcBorders>
            <w:noWrap/>
          </w:tcPr>
          <w:p w14:paraId="1E31D2E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8750C3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D634099"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left w:val="nil"/>
              <w:right w:val="nil"/>
            </w:tcBorders>
            <w:noWrap/>
          </w:tcPr>
          <w:p w14:paraId="23B20F84" w14:textId="77777777" w:rsidR="00C73C1F" w:rsidRPr="000C0BCB" w:rsidRDefault="00C73C1F" w:rsidP="00570AFD">
            <w:pPr>
              <w:jc w:val="center"/>
              <w:rPr>
                <w:noProof/>
                <w:sz w:val="20"/>
                <w:szCs w:val="20"/>
                <w:lang w:val="sr-Cyrl-RS"/>
              </w:rPr>
            </w:pPr>
          </w:p>
        </w:tc>
        <w:tc>
          <w:tcPr>
            <w:tcW w:w="1950" w:type="dxa"/>
            <w:tcBorders>
              <w:left w:val="nil"/>
            </w:tcBorders>
            <w:noWrap/>
          </w:tcPr>
          <w:p w14:paraId="0109FDF1" w14:textId="77777777" w:rsidR="00C73C1F" w:rsidRPr="000C0BCB" w:rsidRDefault="00C73C1F" w:rsidP="00570AFD">
            <w:pPr>
              <w:jc w:val="center"/>
              <w:rPr>
                <w:noProof/>
                <w:sz w:val="20"/>
                <w:szCs w:val="20"/>
                <w:lang w:val="sr-Cyrl-RS"/>
              </w:rPr>
            </w:pPr>
          </w:p>
        </w:tc>
      </w:tr>
      <w:tr w:rsidR="00C73C1F" w:rsidRPr="000C0BCB" w14:paraId="03C3107E" w14:textId="77777777" w:rsidTr="00570AFD">
        <w:trPr>
          <w:cantSplit/>
          <w:trHeight w:val="284"/>
        </w:trPr>
        <w:tc>
          <w:tcPr>
            <w:tcW w:w="727" w:type="dxa"/>
            <w:tcBorders>
              <w:left w:val="nil"/>
              <w:right w:val="nil"/>
            </w:tcBorders>
            <w:noWrap/>
          </w:tcPr>
          <w:p w14:paraId="30A9969C" w14:textId="77777777" w:rsidR="00C73C1F" w:rsidRPr="000C0BCB" w:rsidRDefault="00C73C1F" w:rsidP="00570AFD">
            <w:pPr>
              <w:jc w:val="right"/>
              <w:rPr>
                <w:bCs/>
                <w:noProof/>
                <w:sz w:val="20"/>
                <w:szCs w:val="20"/>
                <w:lang w:val="sr-Cyrl-RS"/>
              </w:rPr>
            </w:pPr>
            <w:r w:rsidRPr="000C0BCB">
              <w:rPr>
                <w:bCs/>
                <w:noProof/>
                <w:sz w:val="20"/>
                <w:szCs w:val="20"/>
                <w:lang w:val="sr-Cyrl-RS"/>
              </w:rPr>
              <w:t>1.6</w:t>
            </w:r>
          </w:p>
        </w:tc>
        <w:tc>
          <w:tcPr>
            <w:tcW w:w="3637" w:type="dxa"/>
            <w:gridSpan w:val="2"/>
            <w:tcBorders>
              <w:left w:val="nil"/>
              <w:right w:val="nil"/>
            </w:tcBorders>
            <w:noWrap/>
          </w:tcPr>
          <w:p w14:paraId="7503B942" w14:textId="77777777" w:rsidR="00C73C1F" w:rsidRPr="000C0BCB" w:rsidRDefault="00C73C1F" w:rsidP="00570AFD">
            <w:pPr>
              <w:rPr>
                <w:b/>
                <w:bCs/>
                <w:noProof/>
                <w:sz w:val="20"/>
                <w:szCs w:val="20"/>
                <w:lang w:val="sr-Cyrl-RS"/>
              </w:rPr>
            </w:pPr>
            <w:r w:rsidRPr="000C0BCB">
              <w:rPr>
                <w:b/>
                <w:bCs/>
                <w:noProof/>
                <w:sz w:val="20"/>
                <w:szCs w:val="20"/>
                <w:lang w:val="sr-Cyrl-RS"/>
              </w:rPr>
              <w:t>Дугорочне штедне обвезнице деноминоване у динарима</w:t>
            </w:r>
          </w:p>
        </w:tc>
        <w:tc>
          <w:tcPr>
            <w:tcW w:w="2546" w:type="dxa"/>
            <w:tcBorders>
              <w:left w:val="nil"/>
              <w:right w:val="nil"/>
            </w:tcBorders>
            <w:noWrap/>
          </w:tcPr>
          <w:p w14:paraId="2AE709F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C7645A2" w14:textId="77777777" w:rsidR="00C73C1F" w:rsidRPr="000C0BCB" w:rsidRDefault="00C73C1F" w:rsidP="00570AFD">
            <w:pPr>
              <w:jc w:val="center"/>
              <w:rPr>
                <w:noProof/>
                <w:sz w:val="20"/>
                <w:szCs w:val="20"/>
                <w:lang w:val="sr-Cyrl-RS"/>
              </w:rPr>
            </w:pPr>
            <w:r w:rsidRPr="000C0BCB">
              <w:rPr>
                <w:noProof/>
                <w:sz w:val="20"/>
                <w:szCs w:val="20"/>
                <w:lang w:val="sr-Cyrl-RS"/>
              </w:rPr>
              <w:t>651.024</w:t>
            </w:r>
          </w:p>
        </w:tc>
        <w:tc>
          <w:tcPr>
            <w:tcW w:w="1950" w:type="dxa"/>
            <w:tcBorders>
              <w:left w:val="nil"/>
            </w:tcBorders>
            <w:noWrap/>
          </w:tcPr>
          <w:p w14:paraId="605A502F" w14:textId="77777777" w:rsidR="00C73C1F" w:rsidRPr="000C0BCB" w:rsidRDefault="00C73C1F" w:rsidP="00570AFD">
            <w:pPr>
              <w:jc w:val="center"/>
              <w:rPr>
                <w:noProof/>
                <w:sz w:val="20"/>
                <w:szCs w:val="20"/>
                <w:lang w:val="sr-Cyrl-RS"/>
              </w:rPr>
            </w:pPr>
            <w:r w:rsidRPr="000C0BCB">
              <w:rPr>
                <w:noProof/>
                <w:sz w:val="20"/>
                <w:szCs w:val="20"/>
                <w:lang w:val="sr-Cyrl-RS"/>
              </w:rPr>
              <w:t>76.316.000</w:t>
            </w:r>
          </w:p>
        </w:tc>
      </w:tr>
      <w:tr w:rsidR="00C73C1F" w:rsidRPr="000C0BCB" w14:paraId="178D9C25" w14:textId="77777777" w:rsidTr="00570AFD">
        <w:trPr>
          <w:cantSplit/>
          <w:trHeight w:val="284"/>
        </w:trPr>
        <w:tc>
          <w:tcPr>
            <w:tcW w:w="727" w:type="dxa"/>
            <w:tcBorders>
              <w:left w:val="nil"/>
              <w:right w:val="nil"/>
            </w:tcBorders>
            <w:noWrap/>
          </w:tcPr>
          <w:p w14:paraId="6D5C571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A85D25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AE41EDD" w14:textId="77777777" w:rsidR="00C73C1F" w:rsidRPr="000C0BCB" w:rsidRDefault="00C73C1F" w:rsidP="00570AFD">
            <w:pPr>
              <w:jc w:val="center"/>
              <w:rPr>
                <w:noProof/>
                <w:sz w:val="20"/>
                <w:szCs w:val="20"/>
                <w:lang w:val="sr-Cyrl-RS"/>
              </w:rPr>
            </w:pPr>
            <w:r w:rsidRPr="000C0BCB">
              <w:rPr>
                <w:noProof/>
                <w:sz w:val="20"/>
                <w:szCs w:val="20"/>
                <w:lang w:val="sr-Cyrl-RS"/>
              </w:rPr>
              <w:t>04.03.2019.</w:t>
            </w:r>
          </w:p>
        </w:tc>
        <w:tc>
          <w:tcPr>
            <w:tcW w:w="1542" w:type="dxa"/>
            <w:tcBorders>
              <w:left w:val="nil"/>
              <w:right w:val="nil"/>
            </w:tcBorders>
            <w:noWrap/>
          </w:tcPr>
          <w:p w14:paraId="2C80DF66" w14:textId="77777777" w:rsidR="00C73C1F" w:rsidRPr="000C0BCB" w:rsidRDefault="00C73C1F" w:rsidP="00570AFD">
            <w:pPr>
              <w:jc w:val="center"/>
              <w:rPr>
                <w:noProof/>
                <w:sz w:val="20"/>
                <w:szCs w:val="20"/>
                <w:lang w:val="sr-Cyrl-RS"/>
              </w:rPr>
            </w:pPr>
          </w:p>
        </w:tc>
        <w:tc>
          <w:tcPr>
            <w:tcW w:w="1950" w:type="dxa"/>
            <w:tcBorders>
              <w:left w:val="nil"/>
            </w:tcBorders>
            <w:noWrap/>
          </w:tcPr>
          <w:p w14:paraId="67072119" w14:textId="77777777" w:rsidR="00C73C1F" w:rsidRPr="000C0BCB" w:rsidRDefault="00C73C1F" w:rsidP="00570AFD">
            <w:pPr>
              <w:jc w:val="center"/>
              <w:rPr>
                <w:noProof/>
                <w:sz w:val="20"/>
                <w:szCs w:val="20"/>
                <w:lang w:val="sr-Cyrl-RS"/>
              </w:rPr>
            </w:pPr>
          </w:p>
        </w:tc>
      </w:tr>
      <w:tr w:rsidR="00C73C1F" w:rsidRPr="000C0BCB" w14:paraId="5DCCB91C" w14:textId="77777777" w:rsidTr="00570AFD">
        <w:trPr>
          <w:cantSplit/>
          <w:trHeight w:val="284"/>
        </w:trPr>
        <w:tc>
          <w:tcPr>
            <w:tcW w:w="727" w:type="dxa"/>
            <w:tcBorders>
              <w:left w:val="nil"/>
              <w:right w:val="nil"/>
            </w:tcBorders>
            <w:noWrap/>
          </w:tcPr>
          <w:p w14:paraId="2EABE5AC"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396D41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C538A0B" w14:textId="77777777" w:rsidR="00C73C1F" w:rsidRPr="000C0BCB" w:rsidRDefault="00C73C1F" w:rsidP="00570AFD">
            <w:pPr>
              <w:jc w:val="center"/>
              <w:rPr>
                <w:noProof/>
                <w:sz w:val="20"/>
                <w:szCs w:val="20"/>
                <w:lang w:val="sr-Cyrl-RS"/>
              </w:rPr>
            </w:pPr>
            <w:r w:rsidRPr="000C0BCB">
              <w:rPr>
                <w:noProof/>
                <w:sz w:val="20"/>
                <w:szCs w:val="20"/>
                <w:lang w:val="sr-Cyrl-RS"/>
              </w:rPr>
              <w:t>27.12.2027.</w:t>
            </w:r>
          </w:p>
        </w:tc>
        <w:tc>
          <w:tcPr>
            <w:tcW w:w="1542" w:type="dxa"/>
            <w:tcBorders>
              <w:left w:val="nil"/>
              <w:right w:val="nil"/>
            </w:tcBorders>
            <w:noWrap/>
          </w:tcPr>
          <w:p w14:paraId="4BE37BFF" w14:textId="77777777" w:rsidR="00C73C1F" w:rsidRPr="000C0BCB" w:rsidRDefault="00C73C1F" w:rsidP="00570AFD">
            <w:pPr>
              <w:jc w:val="center"/>
              <w:rPr>
                <w:noProof/>
                <w:sz w:val="20"/>
                <w:szCs w:val="20"/>
                <w:lang w:val="sr-Cyrl-RS"/>
              </w:rPr>
            </w:pPr>
          </w:p>
        </w:tc>
        <w:tc>
          <w:tcPr>
            <w:tcW w:w="1950" w:type="dxa"/>
            <w:tcBorders>
              <w:left w:val="nil"/>
            </w:tcBorders>
            <w:noWrap/>
          </w:tcPr>
          <w:p w14:paraId="7118C1B9" w14:textId="77777777" w:rsidR="00C73C1F" w:rsidRPr="000C0BCB" w:rsidRDefault="00C73C1F" w:rsidP="00570AFD">
            <w:pPr>
              <w:jc w:val="center"/>
              <w:rPr>
                <w:noProof/>
                <w:sz w:val="20"/>
                <w:szCs w:val="20"/>
                <w:lang w:val="sr-Cyrl-RS"/>
              </w:rPr>
            </w:pPr>
          </w:p>
        </w:tc>
      </w:tr>
      <w:tr w:rsidR="00C73C1F" w:rsidRPr="000C0BCB" w14:paraId="56E4CC1B" w14:textId="77777777" w:rsidTr="00570AFD">
        <w:trPr>
          <w:cantSplit/>
          <w:trHeight w:val="284"/>
        </w:trPr>
        <w:tc>
          <w:tcPr>
            <w:tcW w:w="727" w:type="dxa"/>
            <w:tcBorders>
              <w:left w:val="nil"/>
              <w:bottom w:val="nil"/>
              <w:right w:val="nil"/>
            </w:tcBorders>
            <w:noWrap/>
          </w:tcPr>
          <w:p w14:paraId="11E65E63" w14:textId="77777777" w:rsidR="00C73C1F" w:rsidRPr="000C0BCB" w:rsidRDefault="00C73C1F" w:rsidP="00570AFD">
            <w:pPr>
              <w:jc w:val="right"/>
              <w:rPr>
                <w:b/>
                <w:bCs/>
                <w:noProof/>
                <w:sz w:val="20"/>
                <w:szCs w:val="20"/>
                <w:lang w:val="sr-Cyrl-RS"/>
              </w:rPr>
            </w:pPr>
          </w:p>
        </w:tc>
        <w:tc>
          <w:tcPr>
            <w:tcW w:w="3637" w:type="dxa"/>
            <w:gridSpan w:val="2"/>
            <w:tcBorders>
              <w:left w:val="nil"/>
              <w:bottom w:val="nil"/>
              <w:right w:val="nil"/>
            </w:tcBorders>
            <w:noWrap/>
          </w:tcPr>
          <w:p w14:paraId="4DBFAF1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4DABF45E"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bottom w:val="nil"/>
              <w:right w:val="nil"/>
            </w:tcBorders>
            <w:noWrap/>
          </w:tcPr>
          <w:p w14:paraId="58CAA824"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71A15FCA" w14:textId="77777777" w:rsidR="00C73C1F" w:rsidRPr="000C0BCB" w:rsidRDefault="00C73C1F" w:rsidP="00570AFD">
            <w:pPr>
              <w:jc w:val="center"/>
              <w:rPr>
                <w:noProof/>
                <w:sz w:val="20"/>
                <w:szCs w:val="20"/>
                <w:lang w:val="sr-Cyrl-RS"/>
              </w:rPr>
            </w:pPr>
          </w:p>
        </w:tc>
      </w:tr>
      <w:tr w:rsidR="00C73C1F" w:rsidRPr="000C0BCB" w14:paraId="72AE4BF7" w14:textId="77777777" w:rsidTr="00570AFD">
        <w:trPr>
          <w:cantSplit/>
          <w:trHeight w:val="284"/>
        </w:trPr>
        <w:tc>
          <w:tcPr>
            <w:tcW w:w="727" w:type="dxa"/>
            <w:tcBorders>
              <w:top w:val="nil"/>
              <w:left w:val="nil"/>
              <w:bottom w:val="nil"/>
              <w:right w:val="nil"/>
            </w:tcBorders>
            <w:noWrap/>
          </w:tcPr>
          <w:p w14:paraId="22770E3D"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4C69F940" w14:textId="77777777" w:rsidR="00C73C1F" w:rsidRPr="000C0BCB" w:rsidRDefault="00C73C1F" w:rsidP="00570AFD">
            <w:pPr>
              <w:rPr>
                <w:bCs/>
                <w:noProof/>
                <w:sz w:val="20"/>
                <w:szCs w:val="20"/>
                <w:lang w:val="sr-Cyrl-RS"/>
              </w:rPr>
            </w:pPr>
            <w:r w:rsidRPr="000C0BCB">
              <w:rPr>
                <w:bCs/>
                <w:noProof/>
                <w:sz w:val="20"/>
                <w:szCs w:val="20"/>
                <w:lang w:val="sr-Cyrl-RS"/>
              </w:rPr>
              <w:t>Купонска стопа</w:t>
            </w:r>
          </w:p>
        </w:tc>
        <w:tc>
          <w:tcPr>
            <w:tcW w:w="2546" w:type="dxa"/>
            <w:tcBorders>
              <w:top w:val="nil"/>
              <w:left w:val="nil"/>
              <w:bottom w:val="nil"/>
              <w:right w:val="nil"/>
            </w:tcBorders>
            <w:noWrap/>
          </w:tcPr>
          <w:p w14:paraId="188BE3D8" w14:textId="77777777" w:rsidR="00C73C1F" w:rsidRPr="000C0BCB" w:rsidRDefault="00C73C1F" w:rsidP="00570AFD">
            <w:pPr>
              <w:jc w:val="center"/>
              <w:rPr>
                <w:noProof/>
                <w:sz w:val="20"/>
                <w:szCs w:val="20"/>
                <w:lang w:val="sr-Cyrl-RS"/>
              </w:rPr>
            </w:pPr>
            <w:r w:rsidRPr="000C0BCB">
              <w:rPr>
                <w:noProof/>
                <w:sz w:val="20"/>
                <w:szCs w:val="20"/>
                <w:lang w:val="sr-Cyrl-RS"/>
              </w:rPr>
              <w:t>6,25%</w:t>
            </w:r>
          </w:p>
        </w:tc>
        <w:tc>
          <w:tcPr>
            <w:tcW w:w="1542" w:type="dxa"/>
            <w:tcBorders>
              <w:top w:val="nil"/>
              <w:left w:val="nil"/>
              <w:bottom w:val="nil"/>
              <w:right w:val="nil"/>
            </w:tcBorders>
            <w:noWrap/>
          </w:tcPr>
          <w:p w14:paraId="49B095E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673C737" w14:textId="77777777" w:rsidR="00C73C1F" w:rsidRPr="000C0BCB" w:rsidRDefault="00C73C1F" w:rsidP="00570AFD">
            <w:pPr>
              <w:jc w:val="center"/>
              <w:rPr>
                <w:noProof/>
                <w:sz w:val="20"/>
                <w:szCs w:val="20"/>
                <w:lang w:val="sr-Cyrl-RS"/>
              </w:rPr>
            </w:pPr>
          </w:p>
        </w:tc>
      </w:tr>
      <w:tr w:rsidR="00C73C1F" w:rsidRPr="000C0BCB" w14:paraId="21273704" w14:textId="77777777" w:rsidTr="00570AFD">
        <w:trPr>
          <w:cantSplit/>
          <w:trHeight w:val="284"/>
        </w:trPr>
        <w:tc>
          <w:tcPr>
            <w:tcW w:w="727" w:type="dxa"/>
            <w:tcBorders>
              <w:top w:val="nil"/>
              <w:left w:val="nil"/>
              <w:right w:val="nil"/>
            </w:tcBorders>
            <w:noWrap/>
          </w:tcPr>
          <w:p w14:paraId="23A52B68" w14:textId="77777777" w:rsidR="00C73C1F" w:rsidRPr="000C0BCB" w:rsidRDefault="00C73C1F" w:rsidP="00570AFD">
            <w:pPr>
              <w:jc w:val="right"/>
              <w:rPr>
                <w:bCs/>
                <w:noProof/>
                <w:sz w:val="20"/>
                <w:szCs w:val="20"/>
                <w:lang w:val="sr-Cyrl-RS"/>
              </w:rPr>
            </w:pPr>
            <w:r w:rsidRPr="000C0BCB">
              <w:rPr>
                <w:bCs/>
                <w:noProof/>
                <w:sz w:val="20"/>
                <w:szCs w:val="20"/>
                <w:lang w:val="sr-Cyrl-RS"/>
              </w:rPr>
              <w:t>1.7</w:t>
            </w:r>
          </w:p>
        </w:tc>
        <w:tc>
          <w:tcPr>
            <w:tcW w:w="3637" w:type="dxa"/>
            <w:gridSpan w:val="2"/>
            <w:tcBorders>
              <w:top w:val="nil"/>
              <w:left w:val="nil"/>
              <w:right w:val="nil"/>
            </w:tcBorders>
            <w:noWrap/>
          </w:tcPr>
          <w:p w14:paraId="127F052F" w14:textId="77777777" w:rsidR="00C73C1F" w:rsidRPr="000C0BCB" w:rsidRDefault="00C73C1F" w:rsidP="00570AFD">
            <w:pPr>
              <w:rPr>
                <w:b/>
                <w:bCs/>
                <w:noProof/>
                <w:sz w:val="20"/>
                <w:szCs w:val="20"/>
                <w:lang w:val="sr-Cyrl-RS"/>
              </w:rPr>
            </w:pPr>
            <w:r w:rsidRPr="000C0BCB">
              <w:rPr>
                <w:b/>
                <w:bCs/>
                <w:noProof/>
                <w:sz w:val="20"/>
                <w:szCs w:val="20"/>
                <w:lang w:val="sr-Cyrl-RS"/>
              </w:rPr>
              <w:t>Дугорочне штедне обвезнице деноминоване у еврима</w:t>
            </w:r>
          </w:p>
        </w:tc>
        <w:tc>
          <w:tcPr>
            <w:tcW w:w="2546" w:type="dxa"/>
            <w:tcBorders>
              <w:top w:val="nil"/>
              <w:left w:val="nil"/>
              <w:right w:val="nil"/>
            </w:tcBorders>
            <w:noWrap/>
          </w:tcPr>
          <w:p w14:paraId="2DF68BBB"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665B4C7D" w14:textId="77777777" w:rsidR="00C73C1F" w:rsidRPr="000C0BCB" w:rsidRDefault="00C73C1F" w:rsidP="00570AFD">
            <w:pPr>
              <w:jc w:val="center"/>
              <w:rPr>
                <w:noProof/>
                <w:sz w:val="20"/>
                <w:szCs w:val="20"/>
                <w:lang w:val="sr-Cyrl-RS"/>
              </w:rPr>
            </w:pPr>
            <w:r w:rsidRPr="000C0BCB">
              <w:rPr>
                <w:noProof/>
                <w:sz w:val="20"/>
                <w:szCs w:val="20"/>
                <w:lang w:val="sr-Cyrl-RS"/>
              </w:rPr>
              <w:t>10.347.700</w:t>
            </w:r>
          </w:p>
        </w:tc>
        <w:tc>
          <w:tcPr>
            <w:tcW w:w="1950" w:type="dxa"/>
            <w:tcBorders>
              <w:top w:val="nil"/>
              <w:left w:val="nil"/>
            </w:tcBorders>
            <w:noWrap/>
          </w:tcPr>
          <w:p w14:paraId="57924328" w14:textId="77777777" w:rsidR="00C73C1F" w:rsidRPr="000C0BCB" w:rsidRDefault="00C73C1F" w:rsidP="00570AFD">
            <w:pPr>
              <w:jc w:val="center"/>
              <w:rPr>
                <w:noProof/>
                <w:sz w:val="20"/>
                <w:szCs w:val="20"/>
                <w:lang w:val="sr-Cyrl-RS"/>
              </w:rPr>
            </w:pPr>
            <w:r w:rsidRPr="000C0BCB">
              <w:rPr>
                <w:noProof/>
                <w:sz w:val="20"/>
                <w:szCs w:val="20"/>
                <w:lang w:val="sr-Cyrl-RS"/>
              </w:rPr>
              <w:t>1.213.004.993</w:t>
            </w:r>
          </w:p>
        </w:tc>
      </w:tr>
      <w:tr w:rsidR="00C73C1F" w:rsidRPr="000C0BCB" w14:paraId="0B562260" w14:textId="77777777" w:rsidTr="00570AFD">
        <w:trPr>
          <w:cantSplit/>
          <w:trHeight w:val="284"/>
        </w:trPr>
        <w:tc>
          <w:tcPr>
            <w:tcW w:w="727" w:type="dxa"/>
            <w:tcBorders>
              <w:left w:val="nil"/>
              <w:right w:val="nil"/>
            </w:tcBorders>
            <w:noWrap/>
          </w:tcPr>
          <w:p w14:paraId="787653FD"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E81124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8A85536" w14:textId="77777777" w:rsidR="00C73C1F" w:rsidRPr="000C0BCB" w:rsidRDefault="00C73C1F" w:rsidP="00570AFD">
            <w:pPr>
              <w:jc w:val="center"/>
              <w:rPr>
                <w:noProof/>
                <w:sz w:val="20"/>
                <w:szCs w:val="20"/>
                <w:lang w:val="sr-Cyrl-RS"/>
              </w:rPr>
            </w:pPr>
            <w:r w:rsidRPr="000C0BCB">
              <w:rPr>
                <w:noProof/>
                <w:sz w:val="20"/>
                <w:szCs w:val="20"/>
                <w:lang w:val="sr-Cyrl-RS"/>
              </w:rPr>
              <w:t>31.01.2019.</w:t>
            </w:r>
          </w:p>
        </w:tc>
        <w:tc>
          <w:tcPr>
            <w:tcW w:w="1542" w:type="dxa"/>
            <w:tcBorders>
              <w:left w:val="nil"/>
              <w:right w:val="nil"/>
            </w:tcBorders>
            <w:noWrap/>
          </w:tcPr>
          <w:p w14:paraId="1CD9E3D8" w14:textId="77777777" w:rsidR="00C73C1F" w:rsidRPr="000C0BCB" w:rsidRDefault="00C73C1F" w:rsidP="00570AFD">
            <w:pPr>
              <w:jc w:val="center"/>
              <w:rPr>
                <w:noProof/>
                <w:sz w:val="20"/>
                <w:szCs w:val="20"/>
                <w:lang w:val="sr-Cyrl-RS"/>
              </w:rPr>
            </w:pPr>
          </w:p>
        </w:tc>
        <w:tc>
          <w:tcPr>
            <w:tcW w:w="1950" w:type="dxa"/>
            <w:tcBorders>
              <w:left w:val="nil"/>
            </w:tcBorders>
            <w:noWrap/>
          </w:tcPr>
          <w:p w14:paraId="6E06862B" w14:textId="77777777" w:rsidR="00C73C1F" w:rsidRPr="000C0BCB" w:rsidRDefault="00C73C1F" w:rsidP="00570AFD">
            <w:pPr>
              <w:jc w:val="center"/>
              <w:rPr>
                <w:noProof/>
                <w:sz w:val="20"/>
                <w:szCs w:val="20"/>
                <w:lang w:val="sr-Cyrl-RS"/>
              </w:rPr>
            </w:pPr>
          </w:p>
        </w:tc>
      </w:tr>
      <w:tr w:rsidR="00C73C1F" w:rsidRPr="000C0BCB" w14:paraId="4D4F5871" w14:textId="77777777" w:rsidTr="00570AFD">
        <w:trPr>
          <w:cantSplit/>
          <w:trHeight w:val="284"/>
        </w:trPr>
        <w:tc>
          <w:tcPr>
            <w:tcW w:w="727" w:type="dxa"/>
            <w:tcBorders>
              <w:left w:val="nil"/>
              <w:right w:val="nil"/>
            </w:tcBorders>
            <w:noWrap/>
          </w:tcPr>
          <w:p w14:paraId="02716F02"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4BC40B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50AC382" w14:textId="77777777" w:rsidR="00C73C1F" w:rsidRPr="000C0BCB" w:rsidRDefault="00C73C1F" w:rsidP="00570AFD">
            <w:pPr>
              <w:jc w:val="center"/>
              <w:rPr>
                <w:noProof/>
                <w:sz w:val="20"/>
                <w:szCs w:val="20"/>
                <w:lang w:val="sr-Cyrl-RS"/>
              </w:rPr>
            </w:pPr>
            <w:r w:rsidRPr="000C0BCB">
              <w:rPr>
                <w:noProof/>
                <w:sz w:val="20"/>
                <w:szCs w:val="20"/>
                <w:lang w:val="sr-Cyrl-RS"/>
              </w:rPr>
              <w:t>27.12.2027.</w:t>
            </w:r>
          </w:p>
        </w:tc>
        <w:tc>
          <w:tcPr>
            <w:tcW w:w="1542" w:type="dxa"/>
            <w:tcBorders>
              <w:left w:val="nil"/>
              <w:right w:val="nil"/>
            </w:tcBorders>
            <w:noWrap/>
          </w:tcPr>
          <w:p w14:paraId="18FB30B7" w14:textId="77777777" w:rsidR="00C73C1F" w:rsidRPr="000C0BCB" w:rsidRDefault="00C73C1F" w:rsidP="00570AFD">
            <w:pPr>
              <w:jc w:val="center"/>
              <w:rPr>
                <w:noProof/>
                <w:sz w:val="20"/>
                <w:szCs w:val="20"/>
                <w:lang w:val="sr-Cyrl-RS"/>
              </w:rPr>
            </w:pPr>
          </w:p>
        </w:tc>
        <w:tc>
          <w:tcPr>
            <w:tcW w:w="1950" w:type="dxa"/>
            <w:tcBorders>
              <w:left w:val="nil"/>
            </w:tcBorders>
            <w:noWrap/>
          </w:tcPr>
          <w:p w14:paraId="778891D4" w14:textId="77777777" w:rsidR="00C73C1F" w:rsidRPr="000C0BCB" w:rsidRDefault="00C73C1F" w:rsidP="00570AFD">
            <w:pPr>
              <w:jc w:val="center"/>
              <w:rPr>
                <w:noProof/>
                <w:sz w:val="20"/>
                <w:szCs w:val="20"/>
                <w:lang w:val="sr-Cyrl-RS"/>
              </w:rPr>
            </w:pPr>
          </w:p>
        </w:tc>
      </w:tr>
      <w:tr w:rsidR="00C73C1F" w:rsidRPr="000C0BCB" w14:paraId="27975DF8" w14:textId="77777777" w:rsidTr="00570AFD">
        <w:trPr>
          <w:cantSplit/>
          <w:trHeight w:val="284"/>
        </w:trPr>
        <w:tc>
          <w:tcPr>
            <w:tcW w:w="727" w:type="dxa"/>
            <w:tcBorders>
              <w:left w:val="nil"/>
              <w:right w:val="nil"/>
            </w:tcBorders>
            <w:noWrap/>
          </w:tcPr>
          <w:p w14:paraId="7800CC9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1B5285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DD8DAFC"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7355BF6C" w14:textId="77777777" w:rsidR="00C73C1F" w:rsidRPr="000C0BCB" w:rsidRDefault="00C73C1F" w:rsidP="00570AFD">
            <w:pPr>
              <w:jc w:val="center"/>
              <w:rPr>
                <w:noProof/>
                <w:sz w:val="20"/>
                <w:szCs w:val="20"/>
                <w:lang w:val="sr-Cyrl-RS"/>
              </w:rPr>
            </w:pPr>
          </w:p>
        </w:tc>
        <w:tc>
          <w:tcPr>
            <w:tcW w:w="1950" w:type="dxa"/>
            <w:tcBorders>
              <w:left w:val="nil"/>
            </w:tcBorders>
            <w:noWrap/>
          </w:tcPr>
          <w:p w14:paraId="3B9D962F" w14:textId="77777777" w:rsidR="00C73C1F" w:rsidRPr="000C0BCB" w:rsidRDefault="00C73C1F" w:rsidP="00570AFD">
            <w:pPr>
              <w:jc w:val="center"/>
              <w:rPr>
                <w:noProof/>
                <w:sz w:val="20"/>
                <w:szCs w:val="20"/>
                <w:lang w:val="sr-Cyrl-RS"/>
              </w:rPr>
            </w:pPr>
          </w:p>
        </w:tc>
      </w:tr>
      <w:tr w:rsidR="00C73C1F" w:rsidRPr="000C0BCB" w14:paraId="2D7E971B" w14:textId="77777777" w:rsidTr="00570AFD">
        <w:trPr>
          <w:cantSplit/>
          <w:trHeight w:val="284"/>
        </w:trPr>
        <w:tc>
          <w:tcPr>
            <w:tcW w:w="727" w:type="dxa"/>
            <w:tcBorders>
              <w:left w:val="nil"/>
              <w:right w:val="nil"/>
            </w:tcBorders>
            <w:noWrap/>
          </w:tcPr>
          <w:p w14:paraId="74FCC53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026ABD2" w14:textId="77777777" w:rsidR="00C73C1F" w:rsidRPr="000C0BCB" w:rsidRDefault="00C73C1F" w:rsidP="00570AFD">
            <w:pPr>
              <w:rPr>
                <w:bCs/>
                <w:noProof/>
                <w:sz w:val="20"/>
                <w:szCs w:val="20"/>
                <w:lang w:val="sr-Cyrl-RS"/>
              </w:rPr>
            </w:pPr>
            <w:r w:rsidRPr="000C0BCB">
              <w:rPr>
                <w:bCs/>
                <w:noProof/>
                <w:sz w:val="20"/>
                <w:szCs w:val="20"/>
                <w:lang w:val="sr-Cyrl-RS"/>
              </w:rPr>
              <w:t>Купонска стопа</w:t>
            </w:r>
          </w:p>
        </w:tc>
        <w:tc>
          <w:tcPr>
            <w:tcW w:w="2546" w:type="dxa"/>
            <w:tcBorders>
              <w:left w:val="nil"/>
              <w:right w:val="nil"/>
            </w:tcBorders>
            <w:noWrap/>
          </w:tcPr>
          <w:p w14:paraId="069A4CDE" w14:textId="77777777" w:rsidR="00C73C1F" w:rsidRPr="000C0BCB" w:rsidRDefault="00C73C1F" w:rsidP="00570AFD">
            <w:pPr>
              <w:jc w:val="center"/>
              <w:rPr>
                <w:noProof/>
                <w:sz w:val="20"/>
                <w:szCs w:val="20"/>
                <w:lang w:val="sr-Cyrl-RS"/>
              </w:rPr>
            </w:pPr>
            <w:r w:rsidRPr="000C0BCB">
              <w:rPr>
                <w:noProof/>
                <w:sz w:val="20"/>
                <w:szCs w:val="20"/>
                <w:lang w:val="sr-Cyrl-RS"/>
              </w:rPr>
              <w:t>4,00%</w:t>
            </w:r>
          </w:p>
        </w:tc>
        <w:tc>
          <w:tcPr>
            <w:tcW w:w="1542" w:type="dxa"/>
            <w:tcBorders>
              <w:left w:val="nil"/>
              <w:right w:val="nil"/>
            </w:tcBorders>
            <w:noWrap/>
          </w:tcPr>
          <w:p w14:paraId="68838F40" w14:textId="77777777" w:rsidR="00C73C1F" w:rsidRPr="000C0BCB" w:rsidRDefault="00C73C1F" w:rsidP="00570AFD">
            <w:pPr>
              <w:jc w:val="center"/>
              <w:rPr>
                <w:noProof/>
                <w:sz w:val="20"/>
                <w:szCs w:val="20"/>
                <w:lang w:val="sr-Cyrl-RS"/>
              </w:rPr>
            </w:pPr>
          </w:p>
        </w:tc>
        <w:tc>
          <w:tcPr>
            <w:tcW w:w="1950" w:type="dxa"/>
            <w:tcBorders>
              <w:left w:val="nil"/>
            </w:tcBorders>
            <w:noWrap/>
          </w:tcPr>
          <w:p w14:paraId="1A1B89B5" w14:textId="77777777" w:rsidR="00C73C1F" w:rsidRPr="000C0BCB" w:rsidRDefault="00C73C1F" w:rsidP="00570AFD">
            <w:pPr>
              <w:jc w:val="center"/>
              <w:rPr>
                <w:noProof/>
                <w:sz w:val="20"/>
                <w:szCs w:val="20"/>
                <w:lang w:val="sr-Cyrl-RS"/>
              </w:rPr>
            </w:pPr>
          </w:p>
        </w:tc>
      </w:tr>
      <w:tr w:rsidR="00C73C1F" w:rsidRPr="000C0BCB" w14:paraId="63E8342B" w14:textId="77777777" w:rsidTr="00570AFD">
        <w:trPr>
          <w:cantSplit/>
          <w:trHeight w:val="284"/>
        </w:trPr>
        <w:tc>
          <w:tcPr>
            <w:tcW w:w="727" w:type="dxa"/>
            <w:tcBorders>
              <w:left w:val="nil"/>
              <w:right w:val="nil"/>
            </w:tcBorders>
            <w:noWrap/>
          </w:tcPr>
          <w:p w14:paraId="6C77C30B" w14:textId="77777777" w:rsidR="00C73C1F" w:rsidRPr="000C0BCB" w:rsidRDefault="00C73C1F" w:rsidP="00570AFD">
            <w:pPr>
              <w:jc w:val="right"/>
              <w:rPr>
                <w:bCs/>
                <w:noProof/>
                <w:sz w:val="20"/>
                <w:szCs w:val="20"/>
                <w:lang w:val="sr-Cyrl-RS"/>
              </w:rPr>
            </w:pPr>
            <w:r w:rsidRPr="000C0BCB">
              <w:rPr>
                <w:bCs/>
                <w:noProof/>
                <w:sz w:val="20"/>
                <w:szCs w:val="20"/>
                <w:lang w:val="sr-Cyrl-RS"/>
              </w:rPr>
              <w:t>1.8</w:t>
            </w:r>
          </w:p>
        </w:tc>
        <w:tc>
          <w:tcPr>
            <w:tcW w:w="3637" w:type="dxa"/>
            <w:gridSpan w:val="2"/>
            <w:tcBorders>
              <w:left w:val="nil"/>
              <w:right w:val="nil"/>
            </w:tcBorders>
            <w:noWrap/>
          </w:tcPr>
          <w:p w14:paraId="49826DD6" w14:textId="77777777" w:rsidR="00C73C1F" w:rsidRPr="000C0BCB" w:rsidRDefault="00C73C1F" w:rsidP="00570AFD">
            <w:pPr>
              <w:rPr>
                <w:b/>
                <w:noProof/>
                <w:sz w:val="20"/>
                <w:szCs w:val="20"/>
                <w:lang w:val="sr-Cyrl-RS"/>
              </w:rPr>
            </w:pPr>
            <w:r w:rsidRPr="000C0BCB">
              <w:rPr>
                <w:b/>
                <w:noProof/>
                <w:sz w:val="20"/>
                <w:szCs w:val="20"/>
                <w:lang w:val="sr-Cyrl-RS"/>
              </w:rPr>
              <w:t>Хартије од вредности емитоване на домаћем финансијском тржишту у динарима</w:t>
            </w:r>
          </w:p>
        </w:tc>
        <w:tc>
          <w:tcPr>
            <w:tcW w:w="2546" w:type="dxa"/>
            <w:tcBorders>
              <w:left w:val="nil"/>
              <w:right w:val="nil"/>
            </w:tcBorders>
            <w:noWrap/>
          </w:tcPr>
          <w:p w14:paraId="2BBC99DD" w14:textId="77777777" w:rsidR="00C73C1F" w:rsidRPr="000C0BCB" w:rsidRDefault="00C73C1F" w:rsidP="00570AFD">
            <w:pPr>
              <w:rPr>
                <w:noProof/>
                <w:sz w:val="20"/>
                <w:szCs w:val="20"/>
                <w:lang w:val="sr-Cyrl-RS"/>
              </w:rPr>
            </w:pPr>
          </w:p>
        </w:tc>
        <w:tc>
          <w:tcPr>
            <w:tcW w:w="1542" w:type="dxa"/>
            <w:tcBorders>
              <w:left w:val="nil"/>
              <w:right w:val="nil"/>
            </w:tcBorders>
            <w:noWrap/>
          </w:tcPr>
          <w:p w14:paraId="7D677512" w14:textId="77777777" w:rsidR="00C73C1F" w:rsidRPr="000C0BCB" w:rsidRDefault="00C73C1F" w:rsidP="00570AFD">
            <w:pPr>
              <w:jc w:val="center"/>
              <w:rPr>
                <w:noProof/>
                <w:sz w:val="20"/>
                <w:szCs w:val="20"/>
                <w:lang w:val="sr-Cyrl-RS"/>
              </w:rPr>
            </w:pPr>
            <w:r w:rsidRPr="000C0BCB">
              <w:rPr>
                <w:noProof/>
                <w:sz w:val="20"/>
                <w:szCs w:val="20"/>
                <w:lang w:val="sr-Cyrl-RS"/>
              </w:rPr>
              <w:t>7.039.610.783</w:t>
            </w:r>
          </w:p>
        </w:tc>
        <w:tc>
          <w:tcPr>
            <w:tcW w:w="1950" w:type="dxa"/>
            <w:tcBorders>
              <w:left w:val="nil"/>
            </w:tcBorders>
            <w:noWrap/>
          </w:tcPr>
          <w:p w14:paraId="05031FD0" w14:textId="77777777" w:rsidR="00C73C1F" w:rsidRPr="000C0BCB" w:rsidRDefault="00C73C1F" w:rsidP="00570AFD">
            <w:pPr>
              <w:jc w:val="center"/>
              <w:rPr>
                <w:noProof/>
                <w:sz w:val="20"/>
                <w:szCs w:val="20"/>
                <w:lang w:val="sr-Cyrl-RS"/>
              </w:rPr>
            </w:pPr>
            <w:r w:rsidRPr="000C0BCB">
              <w:rPr>
                <w:noProof/>
                <w:sz w:val="20"/>
                <w:szCs w:val="20"/>
                <w:lang w:val="sr-Cyrl-RS"/>
              </w:rPr>
              <w:t>825.215.558.250</w:t>
            </w:r>
          </w:p>
        </w:tc>
      </w:tr>
      <w:tr w:rsidR="00C73C1F" w:rsidRPr="000C0BCB" w14:paraId="6682F461" w14:textId="77777777" w:rsidTr="00570AFD">
        <w:trPr>
          <w:cantSplit/>
          <w:trHeight w:val="284"/>
        </w:trPr>
        <w:tc>
          <w:tcPr>
            <w:tcW w:w="727" w:type="dxa"/>
            <w:tcBorders>
              <w:left w:val="nil"/>
              <w:right w:val="nil"/>
            </w:tcBorders>
            <w:noWrap/>
          </w:tcPr>
          <w:p w14:paraId="5E264C02"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7E3EC243" w14:textId="77777777" w:rsidR="00C73C1F" w:rsidRPr="000C0BCB" w:rsidRDefault="00C73C1F" w:rsidP="00570AFD">
            <w:pPr>
              <w:rPr>
                <w:noProof/>
                <w:sz w:val="20"/>
                <w:szCs w:val="20"/>
                <w:lang w:val="sr-Cyrl-RS"/>
              </w:rPr>
            </w:pPr>
            <w:r w:rsidRPr="000C0BCB">
              <w:rPr>
                <w:noProof/>
                <w:sz w:val="20"/>
                <w:szCs w:val="20"/>
                <w:lang w:val="sr-Cyrl-RS"/>
              </w:rPr>
              <w:t>Први датум отплате главнице</w:t>
            </w:r>
          </w:p>
        </w:tc>
        <w:tc>
          <w:tcPr>
            <w:tcW w:w="2546" w:type="dxa"/>
            <w:tcBorders>
              <w:left w:val="nil"/>
              <w:right w:val="nil"/>
            </w:tcBorders>
            <w:noWrap/>
          </w:tcPr>
          <w:p w14:paraId="48AF86D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0D5B650" w14:textId="77777777" w:rsidR="00C73C1F" w:rsidRPr="000C0BCB" w:rsidRDefault="00C73C1F" w:rsidP="00570AFD">
            <w:pPr>
              <w:jc w:val="center"/>
              <w:rPr>
                <w:noProof/>
                <w:sz w:val="20"/>
                <w:szCs w:val="20"/>
                <w:lang w:val="sr-Cyrl-RS"/>
              </w:rPr>
            </w:pPr>
          </w:p>
        </w:tc>
        <w:tc>
          <w:tcPr>
            <w:tcW w:w="1950" w:type="dxa"/>
            <w:tcBorders>
              <w:left w:val="nil"/>
            </w:tcBorders>
            <w:noWrap/>
          </w:tcPr>
          <w:p w14:paraId="71BFCF5C" w14:textId="77777777" w:rsidR="00C73C1F" w:rsidRPr="000C0BCB" w:rsidRDefault="00C73C1F" w:rsidP="00570AFD">
            <w:pPr>
              <w:jc w:val="center"/>
              <w:rPr>
                <w:noProof/>
                <w:sz w:val="20"/>
                <w:szCs w:val="20"/>
                <w:lang w:val="sr-Cyrl-RS"/>
              </w:rPr>
            </w:pPr>
          </w:p>
        </w:tc>
      </w:tr>
      <w:tr w:rsidR="00C73C1F" w:rsidRPr="000C0BCB" w14:paraId="407B65C9" w14:textId="77777777" w:rsidTr="00570AFD">
        <w:trPr>
          <w:cantSplit/>
          <w:trHeight w:val="284"/>
        </w:trPr>
        <w:tc>
          <w:tcPr>
            <w:tcW w:w="727" w:type="dxa"/>
            <w:tcBorders>
              <w:left w:val="nil"/>
              <w:right w:val="nil"/>
            </w:tcBorders>
            <w:noWrap/>
          </w:tcPr>
          <w:p w14:paraId="48E62619"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40506666" w14:textId="77777777" w:rsidR="00C73C1F" w:rsidRPr="000C0BCB" w:rsidRDefault="00C73C1F" w:rsidP="00570AFD">
            <w:pPr>
              <w:rPr>
                <w:noProof/>
                <w:sz w:val="20"/>
                <w:szCs w:val="20"/>
                <w:lang w:val="sr-Cyrl-RS"/>
              </w:rPr>
            </w:pPr>
            <w:r w:rsidRPr="000C0BCB">
              <w:rPr>
                <w:noProof/>
                <w:sz w:val="20"/>
                <w:szCs w:val="20"/>
                <w:lang w:val="sr-Cyrl-RS"/>
              </w:rPr>
              <w:t>Последњи датум отплате главнице</w:t>
            </w:r>
          </w:p>
        </w:tc>
        <w:tc>
          <w:tcPr>
            <w:tcW w:w="2546" w:type="dxa"/>
            <w:tcBorders>
              <w:left w:val="nil"/>
              <w:right w:val="nil"/>
            </w:tcBorders>
            <w:noWrap/>
          </w:tcPr>
          <w:p w14:paraId="67751E4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318B2F0" w14:textId="77777777" w:rsidR="00C73C1F" w:rsidRPr="000C0BCB" w:rsidRDefault="00C73C1F" w:rsidP="00570AFD">
            <w:pPr>
              <w:jc w:val="center"/>
              <w:rPr>
                <w:noProof/>
                <w:sz w:val="20"/>
                <w:szCs w:val="20"/>
                <w:lang w:val="sr-Cyrl-RS"/>
              </w:rPr>
            </w:pPr>
          </w:p>
        </w:tc>
        <w:tc>
          <w:tcPr>
            <w:tcW w:w="1950" w:type="dxa"/>
            <w:tcBorders>
              <w:left w:val="nil"/>
            </w:tcBorders>
            <w:noWrap/>
          </w:tcPr>
          <w:p w14:paraId="35956CCB" w14:textId="77777777" w:rsidR="00C73C1F" w:rsidRPr="000C0BCB" w:rsidRDefault="00C73C1F" w:rsidP="00570AFD">
            <w:pPr>
              <w:jc w:val="center"/>
              <w:rPr>
                <w:noProof/>
                <w:sz w:val="20"/>
                <w:szCs w:val="20"/>
                <w:lang w:val="sr-Cyrl-RS"/>
              </w:rPr>
            </w:pPr>
          </w:p>
        </w:tc>
      </w:tr>
      <w:tr w:rsidR="00C73C1F" w:rsidRPr="000C0BCB" w14:paraId="4DA3CE71" w14:textId="77777777" w:rsidTr="00570AFD">
        <w:trPr>
          <w:cantSplit/>
          <w:trHeight w:val="284"/>
        </w:trPr>
        <w:tc>
          <w:tcPr>
            <w:tcW w:w="727" w:type="dxa"/>
            <w:tcBorders>
              <w:left w:val="nil"/>
              <w:right w:val="nil"/>
            </w:tcBorders>
            <w:noWrap/>
          </w:tcPr>
          <w:p w14:paraId="58FCB925"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72579435" w14:textId="77777777" w:rsidR="00C73C1F" w:rsidRPr="000C0BCB" w:rsidRDefault="00C73C1F" w:rsidP="00570AFD">
            <w:pPr>
              <w:rPr>
                <w:noProof/>
                <w:sz w:val="20"/>
                <w:szCs w:val="20"/>
                <w:lang w:val="sr-Cyrl-RS"/>
              </w:rPr>
            </w:pPr>
            <w:r w:rsidRPr="000C0BCB">
              <w:rPr>
                <w:noProof/>
                <w:sz w:val="20"/>
                <w:szCs w:val="20"/>
                <w:lang w:val="sr-Cyrl-RS"/>
              </w:rPr>
              <w:t>Рата главнице (номинална вредност) за 2024. год.</w:t>
            </w:r>
          </w:p>
        </w:tc>
        <w:tc>
          <w:tcPr>
            <w:tcW w:w="2546" w:type="dxa"/>
            <w:tcBorders>
              <w:left w:val="nil"/>
              <w:right w:val="nil"/>
            </w:tcBorders>
            <w:noWrap/>
          </w:tcPr>
          <w:p w14:paraId="24DDB84E" w14:textId="77777777" w:rsidR="00C73C1F" w:rsidRPr="000C0BCB" w:rsidRDefault="00C73C1F" w:rsidP="00570AFD">
            <w:pPr>
              <w:jc w:val="center"/>
              <w:rPr>
                <w:noProof/>
                <w:sz w:val="20"/>
                <w:szCs w:val="20"/>
                <w:lang w:val="sr-Cyrl-RS"/>
              </w:rPr>
            </w:pPr>
          </w:p>
          <w:p w14:paraId="68F45656" w14:textId="77777777" w:rsidR="00C73C1F" w:rsidRPr="000C0BCB" w:rsidRDefault="00C73C1F" w:rsidP="00570AFD">
            <w:pPr>
              <w:jc w:val="center"/>
              <w:rPr>
                <w:noProof/>
                <w:sz w:val="20"/>
                <w:szCs w:val="20"/>
                <w:lang w:val="sr-Cyrl-RS"/>
              </w:rPr>
            </w:pPr>
            <w:r w:rsidRPr="000C0BCB">
              <w:rPr>
                <w:noProof/>
                <w:sz w:val="20"/>
                <w:szCs w:val="20"/>
                <w:lang w:val="sr-Cyrl-RS"/>
              </w:rPr>
              <w:t>90.711.078.250 RSD</w:t>
            </w:r>
          </w:p>
        </w:tc>
        <w:tc>
          <w:tcPr>
            <w:tcW w:w="1542" w:type="dxa"/>
            <w:tcBorders>
              <w:left w:val="nil"/>
              <w:right w:val="nil"/>
            </w:tcBorders>
            <w:noWrap/>
          </w:tcPr>
          <w:p w14:paraId="00A0FE75" w14:textId="77777777" w:rsidR="00C73C1F" w:rsidRPr="000C0BCB" w:rsidRDefault="00C73C1F" w:rsidP="00570AFD">
            <w:pPr>
              <w:jc w:val="center"/>
              <w:rPr>
                <w:noProof/>
                <w:sz w:val="20"/>
                <w:szCs w:val="20"/>
                <w:lang w:val="sr-Cyrl-RS"/>
              </w:rPr>
            </w:pPr>
          </w:p>
        </w:tc>
        <w:tc>
          <w:tcPr>
            <w:tcW w:w="1950" w:type="dxa"/>
            <w:tcBorders>
              <w:left w:val="nil"/>
            </w:tcBorders>
            <w:noWrap/>
          </w:tcPr>
          <w:p w14:paraId="3B4E807B" w14:textId="77777777" w:rsidR="00C73C1F" w:rsidRPr="000C0BCB" w:rsidRDefault="00C73C1F" w:rsidP="00570AFD">
            <w:pPr>
              <w:jc w:val="center"/>
              <w:rPr>
                <w:noProof/>
                <w:sz w:val="20"/>
                <w:szCs w:val="20"/>
                <w:lang w:val="sr-Cyrl-RS"/>
              </w:rPr>
            </w:pPr>
          </w:p>
        </w:tc>
      </w:tr>
      <w:tr w:rsidR="00C73C1F" w:rsidRPr="000C0BCB" w14:paraId="09E1C639" w14:textId="77777777" w:rsidTr="00570AFD">
        <w:trPr>
          <w:cantSplit/>
          <w:trHeight w:val="284"/>
        </w:trPr>
        <w:tc>
          <w:tcPr>
            <w:tcW w:w="727" w:type="dxa"/>
            <w:tcBorders>
              <w:left w:val="nil"/>
              <w:right w:val="nil"/>
            </w:tcBorders>
            <w:noWrap/>
          </w:tcPr>
          <w:p w14:paraId="2033AF9A"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79E465A8" w14:textId="77777777" w:rsidR="00C73C1F" w:rsidRPr="000C0BCB" w:rsidRDefault="00C73C1F" w:rsidP="00570AFD">
            <w:pPr>
              <w:rPr>
                <w:noProof/>
                <w:sz w:val="20"/>
                <w:szCs w:val="20"/>
                <w:lang w:val="sr-Cyrl-RS"/>
              </w:rPr>
            </w:pPr>
            <w:r w:rsidRPr="000C0BCB">
              <w:rPr>
                <w:noProof/>
                <w:sz w:val="20"/>
                <w:szCs w:val="20"/>
                <w:lang w:val="sr-Cyrl-RS"/>
              </w:rPr>
              <w:t>Извршна стопа за записе/Купонска стопа за обвезнице</w:t>
            </w:r>
          </w:p>
        </w:tc>
        <w:tc>
          <w:tcPr>
            <w:tcW w:w="2546" w:type="dxa"/>
            <w:tcBorders>
              <w:left w:val="nil"/>
              <w:right w:val="nil"/>
            </w:tcBorders>
            <w:noWrap/>
          </w:tcPr>
          <w:p w14:paraId="4A1CDF8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0B75345" w14:textId="77777777" w:rsidR="00C73C1F" w:rsidRPr="000C0BCB" w:rsidRDefault="00C73C1F" w:rsidP="00570AFD">
            <w:pPr>
              <w:jc w:val="center"/>
              <w:rPr>
                <w:noProof/>
                <w:sz w:val="20"/>
                <w:szCs w:val="20"/>
                <w:lang w:val="sr-Cyrl-RS"/>
              </w:rPr>
            </w:pPr>
          </w:p>
        </w:tc>
        <w:tc>
          <w:tcPr>
            <w:tcW w:w="1950" w:type="dxa"/>
            <w:tcBorders>
              <w:left w:val="nil"/>
            </w:tcBorders>
            <w:noWrap/>
          </w:tcPr>
          <w:p w14:paraId="24025E20" w14:textId="77777777" w:rsidR="00C73C1F" w:rsidRPr="000C0BCB" w:rsidRDefault="00C73C1F" w:rsidP="00570AFD">
            <w:pPr>
              <w:jc w:val="center"/>
              <w:rPr>
                <w:noProof/>
                <w:sz w:val="20"/>
                <w:szCs w:val="20"/>
                <w:lang w:val="sr-Cyrl-RS"/>
              </w:rPr>
            </w:pPr>
          </w:p>
        </w:tc>
      </w:tr>
      <w:tr w:rsidR="00C73C1F" w:rsidRPr="000C0BCB" w14:paraId="79570C0D" w14:textId="77777777" w:rsidTr="00570AFD">
        <w:trPr>
          <w:cantSplit/>
          <w:trHeight w:val="284"/>
        </w:trPr>
        <w:tc>
          <w:tcPr>
            <w:tcW w:w="727" w:type="dxa"/>
            <w:tcBorders>
              <w:left w:val="nil"/>
              <w:right w:val="nil"/>
            </w:tcBorders>
            <w:noWrap/>
          </w:tcPr>
          <w:p w14:paraId="357E2EF5"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44DC33F6" w14:textId="77777777" w:rsidR="00C73C1F" w:rsidRPr="000C0BCB" w:rsidRDefault="00C73C1F" w:rsidP="00570AFD">
            <w:pPr>
              <w:rPr>
                <w:noProof/>
                <w:sz w:val="20"/>
                <w:szCs w:val="20"/>
                <w:lang w:val="sr-Cyrl-RS"/>
              </w:rPr>
            </w:pPr>
            <w:r w:rsidRPr="000C0BCB">
              <w:rPr>
                <w:noProof/>
                <w:sz w:val="20"/>
                <w:szCs w:val="20"/>
                <w:lang w:val="sr-Cyrl-RS"/>
              </w:rPr>
              <w:t xml:space="preserve">-двогодишње обвезнице                         </w:t>
            </w:r>
          </w:p>
        </w:tc>
        <w:tc>
          <w:tcPr>
            <w:tcW w:w="2546" w:type="dxa"/>
            <w:tcBorders>
              <w:left w:val="nil"/>
              <w:right w:val="nil"/>
            </w:tcBorders>
            <w:noWrap/>
          </w:tcPr>
          <w:p w14:paraId="4EC23EBB" w14:textId="77777777" w:rsidR="00C73C1F" w:rsidRPr="000C0BCB" w:rsidRDefault="00C73C1F" w:rsidP="00570AFD">
            <w:pPr>
              <w:jc w:val="center"/>
              <w:rPr>
                <w:noProof/>
                <w:sz w:val="20"/>
                <w:szCs w:val="20"/>
                <w:lang w:val="sr-Cyrl-RS"/>
              </w:rPr>
            </w:pPr>
            <w:r w:rsidRPr="000C0BCB">
              <w:rPr>
                <w:noProof/>
                <w:sz w:val="20"/>
                <w:szCs w:val="20"/>
                <w:lang w:val="sr-Cyrl-RS"/>
              </w:rPr>
              <w:t>2,75%-5,00%</w:t>
            </w:r>
          </w:p>
        </w:tc>
        <w:tc>
          <w:tcPr>
            <w:tcW w:w="1542" w:type="dxa"/>
            <w:tcBorders>
              <w:left w:val="nil"/>
              <w:right w:val="nil"/>
            </w:tcBorders>
            <w:noWrap/>
          </w:tcPr>
          <w:p w14:paraId="0CED6806" w14:textId="77777777" w:rsidR="00C73C1F" w:rsidRPr="000C0BCB" w:rsidRDefault="00C73C1F" w:rsidP="00570AFD">
            <w:pPr>
              <w:jc w:val="center"/>
              <w:rPr>
                <w:noProof/>
                <w:sz w:val="20"/>
                <w:szCs w:val="20"/>
                <w:lang w:val="sr-Cyrl-RS"/>
              </w:rPr>
            </w:pPr>
          </w:p>
        </w:tc>
        <w:tc>
          <w:tcPr>
            <w:tcW w:w="1950" w:type="dxa"/>
            <w:tcBorders>
              <w:left w:val="nil"/>
            </w:tcBorders>
            <w:noWrap/>
          </w:tcPr>
          <w:p w14:paraId="0ABC6ABA" w14:textId="77777777" w:rsidR="00C73C1F" w:rsidRPr="000C0BCB" w:rsidRDefault="00C73C1F" w:rsidP="00570AFD">
            <w:pPr>
              <w:jc w:val="center"/>
              <w:rPr>
                <w:noProof/>
                <w:sz w:val="20"/>
                <w:szCs w:val="20"/>
                <w:lang w:val="sr-Cyrl-RS"/>
              </w:rPr>
            </w:pPr>
          </w:p>
        </w:tc>
      </w:tr>
      <w:tr w:rsidR="00C73C1F" w:rsidRPr="000C0BCB" w14:paraId="2131729F" w14:textId="77777777" w:rsidTr="00570AFD">
        <w:trPr>
          <w:cantSplit/>
          <w:trHeight w:val="284"/>
        </w:trPr>
        <w:tc>
          <w:tcPr>
            <w:tcW w:w="727" w:type="dxa"/>
            <w:tcBorders>
              <w:left w:val="nil"/>
              <w:right w:val="nil"/>
            </w:tcBorders>
            <w:noWrap/>
          </w:tcPr>
          <w:p w14:paraId="1B764E8E"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24B04C91" w14:textId="77777777" w:rsidR="00C73C1F" w:rsidRPr="000C0BCB" w:rsidRDefault="00C73C1F" w:rsidP="00570AFD">
            <w:pPr>
              <w:rPr>
                <w:noProof/>
                <w:sz w:val="20"/>
                <w:szCs w:val="20"/>
                <w:lang w:val="sr-Cyrl-RS"/>
              </w:rPr>
            </w:pPr>
            <w:r w:rsidRPr="000C0BCB">
              <w:rPr>
                <w:noProof/>
                <w:sz w:val="20"/>
                <w:szCs w:val="20"/>
                <w:lang w:val="sr-Cyrl-RS"/>
              </w:rPr>
              <w:t>-трогодишње обвезнице</w:t>
            </w:r>
          </w:p>
        </w:tc>
        <w:tc>
          <w:tcPr>
            <w:tcW w:w="2546" w:type="dxa"/>
            <w:tcBorders>
              <w:left w:val="nil"/>
              <w:right w:val="nil"/>
            </w:tcBorders>
            <w:noWrap/>
          </w:tcPr>
          <w:p w14:paraId="1A762C3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428C30FF" w14:textId="77777777" w:rsidR="00C73C1F" w:rsidRPr="000C0BCB" w:rsidRDefault="00C73C1F" w:rsidP="00570AFD">
            <w:pPr>
              <w:jc w:val="center"/>
              <w:rPr>
                <w:noProof/>
                <w:sz w:val="20"/>
                <w:szCs w:val="20"/>
                <w:lang w:val="sr-Cyrl-RS"/>
              </w:rPr>
            </w:pPr>
          </w:p>
        </w:tc>
        <w:tc>
          <w:tcPr>
            <w:tcW w:w="1950" w:type="dxa"/>
            <w:tcBorders>
              <w:left w:val="nil"/>
            </w:tcBorders>
            <w:noWrap/>
          </w:tcPr>
          <w:p w14:paraId="174084C0" w14:textId="77777777" w:rsidR="00C73C1F" w:rsidRPr="000C0BCB" w:rsidRDefault="00C73C1F" w:rsidP="00570AFD">
            <w:pPr>
              <w:jc w:val="center"/>
              <w:rPr>
                <w:noProof/>
                <w:sz w:val="20"/>
                <w:szCs w:val="20"/>
                <w:lang w:val="sr-Cyrl-RS"/>
              </w:rPr>
            </w:pPr>
          </w:p>
        </w:tc>
      </w:tr>
      <w:tr w:rsidR="00C73C1F" w:rsidRPr="000C0BCB" w14:paraId="4697CC2F" w14:textId="77777777" w:rsidTr="00570AFD">
        <w:trPr>
          <w:cantSplit/>
          <w:trHeight w:val="284"/>
        </w:trPr>
        <w:tc>
          <w:tcPr>
            <w:tcW w:w="727" w:type="dxa"/>
            <w:tcBorders>
              <w:left w:val="nil"/>
              <w:right w:val="nil"/>
            </w:tcBorders>
            <w:noWrap/>
          </w:tcPr>
          <w:p w14:paraId="0107126F"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075AE98B" w14:textId="77777777" w:rsidR="00C73C1F" w:rsidRPr="000C0BCB" w:rsidRDefault="00C73C1F" w:rsidP="00570AFD">
            <w:pPr>
              <w:rPr>
                <w:noProof/>
                <w:sz w:val="20"/>
                <w:szCs w:val="20"/>
                <w:lang w:val="sr-Cyrl-RS"/>
              </w:rPr>
            </w:pPr>
            <w:r w:rsidRPr="000C0BCB">
              <w:rPr>
                <w:noProof/>
                <w:sz w:val="20"/>
                <w:szCs w:val="20"/>
                <w:lang w:val="sr-Cyrl-RS"/>
              </w:rPr>
              <w:t>-петогодишње обвезнице</w:t>
            </w:r>
          </w:p>
        </w:tc>
        <w:tc>
          <w:tcPr>
            <w:tcW w:w="2546" w:type="dxa"/>
            <w:tcBorders>
              <w:left w:val="nil"/>
              <w:right w:val="nil"/>
            </w:tcBorders>
            <w:noWrap/>
          </w:tcPr>
          <w:p w14:paraId="45BE3C55" w14:textId="77777777" w:rsidR="00C73C1F" w:rsidRPr="000C0BCB" w:rsidRDefault="00C73C1F" w:rsidP="00570AFD">
            <w:pPr>
              <w:jc w:val="center"/>
              <w:rPr>
                <w:noProof/>
                <w:sz w:val="20"/>
                <w:szCs w:val="20"/>
                <w:lang w:val="sr-Cyrl-RS"/>
              </w:rPr>
            </w:pPr>
            <w:r w:rsidRPr="000C0BCB">
              <w:rPr>
                <w:noProof/>
                <w:sz w:val="20"/>
                <w:szCs w:val="20"/>
                <w:lang w:val="sr-Cyrl-RS"/>
              </w:rPr>
              <w:t>4,00%</w:t>
            </w:r>
          </w:p>
        </w:tc>
        <w:tc>
          <w:tcPr>
            <w:tcW w:w="1542" w:type="dxa"/>
            <w:tcBorders>
              <w:left w:val="nil"/>
              <w:right w:val="nil"/>
            </w:tcBorders>
            <w:noWrap/>
          </w:tcPr>
          <w:p w14:paraId="2E1D6F1F" w14:textId="77777777" w:rsidR="00C73C1F" w:rsidRPr="000C0BCB" w:rsidRDefault="00C73C1F" w:rsidP="00570AFD">
            <w:pPr>
              <w:jc w:val="center"/>
              <w:rPr>
                <w:noProof/>
                <w:sz w:val="20"/>
                <w:szCs w:val="20"/>
                <w:lang w:val="sr-Cyrl-RS"/>
              </w:rPr>
            </w:pPr>
          </w:p>
        </w:tc>
        <w:tc>
          <w:tcPr>
            <w:tcW w:w="1950" w:type="dxa"/>
            <w:tcBorders>
              <w:left w:val="nil"/>
            </w:tcBorders>
            <w:noWrap/>
          </w:tcPr>
          <w:p w14:paraId="3A3CB926" w14:textId="77777777" w:rsidR="00C73C1F" w:rsidRPr="000C0BCB" w:rsidRDefault="00C73C1F" w:rsidP="00570AFD">
            <w:pPr>
              <w:jc w:val="center"/>
              <w:rPr>
                <w:noProof/>
                <w:sz w:val="20"/>
                <w:szCs w:val="20"/>
                <w:lang w:val="sr-Cyrl-RS"/>
              </w:rPr>
            </w:pPr>
          </w:p>
        </w:tc>
      </w:tr>
      <w:tr w:rsidR="00C73C1F" w:rsidRPr="000C0BCB" w14:paraId="795F8024" w14:textId="77777777" w:rsidTr="00570AFD">
        <w:trPr>
          <w:cantSplit/>
          <w:trHeight w:val="284"/>
        </w:trPr>
        <w:tc>
          <w:tcPr>
            <w:tcW w:w="727" w:type="dxa"/>
            <w:tcBorders>
              <w:left w:val="nil"/>
              <w:right w:val="nil"/>
            </w:tcBorders>
            <w:noWrap/>
          </w:tcPr>
          <w:p w14:paraId="4880F7B2"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16AB5297" w14:textId="77777777" w:rsidR="00C73C1F" w:rsidRPr="000C0BCB" w:rsidRDefault="00C73C1F" w:rsidP="00570AFD">
            <w:pPr>
              <w:rPr>
                <w:noProof/>
                <w:sz w:val="20"/>
                <w:szCs w:val="20"/>
                <w:lang w:val="sr-Cyrl-RS"/>
              </w:rPr>
            </w:pPr>
            <w:r w:rsidRPr="000C0BCB">
              <w:rPr>
                <w:noProof/>
                <w:sz w:val="20"/>
                <w:szCs w:val="20"/>
                <w:lang w:val="sr-Cyrl-RS"/>
              </w:rPr>
              <w:t>-петипогодишње обвезнице</w:t>
            </w:r>
          </w:p>
        </w:tc>
        <w:tc>
          <w:tcPr>
            <w:tcW w:w="2546" w:type="dxa"/>
            <w:tcBorders>
              <w:left w:val="nil"/>
              <w:right w:val="nil"/>
            </w:tcBorders>
            <w:noWrap/>
          </w:tcPr>
          <w:p w14:paraId="458C260C"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left w:val="nil"/>
              <w:right w:val="nil"/>
            </w:tcBorders>
            <w:noWrap/>
          </w:tcPr>
          <w:p w14:paraId="2C9C873B" w14:textId="77777777" w:rsidR="00C73C1F" w:rsidRPr="000C0BCB" w:rsidRDefault="00C73C1F" w:rsidP="00570AFD">
            <w:pPr>
              <w:jc w:val="center"/>
              <w:rPr>
                <w:noProof/>
                <w:sz w:val="20"/>
                <w:szCs w:val="20"/>
                <w:lang w:val="sr-Cyrl-RS"/>
              </w:rPr>
            </w:pPr>
          </w:p>
        </w:tc>
        <w:tc>
          <w:tcPr>
            <w:tcW w:w="1950" w:type="dxa"/>
            <w:tcBorders>
              <w:left w:val="nil"/>
            </w:tcBorders>
            <w:noWrap/>
          </w:tcPr>
          <w:p w14:paraId="0BFCB95B" w14:textId="77777777" w:rsidR="00C73C1F" w:rsidRPr="000C0BCB" w:rsidRDefault="00C73C1F" w:rsidP="00570AFD">
            <w:pPr>
              <w:jc w:val="center"/>
              <w:rPr>
                <w:noProof/>
                <w:sz w:val="20"/>
                <w:szCs w:val="20"/>
                <w:lang w:val="sr-Cyrl-RS"/>
              </w:rPr>
            </w:pPr>
          </w:p>
        </w:tc>
      </w:tr>
      <w:tr w:rsidR="00C73C1F" w:rsidRPr="000C0BCB" w14:paraId="273063AB" w14:textId="77777777" w:rsidTr="00570AFD">
        <w:trPr>
          <w:cantSplit/>
          <w:trHeight w:val="284"/>
        </w:trPr>
        <w:tc>
          <w:tcPr>
            <w:tcW w:w="727" w:type="dxa"/>
            <w:tcBorders>
              <w:left w:val="nil"/>
              <w:right w:val="nil"/>
            </w:tcBorders>
            <w:noWrap/>
          </w:tcPr>
          <w:p w14:paraId="5FC3EC19"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7A456135" w14:textId="77777777" w:rsidR="00C73C1F" w:rsidRPr="000C0BCB" w:rsidRDefault="00C73C1F" w:rsidP="00570AFD">
            <w:pPr>
              <w:rPr>
                <w:noProof/>
                <w:sz w:val="20"/>
                <w:szCs w:val="20"/>
                <w:lang w:val="sr-Cyrl-RS"/>
              </w:rPr>
            </w:pPr>
            <w:r w:rsidRPr="000C0BCB">
              <w:rPr>
                <w:noProof/>
                <w:sz w:val="20"/>
                <w:szCs w:val="20"/>
                <w:lang w:val="sr-Cyrl-RS"/>
              </w:rPr>
              <w:t>-седмогодишње обвезнице</w:t>
            </w:r>
          </w:p>
        </w:tc>
        <w:tc>
          <w:tcPr>
            <w:tcW w:w="2546" w:type="dxa"/>
            <w:tcBorders>
              <w:left w:val="nil"/>
              <w:right w:val="nil"/>
            </w:tcBorders>
            <w:noWrap/>
          </w:tcPr>
          <w:p w14:paraId="52AF1E32" w14:textId="77777777" w:rsidR="00C73C1F" w:rsidRPr="000C0BCB" w:rsidRDefault="00C73C1F" w:rsidP="00570AFD">
            <w:pPr>
              <w:jc w:val="center"/>
              <w:rPr>
                <w:noProof/>
                <w:sz w:val="20"/>
                <w:szCs w:val="20"/>
                <w:lang w:val="sr-Cyrl-RS"/>
              </w:rPr>
            </w:pPr>
            <w:r w:rsidRPr="000C0BCB">
              <w:rPr>
                <w:noProof/>
                <w:sz w:val="20"/>
                <w:szCs w:val="20"/>
                <w:lang w:val="sr-Cyrl-RS"/>
              </w:rPr>
              <w:t>4,50%</w:t>
            </w:r>
          </w:p>
        </w:tc>
        <w:tc>
          <w:tcPr>
            <w:tcW w:w="1542" w:type="dxa"/>
            <w:tcBorders>
              <w:left w:val="nil"/>
              <w:right w:val="nil"/>
            </w:tcBorders>
            <w:noWrap/>
          </w:tcPr>
          <w:p w14:paraId="23264C64" w14:textId="77777777" w:rsidR="00C73C1F" w:rsidRPr="000C0BCB" w:rsidRDefault="00C73C1F" w:rsidP="00570AFD">
            <w:pPr>
              <w:jc w:val="center"/>
              <w:rPr>
                <w:noProof/>
                <w:sz w:val="20"/>
                <w:szCs w:val="20"/>
                <w:lang w:val="sr-Cyrl-RS"/>
              </w:rPr>
            </w:pPr>
          </w:p>
        </w:tc>
        <w:tc>
          <w:tcPr>
            <w:tcW w:w="1950" w:type="dxa"/>
            <w:tcBorders>
              <w:left w:val="nil"/>
            </w:tcBorders>
            <w:noWrap/>
          </w:tcPr>
          <w:p w14:paraId="0F4D6535" w14:textId="77777777" w:rsidR="00C73C1F" w:rsidRPr="000C0BCB" w:rsidRDefault="00C73C1F" w:rsidP="00570AFD">
            <w:pPr>
              <w:jc w:val="center"/>
              <w:rPr>
                <w:noProof/>
                <w:sz w:val="20"/>
                <w:szCs w:val="20"/>
                <w:lang w:val="sr-Cyrl-RS"/>
              </w:rPr>
            </w:pPr>
          </w:p>
        </w:tc>
      </w:tr>
      <w:tr w:rsidR="00C73C1F" w:rsidRPr="000C0BCB" w14:paraId="024B4D4D" w14:textId="77777777" w:rsidTr="00570AFD">
        <w:trPr>
          <w:cantSplit/>
          <w:trHeight w:val="284"/>
        </w:trPr>
        <w:tc>
          <w:tcPr>
            <w:tcW w:w="727" w:type="dxa"/>
            <w:tcBorders>
              <w:left w:val="nil"/>
              <w:right w:val="nil"/>
            </w:tcBorders>
            <w:noWrap/>
          </w:tcPr>
          <w:p w14:paraId="066C608E"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06C0DB5D" w14:textId="77777777" w:rsidR="00C73C1F" w:rsidRPr="000C0BCB" w:rsidRDefault="00C73C1F" w:rsidP="00570AFD">
            <w:pPr>
              <w:rPr>
                <w:noProof/>
                <w:sz w:val="20"/>
                <w:szCs w:val="20"/>
                <w:lang w:val="sr-Cyrl-RS"/>
              </w:rPr>
            </w:pPr>
            <w:r w:rsidRPr="000C0BCB">
              <w:rPr>
                <w:noProof/>
                <w:sz w:val="20"/>
                <w:szCs w:val="20"/>
                <w:lang w:val="sr-Cyrl-RS"/>
              </w:rPr>
              <w:t>-десетогодишње обвезнице</w:t>
            </w:r>
          </w:p>
          <w:p w14:paraId="2FAC45F8" w14:textId="77777777" w:rsidR="00C73C1F" w:rsidRPr="000C0BCB" w:rsidRDefault="00C73C1F" w:rsidP="00570AFD">
            <w:pPr>
              <w:rPr>
                <w:noProof/>
                <w:sz w:val="20"/>
                <w:szCs w:val="20"/>
                <w:lang w:val="sr-Cyrl-RS"/>
              </w:rPr>
            </w:pPr>
            <w:r w:rsidRPr="000C0BCB">
              <w:rPr>
                <w:noProof/>
                <w:sz w:val="20"/>
                <w:szCs w:val="20"/>
                <w:lang w:val="sr-Cyrl-RS"/>
              </w:rPr>
              <w:t>-дванаестипогодишње обвезнице</w:t>
            </w:r>
          </w:p>
        </w:tc>
        <w:tc>
          <w:tcPr>
            <w:tcW w:w="2546" w:type="dxa"/>
            <w:tcBorders>
              <w:left w:val="nil"/>
              <w:right w:val="nil"/>
            </w:tcBorders>
            <w:noWrap/>
          </w:tcPr>
          <w:p w14:paraId="7F0503FF" w14:textId="77777777" w:rsidR="00C73C1F" w:rsidRPr="000C0BCB" w:rsidRDefault="00C73C1F" w:rsidP="00570AFD">
            <w:pPr>
              <w:jc w:val="center"/>
              <w:rPr>
                <w:noProof/>
                <w:sz w:val="20"/>
                <w:szCs w:val="20"/>
                <w:lang w:val="sr-Cyrl-RS"/>
              </w:rPr>
            </w:pPr>
            <w:r w:rsidRPr="000C0BCB">
              <w:rPr>
                <w:noProof/>
                <w:sz w:val="20"/>
                <w:szCs w:val="20"/>
                <w:lang w:val="sr-Cyrl-RS"/>
              </w:rPr>
              <w:t>5,875%-10,00%</w:t>
            </w:r>
          </w:p>
          <w:p w14:paraId="7E7743B8" w14:textId="77777777" w:rsidR="00C73C1F" w:rsidRPr="000C0BCB" w:rsidRDefault="00C73C1F" w:rsidP="00570AFD">
            <w:pPr>
              <w:jc w:val="center"/>
              <w:rPr>
                <w:noProof/>
                <w:sz w:val="20"/>
                <w:szCs w:val="20"/>
                <w:lang w:val="sr-Cyrl-RS"/>
              </w:rPr>
            </w:pPr>
            <w:r w:rsidRPr="000C0BCB">
              <w:rPr>
                <w:noProof/>
                <w:sz w:val="20"/>
                <w:szCs w:val="20"/>
                <w:lang w:val="sr-Cyrl-RS"/>
              </w:rPr>
              <w:t>4,50%</w:t>
            </w:r>
          </w:p>
        </w:tc>
        <w:tc>
          <w:tcPr>
            <w:tcW w:w="1542" w:type="dxa"/>
            <w:tcBorders>
              <w:left w:val="nil"/>
              <w:right w:val="nil"/>
            </w:tcBorders>
            <w:noWrap/>
          </w:tcPr>
          <w:p w14:paraId="406DF43D" w14:textId="77777777" w:rsidR="00C73C1F" w:rsidRPr="000C0BCB" w:rsidRDefault="00C73C1F" w:rsidP="00570AFD">
            <w:pPr>
              <w:jc w:val="center"/>
              <w:rPr>
                <w:noProof/>
                <w:sz w:val="20"/>
                <w:szCs w:val="20"/>
                <w:lang w:val="sr-Cyrl-RS"/>
              </w:rPr>
            </w:pPr>
          </w:p>
        </w:tc>
        <w:tc>
          <w:tcPr>
            <w:tcW w:w="1950" w:type="dxa"/>
            <w:tcBorders>
              <w:left w:val="nil"/>
            </w:tcBorders>
            <w:noWrap/>
          </w:tcPr>
          <w:p w14:paraId="553F8E84" w14:textId="77777777" w:rsidR="00C73C1F" w:rsidRPr="000C0BCB" w:rsidRDefault="00C73C1F" w:rsidP="00570AFD">
            <w:pPr>
              <w:jc w:val="center"/>
              <w:rPr>
                <w:noProof/>
                <w:sz w:val="20"/>
                <w:szCs w:val="20"/>
                <w:lang w:val="sr-Cyrl-RS"/>
              </w:rPr>
            </w:pPr>
          </w:p>
        </w:tc>
      </w:tr>
      <w:tr w:rsidR="00C73C1F" w:rsidRPr="000C0BCB" w14:paraId="33BF05A6" w14:textId="77777777" w:rsidTr="00570AFD">
        <w:trPr>
          <w:cantSplit/>
          <w:trHeight w:val="284"/>
        </w:trPr>
        <w:tc>
          <w:tcPr>
            <w:tcW w:w="727" w:type="dxa"/>
            <w:tcBorders>
              <w:left w:val="nil"/>
              <w:right w:val="nil"/>
            </w:tcBorders>
            <w:noWrap/>
          </w:tcPr>
          <w:p w14:paraId="1DE1334E" w14:textId="77777777" w:rsidR="00C73C1F" w:rsidRPr="000C0BCB" w:rsidRDefault="00C73C1F" w:rsidP="00570AFD">
            <w:pPr>
              <w:jc w:val="right"/>
              <w:rPr>
                <w:noProof/>
                <w:sz w:val="20"/>
                <w:szCs w:val="20"/>
                <w:lang w:val="sr-Cyrl-RS"/>
              </w:rPr>
            </w:pPr>
            <w:r w:rsidRPr="000C0BCB">
              <w:rPr>
                <w:noProof/>
                <w:sz w:val="20"/>
                <w:szCs w:val="20"/>
                <w:lang w:val="sr-Cyrl-RS"/>
              </w:rPr>
              <w:t>1.9</w:t>
            </w:r>
          </w:p>
        </w:tc>
        <w:tc>
          <w:tcPr>
            <w:tcW w:w="3637" w:type="dxa"/>
            <w:gridSpan w:val="2"/>
            <w:tcBorders>
              <w:left w:val="nil"/>
              <w:right w:val="nil"/>
            </w:tcBorders>
            <w:noWrap/>
          </w:tcPr>
          <w:p w14:paraId="6379F0E2" w14:textId="77777777" w:rsidR="00C73C1F" w:rsidRPr="000C0BCB" w:rsidRDefault="00C73C1F" w:rsidP="00570AFD">
            <w:pPr>
              <w:rPr>
                <w:b/>
                <w:noProof/>
                <w:sz w:val="20"/>
                <w:szCs w:val="20"/>
                <w:lang w:val="sr-Cyrl-RS"/>
              </w:rPr>
            </w:pPr>
            <w:r w:rsidRPr="000C0BCB">
              <w:rPr>
                <w:b/>
                <w:noProof/>
                <w:sz w:val="20"/>
                <w:szCs w:val="20"/>
                <w:lang w:val="sr-Cyrl-RS"/>
              </w:rPr>
              <w:t>Хартије од вредности емитоване на домаћем финансијском тржишту у еврима</w:t>
            </w:r>
          </w:p>
        </w:tc>
        <w:tc>
          <w:tcPr>
            <w:tcW w:w="2546" w:type="dxa"/>
            <w:tcBorders>
              <w:left w:val="nil"/>
              <w:right w:val="nil"/>
            </w:tcBorders>
            <w:noWrap/>
          </w:tcPr>
          <w:p w14:paraId="581AEBC3"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BD373A1" w14:textId="77777777" w:rsidR="00C73C1F" w:rsidRPr="000C0BCB" w:rsidRDefault="00C73C1F" w:rsidP="00570AFD">
            <w:pPr>
              <w:jc w:val="center"/>
              <w:rPr>
                <w:noProof/>
                <w:sz w:val="20"/>
                <w:szCs w:val="20"/>
                <w:lang w:val="sr-Cyrl-RS"/>
              </w:rPr>
            </w:pPr>
            <w:r w:rsidRPr="000C0BCB">
              <w:rPr>
                <w:noProof/>
                <w:sz w:val="20"/>
                <w:szCs w:val="20"/>
                <w:lang w:val="sr-Cyrl-RS"/>
              </w:rPr>
              <w:t>1.919.535.000</w:t>
            </w:r>
          </w:p>
        </w:tc>
        <w:tc>
          <w:tcPr>
            <w:tcW w:w="1950" w:type="dxa"/>
            <w:tcBorders>
              <w:left w:val="nil"/>
            </w:tcBorders>
            <w:noWrap/>
          </w:tcPr>
          <w:p w14:paraId="1A07AE86" w14:textId="77777777" w:rsidR="00C73C1F" w:rsidRPr="000C0BCB" w:rsidRDefault="00C73C1F" w:rsidP="00570AFD">
            <w:pPr>
              <w:jc w:val="center"/>
              <w:rPr>
                <w:noProof/>
                <w:sz w:val="20"/>
                <w:szCs w:val="20"/>
                <w:lang w:val="sr-Cyrl-RS"/>
              </w:rPr>
            </w:pPr>
            <w:r w:rsidRPr="000C0BCB">
              <w:rPr>
                <w:noProof/>
                <w:sz w:val="20"/>
                <w:szCs w:val="20"/>
                <w:lang w:val="sr-Cyrl-RS"/>
              </w:rPr>
              <w:t>225.016.722.561</w:t>
            </w:r>
          </w:p>
        </w:tc>
      </w:tr>
      <w:tr w:rsidR="00C73C1F" w:rsidRPr="000C0BCB" w14:paraId="66DD6998" w14:textId="77777777" w:rsidTr="00570AFD">
        <w:trPr>
          <w:cantSplit/>
          <w:trHeight w:val="284"/>
        </w:trPr>
        <w:tc>
          <w:tcPr>
            <w:tcW w:w="727" w:type="dxa"/>
            <w:tcBorders>
              <w:left w:val="nil"/>
              <w:right w:val="nil"/>
            </w:tcBorders>
            <w:noWrap/>
          </w:tcPr>
          <w:p w14:paraId="42488945"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73C6FF58" w14:textId="77777777" w:rsidR="00C73C1F" w:rsidRPr="000C0BCB" w:rsidRDefault="00C73C1F" w:rsidP="00570AFD">
            <w:pPr>
              <w:rPr>
                <w:noProof/>
                <w:sz w:val="20"/>
                <w:szCs w:val="20"/>
                <w:lang w:val="sr-Cyrl-RS"/>
              </w:rPr>
            </w:pPr>
            <w:r w:rsidRPr="000C0BCB">
              <w:rPr>
                <w:noProof/>
                <w:sz w:val="20"/>
                <w:szCs w:val="20"/>
                <w:lang w:val="sr-Cyrl-RS"/>
              </w:rPr>
              <w:t>Први датум отплате главнице</w:t>
            </w:r>
          </w:p>
        </w:tc>
        <w:tc>
          <w:tcPr>
            <w:tcW w:w="2546" w:type="dxa"/>
            <w:tcBorders>
              <w:left w:val="nil"/>
              <w:right w:val="nil"/>
            </w:tcBorders>
            <w:noWrap/>
          </w:tcPr>
          <w:p w14:paraId="343EC6A9"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7580640" w14:textId="77777777" w:rsidR="00C73C1F" w:rsidRPr="000C0BCB" w:rsidRDefault="00C73C1F" w:rsidP="00570AFD">
            <w:pPr>
              <w:jc w:val="center"/>
              <w:rPr>
                <w:noProof/>
                <w:sz w:val="20"/>
                <w:szCs w:val="20"/>
                <w:lang w:val="sr-Cyrl-RS"/>
              </w:rPr>
            </w:pPr>
          </w:p>
        </w:tc>
        <w:tc>
          <w:tcPr>
            <w:tcW w:w="1950" w:type="dxa"/>
            <w:tcBorders>
              <w:left w:val="nil"/>
            </w:tcBorders>
            <w:noWrap/>
          </w:tcPr>
          <w:p w14:paraId="36F4C2AE" w14:textId="77777777" w:rsidR="00C73C1F" w:rsidRPr="000C0BCB" w:rsidRDefault="00C73C1F" w:rsidP="00570AFD">
            <w:pPr>
              <w:jc w:val="center"/>
              <w:rPr>
                <w:noProof/>
                <w:sz w:val="20"/>
                <w:szCs w:val="20"/>
                <w:lang w:val="sr-Cyrl-RS"/>
              </w:rPr>
            </w:pPr>
          </w:p>
        </w:tc>
      </w:tr>
      <w:tr w:rsidR="00C73C1F" w:rsidRPr="000C0BCB" w14:paraId="59AF2DC4" w14:textId="77777777" w:rsidTr="00570AFD">
        <w:trPr>
          <w:cantSplit/>
          <w:trHeight w:val="284"/>
        </w:trPr>
        <w:tc>
          <w:tcPr>
            <w:tcW w:w="727" w:type="dxa"/>
            <w:tcBorders>
              <w:left w:val="nil"/>
              <w:right w:val="nil"/>
            </w:tcBorders>
            <w:noWrap/>
          </w:tcPr>
          <w:p w14:paraId="5728EAFF"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57CC1F5D" w14:textId="77777777" w:rsidR="00C73C1F" w:rsidRPr="000C0BCB" w:rsidRDefault="00C73C1F" w:rsidP="00570AFD">
            <w:pPr>
              <w:rPr>
                <w:noProof/>
                <w:sz w:val="20"/>
                <w:szCs w:val="20"/>
                <w:lang w:val="sr-Cyrl-RS"/>
              </w:rPr>
            </w:pPr>
            <w:r w:rsidRPr="000C0BCB">
              <w:rPr>
                <w:noProof/>
                <w:sz w:val="20"/>
                <w:szCs w:val="20"/>
                <w:lang w:val="sr-Cyrl-RS"/>
              </w:rPr>
              <w:t>Последњи датум отплате главнице</w:t>
            </w:r>
          </w:p>
        </w:tc>
        <w:tc>
          <w:tcPr>
            <w:tcW w:w="2546" w:type="dxa"/>
            <w:tcBorders>
              <w:left w:val="nil"/>
              <w:right w:val="nil"/>
            </w:tcBorders>
            <w:noWrap/>
          </w:tcPr>
          <w:p w14:paraId="4CDC0DB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310845DC" w14:textId="77777777" w:rsidR="00C73C1F" w:rsidRPr="000C0BCB" w:rsidRDefault="00C73C1F" w:rsidP="00570AFD">
            <w:pPr>
              <w:jc w:val="center"/>
              <w:rPr>
                <w:noProof/>
                <w:sz w:val="20"/>
                <w:szCs w:val="20"/>
                <w:lang w:val="sr-Cyrl-RS"/>
              </w:rPr>
            </w:pPr>
          </w:p>
        </w:tc>
        <w:tc>
          <w:tcPr>
            <w:tcW w:w="1950" w:type="dxa"/>
            <w:tcBorders>
              <w:left w:val="nil"/>
            </w:tcBorders>
            <w:noWrap/>
          </w:tcPr>
          <w:p w14:paraId="256CCADC" w14:textId="77777777" w:rsidR="00C73C1F" w:rsidRPr="000C0BCB" w:rsidRDefault="00C73C1F" w:rsidP="00570AFD">
            <w:pPr>
              <w:jc w:val="center"/>
              <w:rPr>
                <w:noProof/>
                <w:sz w:val="20"/>
                <w:szCs w:val="20"/>
                <w:lang w:val="sr-Cyrl-RS"/>
              </w:rPr>
            </w:pPr>
          </w:p>
        </w:tc>
      </w:tr>
      <w:tr w:rsidR="00C73C1F" w:rsidRPr="000C0BCB" w14:paraId="6DE28F8D" w14:textId="77777777" w:rsidTr="00570AFD">
        <w:trPr>
          <w:cantSplit/>
          <w:trHeight w:val="284"/>
        </w:trPr>
        <w:tc>
          <w:tcPr>
            <w:tcW w:w="727" w:type="dxa"/>
            <w:tcBorders>
              <w:left w:val="nil"/>
              <w:right w:val="nil"/>
            </w:tcBorders>
            <w:noWrap/>
          </w:tcPr>
          <w:p w14:paraId="307B9BDC"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111710BB" w14:textId="77777777" w:rsidR="00C73C1F" w:rsidRPr="000C0BCB" w:rsidRDefault="00C73C1F" w:rsidP="00570AFD">
            <w:pPr>
              <w:rPr>
                <w:noProof/>
                <w:sz w:val="20"/>
                <w:szCs w:val="20"/>
                <w:lang w:val="sr-Cyrl-RS"/>
              </w:rPr>
            </w:pPr>
            <w:r w:rsidRPr="000C0BCB">
              <w:rPr>
                <w:noProof/>
                <w:sz w:val="20"/>
                <w:szCs w:val="20"/>
                <w:lang w:val="sr-Cyrl-RS"/>
              </w:rPr>
              <w:t>Рата главнице (номинална вредност) за 2024. год.</w:t>
            </w:r>
          </w:p>
        </w:tc>
        <w:tc>
          <w:tcPr>
            <w:tcW w:w="2546" w:type="dxa"/>
            <w:tcBorders>
              <w:left w:val="nil"/>
              <w:right w:val="nil"/>
            </w:tcBorders>
            <w:noWrap/>
          </w:tcPr>
          <w:p w14:paraId="3CE98630" w14:textId="77777777" w:rsidR="00C73C1F" w:rsidRPr="000C0BCB" w:rsidRDefault="00C73C1F" w:rsidP="00570AFD">
            <w:pPr>
              <w:jc w:val="center"/>
              <w:rPr>
                <w:noProof/>
                <w:sz w:val="20"/>
                <w:szCs w:val="20"/>
                <w:lang w:val="sr-Cyrl-RS"/>
              </w:rPr>
            </w:pPr>
          </w:p>
          <w:p w14:paraId="65CDB860" w14:textId="77777777" w:rsidR="00C73C1F" w:rsidRPr="000C0BCB" w:rsidRDefault="00C73C1F" w:rsidP="00570AFD">
            <w:pPr>
              <w:jc w:val="center"/>
              <w:rPr>
                <w:noProof/>
                <w:sz w:val="20"/>
                <w:szCs w:val="20"/>
                <w:lang w:val="sr-Cyrl-RS"/>
              </w:rPr>
            </w:pPr>
            <w:r w:rsidRPr="000C0BCB">
              <w:rPr>
                <w:noProof/>
                <w:sz w:val="20"/>
                <w:szCs w:val="20"/>
                <w:lang w:val="sr-Cyrl-RS"/>
              </w:rPr>
              <w:t>591.907.000 EUR</w:t>
            </w:r>
          </w:p>
        </w:tc>
        <w:tc>
          <w:tcPr>
            <w:tcW w:w="1542" w:type="dxa"/>
            <w:tcBorders>
              <w:left w:val="nil"/>
              <w:right w:val="nil"/>
            </w:tcBorders>
            <w:noWrap/>
          </w:tcPr>
          <w:p w14:paraId="20272C05" w14:textId="77777777" w:rsidR="00C73C1F" w:rsidRPr="000C0BCB" w:rsidRDefault="00C73C1F" w:rsidP="00570AFD">
            <w:pPr>
              <w:jc w:val="center"/>
              <w:rPr>
                <w:noProof/>
                <w:sz w:val="20"/>
                <w:szCs w:val="20"/>
                <w:lang w:val="sr-Cyrl-RS"/>
              </w:rPr>
            </w:pPr>
          </w:p>
        </w:tc>
        <w:tc>
          <w:tcPr>
            <w:tcW w:w="1950" w:type="dxa"/>
            <w:tcBorders>
              <w:left w:val="nil"/>
            </w:tcBorders>
            <w:noWrap/>
          </w:tcPr>
          <w:p w14:paraId="19D079EF" w14:textId="77777777" w:rsidR="00C73C1F" w:rsidRPr="000C0BCB" w:rsidRDefault="00C73C1F" w:rsidP="00570AFD">
            <w:pPr>
              <w:jc w:val="center"/>
              <w:rPr>
                <w:noProof/>
                <w:sz w:val="20"/>
                <w:szCs w:val="20"/>
                <w:lang w:val="sr-Cyrl-RS"/>
              </w:rPr>
            </w:pPr>
          </w:p>
        </w:tc>
      </w:tr>
      <w:tr w:rsidR="00C73C1F" w:rsidRPr="000C0BCB" w14:paraId="1C343603" w14:textId="77777777" w:rsidTr="00570AFD">
        <w:trPr>
          <w:cantSplit/>
          <w:trHeight w:val="284"/>
        </w:trPr>
        <w:tc>
          <w:tcPr>
            <w:tcW w:w="727" w:type="dxa"/>
            <w:tcBorders>
              <w:left w:val="nil"/>
              <w:bottom w:val="nil"/>
              <w:right w:val="nil"/>
            </w:tcBorders>
            <w:noWrap/>
          </w:tcPr>
          <w:p w14:paraId="27AA0A3D" w14:textId="77777777" w:rsidR="00C73C1F" w:rsidRPr="000C0BCB" w:rsidRDefault="00C73C1F" w:rsidP="00570AFD">
            <w:pPr>
              <w:rPr>
                <w:noProof/>
                <w:sz w:val="20"/>
                <w:szCs w:val="20"/>
                <w:lang w:val="sr-Cyrl-RS"/>
              </w:rPr>
            </w:pPr>
          </w:p>
        </w:tc>
        <w:tc>
          <w:tcPr>
            <w:tcW w:w="3637" w:type="dxa"/>
            <w:gridSpan w:val="2"/>
            <w:tcBorders>
              <w:left w:val="nil"/>
              <w:bottom w:val="nil"/>
              <w:right w:val="nil"/>
            </w:tcBorders>
            <w:noWrap/>
          </w:tcPr>
          <w:p w14:paraId="41577CEF" w14:textId="77777777" w:rsidR="00C73C1F" w:rsidRPr="000C0BCB" w:rsidRDefault="00C73C1F" w:rsidP="00570AFD">
            <w:pPr>
              <w:rPr>
                <w:noProof/>
                <w:sz w:val="20"/>
                <w:szCs w:val="20"/>
                <w:lang w:val="sr-Cyrl-RS"/>
              </w:rPr>
            </w:pPr>
            <w:r w:rsidRPr="000C0BCB">
              <w:rPr>
                <w:noProof/>
                <w:sz w:val="20"/>
                <w:szCs w:val="20"/>
                <w:lang w:val="sr-Cyrl-RS"/>
              </w:rPr>
              <w:t>Извршна стопа за записе/Купонска стопа за обвезнице</w:t>
            </w:r>
          </w:p>
        </w:tc>
        <w:tc>
          <w:tcPr>
            <w:tcW w:w="2546" w:type="dxa"/>
            <w:tcBorders>
              <w:left w:val="nil"/>
              <w:bottom w:val="nil"/>
              <w:right w:val="nil"/>
            </w:tcBorders>
            <w:noWrap/>
          </w:tcPr>
          <w:p w14:paraId="5460AE32" w14:textId="77777777" w:rsidR="00C73C1F" w:rsidRPr="000C0BCB" w:rsidRDefault="00C73C1F" w:rsidP="00570AFD">
            <w:pPr>
              <w:rPr>
                <w:noProof/>
                <w:sz w:val="20"/>
                <w:szCs w:val="20"/>
                <w:lang w:val="sr-Cyrl-RS"/>
              </w:rPr>
            </w:pPr>
          </w:p>
        </w:tc>
        <w:tc>
          <w:tcPr>
            <w:tcW w:w="1542" w:type="dxa"/>
            <w:tcBorders>
              <w:left w:val="nil"/>
              <w:bottom w:val="nil"/>
              <w:right w:val="nil"/>
            </w:tcBorders>
            <w:noWrap/>
          </w:tcPr>
          <w:p w14:paraId="1C07980C"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6A60BCB4" w14:textId="77777777" w:rsidR="00C73C1F" w:rsidRPr="000C0BCB" w:rsidRDefault="00C73C1F" w:rsidP="00570AFD">
            <w:pPr>
              <w:jc w:val="center"/>
              <w:rPr>
                <w:noProof/>
                <w:sz w:val="20"/>
                <w:szCs w:val="20"/>
                <w:lang w:val="sr-Cyrl-RS"/>
              </w:rPr>
            </w:pPr>
          </w:p>
        </w:tc>
      </w:tr>
      <w:tr w:rsidR="00C73C1F" w:rsidRPr="000C0BCB" w14:paraId="2C9533F7" w14:textId="77777777" w:rsidTr="00570AFD">
        <w:trPr>
          <w:cantSplit/>
          <w:trHeight w:val="284"/>
        </w:trPr>
        <w:tc>
          <w:tcPr>
            <w:tcW w:w="727" w:type="dxa"/>
            <w:tcBorders>
              <w:top w:val="nil"/>
              <w:left w:val="nil"/>
              <w:right w:val="nil"/>
            </w:tcBorders>
            <w:noWrap/>
          </w:tcPr>
          <w:p w14:paraId="1A08C4CB" w14:textId="77777777" w:rsidR="00C73C1F" w:rsidRPr="000C0BCB" w:rsidRDefault="00C73C1F" w:rsidP="00570AFD">
            <w:pPr>
              <w:rPr>
                <w:noProof/>
                <w:sz w:val="20"/>
                <w:szCs w:val="20"/>
                <w:lang w:val="sr-Cyrl-RS"/>
              </w:rPr>
            </w:pPr>
          </w:p>
        </w:tc>
        <w:tc>
          <w:tcPr>
            <w:tcW w:w="3637" w:type="dxa"/>
            <w:gridSpan w:val="2"/>
            <w:tcBorders>
              <w:top w:val="nil"/>
              <w:left w:val="nil"/>
              <w:right w:val="nil"/>
            </w:tcBorders>
            <w:noWrap/>
          </w:tcPr>
          <w:p w14:paraId="5D725FF5" w14:textId="77777777" w:rsidR="00C73C1F" w:rsidRPr="000C0BCB" w:rsidRDefault="00C73C1F" w:rsidP="00570AFD">
            <w:pPr>
              <w:rPr>
                <w:noProof/>
                <w:sz w:val="20"/>
                <w:szCs w:val="20"/>
                <w:lang w:val="sr-Cyrl-RS"/>
              </w:rPr>
            </w:pPr>
            <w:r w:rsidRPr="000C0BCB">
              <w:rPr>
                <w:noProof/>
                <w:sz w:val="20"/>
                <w:szCs w:val="20"/>
                <w:lang w:val="sr-Cyrl-RS"/>
              </w:rPr>
              <w:t>-двогодишње обвезнице</w:t>
            </w:r>
          </w:p>
        </w:tc>
        <w:tc>
          <w:tcPr>
            <w:tcW w:w="2546" w:type="dxa"/>
            <w:tcBorders>
              <w:top w:val="nil"/>
              <w:left w:val="nil"/>
              <w:right w:val="nil"/>
            </w:tcBorders>
            <w:noWrap/>
          </w:tcPr>
          <w:p w14:paraId="07D82D66" w14:textId="77777777" w:rsidR="00C73C1F" w:rsidRPr="000C0BCB" w:rsidRDefault="00C73C1F" w:rsidP="00570AFD">
            <w:pPr>
              <w:jc w:val="center"/>
              <w:rPr>
                <w:noProof/>
                <w:sz w:val="20"/>
                <w:szCs w:val="20"/>
                <w:lang w:val="sr-Cyrl-RS"/>
              </w:rPr>
            </w:pPr>
            <w:r w:rsidRPr="000C0BCB">
              <w:rPr>
                <w:noProof/>
                <w:sz w:val="20"/>
                <w:szCs w:val="20"/>
                <w:lang w:val="sr-Cyrl-RS"/>
              </w:rPr>
              <w:t xml:space="preserve">0,75%-2,50% </w:t>
            </w:r>
          </w:p>
        </w:tc>
        <w:tc>
          <w:tcPr>
            <w:tcW w:w="1542" w:type="dxa"/>
            <w:tcBorders>
              <w:top w:val="nil"/>
              <w:left w:val="nil"/>
              <w:right w:val="nil"/>
            </w:tcBorders>
            <w:noWrap/>
          </w:tcPr>
          <w:p w14:paraId="0B524B0B"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6F15A62E" w14:textId="77777777" w:rsidR="00C73C1F" w:rsidRPr="000C0BCB" w:rsidRDefault="00C73C1F" w:rsidP="00570AFD">
            <w:pPr>
              <w:jc w:val="center"/>
              <w:rPr>
                <w:noProof/>
                <w:sz w:val="20"/>
                <w:szCs w:val="20"/>
                <w:lang w:val="sr-Cyrl-RS"/>
              </w:rPr>
            </w:pPr>
          </w:p>
        </w:tc>
      </w:tr>
      <w:tr w:rsidR="00C73C1F" w:rsidRPr="000C0BCB" w14:paraId="2EDDE62B" w14:textId="77777777" w:rsidTr="00570AFD">
        <w:trPr>
          <w:cantSplit/>
          <w:trHeight w:val="284"/>
        </w:trPr>
        <w:tc>
          <w:tcPr>
            <w:tcW w:w="727" w:type="dxa"/>
            <w:tcBorders>
              <w:left w:val="nil"/>
              <w:right w:val="nil"/>
            </w:tcBorders>
            <w:noWrap/>
          </w:tcPr>
          <w:p w14:paraId="72F74AF1" w14:textId="77777777" w:rsidR="00C73C1F" w:rsidRPr="000C0BCB" w:rsidRDefault="00C73C1F" w:rsidP="00570AFD">
            <w:pPr>
              <w:rPr>
                <w:noProof/>
                <w:sz w:val="20"/>
                <w:szCs w:val="20"/>
                <w:lang w:val="sr-Cyrl-RS"/>
              </w:rPr>
            </w:pPr>
          </w:p>
        </w:tc>
        <w:tc>
          <w:tcPr>
            <w:tcW w:w="3637" w:type="dxa"/>
            <w:gridSpan w:val="2"/>
            <w:tcBorders>
              <w:left w:val="nil"/>
              <w:right w:val="nil"/>
            </w:tcBorders>
            <w:noWrap/>
          </w:tcPr>
          <w:p w14:paraId="1402F2F1" w14:textId="77777777" w:rsidR="00C73C1F" w:rsidRPr="000C0BCB" w:rsidRDefault="00C73C1F" w:rsidP="00570AFD">
            <w:pPr>
              <w:rPr>
                <w:noProof/>
                <w:sz w:val="20"/>
                <w:szCs w:val="20"/>
                <w:lang w:val="sr-Cyrl-RS"/>
              </w:rPr>
            </w:pPr>
            <w:r w:rsidRPr="000C0BCB">
              <w:rPr>
                <w:noProof/>
                <w:sz w:val="20"/>
                <w:szCs w:val="20"/>
                <w:lang w:val="sr-Cyrl-RS"/>
              </w:rPr>
              <w:t>-двоипогодишње обвезнице</w:t>
            </w:r>
          </w:p>
        </w:tc>
        <w:tc>
          <w:tcPr>
            <w:tcW w:w="2546" w:type="dxa"/>
            <w:tcBorders>
              <w:left w:val="nil"/>
              <w:right w:val="nil"/>
            </w:tcBorders>
            <w:noWrap/>
          </w:tcPr>
          <w:p w14:paraId="502ED6E6" w14:textId="77777777" w:rsidR="00C73C1F" w:rsidRPr="000C0BCB" w:rsidRDefault="00C73C1F" w:rsidP="00570AFD">
            <w:pPr>
              <w:jc w:val="center"/>
              <w:rPr>
                <w:noProof/>
                <w:sz w:val="20"/>
                <w:szCs w:val="20"/>
                <w:lang w:val="sr-Cyrl-RS"/>
              </w:rPr>
            </w:pPr>
            <w:r w:rsidRPr="000C0BCB">
              <w:rPr>
                <w:noProof/>
                <w:sz w:val="20"/>
                <w:szCs w:val="20"/>
                <w:lang w:val="sr-Cyrl-RS"/>
              </w:rPr>
              <w:t>0,85%</w:t>
            </w:r>
          </w:p>
        </w:tc>
        <w:tc>
          <w:tcPr>
            <w:tcW w:w="1542" w:type="dxa"/>
            <w:tcBorders>
              <w:left w:val="nil"/>
              <w:right w:val="nil"/>
            </w:tcBorders>
            <w:noWrap/>
          </w:tcPr>
          <w:p w14:paraId="2FF71D1B" w14:textId="77777777" w:rsidR="00C73C1F" w:rsidRPr="000C0BCB" w:rsidRDefault="00C73C1F" w:rsidP="00570AFD">
            <w:pPr>
              <w:jc w:val="center"/>
              <w:rPr>
                <w:noProof/>
                <w:sz w:val="20"/>
                <w:szCs w:val="20"/>
                <w:lang w:val="sr-Cyrl-RS"/>
              </w:rPr>
            </w:pPr>
          </w:p>
        </w:tc>
        <w:tc>
          <w:tcPr>
            <w:tcW w:w="1950" w:type="dxa"/>
            <w:tcBorders>
              <w:left w:val="nil"/>
            </w:tcBorders>
            <w:noWrap/>
          </w:tcPr>
          <w:p w14:paraId="36246FB3" w14:textId="77777777" w:rsidR="00C73C1F" w:rsidRPr="000C0BCB" w:rsidRDefault="00C73C1F" w:rsidP="00570AFD">
            <w:pPr>
              <w:jc w:val="center"/>
              <w:rPr>
                <w:noProof/>
                <w:sz w:val="20"/>
                <w:szCs w:val="20"/>
                <w:lang w:val="sr-Cyrl-RS"/>
              </w:rPr>
            </w:pPr>
          </w:p>
        </w:tc>
      </w:tr>
      <w:tr w:rsidR="00C73C1F" w:rsidRPr="000C0BCB" w14:paraId="0CEDEFF3" w14:textId="77777777" w:rsidTr="00570AFD">
        <w:trPr>
          <w:cantSplit/>
          <w:trHeight w:val="284"/>
        </w:trPr>
        <w:tc>
          <w:tcPr>
            <w:tcW w:w="727" w:type="dxa"/>
            <w:tcBorders>
              <w:left w:val="nil"/>
              <w:right w:val="nil"/>
            </w:tcBorders>
            <w:noWrap/>
          </w:tcPr>
          <w:p w14:paraId="11D3C5AF"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045377AF" w14:textId="77777777" w:rsidR="00C73C1F" w:rsidRPr="000C0BCB" w:rsidRDefault="00C73C1F" w:rsidP="00570AFD">
            <w:pPr>
              <w:spacing w:line="276" w:lineRule="auto"/>
              <w:rPr>
                <w:noProof/>
                <w:sz w:val="20"/>
                <w:szCs w:val="20"/>
                <w:lang w:val="sr-Cyrl-RS"/>
              </w:rPr>
            </w:pPr>
            <w:r w:rsidRPr="000C0BCB">
              <w:rPr>
                <w:noProof/>
                <w:sz w:val="20"/>
                <w:szCs w:val="20"/>
                <w:lang w:val="sr-Cyrl-RS"/>
              </w:rPr>
              <w:t>-петогодишње обвезнице</w:t>
            </w:r>
          </w:p>
        </w:tc>
        <w:tc>
          <w:tcPr>
            <w:tcW w:w="2546" w:type="dxa"/>
            <w:tcBorders>
              <w:left w:val="nil"/>
              <w:right w:val="nil"/>
            </w:tcBorders>
            <w:noWrap/>
          </w:tcPr>
          <w:p w14:paraId="11233564" w14:textId="77777777" w:rsidR="00C73C1F" w:rsidRPr="000C0BCB" w:rsidRDefault="00C73C1F" w:rsidP="00570AFD">
            <w:pPr>
              <w:jc w:val="center"/>
              <w:rPr>
                <w:noProof/>
                <w:sz w:val="20"/>
                <w:szCs w:val="20"/>
                <w:lang w:val="sr-Cyrl-RS"/>
              </w:rPr>
            </w:pPr>
            <w:r w:rsidRPr="000C0BCB">
              <w:rPr>
                <w:noProof/>
                <w:sz w:val="20"/>
                <w:szCs w:val="20"/>
                <w:lang w:val="sr-Cyrl-RS"/>
              </w:rPr>
              <w:t>1,00%-1,75%</w:t>
            </w:r>
          </w:p>
        </w:tc>
        <w:tc>
          <w:tcPr>
            <w:tcW w:w="1542" w:type="dxa"/>
            <w:tcBorders>
              <w:left w:val="nil"/>
              <w:right w:val="nil"/>
            </w:tcBorders>
            <w:noWrap/>
          </w:tcPr>
          <w:p w14:paraId="0EC3F561" w14:textId="77777777" w:rsidR="00C73C1F" w:rsidRPr="000C0BCB" w:rsidRDefault="00C73C1F" w:rsidP="00570AFD">
            <w:pPr>
              <w:jc w:val="center"/>
              <w:rPr>
                <w:noProof/>
                <w:sz w:val="20"/>
                <w:szCs w:val="20"/>
                <w:lang w:val="sr-Cyrl-RS"/>
              </w:rPr>
            </w:pPr>
          </w:p>
        </w:tc>
        <w:tc>
          <w:tcPr>
            <w:tcW w:w="1950" w:type="dxa"/>
            <w:tcBorders>
              <w:left w:val="nil"/>
            </w:tcBorders>
            <w:noWrap/>
          </w:tcPr>
          <w:p w14:paraId="0EA9389F" w14:textId="77777777" w:rsidR="00C73C1F" w:rsidRPr="000C0BCB" w:rsidRDefault="00C73C1F" w:rsidP="00570AFD">
            <w:pPr>
              <w:tabs>
                <w:tab w:val="left" w:pos="1440"/>
              </w:tabs>
              <w:rPr>
                <w:noProof/>
                <w:sz w:val="20"/>
                <w:szCs w:val="20"/>
                <w:lang w:val="sr-Cyrl-RS"/>
              </w:rPr>
            </w:pPr>
          </w:p>
        </w:tc>
      </w:tr>
      <w:tr w:rsidR="00C73C1F" w:rsidRPr="000C0BCB" w14:paraId="0233C7A7" w14:textId="77777777" w:rsidTr="00570AFD">
        <w:trPr>
          <w:cantSplit/>
          <w:trHeight w:val="284"/>
        </w:trPr>
        <w:tc>
          <w:tcPr>
            <w:tcW w:w="727" w:type="dxa"/>
            <w:tcBorders>
              <w:left w:val="nil"/>
              <w:right w:val="nil"/>
            </w:tcBorders>
            <w:noWrap/>
          </w:tcPr>
          <w:p w14:paraId="1F1AFBFF"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69421A62" w14:textId="77777777" w:rsidR="00C73C1F" w:rsidRPr="000C0BCB" w:rsidRDefault="00C73C1F" w:rsidP="00570AFD">
            <w:pPr>
              <w:spacing w:line="276" w:lineRule="auto"/>
              <w:rPr>
                <w:noProof/>
                <w:sz w:val="20"/>
                <w:szCs w:val="20"/>
                <w:lang w:val="sr-Cyrl-RS"/>
              </w:rPr>
            </w:pPr>
            <w:r w:rsidRPr="000C0BCB">
              <w:rPr>
                <w:noProof/>
                <w:sz w:val="20"/>
                <w:szCs w:val="20"/>
                <w:lang w:val="sr-Cyrl-RS"/>
              </w:rPr>
              <w:t>-седмогодишње обвезнице</w:t>
            </w:r>
          </w:p>
        </w:tc>
        <w:tc>
          <w:tcPr>
            <w:tcW w:w="2546" w:type="dxa"/>
            <w:tcBorders>
              <w:left w:val="nil"/>
              <w:right w:val="nil"/>
            </w:tcBorders>
            <w:noWrap/>
          </w:tcPr>
          <w:p w14:paraId="27FB1D03"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6794B5C8" w14:textId="77777777" w:rsidR="00C73C1F" w:rsidRPr="000C0BCB" w:rsidRDefault="00C73C1F" w:rsidP="00570AFD">
            <w:pPr>
              <w:jc w:val="center"/>
              <w:rPr>
                <w:noProof/>
                <w:sz w:val="20"/>
                <w:szCs w:val="20"/>
                <w:lang w:val="sr-Cyrl-RS"/>
              </w:rPr>
            </w:pPr>
          </w:p>
        </w:tc>
        <w:tc>
          <w:tcPr>
            <w:tcW w:w="1950" w:type="dxa"/>
            <w:tcBorders>
              <w:left w:val="nil"/>
            </w:tcBorders>
            <w:noWrap/>
          </w:tcPr>
          <w:p w14:paraId="4F0EB49D" w14:textId="77777777" w:rsidR="00C73C1F" w:rsidRPr="000C0BCB" w:rsidRDefault="00C73C1F" w:rsidP="00570AFD">
            <w:pPr>
              <w:tabs>
                <w:tab w:val="left" w:pos="1440"/>
              </w:tabs>
              <w:rPr>
                <w:noProof/>
                <w:sz w:val="20"/>
                <w:szCs w:val="20"/>
                <w:lang w:val="sr-Cyrl-RS"/>
              </w:rPr>
            </w:pPr>
          </w:p>
        </w:tc>
      </w:tr>
      <w:tr w:rsidR="00C73C1F" w:rsidRPr="000C0BCB" w14:paraId="79BB3615" w14:textId="77777777" w:rsidTr="00570AFD">
        <w:trPr>
          <w:cantSplit/>
          <w:trHeight w:val="284"/>
        </w:trPr>
        <w:tc>
          <w:tcPr>
            <w:tcW w:w="727" w:type="dxa"/>
            <w:tcBorders>
              <w:left w:val="nil"/>
              <w:right w:val="nil"/>
            </w:tcBorders>
            <w:noWrap/>
          </w:tcPr>
          <w:p w14:paraId="177EF244"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7C20CEB4" w14:textId="77777777" w:rsidR="00C73C1F" w:rsidRPr="000C0BCB" w:rsidRDefault="00C73C1F" w:rsidP="00570AFD">
            <w:pPr>
              <w:spacing w:line="276" w:lineRule="auto"/>
              <w:rPr>
                <w:noProof/>
                <w:sz w:val="20"/>
                <w:szCs w:val="20"/>
                <w:lang w:val="sr-Cyrl-RS"/>
              </w:rPr>
            </w:pPr>
            <w:r w:rsidRPr="000C0BCB">
              <w:rPr>
                <w:noProof/>
                <w:sz w:val="20"/>
                <w:szCs w:val="20"/>
                <w:lang w:val="sr-Cyrl-RS"/>
              </w:rPr>
              <w:t>-десетогодишње обвезнице</w:t>
            </w:r>
          </w:p>
        </w:tc>
        <w:tc>
          <w:tcPr>
            <w:tcW w:w="2546" w:type="dxa"/>
            <w:tcBorders>
              <w:left w:val="nil"/>
              <w:right w:val="nil"/>
            </w:tcBorders>
            <w:noWrap/>
          </w:tcPr>
          <w:p w14:paraId="11A6C27C" w14:textId="77777777" w:rsidR="00C73C1F" w:rsidRPr="000C0BCB" w:rsidRDefault="00C73C1F" w:rsidP="00570AFD">
            <w:pPr>
              <w:jc w:val="center"/>
              <w:rPr>
                <w:noProof/>
                <w:sz w:val="20"/>
                <w:szCs w:val="20"/>
                <w:lang w:val="sr-Cyrl-RS"/>
              </w:rPr>
            </w:pPr>
            <w:r w:rsidRPr="000C0BCB">
              <w:rPr>
                <w:noProof/>
                <w:sz w:val="20"/>
                <w:szCs w:val="20"/>
                <w:lang w:val="sr-Cyrl-RS"/>
              </w:rPr>
              <w:t>3,25%-5,00%</w:t>
            </w:r>
          </w:p>
        </w:tc>
        <w:tc>
          <w:tcPr>
            <w:tcW w:w="1542" w:type="dxa"/>
            <w:tcBorders>
              <w:left w:val="nil"/>
              <w:right w:val="nil"/>
            </w:tcBorders>
            <w:noWrap/>
          </w:tcPr>
          <w:p w14:paraId="457FC286" w14:textId="77777777" w:rsidR="00C73C1F" w:rsidRPr="000C0BCB" w:rsidRDefault="00C73C1F" w:rsidP="00570AFD">
            <w:pPr>
              <w:jc w:val="center"/>
              <w:rPr>
                <w:noProof/>
                <w:sz w:val="20"/>
                <w:szCs w:val="20"/>
                <w:lang w:val="sr-Cyrl-RS"/>
              </w:rPr>
            </w:pPr>
          </w:p>
        </w:tc>
        <w:tc>
          <w:tcPr>
            <w:tcW w:w="1950" w:type="dxa"/>
            <w:tcBorders>
              <w:left w:val="nil"/>
            </w:tcBorders>
            <w:noWrap/>
          </w:tcPr>
          <w:p w14:paraId="5156605A" w14:textId="77777777" w:rsidR="00C73C1F" w:rsidRPr="000C0BCB" w:rsidRDefault="00C73C1F" w:rsidP="00570AFD">
            <w:pPr>
              <w:tabs>
                <w:tab w:val="left" w:pos="1440"/>
              </w:tabs>
              <w:rPr>
                <w:noProof/>
                <w:sz w:val="20"/>
                <w:szCs w:val="20"/>
                <w:lang w:val="sr-Cyrl-RS"/>
              </w:rPr>
            </w:pPr>
          </w:p>
        </w:tc>
      </w:tr>
      <w:tr w:rsidR="00C73C1F" w:rsidRPr="000C0BCB" w14:paraId="4A1B2AB3" w14:textId="77777777" w:rsidTr="00570AFD">
        <w:trPr>
          <w:cantSplit/>
          <w:trHeight w:val="284"/>
        </w:trPr>
        <w:tc>
          <w:tcPr>
            <w:tcW w:w="727" w:type="dxa"/>
            <w:tcBorders>
              <w:left w:val="nil"/>
              <w:right w:val="nil"/>
            </w:tcBorders>
            <w:noWrap/>
          </w:tcPr>
          <w:p w14:paraId="1E16B838"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68A60818" w14:textId="77777777" w:rsidR="00C73C1F" w:rsidRPr="000C0BCB" w:rsidRDefault="00C73C1F" w:rsidP="00570AFD">
            <w:pPr>
              <w:spacing w:line="276" w:lineRule="auto"/>
              <w:rPr>
                <w:noProof/>
                <w:sz w:val="20"/>
                <w:szCs w:val="20"/>
                <w:lang w:val="sr-Cyrl-RS"/>
              </w:rPr>
            </w:pPr>
            <w:r w:rsidRPr="000C0BCB">
              <w:rPr>
                <w:noProof/>
                <w:sz w:val="20"/>
                <w:szCs w:val="20"/>
                <w:lang w:val="sr-Cyrl-RS"/>
              </w:rPr>
              <w:t>-дванаестогодишње обвезнице</w:t>
            </w:r>
          </w:p>
        </w:tc>
        <w:tc>
          <w:tcPr>
            <w:tcW w:w="2546" w:type="dxa"/>
            <w:tcBorders>
              <w:left w:val="nil"/>
              <w:right w:val="nil"/>
            </w:tcBorders>
            <w:noWrap/>
          </w:tcPr>
          <w:p w14:paraId="4491730F" w14:textId="77777777" w:rsidR="00C73C1F" w:rsidRPr="000C0BCB" w:rsidRDefault="00C73C1F" w:rsidP="00570AFD">
            <w:pPr>
              <w:jc w:val="center"/>
              <w:rPr>
                <w:noProof/>
                <w:sz w:val="20"/>
                <w:szCs w:val="20"/>
                <w:lang w:val="sr-Cyrl-RS"/>
              </w:rPr>
            </w:pPr>
            <w:r w:rsidRPr="000C0BCB">
              <w:rPr>
                <w:noProof/>
                <w:sz w:val="20"/>
                <w:szCs w:val="20"/>
                <w:lang w:val="sr-Cyrl-RS"/>
              </w:rPr>
              <w:t>1,50%-2,00%</w:t>
            </w:r>
          </w:p>
        </w:tc>
        <w:tc>
          <w:tcPr>
            <w:tcW w:w="1542" w:type="dxa"/>
            <w:tcBorders>
              <w:left w:val="nil"/>
              <w:right w:val="nil"/>
            </w:tcBorders>
            <w:noWrap/>
          </w:tcPr>
          <w:p w14:paraId="1AF7E756" w14:textId="77777777" w:rsidR="00C73C1F" w:rsidRPr="000C0BCB" w:rsidRDefault="00C73C1F" w:rsidP="00570AFD">
            <w:pPr>
              <w:jc w:val="center"/>
              <w:rPr>
                <w:noProof/>
                <w:sz w:val="20"/>
                <w:szCs w:val="20"/>
                <w:lang w:val="sr-Cyrl-RS"/>
              </w:rPr>
            </w:pPr>
          </w:p>
        </w:tc>
        <w:tc>
          <w:tcPr>
            <w:tcW w:w="1950" w:type="dxa"/>
            <w:tcBorders>
              <w:left w:val="nil"/>
            </w:tcBorders>
            <w:noWrap/>
          </w:tcPr>
          <w:p w14:paraId="33727C66" w14:textId="77777777" w:rsidR="00C73C1F" w:rsidRPr="000C0BCB" w:rsidRDefault="00C73C1F" w:rsidP="00570AFD">
            <w:pPr>
              <w:tabs>
                <w:tab w:val="left" w:pos="1440"/>
              </w:tabs>
              <w:rPr>
                <w:noProof/>
                <w:sz w:val="20"/>
                <w:szCs w:val="20"/>
                <w:lang w:val="sr-Cyrl-RS"/>
              </w:rPr>
            </w:pPr>
          </w:p>
        </w:tc>
      </w:tr>
      <w:tr w:rsidR="00C73C1F" w:rsidRPr="000C0BCB" w14:paraId="6B03A3F5" w14:textId="77777777" w:rsidTr="00570AFD">
        <w:trPr>
          <w:cantSplit/>
          <w:trHeight w:val="284"/>
        </w:trPr>
        <w:tc>
          <w:tcPr>
            <w:tcW w:w="727" w:type="dxa"/>
            <w:tcBorders>
              <w:left w:val="nil"/>
              <w:right w:val="nil"/>
            </w:tcBorders>
            <w:noWrap/>
          </w:tcPr>
          <w:p w14:paraId="0F41E01C"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6D3F45CC" w14:textId="77777777" w:rsidR="00C73C1F" w:rsidRPr="000C0BCB" w:rsidRDefault="00C73C1F" w:rsidP="00570AFD">
            <w:pPr>
              <w:spacing w:line="276" w:lineRule="auto"/>
              <w:rPr>
                <w:noProof/>
                <w:sz w:val="20"/>
                <w:szCs w:val="20"/>
                <w:lang w:val="sr-Cyrl-RS"/>
              </w:rPr>
            </w:pPr>
            <w:r w:rsidRPr="000C0BCB">
              <w:rPr>
                <w:noProof/>
                <w:sz w:val="20"/>
                <w:szCs w:val="20"/>
                <w:lang w:val="sr-Cyrl-RS"/>
              </w:rPr>
              <w:t>-петнаестогодишње обвезнице</w:t>
            </w:r>
          </w:p>
        </w:tc>
        <w:tc>
          <w:tcPr>
            <w:tcW w:w="2546" w:type="dxa"/>
            <w:tcBorders>
              <w:left w:val="nil"/>
              <w:right w:val="nil"/>
            </w:tcBorders>
            <w:noWrap/>
          </w:tcPr>
          <w:p w14:paraId="2F6582B8" w14:textId="77777777" w:rsidR="00C73C1F" w:rsidRPr="000C0BCB" w:rsidRDefault="00C73C1F" w:rsidP="00570AFD">
            <w:pPr>
              <w:jc w:val="center"/>
              <w:rPr>
                <w:noProof/>
                <w:sz w:val="20"/>
                <w:szCs w:val="20"/>
                <w:lang w:val="sr-Cyrl-RS"/>
              </w:rPr>
            </w:pPr>
            <w:r w:rsidRPr="000C0BCB">
              <w:rPr>
                <w:noProof/>
                <w:sz w:val="20"/>
                <w:szCs w:val="20"/>
                <w:lang w:val="sr-Cyrl-RS"/>
              </w:rPr>
              <w:t>3,50%-5,85%</w:t>
            </w:r>
          </w:p>
        </w:tc>
        <w:tc>
          <w:tcPr>
            <w:tcW w:w="1542" w:type="dxa"/>
            <w:tcBorders>
              <w:left w:val="nil"/>
              <w:right w:val="nil"/>
            </w:tcBorders>
            <w:noWrap/>
          </w:tcPr>
          <w:p w14:paraId="64549DFD" w14:textId="77777777" w:rsidR="00C73C1F" w:rsidRPr="000C0BCB" w:rsidRDefault="00C73C1F" w:rsidP="00570AFD">
            <w:pPr>
              <w:jc w:val="center"/>
              <w:rPr>
                <w:noProof/>
                <w:sz w:val="20"/>
                <w:szCs w:val="20"/>
                <w:lang w:val="sr-Cyrl-RS"/>
              </w:rPr>
            </w:pPr>
          </w:p>
        </w:tc>
        <w:tc>
          <w:tcPr>
            <w:tcW w:w="1950" w:type="dxa"/>
            <w:tcBorders>
              <w:left w:val="nil"/>
            </w:tcBorders>
            <w:noWrap/>
          </w:tcPr>
          <w:p w14:paraId="1D3DE840" w14:textId="77777777" w:rsidR="00C73C1F" w:rsidRPr="000C0BCB" w:rsidRDefault="00C73C1F" w:rsidP="00570AFD">
            <w:pPr>
              <w:tabs>
                <w:tab w:val="left" w:pos="1440"/>
              </w:tabs>
              <w:rPr>
                <w:noProof/>
                <w:sz w:val="20"/>
                <w:szCs w:val="20"/>
                <w:lang w:val="sr-Cyrl-RS"/>
              </w:rPr>
            </w:pPr>
          </w:p>
        </w:tc>
      </w:tr>
      <w:tr w:rsidR="00C73C1F" w:rsidRPr="000C0BCB" w14:paraId="0DAA1FF0" w14:textId="77777777" w:rsidTr="00570AFD">
        <w:trPr>
          <w:cantSplit/>
          <w:trHeight w:val="284"/>
        </w:trPr>
        <w:tc>
          <w:tcPr>
            <w:tcW w:w="727" w:type="dxa"/>
            <w:tcBorders>
              <w:left w:val="nil"/>
              <w:right w:val="nil"/>
            </w:tcBorders>
            <w:noWrap/>
          </w:tcPr>
          <w:p w14:paraId="05B5DD80"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2CFF35C4" w14:textId="77777777" w:rsidR="00C73C1F" w:rsidRPr="000C0BCB" w:rsidRDefault="00C73C1F" w:rsidP="00570AFD">
            <w:pPr>
              <w:spacing w:line="276" w:lineRule="auto"/>
              <w:rPr>
                <w:noProof/>
                <w:sz w:val="20"/>
                <w:szCs w:val="20"/>
                <w:lang w:val="sr-Cyrl-RS"/>
              </w:rPr>
            </w:pPr>
            <w:r w:rsidRPr="000C0BCB">
              <w:rPr>
                <w:noProof/>
                <w:sz w:val="20"/>
                <w:szCs w:val="20"/>
                <w:lang w:val="sr-Cyrl-RS"/>
              </w:rPr>
              <w:t>-двадесетогодишње обвезнице</w:t>
            </w:r>
          </w:p>
        </w:tc>
        <w:tc>
          <w:tcPr>
            <w:tcW w:w="2546" w:type="dxa"/>
            <w:tcBorders>
              <w:left w:val="nil"/>
              <w:right w:val="nil"/>
            </w:tcBorders>
            <w:noWrap/>
          </w:tcPr>
          <w:p w14:paraId="55BE77DE" w14:textId="77777777" w:rsidR="00C73C1F" w:rsidRPr="000C0BCB" w:rsidRDefault="00C73C1F" w:rsidP="00570AFD">
            <w:pPr>
              <w:jc w:val="center"/>
              <w:rPr>
                <w:noProof/>
                <w:sz w:val="20"/>
                <w:szCs w:val="20"/>
                <w:lang w:val="sr-Cyrl-RS"/>
              </w:rPr>
            </w:pPr>
            <w:r w:rsidRPr="000C0BCB">
              <w:rPr>
                <w:noProof/>
                <w:sz w:val="20"/>
                <w:szCs w:val="20"/>
                <w:lang w:val="sr-Cyrl-RS"/>
              </w:rPr>
              <w:t>2,25%-3,50%</w:t>
            </w:r>
          </w:p>
        </w:tc>
        <w:tc>
          <w:tcPr>
            <w:tcW w:w="1542" w:type="dxa"/>
            <w:tcBorders>
              <w:left w:val="nil"/>
              <w:right w:val="nil"/>
            </w:tcBorders>
            <w:noWrap/>
          </w:tcPr>
          <w:p w14:paraId="07096D6C" w14:textId="77777777" w:rsidR="00C73C1F" w:rsidRPr="000C0BCB" w:rsidRDefault="00C73C1F" w:rsidP="00570AFD">
            <w:pPr>
              <w:jc w:val="center"/>
              <w:rPr>
                <w:noProof/>
                <w:sz w:val="20"/>
                <w:szCs w:val="20"/>
                <w:lang w:val="sr-Cyrl-RS"/>
              </w:rPr>
            </w:pPr>
          </w:p>
        </w:tc>
        <w:tc>
          <w:tcPr>
            <w:tcW w:w="1950" w:type="dxa"/>
            <w:tcBorders>
              <w:left w:val="nil"/>
            </w:tcBorders>
            <w:noWrap/>
          </w:tcPr>
          <w:p w14:paraId="0FB77FAF" w14:textId="77777777" w:rsidR="00C73C1F" w:rsidRPr="000C0BCB" w:rsidRDefault="00C73C1F" w:rsidP="00570AFD">
            <w:pPr>
              <w:tabs>
                <w:tab w:val="left" w:pos="1440"/>
              </w:tabs>
              <w:rPr>
                <w:noProof/>
                <w:sz w:val="20"/>
                <w:szCs w:val="20"/>
                <w:lang w:val="sr-Cyrl-RS"/>
              </w:rPr>
            </w:pPr>
          </w:p>
        </w:tc>
      </w:tr>
      <w:tr w:rsidR="00C73C1F" w:rsidRPr="000C0BCB" w14:paraId="4E694A69" w14:textId="77777777" w:rsidTr="00570AFD">
        <w:trPr>
          <w:cantSplit/>
          <w:trHeight w:val="284"/>
        </w:trPr>
        <w:tc>
          <w:tcPr>
            <w:tcW w:w="727" w:type="dxa"/>
            <w:tcBorders>
              <w:left w:val="nil"/>
              <w:right w:val="nil"/>
            </w:tcBorders>
            <w:noWrap/>
          </w:tcPr>
          <w:p w14:paraId="5297F8FA" w14:textId="77777777" w:rsidR="00C73C1F" w:rsidRPr="000C0BCB" w:rsidRDefault="00C73C1F" w:rsidP="00570AFD">
            <w:pPr>
              <w:spacing w:line="276" w:lineRule="auto"/>
              <w:rPr>
                <w:noProof/>
                <w:sz w:val="20"/>
                <w:szCs w:val="20"/>
                <w:lang w:val="sr-Cyrl-RS"/>
              </w:rPr>
            </w:pPr>
          </w:p>
        </w:tc>
        <w:tc>
          <w:tcPr>
            <w:tcW w:w="3637" w:type="dxa"/>
            <w:gridSpan w:val="2"/>
            <w:tcBorders>
              <w:left w:val="nil"/>
              <w:right w:val="nil"/>
            </w:tcBorders>
            <w:noWrap/>
          </w:tcPr>
          <w:p w14:paraId="2B3770E7" w14:textId="77777777" w:rsidR="00C73C1F" w:rsidRPr="000C0BCB" w:rsidRDefault="00C73C1F" w:rsidP="00570AFD">
            <w:pPr>
              <w:spacing w:line="276" w:lineRule="auto"/>
              <w:rPr>
                <w:noProof/>
                <w:sz w:val="20"/>
                <w:szCs w:val="20"/>
                <w:lang w:val="sr-Cyrl-RS"/>
              </w:rPr>
            </w:pPr>
            <w:r w:rsidRPr="000C0BCB">
              <w:rPr>
                <w:noProof/>
                <w:sz w:val="20"/>
                <w:szCs w:val="20"/>
                <w:lang w:val="sr-Cyrl-RS"/>
              </w:rPr>
              <w:t>-двадесетпетогодишње обвезнице</w:t>
            </w:r>
          </w:p>
        </w:tc>
        <w:tc>
          <w:tcPr>
            <w:tcW w:w="2546" w:type="dxa"/>
            <w:tcBorders>
              <w:left w:val="nil"/>
              <w:right w:val="nil"/>
            </w:tcBorders>
            <w:noWrap/>
          </w:tcPr>
          <w:p w14:paraId="08F31ED8" w14:textId="77777777" w:rsidR="00C73C1F" w:rsidRPr="000C0BCB" w:rsidRDefault="00C73C1F" w:rsidP="00570AFD">
            <w:pPr>
              <w:jc w:val="center"/>
              <w:rPr>
                <w:noProof/>
                <w:sz w:val="20"/>
                <w:szCs w:val="20"/>
                <w:lang w:val="sr-Cyrl-RS"/>
              </w:rPr>
            </w:pPr>
            <w:r w:rsidRPr="000C0BCB">
              <w:rPr>
                <w:noProof/>
                <w:sz w:val="20"/>
                <w:szCs w:val="20"/>
                <w:lang w:val="sr-Cyrl-RS"/>
              </w:rPr>
              <w:t>2,30%</w:t>
            </w:r>
          </w:p>
        </w:tc>
        <w:tc>
          <w:tcPr>
            <w:tcW w:w="1542" w:type="dxa"/>
            <w:tcBorders>
              <w:left w:val="nil"/>
              <w:right w:val="nil"/>
            </w:tcBorders>
            <w:noWrap/>
          </w:tcPr>
          <w:p w14:paraId="71F2FE89" w14:textId="77777777" w:rsidR="00C73C1F" w:rsidRPr="000C0BCB" w:rsidRDefault="00C73C1F" w:rsidP="00570AFD">
            <w:pPr>
              <w:jc w:val="center"/>
              <w:rPr>
                <w:noProof/>
                <w:sz w:val="20"/>
                <w:szCs w:val="20"/>
                <w:lang w:val="sr-Cyrl-RS"/>
              </w:rPr>
            </w:pPr>
          </w:p>
        </w:tc>
        <w:tc>
          <w:tcPr>
            <w:tcW w:w="1950" w:type="dxa"/>
            <w:tcBorders>
              <w:left w:val="nil"/>
            </w:tcBorders>
            <w:noWrap/>
          </w:tcPr>
          <w:p w14:paraId="121BC535" w14:textId="77777777" w:rsidR="00C73C1F" w:rsidRPr="000C0BCB" w:rsidRDefault="00C73C1F" w:rsidP="00570AFD">
            <w:pPr>
              <w:tabs>
                <w:tab w:val="left" w:pos="1440"/>
              </w:tabs>
              <w:rPr>
                <w:noProof/>
                <w:sz w:val="20"/>
                <w:szCs w:val="20"/>
                <w:lang w:val="sr-Cyrl-RS"/>
              </w:rPr>
            </w:pPr>
          </w:p>
        </w:tc>
      </w:tr>
      <w:tr w:rsidR="00C73C1F" w:rsidRPr="000C0BCB" w14:paraId="70476223" w14:textId="77777777" w:rsidTr="00570AFD">
        <w:trPr>
          <w:cantSplit/>
          <w:trHeight w:val="284"/>
        </w:trPr>
        <w:tc>
          <w:tcPr>
            <w:tcW w:w="727" w:type="dxa"/>
            <w:tcBorders>
              <w:top w:val="nil"/>
              <w:left w:val="nil"/>
              <w:right w:val="nil"/>
            </w:tcBorders>
            <w:noWrap/>
          </w:tcPr>
          <w:p w14:paraId="385874EA" w14:textId="77777777" w:rsidR="00C73C1F" w:rsidRPr="000C0BCB" w:rsidRDefault="00C73C1F" w:rsidP="00570AFD">
            <w:pPr>
              <w:jc w:val="right"/>
              <w:rPr>
                <w:bCs/>
                <w:noProof/>
                <w:sz w:val="20"/>
                <w:szCs w:val="20"/>
                <w:lang w:val="sr-Cyrl-RS"/>
              </w:rPr>
            </w:pPr>
            <w:r w:rsidRPr="000C0BCB">
              <w:rPr>
                <w:bCs/>
                <w:noProof/>
                <w:sz w:val="20"/>
                <w:szCs w:val="20"/>
                <w:lang w:val="sr-Cyrl-RS"/>
              </w:rPr>
              <w:t>1.10</w:t>
            </w:r>
          </w:p>
        </w:tc>
        <w:tc>
          <w:tcPr>
            <w:tcW w:w="3637" w:type="dxa"/>
            <w:gridSpan w:val="2"/>
            <w:tcBorders>
              <w:top w:val="nil"/>
              <w:left w:val="nil"/>
              <w:right w:val="nil"/>
            </w:tcBorders>
            <w:noWrap/>
          </w:tcPr>
          <w:p w14:paraId="3489F586" w14:textId="77777777" w:rsidR="00C73C1F" w:rsidRPr="000C0BCB" w:rsidRDefault="00C73C1F" w:rsidP="00570AFD">
            <w:pPr>
              <w:rPr>
                <w:b/>
                <w:bCs/>
                <w:noProof/>
                <w:sz w:val="20"/>
                <w:szCs w:val="20"/>
                <w:lang w:val="sr-Cyrl-RS"/>
              </w:rPr>
            </w:pPr>
            <w:r w:rsidRPr="000C0BCB">
              <w:rPr>
                <w:b/>
                <w:bCs/>
                <w:noProof/>
                <w:sz w:val="20"/>
                <w:szCs w:val="20"/>
                <w:lang w:val="sr-Cyrl-RS"/>
              </w:rPr>
              <w:t>Државне обвезнице емитоване ради регулисања обавеза по основу обештећења за одузету имовину</w:t>
            </w:r>
          </w:p>
        </w:tc>
        <w:tc>
          <w:tcPr>
            <w:tcW w:w="2546" w:type="dxa"/>
            <w:tcBorders>
              <w:top w:val="nil"/>
              <w:left w:val="nil"/>
              <w:right w:val="nil"/>
            </w:tcBorders>
            <w:noWrap/>
          </w:tcPr>
          <w:p w14:paraId="2B9CD838"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3B1F9B36" w14:textId="77777777" w:rsidR="00C73C1F" w:rsidRPr="000C0BCB" w:rsidRDefault="00C73C1F" w:rsidP="00570AFD">
            <w:pPr>
              <w:jc w:val="center"/>
              <w:rPr>
                <w:noProof/>
                <w:sz w:val="20"/>
                <w:szCs w:val="20"/>
                <w:lang w:val="sr-Cyrl-RS"/>
              </w:rPr>
            </w:pPr>
            <w:r w:rsidRPr="000C0BCB">
              <w:rPr>
                <w:noProof/>
                <w:sz w:val="20"/>
                <w:szCs w:val="20"/>
                <w:lang w:val="sr-Cyrl-RS"/>
              </w:rPr>
              <w:t>101.443.928</w:t>
            </w:r>
          </w:p>
        </w:tc>
        <w:tc>
          <w:tcPr>
            <w:tcW w:w="1950" w:type="dxa"/>
            <w:tcBorders>
              <w:top w:val="nil"/>
              <w:left w:val="nil"/>
            </w:tcBorders>
            <w:noWrap/>
          </w:tcPr>
          <w:p w14:paraId="4692294E" w14:textId="77777777" w:rsidR="00C73C1F" w:rsidRPr="000C0BCB" w:rsidRDefault="00C73C1F" w:rsidP="00570AFD">
            <w:pPr>
              <w:jc w:val="center"/>
              <w:rPr>
                <w:noProof/>
                <w:sz w:val="20"/>
                <w:szCs w:val="20"/>
                <w:lang w:val="sr-Cyrl-RS"/>
              </w:rPr>
            </w:pPr>
            <w:r w:rsidRPr="000C0BCB">
              <w:rPr>
                <w:noProof/>
                <w:sz w:val="20"/>
                <w:szCs w:val="20"/>
                <w:lang w:val="sr-Cyrl-RS"/>
              </w:rPr>
              <w:t>11.891.723.882</w:t>
            </w:r>
          </w:p>
        </w:tc>
      </w:tr>
      <w:tr w:rsidR="00C73C1F" w:rsidRPr="000C0BCB" w14:paraId="26B428F8" w14:textId="77777777" w:rsidTr="00570AFD">
        <w:trPr>
          <w:cantSplit/>
          <w:trHeight w:val="284"/>
        </w:trPr>
        <w:tc>
          <w:tcPr>
            <w:tcW w:w="727" w:type="dxa"/>
            <w:tcBorders>
              <w:top w:val="nil"/>
              <w:left w:val="nil"/>
              <w:right w:val="nil"/>
            </w:tcBorders>
            <w:noWrap/>
          </w:tcPr>
          <w:p w14:paraId="7D8CB98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AB6173C"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56A60C46" w14:textId="77777777" w:rsidR="00C73C1F" w:rsidRPr="000C0BCB" w:rsidRDefault="00C73C1F" w:rsidP="00570AFD">
            <w:pPr>
              <w:jc w:val="center"/>
              <w:rPr>
                <w:noProof/>
                <w:sz w:val="20"/>
                <w:szCs w:val="20"/>
                <w:lang w:val="sr-Cyrl-RS"/>
              </w:rPr>
            </w:pPr>
            <w:r w:rsidRPr="000C0BCB">
              <w:rPr>
                <w:noProof/>
                <w:sz w:val="20"/>
                <w:szCs w:val="20"/>
                <w:lang w:val="sr-Cyrl-RS"/>
              </w:rPr>
              <w:t>14.01.2023.</w:t>
            </w:r>
          </w:p>
        </w:tc>
        <w:tc>
          <w:tcPr>
            <w:tcW w:w="1542" w:type="dxa"/>
            <w:tcBorders>
              <w:top w:val="nil"/>
              <w:left w:val="nil"/>
              <w:right w:val="nil"/>
            </w:tcBorders>
            <w:noWrap/>
          </w:tcPr>
          <w:p w14:paraId="3B31AB1A"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7B7DDDD5" w14:textId="77777777" w:rsidR="00C73C1F" w:rsidRPr="000C0BCB" w:rsidRDefault="00C73C1F" w:rsidP="00570AFD">
            <w:pPr>
              <w:jc w:val="center"/>
              <w:rPr>
                <w:noProof/>
                <w:sz w:val="20"/>
                <w:szCs w:val="20"/>
                <w:lang w:val="sr-Cyrl-RS"/>
              </w:rPr>
            </w:pPr>
          </w:p>
        </w:tc>
      </w:tr>
      <w:tr w:rsidR="00C73C1F" w:rsidRPr="000C0BCB" w14:paraId="65FDE2DA" w14:textId="77777777" w:rsidTr="00570AFD">
        <w:trPr>
          <w:cantSplit/>
          <w:trHeight w:val="234"/>
        </w:trPr>
        <w:tc>
          <w:tcPr>
            <w:tcW w:w="727" w:type="dxa"/>
            <w:tcBorders>
              <w:top w:val="nil"/>
              <w:left w:val="nil"/>
              <w:right w:val="nil"/>
            </w:tcBorders>
            <w:noWrap/>
          </w:tcPr>
          <w:p w14:paraId="68947DD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ACB9D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34611B15"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right w:val="nil"/>
            </w:tcBorders>
            <w:noWrap/>
          </w:tcPr>
          <w:p w14:paraId="0C58C927"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45298C73" w14:textId="77777777" w:rsidR="00C73C1F" w:rsidRPr="000C0BCB" w:rsidRDefault="00C73C1F" w:rsidP="00570AFD">
            <w:pPr>
              <w:jc w:val="center"/>
              <w:rPr>
                <w:noProof/>
                <w:sz w:val="20"/>
                <w:szCs w:val="20"/>
                <w:lang w:val="sr-Cyrl-RS"/>
              </w:rPr>
            </w:pPr>
          </w:p>
        </w:tc>
      </w:tr>
      <w:tr w:rsidR="00C73C1F" w:rsidRPr="000C0BCB" w14:paraId="2E0E2240" w14:textId="77777777" w:rsidTr="00570AFD">
        <w:trPr>
          <w:cantSplit/>
          <w:trHeight w:val="284"/>
        </w:trPr>
        <w:tc>
          <w:tcPr>
            <w:tcW w:w="727" w:type="dxa"/>
            <w:tcBorders>
              <w:top w:val="nil"/>
              <w:left w:val="nil"/>
              <w:bottom w:val="nil"/>
              <w:right w:val="nil"/>
            </w:tcBorders>
            <w:noWrap/>
          </w:tcPr>
          <w:p w14:paraId="57F4C58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44B6B77"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C66ABBE" w14:textId="77777777" w:rsidR="00C73C1F" w:rsidRPr="000C0BCB" w:rsidRDefault="00C73C1F" w:rsidP="00570AFD">
            <w:pPr>
              <w:jc w:val="center"/>
              <w:rPr>
                <w:noProof/>
                <w:sz w:val="20"/>
                <w:szCs w:val="20"/>
                <w:lang w:val="sr-Cyrl-RS"/>
              </w:rPr>
            </w:pPr>
            <w:r w:rsidRPr="000C0BCB">
              <w:rPr>
                <w:noProof/>
                <w:sz w:val="20"/>
                <w:szCs w:val="20"/>
                <w:lang w:val="sr-Cyrl-RS"/>
              </w:rPr>
              <w:t>13.275.102 EUR</w:t>
            </w:r>
          </w:p>
        </w:tc>
        <w:tc>
          <w:tcPr>
            <w:tcW w:w="1542" w:type="dxa"/>
            <w:tcBorders>
              <w:top w:val="nil"/>
              <w:left w:val="nil"/>
              <w:bottom w:val="nil"/>
              <w:right w:val="nil"/>
            </w:tcBorders>
            <w:noWrap/>
          </w:tcPr>
          <w:p w14:paraId="49D766F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7972FB5" w14:textId="77777777" w:rsidR="00C73C1F" w:rsidRPr="000C0BCB" w:rsidRDefault="00C73C1F" w:rsidP="00570AFD">
            <w:pPr>
              <w:jc w:val="center"/>
              <w:rPr>
                <w:noProof/>
                <w:sz w:val="20"/>
                <w:szCs w:val="20"/>
                <w:lang w:val="sr-Cyrl-RS"/>
              </w:rPr>
            </w:pPr>
          </w:p>
        </w:tc>
      </w:tr>
      <w:tr w:rsidR="00C73C1F" w:rsidRPr="000C0BCB" w14:paraId="39710FF3" w14:textId="77777777" w:rsidTr="00570AFD">
        <w:trPr>
          <w:cantSplit/>
          <w:trHeight w:val="284"/>
        </w:trPr>
        <w:tc>
          <w:tcPr>
            <w:tcW w:w="727" w:type="dxa"/>
            <w:tcBorders>
              <w:top w:val="nil"/>
              <w:left w:val="nil"/>
              <w:bottom w:val="nil"/>
              <w:right w:val="nil"/>
            </w:tcBorders>
            <w:noWrap/>
          </w:tcPr>
          <w:p w14:paraId="6F44AF8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90E329F"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0B8C551"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top w:val="nil"/>
              <w:left w:val="nil"/>
              <w:bottom w:val="nil"/>
              <w:right w:val="nil"/>
            </w:tcBorders>
            <w:noWrap/>
          </w:tcPr>
          <w:p w14:paraId="7B76A02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0EB999F" w14:textId="77777777" w:rsidR="00C73C1F" w:rsidRPr="000C0BCB" w:rsidRDefault="00C73C1F" w:rsidP="00570AFD">
            <w:pPr>
              <w:jc w:val="center"/>
              <w:rPr>
                <w:noProof/>
                <w:sz w:val="20"/>
                <w:szCs w:val="20"/>
                <w:lang w:val="sr-Cyrl-RS"/>
              </w:rPr>
            </w:pPr>
          </w:p>
        </w:tc>
      </w:tr>
      <w:tr w:rsidR="00C73C1F" w:rsidRPr="000C0BCB" w14:paraId="1D3640E0" w14:textId="77777777" w:rsidTr="00570AFD">
        <w:trPr>
          <w:cantSplit/>
          <w:trHeight w:val="284"/>
        </w:trPr>
        <w:tc>
          <w:tcPr>
            <w:tcW w:w="727" w:type="dxa"/>
            <w:tcBorders>
              <w:top w:val="nil"/>
              <w:left w:val="nil"/>
              <w:right w:val="nil"/>
            </w:tcBorders>
            <w:noWrap/>
          </w:tcPr>
          <w:p w14:paraId="417DB70B" w14:textId="77777777" w:rsidR="00C73C1F" w:rsidRPr="000C0BCB" w:rsidRDefault="00C73C1F" w:rsidP="00570AFD">
            <w:pPr>
              <w:jc w:val="right"/>
              <w:rPr>
                <w:bCs/>
                <w:noProof/>
                <w:sz w:val="20"/>
                <w:szCs w:val="20"/>
                <w:lang w:val="sr-Cyrl-RS"/>
              </w:rPr>
            </w:pPr>
            <w:r w:rsidRPr="000C0BCB">
              <w:rPr>
                <w:bCs/>
                <w:noProof/>
                <w:sz w:val="20"/>
                <w:szCs w:val="20"/>
                <w:lang w:val="sr-Cyrl-RS"/>
              </w:rPr>
              <w:t>1.11</w:t>
            </w:r>
          </w:p>
        </w:tc>
        <w:tc>
          <w:tcPr>
            <w:tcW w:w="3637" w:type="dxa"/>
            <w:gridSpan w:val="2"/>
            <w:tcBorders>
              <w:top w:val="nil"/>
              <w:left w:val="nil"/>
              <w:right w:val="nil"/>
            </w:tcBorders>
            <w:noWrap/>
          </w:tcPr>
          <w:p w14:paraId="0EE3EBB4" w14:textId="77777777" w:rsidR="00C73C1F" w:rsidRPr="000C0BCB" w:rsidRDefault="00C73C1F" w:rsidP="00570AFD">
            <w:pPr>
              <w:rPr>
                <w:b/>
                <w:bCs/>
                <w:noProof/>
                <w:sz w:val="20"/>
                <w:szCs w:val="20"/>
                <w:lang w:val="sr-Cyrl-RS"/>
              </w:rPr>
            </w:pPr>
            <w:r w:rsidRPr="000C0BCB">
              <w:rPr>
                <w:b/>
                <w:bCs/>
                <w:noProof/>
                <w:sz w:val="20"/>
                <w:szCs w:val="20"/>
                <w:lang w:val="sr-Cyrl-R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top w:val="nil"/>
              <w:left w:val="nil"/>
              <w:right w:val="nil"/>
            </w:tcBorders>
            <w:noWrap/>
          </w:tcPr>
          <w:p w14:paraId="58D60F89"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271EEEFC" w14:textId="77777777" w:rsidR="00C73C1F" w:rsidRPr="000C0BCB" w:rsidRDefault="00C73C1F" w:rsidP="00570AFD">
            <w:pPr>
              <w:jc w:val="center"/>
              <w:rPr>
                <w:noProof/>
                <w:sz w:val="20"/>
                <w:szCs w:val="20"/>
                <w:lang w:val="sr-Cyrl-RS"/>
              </w:rPr>
            </w:pPr>
            <w:r w:rsidRPr="000C0BCB">
              <w:rPr>
                <w:noProof/>
                <w:sz w:val="20"/>
                <w:szCs w:val="20"/>
                <w:lang w:val="sr-Cyrl-RS"/>
              </w:rPr>
              <w:t>5.114.192</w:t>
            </w:r>
          </w:p>
        </w:tc>
        <w:tc>
          <w:tcPr>
            <w:tcW w:w="1950" w:type="dxa"/>
            <w:tcBorders>
              <w:top w:val="nil"/>
              <w:left w:val="nil"/>
            </w:tcBorders>
            <w:noWrap/>
          </w:tcPr>
          <w:p w14:paraId="68C308D2" w14:textId="77777777" w:rsidR="00C73C1F" w:rsidRPr="000C0BCB" w:rsidRDefault="00C73C1F" w:rsidP="00570AFD">
            <w:pPr>
              <w:jc w:val="center"/>
              <w:rPr>
                <w:noProof/>
                <w:sz w:val="20"/>
                <w:szCs w:val="20"/>
                <w:lang w:val="sr-Cyrl-RS"/>
              </w:rPr>
            </w:pPr>
            <w:r w:rsidRPr="000C0BCB">
              <w:rPr>
                <w:noProof/>
                <w:sz w:val="20"/>
                <w:szCs w:val="20"/>
                <w:lang w:val="sr-Cyrl-RS"/>
              </w:rPr>
              <w:t>599.509.153</w:t>
            </w:r>
          </w:p>
        </w:tc>
      </w:tr>
      <w:tr w:rsidR="00C73C1F" w:rsidRPr="000C0BCB" w14:paraId="59CA135E" w14:textId="77777777" w:rsidTr="00570AFD">
        <w:trPr>
          <w:cantSplit/>
          <w:trHeight w:val="284"/>
        </w:trPr>
        <w:tc>
          <w:tcPr>
            <w:tcW w:w="727" w:type="dxa"/>
            <w:tcBorders>
              <w:left w:val="nil"/>
              <w:right w:val="nil"/>
            </w:tcBorders>
            <w:noWrap/>
          </w:tcPr>
          <w:p w14:paraId="45638A0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6B2C7F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3AD587E"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C28C1DA" w14:textId="77777777" w:rsidR="00C73C1F" w:rsidRPr="000C0BCB" w:rsidRDefault="00C73C1F" w:rsidP="00570AFD">
            <w:pPr>
              <w:jc w:val="center"/>
              <w:rPr>
                <w:noProof/>
                <w:sz w:val="20"/>
                <w:szCs w:val="20"/>
                <w:lang w:val="sr-Cyrl-RS"/>
              </w:rPr>
            </w:pPr>
          </w:p>
        </w:tc>
        <w:tc>
          <w:tcPr>
            <w:tcW w:w="1950" w:type="dxa"/>
            <w:tcBorders>
              <w:left w:val="nil"/>
            </w:tcBorders>
            <w:noWrap/>
          </w:tcPr>
          <w:p w14:paraId="12A18723" w14:textId="77777777" w:rsidR="00C73C1F" w:rsidRPr="000C0BCB" w:rsidRDefault="00C73C1F" w:rsidP="00570AFD">
            <w:pPr>
              <w:jc w:val="center"/>
              <w:rPr>
                <w:noProof/>
                <w:sz w:val="20"/>
                <w:szCs w:val="20"/>
                <w:lang w:val="sr-Cyrl-RS"/>
              </w:rPr>
            </w:pPr>
          </w:p>
        </w:tc>
      </w:tr>
      <w:tr w:rsidR="00C73C1F" w:rsidRPr="000C0BCB" w14:paraId="74B7BFBF" w14:textId="77777777" w:rsidTr="00570AFD">
        <w:trPr>
          <w:cantSplit/>
          <w:trHeight w:val="284"/>
        </w:trPr>
        <w:tc>
          <w:tcPr>
            <w:tcW w:w="727" w:type="dxa"/>
            <w:tcBorders>
              <w:left w:val="nil"/>
              <w:right w:val="nil"/>
            </w:tcBorders>
            <w:noWrap/>
          </w:tcPr>
          <w:p w14:paraId="3855EC3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352F4FB"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08D3194"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33B3BFED" w14:textId="77777777" w:rsidR="00C73C1F" w:rsidRPr="000C0BCB" w:rsidRDefault="00C73C1F" w:rsidP="00570AFD">
            <w:pPr>
              <w:jc w:val="center"/>
              <w:rPr>
                <w:noProof/>
                <w:sz w:val="20"/>
                <w:szCs w:val="20"/>
                <w:lang w:val="sr-Cyrl-RS"/>
              </w:rPr>
            </w:pPr>
          </w:p>
        </w:tc>
        <w:tc>
          <w:tcPr>
            <w:tcW w:w="1950" w:type="dxa"/>
            <w:tcBorders>
              <w:left w:val="nil"/>
            </w:tcBorders>
            <w:noWrap/>
          </w:tcPr>
          <w:p w14:paraId="11D6B3AD" w14:textId="77777777" w:rsidR="00C73C1F" w:rsidRPr="000C0BCB" w:rsidRDefault="00C73C1F" w:rsidP="00570AFD">
            <w:pPr>
              <w:jc w:val="center"/>
              <w:rPr>
                <w:noProof/>
                <w:sz w:val="20"/>
                <w:szCs w:val="20"/>
                <w:lang w:val="sr-Cyrl-RS"/>
              </w:rPr>
            </w:pPr>
          </w:p>
        </w:tc>
      </w:tr>
      <w:tr w:rsidR="00C73C1F" w:rsidRPr="000C0BCB" w14:paraId="74CE557C" w14:textId="77777777" w:rsidTr="00570AFD">
        <w:trPr>
          <w:cantSplit/>
          <w:trHeight w:val="284"/>
        </w:trPr>
        <w:tc>
          <w:tcPr>
            <w:tcW w:w="727" w:type="dxa"/>
            <w:tcBorders>
              <w:left w:val="nil"/>
              <w:right w:val="nil"/>
            </w:tcBorders>
            <w:noWrap/>
          </w:tcPr>
          <w:p w14:paraId="484402A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4270C65"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9137A53"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B4890E8" w14:textId="77777777" w:rsidR="00C73C1F" w:rsidRPr="000C0BCB" w:rsidRDefault="00C73C1F" w:rsidP="00570AFD">
            <w:pPr>
              <w:jc w:val="center"/>
              <w:rPr>
                <w:noProof/>
                <w:sz w:val="20"/>
                <w:szCs w:val="20"/>
                <w:lang w:val="sr-Cyrl-RS"/>
              </w:rPr>
            </w:pPr>
          </w:p>
        </w:tc>
        <w:tc>
          <w:tcPr>
            <w:tcW w:w="1950" w:type="dxa"/>
            <w:tcBorders>
              <w:left w:val="nil"/>
            </w:tcBorders>
            <w:noWrap/>
          </w:tcPr>
          <w:p w14:paraId="49EBC416" w14:textId="77777777" w:rsidR="00C73C1F" w:rsidRPr="000C0BCB" w:rsidRDefault="00C73C1F" w:rsidP="00570AFD">
            <w:pPr>
              <w:jc w:val="center"/>
              <w:rPr>
                <w:noProof/>
                <w:sz w:val="20"/>
                <w:szCs w:val="20"/>
                <w:lang w:val="sr-Cyrl-RS"/>
              </w:rPr>
            </w:pPr>
          </w:p>
        </w:tc>
      </w:tr>
      <w:tr w:rsidR="00C73C1F" w:rsidRPr="000C0BCB" w14:paraId="41EC5517" w14:textId="77777777" w:rsidTr="00570AFD">
        <w:trPr>
          <w:cantSplit/>
          <w:trHeight w:val="284"/>
        </w:trPr>
        <w:tc>
          <w:tcPr>
            <w:tcW w:w="727" w:type="dxa"/>
            <w:tcBorders>
              <w:left w:val="nil"/>
              <w:right w:val="nil"/>
            </w:tcBorders>
            <w:noWrap/>
          </w:tcPr>
          <w:p w14:paraId="2AB2598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225875"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BA8390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F9F8D31" w14:textId="77777777" w:rsidR="00C73C1F" w:rsidRPr="000C0BCB" w:rsidRDefault="00C73C1F" w:rsidP="00570AFD">
            <w:pPr>
              <w:jc w:val="center"/>
              <w:rPr>
                <w:noProof/>
                <w:sz w:val="20"/>
                <w:szCs w:val="20"/>
                <w:lang w:val="sr-Cyrl-RS"/>
              </w:rPr>
            </w:pPr>
          </w:p>
        </w:tc>
        <w:tc>
          <w:tcPr>
            <w:tcW w:w="1950" w:type="dxa"/>
            <w:tcBorders>
              <w:left w:val="nil"/>
            </w:tcBorders>
            <w:noWrap/>
          </w:tcPr>
          <w:p w14:paraId="46F8629F" w14:textId="77777777" w:rsidR="00C73C1F" w:rsidRPr="000C0BCB" w:rsidRDefault="00C73C1F" w:rsidP="00570AFD">
            <w:pPr>
              <w:jc w:val="center"/>
              <w:rPr>
                <w:noProof/>
                <w:sz w:val="20"/>
                <w:szCs w:val="20"/>
                <w:lang w:val="sr-Cyrl-RS"/>
              </w:rPr>
            </w:pPr>
          </w:p>
        </w:tc>
      </w:tr>
      <w:tr w:rsidR="00C73C1F" w:rsidRPr="000C0BCB" w14:paraId="0D640E4E" w14:textId="77777777" w:rsidTr="00570AFD">
        <w:trPr>
          <w:cantSplit/>
          <w:trHeight w:val="284"/>
        </w:trPr>
        <w:tc>
          <w:tcPr>
            <w:tcW w:w="727" w:type="dxa"/>
            <w:tcBorders>
              <w:left w:val="nil"/>
              <w:right w:val="nil"/>
            </w:tcBorders>
            <w:noWrap/>
          </w:tcPr>
          <w:p w14:paraId="22891957" w14:textId="77777777" w:rsidR="00C73C1F" w:rsidRPr="000C0BCB" w:rsidRDefault="00C73C1F" w:rsidP="00570AFD">
            <w:pPr>
              <w:jc w:val="right"/>
              <w:rPr>
                <w:bCs/>
                <w:noProof/>
                <w:sz w:val="20"/>
                <w:szCs w:val="20"/>
                <w:lang w:val="sr-Cyrl-RS"/>
              </w:rPr>
            </w:pPr>
            <w:r w:rsidRPr="000C0BCB">
              <w:rPr>
                <w:bCs/>
                <w:noProof/>
                <w:sz w:val="20"/>
                <w:szCs w:val="20"/>
                <w:lang w:val="sr-Cyrl-RS"/>
              </w:rPr>
              <w:t>1.12</w:t>
            </w:r>
          </w:p>
        </w:tc>
        <w:tc>
          <w:tcPr>
            <w:tcW w:w="3637" w:type="dxa"/>
            <w:gridSpan w:val="2"/>
            <w:tcBorders>
              <w:left w:val="nil"/>
              <w:right w:val="nil"/>
            </w:tcBorders>
            <w:noWrap/>
          </w:tcPr>
          <w:p w14:paraId="009DEB1D" w14:textId="77777777" w:rsidR="00C73C1F" w:rsidRPr="000C0BCB" w:rsidRDefault="00C73C1F" w:rsidP="00570AFD">
            <w:pPr>
              <w:rPr>
                <w:b/>
                <w:bCs/>
                <w:noProof/>
                <w:sz w:val="20"/>
                <w:szCs w:val="20"/>
                <w:lang w:val="sr-Cyrl-RS"/>
              </w:rPr>
            </w:pPr>
            <w:r w:rsidRPr="000C0BCB">
              <w:rPr>
                <w:b/>
                <w:bCs/>
                <w:noProof/>
                <w:sz w:val="20"/>
                <w:szCs w:val="20"/>
                <w:lang w:val="sr-Cyrl-RS"/>
              </w:rPr>
              <w:t>Обавезе СРЈ према НБС по основу Уговора Г. Бр. 840 од 26. септембра 1995. године</w:t>
            </w:r>
          </w:p>
        </w:tc>
        <w:tc>
          <w:tcPr>
            <w:tcW w:w="2546" w:type="dxa"/>
            <w:tcBorders>
              <w:left w:val="nil"/>
              <w:right w:val="nil"/>
            </w:tcBorders>
            <w:noWrap/>
          </w:tcPr>
          <w:p w14:paraId="4551561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C6127D8" w14:textId="77777777" w:rsidR="00C73C1F" w:rsidRPr="000C0BCB" w:rsidRDefault="00C73C1F" w:rsidP="00570AFD">
            <w:pPr>
              <w:jc w:val="center"/>
              <w:rPr>
                <w:noProof/>
                <w:sz w:val="20"/>
                <w:szCs w:val="20"/>
                <w:lang w:val="sr-Cyrl-RS"/>
              </w:rPr>
            </w:pPr>
            <w:r w:rsidRPr="000C0BCB">
              <w:rPr>
                <w:noProof/>
                <w:sz w:val="20"/>
                <w:szCs w:val="20"/>
                <w:lang w:val="sr-Cyrl-RS"/>
              </w:rPr>
              <w:t>1.923.084</w:t>
            </w:r>
          </w:p>
        </w:tc>
        <w:tc>
          <w:tcPr>
            <w:tcW w:w="1950" w:type="dxa"/>
            <w:tcBorders>
              <w:left w:val="nil"/>
            </w:tcBorders>
            <w:noWrap/>
          </w:tcPr>
          <w:p w14:paraId="16426D34" w14:textId="77777777" w:rsidR="00C73C1F" w:rsidRPr="000C0BCB" w:rsidRDefault="00C73C1F" w:rsidP="00570AFD">
            <w:pPr>
              <w:jc w:val="center"/>
              <w:rPr>
                <w:noProof/>
                <w:sz w:val="20"/>
                <w:szCs w:val="20"/>
                <w:lang w:val="sr-Cyrl-RS"/>
              </w:rPr>
            </w:pPr>
            <w:r w:rsidRPr="000C0BCB">
              <w:rPr>
                <w:noProof/>
                <w:sz w:val="20"/>
                <w:szCs w:val="20"/>
                <w:lang w:val="sr-Cyrl-RS"/>
              </w:rPr>
              <w:t>225.432.717</w:t>
            </w:r>
          </w:p>
        </w:tc>
      </w:tr>
      <w:tr w:rsidR="00C73C1F" w:rsidRPr="000C0BCB" w14:paraId="2C9CDDBD" w14:textId="77777777" w:rsidTr="00570AFD">
        <w:trPr>
          <w:cantSplit/>
          <w:trHeight w:val="284"/>
        </w:trPr>
        <w:tc>
          <w:tcPr>
            <w:tcW w:w="727" w:type="dxa"/>
            <w:tcBorders>
              <w:left w:val="nil"/>
              <w:right w:val="nil"/>
            </w:tcBorders>
            <w:noWrap/>
          </w:tcPr>
          <w:p w14:paraId="52857278"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4853EE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6CB37E6"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D2C68CB" w14:textId="77777777" w:rsidR="00C73C1F" w:rsidRPr="000C0BCB" w:rsidRDefault="00C73C1F" w:rsidP="00570AFD">
            <w:pPr>
              <w:jc w:val="center"/>
              <w:rPr>
                <w:noProof/>
                <w:sz w:val="20"/>
                <w:szCs w:val="20"/>
                <w:lang w:val="sr-Cyrl-RS"/>
              </w:rPr>
            </w:pPr>
          </w:p>
        </w:tc>
        <w:tc>
          <w:tcPr>
            <w:tcW w:w="1950" w:type="dxa"/>
            <w:tcBorders>
              <w:left w:val="nil"/>
            </w:tcBorders>
            <w:noWrap/>
          </w:tcPr>
          <w:p w14:paraId="4BBCFF59" w14:textId="77777777" w:rsidR="00C73C1F" w:rsidRPr="000C0BCB" w:rsidRDefault="00C73C1F" w:rsidP="00570AFD">
            <w:pPr>
              <w:jc w:val="center"/>
              <w:rPr>
                <w:noProof/>
                <w:sz w:val="20"/>
                <w:szCs w:val="20"/>
                <w:lang w:val="sr-Cyrl-RS"/>
              </w:rPr>
            </w:pPr>
          </w:p>
        </w:tc>
      </w:tr>
      <w:tr w:rsidR="00C73C1F" w:rsidRPr="000C0BCB" w14:paraId="03013D53" w14:textId="77777777" w:rsidTr="00570AFD">
        <w:trPr>
          <w:cantSplit/>
          <w:trHeight w:val="284"/>
        </w:trPr>
        <w:tc>
          <w:tcPr>
            <w:tcW w:w="727" w:type="dxa"/>
            <w:tcBorders>
              <w:left w:val="nil"/>
              <w:right w:val="nil"/>
            </w:tcBorders>
            <w:noWrap/>
          </w:tcPr>
          <w:p w14:paraId="18F35E6D"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B7A290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883E80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76A08A5" w14:textId="77777777" w:rsidR="00C73C1F" w:rsidRPr="000C0BCB" w:rsidRDefault="00C73C1F" w:rsidP="00570AFD">
            <w:pPr>
              <w:jc w:val="center"/>
              <w:rPr>
                <w:noProof/>
                <w:sz w:val="20"/>
                <w:szCs w:val="20"/>
                <w:lang w:val="sr-Cyrl-RS"/>
              </w:rPr>
            </w:pPr>
          </w:p>
        </w:tc>
        <w:tc>
          <w:tcPr>
            <w:tcW w:w="1950" w:type="dxa"/>
            <w:tcBorders>
              <w:left w:val="nil"/>
            </w:tcBorders>
            <w:noWrap/>
          </w:tcPr>
          <w:p w14:paraId="69DA9E8C" w14:textId="77777777" w:rsidR="00C73C1F" w:rsidRPr="000C0BCB" w:rsidRDefault="00C73C1F" w:rsidP="00570AFD">
            <w:pPr>
              <w:jc w:val="center"/>
              <w:rPr>
                <w:noProof/>
                <w:sz w:val="20"/>
                <w:szCs w:val="20"/>
                <w:lang w:val="sr-Cyrl-RS"/>
              </w:rPr>
            </w:pPr>
          </w:p>
        </w:tc>
      </w:tr>
      <w:tr w:rsidR="00C73C1F" w:rsidRPr="000C0BCB" w14:paraId="3E897B50" w14:textId="77777777" w:rsidTr="00570AFD">
        <w:trPr>
          <w:cantSplit/>
          <w:trHeight w:val="284"/>
        </w:trPr>
        <w:tc>
          <w:tcPr>
            <w:tcW w:w="727" w:type="dxa"/>
            <w:tcBorders>
              <w:left w:val="nil"/>
              <w:right w:val="nil"/>
            </w:tcBorders>
            <w:noWrap/>
          </w:tcPr>
          <w:p w14:paraId="619A522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84F449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4074733"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76432A31" w14:textId="77777777" w:rsidR="00C73C1F" w:rsidRPr="000C0BCB" w:rsidRDefault="00C73C1F" w:rsidP="00570AFD">
            <w:pPr>
              <w:jc w:val="center"/>
              <w:rPr>
                <w:noProof/>
                <w:sz w:val="20"/>
                <w:szCs w:val="20"/>
                <w:lang w:val="sr-Cyrl-RS"/>
              </w:rPr>
            </w:pPr>
          </w:p>
        </w:tc>
        <w:tc>
          <w:tcPr>
            <w:tcW w:w="1950" w:type="dxa"/>
            <w:tcBorders>
              <w:left w:val="nil"/>
            </w:tcBorders>
            <w:noWrap/>
          </w:tcPr>
          <w:p w14:paraId="09B6A2A0" w14:textId="77777777" w:rsidR="00C73C1F" w:rsidRPr="000C0BCB" w:rsidRDefault="00C73C1F" w:rsidP="00570AFD">
            <w:pPr>
              <w:jc w:val="center"/>
              <w:rPr>
                <w:noProof/>
                <w:sz w:val="20"/>
                <w:szCs w:val="20"/>
                <w:lang w:val="sr-Cyrl-RS"/>
              </w:rPr>
            </w:pPr>
          </w:p>
        </w:tc>
      </w:tr>
      <w:tr w:rsidR="00C73C1F" w:rsidRPr="000C0BCB" w14:paraId="5A97C553" w14:textId="77777777" w:rsidTr="00570AFD">
        <w:trPr>
          <w:cantSplit/>
          <w:trHeight w:val="284"/>
        </w:trPr>
        <w:tc>
          <w:tcPr>
            <w:tcW w:w="727" w:type="dxa"/>
            <w:tcBorders>
              <w:left w:val="nil"/>
              <w:bottom w:val="nil"/>
              <w:right w:val="nil"/>
            </w:tcBorders>
            <w:noWrap/>
          </w:tcPr>
          <w:p w14:paraId="3B4C85D4"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01B6E0B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5FD7D05A"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bottom w:val="nil"/>
              <w:right w:val="nil"/>
            </w:tcBorders>
            <w:noWrap/>
          </w:tcPr>
          <w:p w14:paraId="756100E9"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256CD0EC" w14:textId="77777777" w:rsidR="00C73C1F" w:rsidRPr="000C0BCB" w:rsidRDefault="00C73C1F" w:rsidP="00570AFD">
            <w:pPr>
              <w:jc w:val="center"/>
              <w:rPr>
                <w:noProof/>
                <w:sz w:val="20"/>
                <w:szCs w:val="20"/>
                <w:lang w:val="sr-Cyrl-RS"/>
              </w:rPr>
            </w:pPr>
          </w:p>
        </w:tc>
      </w:tr>
      <w:tr w:rsidR="00C73C1F" w:rsidRPr="000C0BCB" w14:paraId="3DBD70F8" w14:textId="77777777" w:rsidTr="00570AFD">
        <w:trPr>
          <w:cantSplit/>
          <w:trHeight w:val="284"/>
        </w:trPr>
        <w:tc>
          <w:tcPr>
            <w:tcW w:w="727" w:type="dxa"/>
            <w:tcBorders>
              <w:top w:val="nil"/>
              <w:left w:val="nil"/>
              <w:bottom w:val="nil"/>
              <w:right w:val="nil"/>
            </w:tcBorders>
            <w:noWrap/>
          </w:tcPr>
          <w:p w14:paraId="0B79E7F5" w14:textId="77777777" w:rsidR="00C73C1F" w:rsidRPr="000C0BCB" w:rsidRDefault="00C73C1F" w:rsidP="00570AFD">
            <w:pPr>
              <w:jc w:val="right"/>
              <w:rPr>
                <w:bCs/>
                <w:noProof/>
                <w:sz w:val="20"/>
                <w:szCs w:val="20"/>
                <w:lang w:val="sr-Cyrl-RS"/>
              </w:rPr>
            </w:pPr>
            <w:r w:rsidRPr="000C0BCB">
              <w:rPr>
                <w:bCs/>
                <w:noProof/>
                <w:sz w:val="20"/>
                <w:szCs w:val="20"/>
                <w:lang w:val="sr-Cyrl-RS"/>
              </w:rPr>
              <w:t>1.13</w:t>
            </w:r>
          </w:p>
        </w:tc>
        <w:tc>
          <w:tcPr>
            <w:tcW w:w="3637" w:type="dxa"/>
            <w:gridSpan w:val="2"/>
            <w:tcBorders>
              <w:top w:val="nil"/>
              <w:left w:val="nil"/>
              <w:bottom w:val="nil"/>
              <w:right w:val="nil"/>
            </w:tcBorders>
            <w:noWrap/>
          </w:tcPr>
          <w:p w14:paraId="5EC45D92" w14:textId="77777777" w:rsidR="00C73C1F" w:rsidRPr="000C0BCB" w:rsidRDefault="00C73C1F" w:rsidP="00570AFD">
            <w:pPr>
              <w:rPr>
                <w:b/>
                <w:bCs/>
                <w:noProof/>
                <w:sz w:val="20"/>
                <w:szCs w:val="20"/>
                <w:lang w:val="sr-Cyrl-RS"/>
              </w:rPr>
            </w:pPr>
            <w:r w:rsidRPr="000C0BCB">
              <w:rPr>
                <w:b/>
                <w:bCs/>
                <w:noProof/>
                <w:sz w:val="20"/>
                <w:szCs w:val="20"/>
                <w:lang w:val="sr-Cyrl-R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2E469364"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49125A3" w14:textId="77777777" w:rsidR="00C73C1F" w:rsidRPr="000C0BCB" w:rsidRDefault="00C73C1F" w:rsidP="00570AFD">
            <w:pPr>
              <w:jc w:val="center"/>
              <w:rPr>
                <w:noProof/>
                <w:sz w:val="20"/>
                <w:szCs w:val="20"/>
                <w:lang w:val="sr-Cyrl-RS"/>
              </w:rPr>
            </w:pPr>
            <w:r w:rsidRPr="000C0BCB">
              <w:rPr>
                <w:noProof/>
                <w:sz w:val="20"/>
                <w:szCs w:val="20"/>
                <w:lang w:val="sr-Cyrl-RS"/>
              </w:rPr>
              <w:t>26.814.897</w:t>
            </w:r>
          </w:p>
        </w:tc>
        <w:tc>
          <w:tcPr>
            <w:tcW w:w="1950" w:type="dxa"/>
            <w:tcBorders>
              <w:top w:val="nil"/>
              <w:left w:val="nil"/>
              <w:bottom w:val="nil"/>
            </w:tcBorders>
            <w:noWrap/>
          </w:tcPr>
          <w:p w14:paraId="2F5DD4E7" w14:textId="77777777" w:rsidR="00C73C1F" w:rsidRPr="000C0BCB" w:rsidRDefault="00C73C1F" w:rsidP="00570AFD">
            <w:pPr>
              <w:jc w:val="center"/>
              <w:rPr>
                <w:noProof/>
                <w:sz w:val="20"/>
                <w:szCs w:val="20"/>
                <w:lang w:val="sr-Cyrl-RS"/>
              </w:rPr>
            </w:pPr>
            <w:r w:rsidRPr="000C0BCB">
              <w:rPr>
                <w:noProof/>
                <w:sz w:val="20"/>
                <w:szCs w:val="20"/>
                <w:lang w:val="sr-Cyrl-RS"/>
              </w:rPr>
              <w:t>3.143.365.541</w:t>
            </w:r>
          </w:p>
        </w:tc>
      </w:tr>
      <w:tr w:rsidR="00C73C1F" w:rsidRPr="000C0BCB" w14:paraId="4FFFA7F3" w14:textId="77777777" w:rsidTr="00570AFD">
        <w:trPr>
          <w:cantSplit/>
          <w:trHeight w:val="284"/>
        </w:trPr>
        <w:tc>
          <w:tcPr>
            <w:tcW w:w="727" w:type="dxa"/>
            <w:tcBorders>
              <w:top w:val="nil"/>
              <w:left w:val="nil"/>
              <w:bottom w:val="nil"/>
              <w:right w:val="nil"/>
            </w:tcBorders>
            <w:noWrap/>
          </w:tcPr>
          <w:p w14:paraId="27A3A5C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C1B61F0"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189193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39840F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005D14" w14:textId="77777777" w:rsidR="00C73C1F" w:rsidRPr="000C0BCB" w:rsidRDefault="00C73C1F" w:rsidP="00570AFD">
            <w:pPr>
              <w:jc w:val="center"/>
              <w:rPr>
                <w:noProof/>
                <w:sz w:val="20"/>
                <w:szCs w:val="20"/>
                <w:lang w:val="sr-Cyrl-RS"/>
              </w:rPr>
            </w:pPr>
          </w:p>
        </w:tc>
      </w:tr>
      <w:tr w:rsidR="00C73C1F" w:rsidRPr="000C0BCB" w14:paraId="48690C95" w14:textId="77777777" w:rsidTr="00570AFD">
        <w:trPr>
          <w:cantSplit/>
          <w:trHeight w:val="284"/>
        </w:trPr>
        <w:tc>
          <w:tcPr>
            <w:tcW w:w="727" w:type="dxa"/>
            <w:tcBorders>
              <w:top w:val="nil"/>
              <w:left w:val="nil"/>
              <w:bottom w:val="nil"/>
              <w:right w:val="nil"/>
            </w:tcBorders>
            <w:noWrap/>
          </w:tcPr>
          <w:p w14:paraId="1DDAED6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2D2068B"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E51EDF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282222A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98FE85" w14:textId="77777777" w:rsidR="00C73C1F" w:rsidRPr="000C0BCB" w:rsidRDefault="00C73C1F" w:rsidP="00570AFD">
            <w:pPr>
              <w:jc w:val="center"/>
              <w:rPr>
                <w:noProof/>
                <w:sz w:val="20"/>
                <w:szCs w:val="20"/>
                <w:lang w:val="sr-Cyrl-RS"/>
              </w:rPr>
            </w:pPr>
          </w:p>
        </w:tc>
      </w:tr>
      <w:tr w:rsidR="00C73C1F" w:rsidRPr="000C0BCB" w14:paraId="5AE2A520" w14:textId="77777777" w:rsidTr="00570AFD">
        <w:trPr>
          <w:cantSplit/>
          <w:trHeight w:val="284"/>
        </w:trPr>
        <w:tc>
          <w:tcPr>
            <w:tcW w:w="727" w:type="dxa"/>
            <w:tcBorders>
              <w:top w:val="nil"/>
              <w:left w:val="nil"/>
              <w:bottom w:val="nil"/>
              <w:right w:val="nil"/>
            </w:tcBorders>
            <w:noWrap/>
          </w:tcPr>
          <w:p w14:paraId="011488E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BD58294"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8FF2E2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099561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5892F26" w14:textId="77777777" w:rsidR="00C73C1F" w:rsidRPr="000C0BCB" w:rsidRDefault="00C73C1F" w:rsidP="00570AFD">
            <w:pPr>
              <w:jc w:val="center"/>
              <w:rPr>
                <w:noProof/>
                <w:sz w:val="20"/>
                <w:szCs w:val="20"/>
                <w:lang w:val="sr-Cyrl-RS"/>
              </w:rPr>
            </w:pPr>
          </w:p>
        </w:tc>
      </w:tr>
      <w:tr w:rsidR="00C73C1F" w:rsidRPr="000C0BCB" w14:paraId="06E36245" w14:textId="77777777" w:rsidTr="00570AFD">
        <w:trPr>
          <w:cantSplit/>
          <w:trHeight w:val="284"/>
        </w:trPr>
        <w:tc>
          <w:tcPr>
            <w:tcW w:w="727" w:type="dxa"/>
            <w:tcBorders>
              <w:top w:val="nil"/>
              <w:left w:val="nil"/>
              <w:bottom w:val="nil"/>
              <w:right w:val="nil"/>
            </w:tcBorders>
            <w:noWrap/>
          </w:tcPr>
          <w:p w14:paraId="43E5966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9C7450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CB0216B"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BFED3B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A0D2F7C" w14:textId="77777777" w:rsidR="00C73C1F" w:rsidRPr="000C0BCB" w:rsidRDefault="00C73C1F" w:rsidP="00570AFD">
            <w:pPr>
              <w:jc w:val="center"/>
              <w:rPr>
                <w:noProof/>
                <w:sz w:val="20"/>
                <w:szCs w:val="20"/>
                <w:lang w:val="sr-Cyrl-RS"/>
              </w:rPr>
            </w:pPr>
          </w:p>
        </w:tc>
      </w:tr>
      <w:tr w:rsidR="00C73C1F" w:rsidRPr="000C0BCB" w14:paraId="2C50461B" w14:textId="77777777" w:rsidTr="00570AFD">
        <w:trPr>
          <w:cantSplit/>
          <w:trHeight w:val="284"/>
        </w:trPr>
        <w:tc>
          <w:tcPr>
            <w:tcW w:w="727" w:type="dxa"/>
            <w:tcBorders>
              <w:top w:val="nil"/>
              <w:left w:val="nil"/>
              <w:bottom w:val="nil"/>
              <w:right w:val="nil"/>
            </w:tcBorders>
            <w:noWrap/>
          </w:tcPr>
          <w:p w14:paraId="5C3DA9B6" w14:textId="77777777" w:rsidR="00C73C1F" w:rsidRPr="000C0BCB" w:rsidRDefault="00C73C1F" w:rsidP="00570AFD">
            <w:pPr>
              <w:jc w:val="right"/>
              <w:rPr>
                <w:bCs/>
                <w:noProof/>
                <w:sz w:val="20"/>
                <w:szCs w:val="20"/>
                <w:lang w:val="sr-Cyrl-RS"/>
              </w:rPr>
            </w:pPr>
            <w:r w:rsidRPr="000C0BCB">
              <w:rPr>
                <w:bCs/>
                <w:noProof/>
                <w:sz w:val="20"/>
                <w:szCs w:val="20"/>
                <w:lang w:val="sr-Cyrl-RS"/>
              </w:rPr>
              <w:t>1.14</w:t>
            </w:r>
          </w:p>
        </w:tc>
        <w:tc>
          <w:tcPr>
            <w:tcW w:w="3637" w:type="dxa"/>
            <w:gridSpan w:val="2"/>
            <w:tcBorders>
              <w:top w:val="nil"/>
              <w:left w:val="nil"/>
              <w:bottom w:val="nil"/>
              <w:right w:val="nil"/>
            </w:tcBorders>
            <w:noWrap/>
          </w:tcPr>
          <w:p w14:paraId="44A4913F" w14:textId="77777777" w:rsidR="00C73C1F" w:rsidRPr="000C0BCB" w:rsidRDefault="00C73C1F" w:rsidP="00570AFD">
            <w:pPr>
              <w:rPr>
                <w:b/>
                <w:bCs/>
                <w:noProof/>
                <w:sz w:val="20"/>
                <w:szCs w:val="20"/>
                <w:lang w:val="sr-Cyrl-RS"/>
              </w:rPr>
            </w:pPr>
            <w:r w:rsidRPr="000C0BCB">
              <w:rPr>
                <w:b/>
                <w:bCs/>
                <w:noProof/>
                <w:sz w:val="20"/>
                <w:szCs w:val="20"/>
                <w:lang w:val="sr-Cyrl-RS"/>
              </w:rPr>
              <w:t>UniCredit Bank Srbija a.d. Beograd - Финансирање пројекта Рума - Шабац - Лозница</w:t>
            </w:r>
          </w:p>
        </w:tc>
        <w:tc>
          <w:tcPr>
            <w:tcW w:w="2546" w:type="dxa"/>
            <w:tcBorders>
              <w:top w:val="nil"/>
              <w:left w:val="nil"/>
              <w:bottom w:val="nil"/>
              <w:right w:val="nil"/>
            </w:tcBorders>
            <w:noWrap/>
          </w:tcPr>
          <w:p w14:paraId="7864E777"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210A84E" w14:textId="77777777" w:rsidR="00C73C1F" w:rsidRPr="000C0BCB" w:rsidRDefault="00C73C1F" w:rsidP="00570AFD">
            <w:pPr>
              <w:jc w:val="center"/>
              <w:rPr>
                <w:noProof/>
                <w:sz w:val="20"/>
                <w:szCs w:val="20"/>
                <w:lang w:val="sr-Cyrl-RS"/>
              </w:rPr>
            </w:pPr>
            <w:r w:rsidRPr="000C0BCB">
              <w:rPr>
                <w:noProof/>
                <w:sz w:val="20"/>
                <w:szCs w:val="20"/>
                <w:lang w:val="sr-Cyrl-RS"/>
              </w:rPr>
              <w:t>89.420.403</w:t>
            </w:r>
          </w:p>
        </w:tc>
        <w:tc>
          <w:tcPr>
            <w:tcW w:w="1950" w:type="dxa"/>
            <w:tcBorders>
              <w:top w:val="nil"/>
              <w:left w:val="nil"/>
              <w:bottom w:val="nil"/>
            </w:tcBorders>
            <w:noWrap/>
          </w:tcPr>
          <w:p w14:paraId="64159DB6" w14:textId="77777777" w:rsidR="00C73C1F" w:rsidRPr="000C0BCB" w:rsidRDefault="00C73C1F" w:rsidP="00570AFD">
            <w:pPr>
              <w:jc w:val="center"/>
              <w:rPr>
                <w:noProof/>
                <w:sz w:val="20"/>
                <w:szCs w:val="20"/>
                <w:lang w:val="sr-Cyrl-RS"/>
              </w:rPr>
            </w:pPr>
            <w:r w:rsidRPr="000C0BCB">
              <w:rPr>
                <w:noProof/>
                <w:sz w:val="20"/>
                <w:szCs w:val="20"/>
                <w:lang w:val="sr-Cyrl-RS"/>
              </w:rPr>
              <w:t>10.482.271.008</w:t>
            </w:r>
          </w:p>
        </w:tc>
      </w:tr>
      <w:tr w:rsidR="00C73C1F" w:rsidRPr="000C0BCB" w14:paraId="2ABF1442" w14:textId="77777777" w:rsidTr="00570AFD">
        <w:trPr>
          <w:cantSplit/>
          <w:trHeight w:val="284"/>
        </w:trPr>
        <w:tc>
          <w:tcPr>
            <w:tcW w:w="727" w:type="dxa"/>
            <w:tcBorders>
              <w:top w:val="nil"/>
              <w:left w:val="nil"/>
              <w:bottom w:val="nil"/>
              <w:right w:val="nil"/>
            </w:tcBorders>
            <w:noWrap/>
          </w:tcPr>
          <w:p w14:paraId="1E9E3E5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7CB7DB5"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4A24F44" w14:textId="77777777" w:rsidR="00C73C1F" w:rsidRPr="000C0BCB" w:rsidRDefault="00C73C1F" w:rsidP="00570AFD">
            <w:pPr>
              <w:jc w:val="center"/>
              <w:rPr>
                <w:noProof/>
                <w:sz w:val="20"/>
                <w:szCs w:val="20"/>
                <w:lang w:val="sr-Cyrl-RS"/>
              </w:rPr>
            </w:pPr>
            <w:r w:rsidRPr="000C0BCB">
              <w:rPr>
                <w:noProof/>
                <w:sz w:val="20"/>
                <w:szCs w:val="20"/>
                <w:lang w:val="sr-Cyrl-RS"/>
              </w:rPr>
              <w:t>30.06.2023.</w:t>
            </w:r>
          </w:p>
        </w:tc>
        <w:tc>
          <w:tcPr>
            <w:tcW w:w="1542" w:type="dxa"/>
            <w:tcBorders>
              <w:top w:val="nil"/>
              <w:left w:val="nil"/>
              <w:bottom w:val="nil"/>
              <w:right w:val="nil"/>
            </w:tcBorders>
            <w:noWrap/>
          </w:tcPr>
          <w:p w14:paraId="31C7944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08F766D" w14:textId="77777777" w:rsidR="00C73C1F" w:rsidRPr="000C0BCB" w:rsidRDefault="00C73C1F" w:rsidP="00570AFD">
            <w:pPr>
              <w:jc w:val="center"/>
              <w:rPr>
                <w:noProof/>
                <w:sz w:val="20"/>
                <w:szCs w:val="20"/>
                <w:lang w:val="sr-Cyrl-RS"/>
              </w:rPr>
            </w:pPr>
          </w:p>
        </w:tc>
      </w:tr>
      <w:tr w:rsidR="00C73C1F" w:rsidRPr="000C0BCB" w14:paraId="0EFC65FC" w14:textId="77777777" w:rsidTr="00570AFD">
        <w:trPr>
          <w:cantSplit/>
          <w:trHeight w:val="284"/>
        </w:trPr>
        <w:tc>
          <w:tcPr>
            <w:tcW w:w="727" w:type="dxa"/>
            <w:tcBorders>
              <w:top w:val="nil"/>
              <w:left w:val="nil"/>
              <w:bottom w:val="nil"/>
              <w:right w:val="nil"/>
            </w:tcBorders>
            <w:noWrap/>
          </w:tcPr>
          <w:p w14:paraId="7F78E79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C596DDC"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DD8813D" w14:textId="77777777" w:rsidR="00C73C1F" w:rsidRPr="000C0BCB" w:rsidRDefault="00C73C1F" w:rsidP="00570AFD">
            <w:pPr>
              <w:jc w:val="center"/>
              <w:rPr>
                <w:noProof/>
                <w:sz w:val="20"/>
                <w:szCs w:val="20"/>
                <w:lang w:val="sr-Cyrl-RS"/>
              </w:rPr>
            </w:pPr>
            <w:r w:rsidRPr="000C0BCB">
              <w:rPr>
                <w:noProof/>
                <w:sz w:val="20"/>
                <w:szCs w:val="20"/>
                <w:lang w:val="sr-Cyrl-RS"/>
              </w:rPr>
              <w:t>31.12.2029.</w:t>
            </w:r>
          </w:p>
        </w:tc>
        <w:tc>
          <w:tcPr>
            <w:tcW w:w="1542" w:type="dxa"/>
            <w:tcBorders>
              <w:top w:val="nil"/>
              <w:left w:val="nil"/>
              <w:bottom w:val="nil"/>
              <w:right w:val="nil"/>
            </w:tcBorders>
            <w:noWrap/>
          </w:tcPr>
          <w:p w14:paraId="25E2E5B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936E55" w14:textId="77777777" w:rsidR="00C73C1F" w:rsidRPr="000C0BCB" w:rsidRDefault="00C73C1F" w:rsidP="00570AFD">
            <w:pPr>
              <w:jc w:val="center"/>
              <w:rPr>
                <w:noProof/>
                <w:sz w:val="20"/>
                <w:szCs w:val="20"/>
                <w:lang w:val="sr-Cyrl-RS"/>
              </w:rPr>
            </w:pPr>
          </w:p>
        </w:tc>
      </w:tr>
      <w:tr w:rsidR="00C73C1F" w:rsidRPr="000C0BCB" w14:paraId="6DC8A040" w14:textId="77777777" w:rsidTr="00570AFD">
        <w:trPr>
          <w:cantSplit/>
          <w:trHeight w:val="284"/>
        </w:trPr>
        <w:tc>
          <w:tcPr>
            <w:tcW w:w="727" w:type="dxa"/>
            <w:tcBorders>
              <w:top w:val="nil"/>
              <w:left w:val="nil"/>
              <w:bottom w:val="nil"/>
              <w:right w:val="nil"/>
            </w:tcBorders>
            <w:noWrap/>
          </w:tcPr>
          <w:p w14:paraId="03E1236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F1707D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195C25D" w14:textId="77777777" w:rsidR="00C73C1F" w:rsidRPr="000C0BCB" w:rsidRDefault="00C73C1F" w:rsidP="00570AFD">
            <w:pPr>
              <w:jc w:val="center"/>
              <w:rPr>
                <w:noProof/>
                <w:sz w:val="20"/>
                <w:szCs w:val="20"/>
                <w:lang w:val="sr-Cyrl-RS"/>
              </w:rPr>
            </w:pPr>
            <w:r w:rsidRPr="000C0BCB">
              <w:rPr>
                <w:noProof/>
                <w:sz w:val="20"/>
                <w:szCs w:val="20"/>
                <w:lang w:val="sr-Cyrl-RS"/>
              </w:rPr>
              <w:t>1.612.657.078 RSD</w:t>
            </w:r>
          </w:p>
        </w:tc>
        <w:tc>
          <w:tcPr>
            <w:tcW w:w="1542" w:type="dxa"/>
            <w:tcBorders>
              <w:top w:val="nil"/>
              <w:left w:val="nil"/>
              <w:bottom w:val="nil"/>
              <w:right w:val="nil"/>
            </w:tcBorders>
            <w:noWrap/>
          </w:tcPr>
          <w:p w14:paraId="494E473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B0F1C96" w14:textId="77777777" w:rsidR="00C73C1F" w:rsidRPr="000C0BCB" w:rsidRDefault="00C73C1F" w:rsidP="00570AFD">
            <w:pPr>
              <w:jc w:val="center"/>
              <w:rPr>
                <w:noProof/>
                <w:sz w:val="20"/>
                <w:szCs w:val="20"/>
                <w:lang w:val="sr-Cyrl-RS"/>
              </w:rPr>
            </w:pPr>
          </w:p>
        </w:tc>
      </w:tr>
      <w:tr w:rsidR="00C73C1F" w:rsidRPr="000C0BCB" w14:paraId="61EA3620" w14:textId="77777777" w:rsidTr="00570AFD">
        <w:trPr>
          <w:cantSplit/>
          <w:trHeight w:val="284"/>
        </w:trPr>
        <w:tc>
          <w:tcPr>
            <w:tcW w:w="727" w:type="dxa"/>
            <w:tcBorders>
              <w:top w:val="nil"/>
              <w:left w:val="nil"/>
              <w:bottom w:val="nil"/>
              <w:right w:val="nil"/>
            </w:tcBorders>
            <w:noWrap/>
          </w:tcPr>
          <w:p w14:paraId="44B8977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8974608"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E669BA3" w14:textId="77777777" w:rsidR="00C73C1F" w:rsidRPr="000C0BCB" w:rsidRDefault="00C73C1F" w:rsidP="00570AFD">
            <w:pPr>
              <w:jc w:val="center"/>
              <w:rPr>
                <w:noProof/>
                <w:sz w:val="20"/>
                <w:szCs w:val="20"/>
                <w:lang w:val="sr-Cyrl-RS"/>
              </w:rPr>
            </w:pPr>
            <w:r w:rsidRPr="000C0BCB">
              <w:rPr>
                <w:noProof/>
                <w:sz w:val="20"/>
                <w:szCs w:val="20"/>
                <w:lang w:val="sr-Cyrl-RS"/>
              </w:rPr>
              <w:t>3M BELIBOR + 2,70%</w:t>
            </w:r>
          </w:p>
        </w:tc>
        <w:tc>
          <w:tcPr>
            <w:tcW w:w="1542" w:type="dxa"/>
            <w:tcBorders>
              <w:top w:val="nil"/>
              <w:left w:val="nil"/>
              <w:bottom w:val="nil"/>
              <w:right w:val="nil"/>
            </w:tcBorders>
            <w:noWrap/>
          </w:tcPr>
          <w:p w14:paraId="216DAA7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304596" w14:textId="77777777" w:rsidR="00C73C1F" w:rsidRPr="000C0BCB" w:rsidRDefault="00C73C1F" w:rsidP="00570AFD">
            <w:pPr>
              <w:jc w:val="center"/>
              <w:rPr>
                <w:noProof/>
                <w:sz w:val="20"/>
                <w:szCs w:val="20"/>
                <w:lang w:val="sr-Cyrl-RS"/>
              </w:rPr>
            </w:pPr>
          </w:p>
        </w:tc>
      </w:tr>
      <w:tr w:rsidR="00C73C1F" w:rsidRPr="000C0BCB" w14:paraId="2D706C71" w14:textId="77777777" w:rsidTr="00570AFD">
        <w:trPr>
          <w:cantSplit/>
          <w:trHeight w:val="284"/>
        </w:trPr>
        <w:tc>
          <w:tcPr>
            <w:tcW w:w="727" w:type="dxa"/>
            <w:tcBorders>
              <w:top w:val="nil"/>
              <w:left w:val="nil"/>
              <w:bottom w:val="nil"/>
              <w:right w:val="nil"/>
            </w:tcBorders>
            <w:noWrap/>
          </w:tcPr>
          <w:p w14:paraId="712B5106" w14:textId="77777777" w:rsidR="00C73C1F" w:rsidRPr="000C0BCB" w:rsidRDefault="00C73C1F" w:rsidP="00570AFD">
            <w:pPr>
              <w:jc w:val="right"/>
              <w:rPr>
                <w:bCs/>
                <w:noProof/>
                <w:sz w:val="20"/>
                <w:szCs w:val="20"/>
                <w:lang w:val="sr-Cyrl-RS"/>
              </w:rPr>
            </w:pPr>
            <w:r w:rsidRPr="000C0BCB">
              <w:rPr>
                <w:bCs/>
                <w:noProof/>
                <w:sz w:val="20"/>
                <w:szCs w:val="20"/>
                <w:lang w:val="sr-Cyrl-RS"/>
              </w:rPr>
              <w:t>1.15</w:t>
            </w:r>
          </w:p>
        </w:tc>
        <w:tc>
          <w:tcPr>
            <w:tcW w:w="3637" w:type="dxa"/>
            <w:gridSpan w:val="2"/>
            <w:tcBorders>
              <w:top w:val="nil"/>
              <w:left w:val="nil"/>
              <w:bottom w:val="nil"/>
              <w:right w:val="nil"/>
            </w:tcBorders>
            <w:noWrap/>
          </w:tcPr>
          <w:p w14:paraId="25D0467F" w14:textId="77777777" w:rsidR="00C73C1F" w:rsidRPr="000C0BCB" w:rsidRDefault="00C73C1F" w:rsidP="00570AFD">
            <w:pPr>
              <w:rPr>
                <w:b/>
                <w:bCs/>
                <w:noProof/>
                <w:sz w:val="20"/>
                <w:szCs w:val="20"/>
                <w:lang w:val="sr-Cyrl-RS"/>
              </w:rPr>
            </w:pPr>
            <w:r w:rsidRPr="000C0BCB">
              <w:rPr>
                <w:b/>
                <w:bCs/>
                <w:noProof/>
                <w:sz w:val="20"/>
                <w:szCs w:val="20"/>
                <w:lang w:val="sr-Cyrl-RS"/>
              </w:rPr>
              <w:t>OTP banka Srbija a.d. Novi Sad - Пројекат реконструкције и модернизације железничке пруге Суботица - Хоргош граница са Мађaрском (Сегедин)</w:t>
            </w:r>
          </w:p>
        </w:tc>
        <w:tc>
          <w:tcPr>
            <w:tcW w:w="2546" w:type="dxa"/>
            <w:tcBorders>
              <w:top w:val="nil"/>
              <w:left w:val="nil"/>
              <w:bottom w:val="nil"/>
              <w:right w:val="nil"/>
            </w:tcBorders>
            <w:noWrap/>
          </w:tcPr>
          <w:p w14:paraId="422D3E98"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CC7197F" w14:textId="77777777" w:rsidR="00C73C1F" w:rsidRPr="000C0BCB" w:rsidRDefault="00C73C1F" w:rsidP="00570AFD">
            <w:pPr>
              <w:jc w:val="center"/>
              <w:rPr>
                <w:noProof/>
                <w:sz w:val="20"/>
                <w:szCs w:val="20"/>
                <w:lang w:val="sr-Cyrl-RS"/>
              </w:rPr>
            </w:pPr>
            <w:r w:rsidRPr="000C0BCB">
              <w:rPr>
                <w:noProof/>
                <w:sz w:val="20"/>
                <w:szCs w:val="20"/>
                <w:lang w:val="sr-Cyrl-RS"/>
              </w:rPr>
              <w:t>69.998.670</w:t>
            </w:r>
          </w:p>
        </w:tc>
        <w:tc>
          <w:tcPr>
            <w:tcW w:w="1950" w:type="dxa"/>
            <w:tcBorders>
              <w:top w:val="nil"/>
              <w:left w:val="nil"/>
              <w:bottom w:val="nil"/>
            </w:tcBorders>
            <w:noWrap/>
          </w:tcPr>
          <w:p w14:paraId="5D29F387" w14:textId="77777777" w:rsidR="00C73C1F" w:rsidRPr="000C0BCB" w:rsidRDefault="00C73C1F" w:rsidP="00570AFD">
            <w:pPr>
              <w:jc w:val="center"/>
              <w:rPr>
                <w:noProof/>
                <w:sz w:val="20"/>
                <w:szCs w:val="20"/>
                <w:lang w:val="sr-Cyrl-RS"/>
              </w:rPr>
            </w:pPr>
            <w:r w:rsidRPr="000C0BCB">
              <w:rPr>
                <w:noProof/>
                <w:sz w:val="20"/>
                <w:szCs w:val="20"/>
                <w:lang w:val="sr-Cyrl-RS"/>
              </w:rPr>
              <w:t>8.205.566.144</w:t>
            </w:r>
          </w:p>
        </w:tc>
      </w:tr>
      <w:tr w:rsidR="00C73C1F" w:rsidRPr="000C0BCB" w14:paraId="7BC78373" w14:textId="77777777" w:rsidTr="00570AFD">
        <w:trPr>
          <w:cantSplit/>
          <w:trHeight w:val="284"/>
        </w:trPr>
        <w:tc>
          <w:tcPr>
            <w:tcW w:w="727" w:type="dxa"/>
            <w:tcBorders>
              <w:top w:val="nil"/>
              <w:left w:val="nil"/>
              <w:bottom w:val="nil"/>
              <w:right w:val="nil"/>
            </w:tcBorders>
            <w:noWrap/>
          </w:tcPr>
          <w:p w14:paraId="4CFD023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149F528"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D4ED3D4" w14:textId="77777777" w:rsidR="00C73C1F" w:rsidRPr="000C0BCB" w:rsidRDefault="00C73C1F" w:rsidP="00570AFD">
            <w:pPr>
              <w:jc w:val="center"/>
              <w:rPr>
                <w:noProof/>
                <w:sz w:val="20"/>
                <w:szCs w:val="20"/>
                <w:lang w:val="sr-Cyrl-RS"/>
              </w:rPr>
            </w:pPr>
            <w:r w:rsidRPr="000C0BCB">
              <w:rPr>
                <w:noProof/>
                <w:sz w:val="20"/>
                <w:szCs w:val="20"/>
                <w:lang w:val="sr-Cyrl-RS"/>
              </w:rPr>
              <w:t>15.04.2024.</w:t>
            </w:r>
          </w:p>
        </w:tc>
        <w:tc>
          <w:tcPr>
            <w:tcW w:w="1542" w:type="dxa"/>
            <w:tcBorders>
              <w:top w:val="nil"/>
              <w:left w:val="nil"/>
              <w:bottom w:val="nil"/>
              <w:right w:val="nil"/>
            </w:tcBorders>
            <w:noWrap/>
          </w:tcPr>
          <w:p w14:paraId="44212CC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7BEBF8E" w14:textId="77777777" w:rsidR="00C73C1F" w:rsidRPr="000C0BCB" w:rsidRDefault="00C73C1F" w:rsidP="00570AFD">
            <w:pPr>
              <w:jc w:val="center"/>
              <w:rPr>
                <w:noProof/>
                <w:sz w:val="20"/>
                <w:szCs w:val="20"/>
                <w:lang w:val="sr-Cyrl-RS"/>
              </w:rPr>
            </w:pPr>
          </w:p>
        </w:tc>
      </w:tr>
      <w:tr w:rsidR="00C73C1F" w:rsidRPr="000C0BCB" w14:paraId="4D1B9C40" w14:textId="77777777" w:rsidTr="00570AFD">
        <w:trPr>
          <w:cantSplit/>
          <w:trHeight w:val="284"/>
        </w:trPr>
        <w:tc>
          <w:tcPr>
            <w:tcW w:w="727" w:type="dxa"/>
            <w:tcBorders>
              <w:top w:val="nil"/>
              <w:left w:val="nil"/>
              <w:bottom w:val="nil"/>
              <w:right w:val="nil"/>
            </w:tcBorders>
            <w:noWrap/>
          </w:tcPr>
          <w:p w14:paraId="300ABCF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6FF9EF4"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781C6F7" w14:textId="77777777" w:rsidR="00C73C1F" w:rsidRPr="000C0BCB" w:rsidRDefault="00C73C1F" w:rsidP="00570AFD">
            <w:pPr>
              <w:jc w:val="center"/>
              <w:rPr>
                <w:noProof/>
                <w:sz w:val="20"/>
                <w:szCs w:val="20"/>
                <w:lang w:val="sr-Cyrl-RS"/>
              </w:rPr>
            </w:pPr>
            <w:r w:rsidRPr="000C0BCB">
              <w:rPr>
                <w:noProof/>
                <w:sz w:val="20"/>
                <w:szCs w:val="20"/>
                <w:lang w:val="sr-Cyrl-RS"/>
              </w:rPr>
              <w:t>15.10.2028.</w:t>
            </w:r>
          </w:p>
        </w:tc>
        <w:tc>
          <w:tcPr>
            <w:tcW w:w="1542" w:type="dxa"/>
            <w:tcBorders>
              <w:top w:val="nil"/>
              <w:left w:val="nil"/>
              <w:bottom w:val="nil"/>
              <w:right w:val="nil"/>
            </w:tcBorders>
            <w:noWrap/>
          </w:tcPr>
          <w:p w14:paraId="08BAC0C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F828455" w14:textId="77777777" w:rsidR="00C73C1F" w:rsidRPr="000C0BCB" w:rsidRDefault="00C73C1F" w:rsidP="00570AFD">
            <w:pPr>
              <w:jc w:val="center"/>
              <w:rPr>
                <w:noProof/>
                <w:sz w:val="20"/>
                <w:szCs w:val="20"/>
                <w:lang w:val="sr-Cyrl-RS"/>
              </w:rPr>
            </w:pPr>
          </w:p>
        </w:tc>
      </w:tr>
      <w:tr w:rsidR="00C73C1F" w:rsidRPr="000C0BCB" w14:paraId="0F2EFB44" w14:textId="77777777" w:rsidTr="00570AFD">
        <w:trPr>
          <w:cantSplit/>
          <w:trHeight w:val="284"/>
        </w:trPr>
        <w:tc>
          <w:tcPr>
            <w:tcW w:w="727" w:type="dxa"/>
            <w:tcBorders>
              <w:top w:val="nil"/>
              <w:left w:val="nil"/>
              <w:bottom w:val="nil"/>
              <w:right w:val="nil"/>
            </w:tcBorders>
            <w:noWrap/>
          </w:tcPr>
          <w:p w14:paraId="3746285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985F9A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3C66A88" w14:textId="77777777" w:rsidR="00C73C1F" w:rsidRPr="000C0BCB" w:rsidRDefault="00C73C1F" w:rsidP="00570AFD">
            <w:pPr>
              <w:jc w:val="center"/>
              <w:rPr>
                <w:noProof/>
                <w:sz w:val="20"/>
                <w:szCs w:val="20"/>
                <w:lang w:val="sr-Cyrl-RS"/>
              </w:rPr>
            </w:pPr>
            <w:r w:rsidRPr="000C0BCB">
              <w:rPr>
                <w:noProof/>
                <w:sz w:val="20"/>
                <w:szCs w:val="20"/>
                <w:lang w:val="sr-Cyrl-RS"/>
              </w:rPr>
              <w:t>13.999.734 EUR</w:t>
            </w:r>
          </w:p>
        </w:tc>
        <w:tc>
          <w:tcPr>
            <w:tcW w:w="1542" w:type="dxa"/>
            <w:tcBorders>
              <w:top w:val="nil"/>
              <w:left w:val="nil"/>
              <w:bottom w:val="nil"/>
              <w:right w:val="nil"/>
            </w:tcBorders>
            <w:noWrap/>
          </w:tcPr>
          <w:p w14:paraId="2DF1C37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EE480D3" w14:textId="77777777" w:rsidR="00C73C1F" w:rsidRPr="000C0BCB" w:rsidRDefault="00C73C1F" w:rsidP="00570AFD">
            <w:pPr>
              <w:jc w:val="center"/>
              <w:rPr>
                <w:noProof/>
                <w:sz w:val="20"/>
                <w:szCs w:val="20"/>
                <w:lang w:val="sr-Cyrl-RS"/>
              </w:rPr>
            </w:pPr>
          </w:p>
        </w:tc>
      </w:tr>
      <w:tr w:rsidR="00C73C1F" w:rsidRPr="000C0BCB" w14:paraId="1CC57258" w14:textId="77777777" w:rsidTr="00570AFD">
        <w:trPr>
          <w:cantSplit/>
          <w:trHeight w:val="284"/>
        </w:trPr>
        <w:tc>
          <w:tcPr>
            <w:tcW w:w="727" w:type="dxa"/>
            <w:tcBorders>
              <w:top w:val="nil"/>
              <w:left w:val="nil"/>
              <w:bottom w:val="nil"/>
              <w:right w:val="nil"/>
            </w:tcBorders>
            <w:noWrap/>
          </w:tcPr>
          <w:p w14:paraId="186A26A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B59FBC2"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61C1D91" w14:textId="77777777" w:rsidR="00C73C1F" w:rsidRPr="000C0BCB" w:rsidRDefault="00C73C1F" w:rsidP="00570AFD">
            <w:pPr>
              <w:jc w:val="center"/>
              <w:rPr>
                <w:noProof/>
                <w:sz w:val="20"/>
                <w:szCs w:val="20"/>
                <w:lang w:val="sr-Cyrl-RS"/>
              </w:rPr>
            </w:pPr>
            <w:r w:rsidRPr="000C0BCB">
              <w:rPr>
                <w:noProof/>
                <w:sz w:val="20"/>
                <w:szCs w:val="20"/>
                <w:lang w:val="sr-Cyrl-RS"/>
              </w:rPr>
              <w:t>6M EURIBOR + 1,85%</w:t>
            </w:r>
          </w:p>
        </w:tc>
        <w:tc>
          <w:tcPr>
            <w:tcW w:w="1542" w:type="dxa"/>
            <w:tcBorders>
              <w:top w:val="nil"/>
              <w:left w:val="nil"/>
              <w:bottom w:val="nil"/>
              <w:right w:val="nil"/>
            </w:tcBorders>
            <w:noWrap/>
          </w:tcPr>
          <w:p w14:paraId="7FA7003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4C03531" w14:textId="77777777" w:rsidR="00C73C1F" w:rsidRPr="000C0BCB" w:rsidRDefault="00C73C1F" w:rsidP="00570AFD">
            <w:pPr>
              <w:jc w:val="center"/>
              <w:rPr>
                <w:noProof/>
                <w:sz w:val="20"/>
                <w:szCs w:val="20"/>
                <w:lang w:val="sr-Cyrl-RS"/>
              </w:rPr>
            </w:pPr>
          </w:p>
        </w:tc>
      </w:tr>
      <w:tr w:rsidR="00C73C1F" w:rsidRPr="000C0BCB" w14:paraId="3B2179CB" w14:textId="77777777" w:rsidTr="00570AFD">
        <w:trPr>
          <w:cantSplit/>
          <w:trHeight w:val="284"/>
        </w:trPr>
        <w:tc>
          <w:tcPr>
            <w:tcW w:w="727" w:type="dxa"/>
            <w:tcBorders>
              <w:top w:val="nil"/>
              <w:left w:val="nil"/>
              <w:bottom w:val="nil"/>
              <w:right w:val="nil"/>
            </w:tcBorders>
            <w:noWrap/>
          </w:tcPr>
          <w:p w14:paraId="5DC04FC4" w14:textId="77777777" w:rsidR="00C73C1F" w:rsidRPr="000C0BCB" w:rsidRDefault="00C73C1F" w:rsidP="00570AFD">
            <w:pPr>
              <w:jc w:val="right"/>
              <w:rPr>
                <w:bCs/>
                <w:noProof/>
                <w:sz w:val="20"/>
                <w:szCs w:val="20"/>
                <w:lang w:val="sr-Cyrl-RS"/>
              </w:rPr>
            </w:pPr>
            <w:r w:rsidRPr="000C0BCB">
              <w:rPr>
                <w:bCs/>
                <w:noProof/>
                <w:sz w:val="20"/>
                <w:szCs w:val="20"/>
                <w:lang w:val="sr-Cyrl-RS"/>
              </w:rPr>
              <w:t>1.16</w:t>
            </w:r>
          </w:p>
        </w:tc>
        <w:tc>
          <w:tcPr>
            <w:tcW w:w="3637" w:type="dxa"/>
            <w:gridSpan w:val="2"/>
            <w:tcBorders>
              <w:top w:val="nil"/>
              <w:left w:val="nil"/>
              <w:bottom w:val="nil"/>
              <w:right w:val="nil"/>
            </w:tcBorders>
            <w:noWrap/>
          </w:tcPr>
          <w:p w14:paraId="35C0FC14" w14:textId="77777777" w:rsidR="00C73C1F" w:rsidRPr="000C0BCB" w:rsidRDefault="00C73C1F" w:rsidP="00570AFD">
            <w:pPr>
              <w:rPr>
                <w:b/>
                <w:bCs/>
                <w:noProof/>
                <w:sz w:val="20"/>
                <w:szCs w:val="20"/>
                <w:lang w:val="sr-Cyrl-RS"/>
              </w:rPr>
            </w:pPr>
            <w:r w:rsidRPr="000C0BCB">
              <w:rPr>
                <w:b/>
                <w:bCs/>
                <w:noProof/>
                <w:sz w:val="20"/>
                <w:szCs w:val="20"/>
                <w:lang w:val="sr-Cyrl-RS"/>
              </w:rPr>
              <w:t>Banca Intesa a.d. Beograd - Финансирање пројекта Рума - Шабац - Лозница</w:t>
            </w:r>
          </w:p>
        </w:tc>
        <w:tc>
          <w:tcPr>
            <w:tcW w:w="2546" w:type="dxa"/>
            <w:tcBorders>
              <w:top w:val="nil"/>
              <w:left w:val="nil"/>
              <w:bottom w:val="nil"/>
              <w:right w:val="nil"/>
            </w:tcBorders>
            <w:noWrap/>
          </w:tcPr>
          <w:p w14:paraId="479357F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AA3851C" w14:textId="77777777" w:rsidR="00C73C1F" w:rsidRPr="000C0BCB" w:rsidRDefault="00C73C1F" w:rsidP="00570AFD">
            <w:pPr>
              <w:jc w:val="center"/>
              <w:rPr>
                <w:noProof/>
                <w:sz w:val="20"/>
                <w:szCs w:val="20"/>
                <w:lang w:val="sr-Cyrl-RS"/>
              </w:rPr>
            </w:pPr>
            <w:r w:rsidRPr="000C0BCB">
              <w:rPr>
                <w:noProof/>
                <w:sz w:val="20"/>
                <w:szCs w:val="20"/>
                <w:lang w:val="sr-Cyrl-RS"/>
              </w:rPr>
              <w:t>127.105.105</w:t>
            </w:r>
          </w:p>
        </w:tc>
        <w:tc>
          <w:tcPr>
            <w:tcW w:w="1950" w:type="dxa"/>
            <w:tcBorders>
              <w:top w:val="nil"/>
              <w:left w:val="nil"/>
              <w:bottom w:val="nil"/>
            </w:tcBorders>
            <w:noWrap/>
          </w:tcPr>
          <w:p w14:paraId="6E367B34" w14:textId="77777777" w:rsidR="00C73C1F" w:rsidRPr="000C0BCB" w:rsidRDefault="00C73C1F" w:rsidP="00570AFD">
            <w:pPr>
              <w:jc w:val="center"/>
              <w:rPr>
                <w:noProof/>
                <w:sz w:val="20"/>
                <w:szCs w:val="20"/>
                <w:lang w:val="sr-Cyrl-RS"/>
              </w:rPr>
            </w:pPr>
            <w:r w:rsidRPr="000C0BCB">
              <w:rPr>
                <w:noProof/>
                <w:sz w:val="20"/>
                <w:szCs w:val="20"/>
                <w:lang w:val="sr-Cyrl-RS"/>
              </w:rPr>
              <w:t>14.899.845.127</w:t>
            </w:r>
          </w:p>
        </w:tc>
      </w:tr>
      <w:tr w:rsidR="00C73C1F" w:rsidRPr="000C0BCB" w14:paraId="0FD6B6E2" w14:textId="77777777" w:rsidTr="00570AFD">
        <w:trPr>
          <w:cantSplit/>
          <w:trHeight w:val="284"/>
        </w:trPr>
        <w:tc>
          <w:tcPr>
            <w:tcW w:w="727" w:type="dxa"/>
            <w:tcBorders>
              <w:top w:val="nil"/>
              <w:left w:val="nil"/>
              <w:bottom w:val="nil"/>
              <w:right w:val="nil"/>
            </w:tcBorders>
            <w:noWrap/>
          </w:tcPr>
          <w:p w14:paraId="0E4A3CF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1125A0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8148726" w14:textId="77777777" w:rsidR="00C73C1F" w:rsidRPr="000C0BCB" w:rsidRDefault="00C73C1F" w:rsidP="00570AFD">
            <w:pPr>
              <w:jc w:val="center"/>
              <w:rPr>
                <w:noProof/>
                <w:sz w:val="20"/>
                <w:szCs w:val="20"/>
                <w:lang w:val="sr-Cyrl-RS"/>
              </w:rPr>
            </w:pPr>
            <w:r w:rsidRPr="000C0BCB">
              <w:rPr>
                <w:noProof/>
                <w:sz w:val="20"/>
                <w:szCs w:val="20"/>
                <w:lang w:val="sr-Cyrl-RS"/>
              </w:rPr>
              <w:t>01.02.2024.</w:t>
            </w:r>
          </w:p>
        </w:tc>
        <w:tc>
          <w:tcPr>
            <w:tcW w:w="1542" w:type="dxa"/>
            <w:tcBorders>
              <w:top w:val="nil"/>
              <w:left w:val="nil"/>
              <w:bottom w:val="nil"/>
              <w:right w:val="nil"/>
            </w:tcBorders>
            <w:noWrap/>
          </w:tcPr>
          <w:p w14:paraId="5691970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A5B68F8" w14:textId="77777777" w:rsidR="00C73C1F" w:rsidRPr="000C0BCB" w:rsidRDefault="00C73C1F" w:rsidP="00570AFD">
            <w:pPr>
              <w:jc w:val="center"/>
              <w:rPr>
                <w:noProof/>
                <w:sz w:val="20"/>
                <w:szCs w:val="20"/>
                <w:lang w:val="sr-Cyrl-RS"/>
              </w:rPr>
            </w:pPr>
          </w:p>
        </w:tc>
      </w:tr>
      <w:tr w:rsidR="00C73C1F" w:rsidRPr="000C0BCB" w14:paraId="0AE33730" w14:textId="77777777" w:rsidTr="00570AFD">
        <w:trPr>
          <w:cantSplit/>
          <w:trHeight w:val="284"/>
        </w:trPr>
        <w:tc>
          <w:tcPr>
            <w:tcW w:w="727" w:type="dxa"/>
            <w:tcBorders>
              <w:top w:val="nil"/>
              <w:left w:val="nil"/>
              <w:bottom w:val="nil"/>
              <w:right w:val="nil"/>
            </w:tcBorders>
            <w:noWrap/>
          </w:tcPr>
          <w:p w14:paraId="3B32A5D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110E341"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FEAE64B" w14:textId="77777777" w:rsidR="00C73C1F" w:rsidRPr="000C0BCB" w:rsidRDefault="00C73C1F" w:rsidP="00570AFD">
            <w:pPr>
              <w:jc w:val="center"/>
              <w:rPr>
                <w:noProof/>
                <w:sz w:val="20"/>
                <w:szCs w:val="20"/>
                <w:lang w:val="sr-Cyrl-RS"/>
              </w:rPr>
            </w:pPr>
            <w:r w:rsidRPr="000C0BCB">
              <w:rPr>
                <w:noProof/>
                <w:sz w:val="20"/>
                <w:szCs w:val="20"/>
                <w:lang w:val="sr-Cyrl-RS"/>
              </w:rPr>
              <w:t>01.08.2031.</w:t>
            </w:r>
          </w:p>
        </w:tc>
        <w:tc>
          <w:tcPr>
            <w:tcW w:w="1542" w:type="dxa"/>
            <w:tcBorders>
              <w:top w:val="nil"/>
              <w:left w:val="nil"/>
              <w:bottom w:val="nil"/>
              <w:right w:val="nil"/>
            </w:tcBorders>
            <w:noWrap/>
          </w:tcPr>
          <w:p w14:paraId="11918F2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82CD48F" w14:textId="77777777" w:rsidR="00C73C1F" w:rsidRPr="000C0BCB" w:rsidRDefault="00C73C1F" w:rsidP="00570AFD">
            <w:pPr>
              <w:jc w:val="center"/>
              <w:rPr>
                <w:noProof/>
                <w:sz w:val="20"/>
                <w:szCs w:val="20"/>
                <w:lang w:val="sr-Cyrl-RS"/>
              </w:rPr>
            </w:pPr>
          </w:p>
        </w:tc>
      </w:tr>
      <w:tr w:rsidR="00C73C1F" w:rsidRPr="000C0BCB" w14:paraId="0A412480" w14:textId="77777777" w:rsidTr="00570AFD">
        <w:trPr>
          <w:cantSplit/>
          <w:trHeight w:val="284"/>
        </w:trPr>
        <w:tc>
          <w:tcPr>
            <w:tcW w:w="727" w:type="dxa"/>
            <w:tcBorders>
              <w:top w:val="nil"/>
              <w:left w:val="nil"/>
              <w:bottom w:val="nil"/>
              <w:right w:val="nil"/>
            </w:tcBorders>
            <w:noWrap/>
          </w:tcPr>
          <w:p w14:paraId="49C8D99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951708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4575ECA" w14:textId="77777777" w:rsidR="00C73C1F" w:rsidRPr="000C0BCB" w:rsidRDefault="00C73C1F" w:rsidP="00570AFD">
            <w:pPr>
              <w:jc w:val="center"/>
              <w:rPr>
                <w:noProof/>
                <w:sz w:val="20"/>
                <w:szCs w:val="20"/>
                <w:lang w:val="sr-Cyrl-RS"/>
              </w:rPr>
            </w:pPr>
            <w:r w:rsidRPr="000C0BCB">
              <w:rPr>
                <w:noProof/>
                <w:sz w:val="20"/>
                <w:szCs w:val="20"/>
                <w:lang w:val="sr-Cyrl-RS"/>
              </w:rPr>
              <w:t>1.862.480.641 RSD</w:t>
            </w:r>
          </w:p>
        </w:tc>
        <w:tc>
          <w:tcPr>
            <w:tcW w:w="1542" w:type="dxa"/>
            <w:tcBorders>
              <w:top w:val="nil"/>
              <w:left w:val="nil"/>
              <w:bottom w:val="nil"/>
              <w:right w:val="nil"/>
            </w:tcBorders>
            <w:noWrap/>
          </w:tcPr>
          <w:p w14:paraId="26DC1A2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4E397BD" w14:textId="77777777" w:rsidR="00C73C1F" w:rsidRPr="000C0BCB" w:rsidRDefault="00C73C1F" w:rsidP="00570AFD">
            <w:pPr>
              <w:jc w:val="center"/>
              <w:rPr>
                <w:noProof/>
                <w:sz w:val="20"/>
                <w:szCs w:val="20"/>
                <w:lang w:val="sr-Cyrl-RS"/>
              </w:rPr>
            </w:pPr>
          </w:p>
        </w:tc>
      </w:tr>
      <w:tr w:rsidR="00C73C1F" w:rsidRPr="000C0BCB" w14:paraId="2CF2C188" w14:textId="77777777" w:rsidTr="00570AFD">
        <w:trPr>
          <w:cantSplit/>
          <w:trHeight w:val="284"/>
        </w:trPr>
        <w:tc>
          <w:tcPr>
            <w:tcW w:w="727" w:type="dxa"/>
            <w:tcBorders>
              <w:top w:val="nil"/>
              <w:left w:val="nil"/>
              <w:bottom w:val="nil"/>
              <w:right w:val="nil"/>
            </w:tcBorders>
            <w:noWrap/>
          </w:tcPr>
          <w:p w14:paraId="0021F92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25F0410"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22B9F94" w14:textId="77777777" w:rsidR="00C73C1F" w:rsidRPr="000C0BCB" w:rsidRDefault="00C73C1F" w:rsidP="00570AFD">
            <w:pPr>
              <w:jc w:val="center"/>
              <w:rPr>
                <w:noProof/>
                <w:sz w:val="20"/>
                <w:szCs w:val="20"/>
                <w:lang w:val="sr-Cyrl-RS"/>
              </w:rPr>
            </w:pPr>
            <w:r w:rsidRPr="000C0BCB">
              <w:rPr>
                <w:noProof/>
                <w:sz w:val="20"/>
                <w:szCs w:val="20"/>
                <w:lang w:val="sr-Cyrl-RS"/>
              </w:rPr>
              <w:t>6M BELIBOR + 2,00%</w:t>
            </w:r>
          </w:p>
        </w:tc>
        <w:tc>
          <w:tcPr>
            <w:tcW w:w="1542" w:type="dxa"/>
            <w:tcBorders>
              <w:top w:val="nil"/>
              <w:left w:val="nil"/>
              <w:bottom w:val="nil"/>
              <w:right w:val="nil"/>
            </w:tcBorders>
            <w:noWrap/>
          </w:tcPr>
          <w:p w14:paraId="5E95906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AD0F278" w14:textId="77777777" w:rsidR="00C73C1F" w:rsidRPr="000C0BCB" w:rsidRDefault="00C73C1F" w:rsidP="00570AFD">
            <w:pPr>
              <w:jc w:val="center"/>
              <w:rPr>
                <w:noProof/>
                <w:sz w:val="20"/>
                <w:szCs w:val="20"/>
                <w:lang w:val="sr-Cyrl-RS"/>
              </w:rPr>
            </w:pPr>
          </w:p>
        </w:tc>
      </w:tr>
      <w:tr w:rsidR="00C73C1F" w:rsidRPr="000C0BCB" w14:paraId="2D4E3E9D" w14:textId="77777777" w:rsidTr="00570AFD">
        <w:trPr>
          <w:cantSplit/>
          <w:trHeight w:val="284"/>
        </w:trPr>
        <w:tc>
          <w:tcPr>
            <w:tcW w:w="727" w:type="dxa"/>
            <w:tcBorders>
              <w:top w:val="nil"/>
              <w:left w:val="nil"/>
              <w:bottom w:val="nil"/>
              <w:right w:val="nil"/>
            </w:tcBorders>
            <w:noWrap/>
          </w:tcPr>
          <w:p w14:paraId="77F7535F" w14:textId="77777777" w:rsidR="00C73C1F" w:rsidRPr="000C0BCB" w:rsidRDefault="00C73C1F" w:rsidP="00570AFD">
            <w:pPr>
              <w:jc w:val="right"/>
              <w:rPr>
                <w:bCs/>
                <w:noProof/>
                <w:sz w:val="20"/>
                <w:szCs w:val="20"/>
                <w:lang w:val="sr-Cyrl-RS"/>
              </w:rPr>
            </w:pPr>
            <w:r w:rsidRPr="000C0BCB">
              <w:rPr>
                <w:bCs/>
                <w:noProof/>
                <w:sz w:val="20"/>
                <w:szCs w:val="20"/>
                <w:lang w:val="sr-Cyrl-RS"/>
              </w:rPr>
              <w:t>1.17</w:t>
            </w:r>
          </w:p>
        </w:tc>
        <w:tc>
          <w:tcPr>
            <w:tcW w:w="3637" w:type="dxa"/>
            <w:gridSpan w:val="2"/>
            <w:tcBorders>
              <w:top w:val="nil"/>
              <w:left w:val="nil"/>
              <w:bottom w:val="nil"/>
              <w:right w:val="nil"/>
            </w:tcBorders>
            <w:noWrap/>
          </w:tcPr>
          <w:p w14:paraId="664662F6" w14:textId="31F19B19" w:rsidR="00C73C1F" w:rsidRPr="000C0BCB" w:rsidRDefault="00C73C1F" w:rsidP="00570AFD">
            <w:pPr>
              <w:rPr>
                <w:bCs/>
                <w:noProof/>
                <w:sz w:val="20"/>
                <w:szCs w:val="20"/>
                <w:lang w:val="sr-Cyrl-RS"/>
              </w:rPr>
            </w:pPr>
            <w:r w:rsidRPr="000C0BCB">
              <w:rPr>
                <w:b/>
                <w:bCs/>
                <w:noProof/>
                <w:sz w:val="20"/>
                <w:szCs w:val="20"/>
                <w:lang w:val="sr-Cyrl-RS"/>
              </w:rPr>
              <w:t xml:space="preserve">NLB Komercijalna banka AD Beograd </w:t>
            </w:r>
            <w:r w:rsidR="000C0BCB">
              <w:rPr>
                <w:b/>
                <w:bCs/>
                <w:noProof/>
                <w:sz w:val="20"/>
                <w:szCs w:val="20"/>
                <w:lang w:val="sr-Cyrl-RS"/>
              </w:rPr>
              <w:t>-</w:t>
            </w:r>
            <w:r w:rsidRPr="000C0BCB">
              <w:rPr>
                <w:b/>
                <w:bCs/>
                <w:noProof/>
                <w:sz w:val="20"/>
                <w:szCs w:val="20"/>
                <w:lang w:val="sr-Cyrl-RS"/>
              </w:rPr>
              <w:t xml:space="preserve"> Пројекат изградње пута IБ реда, деоница брзе саобраћајнице: Ауто</w:t>
            </w:r>
            <w:r w:rsidR="000C0BCB">
              <w:rPr>
                <w:b/>
                <w:bCs/>
                <w:noProof/>
                <w:sz w:val="20"/>
                <w:szCs w:val="20"/>
                <w:lang w:val="sr-Cyrl-RS"/>
              </w:rPr>
              <w:t xml:space="preserve"> </w:t>
            </w:r>
            <w:r w:rsidRPr="000C0BCB">
              <w:rPr>
                <w:b/>
                <w:bCs/>
                <w:noProof/>
                <w:sz w:val="20"/>
                <w:szCs w:val="20"/>
                <w:lang w:val="sr-Cyrl-RS"/>
              </w:rPr>
              <w:t xml:space="preserve">-пут Е-75 Београд </w:t>
            </w:r>
            <w:r w:rsidR="000C0BCB">
              <w:rPr>
                <w:b/>
                <w:bCs/>
                <w:noProof/>
                <w:sz w:val="20"/>
                <w:szCs w:val="20"/>
                <w:lang w:val="sr-Cyrl-RS"/>
              </w:rPr>
              <w:t>-</w:t>
            </w:r>
            <w:r w:rsidRPr="000C0BCB">
              <w:rPr>
                <w:b/>
                <w:bCs/>
                <w:noProof/>
                <w:sz w:val="20"/>
                <w:szCs w:val="20"/>
                <w:lang w:val="sr-Cyrl-RS"/>
              </w:rPr>
              <w:t xml:space="preserve"> Ниш (петља „Пожаревац</w:t>
            </w:r>
            <w:r w:rsidR="000C0BCB">
              <w:rPr>
                <w:b/>
                <w:bCs/>
                <w:noProof/>
                <w:sz w:val="20"/>
                <w:szCs w:val="20"/>
                <w:lang w:val="sr-Cyrl-RS"/>
              </w:rPr>
              <w:t>ˮ</w:t>
            </w:r>
            <w:r w:rsidRPr="000C0BCB">
              <w:rPr>
                <w:b/>
                <w:bCs/>
                <w:noProof/>
                <w:sz w:val="20"/>
                <w:szCs w:val="20"/>
                <w:lang w:val="sr-Cyrl-RS"/>
              </w:rPr>
              <w:t xml:space="preserve">) </w:t>
            </w:r>
            <w:r w:rsidR="000C0BCB">
              <w:rPr>
                <w:b/>
                <w:bCs/>
                <w:noProof/>
                <w:sz w:val="20"/>
                <w:szCs w:val="20"/>
                <w:lang w:val="sr-Cyrl-RS"/>
              </w:rPr>
              <w:t>-</w:t>
            </w:r>
            <w:r w:rsidRPr="000C0BCB">
              <w:rPr>
                <w:b/>
                <w:bCs/>
                <w:noProof/>
                <w:sz w:val="20"/>
                <w:szCs w:val="20"/>
                <w:lang w:val="sr-Cyrl-RS"/>
              </w:rPr>
              <w:t xml:space="preserve"> Пожаревац (Обилазница) </w:t>
            </w:r>
            <w:r w:rsidR="000C0BCB">
              <w:rPr>
                <w:b/>
                <w:bCs/>
                <w:noProof/>
                <w:sz w:val="20"/>
                <w:szCs w:val="20"/>
                <w:lang w:val="sr-Cyrl-RS"/>
              </w:rPr>
              <w:t>-</w:t>
            </w:r>
            <w:r w:rsidRPr="000C0BCB">
              <w:rPr>
                <w:b/>
                <w:bCs/>
                <w:noProof/>
                <w:sz w:val="20"/>
                <w:szCs w:val="20"/>
                <w:lang w:val="sr-Cyrl-RS"/>
              </w:rPr>
              <w:t xml:space="preserve"> Велико Градиште </w:t>
            </w:r>
            <w:r w:rsidR="000C0BCB">
              <w:rPr>
                <w:b/>
                <w:bCs/>
                <w:noProof/>
                <w:sz w:val="20"/>
                <w:szCs w:val="20"/>
                <w:lang w:val="sr-Cyrl-RS"/>
              </w:rPr>
              <w:t>-</w:t>
            </w:r>
            <w:r w:rsidRPr="000C0BCB">
              <w:rPr>
                <w:b/>
                <w:bCs/>
                <w:noProof/>
                <w:sz w:val="20"/>
                <w:szCs w:val="20"/>
                <w:lang w:val="sr-Cyrl-RS"/>
              </w:rPr>
              <w:t xml:space="preserve"> Голубац (Дунавска магистрала)</w:t>
            </w:r>
          </w:p>
        </w:tc>
        <w:tc>
          <w:tcPr>
            <w:tcW w:w="2546" w:type="dxa"/>
            <w:tcBorders>
              <w:top w:val="nil"/>
              <w:left w:val="nil"/>
              <w:bottom w:val="nil"/>
              <w:right w:val="nil"/>
            </w:tcBorders>
            <w:noWrap/>
          </w:tcPr>
          <w:p w14:paraId="354F7685"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482AF86" w14:textId="77777777" w:rsidR="00C73C1F" w:rsidRPr="000C0BCB" w:rsidRDefault="00C73C1F" w:rsidP="00570AFD">
            <w:pPr>
              <w:jc w:val="center"/>
              <w:rPr>
                <w:noProof/>
                <w:sz w:val="20"/>
                <w:szCs w:val="20"/>
                <w:lang w:val="sr-Cyrl-RS"/>
              </w:rPr>
            </w:pPr>
            <w:r w:rsidRPr="000C0BCB">
              <w:rPr>
                <w:noProof/>
                <w:sz w:val="20"/>
                <w:szCs w:val="20"/>
                <w:lang w:val="sr-Cyrl-RS"/>
              </w:rPr>
              <w:t>118.093.495</w:t>
            </w:r>
          </w:p>
        </w:tc>
        <w:tc>
          <w:tcPr>
            <w:tcW w:w="1950" w:type="dxa"/>
            <w:tcBorders>
              <w:top w:val="nil"/>
              <w:left w:val="nil"/>
              <w:bottom w:val="nil"/>
            </w:tcBorders>
            <w:noWrap/>
          </w:tcPr>
          <w:p w14:paraId="64946E09" w14:textId="77777777" w:rsidR="00C73C1F" w:rsidRPr="000C0BCB" w:rsidRDefault="00C73C1F" w:rsidP="00570AFD">
            <w:pPr>
              <w:jc w:val="center"/>
              <w:rPr>
                <w:noProof/>
                <w:sz w:val="20"/>
                <w:szCs w:val="20"/>
                <w:lang w:val="sr-Cyrl-RS"/>
              </w:rPr>
            </w:pPr>
            <w:r w:rsidRPr="000C0BCB">
              <w:rPr>
                <w:noProof/>
                <w:sz w:val="20"/>
                <w:szCs w:val="20"/>
                <w:lang w:val="sr-Cyrl-RS"/>
              </w:rPr>
              <w:t>13.843.462.739</w:t>
            </w:r>
          </w:p>
        </w:tc>
      </w:tr>
      <w:tr w:rsidR="00C73C1F" w:rsidRPr="000C0BCB" w14:paraId="2FF1A233" w14:textId="77777777" w:rsidTr="00570AFD">
        <w:trPr>
          <w:cantSplit/>
          <w:trHeight w:val="284"/>
        </w:trPr>
        <w:tc>
          <w:tcPr>
            <w:tcW w:w="727" w:type="dxa"/>
            <w:tcBorders>
              <w:top w:val="nil"/>
              <w:left w:val="nil"/>
              <w:bottom w:val="nil"/>
              <w:right w:val="nil"/>
            </w:tcBorders>
            <w:noWrap/>
          </w:tcPr>
          <w:p w14:paraId="2DC4E3B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561367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D73D358" w14:textId="77777777" w:rsidR="00C73C1F" w:rsidRPr="000C0BCB" w:rsidRDefault="00C73C1F" w:rsidP="00570AFD">
            <w:pPr>
              <w:jc w:val="center"/>
              <w:rPr>
                <w:noProof/>
                <w:sz w:val="20"/>
                <w:szCs w:val="20"/>
                <w:lang w:val="sr-Cyrl-RS"/>
              </w:rPr>
            </w:pPr>
            <w:r w:rsidRPr="000C0BCB">
              <w:rPr>
                <w:noProof/>
                <w:sz w:val="20"/>
                <w:szCs w:val="20"/>
                <w:lang w:val="sr-Cyrl-RS"/>
              </w:rPr>
              <w:t>05.01.2026.</w:t>
            </w:r>
          </w:p>
        </w:tc>
        <w:tc>
          <w:tcPr>
            <w:tcW w:w="1542" w:type="dxa"/>
            <w:tcBorders>
              <w:top w:val="nil"/>
              <w:left w:val="nil"/>
              <w:bottom w:val="nil"/>
              <w:right w:val="nil"/>
            </w:tcBorders>
            <w:noWrap/>
          </w:tcPr>
          <w:p w14:paraId="4F7F958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C9875F1" w14:textId="77777777" w:rsidR="00C73C1F" w:rsidRPr="000C0BCB" w:rsidRDefault="00C73C1F" w:rsidP="00570AFD">
            <w:pPr>
              <w:jc w:val="center"/>
              <w:rPr>
                <w:noProof/>
                <w:sz w:val="20"/>
                <w:szCs w:val="20"/>
                <w:lang w:val="sr-Cyrl-RS"/>
              </w:rPr>
            </w:pPr>
          </w:p>
        </w:tc>
      </w:tr>
      <w:tr w:rsidR="00C73C1F" w:rsidRPr="000C0BCB" w14:paraId="57D3E2D9" w14:textId="77777777" w:rsidTr="00570AFD">
        <w:trPr>
          <w:cantSplit/>
          <w:trHeight w:val="284"/>
        </w:trPr>
        <w:tc>
          <w:tcPr>
            <w:tcW w:w="727" w:type="dxa"/>
            <w:tcBorders>
              <w:top w:val="nil"/>
              <w:left w:val="nil"/>
              <w:bottom w:val="nil"/>
              <w:right w:val="nil"/>
            </w:tcBorders>
            <w:noWrap/>
          </w:tcPr>
          <w:p w14:paraId="63E85DE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467964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4FBF096" w14:textId="77777777" w:rsidR="00C73C1F" w:rsidRPr="000C0BCB" w:rsidRDefault="00C73C1F" w:rsidP="00570AFD">
            <w:pPr>
              <w:jc w:val="center"/>
              <w:rPr>
                <w:noProof/>
                <w:sz w:val="20"/>
                <w:szCs w:val="20"/>
                <w:lang w:val="sr-Cyrl-RS"/>
              </w:rPr>
            </w:pPr>
            <w:r w:rsidRPr="000C0BCB">
              <w:rPr>
                <w:noProof/>
                <w:sz w:val="20"/>
                <w:szCs w:val="20"/>
                <w:lang w:val="sr-Cyrl-RS"/>
              </w:rPr>
              <w:t>05.10.2032.</w:t>
            </w:r>
          </w:p>
        </w:tc>
        <w:tc>
          <w:tcPr>
            <w:tcW w:w="1542" w:type="dxa"/>
            <w:tcBorders>
              <w:top w:val="nil"/>
              <w:left w:val="nil"/>
              <w:bottom w:val="nil"/>
              <w:right w:val="nil"/>
            </w:tcBorders>
            <w:noWrap/>
          </w:tcPr>
          <w:p w14:paraId="0049947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D086E6" w14:textId="77777777" w:rsidR="00C73C1F" w:rsidRPr="000C0BCB" w:rsidRDefault="00C73C1F" w:rsidP="00570AFD">
            <w:pPr>
              <w:jc w:val="center"/>
              <w:rPr>
                <w:noProof/>
                <w:sz w:val="20"/>
                <w:szCs w:val="20"/>
                <w:lang w:val="sr-Cyrl-RS"/>
              </w:rPr>
            </w:pPr>
          </w:p>
        </w:tc>
      </w:tr>
      <w:tr w:rsidR="00C73C1F" w:rsidRPr="000C0BCB" w14:paraId="49523C4C" w14:textId="77777777" w:rsidTr="00570AFD">
        <w:trPr>
          <w:cantSplit/>
          <w:trHeight w:val="284"/>
        </w:trPr>
        <w:tc>
          <w:tcPr>
            <w:tcW w:w="727" w:type="dxa"/>
            <w:tcBorders>
              <w:top w:val="nil"/>
              <w:left w:val="nil"/>
              <w:bottom w:val="nil"/>
              <w:right w:val="nil"/>
            </w:tcBorders>
            <w:noWrap/>
          </w:tcPr>
          <w:p w14:paraId="76B2770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78CF30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5532E54" w14:textId="77777777" w:rsidR="00C73C1F" w:rsidRPr="000C0BCB" w:rsidRDefault="00C73C1F" w:rsidP="00570AFD">
            <w:pPr>
              <w:jc w:val="center"/>
              <w:rPr>
                <w:noProof/>
                <w:sz w:val="20"/>
                <w:szCs w:val="20"/>
                <w:lang w:val="sr-Cyrl-RS"/>
              </w:rPr>
            </w:pPr>
            <w:r w:rsidRPr="000C0BCB">
              <w:rPr>
                <w:noProof/>
                <w:sz w:val="20"/>
                <w:szCs w:val="20"/>
                <w:lang w:val="sr-Cyrl-RS"/>
              </w:rPr>
              <w:t>0 RSD</w:t>
            </w:r>
          </w:p>
        </w:tc>
        <w:tc>
          <w:tcPr>
            <w:tcW w:w="1542" w:type="dxa"/>
            <w:tcBorders>
              <w:top w:val="nil"/>
              <w:left w:val="nil"/>
              <w:bottom w:val="nil"/>
              <w:right w:val="nil"/>
            </w:tcBorders>
            <w:noWrap/>
          </w:tcPr>
          <w:p w14:paraId="5325127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0438500" w14:textId="77777777" w:rsidR="00C73C1F" w:rsidRPr="000C0BCB" w:rsidRDefault="00C73C1F" w:rsidP="00570AFD">
            <w:pPr>
              <w:jc w:val="center"/>
              <w:rPr>
                <w:noProof/>
                <w:sz w:val="20"/>
                <w:szCs w:val="20"/>
                <w:lang w:val="sr-Cyrl-RS"/>
              </w:rPr>
            </w:pPr>
          </w:p>
        </w:tc>
      </w:tr>
      <w:tr w:rsidR="00C73C1F" w:rsidRPr="000C0BCB" w14:paraId="39D66BA4" w14:textId="77777777" w:rsidTr="00570AFD">
        <w:trPr>
          <w:cantSplit/>
          <w:trHeight w:val="284"/>
        </w:trPr>
        <w:tc>
          <w:tcPr>
            <w:tcW w:w="727" w:type="dxa"/>
            <w:tcBorders>
              <w:top w:val="nil"/>
              <w:left w:val="nil"/>
              <w:bottom w:val="nil"/>
              <w:right w:val="nil"/>
            </w:tcBorders>
            <w:noWrap/>
          </w:tcPr>
          <w:p w14:paraId="72E00DA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8784B36"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9EA0931" w14:textId="77777777" w:rsidR="00C73C1F" w:rsidRPr="000C0BCB" w:rsidRDefault="00C73C1F" w:rsidP="00570AFD">
            <w:pPr>
              <w:jc w:val="center"/>
              <w:rPr>
                <w:noProof/>
                <w:sz w:val="20"/>
                <w:szCs w:val="20"/>
                <w:lang w:val="sr-Cyrl-RS"/>
              </w:rPr>
            </w:pPr>
            <w:r w:rsidRPr="000C0BCB">
              <w:rPr>
                <w:noProof/>
                <w:sz w:val="20"/>
                <w:szCs w:val="20"/>
                <w:lang w:val="sr-Cyrl-RS"/>
              </w:rPr>
              <w:t>3M BELIBOR + 3,85%</w:t>
            </w:r>
          </w:p>
        </w:tc>
        <w:tc>
          <w:tcPr>
            <w:tcW w:w="1542" w:type="dxa"/>
            <w:tcBorders>
              <w:top w:val="nil"/>
              <w:left w:val="nil"/>
              <w:bottom w:val="nil"/>
              <w:right w:val="nil"/>
            </w:tcBorders>
            <w:noWrap/>
          </w:tcPr>
          <w:p w14:paraId="026F8DF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A53B08" w14:textId="77777777" w:rsidR="00C73C1F" w:rsidRPr="000C0BCB" w:rsidRDefault="00C73C1F" w:rsidP="00570AFD">
            <w:pPr>
              <w:jc w:val="center"/>
              <w:rPr>
                <w:noProof/>
                <w:sz w:val="20"/>
                <w:szCs w:val="20"/>
                <w:lang w:val="sr-Cyrl-RS"/>
              </w:rPr>
            </w:pPr>
          </w:p>
        </w:tc>
      </w:tr>
      <w:tr w:rsidR="00C73C1F" w:rsidRPr="000C0BCB" w14:paraId="4083600B" w14:textId="77777777" w:rsidTr="00570AFD">
        <w:trPr>
          <w:cantSplit/>
          <w:trHeight w:val="284"/>
        </w:trPr>
        <w:tc>
          <w:tcPr>
            <w:tcW w:w="727" w:type="dxa"/>
            <w:tcBorders>
              <w:top w:val="nil"/>
              <w:left w:val="nil"/>
              <w:bottom w:val="nil"/>
              <w:right w:val="nil"/>
            </w:tcBorders>
            <w:noWrap/>
          </w:tcPr>
          <w:p w14:paraId="71EC32DB" w14:textId="77777777" w:rsidR="00C73C1F" w:rsidRPr="000C0BCB" w:rsidRDefault="00C73C1F" w:rsidP="00570AFD">
            <w:pPr>
              <w:tabs>
                <w:tab w:val="left" w:pos="240"/>
              </w:tabs>
              <w:rPr>
                <w:bCs/>
                <w:noProof/>
                <w:sz w:val="20"/>
                <w:szCs w:val="20"/>
                <w:lang w:val="sr-Cyrl-RS"/>
              </w:rPr>
            </w:pPr>
            <w:r w:rsidRPr="000C0BCB">
              <w:rPr>
                <w:bCs/>
                <w:noProof/>
                <w:sz w:val="20"/>
                <w:szCs w:val="20"/>
                <w:lang w:val="sr-Cyrl-RS"/>
              </w:rPr>
              <w:t>1.18</w:t>
            </w:r>
          </w:p>
        </w:tc>
        <w:tc>
          <w:tcPr>
            <w:tcW w:w="3637" w:type="dxa"/>
            <w:gridSpan w:val="2"/>
            <w:tcBorders>
              <w:top w:val="nil"/>
              <w:left w:val="nil"/>
              <w:bottom w:val="nil"/>
              <w:right w:val="nil"/>
            </w:tcBorders>
            <w:noWrap/>
          </w:tcPr>
          <w:p w14:paraId="0D67E6A2" w14:textId="77777777" w:rsidR="00C73C1F" w:rsidRPr="000C0BCB" w:rsidRDefault="00C73C1F" w:rsidP="00570AFD">
            <w:pPr>
              <w:rPr>
                <w:b/>
                <w:bCs/>
                <w:noProof/>
                <w:sz w:val="20"/>
                <w:szCs w:val="20"/>
                <w:lang w:val="sr-Cyrl-RS"/>
              </w:rPr>
            </w:pPr>
            <w:r w:rsidRPr="000C0BCB">
              <w:rPr>
                <w:b/>
                <w:bCs/>
                <w:noProof/>
                <w:sz w:val="20"/>
                <w:szCs w:val="20"/>
                <w:lang w:val="sr-Cyrl-RS"/>
              </w:rPr>
              <w:t>Banca Intesa a.d. Beograd - Финансирање пројекта изградње саобраћајнице - Рума - Шабац - Лозница</w:t>
            </w:r>
          </w:p>
        </w:tc>
        <w:tc>
          <w:tcPr>
            <w:tcW w:w="2546" w:type="dxa"/>
            <w:tcBorders>
              <w:top w:val="nil"/>
              <w:left w:val="nil"/>
              <w:bottom w:val="nil"/>
              <w:right w:val="nil"/>
            </w:tcBorders>
            <w:noWrap/>
          </w:tcPr>
          <w:p w14:paraId="66079E0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D476AAF"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47D48F1E"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665D274D" w14:textId="77777777" w:rsidTr="00570AFD">
        <w:trPr>
          <w:cantSplit/>
          <w:trHeight w:val="284"/>
        </w:trPr>
        <w:tc>
          <w:tcPr>
            <w:tcW w:w="727" w:type="dxa"/>
            <w:tcBorders>
              <w:top w:val="nil"/>
              <w:left w:val="nil"/>
              <w:bottom w:val="nil"/>
              <w:right w:val="nil"/>
            </w:tcBorders>
            <w:noWrap/>
          </w:tcPr>
          <w:p w14:paraId="0B08604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B62A5A3"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279453D" w14:textId="77777777" w:rsidR="00C73C1F" w:rsidRPr="000C0BCB" w:rsidRDefault="00C73C1F" w:rsidP="00570AFD">
            <w:pPr>
              <w:jc w:val="center"/>
              <w:rPr>
                <w:noProof/>
                <w:sz w:val="20"/>
                <w:szCs w:val="20"/>
                <w:lang w:val="sr-Cyrl-RS"/>
              </w:rPr>
            </w:pPr>
            <w:r w:rsidRPr="000C0BCB">
              <w:rPr>
                <w:noProof/>
                <w:sz w:val="20"/>
                <w:szCs w:val="20"/>
                <w:lang w:val="sr-Cyrl-RS"/>
              </w:rPr>
              <w:t>01.10.2025.</w:t>
            </w:r>
          </w:p>
        </w:tc>
        <w:tc>
          <w:tcPr>
            <w:tcW w:w="1542" w:type="dxa"/>
            <w:tcBorders>
              <w:top w:val="nil"/>
              <w:left w:val="nil"/>
              <w:bottom w:val="nil"/>
              <w:right w:val="nil"/>
            </w:tcBorders>
            <w:noWrap/>
          </w:tcPr>
          <w:p w14:paraId="31622BF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E3EB2C6" w14:textId="77777777" w:rsidR="00C73C1F" w:rsidRPr="000C0BCB" w:rsidRDefault="00C73C1F" w:rsidP="00570AFD">
            <w:pPr>
              <w:jc w:val="center"/>
              <w:rPr>
                <w:noProof/>
                <w:sz w:val="20"/>
                <w:szCs w:val="20"/>
                <w:lang w:val="sr-Cyrl-RS"/>
              </w:rPr>
            </w:pPr>
          </w:p>
        </w:tc>
      </w:tr>
      <w:tr w:rsidR="00C73C1F" w:rsidRPr="000C0BCB" w14:paraId="5AECF107" w14:textId="77777777" w:rsidTr="00570AFD">
        <w:trPr>
          <w:cantSplit/>
          <w:trHeight w:val="284"/>
        </w:trPr>
        <w:tc>
          <w:tcPr>
            <w:tcW w:w="727" w:type="dxa"/>
            <w:tcBorders>
              <w:top w:val="nil"/>
              <w:left w:val="nil"/>
              <w:bottom w:val="nil"/>
              <w:right w:val="nil"/>
            </w:tcBorders>
            <w:noWrap/>
          </w:tcPr>
          <w:p w14:paraId="1EB998D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129C1E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A00AB89" w14:textId="77777777" w:rsidR="00C73C1F" w:rsidRPr="000C0BCB" w:rsidRDefault="00C73C1F" w:rsidP="00570AFD">
            <w:pPr>
              <w:jc w:val="center"/>
              <w:rPr>
                <w:noProof/>
                <w:sz w:val="20"/>
                <w:szCs w:val="20"/>
                <w:lang w:val="sr-Cyrl-RS"/>
              </w:rPr>
            </w:pPr>
            <w:r w:rsidRPr="000C0BCB">
              <w:rPr>
                <w:noProof/>
                <w:sz w:val="20"/>
                <w:szCs w:val="20"/>
                <w:lang w:val="sr-Cyrl-RS"/>
              </w:rPr>
              <w:t>01.07.2031.</w:t>
            </w:r>
          </w:p>
        </w:tc>
        <w:tc>
          <w:tcPr>
            <w:tcW w:w="1542" w:type="dxa"/>
            <w:tcBorders>
              <w:top w:val="nil"/>
              <w:left w:val="nil"/>
              <w:bottom w:val="nil"/>
              <w:right w:val="nil"/>
            </w:tcBorders>
            <w:noWrap/>
          </w:tcPr>
          <w:p w14:paraId="16C180D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87851F5" w14:textId="77777777" w:rsidR="00C73C1F" w:rsidRPr="000C0BCB" w:rsidRDefault="00C73C1F" w:rsidP="00570AFD">
            <w:pPr>
              <w:jc w:val="center"/>
              <w:rPr>
                <w:noProof/>
                <w:sz w:val="20"/>
                <w:szCs w:val="20"/>
                <w:lang w:val="sr-Cyrl-RS"/>
              </w:rPr>
            </w:pPr>
          </w:p>
        </w:tc>
      </w:tr>
      <w:tr w:rsidR="00C73C1F" w:rsidRPr="000C0BCB" w14:paraId="6592F7ED" w14:textId="77777777" w:rsidTr="00570AFD">
        <w:trPr>
          <w:cantSplit/>
          <w:trHeight w:val="284"/>
        </w:trPr>
        <w:tc>
          <w:tcPr>
            <w:tcW w:w="727" w:type="dxa"/>
            <w:tcBorders>
              <w:top w:val="nil"/>
              <w:left w:val="nil"/>
              <w:bottom w:val="nil"/>
              <w:right w:val="nil"/>
            </w:tcBorders>
            <w:noWrap/>
          </w:tcPr>
          <w:p w14:paraId="4EE78F4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46F982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82D5E25" w14:textId="77777777" w:rsidR="00C73C1F" w:rsidRPr="000C0BCB" w:rsidRDefault="00C73C1F" w:rsidP="00570AFD">
            <w:pPr>
              <w:jc w:val="center"/>
              <w:rPr>
                <w:noProof/>
                <w:sz w:val="20"/>
                <w:szCs w:val="20"/>
                <w:lang w:val="sr-Cyrl-RS"/>
              </w:rPr>
            </w:pPr>
            <w:r w:rsidRPr="000C0BCB">
              <w:rPr>
                <w:noProof/>
                <w:sz w:val="20"/>
                <w:szCs w:val="20"/>
                <w:lang w:val="sr-Cyrl-RS"/>
              </w:rPr>
              <w:t>0 RSD</w:t>
            </w:r>
          </w:p>
        </w:tc>
        <w:tc>
          <w:tcPr>
            <w:tcW w:w="1542" w:type="dxa"/>
            <w:tcBorders>
              <w:top w:val="nil"/>
              <w:left w:val="nil"/>
              <w:bottom w:val="nil"/>
              <w:right w:val="nil"/>
            </w:tcBorders>
            <w:noWrap/>
          </w:tcPr>
          <w:p w14:paraId="2F8197F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9AEE4FA" w14:textId="77777777" w:rsidR="00C73C1F" w:rsidRPr="000C0BCB" w:rsidRDefault="00C73C1F" w:rsidP="00570AFD">
            <w:pPr>
              <w:jc w:val="center"/>
              <w:rPr>
                <w:noProof/>
                <w:sz w:val="20"/>
                <w:szCs w:val="20"/>
                <w:lang w:val="sr-Cyrl-RS"/>
              </w:rPr>
            </w:pPr>
          </w:p>
        </w:tc>
      </w:tr>
      <w:tr w:rsidR="00C73C1F" w:rsidRPr="000C0BCB" w14:paraId="5563D08A" w14:textId="77777777" w:rsidTr="00570AFD">
        <w:trPr>
          <w:cantSplit/>
          <w:trHeight w:val="284"/>
        </w:trPr>
        <w:tc>
          <w:tcPr>
            <w:tcW w:w="727" w:type="dxa"/>
            <w:tcBorders>
              <w:top w:val="nil"/>
              <w:left w:val="nil"/>
              <w:bottom w:val="nil"/>
              <w:right w:val="nil"/>
            </w:tcBorders>
            <w:noWrap/>
          </w:tcPr>
          <w:p w14:paraId="523E264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54F29D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904F1DA" w14:textId="77777777" w:rsidR="00C73C1F" w:rsidRPr="000C0BCB" w:rsidRDefault="00C73C1F" w:rsidP="00570AFD">
            <w:pPr>
              <w:jc w:val="center"/>
              <w:rPr>
                <w:noProof/>
                <w:sz w:val="20"/>
                <w:szCs w:val="20"/>
                <w:lang w:val="sr-Cyrl-RS"/>
              </w:rPr>
            </w:pPr>
            <w:r w:rsidRPr="000C0BCB">
              <w:rPr>
                <w:noProof/>
                <w:sz w:val="20"/>
                <w:szCs w:val="20"/>
                <w:lang w:val="sr-Cyrl-RS"/>
              </w:rPr>
              <w:t>3M BELIBOR + 3,30%</w:t>
            </w:r>
          </w:p>
        </w:tc>
        <w:tc>
          <w:tcPr>
            <w:tcW w:w="1542" w:type="dxa"/>
            <w:tcBorders>
              <w:top w:val="nil"/>
              <w:left w:val="nil"/>
              <w:bottom w:val="nil"/>
              <w:right w:val="nil"/>
            </w:tcBorders>
            <w:noWrap/>
          </w:tcPr>
          <w:p w14:paraId="0DBEFC6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2E4FA50" w14:textId="77777777" w:rsidR="00C73C1F" w:rsidRPr="000C0BCB" w:rsidRDefault="00C73C1F" w:rsidP="00570AFD">
            <w:pPr>
              <w:jc w:val="center"/>
              <w:rPr>
                <w:noProof/>
                <w:sz w:val="20"/>
                <w:szCs w:val="20"/>
                <w:lang w:val="sr-Cyrl-RS"/>
              </w:rPr>
            </w:pPr>
          </w:p>
        </w:tc>
      </w:tr>
      <w:tr w:rsidR="00C73C1F" w:rsidRPr="000C0BCB" w14:paraId="2C46E8EB" w14:textId="77777777" w:rsidTr="00570AFD">
        <w:trPr>
          <w:cantSplit/>
          <w:trHeight w:val="1125"/>
        </w:trPr>
        <w:tc>
          <w:tcPr>
            <w:tcW w:w="727" w:type="dxa"/>
            <w:tcBorders>
              <w:top w:val="nil"/>
              <w:left w:val="nil"/>
              <w:bottom w:val="nil"/>
              <w:right w:val="nil"/>
            </w:tcBorders>
            <w:noWrap/>
          </w:tcPr>
          <w:p w14:paraId="7144132C" w14:textId="77777777" w:rsidR="00C73C1F" w:rsidRPr="000C0BCB" w:rsidRDefault="00C73C1F" w:rsidP="00570AFD">
            <w:pPr>
              <w:rPr>
                <w:bCs/>
                <w:noProof/>
                <w:sz w:val="20"/>
                <w:szCs w:val="20"/>
                <w:lang w:val="sr-Cyrl-RS"/>
              </w:rPr>
            </w:pPr>
            <w:r w:rsidRPr="000C0BCB">
              <w:rPr>
                <w:bCs/>
                <w:noProof/>
                <w:sz w:val="20"/>
                <w:szCs w:val="20"/>
                <w:lang w:val="sr-Cyrl-RS"/>
              </w:rPr>
              <w:t>1.19</w:t>
            </w:r>
          </w:p>
        </w:tc>
        <w:tc>
          <w:tcPr>
            <w:tcW w:w="3637" w:type="dxa"/>
            <w:gridSpan w:val="2"/>
            <w:tcBorders>
              <w:top w:val="nil"/>
              <w:left w:val="nil"/>
              <w:bottom w:val="nil"/>
              <w:right w:val="nil"/>
            </w:tcBorders>
            <w:noWrap/>
          </w:tcPr>
          <w:p w14:paraId="5BA08568" w14:textId="77777777" w:rsidR="00C73C1F" w:rsidRPr="000C0BCB" w:rsidRDefault="00C73C1F" w:rsidP="00570AFD">
            <w:pPr>
              <w:rPr>
                <w:b/>
                <w:bCs/>
                <w:noProof/>
                <w:sz w:val="20"/>
                <w:szCs w:val="20"/>
                <w:lang w:val="sr-Cyrl-RS"/>
              </w:rPr>
            </w:pPr>
            <w:r w:rsidRPr="000C0BCB">
              <w:rPr>
                <w:b/>
                <w:bCs/>
                <w:noProof/>
                <w:sz w:val="20"/>
                <w:szCs w:val="20"/>
                <w:lang w:val="sr-Cyrl-RS"/>
              </w:rPr>
              <w:t>OTP Banka Srbija a.d. Novi Sad - Финансирање пројекта изградње брзе саобраћајнице, деоница Пожаревац - Голубац (Дунавска магистрала)</w:t>
            </w:r>
          </w:p>
        </w:tc>
        <w:tc>
          <w:tcPr>
            <w:tcW w:w="2546" w:type="dxa"/>
            <w:tcBorders>
              <w:top w:val="nil"/>
              <w:left w:val="nil"/>
              <w:bottom w:val="nil"/>
              <w:right w:val="nil"/>
            </w:tcBorders>
            <w:noWrap/>
          </w:tcPr>
          <w:p w14:paraId="382ABB87"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A68EE3A"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06880C27"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1C0F7A10" w14:textId="77777777" w:rsidTr="00570AFD">
        <w:trPr>
          <w:cantSplit/>
          <w:trHeight w:val="284"/>
        </w:trPr>
        <w:tc>
          <w:tcPr>
            <w:tcW w:w="727" w:type="dxa"/>
            <w:tcBorders>
              <w:top w:val="nil"/>
              <w:left w:val="nil"/>
              <w:bottom w:val="nil"/>
              <w:right w:val="nil"/>
            </w:tcBorders>
            <w:noWrap/>
          </w:tcPr>
          <w:p w14:paraId="3762546A" w14:textId="77777777" w:rsidR="00C73C1F" w:rsidRPr="000C0BCB" w:rsidRDefault="00C73C1F" w:rsidP="00570AFD">
            <w:pPr>
              <w:tabs>
                <w:tab w:val="left" w:pos="300"/>
              </w:tabs>
              <w:rPr>
                <w:bCs/>
                <w:noProof/>
                <w:sz w:val="20"/>
                <w:szCs w:val="20"/>
                <w:lang w:val="sr-Cyrl-RS"/>
              </w:rPr>
            </w:pPr>
          </w:p>
        </w:tc>
        <w:tc>
          <w:tcPr>
            <w:tcW w:w="3637" w:type="dxa"/>
            <w:gridSpan w:val="2"/>
            <w:tcBorders>
              <w:top w:val="nil"/>
              <w:left w:val="nil"/>
              <w:bottom w:val="nil"/>
              <w:right w:val="nil"/>
            </w:tcBorders>
            <w:noWrap/>
          </w:tcPr>
          <w:p w14:paraId="524D4691"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998FD44" w14:textId="77777777" w:rsidR="00C73C1F" w:rsidRPr="000C0BCB" w:rsidRDefault="00C73C1F" w:rsidP="00570AFD">
            <w:pPr>
              <w:jc w:val="center"/>
              <w:rPr>
                <w:noProof/>
                <w:sz w:val="20"/>
                <w:szCs w:val="20"/>
                <w:lang w:val="sr-Cyrl-RS"/>
              </w:rPr>
            </w:pPr>
            <w:r w:rsidRPr="000C0BCB">
              <w:rPr>
                <w:noProof/>
                <w:sz w:val="20"/>
                <w:szCs w:val="20"/>
                <w:lang w:val="sr-Cyrl-RS"/>
              </w:rPr>
              <w:t>15.10.2026.</w:t>
            </w:r>
          </w:p>
        </w:tc>
        <w:tc>
          <w:tcPr>
            <w:tcW w:w="1542" w:type="dxa"/>
            <w:tcBorders>
              <w:top w:val="nil"/>
              <w:left w:val="nil"/>
              <w:bottom w:val="nil"/>
              <w:right w:val="nil"/>
            </w:tcBorders>
            <w:noWrap/>
          </w:tcPr>
          <w:p w14:paraId="7D391CA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30E062C" w14:textId="77777777" w:rsidR="00C73C1F" w:rsidRPr="000C0BCB" w:rsidRDefault="00C73C1F" w:rsidP="00570AFD">
            <w:pPr>
              <w:jc w:val="center"/>
              <w:rPr>
                <w:noProof/>
                <w:sz w:val="20"/>
                <w:szCs w:val="20"/>
                <w:lang w:val="sr-Cyrl-RS"/>
              </w:rPr>
            </w:pPr>
          </w:p>
        </w:tc>
      </w:tr>
      <w:tr w:rsidR="00C73C1F" w:rsidRPr="000C0BCB" w14:paraId="76F9C627" w14:textId="77777777" w:rsidTr="00570AFD">
        <w:trPr>
          <w:cantSplit/>
          <w:trHeight w:val="284"/>
        </w:trPr>
        <w:tc>
          <w:tcPr>
            <w:tcW w:w="727" w:type="dxa"/>
            <w:tcBorders>
              <w:top w:val="nil"/>
              <w:left w:val="nil"/>
              <w:bottom w:val="nil"/>
              <w:right w:val="nil"/>
            </w:tcBorders>
            <w:noWrap/>
          </w:tcPr>
          <w:p w14:paraId="18CA748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9E457A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8034C87" w14:textId="77777777" w:rsidR="00C73C1F" w:rsidRPr="000C0BCB" w:rsidRDefault="00C73C1F" w:rsidP="00570AFD">
            <w:pPr>
              <w:jc w:val="center"/>
              <w:rPr>
                <w:noProof/>
                <w:sz w:val="20"/>
                <w:szCs w:val="20"/>
                <w:lang w:val="sr-Cyrl-RS"/>
              </w:rPr>
            </w:pPr>
            <w:r w:rsidRPr="000C0BCB">
              <w:rPr>
                <w:noProof/>
                <w:sz w:val="20"/>
                <w:szCs w:val="20"/>
                <w:lang w:val="sr-Cyrl-RS"/>
              </w:rPr>
              <w:t>15.04.2033.</w:t>
            </w:r>
          </w:p>
        </w:tc>
        <w:tc>
          <w:tcPr>
            <w:tcW w:w="1542" w:type="dxa"/>
            <w:tcBorders>
              <w:top w:val="nil"/>
              <w:left w:val="nil"/>
              <w:bottom w:val="nil"/>
              <w:right w:val="nil"/>
            </w:tcBorders>
            <w:noWrap/>
          </w:tcPr>
          <w:p w14:paraId="719BACF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C48267F" w14:textId="77777777" w:rsidR="00C73C1F" w:rsidRPr="000C0BCB" w:rsidRDefault="00C73C1F" w:rsidP="00570AFD">
            <w:pPr>
              <w:jc w:val="center"/>
              <w:rPr>
                <w:noProof/>
                <w:sz w:val="20"/>
                <w:szCs w:val="20"/>
                <w:lang w:val="sr-Cyrl-RS"/>
              </w:rPr>
            </w:pPr>
          </w:p>
        </w:tc>
      </w:tr>
      <w:tr w:rsidR="00C73C1F" w:rsidRPr="000C0BCB" w14:paraId="6D179FA7" w14:textId="77777777" w:rsidTr="00570AFD">
        <w:trPr>
          <w:cantSplit/>
          <w:trHeight w:val="284"/>
        </w:trPr>
        <w:tc>
          <w:tcPr>
            <w:tcW w:w="727" w:type="dxa"/>
            <w:tcBorders>
              <w:top w:val="nil"/>
              <w:left w:val="nil"/>
              <w:bottom w:val="nil"/>
              <w:right w:val="nil"/>
            </w:tcBorders>
            <w:noWrap/>
          </w:tcPr>
          <w:p w14:paraId="6733B54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5BE99B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C1D0144" w14:textId="77777777" w:rsidR="00C73C1F" w:rsidRPr="000C0BCB" w:rsidRDefault="00C73C1F" w:rsidP="00570AFD">
            <w:pPr>
              <w:jc w:val="center"/>
              <w:rPr>
                <w:noProof/>
                <w:sz w:val="20"/>
                <w:szCs w:val="20"/>
                <w:lang w:val="sr-Cyrl-RS"/>
              </w:rPr>
            </w:pPr>
            <w:r w:rsidRPr="000C0BCB">
              <w:rPr>
                <w:noProof/>
                <w:sz w:val="20"/>
                <w:szCs w:val="20"/>
                <w:lang w:val="sr-Cyrl-RS"/>
              </w:rPr>
              <w:t>0 RSD</w:t>
            </w:r>
          </w:p>
        </w:tc>
        <w:tc>
          <w:tcPr>
            <w:tcW w:w="1542" w:type="dxa"/>
            <w:tcBorders>
              <w:top w:val="nil"/>
              <w:left w:val="nil"/>
              <w:bottom w:val="nil"/>
              <w:right w:val="nil"/>
            </w:tcBorders>
            <w:noWrap/>
          </w:tcPr>
          <w:p w14:paraId="3FC64F1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5D5FB54" w14:textId="77777777" w:rsidR="00C73C1F" w:rsidRPr="000C0BCB" w:rsidRDefault="00C73C1F" w:rsidP="00570AFD">
            <w:pPr>
              <w:jc w:val="center"/>
              <w:rPr>
                <w:noProof/>
                <w:sz w:val="20"/>
                <w:szCs w:val="20"/>
                <w:lang w:val="sr-Cyrl-RS"/>
              </w:rPr>
            </w:pPr>
          </w:p>
        </w:tc>
      </w:tr>
      <w:tr w:rsidR="00C73C1F" w:rsidRPr="000C0BCB" w14:paraId="4C77377D" w14:textId="77777777" w:rsidTr="00570AFD">
        <w:trPr>
          <w:cantSplit/>
          <w:trHeight w:val="284"/>
        </w:trPr>
        <w:tc>
          <w:tcPr>
            <w:tcW w:w="727" w:type="dxa"/>
            <w:tcBorders>
              <w:top w:val="nil"/>
              <w:left w:val="nil"/>
              <w:bottom w:val="nil"/>
              <w:right w:val="nil"/>
            </w:tcBorders>
            <w:noWrap/>
          </w:tcPr>
          <w:p w14:paraId="3E54B73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305820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55A70EF" w14:textId="77777777" w:rsidR="00C73C1F" w:rsidRPr="000C0BCB" w:rsidRDefault="00C73C1F" w:rsidP="00570AFD">
            <w:pPr>
              <w:jc w:val="center"/>
              <w:rPr>
                <w:noProof/>
                <w:sz w:val="20"/>
                <w:szCs w:val="20"/>
                <w:lang w:val="sr-Cyrl-RS"/>
              </w:rPr>
            </w:pPr>
            <w:r w:rsidRPr="000C0BCB">
              <w:rPr>
                <w:noProof/>
                <w:sz w:val="20"/>
                <w:szCs w:val="20"/>
                <w:lang w:val="sr-Cyrl-RS"/>
              </w:rPr>
              <w:t>3M BELIBOR + 3,85%</w:t>
            </w:r>
          </w:p>
        </w:tc>
        <w:tc>
          <w:tcPr>
            <w:tcW w:w="1542" w:type="dxa"/>
            <w:tcBorders>
              <w:top w:val="nil"/>
              <w:left w:val="nil"/>
              <w:bottom w:val="nil"/>
              <w:right w:val="nil"/>
            </w:tcBorders>
            <w:noWrap/>
          </w:tcPr>
          <w:p w14:paraId="49AB363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84CFC48" w14:textId="77777777" w:rsidR="00C73C1F" w:rsidRPr="000C0BCB" w:rsidRDefault="00C73C1F" w:rsidP="00570AFD">
            <w:pPr>
              <w:jc w:val="center"/>
              <w:rPr>
                <w:noProof/>
                <w:sz w:val="20"/>
                <w:szCs w:val="20"/>
                <w:lang w:val="sr-Cyrl-RS"/>
              </w:rPr>
            </w:pPr>
          </w:p>
        </w:tc>
      </w:tr>
      <w:tr w:rsidR="00C73C1F" w:rsidRPr="000C0BCB" w14:paraId="320BF799" w14:textId="77777777" w:rsidTr="00570AFD">
        <w:trPr>
          <w:cantSplit/>
          <w:trHeight w:val="284"/>
        </w:trPr>
        <w:tc>
          <w:tcPr>
            <w:tcW w:w="727" w:type="dxa"/>
            <w:tcBorders>
              <w:top w:val="single" w:sz="4" w:space="0" w:color="000000"/>
              <w:left w:val="nil"/>
              <w:bottom w:val="single" w:sz="4" w:space="0" w:color="auto"/>
              <w:right w:val="nil"/>
            </w:tcBorders>
            <w:noWrap/>
          </w:tcPr>
          <w:p w14:paraId="14988E61" w14:textId="77777777" w:rsidR="00C73C1F" w:rsidRPr="000C0BCB" w:rsidRDefault="00C73C1F" w:rsidP="00570AFD">
            <w:pPr>
              <w:jc w:val="right"/>
              <w:rPr>
                <w:bCs/>
                <w:noProof/>
                <w:sz w:val="20"/>
                <w:szCs w:val="20"/>
                <w:lang w:val="sr-Cyrl-RS"/>
              </w:rPr>
            </w:pPr>
          </w:p>
        </w:tc>
        <w:tc>
          <w:tcPr>
            <w:tcW w:w="3637" w:type="dxa"/>
            <w:gridSpan w:val="2"/>
            <w:tcBorders>
              <w:top w:val="single" w:sz="4" w:space="0" w:color="000000"/>
              <w:left w:val="nil"/>
              <w:bottom w:val="single" w:sz="4" w:space="0" w:color="auto"/>
              <w:right w:val="nil"/>
            </w:tcBorders>
            <w:noWrap/>
          </w:tcPr>
          <w:p w14:paraId="3B9ADC28" w14:textId="77777777" w:rsidR="00C73C1F" w:rsidRPr="000C0BCB" w:rsidRDefault="00C73C1F" w:rsidP="00570AFD">
            <w:pPr>
              <w:rPr>
                <w:bCs/>
                <w:noProof/>
                <w:sz w:val="20"/>
                <w:szCs w:val="20"/>
                <w:lang w:val="sr-Cyrl-RS"/>
              </w:rPr>
            </w:pPr>
            <w:r w:rsidRPr="000C0BCB">
              <w:rPr>
                <w:b/>
                <w:bCs/>
                <w:noProof/>
                <w:sz w:val="20"/>
                <w:szCs w:val="20"/>
                <w:lang w:val="sr-Cyrl-R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3EFCB7DC" w14:textId="77777777" w:rsidR="00C73C1F" w:rsidRPr="000C0BCB" w:rsidRDefault="00C73C1F" w:rsidP="00570AFD">
            <w:pPr>
              <w:jc w:val="center"/>
              <w:rPr>
                <w:noProof/>
                <w:sz w:val="20"/>
                <w:szCs w:val="20"/>
                <w:lang w:val="sr-Cyrl-RS"/>
              </w:rPr>
            </w:pPr>
          </w:p>
        </w:tc>
        <w:tc>
          <w:tcPr>
            <w:tcW w:w="1542" w:type="dxa"/>
            <w:tcBorders>
              <w:top w:val="single" w:sz="4" w:space="0" w:color="000000"/>
              <w:left w:val="nil"/>
              <w:bottom w:val="single" w:sz="4" w:space="0" w:color="auto"/>
              <w:right w:val="nil"/>
            </w:tcBorders>
            <w:noWrap/>
            <w:vAlign w:val="center"/>
          </w:tcPr>
          <w:p w14:paraId="002637C9" w14:textId="77777777" w:rsidR="00C73C1F" w:rsidRPr="000C0BCB" w:rsidRDefault="00C73C1F" w:rsidP="00570AFD">
            <w:pPr>
              <w:jc w:val="center"/>
              <w:rPr>
                <w:b/>
                <w:bCs/>
                <w:noProof/>
                <w:sz w:val="20"/>
                <w:szCs w:val="20"/>
                <w:lang w:val="sr-Cyrl-RS"/>
              </w:rPr>
            </w:pPr>
            <w:r w:rsidRPr="000C0BCB">
              <w:rPr>
                <w:b/>
                <w:bCs/>
                <w:noProof/>
                <w:sz w:val="20"/>
                <w:szCs w:val="20"/>
                <w:lang w:val="sr-Cyrl-RS"/>
              </w:rPr>
              <w:t>9.928.077.223</w:t>
            </w:r>
          </w:p>
        </w:tc>
        <w:tc>
          <w:tcPr>
            <w:tcW w:w="1950" w:type="dxa"/>
            <w:tcBorders>
              <w:top w:val="single" w:sz="4" w:space="0" w:color="000000"/>
              <w:left w:val="nil"/>
              <w:bottom w:val="single" w:sz="4" w:space="0" w:color="auto"/>
            </w:tcBorders>
            <w:noWrap/>
            <w:vAlign w:val="center"/>
          </w:tcPr>
          <w:p w14:paraId="5536CAB9" w14:textId="77777777" w:rsidR="00C73C1F" w:rsidRPr="000C0BCB" w:rsidRDefault="00C73C1F" w:rsidP="00570AFD">
            <w:pPr>
              <w:jc w:val="center"/>
              <w:rPr>
                <w:b/>
                <w:bCs/>
                <w:noProof/>
                <w:sz w:val="20"/>
                <w:szCs w:val="20"/>
                <w:lang w:val="sr-Cyrl-RS"/>
              </w:rPr>
            </w:pPr>
            <w:r w:rsidRPr="000C0BCB">
              <w:rPr>
                <w:b/>
                <w:bCs/>
                <w:noProof/>
                <w:sz w:val="20"/>
                <w:szCs w:val="20"/>
                <w:lang w:val="sr-Cyrl-RS"/>
              </w:rPr>
              <w:t>1.163.814.881.384</w:t>
            </w:r>
          </w:p>
        </w:tc>
      </w:tr>
      <w:tr w:rsidR="00C73C1F" w:rsidRPr="000C0BCB" w14:paraId="4AC769B5" w14:textId="77777777" w:rsidTr="00570AFD">
        <w:trPr>
          <w:cantSplit/>
          <w:trHeight w:val="284"/>
        </w:trPr>
        <w:tc>
          <w:tcPr>
            <w:tcW w:w="727" w:type="dxa"/>
            <w:tcBorders>
              <w:top w:val="single" w:sz="4" w:space="0" w:color="auto"/>
              <w:left w:val="nil"/>
              <w:bottom w:val="single" w:sz="4" w:space="0" w:color="auto"/>
              <w:right w:val="nil"/>
            </w:tcBorders>
            <w:noWrap/>
          </w:tcPr>
          <w:p w14:paraId="10266906"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single" w:sz="4" w:space="0" w:color="auto"/>
              <w:right w:val="nil"/>
            </w:tcBorders>
            <w:noWrap/>
          </w:tcPr>
          <w:p w14:paraId="2C97C6C0" w14:textId="77777777" w:rsidR="00C73C1F" w:rsidRPr="000C0BCB" w:rsidRDefault="00C73C1F" w:rsidP="00570AFD">
            <w:pPr>
              <w:rPr>
                <w:b/>
                <w:bCs/>
                <w:noProof/>
                <w:sz w:val="20"/>
                <w:szCs w:val="20"/>
                <w:lang w:val="sr-Cyrl-RS"/>
              </w:rPr>
            </w:pPr>
            <w:r w:rsidRPr="000C0BCB">
              <w:rPr>
                <w:b/>
                <w:bCs/>
                <w:noProof/>
                <w:sz w:val="20"/>
                <w:szCs w:val="20"/>
                <w:lang w:val="sr-Cyrl-RS"/>
              </w:rPr>
              <w:t>II. Директне обавезе - спољни дуг</w:t>
            </w:r>
          </w:p>
        </w:tc>
        <w:tc>
          <w:tcPr>
            <w:tcW w:w="2546" w:type="dxa"/>
            <w:tcBorders>
              <w:top w:val="single" w:sz="4" w:space="0" w:color="auto"/>
              <w:left w:val="nil"/>
              <w:bottom w:val="single" w:sz="4" w:space="0" w:color="auto"/>
              <w:right w:val="nil"/>
            </w:tcBorders>
            <w:noWrap/>
          </w:tcPr>
          <w:p w14:paraId="55B076BC" w14:textId="77777777" w:rsidR="00C73C1F" w:rsidRPr="000C0BCB" w:rsidRDefault="00C73C1F" w:rsidP="00570AFD">
            <w:pPr>
              <w:jc w:val="center"/>
              <w:rPr>
                <w:b/>
                <w:noProof/>
                <w:sz w:val="20"/>
                <w:szCs w:val="20"/>
                <w:lang w:val="sr-Cyrl-RS"/>
              </w:rPr>
            </w:pPr>
          </w:p>
        </w:tc>
        <w:tc>
          <w:tcPr>
            <w:tcW w:w="1542" w:type="dxa"/>
            <w:tcBorders>
              <w:top w:val="single" w:sz="4" w:space="0" w:color="auto"/>
              <w:left w:val="nil"/>
              <w:bottom w:val="single" w:sz="4" w:space="0" w:color="auto"/>
              <w:right w:val="nil"/>
            </w:tcBorders>
            <w:noWrap/>
          </w:tcPr>
          <w:p w14:paraId="6DC7F2F8" w14:textId="77777777" w:rsidR="00C73C1F" w:rsidRPr="000C0BCB" w:rsidRDefault="00C73C1F" w:rsidP="00570AFD">
            <w:pPr>
              <w:jc w:val="center"/>
              <w:rPr>
                <w:b/>
                <w:noProof/>
                <w:sz w:val="20"/>
                <w:szCs w:val="20"/>
                <w:lang w:val="sr-Cyrl-RS"/>
              </w:rPr>
            </w:pPr>
          </w:p>
        </w:tc>
        <w:tc>
          <w:tcPr>
            <w:tcW w:w="1950" w:type="dxa"/>
            <w:tcBorders>
              <w:top w:val="single" w:sz="4" w:space="0" w:color="auto"/>
              <w:left w:val="nil"/>
              <w:bottom w:val="single" w:sz="4" w:space="0" w:color="auto"/>
            </w:tcBorders>
            <w:noWrap/>
          </w:tcPr>
          <w:p w14:paraId="2AC10AC8" w14:textId="77777777" w:rsidR="00C73C1F" w:rsidRPr="000C0BCB" w:rsidRDefault="00C73C1F" w:rsidP="00570AFD">
            <w:pPr>
              <w:jc w:val="center"/>
              <w:rPr>
                <w:b/>
                <w:noProof/>
                <w:sz w:val="20"/>
                <w:szCs w:val="20"/>
                <w:lang w:val="sr-Cyrl-RS"/>
              </w:rPr>
            </w:pPr>
          </w:p>
        </w:tc>
      </w:tr>
      <w:tr w:rsidR="00C73C1F" w:rsidRPr="000C0BCB" w14:paraId="06438269" w14:textId="77777777" w:rsidTr="00570AFD">
        <w:trPr>
          <w:cantSplit/>
          <w:trHeight w:val="284"/>
        </w:trPr>
        <w:tc>
          <w:tcPr>
            <w:tcW w:w="727" w:type="dxa"/>
            <w:tcBorders>
              <w:top w:val="single" w:sz="4" w:space="0" w:color="auto"/>
              <w:left w:val="nil"/>
              <w:right w:val="nil"/>
            </w:tcBorders>
            <w:noWrap/>
          </w:tcPr>
          <w:p w14:paraId="5F2F106E"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2B963756" w14:textId="77777777" w:rsidR="00C73C1F" w:rsidRPr="000C0BCB" w:rsidRDefault="00C73C1F" w:rsidP="00570AFD">
            <w:pPr>
              <w:rPr>
                <w:b/>
                <w:bCs/>
                <w:noProof/>
                <w:sz w:val="20"/>
                <w:szCs w:val="20"/>
                <w:lang w:val="sr-Cyrl-RS"/>
              </w:rPr>
            </w:pPr>
            <w:r w:rsidRPr="000C0BCB">
              <w:rPr>
                <w:b/>
                <w:bCs/>
                <w:noProof/>
                <w:sz w:val="20"/>
                <w:szCs w:val="20"/>
                <w:lang w:val="sr-Cyrl-RS"/>
              </w:rPr>
              <w:t>IBRD</w:t>
            </w:r>
          </w:p>
        </w:tc>
        <w:tc>
          <w:tcPr>
            <w:tcW w:w="2546" w:type="dxa"/>
            <w:tcBorders>
              <w:top w:val="single" w:sz="4" w:space="0" w:color="auto"/>
              <w:left w:val="nil"/>
              <w:right w:val="nil"/>
            </w:tcBorders>
            <w:noWrap/>
          </w:tcPr>
          <w:p w14:paraId="3CD59CE2"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69F05E3E" w14:textId="77777777" w:rsidR="00C73C1F" w:rsidRPr="000C0BCB" w:rsidRDefault="00C73C1F" w:rsidP="00570AFD">
            <w:pPr>
              <w:jc w:val="center"/>
              <w:rPr>
                <w:noProof/>
                <w:sz w:val="20"/>
                <w:szCs w:val="20"/>
                <w:lang w:val="sr-Cyrl-RS"/>
              </w:rPr>
            </w:pPr>
          </w:p>
        </w:tc>
        <w:tc>
          <w:tcPr>
            <w:tcW w:w="1950" w:type="dxa"/>
            <w:tcBorders>
              <w:top w:val="single" w:sz="4" w:space="0" w:color="auto"/>
              <w:left w:val="nil"/>
            </w:tcBorders>
            <w:noWrap/>
          </w:tcPr>
          <w:p w14:paraId="455C700D" w14:textId="77777777" w:rsidR="00C73C1F" w:rsidRPr="000C0BCB" w:rsidRDefault="00C73C1F" w:rsidP="00570AFD">
            <w:pPr>
              <w:jc w:val="center"/>
              <w:rPr>
                <w:noProof/>
                <w:sz w:val="20"/>
                <w:szCs w:val="20"/>
                <w:lang w:val="sr-Cyrl-RS"/>
              </w:rPr>
            </w:pPr>
          </w:p>
        </w:tc>
      </w:tr>
      <w:tr w:rsidR="00C73C1F" w:rsidRPr="000C0BCB" w14:paraId="714E9222" w14:textId="77777777" w:rsidTr="00570AFD">
        <w:trPr>
          <w:cantSplit/>
          <w:trHeight w:val="284"/>
        </w:trPr>
        <w:tc>
          <w:tcPr>
            <w:tcW w:w="727" w:type="dxa"/>
            <w:tcBorders>
              <w:left w:val="nil"/>
              <w:right w:val="nil"/>
            </w:tcBorders>
            <w:noWrap/>
          </w:tcPr>
          <w:p w14:paraId="66EEA7E5" w14:textId="77777777" w:rsidR="00C73C1F" w:rsidRPr="000C0BCB" w:rsidRDefault="00C73C1F" w:rsidP="00570AFD">
            <w:pPr>
              <w:jc w:val="right"/>
              <w:rPr>
                <w:bCs/>
                <w:noProof/>
                <w:sz w:val="20"/>
                <w:szCs w:val="20"/>
                <w:lang w:val="sr-Cyrl-RS"/>
              </w:rPr>
            </w:pPr>
            <w:r w:rsidRPr="000C0BCB">
              <w:rPr>
                <w:bCs/>
                <w:noProof/>
                <w:sz w:val="20"/>
                <w:szCs w:val="20"/>
                <w:lang w:val="sr-Cyrl-RS"/>
              </w:rPr>
              <w:t>1.1</w:t>
            </w:r>
          </w:p>
        </w:tc>
        <w:tc>
          <w:tcPr>
            <w:tcW w:w="3637" w:type="dxa"/>
            <w:gridSpan w:val="2"/>
            <w:tcBorders>
              <w:left w:val="nil"/>
              <w:right w:val="nil"/>
            </w:tcBorders>
            <w:noWrap/>
          </w:tcPr>
          <w:p w14:paraId="6CABED68" w14:textId="77777777" w:rsidR="00C73C1F" w:rsidRPr="000C0BCB" w:rsidRDefault="00C73C1F" w:rsidP="00570AFD">
            <w:pPr>
              <w:rPr>
                <w:b/>
                <w:bCs/>
                <w:noProof/>
                <w:sz w:val="20"/>
                <w:szCs w:val="20"/>
                <w:lang w:val="sr-Cyrl-RS"/>
              </w:rPr>
            </w:pPr>
            <w:r w:rsidRPr="000C0BCB">
              <w:rPr>
                <w:b/>
                <w:bCs/>
                <w:noProof/>
                <w:sz w:val="20"/>
                <w:szCs w:val="20"/>
                <w:lang w:val="sr-Cyrl-RS"/>
              </w:rPr>
              <w:t>IBRD - Консолидациони зајам А</w:t>
            </w:r>
          </w:p>
        </w:tc>
        <w:tc>
          <w:tcPr>
            <w:tcW w:w="2546" w:type="dxa"/>
            <w:tcBorders>
              <w:left w:val="nil"/>
              <w:right w:val="nil"/>
            </w:tcBorders>
            <w:noWrap/>
          </w:tcPr>
          <w:p w14:paraId="1ABF9A3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38C8F31" w14:textId="77777777" w:rsidR="00C73C1F" w:rsidRPr="000C0BCB" w:rsidRDefault="00C73C1F" w:rsidP="00570AFD">
            <w:pPr>
              <w:jc w:val="center"/>
              <w:rPr>
                <w:noProof/>
                <w:sz w:val="20"/>
                <w:szCs w:val="20"/>
                <w:lang w:val="sr-Cyrl-RS"/>
              </w:rPr>
            </w:pPr>
            <w:r w:rsidRPr="000C0BCB">
              <w:rPr>
                <w:noProof/>
                <w:sz w:val="20"/>
                <w:szCs w:val="20"/>
                <w:lang w:val="sr-Cyrl-RS"/>
              </w:rPr>
              <w:t>159.222.908</w:t>
            </w:r>
          </w:p>
        </w:tc>
        <w:tc>
          <w:tcPr>
            <w:tcW w:w="1950" w:type="dxa"/>
            <w:tcBorders>
              <w:left w:val="nil"/>
            </w:tcBorders>
            <w:noWrap/>
          </w:tcPr>
          <w:p w14:paraId="025E28C4" w14:textId="77777777" w:rsidR="00C73C1F" w:rsidRPr="000C0BCB" w:rsidRDefault="00C73C1F" w:rsidP="00570AFD">
            <w:pPr>
              <w:jc w:val="center"/>
              <w:rPr>
                <w:noProof/>
                <w:sz w:val="20"/>
                <w:szCs w:val="20"/>
                <w:lang w:val="sr-Cyrl-RS"/>
              </w:rPr>
            </w:pPr>
            <w:r w:rsidRPr="000C0BCB">
              <w:rPr>
                <w:noProof/>
                <w:sz w:val="20"/>
                <w:szCs w:val="20"/>
                <w:lang w:val="sr-Cyrl-RS"/>
              </w:rPr>
              <w:t>18.664.841.743</w:t>
            </w:r>
          </w:p>
        </w:tc>
      </w:tr>
      <w:tr w:rsidR="00C73C1F" w:rsidRPr="000C0BCB" w14:paraId="4C255F8F" w14:textId="77777777" w:rsidTr="00570AFD">
        <w:trPr>
          <w:cantSplit/>
          <w:trHeight w:val="284"/>
        </w:trPr>
        <w:tc>
          <w:tcPr>
            <w:tcW w:w="727" w:type="dxa"/>
            <w:tcBorders>
              <w:left w:val="nil"/>
              <w:right w:val="nil"/>
            </w:tcBorders>
            <w:noWrap/>
          </w:tcPr>
          <w:p w14:paraId="6E4925A0"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735650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671D221" w14:textId="77777777" w:rsidR="00C73C1F" w:rsidRPr="000C0BCB" w:rsidRDefault="00C73C1F" w:rsidP="00570AFD">
            <w:pPr>
              <w:jc w:val="center"/>
              <w:rPr>
                <w:noProof/>
                <w:sz w:val="20"/>
                <w:szCs w:val="20"/>
                <w:lang w:val="sr-Cyrl-RS"/>
              </w:rPr>
            </w:pPr>
            <w:r w:rsidRPr="000C0BCB">
              <w:rPr>
                <w:noProof/>
                <w:sz w:val="20"/>
                <w:szCs w:val="20"/>
                <w:lang w:val="sr-Cyrl-RS"/>
              </w:rPr>
              <w:t>15.03.2005.</w:t>
            </w:r>
          </w:p>
        </w:tc>
        <w:tc>
          <w:tcPr>
            <w:tcW w:w="1542" w:type="dxa"/>
            <w:tcBorders>
              <w:left w:val="nil"/>
              <w:right w:val="nil"/>
            </w:tcBorders>
            <w:noWrap/>
          </w:tcPr>
          <w:p w14:paraId="7796F6E1" w14:textId="77777777" w:rsidR="00C73C1F" w:rsidRPr="000C0BCB" w:rsidRDefault="00C73C1F" w:rsidP="00570AFD">
            <w:pPr>
              <w:jc w:val="center"/>
              <w:rPr>
                <w:noProof/>
                <w:sz w:val="20"/>
                <w:szCs w:val="20"/>
                <w:lang w:val="sr-Cyrl-RS"/>
              </w:rPr>
            </w:pPr>
          </w:p>
        </w:tc>
        <w:tc>
          <w:tcPr>
            <w:tcW w:w="1950" w:type="dxa"/>
            <w:tcBorders>
              <w:left w:val="nil"/>
            </w:tcBorders>
            <w:noWrap/>
          </w:tcPr>
          <w:p w14:paraId="758A0D19" w14:textId="77777777" w:rsidR="00C73C1F" w:rsidRPr="000C0BCB" w:rsidRDefault="00C73C1F" w:rsidP="00570AFD">
            <w:pPr>
              <w:jc w:val="center"/>
              <w:rPr>
                <w:noProof/>
                <w:sz w:val="20"/>
                <w:szCs w:val="20"/>
                <w:lang w:val="sr-Cyrl-RS"/>
              </w:rPr>
            </w:pPr>
          </w:p>
        </w:tc>
      </w:tr>
      <w:tr w:rsidR="00C73C1F" w:rsidRPr="000C0BCB" w14:paraId="56CAA74F" w14:textId="77777777" w:rsidTr="00570AFD">
        <w:trPr>
          <w:cantSplit/>
          <w:trHeight w:val="284"/>
        </w:trPr>
        <w:tc>
          <w:tcPr>
            <w:tcW w:w="727" w:type="dxa"/>
            <w:tcBorders>
              <w:left w:val="nil"/>
              <w:right w:val="nil"/>
            </w:tcBorders>
            <w:noWrap/>
          </w:tcPr>
          <w:p w14:paraId="50CFC4F1"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DC3432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6F3A401" w14:textId="77777777" w:rsidR="00C73C1F" w:rsidRPr="000C0BCB" w:rsidRDefault="00C73C1F" w:rsidP="00570AFD">
            <w:pPr>
              <w:jc w:val="center"/>
              <w:rPr>
                <w:noProof/>
                <w:sz w:val="20"/>
                <w:szCs w:val="20"/>
                <w:lang w:val="sr-Cyrl-RS"/>
              </w:rPr>
            </w:pPr>
            <w:r w:rsidRPr="000C0BCB">
              <w:rPr>
                <w:noProof/>
                <w:sz w:val="20"/>
                <w:szCs w:val="20"/>
                <w:lang w:val="sr-Cyrl-RS"/>
              </w:rPr>
              <w:t>15.09.2031.</w:t>
            </w:r>
          </w:p>
        </w:tc>
        <w:tc>
          <w:tcPr>
            <w:tcW w:w="1542" w:type="dxa"/>
            <w:tcBorders>
              <w:left w:val="nil"/>
              <w:right w:val="nil"/>
            </w:tcBorders>
            <w:noWrap/>
          </w:tcPr>
          <w:p w14:paraId="5BE791BA" w14:textId="77777777" w:rsidR="00C73C1F" w:rsidRPr="000C0BCB" w:rsidRDefault="00C73C1F" w:rsidP="00570AFD">
            <w:pPr>
              <w:jc w:val="center"/>
              <w:rPr>
                <w:noProof/>
                <w:sz w:val="20"/>
                <w:szCs w:val="20"/>
                <w:lang w:val="sr-Cyrl-RS"/>
              </w:rPr>
            </w:pPr>
          </w:p>
        </w:tc>
        <w:tc>
          <w:tcPr>
            <w:tcW w:w="1950" w:type="dxa"/>
            <w:tcBorders>
              <w:left w:val="nil"/>
            </w:tcBorders>
            <w:noWrap/>
          </w:tcPr>
          <w:p w14:paraId="5DCE84D4" w14:textId="77777777" w:rsidR="00C73C1F" w:rsidRPr="000C0BCB" w:rsidRDefault="00C73C1F" w:rsidP="00570AFD">
            <w:pPr>
              <w:jc w:val="center"/>
              <w:rPr>
                <w:noProof/>
                <w:sz w:val="20"/>
                <w:szCs w:val="20"/>
                <w:lang w:val="sr-Cyrl-RS"/>
              </w:rPr>
            </w:pPr>
          </w:p>
        </w:tc>
      </w:tr>
      <w:tr w:rsidR="00C73C1F" w:rsidRPr="000C0BCB" w14:paraId="3C1BA3B1" w14:textId="77777777" w:rsidTr="00570AFD">
        <w:trPr>
          <w:cantSplit/>
          <w:trHeight w:val="284"/>
        </w:trPr>
        <w:tc>
          <w:tcPr>
            <w:tcW w:w="727" w:type="dxa"/>
            <w:tcBorders>
              <w:left w:val="nil"/>
              <w:right w:val="nil"/>
            </w:tcBorders>
            <w:noWrap/>
          </w:tcPr>
          <w:p w14:paraId="378169ED"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AC975F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DBFB93C" w14:textId="77777777" w:rsidR="00C73C1F" w:rsidRPr="000C0BCB" w:rsidRDefault="00C73C1F" w:rsidP="00570AFD">
            <w:pPr>
              <w:jc w:val="center"/>
              <w:rPr>
                <w:noProof/>
                <w:sz w:val="20"/>
                <w:szCs w:val="20"/>
                <w:lang w:val="sr-Cyrl-RS"/>
              </w:rPr>
            </w:pPr>
            <w:r w:rsidRPr="000C0BCB">
              <w:rPr>
                <w:noProof/>
                <w:sz w:val="20"/>
                <w:szCs w:val="20"/>
                <w:lang w:val="sr-Cyrl-RS"/>
              </w:rPr>
              <w:t>18.810.742 EUR</w:t>
            </w:r>
          </w:p>
        </w:tc>
        <w:tc>
          <w:tcPr>
            <w:tcW w:w="1542" w:type="dxa"/>
            <w:tcBorders>
              <w:left w:val="nil"/>
              <w:right w:val="nil"/>
            </w:tcBorders>
            <w:noWrap/>
          </w:tcPr>
          <w:p w14:paraId="5F31FC4D" w14:textId="77777777" w:rsidR="00C73C1F" w:rsidRPr="000C0BCB" w:rsidRDefault="00C73C1F" w:rsidP="00570AFD">
            <w:pPr>
              <w:jc w:val="center"/>
              <w:rPr>
                <w:noProof/>
                <w:sz w:val="20"/>
                <w:szCs w:val="20"/>
                <w:lang w:val="sr-Cyrl-RS"/>
              </w:rPr>
            </w:pPr>
          </w:p>
        </w:tc>
        <w:tc>
          <w:tcPr>
            <w:tcW w:w="1950" w:type="dxa"/>
            <w:tcBorders>
              <w:left w:val="nil"/>
            </w:tcBorders>
            <w:noWrap/>
          </w:tcPr>
          <w:p w14:paraId="1BA8F715" w14:textId="77777777" w:rsidR="00C73C1F" w:rsidRPr="000C0BCB" w:rsidRDefault="00C73C1F" w:rsidP="00570AFD">
            <w:pPr>
              <w:jc w:val="center"/>
              <w:rPr>
                <w:noProof/>
                <w:sz w:val="20"/>
                <w:szCs w:val="20"/>
                <w:lang w:val="sr-Cyrl-RS"/>
              </w:rPr>
            </w:pPr>
          </w:p>
        </w:tc>
      </w:tr>
      <w:tr w:rsidR="00C73C1F" w:rsidRPr="000C0BCB" w14:paraId="69BD8F02" w14:textId="77777777" w:rsidTr="00570AFD">
        <w:trPr>
          <w:cantSplit/>
          <w:trHeight w:val="284"/>
        </w:trPr>
        <w:tc>
          <w:tcPr>
            <w:tcW w:w="727" w:type="dxa"/>
            <w:tcBorders>
              <w:left w:val="nil"/>
              <w:right w:val="nil"/>
            </w:tcBorders>
            <w:noWrap/>
          </w:tcPr>
          <w:p w14:paraId="0B63869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42ECE5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2AE624E" w14:textId="77777777" w:rsidR="00C73C1F" w:rsidRPr="000C0BCB" w:rsidRDefault="00C73C1F" w:rsidP="00570AFD">
            <w:pPr>
              <w:jc w:val="center"/>
              <w:rPr>
                <w:noProof/>
                <w:sz w:val="20"/>
                <w:szCs w:val="20"/>
                <w:lang w:val="sr-Cyrl-RS"/>
              </w:rPr>
            </w:pPr>
            <w:r w:rsidRPr="000C0BCB">
              <w:rPr>
                <w:noProof/>
                <w:sz w:val="20"/>
                <w:szCs w:val="20"/>
                <w:lang w:val="sr-Cyrl-RS"/>
              </w:rPr>
              <w:t>Г1, Г2 = 6M EURIBOR + 0,55%, Г3=5,81%</w:t>
            </w:r>
          </w:p>
        </w:tc>
        <w:tc>
          <w:tcPr>
            <w:tcW w:w="1542" w:type="dxa"/>
            <w:tcBorders>
              <w:left w:val="nil"/>
              <w:right w:val="nil"/>
            </w:tcBorders>
            <w:noWrap/>
          </w:tcPr>
          <w:p w14:paraId="46FE127E" w14:textId="77777777" w:rsidR="00C73C1F" w:rsidRPr="000C0BCB" w:rsidRDefault="00C73C1F" w:rsidP="00570AFD">
            <w:pPr>
              <w:jc w:val="center"/>
              <w:rPr>
                <w:noProof/>
                <w:sz w:val="20"/>
                <w:szCs w:val="20"/>
                <w:lang w:val="sr-Cyrl-RS"/>
              </w:rPr>
            </w:pPr>
          </w:p>
        </w:tc>
        <w:tc>
          <w:tcPr>
            <w:tcW w:w="1950" w:type="dxa"/>
            <w:tcBorders>
              <w:left w:val="nil"/>
            </w:tcBorders>
            <w:noWrap/>
          </w:tcPr>
          <w:p w14:paraId="1C18428B" w14:textId="77777777" w:rsidR="00C73C1F" w:rsidRPr="000C0BCB" w:rsidRDefault="00C73C1F" w:rsidP="00570AFD">
            <w:pPr>
              <w:jc w:val="center"/>
              <w:rPr>
                <w:noProof/>
                <w:sz w:val="20"/>
                <w:szCs w:val="20"/>
                <w:lang w:val="sr-Cyrl-RS"/>
              </w:rPr>
            </w:pPr>
          </w:p>
        </w:tc>
      </w:tr>
      <w:tr w:rsidR="00C73C1F" w:rsidRPr="000C0BCB" w14:paraId="13698450" w14:textId="77777777" w:rsidTr="00570AFD">
        <w:trPr>
          <w:cantSplit/>
          <w:trHeight w:val="284"/>
        </w:trPr>
        <w:tc>
          <w:tcPr>
            <w:tcW w:w="727" w:type="dxa"/>
            <w:tcBorders>
              <w:left w:val="nil"/>
              <w:right w:val="nil"/>
            </w:tcBorders>
            <w:noWrap/>
          </w:tcPr>
          <w:p w14:paraId="282428A1" w14:textId="77777777" w:rsidR="00C73C1F" w:rsidRPr="000C0BCB" w:rsidRDefault="00C73C1F" w:rsidP="00570AFD">
            <w:pPr>
              <w:jc w:val="right"/>
              <w:rPr>
                <w:bCs/>
                <w:noProof/>
                <w:sz w:val="20"/>
                <w:szCs w:val="20"/>
                <w:lang w:val="sr-Cyrl-RS"/>
              </w:rPr>
            </w:pPr>
            <w:r w:rsidRPr="000C0BCB">
              <w:rPr>
                <w:bCs/>
                <w:noProof/>
                <w:sz w:val="20"/>
                <w:szCs w:val="20"/>
                <w:lang w:val="sr-Cyrl-RS"/>
              </w:rPr>
              <w:t>1.2</w:t>
            </w:r>
          </w:p>
        </w:tc>
        <w:tc>
          <w:tcPr>
            <w:tcW w:w="3637" w:type="dxa"/>
            <w:gridSpan w:val="2"/>
            <w:tcBorders>
              <w:left w:val="nil"/>
              <w:right w:val="nil"/>
            </w:tcBorders>
            <w:noWrap/>
          </w:tcPr>
          <w:p w14:paraId="0E37675B" w14:textId="77777777" w:rsidR="00C73C1F" w:rsidRPr="000C0BCB" w:rsidRDefault="00C73C1F" w:rsidP="00570AFD">
            <w:pPr>
              <w:rPr>
                <w:b/>
                <w:bCs/>
                <w:noProof/>
                <w:sz w:val="20"/>
                <w:szCs w:val="20"/>
                <w:lang w:val="sr-Cyrl-RS"/>
              </w:rPr>
            </w:pPr>
            <w:r w:rsidRPr="000C0BCB">
              <w:rPr>
                <w:b/>
                <w:bCs/>
                <w:noProof/>
                <w:sz w:val="20"/>
                <w:szCs w:val="20"/>
                <w:lang w:val="sr-Cyrl-RS"/>
              </w:rPr>
              <w:t>IBRD - Консолидациони зајам Б</w:t>
            </w:r>
          </w:p>
        </w:tc>
        <w:tc>
          <w:tcPr>
            <w:tcW w:w="2546" w:type="dxa"/>
            <w:tcBorders>
              <w:left w:val="nil"/>
              <w:right w:val="nil"/>
            </w:tcBorders>
            <w:noWrap/>
          </w:tcPr>
          <w:p w14:paraId="7E84D0B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848FC30" w14:textId="77777777" w:rsidR="00C73C1F" w:rsidRPr="000C0BCB" w:rsidRDefault="00C73C1F" w:rsidP="00570AFD">
            <w:pPr>
              <w:jc w:val="center"/>
              <w:rPr>
                <w:noProof/>
                <w:sz w:val="20"/>
                <w:szCs w:val="20"/>
                <w:lang w:val="sr-Cyrl-RS"/>
              </w:rPr>
            </w:pPr>
            <w:r w:rsidRPr="000C0BCB">
              <w:rPr>
                <w:noProof/>
                <w:sz w:val="20"/>
                <w:szCs w:val="20"/>
                <w:lang w:val="sr-Cyrl-RS"/>
              </w:rPr>
              <w:t>302.572.554</w:t>
            </w:r>
          </w:p>
        </w:tc>
        <w:tc>
          <w:tcPr>
            <w:tcW w:w="1950" w:type="dxa"/>
            <w:tcBorders>
              <w:left w:val="nil"/>
            </w:tcBorders>
            <w:noWrap/>
          </w:tcPr>
          <w:p w14:paraId="32FF9E52" w14:textId="77777777" w:rsidR="00C73C1F" w:rsidRPr="000C0BCB" w:rsidRDefault="00C73C1F" w:rsidP="00570AFD">
            <w:pPr>
              <w:jc w:val="center"/>
              <w:rPr>
                <w:noProof/>
                <w:sz w:val="20"/>
                <w:szCs w:val="20"/>
                <w:lang w:val="sr-Cyrl-RS"/>
              </w:rPr>
            </w:pPr>
            <w:r w:rsidRPr="000C0BCB">
              <w:rPr>
                <w:noProof/>
                <w:sz w:val="20"/>
                <w:szCs w:val="20"/>
                <w:lang w:val="sr-Cyrl-RS"/>
              </w:rPr>
              <w:t>35.468.946.642</w:t>
            </w:r>
          </w:p>
        </w:tc>
      </w:tr>
      <w:tr w:rsidR="00C73C1F" w:rsidRPr="000C0BCB" w14:paraId="7AD7FE00" w14:textId="77777777" w:rsidTr="00570AFD">
        <w:trPr>
          <w:cantSplit/>
          <w:trHeight w:val="284"/>
        </w:trPr>
        <w:tc>
          <w:tcPr>
            <w:tcW w:w="727" w:type="dxa"/>
            <w:tcBorders>
              <w:left w:val="nil"/>
              <w:right w:val="nil"/>
            </w:tcBorders>
            <w:noWrap/>
          </w:tcPr>
          <w:p w14:paraId="5205A05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CE51B0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C4B7559" w14:textId="77777777" w:rsidR="00C73C1F" w:rsidRPr="000C0BCB" w:rsidRDefault="00C73C1F" w:rsidP="00570AFD">
            <w:pPr>
              <w:jc w:val="center"/>
              <w:rPr>
                <w:noProof/>
                <w:sz w:val="20"/>
                <w:szCs w:val="20"/>
                <w:lang w:val="sr-Cyrl-RS"/>
              </w:rPr>
            </w:pPr>
            <w:r w:rsidRPr="000C0BCB">
              <w:rPr>
                <w:noProof/>
                <w:sz w:val="20"/>
                <w:szCs w:val="20"/>
                <w:lang w:val="sr-Cyrl-RS"/>
              </w:rPr>
              <w:t>15.06.2005.</w:t>
            </w:r>
          </w:p>
        </w:tc>
        <w:tc>
          <w:tcPr>
            <w:tcW w:w="1542" w:type="dxa"/>
            <w:tcBorders>
              <w:left w:val="nil"/>
              <w:right w:val="nil"/>
            </w:tcBorders>
            <w:noWrap/>
          </w:tcPr>
          <w:p w14:paraId="35E1B6F1" w14:textId="77777777" w:rsidR="00C73C1F" w:rsidRPr="000C0BCB" w:rsidRDefault="00C73C1F" w:rsidP="00570AFD">
            <w:pPr>
              <w:jc w:val="center"/>
              <w:rPr>
                <w:noProof/>
                <w:sz w:val="20"/>
                <w:szCs w:val="20"/>
                <w:lang w:val="sr-Cyrl-RS"/>
              </w:rPr>
            </w:pPr>
          </w:p>
        </w:tc>
        <w:tc>
          <w:tcPr>
            <w:tcW w:w="1950" w:type="dxa"/>
            <w:tcBorders>
              <w:left w:val="nil"/>
            </w:tcBorders>
            <w:noWrap/>
          </w:tcPr>
          <w:p w14:paraId="2F340CB3" w14:textId="77777777" w:rsidR="00C73C1F" w:rsidRPr="000C0BCB" w:rsidRDefault="00C73C1F" w:rsidP="00570AFD">
            <w:pPr>
              <w:jc w:val="center"/>
              <w:rPr>
                <w:noProof/>
                <w:sz w:val="20"/>
                <w:szCs w:val="20"/>
                <w:lang w:val="sr-Cyrl-RS"/>
              </w:rPr>
            </w:pPr>
          </w:p>
        </w:tc>
      </w:tr>
      <w:tr w:rsidR="00C73C1F" w:rsidRPr="000C0BCB" w14:paraId="055646E7" w14:textId="77777777" w:rsidTr="00570AFD">
        <w:trPr>
          <w:cantSplit/>
          <w:trHeight w:val="284"/>
        </w:trPr>
        <w:tc>
          <w:tcPr>
            <w:tcW w:w="727" w:type="dxa"/>
            <w:tcBorders>
              <w:left w:val="nil"/>
              <w:bottom w:val="nil"/>
              <w:right w:val="nil"/>
            </w:tcBorders>
            <w:noWrap/>
          </w:tcPr>
          <w:p w14:paraId="4B383112"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45BF6F1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5C164A67" w14:textId="77777777" w:rsidR="00C73C1F" w:rsidRPr="000C0BCB" w:rsidRDefault="00C73C1F" w:rsidP="00570AFD">
            <w:pPr>
              <w:jc w:val="center"/>
              <w:rPr>
                <w:noProof/>
                <w:sz w:val="20"/>
                <w:szCs w:val="20"/>
                <w:lang w:val="sr-Cyrl-RS"/>
              </w:rPr>
            </w:pPr>
            <w:r w:rsidRPr="000C0BCB">
              <w:rPr>
                <w:noProof/>
                <w:sz w:val="20"/>
                <w:szCs w:val="20"/>
                <w:lang w:val="sr-Cyrl-RS"/>
              </w:rPr>
              <w:t>15.12.2031.</w:t>
            </w:r>
          </w:p>
        </w:tc>
        <w:tc>
          <w:tcPr>
            <w:tcW w:w="1542" w:type="dxa"/>
            <w:tcBorders>
              <w:left w:val="nil"/>
              <w:bottom w:val="nil"/>
              <w:right w:val="nil"/>
            </w:tcBorders>
            <w:noWrap/>
          </w:tcPr>
          <w:p w14:paraId="5E314B53"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24239D4D" w14:textId="77777777" w:rsidR="00C73C1F" w:rsidRPr="000C0BCB" w:rsidRDefault="00C73C1F" w:rsidP="00570AFD">
            <w:pPr>
              <w:jc w:val="center"/>
              <w:rPr>
                <w:noProof/>
                <w:sz w:val="20"/>
                <w:szCs w:val="20"/>
                <w:lang w:val="sr-Cyrl-RS"/>
              </w:rPr>
            </w:pPr>
          </w:p>
        </w:tc>
      </w:tr>
      <w:tr w:rsidR="00C73C1F" w:rsidRPr="000C0BCB" w14:paraId="6AB8DA67" w14:textId="77777777" w:rsidTr="00570AFD">
        <w:trPr>
          <w:cantSplit/>
          <w:trHeight w:val="284"/>
        </w:trPr>
        <w:tc>
          <w:tcPr>
            <w:tcW w:w="727" w:type="dxa"/>
            <w:tcBorders>
              <w:top w:val="nil"/>
              <w:left w:val="nil"/>
              <w:bottom w:val="nil"/>
              <w:right w:val="nil"/>
            </w:tcBorders>
            <w:noWrap/>
          </w:tcPr>
          <w:p w14:paraId="59EABAAC"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D083F8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0795510" w14:textId="77777777" w:rsidR="00C73C1F" w:rsidRPr="000C0BCB" w:rsidRDefault="00C73C1F" w:rsidP="00570AFD">
            <w:pPr>
              <w:jc w:val="center"/>
              <w:rPr>
                <w:noProof/>
                <w:sz w:val="20"/>
                <w:szCs w:val="20"/>
                <w:lang w:val="sr-Cyrl-RS"/>
              </w:rPr>
            </w:pPr>
            <w:r w:rsidRPr="000C0BCB">
              <w:rPr>
                <w:noProof/>
                <w:sz w:val="20"/>
                <w:szCs w:val="20"/>
                <w:lang w:val="sr-Cyrl-RS"/>
              </w:rPr>
              <w:t>35.746.203 EUR</w:t>
            </w:r>
          </w:p>
        </w:tc>
        <w:tc>
          <w:tcPr>
            <w:tcW w:w="1542" w:type="dxa"/>
            <w:tcBorders>
              <w:top w:val="nil"/>
              <w:left w:val="nil"/>
              <w:bottom w:val="nil"/>
              <w:right w:val="nil"/>
            </w:tcBorders>
            <w:noWrap/>
          </w:tcPr>
          <w:p w14:paraId="29C123C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18732E8" w14:textId="77777777" w:rsidR="00C73C1F" w:rsidRPr="000C0BCB" w:rsidRDefault="00C73C1F" w:rsidP="00570AFD">
            <w:pPr>
              <w:jc w:val="center"/>
              <w:rPr>
                <w:noProof/>
                <w:sz w:val="20"/>
                <w:szCs w:val="20"/>
                <w:lang w:val="sr-Cyrl-RS"/>
              </w:rPr>
            </w:pPr>
          </w:p>
        </w:tc>
      </w:tr>
      <w:tr w:rsidR="00C73C1F" w:rsidRPr="000C0BCB" w14:paraId="7EC02BDD" w14:textId="77777777" w:rsidTr="00570AFD">
        <w:trPr>
          <w:cantSplit/>
          <w:trHeight w:val="284"/>
        </w:trPr>
        <w:tc>
          <w:tcPr>
            <w:tcW w:w="727" w:type="dxa"/>
            <w:tcBorders>
              <w:top w:val="nil"/>
              <w:left w:val="nil"/>
              <w:right w:val="nil"/>
            </w:tcBorders>
            <w:noWrap/>
          </w:tcPr>
          <w:p w14:paraId="509F7F74"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11E95D6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40B13792" w14:textId="77777777" w:rsidR="00C73C1F" w:rsidRPr="000C0BCB" w:rsidRDefault="00C73C1F" w:rsidP="00570AFD">
            <w:pPr>
              <w:jc w:val="center"/>
              <w:rPr>
                <w:noProof/>
                <w:sz w:val="20"/>
                <w:szCs w:val="20"/>
                <w:lang w:val="sr-Cyrl-RS"/>
              </w:rPr>
            </w:pPr>
            <w:r w:rsidRPr="000C0BCB">
              <w:rPr>
                <w:noProof/>
                <w:sz w:val="20"/>
                <w:szCs w:val="20"/>
                <w:lang w:val="sr-Cyrl-RS"/>
              </w:rPr>
              <w:t>Г1, Г2= 6M EURIBOR + 0,55%, Г3=5,79%</w:t>
            </w:r>
          </w:p>
        </w:tc>
        <w:tc>
          <w:tcPr>
            <w:tcW w:w="1542" w:type="dxa"/>
            <w:tcBorders>
              <w:top w:val="nil"/>
              <w:left w:val="nil"/>
              <w:right w:val="nil"/>
            </w:tcBorders>
            <w:noWrap/>
          </w:tcPr>
          <w:p w14:paraId="69ADBF3E"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498E9A3E" w14:textId="77777777" w:rsidR="00C73C1F" w:rsidRPr="000C0BCB" w:rsidRDefault="00C73C1F" w:rsidP="00570AFD">
            <w:pPr>
              <w:jc w:val="center"/>
              <w:rPr>
                <w:noProof/>
                <w:sz w:val="20"/>
                <w:szCs w:val="20"/>
                <w:lang w:val="sr-Cyrl-RS"/>
              </w:rPr>
            </w:pPr>
          </w:p>
        </w:tc>
      </w:tr>
      <w:tr w:rsidR="00C73C1F" w:rsidRPr="000C0BCB" w14:paraId="5BF60B2D" w14:textId="77777777" w:rsidTr="00570AFD">
        <w:trPr>
          <w:cantSplit/>
          <w:trHeight w:val="284"/>
        </w:trPr>
        <w:tc>
          <w:tcPr>
            <w:tcW w:w="727" w:type="dxa"/>
            <w:tcBorders>
              <w:left w:val="nil"/>
              <w:right w:val="nil"/>
            </w:tcBorders>
            <w:noWrap/>
          </w:tcPr>
          <w:p w14:paraId="2D5FBA58" w14:textId="77777777" w:rsidR="00C73C1F" w:rsidRPr="000C0BCB" w:rsidRDefault="00C73C1F" w:rsidP="00570AFD">
            <w:pPr>
              <w:jc w:val="right"/>
              <w:rPr>
                <w:bCs/>
                <w:noProof/>
                <w:sz w:val="20"/>
                <w:szCs w:val="20"/>
                <w:lang w:val="sr-Cyrl-RS"/>
              </w:rPr>
            </w:pPr>
            <w:r w:rsidRPr="000C0BCB">
              <w:rPr>
                <w:bCs/>
                <w:noProof/>
                <w:sz w:val="20"/>
                <w:szCs w:val="20"/>
                <w:lang w:val="sr-Cyrl-RS"/>
              </w:rPr>
              <w:t>1.3</w:t>
            </w:r>
          </w:p>
        </w:tc>
        <w:tc>
          <w:tcPr>
            <w:tcW w:w="3637" w:type="dxa"/>
            <w:gridSpan w:val="2"/>
            <w:tcBorders>
              <w:left w:val="nil"/>
              <w:right w:val="nil"/>
            </w:tcBorders>
            <w:noWrap/>
          </w:tcPr>
          <w:p w14:paraId="4C7C7B97" w14:textId="77777777" w:rsidR="00C73C1F" w:rsidRPr="000C0BCB" w:rsidRDefault="00C73C1F" w:rsidP="00570AFD">
            <w:pPr>
              <w:rPr>
                <w:b/>
                <w:bCs/>
                <w:noProof/>
                <w:sz w:val="20"/>
                <w:szCs w:val="20"/>
                <w:lang w:val="sr-Cyrl-RS"/>
              </w:rPr>
            </w:pPr>
            <w:r w:rsidRPr="000C0BCB">
              <w:rPr>
                <w:b/>
                <w:bCs/>
                <w:noProof/>
                <w:sz w:val="20"/>
                <w:szCs w:val="20"/>
                <w:lang w:val="sr-Cyrl-RS"/>
              </w:rPr>
              <w:t>IBRD - Додатно финансирање Пројекта енергетске ефикасности за Србију</w:t>
            </w:r>
          </w:p>
        </w:tc>
        <w:tc>
          <w:tcPr>
            <w:tcW w:w="2546" w:type="dxa"/>
            <w:tcBorders>
              <w:left w:val="nil"/>
              <w:right w:val="nil"/>
            </w:tcBorders>
            <w:noWrap/>
          </w:tcPr>
          <w:p w14:paraId="5E9E1D7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2DDD86A" w14:textId="77777777" w:rsidR="00C73C1F" w:rsidRPr="000C0BCB" w:rsidRDefault="00C73C1F" w:rsidP="00570AFD">
            <w:pPr>
              <w:jc w:val="center"/>
              <w:rPr>
                <w:noProof/>
                <w:sz w:val="20"/>
                <w:szCs w:val="20"/>
                <w:lang w:val="sr-Cyrl-RS"/>
              </w:rPr>
            </w:pPr>
            <w:r w:rsidRPr="000C0BCB">
              <w:rPr>
                <w:noProof/>
                <w:sz w:val="20"/>
                <w:szCs w:val="20"/>
                <w:lang w:val="sr-Cyrl-RS"/>
              </w:rPr>
              <w:t>1.110.105</w:t>
            </w:r>
          </w:p>
        </w:tc>
        <w:tc>
          <w:tcPr>
            <w:tcW w:w="1950" w:type="dxa"/>
            <w:tcBorders>
              <w:left w:val="nil"/>
            </w:tcBorders>
            <w:noWrap/>
          </w:tcPr>
          <w:p w14:paraId="43C44774" w14:textId="77777777" w:rsidR="00C73C1F" w:rsidRPr="000C0BCB" w:rsidRDefault="00C73C1F" w:rsidP="00570AFD">
            <w:pPr>
              <w:jc w:val="center"/>
              <w:rPr>
                <w:noProof/>
                <w:sz w:val="20"/>
                <w:szCs w:val="20"/>
                <w:lang w:val="sr-Cyrl-RS"/>
              </w:rPr>
            </w:pPr>
            <w:r w:rsidRPr="000C0BCB">
              <w:rPr>
                <w:noProof/>
                <w:sz w:val="20"/>
                <w:szCs w:val="20"/>
                <w:lang w:val="sr-Cyrl-RS"/>
              </w:rPr>
              <w:t>130.131.557</w:t>
            </w:r>
          </w:p>
        </w:tc>
      </w:tr>
      <w:tr w:rsidR="00C73C1F" w:rsidRPr="000C0BCB" w14:paraId="1D76AF69" w14:textId="77777777" w:rsidTr="00570AFD">
        <w:trPr>
          <w:cantSplit/>
          <w:trHeight w:val="284"/>
        </w:trPr>
        <w:tc>
          <w:tcPr>
            <w:tcW w:w="727" w:type="dxa"/>
            <w:tcBorders>
              <w:left w:val="nil"/>
              <w:right w:val="nil"/>
            </w:tcBorders>
            <w:noWrap/>
          </w:tcPr>
          <w:p w14:paraId="0917959E"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8D380D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50201DC" w14:textId="77777777" w:rsidR="00C73C1F" w:rsidRPr="000C0BCB" w:rsidRDefault="00C73C1F" w:rsidP="00570AFD">
            <w:pPr>
              <w:jc w:val="center"/>
              <w:rPr>
                <w:noProof/>
                <w:sz w:val="20"/>
                <w:szCs w:val="20"/>
                <w:lang w:val="sr-Cyrl-RS"/>
              </w:rPr>
            </w:pPr>
            <w:r w:rsidRPr="000C0BCB">
              <w:rPr>
                <w:noProof/>
                <w:sz w:val="20"/>
                <w:szCs w:val="20"/>
                <w:lang w:val="sr-Cyrl-RS"/>
              </w:rPr>
              <w:t>15.08.2012.</w:t>
            </w:r>
          </w:p>
        </w:tc>
        <w:tc>
          <w:tcPr>
            <w:tcW w:w="1542" w:type="dxa"/>
            <w:tcBorders>
              <w:left w:val="nil"/>
              <w:right w:val="nil"/>
            </w:tcBorders>
            <w:noWrap/>
          </w:tcPr>
          <w:p w14:paraId="090E1B49" w14:textId="77777777" w:rsidR="00C73C1F" w:rsidRPr="000C0BCB" w:rsidRDefault="00C73C1F" w:rsidP="00570AFD">
            <w:pPr>
              <w:jc w:val="center"/>
              <w:rPr>
                <w:noProof/>
                <w:sz w:val="20"/>
                <w:szCs w:val="20"/>
                <w:lang w:val="sr-Cyrl-RS"/>
              </w:rPr>
            </w:pPr>
          </w:p>
        </w:tc>
        <w:tc>
          <w:tcPr>
            <w:tcW w:w="1950" w:type="dxa"/>
            <w:tcBorders>
              <w:left w:val="nil"/>
            </w:tcBorders>
            <w:noWrap/>
          </w:tcPr>
          <w:p w14:paraId="7D396222" w14:textId="77777777" w:rsidR="00C73C1F" w:rsidRPr="000C0BCB" w:rsidRDefault="00C73C1F" w:rsidP="00570AFD">
            <w:pPr>
              <w:jc w:val="center"/>
              <w:rPr>
                <w:noProof/>
                <w:sz w:val="20"/>
                <w:szCs w:val="20"/>
                <w:lang w:val="sr-Cyrl-RS"/>
              </w:rPr>
            </w:pPr>
          </w:p>
        </w:tc>
      </w:tr>
      <w:tr w:rsidR="00C73C1F" w:rsidRPr="000C0BCB" w14:paraId="026A7BB5" w14:textId="77777777" w:rsidTr="00570AFD">
        <w:trPr>
          <w:cantSplit/>
          <w:trHeight w:val="284"/>
        </w:trPr>
        <w:tc>
          <w:tcPr>
            <w:tcW w:w="727" w:type="dxa"/>
            <w:tcBorders>
              <w:left w:val="nil"/>
              <w:right w:val="nil"/>
            </w:tcBorders>
            <w:noWrap/>
          </w:tcPr>
          <w:p w14:paraId="6D3408C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04114D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BC8E9BF"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45BC3155" w14:textId="77777777" w:rsidR="00C73C1F" w:rsidRPr="000C0BCB" w:rsidRDefault="00C73C1F" w:rsidP="00570AFD">
            <w:pPr>
              <w:jc w:val="center"/>
              <w:rPr>
                <w:noProof/>
                <w:sz w:val="20"/>
                <w:szCs w:val="20"/>
                <w:lang w:val="sr-Cyrl-RS"/>
              </w:rPr>
            </w:pPr>
          </w:p>
        </w:tc>
        <w:tc>
          <w:tcPr>
            <w:tcW w:w="1950" w:type="dxa"/>
            <w:tcBorders>
              <w:left w:val="nil"/>
            </w:tcBorders>
            <w:noWrap/>
          </w:tcPr>
          <w:p w14:paraId="5FBD7626" w14:textId="77777777" w:rsidR="00C73C1F" w:rsidRPr="000C0BCB" w:rsidRDefault="00C73C1F" w:rsidP="00570AFD">
            <w:pPr>
              <w:jc w:val="center"/>
              <w:rPr>
                <w:noProof/>
                <w:sz w:val="20"/>
                <w:szCs w:val="20"/>
                <w:lang w:val="sr-Cyrl-RS"/>
              </w:rPr>
            </w:pPr>
          </w:p>
        </w:tc>
      </w:tr>
      <w:tr w:rsidR="00C73C1F" w:rsidRPr="000C0BCB" w14:paraId="0FD65CB5" w14:textId="77777777" w:rsidTr="00570AFD">
        <w:trPr>
          <w:cantSplit/>
          <w:trHeight w:val="284"/>
        </w:trPr>
        <w:tc>
          <w:tcPr>
            <w:tcW w:w="727" w:type="dxa"/>
            <w:tcBorders>
              <w:left w:val="nil"/>
              <w:right w:val="nil"/>
            </w:tcBorders>
            <w:noWrap/>
          </w:tcPr>
          <w:p w14:paraId="4A187172"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6C5001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EA0CBB1" w14:textId="77777777" w:rsidR="00C73C1F" w:rsidRPr="000C0BCB" w:rsidRDefault="00C73C1F" w:rsidP="00570AFD">
            <w:pPr>
              <w:jc w:val="center"/>
              <w:rPr>
                <w:noProof/>
                <w:sz w:val="20"/>
                <w:szCs w:val="20"/>
                <w:lang w:val="sr-Cyrl-RS"/>
              </w:rPr>
            </w:pPr>
            <w:r w:rsidRPr="000C0BCB">
              <w:rPr>
                <w:noProof/>
                <w:sz w:val="20"/>
                <w:szCs w:val="20"/>
                <w:lang w:val="sr-Cyrl-RS"/>
              </w:rPr>
              <w:t>550.175 EUR</w:t>
            </w:r>
          </w:p>
        </w:tc>
        <w:tc>
          <w:tcPr>
            <w:tcW w:w="1542" w:type="dxa"/>
            <w:tcBorders>
              <w:left w:val="nil"/>
              <w:right w:val="nil"/>
            </w:tcBorders>
            <w:noWrap/>
          </w:tcPr>
          <w:p w14:paraId="29B329A2" w14:textId="77777777" w:rsidR="00C73C1F" w:rsidRPr="000C0BCB" w:rsidRDefault="00C73C1F" w:rsidP="00570AFD">
            <w:pPr>
              <w:jc w:val="center"/>
              <w:rPr>
                <w:noProof/>
                <w:sz w:val="20"/>
                <w:szCs w:val="20"/>
                <w:lang w:val="sr-Cyrl-RS"/>
              </w:rPr>
            </w:pPr>
          </w:p>
        </w:tc>
        <w:tc>
          <w:tcPr>
            <w:tcW w:w="1950" w:type="dxa"/>
            <w:tcBorders>
              <w:left w:val="nil"/>
            </w:tcBorders>
            <w:noWrap/>
          </w:tcPr>
          <w:p w14:paraId="5950E7B8" w14:textId="77777777" w:rsidR="00C73C1F" w:rsidRPr="000C0BCB" w:rsidRDefault="00C73C1F" w:rsidP="00570AFD">
            <w:pPr>
              <w:jc w:val="center"/>
              <w:rPr>
                <w:noProof/>
                <w:sz w:val="20"/>
                <w:szCs w:val="20"/>
                <w:lang w:val="sr-Cyrl-RS"/>
              </w:rPr>
            </w:pPr>
          </w:p>
        </w:tc>
      </w:tr>
      <w:tr w:rsidR="00C73C1F" w:rsidRPr="000C0BCB" w14:paraId="175ED26E" w14:textId="77777777" w:rsidTr="00570AFD">
        <w:trPr>
          <w:cantSplit/>
          <w:trHeight w:val="284"/>
        </w:trPr>
        <w:tc>
          <w:tcPr>
            <w:tcW w:w="727" w:type="dxa"/>
            <w:tcBorders>
              <w:left w:val="nil"/>
              <w:right w:val="nil"/>
            </w:tcBorders>
            <w:noWrap/>
          </w:tcPr>
          <w:p w14:paraId="2DAF3D9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6DA4EF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013A79A" w14:textId="77777777" w:rsidR="00C73C1F" w:rsidRPr="000C0BCB" w:rsidRDefault="00C73C1F" w:rsidP="00570AFD">
            <w:pPr>
              <w:jc w:val="center"/>
              <w:rPr>
                <w:noProof/>
                <w:sz w:val="20"/>
                <w:szCs w:val="20"/>
                <w:lang w:val="sr-Cyrl-RS"/>
              </w:rPr>
            </w:pPr>
            <w:r w:rsidRPr="000C0BCB">
              <w:rPr>
                <w:noProof/>
                <w:sz w:val="20"/>
                <w:szCs w:val="20"/>
                <w:lang w:val="sr-Cyrl-RS"/>
              </w:rPr>
              <w:t>6M EURIBOR + 0,52%</w:t>
            </w:r>
          </w:p>
        </w:tc>
        <w:tc>
          <w:tcPr>
            <w:tcW w:w="1542" w:type="dxa"/>
            <w:tcBorders>
              <w:left w:val="nil"/>
              <w:right w:val="nil"/>
            </w:tcBorders>
            <w:noWrap/>
          </w:tcPr>
          <w:p w14:paraId="3D11AB4B" w14:textId="77777777" w:rsidR="00C73C1F" w:rsidRPr="000C0BCB" w:rsidRDefault="00C73C1F" w:rsidP="00570AFD">
            <w:pPr>
              <w:jc w:val="center"/>
              <w:rPr>
                <w:noProof/>
                <w:sz w:val="20"/>
                <w:szCs w:val="20"/>
                <w:lang w:val="sr-Cyrl-RS"/>
              </w:rPr>
            </w:pPr>
          </w:p>
        </w:tc>
        <w:tc>
          <w:tcPr>
            <w:tcW w:w="1950" w:type="dxa"/>
            <w:tcBorders>
              <w:left w:val="nil"/>
            </w:tcBorders>
            <w:noWrap/>
          </w:tcPr>
          <w:p w14:paraId="69E528E5" w14:textId="77777777" w:rsidR="00C73C1F" w:rsidRPr="000C0BCB" w:rsidRDefault="00C73C1F" w:rsidP="00570AFD">
            <w:pPr>
              <w:jc w:val="center"/>
              <w:rPr>
                <w:noProof/>
                <w:sz w:val="20"/>
                <w:szCs w:val="20"/>
                <w:lang w:val="sr-Cyrl-RS"/>
              </w:rPr>
            </w:pPr>
          </w:p>
        </w:tc>
      </w:tr>
      <w:tr w:rsidR="00C73C1F" w:rsidRPr="000C0BCB" w14:paraId="3BA784BF" w14:textId="77777777" w:rsidTr="00570AFD">
        <w:trPr>
          <w:cantSplit/>
          <w:trHeight w:val="284"/>
        </w:trPr>
        <w:tc>
          <w:tcPr>
            <w:tcW w:w="727" w:type="dxa"/>
            <w:tcBorders>
              <w:left w:val="nil"/>
              <w:right w:val="nil"/>
            </w:tcBorders>
            <w:noWrap/>
          </w:tcPr>
          <w:p w14:paraId="2BBB7564" w14:textId="77777777" w:rsidR="00C73C1F" w:rsidRPr="000C0BCB" w:rsidRDefault="00C73C1F" w:rsidP="00570AFD">
            <w:pPr>
              <w:jc w:val="right"/>
              <w:rPr>
                <w:bCs/>
                <w:noProof/>
                <w:sz w:val="20"/>
                <w:szCs w:val="20"/>
                <w:lang w:val="sr-Cyrl-RS"/>
              </w:rPr>
            </w:pPr>
            <w:r w:rsidRPr="000C0BCB">
              <w:rPr>
                <w:bCs/>
                <w:noProof/>
                <w:sz w:val="20"/>
                <w:szCs w:val="20"/>
                <w:lang w:val="sr-Cyrl-RS"/>
              </w:rPr>
              <w:t>1.4</w:t>
            </w:r>
          </w:p>
        </w:tc>
        <w:tc>
          <w:tcPr>
            <w:tcW w:w="3637" w:type="dxa"/>
            <w:gridSpan w:val="2"/>
            <w:tcBorders>
              <w:left w:val="nil"/>
              <w:right w:val="nil"/>
            </w:tcBorders>
            <w:noWrap/>
          </w:tcPr>
          <w:p w14:paraId="51935658"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„Регионални развој Бора”</w:t>
            </w:r>
          </w:p>
        </w:tc>
        <w:tc>
          <w:tcPr>
            <w:tcW w:w="2546" w:type="dxa"/>
            <w:tcBorders>
              <w:left w:val="nil"/>
              <w:right w:val="nil"/>
            </w:tcBorders>
            <w:noWrap/>
          </w:tcPr>
          <w:p w14:paraId="1C643FB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CED2FD6" w14:textId="77777777" w:rsidR="00C73C1F" w:rsidRPr="000C0BCB" w:rsidRDefault="00C73C1F" w:rsidP="00570AFD">
            <w:pPr>
              <w:jc w:val="center"/>
              <w:rPr>
                <w:noProof/>
                <w:sz w:val="20"/>
                <w:szCs w:val="20"/>
                <w:lang w:val="sr-Cyrl-RS"/>
              </w:rPr>
            </w:pPr>
            <w:r w:rsidRPr="000C0BCB">
              <w:rPr>
                <w:noProof/>
                <w:sz w:val="20"/>
                <w:szCs w:val="20"/>
                <w:lang w:val="sr-Cyrl-RS"/>
              </w:rPr>
              <w:t>601.688</w:t>
            </w:r>
          </w:p>
        </w:tc>
        <w:tc>
          <w:tcPr>
            <w:tcW w:w="1950" w:type="dxa"/>
            <w:tcBorders>
              <w:left w:val="nil"/>
            </w:tcBorders>
            <w:noWrap/>
          </w:tcPr>
          <w:p w14:paraId="42511536" w14:textId="77777777" w:rsidR="00C73C1F" w:rsidRPr="000C0BCB" w:rsidRDefault="00C73C1F" w:rsidP="00570AFD">
            <w:pPr>
              <w:jc w:val="center"/>
              <w:rPr>
                <w:noProof/>
                <w:sz w:val="20"/>
                <w:szCs w:val="20"/>
                <w:lang w:val="sr-Cyrl-RS"/>
              </w:rPr>
            </w:pPr>
            <w:r w:rsidRPr="000C0BCB">
              <w:rPr>
                <w:noProof/>
                <w:sz w:val="20"/>
                <w:szCs w:val="20"/>
                <w:lang w:val="sr-Cyrl-RS"/>
              </w:rPr>
              <w:t>70.532.649</w:t>
            </w:r>
          </w:p>
        </w:tc>
      </w:tr>
      <w:tr w:rsidR="00C73C1F" w:rsidRPr="000C0BCB" w14:paraId="7D230967" w14:textId="77777777" w:rsidTr="00570AFD">
        <w:trPr>
          <w:cantSplit/>
          <w:trHeight w:val="284"/>
        </w:trPr>
        <w:tc>
          <w:tcPr>
            <w:tcW w:w="727" w:type="dxa"/>
            <w:tcBorders>
              <w:left w:val="nil"/>
              <w:right w:val="nil"/>
            </w:tcBorders>
            <w:noWrap/>
          </w:tcPr>
          <w:p w14:paraId="249C5BD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D7C39C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1C02AC7" w14:textId="77777777" w:rsidR="00C73C1F" w:rsidRPr="000C0BCB" w:rsidRDefault="00C73C1F" w:rsidP="00570AFD">
            <w:pPr>
              <w:jc w:val="center"/>
              <w:rPr>
                <w:noProof/>
                <w:sz w:val="20"/>
                <w:szCs w:val="20"/>
                <w:lang w:val="sr-Cyrl-RS"/>
              </w:rPr>
            </w:pPr>
            <w:r w:rsidRPr="000C0BCB">
              <w:rPr>
                <w:noProof/>
                <w:sz w:val="20"/>
                <w:szCs w:val="20"/>
                <w:lang w:val="sr-Cyrl-RS"/>
              </w:rPr>
              <w:t>15.08.2012.</w:t>
            </w:r>
          </w:p>
        </w:tc>
        <w:tc>
          <w:tcPr>
            <w:tcW w:w="1542" w:type="dxa"/>
            <w:tcBorders>
              <w:left w:val="nil"/>
              <w:right w:val="nil"/>
            </w:tcBorders>
            <w:noWrap/>
          </w:tcPr>
          <w:p w14:paraId="0435FEB2" w14:textId="77777777" w:rsidR="00C73C1F" w:rsidRPr="000C0BCB" w:rsidRDefault="00C73C1F" w:rsidP="00570AFD">
            <w:pPr>
              <w:jc w:val="center"/>
              <w:rPr>
                <w:noProof/>
                <w:sz w:val="20"/>
                <w:szCs w:val="20"/>
                <w:lang w:val="sr-Cyrl-RS"/>
              </w:rPr>
            </w:pPr>
          </w:p>
        </w:tc>
        <w:tc>
          <w:tcPr>
            <w:tcW w:w="1950" w:type="dxa"/>
            <w:tcBorders>
              <w:left w:val="nil"/>
            </w:tcBorders>
            <w:noWrap/>
          </w:tcPr>
          <w:p w14:paraId="2678A372" w14:textId="77777777" w:rsidR="00C73C1F" w:rsidRPr="000C0BCB" w:rsidRDefault="00C73C1F" w:rsidP="00570AFD">
            <w:pPr>
              <w:jc w:val="center"/>
              <w:rPr>
                <w:noProof/>
                <w:sz w:val="20"/>
                <w:szCs w:val="20"/>
                <w:lang w:val="sr-Cyrl-RS"/>
              </w:rPr>
            </w:pPr>
          </w:p>
        </w:tc>
      </w:tr>
      <w:tr w:rsidR="00C73C1F" w:rsidRPr="000C0BCB" w14:paraId="0D3F3CB6" w14:textId="77777777" w:rsidTr="00570AFD">
        <w:trPr>
          <w:cantSplit/>
          <w:trHeight w:val="284"/>
        </w:trPr>
        <w:tc>
          <w:tcPr>
            <w:tcW w:w="727" w:type="dxa"/>
            <w:tcBorders>
              <w:left w:val="nil"/>
              <w:right w:val="nil"/>
            </w:tcBorders>
            <w:noWrap/>
          </w:tcPr>
          <w:p w14:paraId="442CAF1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145531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B9104AD"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656D3597" w14:textId="77777777" w:rsidR="00C73C1F" w:rsidRPr="000C0BCB" w:rsidRDefault="00C73C1F" w:rsidP="00570AFD">
            <w:pPr>
              <w:jc w:val="center"/>
              <w:rPr>
                <w:noProof/>
                <w:sz w:val="20"/>
                <w:szCs w:val="20"/>
                <w:lang w:val="sr-Cyrl-RS"/>
              </w:rPr>
            </w:pPr>
          </w:p>
        </w:tc>
        <w:tc>
          <w:tcPr>
            <w:tcW w:w="1950" w:type="dxa"/>
            <w:tcBorders>
              <w:left w:val="nil"/>
            </w:tcBorders>
            <w:noWrap/>
          </w:tcPr>
          <w:p w14:paraId="29ADD7DF" w14:textId="77777777" w:rsidR="00C73C1F" w:rsidRPr="000C0BCB" w:rsidRDefault="00C73C1F" w:rsidP="00570AFD">
            <w:pPr>
              <w:jc w:val="center"/>
              <w:rPr>
                <w:noProof/>
                <w:sz w:val="20"/>
                <w:szCs w:val="20"/>
                <w:lang w:val="sr-Cyrl-RS"/>
              </w:rPr>
            </w:pPr>
          </w:p>
        </w:tc>
      </w:tr>
      <w:tr w:rsidR="00C73C1F" w:rsidRPr="000C0BCB" w14:paraId="7C227C17" w14:textId="77777777" w:rsidTr="00570AFD">
        <w:trPr>
          <w:cantSplit/>
          <w:trHeight w:val="284"/>
        </w:trPr>
        <w:tc>
          <w:tcPr>
            <w:tcW w:w="727" w:type="dxa"/>
            <w:tcBorders>
              <w:left w:val="nil"/>
              <w:right w:val="nil"/>
            </w:tcBorders>
            <w:noWrap/>
          </w:tcPr>
          <w:p w14:paraId="4E08DC8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500C25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92B7BC3" w14:textId="77777777" w:rsidR="00C73C1F" w:rsidRPr="000C0BCB" w:rsidRDefault="00C73C1F" w:rsidP="00570AFD">
            <w:pPr>
              <w:jc w:val="center"/>
              <w:rPr>
                <w:noProof/>
                <w:sz w:val="20"/>
                <w:szCs w:val="20"/>
                <w:lang w:val="sr-Cyrl-RS"/>
              </w:rPr>
            </w:pPr>
            <w:r w:rsidRPr="000C0BCB">
              <w:rPr>
                <w:noProof/>
                <w:sz w:val="20"/>
                <w:szCs w:val="20"/>
                <w:lang w:val="sr-Cyrl-RS"/>
              </w:rPr>
              <w:t>297.763 EUR</w:t>
            </w:r>
          </w:p>
        </w:tc>
        <w:tc>
          <w:tcPr>
            <w:tcW w:w="1542" w:type="dxa"/>
            <w:tcBorders>
              <w:left w:val="nil"/>
              <w:right w:val="nil"/>
            </w:tcBorders>
            <w:noWrap/>
          </w:tcPr>
          <w:p w14:paraId="2437B59E" w14:textId="77777777" w:rsidR="00C73C1F" w:rsidRPr="000C0BCB" w:rsidRDefault="00C73C1F" w:rsidP="00570AFD">
            <w:pPr>
              <w:jc w:val="center"/>
              <w:rPr>
                <w:noProof/>
                <w:sz w:val="20"/>
                <w:szCs w:val="20"/>
                <w:lang w:val="sr-Cyrl-RS"/>
              </w:rPr>
            </w:pPr>
          </w:p>
        </w:tc>
        <w:tc>
          <w:tcPr>
            <w:tcW w:w="1950" w:type="dxa"/>
            <w:tcBorders>
              <w:left w:val="nil"/>
            </w:tcBorders>
            <w:noWrap/>
          </w:tcPr>
          <w:p w14:paraId="083F36B5" w14:textId="77777777" w:rsidR="00C73C1F" w:rsidRPr="000C0BCB" w:rsidRDefault="00C73C1F" w:rsidP="00570AFD">
            <w:pPr>
              <w:jc w:val="center"/>
              <w:rPr>
                <w:noProof/>
                <w:sz w:val="20"/>
                <w:szCs w:val="20"/>
                <w:lang w:val="sr-Cyrl-RS"/>
              </w:rPr>
            </w:pPr>
          </w:p>
        </w:tc>
      </w:tr>
      <w:tr w:rsidR="00C73C1F" w:rsidRPr="000C0BCB" w14:paraId="5C38B4C5" w14:textId="77777777" w:rsidTr="00570AFD">
        <w:trPr>
          <w:cantSplit/>
          <w:trHeight w:val="284"/>
        </w:trPr>
        <w:tc>
          <w:tcPr>
            <w:tcW w:w="727" w:type="dxa"/>
            <w:tcBorders>
              <w:left w:val="nil"/>
              <w:right w:val="nil"/>
            </w:tcBorders>
            <w:noWrap/>
          </w:tcPr>
          <w:p w14:paraId="51FF835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25EFD6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12CD707" w14:textId="77777777" w:rsidR="00C73C1F" w:rsidRPr="000C0BCB" w:rsidRDefault="00C73C1F" w:rsidP="00570AFD">
            <w:pPr>
              <w:jc w:val="center"/>
              <w:rPr>
                <w:noProof/>
                <w:sz w:val="20"/>
                <w:szCs w:val="20"/>
                <w:lang w:val="sr-Cyrl-RS"/>
              </w:rPr>
            </w:pPr>
            <w:r w:rsidRPr="000C0BCB">
              <w:rPr>
                <w:noProof/>
                <w:sz w:val="20"/>
                <w:szCs w:val="20"/>
                <w:lang w:val="sr-Cyrl-RS"/>
              </w:rPr>
              <w:t>6M EURIBOR + 0,52%</w:t>
            </w:r>
          </w:p>
        </w:tc>
        <w:tc>
          <w:tcPr>
            <w:tcW w:w="1542" w:type="dxa"/>
            <w:tcBorders>
              <w:left w:val="nil"/>
              <w:right w:val="nil"/>
            </w:tcBorders>
            <w:noWrap/>
          </w:tcPr>
          <w:p w14:paraId="5041E343" w14:textId="77777777" w:rsidR="00C73C1F" w:rsidRPr="000C0BCB" w:rsidRDefault="00C73C1F" w:rsidP="00570AFD">
            <w:pPr>
              <w:jc w:val="center"/>
              <w:rPr>
                <w:noProof/>
                <w:sz w:val="20"/>
                <w:szCs w:val="20"/>
                <w:lang w:val="sr-Cyrl-RS"/>
              </w:rPr>
            </w:pPr>
          </w:p>
        </w:tc>
        <w:tc>
          <w:tcPr>
            <w:tcW w:w="1950" w:type="dxa"/>
            <w:tcBorders>
              <w:left w:val="nil"/>
            </w:tcBorders>
            <w:noWrap/>
          </w:tcPr>
          <w:p w14:paraId="0AB85244" w14:textId="77777777" w:rsidR="00C73C1F" w:rsidRPr="000C0BCB" w:rsidRDefault="00C73C1F" w:rsidP="00570AFD">
            <w:pPr>
              <w:jc w:val="center"/>
              <w:rPr>
                <w:noProof/>
                <w:sz w:val="20"/>
                <w:szCs w:val="20"/>
                <w:lang w:val="sr-Cyrl-RS"/>
              </w:rPr>
            </w:pPr>
          </w:p>
        </w:tc>
      </w:tr>
      <w:tr w:rsidR="00C73C1F" w:rsidRPr="000C0BCB" w14:paraId="2FE97855" w14:textId="77777777" w:rsidTr="00570AFD">
        <w:trPr>
          <w:cantSplit/>
          <w:trHeight w:val="284"/>
        </w:trPr>
        <w:tc>
          <w:tcPr>
            <w:tcW w:w="727" w:type="dxa"/>
            <w:tcBorders>
              <w:left w:val="nil"/>
              <w:right w:val="nil"/>
            </w:tcBorders>
            <w:noWrap/>
          </w:tcPr>
          <w:p w14:paraId="067BE102" w14:textId="77777777" w:rsidR="00C73C1F" w:rsidRPr="000C0BCB" w:rsidRDefault="00C73C1F" w:rsidP="00570AFD">
            <w:pPr>
              <w:jc w:val="right"/>
              <w:rPr>
                <w:bCs/>
                <w:noProof/>
                <w:sz w:val="20"/>
                <w:szCs w:val="20"/>
                <w:lang w:val="sr-Cyrl-RS"/>
              </w:rPr>
            </w:pPr>
            <w:r w:rsidRPr="000C0BCB">
              <w:rPr>
                <w:bCs/>
                <w:noProof/>
                <w:sz w:val="20"/>
                <w:szCs w:val="20"/>
                <w:lang w:val="sr-Cyrl-RS"/>
              </w:rPr>
              <w:t>1.5</w:t>
            </w:r>
          </w:p>
        </w:tc>
        <w:tc>
          <w:tcPr>
            <w:tcW w:w="3637" w:type="dxa"/>
            <w:gridSpan w:val="2"/>
            <w:tcBorders>
              <w:left w:val="nil"/>
              <w:right w:val="nil"/>
            </w:tcBorders>
            <w:noWrap/>
          </w:tcPr>
          <w:p w14:paraId="5973AB5E" w14:textId="77777777" w:rsidR="00C73C1F" w:rsidRPr="000C0BCB" w:rsidRDefault="00C73C1F" w:rsidP="00570AFD">
            <w:pPr>
              <w:rPr>
                <w:b/>
                <w:bCs/>
                <w:noProof/>
                <w:sz w:val="20"/>
                <w:szCs w:val="20"/>
                <w:lang w:val="sr-Cyrl-RS"/>
              </w:rPr>
            </w:pPr>
            <w:r w:rsidRPr="000C0BCB">
              <w:rPr>
                <w:b/>
                <w:bCs/>
                <w:noProof/>
                <w:sz w:val="20"/>
                <w:szCs w:val="20"/>
                <w:lang w:val="sr-Cyrl-RS"/>
              </w:rPr>
              <w:t>IBRD - Додатно финансирање Пројекта рехабилитације система за наводњавање и одводњавање</w:t>
            </w:r>
          </w:p>
        </w:tc>
        <w:tc>
          <w:tcPr>
            <w:tcW w:w="2546" w:type="dxa"/>
            <w:tcBorders>
              <w:left w:val="nil"/>
              <w:right w:val="nil"/>
            </w:tcBorders>
            <w:noWrap/>
          </w:tcPr>
          <w:p w14:paraId="4582245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CB90CBA" w14:textId="77777777" w:rsidR="00C73C1F" w:rsidRPr="000C0BCB" w:rsidRDefault="00C73C1F" w:rsidP="00570AFD">
            <w:pPr>
              <w:jc w:val="center"/>
              <w:rPr>
                <w:noProof/>
                <w:sz w:val="20"/>
                <w:szCs w:val="20"/>
                <w:lang w:val="sr-Cyrl-RS"/>
              </w:rPr>
            </w:pPr>
            <w:r w:rsidRPr="000C0BCB">
              <w:rPr>
                <w:noProof/>
                <w:sz w:val="20"/>
                <w:szCs w:val="20"/>
                <w:lang w:val="sr-Cyrl-RS"/>
              </w:rPr>
              <w:t>2.891.744</w:t>
            </w:r>
          </w:p>
        </w:tc>
        <w:tc>
          <w:tcPr>
            <w:tcW w:w="1950" w:type="dxa"/>
            <w:tcBorders>
              <w:left w:val="nil"/>
            </w:tcBorders>
            <w:noWrap/>
          </w:tcPr>
          <w:p w14:paraId="5229FD5B" w14:textId="77777777" w:rsidR="00C73C1F" w:rsidRPr="000C0BCB" w:rsidRDefault="00C73C1F" w:rsidP="00570AFD">
            <w:pPr>
              <w:jc w:val="center"/>
              <w:rPr>
                <w:noProof/>
                <w:sz w:val="20"/>
                <w:szCs w:val="20"/>
                <w:lang w:val="sr-Cyrl-RS"/>
              </w:rPr>
            </w:pPr>
            <w:r w:rsidRPr="000C0BCB">
              <w:rPr>
                <w:noProof/>
                <w:sz w:val="20"/>
                <w:szCs w:val="20"/>
                <w:lang w:val="sr-Cyrl-RS"/>
              </w:rPr>
              <w:t>338.983.475</w:t>
            </w:r>
          </w:p>
        </w:tc>
      </w:tr>
      <w:tr w:rsidR="00C73C1F" w:rsidRPr="000C0BCB" w14:paraId="7AD781B3" w14:textId="77777777" w:rsidTr="00570AFD">
        <w:trPr>
          <w:cantSplit/>
          <w:trHeight w:val="284"/>
        </w:trPr>
        <w:tc>
          <w:tcPr>
            <w:tcW w:w="727" w:type="dxa"/>
            <w:tcBorders>
              <w:left w:val="nil"/>
              <w:right w:val="nil"/>
            </w:tcBorders>
            <w:noWrap/>
          </w:tcPr>
          <w:p w14:paraId="2ABA1A6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0941D9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D3EFAFA" w14:textId="77777777" w:rsidR="00C73C1F" w:rsidRPr="000C0BCB" w:rsidRDefault="00C73C1F" w:rsidP="00570AFD">
            <w:pPr>
              <w:jc w:val="center"/>
              <w:rPr>
                <w:noProof/>
                <w:sz w:val="20"/>
                <w:szCs w:val="20"/>
                <w:lang w:val="sr-Cyrl-RS"/>
              </w:rPr>
            </w:pPr>
            <w:r w:rsidRPr="000C0BCB">
              <w:rPr>
                <w:noProof/>
                <w:sz w:val="20"/>
                <w:szCs w:val="20"/>
                <w:lang w:val="sr-Cyrl-RS"/>
              </w:rPr>
              <w:t>15.08.2012.</w:t>
            </w:r>
          </w:p>
        </w:tc>
        <w:tc>
          <w:tcPr>
            <w:tcW w:w="1542" w:type="dxa"/>
            <w:tcBorders>
              <w:left w:val="nil"/>
              <w:right w:val="nil"/>
            </w:tcBorders>
            <w:noWrap/>
          </w:tcPr>
          <w:p w14:paraId="442EFE3F" w14:textId="77777777" w:rsidR="00C73C1F" w:rsidRPr="000C0BCB" w:rsidRDefault="00C73C1F" w:rsidP="00570AFD">
            <w:pPr>
              <w:jc w:val="center"/>
              <w:rPr>
                <w:noProof/>
                <w:sz w:val="20"/>
                <w:szCs w:val="20"/>
                <w:lang w:val="sr-Cyrl-RS"/>
              </w:rPr>
            </w:pPr>
          </w:p>
        </w:tc>
        <w:tc>
          <w:tcPr>
            <w:tcW w:w="1950" w:type="dxa"/>
            <w:tcBorders>
              <w:left w:val="nil"/>
            </w:tcBorders>
            <w:noWrap/>
          </w:tcPr>
          <w:p w14:paraId="59DC7DEB" w14:textId="77777777" w:rsidR="00C73C1F" w:rsidRPr="000C0BCB" w:rsidRDefault="00C73C1F" w:rsidP="00570AFD">
            <w:pPr>
              <w:jc w:val="center"/>
              <w:rPr>
                <w:noProof/>
                <w:sz w:val="20"/>
                <w:szCs w:val="20"/>
                <w:lang w:val="sr-Cyrl-RS"/>
              </w:rPr>
            </w:pPr>
          </w:p>
        </w:tc>
      </w:tr>
      <w:tr w:rsidR="00C73C1F" w:rsidRPr="000C0BCB" w14:paraId="659495B4" w14:textId="77777777" w:rsidTr="00570AFD">
        <w:trPr>
          <w:cantSplit/>
          <w:trHeight w:val="284"/>
        </w:trPr>
        <w:tc>
          <w:tcPr>
            <w:tcW w:w="727" w:type="dxa"/>
            <w:tcBorders>
              <w:left w:val="nil"/>
              <w:right w:val="nil"/>
            </w:tcBorders>
            <w:noWrap/>
          </w:tcPr>
          <w:p w14:paraId="3897AE5B"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E08BC7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033E2AD"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018BC378" w14:textId="77777777" w:rsidR="00C73C1F" w:rsidRPr="000C0BCB" w:rsidRDefault="00C73C1F" w:rsidP="00570AFD">
            <w:pPr>
              <w:jc w:val="center"/>
              <w:rPr>
                <w:noProof/>
                <w:sz w:val="20"/>
                <w:szCs w:val="20"/>
                <w:lang w:val="sr-Cyrl-RS"/>
              </w:rPr>
            </w:pPr>
          </w:p>
        </w:tc>
        <w:tc>
          <w:tcPr>
            <w:tcW w:w="1950" w:type="dxa"/>
            <w:tcBorders>
              <w:left w:val="nil"/>
            </w:tcBorders>
            <w:noWrap/>
          </w:tcPr>
          <w:p w14:paraId="69D6840B" w14:textId="77777777" w:rsidR="00C73C1F" w:rsidRPr="000C0BCB" w:rsidRDefault="00C73C1F" w:rsidP="00570AFD">
            <w:pPr>
              <w:jc w:val="center"/>
              <w:rPr>
                <w:noProof/>
                <w:sz w:val="20"/>
                <w:szCs w:val="20"/>
                <w:lang w:val="sr-Cyrl-RS"/>
              </w:rPr>
            </w:pPr>
          </w:p>
        </w:tc>
      </w:tr>
      <w:tr w:rsidR="00C73C1F" w:rsidRPr="000C0BCB" w14:paraId="0318B6E9" w14:textId="77777777" w:rsidTr="00570AFD">
        <w:trPr>
          <w:cantSplit/>
          <w:trHeight w:val="284"/>
        </w:trPr>
        <w:tc>
          <w:tcPr>
            <w:tcW w:w="727" w:type="dxa"/>
            <w:tcBorders>
              <w:left w:val="nil"/>
              <w:right w:val="nil"/>
            </w:tcBorders>
            <w:noWrap/>
          </w:tcPr>
          <w:p w14:paraId="103FFB6D"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19D40B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8C793B5" w14:textId="77777777" w:rsidR="00C73C1F" w:rsidRPr="000C0BCB" w:rsidRDefault="00C73C1F" w:rsidP="00570AFD">
            <w:pPr>
              <w:jc w:val="center"/>
              <w:rPr>
                <w:noProof/>
                <w:sz w:val="20"/>
                <w:szCs w:val="20"/>
                <w:lang w:val="sr-Cyrl-RS"/>
              </w:rPr>
            </w:pPr>
            <w:r w:rsidRPr="000C0BCB">
              <w:rPr>
                <w:noProof/>
                <w:sz w:val="20"/>
                <w:szCs w:val="20"/>
                <w:lang w:val="sr-Cyrl-RS"/>
              </w:rPr>
              <w:t>1.431.710 EUR</w:t>
            </w:r>
          </w:p>
        </w:tc>
        <w:tc>
          <w:tcPr>
            <w:tcW w:w="1542" w:type="dxa"/>
            <w:tcBorders>
              <w:left w:val="nil"/>
              <w:right w:val="nil"/>
            </w:tcBorders>
            <w:noWrap/>
          </w:tcPr>
          <w:p w14:paraId="6B7A2C38" w14:textId="77777777" w:rsidR="00C73C1F" w:rsidRPr="000C0BCB" w:rsidRDefault="00C73C1F" w:rsidP="00570AFD">
            <w:pPr>
              <w:jc w:val="center"/>
              <w:rPr>
                <w:noProof/>
                <w:sz w:val="20"/>
                <w:szCs w:val="20"/>
                <w:lang w:val="sr-Cyrl-RS"/>
              </w:rPr>
            </w:pPr>
          </w:p>
        </w:tc>
        <w:tc>
          <w:tcPr>
            <w:tcW w:w="1950" w:type="dxa"/>
            <w:tcBorders>
              <w:left w:val="nil"/>
            </w:tcBorders>
            <w:noWrap/>
          </w:tcPr>
          <w:p w14:paraId="48FF3ECA" w14:textId="77777777" w:rsidR="00C73C1F" w:rsidRPr="000C0BCB" w:rsidRDefault="00C73C1F" w:rsidP="00570AFD">
            <w:pPr>
              <w:jc w:val="center"/>
              <w:rPr>
                <w:noProof/>
                <w:sz w:val="20"/>
                <w:szCs w:val="20"/>
                <w:lang w:val="sr-Cyrl-RS"/>
              </w:rPr>
            </w:pPr>
          </w:p>
        </w:tc>
      </w:tr>
      <w:tr w:rsidR="00C73C1F" w:rsidRPr="000C0BCB" w14:paraId="2F7509B3" w14:textId="77777777" w:rsidTr="00570AFD">
        <w:trPr>
          <w:cantSplit/>
          <w:trHeight w:val="284"/>
        </w:trPr>
        <w:tc>
          <w:tcPr>
            <w:tcW w:w="727" w:type="dxa"/>
            <w:tcBorders>
              <w:left w:val="nil"/>
              <w:right w:val="nil"/>
            </w:tcBorders>
            <w:noWrap/>
          </w:tcPr>
          <w:p w14:paraId="662DAEDB"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199F9D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B120493" w14:textId="77777777" w:rsidR="00C73C1F" w:rsidRPr="000C0BCB" w:rsidRDefault="00C73C1F" w:rsidP="00570AFD">
            <w:pPr>
              <w:jc w:val="center"/>
              <w:rPr>
                <w:noProof/>
                <w:sz w:val="20"/>
                <w:szCs w:val="20"/>
                <w:lang w:val="sr-Cyrl-RS"/>
              </w:rPr>
            </w:pPr>
            <w:r w:rsidRPr="000C0BCB">
              <w:rPr>
                <w:noProof/>
                <w:sz w:val="20"/>
                <w:szCs w:val="20"/>
                <w:lang w:val="sr-Cyrl-RS"/>
              </w:rPr>
              <w:t>6M EURIBOR + 0,52%</w:t>
            </w:r>
          </w:p>
        </w:tc>
        <w:tc>
          <w:tcPr>
            <w:tcW w:w="1542" w:type="dxa"/>
            <w:tcBorders>
              <w:left w:val="nil"/>
              <w:right w:val="nil"/>
            </w:tcBorders>
            <w:noWrap/>
          </w:tcPr>
          <w:p w14:paraId="4D46249D" w14:textId="77777777" w:rsidR="00C73C1F" w:rsidRPr="000C0BCB" w:rsidRDefault="00C73C1F" w:rsidP="00570AFD">
            <w:pPr>
              <w:jc w:val="center"/>
              <w:rPr>
                <w:noProof/>
                <w:sz w:val="20"/>
                <w:szCs w:val="20"/>
                <w:lang w:val="sr-Cyrl-RS"/>
              </w:rPr>
            </w:pPr>
          </w:p>
        </w:tc>
        <w:tc>
          <w:tcPr>
            <w:tcW w:w="1950" w:type="dxa"/>
            <w:tcBorders>
              <w:left w:val="nil"/>
            </w:tcBorders>
            <w:noWrap/>
          </w:tcPr>
          <w:p w14:paraId="16F77CA2" w14:textId="77777777" w:rsidR="00C73C1F" w:rsidRPr="000C0BCB" w:rsidRDefault="00C73C1F" w:rsidP="00570AFD">
            <w:pPr>
              <w:jc w:val="center"/>
              <w:rPr>
                <w:noProof/>
                <w:sz w:val="20"/>
                <w:szCs w:val="20"/>
                <w:lang w:val="sr-Cyrl-RS"/>
              </w:rPr>
            </w:pPr>
          </w:p>
        </w:tc>
      </w:tr>
      <w:tr w:rsidR="00C73C1F" w:rsidRPr="000C0BCB" w14:paraId="3FAEAD79" w14:textId="77777777" w:rsidTr="00570AFD">
        <w:trPr>
          <w:cantSplit/>
          <w:trHeight w:val="284"/>
        </w:trPr>
        <w:tc>
          <w:tcPr>
            <w:tcW w:w="727" w:type="dxa"/>
            <w:tcBorders>
              <w:left w:val="nil"/>
              <w:bottom w:val="nil"/>
              <w:right w:val="nil"/>
            </w:tcBorders>
            <w:noWrap/>
          </w:tcPr>
          <w:p w14:paraId="3801F05E" w14:textId="77777777" w:rsidR="00C73C1F" w:rsidRPr="000C0BCB" w:rsidRDefault="00C73C1F" w:rsidP="00570AFD">
            <w:pPr>
              <w:jc w:val="right"/>
              <w:rPr>
                <w:bCs/>
                <w:noProof/>
                <w:sz w:val="20"/>
                <w:szCs w:val="20"/>
                <w:lang w:val="sr-Cyrl-RS"/>
              </w:rPr>
            </w:pPr>
            <w:r w:rsidRPr="000C0BCB">
              <w:rPr>
                <w:bCs/>
                <w:noProof/>
                <w:sz w:val="20"/>
                <w:szCs w:val="20"/>
                <w:lang w:val="sr-Cyrl-RS"/>
              </w:rPr>
              <w:t>1.6</w:t>
            </w:r>
          </w:p>
        </w:tc>
        <w:tc>
          <w:tcPr>
            <w:tcW w:w="3637" w:type="dxa"/>
            <w:gridSpan w:val="2"/>
            <w:tcBorders>
              <w:left w:val="nil"/>
              <w:bottom w:val="nil"/>
              <w:right w:val="nil"/>
            </w:tcBorders>
            <w:noWrap/>
          </w:tcPr>
          <w:p w14:paraId="3D6F25E8"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реформе пољопривреде у транзицији</w:t>
            </w:r>
          </w:p>
        </w:tc>
        <w:tc>
          <w:tcPr>
            <w:tcW w:w="2546" w:type="dxa"/>
            <w:tcBorders>
              <w:left w:val="nil"/>
              <w:bottom w:val="nil"/>
              <w:right w:val="nil"/>
            </w:tcBorders>
            <w:noWrap/>
          </w:tcPr>
          <w:p w14:paraId="6C0E145D"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733020E1" w14:textId="77777777" w:rsidR="00C73C1F" w:rsidRPr="000C0BCB" w:rsidRDefault="00C73C1F" w:rsidP="00570AFD">
            <w:pPr>
              <w:jc w:val="center"/>
              <w:rPr>
                <w:noProof/>
                <w:sz w:val="20"/>
                <w:szCs w:val="20"/>
                <w:lang w:val="sr-Cyrl-RS"/>
              </w:rPr>
            </w:pPr>
            <w:r w:rsidRPr="000C0BCB">
              <w:rPr>
                <w:noProof/>
                <w:sz w:val="20"/>
                <w:szCs w:val="20"/>
                <w:lang w:val="sr-Cyrl-RS"/>
              </w:rPr>
              <w:t>662.801</w:t>
            </w:r>
          </w:p>
        </w:tc>
        <w:tc>
          <w:tcPr>
            <w:tcW w:w="1950" w:type="dxa"/>
            <w:tcBorders>
              <w:left w:val="nil"/>
              <w:bottom w:val="nil"/>
            </w:tcBorders>
            <w:noWrap/>
          </w:tcPr>
          <w:p w14:paraId="186A4390" w14:textId="77777777" w:rsidR="00C73C1F" w:rsidRPr="000C0BCB" w:rsidRDefault="00C73C1F" w:rsidP="00570AFD">
            <w:pPr>
              <w:jc w:val="center"/>
              <w:rPr>
                <w:noProof/>
                <w:sz w:val="20"/>
                <w:szCs w:val="20"/>
                <w:lang w:val="sr-Cyrl-RS"/>
              </w:rPr>
            </w:pPr>
            <w:r w:rsidRPr="000C0BCB">
              <w:rPr>
                <w:noProof/>
                <w:sz w:val="20"/>
                <w:szCs w:val="20"/>
                <w:lang w:val="sr-Cyrl-RS"/>
              </w:rPr>
              <w:t>77.696.566</w:t>
            </w:r>
          </w:p>
        </w:tc>
      </w:tr>
      <w:tr w:rsidR="00C73C1F" w:rsidRPr="000C0BCB" w14:paraId="77B9C83E" w14:textId="77777777" w:rsidTr="00570AFD">
        <w:trPr>
          <w:cantSplit/>
          <w:trHeight w:val="284"/>
        </w:trPr>
        <w:tc>
          <w:tcPr>
            <w:tcW w:w="727" w:type="dxa"/>
            <w:tcBorders>
              <w:top w:val="nil"/>
              <w:left w:val="nil"/>
              <w:bottom w:val="nil"/>
              <w:right w:val="nil"/>
            </w:tcBorders>
            <w:noWrap/>
          </w:tcPr>
          <w:p w14:paraId="2B41E3B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9C96E0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F8F8D49" w14:textId="77777777" w:rsidR="00C73C1F" w:rsidRPr="000C0BCB" w:rsidRDefault="00C73C1F" w:rsidP="00570AFD">
            <w:pPr>
              <w:jc w:val="center"/>
              <w:rPr>
                <w:noProof/>
                <w:sz w:val="20"/>
                <w:szCs w:val="20"/>
                <w:lang w:val="sr-Cyrl-RS"/>
              </w:rPr>
            </w:pPr>
            <w:r w:rsidRPr="000C0BCB">
              <w:rPr>
                <w:noProof/>
                <w:sz w:val="20"/>
                <w:szCs w:val="20"/>
                <w:lang w:val="sr-Cyrl-RS"/>
              </w:rPr>
              <w:t>15.08.2012.</w:t>
            </w:r>
          </w:p>
        </w:tc>
        <w:tc>
          <w:tcPr>
            <w:tcW w:w="1542" w:type="dxa"/>
            <w:tcBorders>
              <w:top w:val="nil"/>
              <w:left w:val="nil"/>
              <w:bottom w:val="nil"/>
              <w:right w:val="nil"/>
            </w:tcBorders>
            <w:noWrap/>
          </w:tcPr>
          <w:p w14:paraId="212C1BF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3887AD" w14:textId="77777777" w:rsidR="00C73C1F" w:rsidRPr="000C0BCB" w:rsidRDefault="00C73C1F" w:rsidP="00570AFD">
            <w:pPr>
              <w:jc w:val="center"/>
              <w:rPr>
                <w:noProof/>
                <w:sz w:val="20"/>
                <w:szCs w:val="20"/>
                <w:lang w:val="sr-Cyrl-RS"/>
              </w:rPr>
            </w:pPr>
          </w:p>
        </w:tc>
      </w:tr>
      <w:tr w:rsidR="00C73C1F" w:rsidRPr="000C0BCB" w14:paraId="7390EEF8" w14:textId="77777777" w:rsidTr="00570AFD">
        <w:trPr>
          <w:cantSplit/>
          <w:trHeight w:val="284"/>
        </w:trPr>
        <w:tc>
          <w:tcPr>
            <w:tcW w:w="727" w:type="dxa"/>
            <w:tcBorders>
              <w:top w:val="nil"/>
              <w:left w:val="nil"/>
              <w:bottom w:val="nil"/>
              <w:right w:val="nil"/>
            </w:tcBorders>
            <w:noWrap/>
          </w:tcPr>
          <w:p w14:paraId="2D43EEE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23101D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D205A7D"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top w:val="nil"/>
              <w:left w:val="nil"/>
              <w:bottom w:val="nil"/>
              <w:right w:val="nil"/>
            </w:tcBorders>
            <w:noWrap/>
          </w:tcPr>
          <w:p w14:paraId="6D3C4EE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DAB66BB" w14:textId="77777777" w:rsidR="00C73C1F" w:rsidRPr="000C0BCB" w:rsidRDefault="00C73C1F" w:rsidP="00570AFD">
            <w:pPr>
              <w:jc w:val="center"/>
              <w:rPr>
                <w:noProof/>
                <w:sz w:val="20"/>
                <w:szCs w:val="20"/>
                <w:lang w:val="sr-Cyrl-RS"/>
              </w:rPr>
            </w:pPr>
          </w:p>
        </w:tc>
      </w:tr>
      <w:tr w:rsidR="00C73C1F" w:rsidRPr="000C0BCB" w14:paraId="4496D1CA" w14:textId="77777777" w:rsidTr="00570AFD">
        <w:trPr>
          <w:cantSplit/>
          <w:trHeight w:val="284"/>
        </w:trPr>
        <w:tc>
          <w:tcPr>
            <w:tcW w:w="727" w:type="dxa"/>
            <w:tcBorders>
              <w:top w:val="nil"/>
              <w:left w:val="nil"/>
              <w:right w:val="nil"/>
            </w:tcBorders>
            <w:noWrap/>
          </w:tcPr>
          <w:p w14:paraId="1A2C9489"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3B4B09B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48C15374" w14:textId="77777777" w:rsidR="00C73C1F" w:rsidRPr="000C0BCB" w:rsidRDefault="00C73C1F" w:rsidP="00570AFD">
            <w:pPr>
              <w:jc w:val="center"/>
              <w:rPr>
                <w:noProof/>
                <w:sz w:val="20"/>
                <w:szCs w:val="20"/>
                <w:lang w:val="sr-Cyrl-RS"/>
              </w:rPr>
            </w:pPr>
            <w:r w:rsidRPr="000C0BCB">
              <w:rPr>
                <w:noProof/>
                <w:sz w:val="20"/>
                <w:szCs w:val="20"/>
                <w:lang w:val="sr-Cyrl-RS"/>
              </w:rPr>
              <w:t>328.225 EUR</w:t>
            </w:r>
          </w:p>
        </w:tc>
        <w:tc>
          <w:tcPr>
            <w:tcW w:w="1542" w:type="dxa"/>
            <w:tcBorders>
              <w:top w:val="nil"/>
              <w:left w:val="nil"/>
              <w:right w:val="nil"/>
            </w:tcBorders>
            <w:noWrap/>
          </w:tcPr>
          <w:p w14:paraId="3BAB6108"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38B64C38" w14:textId="77777777" w:rsidR="00C73C1F" w:rsidRPr="000C0BCB" w:rsidRDefault="00C73C1F" w:rsidP="00570AFD">
            <w:pPr>
              <w:jc w:val="center"/>
              <w:rPr>
                <w:noProof/>
                <w:sz w:val="20"/>
                <w:szCs w:val="20"/>
                <w:lang w:val="sr-Cyrl-RS"/>
              </w:rPr>
            </w:pPr>
          </w:p>
        </w:tc>
      </w:tr>
      <w:tr w:rsidR="00C73C1F" w:rsidRPr="000C0BCB" w14:paraId="652B7589" w14:textId="77777777" w:rsidTr="00570AFD">
        <w:trPr>
          <w:cantSplit/>
          <w:trHeight w:val="284"/>
        </w:trPr>
        <w:tc>
          <w:tcPr>
            <w:tcW w:w="727" w:type="dxa"/>
            <w:tcBorders>
              <w:left w:val="nil"/>
              <w:right w:val="nil"/>
            </w:tcBorders>
            <w:noWrap/>
          </w:tcPr>
          <w:p w14:paraId="68FB1D3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49D3B0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EEE1FD0" w14:textId="77777777" w:rsidR="00C73C1F" w:rsidRPr="000C0BCB" w:rsidRDefault="00C73C1F" w:rsidP="00570AFD">
            <w:pPr>
              <w:jc w:val="center"/>
              <w:rPr>
                <w:noProof/>
                <w:sz w:val="20"/>
                <w:szCs w:val="20"/>
                <w:lang w:val="sr-Cyrl-RS"/>
              </w:rPr>
            </w:pPr>
            <w:r w:rsidRPr="000C0BCB">
              <w:rPr>
                <w:noProof/>
                <w:sz w:val="20"/>
                <w:szCs w:val="20"/>
                <w:lang w:val="sr-Cyrl-RS"/>
              </w:rPr>
              <w:t>6M EURIBOR + 0,52%</w:t>
            </w:r>
          </w:p>
        </w:tc>
        <w:tc>
          <w:tcPr>
            <w:tcW w:w="1542" w:type="dxa"/>
            <w:tcBorders>
              <w:left w:val="nil"/>
              <w:right w:val="nil"/>
            </w:tcBorders>
            <w:noWrap/>
          </w:tcPr>
          <w:p w14:paraId="30471EBE" w14:textId="77777777" w:rsidR="00C73C1F" w:rsidRPr="000C0BCB" w:rsidRDefault="00C73C1F" w:rsidP="00570AFD">
            <w:pPr>
              <w:jc w:val="center"/>
              <w:rPr>
                <w:noProof/>
                <w:sz w:val="20"/>
                <w:szCs w:val="20"/>
                <w:lang w:val="sr-Cyrl-RS"/>
              </w:rPr>
            </w:pPr>
          </w:p>
        </w:tc>
        <w:tc>
          <w:tcPr>
            <w:tcW w:w="1950" w:type="dxa"/>
            <w:tcBorders>
              <w:left w:val="nil"/>
            </w:tcBorders>
            <w:noWrap/>
          </w:tcPr>
          <w:p w14:paraId="337330FF" w14:textId="77777777" w:rsidR="00C73C1F" w:rsidRPr="000C0BCB" w:rsidRDefault="00C73C1F" w:rsidP="00570AFD">
            <w:pPr>
              <w:jc w:val="center"/>
              <w:rPr>
                <w:noProof/>
                <w:sz w:val="20"/>
                <w:szCs w:val="20"/>
                <w:lang w:val="sr-Cyrl-RS"/>
              </w:rPr>
            </w:pPr>
          </w:p>
        </w:tc>
      </w:tr>
      <w:tr w:rsidR="00C73C1F" w:rsidRPr="000C0BCB" w14:paraId="2B021D9C" w14:textId="77777777" w:rsidTr="00570AFD">
        <w:trPr>
          <w:cantSplit/>
          <w:trHeight w:val="284"/>
        </w:trPr>
        <w:tc>
          <w:tcPr>
            <w:tcW w:w="727" w:type="dxa"/>
            <w:tcBorders>
              <w:left w:val="nil"/>
              <w:right w:val="nil"/>
            </w:tcBorders>
            <w:noWrap/>
          </w:tcPr>
          <w:p w14:paraId="4F48ECE0" w14:textId="77777777" w:rsidR="00C73C1F" w:rsidRPr="000C0BCB" w:rsidRDefault="00C73C1F" w:rsidP="00570AFD">
            <w:pPr>
              <w:jc w:val="right"/>
              <w:rPr>
                <w:bCs/>
                <w:noProof/>
                <w:sz w:val="20"/>
                <w:szCs w:val="20"/>
                <w:lang w:val="sr-Cyrl-RS"/>
              </w:rPr>
            </w:pPr>
            <w:r w:rsidRPr="000C0BCB">
              <w:rPr>
                <w:bCs/>
                <w:noProof/>
                <w:sz w:val="20"/>
                <w:szCs w:val="20"/>
                <w:lang w:val="sr-Cyrl-RS"/>
              </w:rPr>
              <w:t>1.7</w:t>
            </w:r>
          </w:p>
        </w:tc>
        <w:tc>
          <w:tcPr>
            <w:tcW w:w="3637" w:type="dxa"/>
            <w:gridSpan w:val="2"/>
            <w:tcBorders>
              <w:left w:val="nil"/>
              <w:right w:val="nil"/>
            </w:tcBorders>
            <w:noWrap/>
          </w:tcPr>
          <w:p w14:paraId="3BB41AA0" w14:textId="77777777" w:rsidR="00C73C1F" w:rsidRPr="000C0BCB" w:rsidRDefault="00C73C1F" w:rsidP="00570AFD">
            <w:pPr>
              <w:rPr>
                <w:b/>
                <w:bCs/>
                <w:noProof/>
                <w:sz w:val="20"/>
                <w:szCs w:val="20"/>
                <w:lang w:val="sr-Cyrl-RS"/>
              </w:rPr>
            </w:pPr>
            <w:r w:rsidRPr="000C0BCB">
              <w:rPr>
                <w:b/>
                <w:bCs/>
                <w:noProof/>
                <w:sz w:val="20"/>
                <w:szCs w:val="20"/>
                <w:lang w:val="sr-Cyrl-RS"/>
              </w:rPr>
              <w:t>IBRD - Програмски зајам за развој приватног и финансијског сектора</w:t>
            </w:r>
          </w:p>
        </w:tc>
        <w:tc>
          <w:tcPr>
            <w:tcW w:w="2546" w:type="dxa"/>
            <w:tcBorders>
              <w:left w:val="nil"/>
              <w:right w:val="nil"/>
            </w:tcBorders>
            <w:noWrap/>
          </w:tcPr>
          <w:p w14:paraId="076E506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E0E746D" w14:textId="77777777" w:rsidR="00C73C1F" w:rsidRPr="000C0BCB" w:rsidRDefault="00C73C1F" w:rsidP="00570AFD">
            <w:pPr>
              <w:jc w:val="center"/>
              <w:rPr>
                <w:noProof/>
                <w:sz w:val="20"/>
                <w:szCs w:val="20"/>
                <w:lang w:val="sr-Cyrl-RS"/>
              </w:rPr>
            </w:pPr>
            <w:r w:rsidRPr="000C0BCB">
              <w:rPr>
                <w:noProof/>
                <w:sz w:val="20"/>
                <w:szCs w:val="20"/>
                <w:lang w:val="sr-Cyrl-RS"/>
              </w:rPr>
              <w:t>17.436.040</w:t>
            </w:r>
          </w:p>
        </w:tc>
        <w:tc>
          <w:tcPr>
            <w:tcW w:w="1950" w:type="dxa"/>
            <w:tcBorders>
              <w:left w:val="nil"/>
            </w:tcBorders>
            <w:noWrap/>
          </w:tcPr>
          <w:p w14:paraId="7B95559B" w14:textId="77777777" w:rsidR="00C73C1F" w:rsidRPr="000C0BCB" w:rsidRDefault="00C73C1F" w:rsidP="00570AFD">
            <w:pPr>
              <w:jc w:val="center"/>
              <w:rPr>
                <w:noProof/>
                <w:sz w:val="20"/>
                <w:szCs w:val="20"/>
                <w:lang w:val="sr-Cyrl-RS"/>
              </w:rPr>
            </w:pPr>
            <w:r w:rsidRPr="000C0BCB">
              <w:rPr>
                <w:noProof/>
                <w:sz w:val="20"/>
                <w:szCs w:val="20"/>
                <w:lang w:val="sr-Cyrl-RS"/>
              </w:rPr>
              <w:t>2.043.932.801</w:t>
            </w:r>
          </w:p>
        </w:tc>
      </w:tr>
      <w:tr w:rsidR="00C73C1F" w:rsidRPr="000C0BCB" w14:paraId="031C6F46" w14:textId="77777777" w:rsidTr="00570AFD">
        <w:trPr>
          <w:cantSplit/>
          <w:trHeight w:val="284"/>
        </w:trPr>
        <w:tc>
          <w:tcPr>
            <w:tcW w:w="727" w:type="dxa"/>
            <w:tcBorders>
              <w:left w:val="nil"/>
              <w:right w:val="nil"/>
            </w:tcBorders>
            <w:noWrap/>
          </w:tcPr>
          <w:p w14:paraId="0B36BEB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E3F528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E4E4CB9" w14:textId="77777777" w:rsidR="00C73C1F" w:rsidRPr="000C0BCB" w:rsidRDefault="00C73C1F" w:rsidP="00570AFD">
            <w:pPr>
              <w:jc w:val="center"/>
              <w:rPr>
                <w:noProof/>
                <w:sz w:val="20"/>
                <w:szCs w:val="20"/>
                <w:lang w:val="sr-Cyrl-RS"/>
              </w:rPr>
            </w:pPr>
            <w:r w:rsidRPr="000C0BCB">
              <w:rPr>
                <w:noProof/>
                <w:sz w:val="20"/>
                <w:szCs w:val="20"/>
                <w:lang w:val="sr-Cyrl-RS"/>
              </w:rPr>
              <w:t>01.09.2017.</w:t>
            </w:r>
          </w:p>
        </w:tc>
        <w:tc>
          <w:tcPr>
            <w:tcW w:w="1542" w:type="dxa"/>
            <w:tcBorders>
              <w:left w:val="nil"/>
              <w:right w:val="nil"/>
            </w:tcBorders>
            <w:noWrap/>
          </w:tcPr>
          <w:p w14:paraId="4CE2582E" w14:textId="77777777" w:rsidR="00C73C1F" w:rsidRPr="000C0BCB" w:rsidRDefault="00C73C1F" w:rsidP="00570AFD">
            <w:pPr>
              <w:jc w:val="center"/>
              <w:rPr>
                <w:noProof/>
                <w:sz w:val="20"/>
                <w:szCs w:val="20"/>
                <w:lang w:val="sr-Cyrl-RS"/>
              </w:rPr>
            </w:pPr>
          </w:p>
        </w:tc>
        <w:tc>
          <w:tcPr>
            <w:tcW w:w="1950" w:type="dxa"/>
            <w:tcBorders>
              <w:left w:val="nil"/>
            </w:tcBorders>
            <w:noWrap/>
          </w:tcPr>
          <w:p w14:paraId="225DCA09" w14:textId="77777777" w:rsidR="00C73C1F" w:rsidRPr="000C0BCB" w:rsidRDefault="00C73C1F" w:rsidP="00570AFD">
            <w:pPr>
              <w:jc w:val="center"/>
              <w:rPr>
                <w:noProof/>
                <w:sz w:val="20"/>
                <w:szCs w:val="20"/>
                <w:lang w:val="sr-Cyrl-RS"/>
              </w:rPr>
            </w:pPr>
          </w:p>
        </w:tc>
      </w:tr>
      <w:tr w:rsidR="00C73C1F" w:rsidRPr="000C0BCB" w14:paraId="26378840" w14:textId="77777777" w:rsidTr="00570AFD">
        <w:trPr>
          <w:cantSplit/>
          <w:trHeight w:val="284"/>
        </w:trPr>
        <w:tc>
          <w:tcPr>
            <w:tcW w:w="727" w:type="dxa"/>
            <w:tcBorders>
              <w:left w:val="nil"/>
              <w:right w:val="nil"/>
            </w:tcBorders>
            <w:noWrap/>
          </w:tcPr>
          <w:p w14:paraId="74E5862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458691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EC3E5D3" w14:textId="77777777" w:rsidR="00C73C1F" w:rsidRPr="000C0BCB" w:rsidRDefault="00C73C1F" w:rsidP="00570AFD">
            <w:pPr>
              <w:jc w:val="center"/>
              <w:rPr>
                <w:noProof/>
                <w:sz w:val="20"/>
                <w:szCs w:val="20"/>
                <w:lang w:val="sr-Cyrl-RS"/>
              </w:rPr>
            </w:pPr>
            <w:r w:rsidRPr="000C0BCB">
              <w:rPr>
                <w:noProof/>
                <w:sz w:val="20"/>
                <w:szCs w:val="20"/>
                <w:lang w:val="sr-Cyrl-RS"/>
              </w:rPr>
              <w:t>01.03.2029.</w:t>
            </w:r>
          </w:p>
        </w:tc>
        <w:tc>
          <w:tcPr>
            <w:tcW w:w="1542" w:type="dxa"/>
            <w:tcBorders>
              <w:left w:val="nil"/>
              <w:right w:val="nil"/>
            </w:tcBorders>
            <w:noWrap/>
          </w:tcPr>
          <w:p w14:paraId="6C54CD61" w14:textId="77777777" w:rsidR="00C73C1F" w:rsidRPr="000C0BCB" w:rsidRDefault="00C73C1F" w:rsidP="00570AFD">
            <w:pPr>
              <w:jc w:val="center"/>
              <w:rPr>
                <w:noProof/>
                <w:sz w:val="20"/>
                <w:szCs w:val="20"/>
                <w:lang w:val="sr-Cyrl-RS"/>
              </w:rPr>
            </w:pPr>
          </w:p>
        </w:tc>
        <w:tc>
          <w:tcPr>
            <w:tcW w:w="1950" w:type="dxa"/>
            <w:tcBorders>
              <w:left w:val="nil"/>
            </w:tcBorders>
            <w:noWrap/>
          </w:tcPr>
          <w:p w14:paraId="0C57FAA7" w14:textId="77777777" w:rsidR="00C73C1F" w:rsidRPr="000C0BCB" w:rsidRDefault="00C73C1F" w:rsidP="00570AFD">
            <w:pPr>
              <w:jc w:val="center"/>
              <w:rPr>
                <w:noProof/>
                <w:sz w:val="20"/>
                <w:szCs w:val="20"/>
                <w:lang w:val="sr-Cyrl-RS"/>
              </w:rPr>
            </w:pPr>
          </w:p>
        </w:tc>
      </w:tr>
      <w:tr w:rsidR="00C73C1F" w:rsidRPr="000C0BCB" w14:paraId="541FBFD4" w14:textId="77777777" w:rsidTr="00570AFD">
        <w:trPr>
          <w:cantSplit/>
          <w:trHeight w:val="284"/>
        </w:trPr>
        <w:tc>
          <w:tcPr>
            <w:tcW w:w="727" w:type="dxa"/>
            <w:tcBorders>
              <w:left w:val="nil"/>
              <w:right w:val="nil"/>
            </w:tcBorders>
            <w:noWrap/>
          </w:tcPr>
          <w:p w14:paraId="3B72BFD7"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C36649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DBE95C8" w14:textId="77777777" w:rsidR="00C73C1F" w:rsidRPr="000C0BCB" w:rsidRDefault="00C73C1F" w:rsidP="00570AFD">
            <w:pPr>
              <w:jc w:val="center"/>
              <w:rPr>
                <w:noProof/>
                <w:sz w:val="20"/>
                <w:szCs w:val="20"/>
                <w:lang w:val="sr-Cyrl-RS"/>
              </w:rPr>
            </w:pPr>
            <w:r w:rsidRPr="000C0BCB">
              <w:rPr>
                <w:noProof/>
                <w:sz w:val="20"/>
                <w:szCs w:val="20"/>
                <w:lang w:val="sr-Cyrl-RS"/>
              </w:rPr>
              <w:t>2.910.660 EUR</w:t>
            </w:r>
          </w:p>
        </w:tc>
        <w:tc>
          <w:tcPr>
            <w:tcW w:w="1542" w:type="dxa"/>
            <w:tcBorders>
              <w:left w:val="nil"/>
              <w:right w:val="nil"/>
            </w:tcBorders>
            <w:noWrap/>
          </w:tcPr>
          <w:p w14:paraId="6384DCB7" w14:textId="77777777" w:rsidR="00C73C1F" w:rsidRPr="000C0BCB" w:rsidRDefault="00C73C1F" w:rsidP="00570AFD">
            <w:pPr>
              <w:jc w:val="center"/>
              <w:rPr>
                <w:noProof/>
                <w:sz w:val="20"/>
                <w:szCs w:val="20"/>
                <w:lang w:val="sr-Cyrl-RS"/>
              </w:rPr>
            </w:pPr>
          </w:p>
        </w:tc>
        <w:tc>
          <w:tcPr>
            <w:tcW w:w="1950" w:type="dxa"/>
            <w:tcBorders>
              <w:left w:val="nil"/>
            </w:tcBorders>
            <w:noWrap/>
          </w:tcPr>
          <w:p w14:paraId="7B14481F" w14:textId="77777777" w:rsidR="00C73C1F" w:rsidRPr="000C0BCB" w:rsidRDefault="00C73C1F" w:rsidP="00570AFD">
            <w:pPr>
              <w:jc w:val="center"/>
              <w:rPr>
                <w:noProof/>
                <w:sz w:val="20"/>
                <w:szCs w:val="20"/>
                <w:lang w:val="sr-Cyrl-RS"/>
              </w:rPr>
            </w:pPr>
          </w:p>
        </w:tc>
      </w:tr>
      <w:tr w:rsidR="00C73C1F" w:rsidRPr="000C0BCB" w14:paraId="14576FBD" w14:textId="77777777" w:rsidTr="00570AFD">
        <w:trPr>
          <w:cantSplit/>
          <w:trHeight w:val="284"/>
        </w:trPr>
        <w:tc>
          <w:tcPr>
            <w:tcW w:w="727" w:type="dxa"/>
            <w:tcBorders>
              <w:left w:val="nil"/>
              <w:right w:val="nil"/>
            </w:tcBorders>
            <w:noWrap/>
          </w:tcPr>
          <w:p w14:paraId="610EF783"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63A521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66B9BE9"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794920E4" w14:textId="77777777" w:rsidR="00C73C1F" w:rsidRPr="000C0BCB" w:rsidRDefault="00C73C1F" w:rsidP="00570AFD">
            <w:pPr>
              <w:jc w:val="center"/>
              <w:rPr>
                <w:noProof/>
                <w:sz w:val="20"/>
                <w:szCs w:val="20"/>
                <w:lang w:val="sr-Cyrl-RS"/>
              </w:rPr>
            </w:pPr>
          </w:p>
        </w:tc>
        <w:tc>
          <w:tcPr>
            <w:tcW w:w="1950" w:type="dxa"/>
            <w:tcBorders>
              <w:left w:val="nil"/>
            </w:tcBorders>
            <w:noWrap/>
          </w:tcPr>
          <w:p w14:paraId="057FD693" w14:textId="77777777" w:rsidR="00C73C1F" w:rsidRPr="000C0BCB" w:rsidRDefault="00C73C1F" w:rsidP="00570AFD">
            <w:pPr>
              <w:jc w:val="center"/>
              <w:rPr>
                <w:noProof/>
                <w:sz w:val="20"/>
                <w:szCs w:val="20"/>
                <w:lang w:val="sr-Cyrl-RS"/>
              </w:rPr>
            </w:pPr>
          </w:p>
        </w:tc>
      </w:tr>
      <w:tr w:rsidR="00C73C1F" w:rsidRPr="000C0BCB" w14:paraId="2EE26394" w14:textId="77777777" w:rsidTr="00570AFD">
        <w:trPr>
          <w:cantSplit/>
          <w:trHeight w:val="284"/>
        </w:trPr>
        <w:tc>
          <w:tcPr>
            <w:tcW w:w="727" w:type="dxa"/>
            <w:tcBorders>
              <w:left w:val="nil"/>
              <w:right w:val="nil"/>
            </w:tcBorders>
            <w:noWrap/>
          </w:tcPr>
          <w:p w14:paraId="7966712F" w14:textId="77777777" w:rsidR="00C73C1F" w:rsidRPr="000C0BCB" w:rsidRDefault="00C73C1F" w:rsidP="00570AFD">
            <w:pPr>
              <w:jc w:val="right"/>
              <w:rPr>
                <w:bCs/>
                <w:noProof/>
                <w:sz w:val="20"/>
                <w:szCs w:val="20"/>
                <w:lang w:val="sr-Cyrl-RS"/>
              </w:rPr>
            </w:pPr>
            <w:r w:rsidRPr="000C0BCB">
              <w:rPr>
                <w:bCs/>
                <w:noProof/>
                <w:sz w:val="20"/>
                <w:szCs w:val="20"/>
                <w:lang w:val="sr-Cyrl-RS"/>
              </w:rPr>
              <w:t>1.8</w:t>
            </w:r>
          </w:p>
        </w:tc>
        <w:tc>
          <w:tcPr>
            <w:tcW w:w="3637" w:type="dxa"/>
            <w:gridSpan w:val="2"/>
            <w:tcBorders>
              <w:left w:val="nil"/>
              <w:right w:val="nil"/>
            </w:tcBorders>
            <w:noWrap/>
          </w:tcPr>
          <w:p w14:paraId="6A111BDF"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аутопут Коридор 10</w:t>
            </w:r>
          </w:p>
        </w:tc>
        <w:tc>
          <w:tcPr>
            <w:tcW w:w="2546" w:type="dxa"/>
            <w:tcBorders>
              <w:left w:val="nil"/>
              <w:right w:val="nil"/>
            </w:tcBorders>
            <w:noWrap/>
          </w:tcPr>
          <w:p w14:paraId="2D67275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95CC23D" w14:textId="77777777" w:rsidR="00C73C1F" w:rsidRPr="000C0BCB" w:rsidRDefault="00C73C1F" w:rsidP="00570AFD">
            <w:pPr>
              <w:jc w:val="center"/>
              <w:rPr>
                <w:noProof/>
                <w:sz w:val="20"/>
                <w:szCs w:val="20"/>
                <w:lang w:val="sr-Cyrl-RS"/>
              </w:rPr>
            </w:pPr>
            <w:r w:rsidRPr="000C0BCB">
              <w:rPr>
                <w:noProof/>
                <w:sz w:val="20"/>
                <w:szCs w:val="20"/>
                <w:lang w:val="sr-Cyrl-RS"/>
              </w:rPr>
              <w:t>138.253.706</w:t>
            </w:r>
          </w:p>
        </w:tc>
        <w:tc>
          <w:tcPr>
            <w:tcW w:w="1950" w:type="dxa"/>
            <w:tcBorders>
              <w:left w:val="nil"/>
            </w:tcBorders>
            <w:noWrap/>
          </w:tcPr>
          <w:p w14:paraId="2694A09D" w14:textId="77777777" w:rsidR="00C73C1F" w:rsidRPr="000C0BCB" w:rsidRDefault="00C73C1F" w:rsidP="00570AFD">
            <w:pPr>
              <w:jc w:val="center"/>
              <w:rPr>
                <w:noProof/>
                <w:sz w:val="20"/>
                <w:szCs w:val="20"/>
                <w:lang w:val="sr-Cyrl-RS"/>
              </w:rPr>
            </w:pPr>
            <w:r w:rsidRPr="000C0BCB">
              <w:rPr>
                <w:noProof/>
                <w:sz w:val="20"/>
                <w:szCs w:val="20"/>
                <w:lang w:val="sr-Cyrl-RS"/>
              </w:rPr>
              <w:t>16.206.735.330</w:t>
            </w:r>
          </w:p>
        </w:tc>
      </w:tr>
      <w:tr w:rsidR="00C73C1F" w:rsidRPr="000C0BCB" w14:paraId="2E9C8B9F" w14:textId="77777777" w:rsidTr="00570AFD">
        <w:trPr>
          <w:cantSplit/>
          <w:trHeight w:val="284"/>
        </w:trPr>
        <w:tc>
          <w:tcPr>
            <w:tcW w:w="727" w:type="dxa"/>
            <w:tcBorders>
              <w:left w:val="nil"/>
              <w:right w:val="nil"/>
            </w:tcBorders>
            <w:noWrap/>
          </w:tcPr>
          <w:p w14:paraId="3E12F59D"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865617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45A40B1" w14:textId="77777777" w:rsidR="00C73C1F" w:rsidRPr="000C0BCB" w:rsidRDefault="00C73C1F" w:rsidP="00570AFD">
            <w:pPr>
              <w:jc w:val="center"/>
              <w:rPr>
                <w:noProof/>
                <w:sz w:val="20"/>
                <w:szCs w:val="20"/>
                <w:lang w:val="sr-Cyrl-RS"/>
              </w:rPr>
            </w:pPr>
            <w:r w:rsidRPr="000C0BCB">
              <w:rPr>
                <w:noProof/>
                <w:sz w:val="20"/>
                <w:szCs w:val="20"/>
                <w:lang w:val="sr-Cyrl-RS"/>
              </w:rPr>
              <w:t>15.10.2017.</w:t>
            </w:r>
          </w:p>
        </w:tc>
        <w:tc>
          <w:tcPr>
            <w:tcW w:w="1542" w:type="dxa"/>
            <w:tcBorders>
              <w:left w:val="nil"/>
              <w:right w:val="nil"/>
            </w:tcBorders>
            <w:noWrap/>
          </w:tcPr>
          <w:p w14:paraId="7570B45E" w14:textId="77777777" w:rsidR="00C73C1F" w:rsidRPr="000C0BCB" w:rsidRDefault="00C73C1F" w:rsidP="00570AFD">
            <w:pPr>
              <w:jc w:val="center"/>
              <w:rPr>
                <w:noProof/>
                <w:sz w:val="20"/>
                <w:szCs w:val="20"/>
                <w:lang w:val="sr-Cyrl-RS"/>
              </w:rPr>
            </w:pPr>
          </w:p>
        </w:tc>
        <w:tc>
          <w:tcPr>
            <w:tcW w:w="1950" w:type="dxa"/>
            <w:tcBorders>
              <w:left w:val="nil"/>
            </w:tcBorders>
            <w:noWrap/>
          </w:tcPr>
          <w:p w14:paraId="7FC473D4" w14:textId="77777777" w:rsidR="00C73C1F" w:rsidRPr="000C0BCB" w:rsidRDefault="00C73C1F" w:rsidP="00570AFD">
            <w:pPr>
              <w:jc w:val="center"/>
              <w:rPr>
                <w:noProof/>
                <w:sz w:val="20"/>
                <w:szCs w:val="20"/>
                <w:lang w:val="sr-Cyrl-RS"/>
              </w:rPr>
            </w:pPr>
          </w:p>
        </w:tc>
      </w:tr>
      <w:tr w:rsidR="00C73C1F" w:rsidRPr="000C0BCB" w14:paraId="53E27B62" w14:textId="77777777" w:rsidTr="00570AFD">
        <w:trPr>
          <w:cantSplit/>
          <w:trHeight w:val="284"/>
        </w:trPr>
        <w:tc>
          <w:tcPr>
            <w:tcW w:w="727" w:type="dxa"/>
            <w:tcBorders>
              <w:left w:val="nil"/>
              <w:right w:val="nil"/>
            </w:tcBorders>
            <w:noWrap/>
          </w:tcPr>
          <w:p w14:paraId="46A51320"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45DB8D9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2D3A0F7" w14:textId="77777777" w:rsidR="00C73C1F" w:rsidRPr="000C0BCB" w:rsidRDefault="00C73C1F" w:rsidP="00570AFD">
            <w:pPr>
              <w:jc w:val="center"/>
              <w:rPr>
                <w:noProof/>
                <w:sz w:val="20"/>
                <w:szCs w:val="20"/>
                <w:lang w:val="sr-Cyrl-RS"/>
              </w:rPr>
            </w:pPr>
            <w:r w:rsidRPr="000C0BCB">
              <w:rPr>
                <w:noProof/>
                <w:sz w:val="20"/>
                <w:szCs w:val="20"/>
                <w:lang w:val="sr-Cyrl-RS"/>
              </w:rPr>
              <w:t>15.04.2029.</w:t>
            </w:r>
          </w:p>
        </w:tc>
        <w:tc>
          <w:tcPr>
            <w:tcW w:w="1542" w:type="dxa"/>
            <w:tcBorders>
              <w:left w:val="nil"/>
              <w:right w:val="nil"/>
            </w:tcBorders>
            <w:noWrap/>
          </w:tcPr>
          <w:p w14:paraId="5BD2E5AA" w14:textId="77777777" w:rsidR="00C73C1F" w:rsidRPr="000C0BCB" w:rsidRDefault="00C73C1F" w:rsidP="00570AFD">
            <w:pPr>
              <w:jc w:val="center"/>
              <w:rPr>
                <w:noProof/>
                <w:sz w:val="20"/>
                <w:szCs w:val="20"/>
                <w:lang w:val="sr-Cyrl-RS"/>
              </w:rPr>
            </w:pPr>
          </w:p>
        </w:tc>
        <w:tc>
          <w:tcPr>
            <w:tcW w:w="1950" w:type="dxa"/>
            <w:tcBorders>
              <w:left w:val="nil"/>
            </w:tcBorders>
            <w:noWrap/>
          </w:tcPr>
          <w:p w14:paraId="44C1A4F7" w14:textId="77777777" w:rsidR="00C73C1F" w:rsidRPr="000C0BCB" w:rsidRDefault="00C73C1F" w:rsidP="00570AFD">
            <w:pPr>
              <w:jc w:val="center"/>
              <w:rPr>
                <w:noProof/>
                <w:sz w:val="20"/>
                <w:szCs w:val="20"/>
                <w:lang w:val="sr-Cyrl-RS"/>
              </w:rPr>
            </w:pPr>
          </w:p>
        </w:tc>
      </w:tr>
      <w:tr w:rsidR="00C73C1F" w:rsidRPr="000C0BCB" w14:paraId="2DAF13BD" w14:textId="77777777" w:rsidTr="00570AFD">
        <w:trPr>
          <w:cantSplit/>
          <w:trHeight w:val="284"/>
        </w:trPr>
        <w:tc>
          <w:tcPr>
            <w:tcW w:w="727" w:type="dxa"/>
            <w:tcBorders>
              <w:left w:val="nil"/>
              <w:right w:val="nil"/>
            </w:tcBorders>
            <w:noWrap/>
          </w:tcPr>
          <w:p w14:paraId="32A44EC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46EB22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5B68E05" w14:textId="77777777" w:rsidR="00C73C1F" w:rsidRPr="000C0BCB" w:rsidRDefault="00C73C1F" w:rsidP="00570AFD">
            <w:pPr>
              <w:jc w:val="center"/>
              <w:rPr>
                <w:noProof/>
                <w:sz w:val="20"/>
                <w:szCs w:val="20"/>
                <w:lang w:val="sr-Cyrl-RS"/>
              </w:rPr>
            </w:pPr>
            <w:r w:rsidRPr="000C0BCB">
              <w:rPr>
                <w:noProof/>
                <w:sz w:val="20"/>
                <w:szCs w:val="20"/>
                <w:lang w:val="sr-Cyrl-RS"/>
              </w:rPr>
              <w:t>23.078.617 EUR</w:t>
            </w:r>
          </w:p>
        </w:tc>
        <w:tc>
          <w:tcPr>
            <w:tcW w:w="1542" w:type="dxa"/>
            <w:tcBorders>
              <w:left w:val="nil"/>
              <w:right w:val="nil"/>
            </w:tcBorders>
            <w:noWrap/>
          </w:tcPr>
          <w:p w14:paraId="4772FA3B" w14:textId="77777777" w:rsidR="00C73C1F" w:rsidRPr="000C0BCB" w:rsidRDefault="00C73C1F" w:rsidP="00570AFD">
            <w:pPr>
              <w:jc w:val="center"/>
              <w:rPr>
                <w:noProof/>
                <w:sz w:val="20"/>
                <w:szCs w:val="20"/>
                <w:lang w:val="sr-Cyrl-RS"/>
              </w:rPr>
            </w:pPr>
          </w:p>
        </w:tc>
        <w:tc>
          <w:tcPr>
            <w:tcW w:w="1950" w:type="dxa"/>
            <w:tcBorders>
              <w:left w:val="nil"/>
            </w:tcBorders>
            <w:noWrap/>
          </w:tcPr>
          <w:p w14:paraId="20F68DEA" w14:textId="77777777" w:rsidR="00C73C1F" w:rsidRPr="000C0BCB" w:rsidRDefault="00C73C1F" w:rsidP="00570AFD">
            <w:pPr>
              <w:jc w:val="center"/>
              <w:rPr>
                <w:noProof/>
                <w:sz w:val="20"/>
                <w:szCs w:val="20"/>
                <w:lang w:val="sr-Cyrl-RS"/>
              </w:rPr>
            </w:pPr>
          </w:p>
        </w:tc>
      </w:tr>
      <w:tr w:rsidR="00C73C1F" w:rsidRPr="000C0BCB" w14:paraId="1C5D82BC" w14:textId="77777777" w:rsidTr="00570AFD">
        <w:trPr>
          <w:cantSplit/>
          <w:trHeight w:val="284"/>
        </w:trPr>
        <w:tc>
          <w:tcPr>
            <w:tcW w:w="727" w:type="dxa"/>
            <w:tcBorders>
              <w:left w:val="nil"/>
              <w:right w:val="nil"/>
            </w:tcBorders>
            <w:noWrap/>
          </w:tcPr>
          <w:p w14:paraId="3095094F"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092F8C2"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15E1B3F"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12480187" w14:textId="77777777" w:rsidR="00C73C1F" w:rsidRPr="000C0BCB" w:rsidRDefault="00C73C1F" w:rsidP="00570AFD">
            <w:pPr>
              <w:jc w:val="center"/>
              <w:rPr>
                <w:noProof/>
                <w:sz w:val="20"/>
                <w:szCs w:val="20"/>
                <w:lang w:val="sr-Cyrl-RS"/>
              </w:rPr>
            </w:pPr>
          </w:p>
        </w:tc>
        <w:tc>
          <w:tcPr>
            <w:tcW w:w="1950" w:type="dxa"/>
            <w:tcBorders>
              <w:left w:val="nil"/>
            </w:tcBorders>
            <w:noWrap/>
          </w:tcPr>
          <w:p w14:paraId="6F6F5003" w14:textId="77777777" w:rsidR="00C73C1F" w:rsidRPr="000C0BCB" w:rsidRDefault="00C73C1F" w:rsidP="00570AFD">
            <w:pPr>
              <w:jc w:val="center"/>
              <w:rPr>
                <w:noProof/>
                <w:sz w:val="20"/>
                <w:szCs w:val="20"/>
                <w:lang w:val="sr-Cyrl-RS"/>
              </w:rPr>
            </w:pPr>
          </w:p>
        </w:tc>
      </w:tr>
      <w:tr w:rsidR="00C73C1F" w:rsidRPr="000C0BCB" w14:paraId="6EB04ADD" w14:textId="77777777" w:rsidTr="00570AFD">
        <w:trPr>
          <w:cantSplit/>
          <w:trHeight w:val="284"/>
        </w:trPr>
        <w:tc>
          <w:tcPr>
            <w:tcW w:w="727" w:type="dxa"/>
            <w:tcBorders>
              <w:left w:val="nil"/>
              <w:right w:val="nil"/>
            </w:tcBorders>
            <w:noWrap/>
          </w:tcPr>
          <w:p w14:paraId="4A6D16ED" w14:textId="77777777" w:rsidR="00C73C1F" w:rsidRPr="000C0BCB" w:rsidRDefault="00C73C1F" w:rsidP="00570AFD">
            <w:pPr>
              <w:jc w:val="right"/>
              <w:rPr>
                <w:bCs/>
                <w:noProof/>
                <w:sz w:val="20"/>
                <w:szCs w:val="20"/>
                <w:lang w:val="sr-Cyrl-RS"/>
              </w:rPr>
            </w:pPr>
            <w:r w:rsidRPr="000C0BCB">
              <w:rPr>
                <w:bCs/>
                <w:noProof/>
                <w:sz w:val="20"/>
                <w:szCs w:val="20"/>
                <w:lang w:val="sr-Cyrl-RS"/>
              </w:rPr>
              <w:t>1.9</w:t>
            </w:r>
          </w:p>
        </w:tc>
        <w:tc>
          <w:tcPr>
            <w:tcW w:w="3637" w:type="dxa"/>
            <w:gridSpan w:val="2"/>
            <w:tcBorders>
              <w:left w:val="nil"/>
              <w:right w:val="nil"/>
            </w:tcBorders>
            <w:noWrap/>
          </w:tcPr>
          <w:p w14:paraId="56155784" w14:textId="77777777" w:rsidR="00C73C1F" w:rsidRPr="000C0BCB" w:rsidRDefault="00C73C1F" w:rsidP="00570AFD">
            <w:pPr>
              <w:rPr>
                <w:b/>
                <w:bCs/>
                <w:noProof/>
                <w:sz w:val="20"/>
                <w:szCs w:val="20"/>
                <w:lang w:val="sr-Cyrl-RS"/>
              </w:rPr>
            </w:pPr>
            <w:r w:rsidRPr="000C0BCB">
              <w:rPr>
                <w:b/>
                <w:bCs/>
                <w:noProof/>
                <w:sz w:val="20"/>
                <w:szCs w:val="20"/>
                <w:lang w:val="sr-Cyrl-RS"/>
              </w:rPr>
              <w:t>IBRD - Други програмски зајам за развој приватног и финансијског сектора</w:t>
            </w:r>
          </w:p>
        </w:tc>
        <w:tc>
          <w:tcPr>
            <w:tcW w:w="2546" w:type="dxa"/>
            <w:tcBorders>
              <w:left w:val="nil"/>
              <w:right w:val="nil"/>
            </w:tcBorders>
            <w:noWrap/>
          </w:tcPr>
          <w:p w14:paraId="0BCB3F7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F4F84C4" w14:textId="77777777" w:rsidR="00C73C1F" w:rsidRPr="000C0BCB" w:rsidRDefault="00C73C1F" w:rsidP="00570AFD">
            <w:pPr>
              <w:jc w:val="center"/>
              <w:rPr>
                <w:noProof/>
                <w:sz w:val="20"/>
                <w:szCs w:val="20"/>
                <w:lang w:val="sr-Cyrl-RS"/>
              </w:rPr>
            </w:pPr>
            <w:r w:rsidRPr="000C0BCB">
              <w:rPr>
                <w:noProof/>
                <w:sz w:val="20"/>
                <w:szCs w:val="20"/>
                <w:lang w:val="sr-Cyrl-RS"/>
              </w:rPr>
              <w:t>38.324.040</w:t>
            </w:r>
          </w:p>
        </w:tc>
        <w:tc>
          <w:tcPr>
            <w:tcW w:w="1950" w:type="dxa"/>
            <w:tcBorders>
              <w:left w:val="nil"/>
            </w:tcBorders>
            <w:noWrap/>
          </w:tcPr>
          <w:p w14:paraId="78A50B52" w14:textId="77777777" w:rsidR="00C73C1F" w:rsidRPr="000C0BCB" w:rsidRDefault="00C73C1F" w:rsidP="00570AFD">
            <w:pPr>
              <w:jc w:val="center"/>
              <w:rPr>
                <w:noProof/>
                <w:sz w:val="20"/>
                <w:szCs w:val="20"/>
                <w:lang w:val="sr-Cyrl-RS"/>
              </w:rPr>
            </w:pPr>
            <w:r w:rsidRPr="000C0BCB">
              <w:rPr>
                <w:noProof/>
                <w:sz w:val="20"/>
                <w:szCs w:val="20"/>
                <w:lang w:val="sr-Cyrl-RS"/>
              </w:rPr>
              <w:t>4.492.520.259</w:t>
            </w:r>
          </w:p>
        </w:tc>
      </w:tr>
      <w:tr w:rsidR="00C73C1F" w:rsidRPr="000C0BCB" w14:paraId="19427490" w14:textId="77777777" w:rsidTr="00570AFD">
        <w:trPr>
          <w:cantSplit/>
          <w:trHeight w:val="284"/>
        </w:trPr>
        <w:tc>
          <w:tcPr>
            <w:tcW w:w="727" w:type="dxa"/>
            <w:tcBorders>
              <w:left w:val="nil"/>
              <w:right w:val="nil"/>
            </w:tcBorders>
            <w:noWrap/>
          </w:tcPr>
          <w:p w14:paraId="7C34E6B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483B9A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C75CD94" w14:textId="77777777" w:rsidR="00C73C1F" w:rsidRPr="000C0BCB" w:rsidRDefault="00C73C1F" w:rsidP="00570AFD">
            <w:pPr>
              <w:jc w:val="center"/>
              <w:rPr>
                <w:noProof/>
                <w:sz w:val="20"/>
                <w:szCs w:val="20"/>
                <w:lang w:val="sr-Cyrl-RS"/>
              </w:rPr>
            </w:pPr>
            <w:r w:rsidRPr="000C0BCB">
              <w:rPr>
                <w:noProof/>
                <w:sz w:val="20"/>
                <w:szCs w:val="20"/>
                <w:lang w:val="sr-Cyrl-RS"/>
              </w:rPr>
              <w:t>01.02.2018.</w:t>
            </w:r>
          </w:p>
        </w:tc>
        <w:tc>
          <w:tcPr>
            <w:tcW w:w="1542" w:type="dxa"/>
            <w:tcBorders>
              <w:left w:val="nil"/>
              <w:right w:val="nil"/>
            </w:tcBorders>
            <w:noWrap/>
          </w:tcPr>
          <w:p w14:paraId="6E5C6A0C" w14:textId="77777777" w:rsidR="00C73C1F" w:rsidRPr="000C0BCB" w:rsidRDefault="00C73C1F" w:rsidP="00570AFD">
            <w:pPr>
              <w:jc w:val="center"/>
              <w:rPr>
                <w:noProof/>
                <w:sz w:val="20"/>
                <w:szCs w:val="20"/>
                <w:lang w:val="sr-Cyrl-RS"/>
              </w:rPr>
            </w:pPr>
          </w:p>
        </w:tc>
        <w:tc>
          <w:tcPr>
            <w:tcW w:w="1950" w:type="dxa"/>
            <w:tcBorders>
              <w:left w:val="nil"/>
            </w:tcBorders>
            <w:noWrap/>
          </w:tcPr>
          <w:p w14:paraId="6A5D52E8" w14:textId="77777777" w:rsidR="00C73C1F" w:rsidRPr="000C0BCB" w:rsidRDefault="00C73C1F" w:rsidP="00570AFD">
            <w:pPr>
              <w:jc w:val="center"/>
              <w:rPr>
                <w:noProof/>
                <w:sz w:val="20"/>
                <w:szCs w:val="20"/>
                <w:lang w:val="sr-Cyrl-RS"/>
              </w:rPr>
            </w:pPr>
          </w:p>
        </w:tc>
      </w:tr>
      <w:tr w:rsidR="00C73C1F" w:rsidRPr="000C0BCB" w14:paraId="1004D0B3" w14:textId="77777777" w:rsidTr="00570AFD">
        <w:trPr>
          <w:cantSplit/>
          <w:trHeight w:val="284"/>
        </w:trPr>
        <w:tc>
          <w:tcPr>
            <w:tcW w:w="727" w:type="dxa"/>
            <w:tcBorders>
              <w:left w:val="nil"/>
              <w:right w:val="nil"/>
            </w:tcBorders>
            <w:noWrap/>
          </w:tcPr>
          <w:p w14:paraId="257E697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DA0DA0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EDA7DDE" w14:textId="77777777" w:rsidR="00C73C1F" w:rsidRPr="000C0BCB" w:rsidRDefault="00C73C1F" w:rsidP="00570AFD">
            <w:pPr>
              <w:jc w:val="center"/>
              <w:rPr>
                <w:noProof/>
                <w:sz w:val="20"/>
                <w:szCs w:val="20"/>
                <w:lang w:val="sr-Cyrl-RS"/>
              </w:rPr>
            </w:pPr>
            <w:r w:rsidRPr="000C0BCB">
              <w:rPr>
                <w:noProof/>
                <w:sz w:val="20"/>
                <w:szCs w:val="20"/>
                <w:lang w:val="sr-Cyrl-RS"/>
              </w:rPr>
              <w:t>01.08.2029.</w:t>
            </w:r>
          </w:p>
        </w:tc>
        <w:tc>
          <w:tcPr>
            <w:tcW w:w="1542" w:type="dxa"/>
            <w:tcBorders>
              <w:left w:val="nil"/>
              <w:right w:val="nil"/>
            </w:tcBorders>
            <w:noWrap/>
          </w:tcPr>
          <w:p w14:paraId="3F1B7069" w14:textId="77777777" w:rsidR="00C73C1F" w:rsidRPr="000C0BCB" w:rsidRDefault="00C73C1F" w:rsidP="00570AFD">
            <w:pPr>
              <w:jc w:val="center"/>
              <w:rPr>
                <w:noProof/>
                <w:sz w:val="20"/>
                <w:szCs w:val="20"/>
                <w:lang w:val="sr-Cyrl-RS"/>
              </w:rPr>
            </w:pPr>
          </w:p>
        </w:tc>
        <w:tc>
          <w:tcPr>
            <w:tcW w:w="1950" w:type="dxa"/>
            <w:tcBorders>
              <w:left w:val="nil"/>
            </w:tcBorders>
            <w:noWrap/>
          </w:tcPr>
          <w:p w14:paraId="1AB43FEB" w14:textId="77777777" w:rsidR="00C73C1F" w:rsidRPr="000C0BCB" w:rsidRDefault="00C73C1F" w:rsidP="00570AFD">
            <w:pPr>
              <w:jc w:val="center"/>
              <w:rPr>
                <w:noProof/>
                <w:sz w:val="20"/>
                <w:szCs w:val="20"/>
                <w:lang w:val="sr-Cyrl-RS"/>
              </w:rPr>
            </w:pPr>
          </w:p>
        </w:tc>
      </w:tr>
      <w:tr w:rsidR="00C73C1F" w:rsidRPr="000C0BCB" w14:paraId="465CF84E" w14:textId="77777777" w:rsidTr="00570AFD">
        <w:trPr>
          <w:cantSplit/>
          <w:trHeight w:val="284"/>
        </w:trPr>
        <w:tc>
          <w:tcPr>
            <w:tcW w:w="727" w:type="dxa"/>
            <w:tcBorders>
              <w:left w:val="nil"/>
              <w:right w:val="nil"/>
            </w:tcBorders>
            <w:noWrap/>
          </w:tcPr>
          <w:p w14:paraId="23C70A97"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5EE191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A45B08B" w14:textId="77777777" w:rsidR="00C73C1F" w:rsidRPr="000C0BCB" w:rsidRDefault="00C73C1F" w:rsidP="00570AFD">
            <w:pPr>
              <w:jc w:val="center"/>
              <w:rPr>
                <w:noProof/>
                <w:sz w:val="20"/>
                <w:szCs w:val="20"/>
                <w:lang w:val="sr-Cyrl-RS"/>
              </w:rPr>
            </w:pPr>
            <w:r w:rsidRPr="000C0BCB">
              <w:rPr>
                <w:noProof/>
                <w:sz w:val="20"/>
                <w:szCs w:val="20"/>
                <w:lang w:val="sr-Cyrl-RS"/>
              </w:rPr>
              <w:t>5.904.720 EUR</w:t>
            </w:r>
          </w:p>
        </w:tc>
        <w:tc>
          <w:tcPr>
            <w:tcW w:w="1542" w:type="dxa"/>
            <w:tcBorders>
              <w:left w:val="nil"/>
              <w:right w:val="nil"/>
            </w:tcBorders>
            <w:noWrap/>
          </w:tcPr>
          <w:p w14:paraId="1E92A3E2" w14:textId="77777777" w:rsidR="00C73C1F" w:rsidRPr="000C0BCB" w:rsidRDefault="00C73C1F" w:rsidP="00570AFD">
            <w:pPr>
              <w:jc w:val="center"/>
              <w:rPr>
                <w:noProof/>
                <w:sz w:val="20"/>
                <w:szCs w:val="20"/>
                <w:lang w:val="sr-Cyrl-RS"/>
              </w:rPr>
            </w:pPr>
          </w:p>
        </w:tc>
        <w:tc>
          <w:tcPr>
            <w:tcW w:w="1950" w:type="dxa"/>
            <w:tcBorders>
              <w:left w:val="nil"/>
            </w:tcBorders>
            <w:noWrap/>
          </w:tcPr>
          <w:p w14:paraId="7AA5D157" w14:textId="77777777" w:rsidR="00C73C1F" w:rsidRPr="000C0BCB" w:rsidRDefault="00C73C1F" w:rsidP="00570AFD">
            <w:pPr>
              <w:jc w:val="center"/>
              <w:rPr>
                <w:noProof/>
                <w:sz w:val="20"/>
                <w:szCs w:val="20"/>
                <w:lang w:val="sr-Cyrl-RS"/>
              </w:rPr>
            </w:pPr>
          </w:p>
        </w:tc>
      </w:tr>
      <w:tr w:rsidR="00C73C1F" w:rsidRPr="000C0BCB" w14:paraId="2D9838DD" w14:textId="77777777" w:rsidTr="00570AFD">
        <w:trPr>
          <w:cantSplit/>
          <w:trHeight w:val="284"/>
        </w:trPr>
        <w:tc>
          <w:tcPr>
            <w:tcW w:w="727" w:type="dxa"/>
            <w:tcBorders>
              <w:left w:val="nil"/>
              <w:right w:val="nil"/>
            </w:tcBorders>
            <w:noWrap/>
          </w:tcPr>
          <w:p w14:paraId="77AEB25B"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3FD4E1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7A973BE"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2AC9FA05" w14:textId="77777777" w:rsidR="00C73C1F" w:rsidRPr="000C0BCB" w:rsidRDefault="00C73C1F" w:rsidP="00570AFD">
            <w:pPr>
              <w:jc w:val="center"/>
              <w:rPr>
                <w:noProof/>
                <w:sz w:val="20"/>
                <w:szCs w:val="20"/>
                <w:lang w:val="sr-Cyrl-RS"/>
              </w:rPr>
            </w:pPr>
          </w:p>
        </w:tc>
        <w:tc>
          <w:tcPr>
            <w:tcW w:w="1950" w:type="dxa"/>
            <w:tcBorders>
              <w:left w:val="nil"/>
            </w:tcBorders>
            <w:noWrap/>
          </w:tcPr>
          <w:p w14:paraId="21895BEC" w14:textId="77777777" w:rsidR="00C73C1F" w:rsidRPr="000C0BCB" w:rsidRDefault="00C73C1F" w:rsidP="00570AFD">
            <w:pPr>
              <w:jc w:val="center"/>
              <w:rPr>
                <w:noProof/>
                <w:sz w:val="20"/>
                <w:szCs w:val="20"/>
                <w:lang w:val="sr-Cyrl-RS"/>
              </w:rPr>
            </w:pPr>
          </w:p>
        </w:tc>
      </w:tr>
      <w:tr w:rsidR="00C73C1F" w:rsidRPr="000C0BCB" w14:paraId="2B930056" w14:textId="77777777" w:rsidTr="00570AFD">
        <w:trPr>
          <w:cantSplit/>
          <w:trHeight w:val="284"/>
        </w:trPr>
        <w:tc>
          <w:tcPr>
            <w:tcW w:w="727" w:type="dxa"/>
            <w:tcBorders>
              <w:left w:val="nil"/>
              <w:right w:val="nil"/>
            </w:tcBorders>
            <w:noWrap/>
          </w:tcPr>
          <w:p w14:paraId="43CA3EBE" w14:textId="77777777" w:rsidR="00C73C1F" w:rsidRPr="000C0BCB" w:rsidRDefault="00C73C1F" w:rsidP="00570AFD">
            <w:pPr>
              <w:jc w:val="right"/>
              <w:rPr>
                <w:bCs/>
                <w:noProof/>
                <w:sz w:val="20"/>
                <w:szCs w:val="20"/>
                <w:lang w:val="sr-Cyrl-RS"/>
              </w:rPr>
            </w:pPr>
            <w:r w:rsidRPr="000C0BCB">
              <w:rPr>
                <w:bCs/>
                <w:noProof/>
                <w:sz w:val="20"/>
                <w:szCs w:val="20"/>
                <w:lang w:val="sr-Cyrl-RS"/>
              </w:rPr>
              <w:t>1.10</w:t>
            </w:r>
          </w:p>
        </w:tc>
        <w:tc>
          <w:tcPr>
            <w:tcW w:w="3637" w:type="dxa"/>
            <w:gridSpan w:val="2"/>
            <w:tcBorders>
              <w:left w:val="nil"/>
              <w:right w:val="nil"/>
            </w:tcBorders>
            <w:noWrap/>
          </w:tcPr>
          <w:p w14:paraId="40D5CB4D" w14:textId="77777777" w:rsidR="00C73C1F" w:rsidRPr="000C0BCB" w:rsidRDefault="00C73C1F" w:rsidP="00570AFD">
            <w:pPr>
              <w:rPr>
                <w:b/>
                <w:bCs/>
                <w:noProof/>
                <w:sz w:val="20"/>
                <w:szCs w:val="20"/>
                <w:lang w:val="sr-Cyrl-RS"/>
              </w:rPr>
            </w:pPr>
            <w:r w:rsidRPr="000C0BCB">
              <w:rPr>
                <w:b/>
                <w:bCs/>
                <w:noProof/>
                <w:sz w:val="20"/>
                <w:szCs w:val="20"/>
                <w:lang w:val="sr-Cyrl-RS"/>
              </w:rPr>
              <w:t>IBRD - Програмски зајам за развој јавних финансија</w:t>
            </w:r>
          </w:p>
        </w:tc>
        <w:tc>
          <w:tcPr>
            <w:tcW w:w="2546" w:type="dxa"/>
            <w:tcBorders>
              <w:left w:val="nil"/>
              <w:right w:val="nil"/>
            </w:tcBorders>
            <w:noWrap/>
          </w:tcPr>
          <w:p w14:paraId="64E51F5D"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4F11D2F" w14:textId="77777777" w:rsidR="00C73C1F" w:rsidRPr="000C0BCB" w:rsidRDefault="00C73C1F" w:rsidP="00570AFD">
            <w:pPr>
              <w:jc w:val="center"/>
              <w:rPr>
                <w:noProof/>
                <w:sz w:val="20"/>
                <w:szCs w:val="20"/>
                <w:lang w:val="sr-Cyrl-RS"/>
              </w:rPr>
            </w:pPr>
            <w:r w:rsidRPr="000C0BCB">
              <w:rPr>
                <w:noProof/>
                <w:sz w:val="20"/>
                <w:szCs w:val="20"/>
                <w:lang w:val="sr-Cyrl-RS"/>
              </w:rPr>
              <w:t>37.945.130</w:t>
            </w:r>
          </w:p>
        </w:tc>
        <w:tc>
          <w:tcPr>
            <w:tcW w:w="1950" w:type="dxa"/>
            <w:tcBorders>
              <w:left w:val="nil"/>
            </w:tcBorders>
            <w:noWrap/>
          </w:tcPr>
          <w:p w14:paraId="70F96B37" w14:textId="77777777" w:rsidR="00C73C1F" w:rsidRPr="000C0BCB" w:rsidRDefault="00C73C1F" w:rsidP="00570AFD">
            <w:pPr>
              <w:jc w:val="center"/>
              <w:rPr>
                <w:noProof/>
                <w:sz w:val="20"/>
                <w:szCs w:val="20"/>
                <w:lang w:val="sr-Cyrl-RS"/>
              </w:rPr>
            </w:pPr>
            <w:r w:rsidRPr="000C0BCB">
              <w:rPr>
                <w:noProof/>
                <w:sz w:val="20"/>
                <w:szCs w:val="20"/>
                <w:lang w:val="sr-Cyrl-RS"/>
              </w:rPr>
              <w:t>4.448.102.673</w:t>
            </w:r>
          </w:p>
        </w:tc>
      </w:tr>
      <w:tr w:rsidR="00C73C1F" w:rsidRPr="000C0BCB" w14:paraId="0C5C147C" w14:textId="77777777" w:rsidTr="00570AFD">
        <w:trPr>
          <w:cantSplit/>
          <w:trHeight w:val="284"/>
        </w:trPr>
        <w:tc>
          <w:tcPr>
            <w:tcW w:w="727" w:type="dxa"/>
            <w:tcBorders>
              <w:left w:val="nil"/>
              <w:bottom w:val="nil"/>
              <w:right w:val="nil"/>
            </w:tcBorders>
            <w:noWrap/>
          </w:tcPr>
          <w:p w14:paraId="4180B7B0" w14:textId="77777777" w:rsidR="00C73C1F" w:rsidRPr="000C0BCB" w:rsidRDefault="00C73C1F" w:rsidP="00570AFD">
            <w:pPr>
              <w:jc w:val="right"/>
              <w:rPr>
                <w:b/>
                <w:bCs/>
                <w:noProof/>
                <w:sz w:val="20"/>
                <w:szCs w:val="20"/>
                <w:lang w:val="sr-Cyrl-RS"/>
              </w:rPr>
            </w:pPr>
          </w:p>
        </w:tc>
        <w:tc>
          <w:tcPr>
            <w:tcW w:w="3637" w:type="dxa"/>
            <w:gridSpan w:val="2"/>
            <w:tcBorders>
              <w:left w:val="nil"/>
              <w:bottom w:val="nil"/>
              <w:right w:val="nil"/>
            </w:tcBorders>
            <w:noWrap/>
          </w:tcPr>
          <w:p w14:paraId="0213A99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475EBB3C" w14:textId="77777777" w:rsidR="00C73C1F" w:rsidRPr="000C0BCB" w:rsidRDefault="00C73C1F" w:rsidP="00570AFD">
            <w:pPr>
              <w:jc w:val="center"/>
              <w:rPr>
                <w:noProof/>
                <w:sz w:val="20"/>
                <w:szCs w:val="20"/>
                <w:lang w:val="sr-Cyrl-RS"/>
              </w:rPr>
            </w:pPr>
            <w:r w:rsidRPr="000C0BCB">
              <w:rPr>
                <w:noProof/>
                <w:sz w:val="20"/>
                <w:szCs w:val="20"/>
                <w:lang w:val="sr-Cyrl-RS"/>
              </w:rPr>
              <w:t>01.03.2018.</w:t>
            </w:r>
          </w:p>
        </w:tc>
        <w:tc>
          <w:tcPr>
            <w:tcW w:w="1542" w:type="dxa"/>
            <w:tcBorders>
              <w:left w:val="nil"/>
              <w:bottom w:val="nil"/>
              <w:right w:val="nil"/>
            </w:tcBorders>
            <w:noWrap/>
          </w:tcPr>
          <w:p w14:paraId="1841C66B"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2E65A447" w14:textId="77777777" w:rsidR="00C73C1F" w:rsidRPr="000C0BCB" w:rsidRDefault="00C73C1F" w:rsidP="00570AFD">
            <w:pPr>
              <w:jc w:val="center"/>
              <w:rPr>
                <w:noProof/>
                <w:sz w:val="20"/>
                <w:szCs w:val="20"/>
                <w:lang w:val="sr-Cyrl-RS"/>
              </w:rPr>
            </w:pPr>
          </w:p>
        </w:tc>
      </w:tr>
      <w:tr w:rsidR="00C73C1F" w:rsidRPr="000C0BCB" w14:paraId="3562E6F0" w14:textId="77777777" w:rsidTr="00570AFD">
        <w:trPr>
          <w:cantSplit/>
          <w:trHeight w:val="284"/>
        </w:trPr>
        <w:tc>
          <w:tcPr>
            <w:tcW w:w="727" w:type="dxa"/>
            <w:tcBorders>
              <w:top w:val="nil"/>
              <w:left w:val="nil"/>
              <w:bottom w:val="nil"/>
              <w:right w:val="nil"/>
            </w:tcBorders>
            <w:noWrap/>
          </w:tcPr>
          <w:p w14:paraId="438A809C"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3374B6E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F9A0B79" w14:textId="77777777" w:rsidR="00C73C1F" w:rsidRPr="000C0BCB" w:rsidRDefault="00C73C1F" w:rsidP="00570AFD">
            <w:pPr>
              <w:jc w:val="center"/>
              <w:rPr>
                <w:noProof/>
                <w:sz w:val="20"/>
                <w:szCs w:val="20"/>
                <w:lang w:val="sr-Cyrl-RS"/>
              </w:rPr>
            </w:pPr>
            <w:r w:rsidRPr="000C0BCB">
              <w:rPr>
                <w:noProof/>
                <w:sz w:val="20"/>
                <w:szCs w:val="20"/>
                <w:lang w:val="sr-Cyrl-RS"/>
              </w:rPr>
              <w:t>01.09.2029.</w:t>
            </w:r>
          </w:p>
        </w:tc>
        <w:tc>
          <w:tcPr>
            <w:tcW w:w="1542" w:type="dxa"/>
            <w:tcBorders>
              <w:top w:val="nil"/>
              <w:left w:val="nil"/>
              <w:bottom w:val="nil"/>
              <w:right w:val="nil"/>
            </w:tcBorders>
            <w:noWrap/>
          </w:tcPr>
          <w:p w14:paraId="73B6D9F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8D52E6D" w14:textId="77777777" w:rsidR="00C73C1F" w:rsidRPr="000C0BCB" w:rsidRDefault="00C73C1F" w:rsidP="00570AFD">
            <w:pPr>
              <w:jc w:val="center"/>
              <w:rPr>
                <w:noProof/>
                <w:sz w:val="20"/>
                <w:szCs w:val="20"/>
                <w:lang w:val="sr-Cyrl-RS"/>
              </w:rPr>
            </w:pPr>
          </w:p>
        </w:tc>
      </w:tr>
      <w:tr w:rsidR="00C73C1F" w:rsidRPr="000C0BCB" w14:paraId="4DB5736C" w14:textId="77777777" w:rsidTr="00570AFD">
        <w:trPr>
          <w:cantSplit/>
          <w:trHeight w:val="284"/>
        </w:trPr>
        <w:tc>
          <w:tcPr>
            <w:tcW w:w="727" w:type="dxa"/>
            <w:tcBorders>
              <w:top w:val="nil"/>
              <w:left w:val="nil"/>
              <w:bottom w:val="nil"/>
              <w:right w:val="nil"/>
            </w:tcBorders>
            <w:noWrap/>
          </w:tcPr>
          <w:p w14:paraId="2E4248C6"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3FEEA7A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1A17AD8" w14:textId="77777777" w:rsidR="00C73C1F" w:rsidRPr="000C0BCB" w:rsidRDefault="00C73C1F" w:rsidP="00570AFD">
            <w:pPr>
              <w:jc w:val="center"/>
              <w:rPr>
                <w:noProof/>
                <w:sz w:val="20"/>
                <w:szCs w:val="20"/>
                <w:lang w:val="sr-Cyrl-RS"/>
              </w:rPr>
            </w:pPr>
            <w:r w:rsidRPr="000C0BCB">
              <w:rPr>
                <w:noProof/>
                <w:sz w:val="20"/>
                <w:szCs w:val="20"/>
                <w:lang w:val="sr-Cyrl-RS"/>
              </w:rPr>
              <w:t>5.846.340 EUR</w:t>
            </w:r>
          </w:p>
        </w:tc>
        <w:tc>
          <w:tcPr>
            <w:tcW w:w="1542" w:type="dxa"/>
            <w:tcBorders>
              <w:top w:val="nil"/>
              <w:left w:val="nil"/>
              <w:bottom w:val="nil"/>
              <w:right w:val="nil"/>
            </w:tcBorders>
            <w:noWrap/>
          </w:tcPr>
          <w:p w14:paraId="6AF2828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485D7D1" w14:textId="77777777" w:rsidR="00C73C1F" w:rsidRPr="000C0BCB" w:rsidRDefault="00C73C1F" w:rsidP="00570AFD">
            <w:pPr>
              <w:jc w:val="center"/>
              <w:rPr>
                <w:noProof/>
                <w:sz w:val="20"/>
                <w:szCs w:val="20"/>
                <w:lang w:val="sr-Cyrl-RS"/>
              </w:rPr>
            </w:pPr>
          </w:p>
        </w:tc>
      </w:tr>
      <w:tr w:rsidR="00C73C1F" w:rsidRPr="000C0BCB" w14:paraId="548FD059" w14:textId="77777777" w:rsidTr="00570AFD">
        <w:trPr>
          <w:cantSplit/>
          <w:trHeight w:val="284"/>
        </w:trPr>
        <w:tc>
          <w:tcPr>
            <w:tcW w:w="727" w:type="dxa"/>
            <w:tcBorders>
              <w:top w:val="nil"/>
              <w:left w:val="nil"/>
              <w:bottom w:val="nil"/>
              <w:right w:val="nil"/>
            </w:tcBorders>
            <w:noWrap/>
          </w:tcPr>
          <w:p w14:paraId="4519D1D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A95377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97DE02C"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top w:val="nil"/>
              <w:left w:val="nil"/>
              <w:bottom w:val="nil"/>
              <w:right w:val="nil"/>
            </w:tcBorders>
            <w:noWrap/>
          </w:tcPr>
          <w:p w14:paraId="0D0DA8D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130410" w14:textId="77777777" w:rsidR="00C73C1F" w:rsidRPr="000C0BCB" w:rsidRDefault="00C73C1F" w:rsidP="00570AFD">
            <w:pPr>
              <w:jc w:val="center"/>
              <w:rPr>
                <w:noProof/>
                <w:sz w:val="20"/>
                <w:szCs w:val="20"/>
                <w:lang w:val="sr-Cyrl-RS"/>
              </w:rPr>
            </w:pPr>
          </w:p>
        </w:tc>
      </w:tr>
      <w:tr w:rsidR="00C73C1F" w:rsidRPr="000C0BCB" w14:paraId="3DA1BEB6" w14:textId="77777777" w:rsidTr="00570AFD">
        <w:trPr>
          <w:cantSplit/>
          <w:trHeight w:val="284"/>
        </w:trPr>
        <w:tc>
          <w:tcPr>
            <w:tcW w:w="727" w:type="dxa"/>
            <w:tcBorders>
              <w:top w:val="nil"/>
              <w:left w:val="nil"/>
              <w:right w:val="nil"/>
            </w:tcBorders>
            <w:noWrap/>
          </w:tcPr>
          <w:p w14:paraId="2C38CDCF" w14:textId="77777777" w:rsidR="00C73C1F" w:rsidRPr="000C0BCB" w:rsidRDefault="00C73C1F" w:rsidP="00570AFD">
            <w:pPr>
              <w:jc w:val="right"/>
              <w:rPr>
                <w:bCs/>
                <w:noProof/>
                <w:sz w:val="20"/>
                <w:szCs w:val="20"/>
                <w:lang w:val="sr-Cyrl-RS"/>
              </w:rPr>
            </w:pPr>
            <w:r w:rsidRPr="000C0BCB">
              <w:rPr>
                <w:bCs/>
                <w:noProof/>
                <w:sz w:val="20"/>
                <w:szCs w:val="20"/>
                <w:lang w:val="sr-Cyrl-RS"/>
              </w:rPr>
              <w:t>1.11</w:t>
            </w:r>
          </w:p>
        </w:tc>
        <w:tc>
          <w:tcPr>
            <w:tcW w:w="3637" w:type="dxa"/>
            <w:gridSpan w:val="2"/>
            <w:tcBorders>
              <w:top w:val="nil"/>
              <w:left w:val="nil"/>
              <w:right w:val="nil"/>
            </w:tcBorders>
            <w:noWrap/>
          </w:tcPr>
          <w:p w14:paraId="1A3C521F" w14:textId="77777777" w:rsidR="00C73C1F" w:rsidRPr="000C0BCB" w:rsidRDefault="00C73C1F" w:rsidP="00570AFD">
            <w:pPr>
              <w:rPr>
                <w:b/>
                <w:bCs/>
                <w:noProof/>
                <w:sz w:val="20"/>
                <w:szCs w:val="20"/>
                <w:lang w:val="sr-Cyrl-RS"/>
              </w:rPr>
            </w:pPr>
            <w:r w:rsidRPr="000C0BCB">
              <w:rPr>
                <w:b/>
                <w:bCs/>
                <w:noProof/>
                <w:sz w:val="20"/>
                <w:szCs w:val="20"/>
                <w:lang w:val="sr-Cyrl-RS"/>
              </w:rPr>
              <w:t>IBRD - Додатно финансирање пројекат здравства</w:t>
            </w:r>
          </w:p>
        </w:tc>
        <w:tc>
          <w:tcPr>
            <w:tcW w:w="2546" w:type="dxa"/>
            <w:tcBorders>
              <w:top w:val="nil"/>
              <w:left w:val="nil"/>
              <w:right w:val="nil"/>
            </w:tcBorders>
            <w:noWrap/>
          </w:tcPr>
          <w:p w14:paraId="17273386"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55F0615D" w14:textId="77777777" w:rsidR="00C73C1F" w:rsidRPr="000C0BCB" w:rsidRDefault="00C73C1F" w:rsidP="00570AFD">
            <w:pPr>
              <w:jc w:val="center"/>
              <w:rPr>
                <w:noProof/>
                <w:sz w:val="20"/>
                <w:szCs w:val="20"/>
                <w:lang w:val="sr-Cyrl-RS"/>
              </w:rPr>
            </w:pPr>
            <w:r w:rsidRPr="000C0BCB">
              <w:rPr>
                <w:noProof/>
                <w:sz w:val="20"/>
                <w:szCs w:val="20"/>
                <w:lang w:val="sr-Cyrl-RS"/>
              </w:rPr>
              <w:t>2.532.552</w:t>
            </w:r>
          </w:p>
        </w:tc>
        <w:tc>
          <w:tcPr>
            <w:tcW w:w="1950" w:type="dxa"/>
            <w:tcBorders>
              <w:top w:val="nil"/>
              <w:left w:val="nil"/>
            </w:tcBorders>
            <w:noWrap/>
          </w:tcPr>
          <w:p w14:paraId="01D403C8" w14:textId="77777777" w:rsidR="00C73C1F" w:rsidRPr="000C0BCB" w:rsidRDefault="00C73C1F" w:rsidP="00570AFD">
            <w:pPr>
              <w:jc w:val="center"/>
              <w:rPr>
                <w:noProof/>
                <w:sz w:val="20"/>
                <w:szCs w:val="20"/>
                <w:lang w:val="sr-Cyrl-RS"/>
              </w:rPr>
            </w:pPr>
            <w:r w:rsidRPr="000C0BCB">
              <w:rPr>
                <w:noProof/>
                <w:sz w:val="20"/>
                <w:szCs w:val="20"/>
                <w:lang w:val="sr-Cyrl-RS"/>
              </w:rPr>
              <w:t>296.877.442</w:t>
            </w:r>
          </w:p>
        </w:tc>
      </w:tr>
      <w:tr w:rsidR="00C73C1F" w:rsidRPr="000C0BCB" w14:paraId="034A66E7" w14:textId="77777777" w:rsidTr="00570AFD">
        <w:trPr>
          <w:cantSplit/>
          <w:trHeight w:val="284"/>
        </w:trPr>
        <w:tc>
          <w:tcPr>
            <w:tcW w:w="727" w:type="dxa"/>
            <w:tcBorders>
              <w:left w:val="nil"/>
              <w:right w:val="nil"/>
            </w:tcBorders>
            <w:noWrap/>
          </w:tcPr>
          <w:p w14:paraId="011E28A9"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D0A8C0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8AA979A" w14:textId="77777777" w:rsidR="00C73C1F" w:rsidRPr="000C0BCB" w:rsidRDefault="00C73C1F" w:rsidP="00570AFD">
            <w:pPr>
              <w:jc w:val="center"/>
              <w:rPr>
                <w:noProof/>
                <w:sz w:val="20"/>
                <w:szCs w:val="20"/>
                <w:lang w:val="sr-Cyrl-RS"/>
              </w:rPr>
            </w:pPr>
            <w:r w:rsidRPr="000C0BCB">
              <w:rPr>
                <w:noProof/>
                <w:sz w:val="20"/>
                <w:szCs w:val="20"/>
                <w:lang w:val="sr-Cyrl-RS"/>
              </w:rPr>
              <w:t>15.08.2014.</w:t>
            </w:r>
          </w:p>
        </w:tc>
        <w:tc>
          <w:tcPr>
            <w:tcW w:w="1542" w:type="dxa"/>
            <w:tcBorders>
              <w:left w:val="nil"/>
              <w:right w:val="nil"/>
            </w:tcBorders>
            <w:noWrap/>
          </w:tcPr>
          <w:p w14:paraId="6386B0A8" w14:textId="77777777" w:rsidR="00C73C1F" w:rsidRPr="000C0BCB" w:rsidRDefault="00C73C1F" w:rsidP="00570AFD">
            <w:pPr>
              <w:jc w:val="center"/>
              <w:rPr>
                <w:noProof/>
                <w:sz w:val="20"/>
                <w:szCs w:val="20"/>
                <w:lang w:val="sr-Cyrl-RS"/>
              </w:rPr>
            </w:pPr>
          </w:p>
        </w:tc>
        <w:tc>
          <w:tcPr>
            <w:tcW w:w="1950" w:type="dxa"/>
            <w:tcBorders>
              <w:left w:val="nil"/>
            </w:tcBorders>
            <w:noWrap/>
          </w:tcPr>
          <w:p w14:paraId="41340256" w14:textId="77777777" w:rsidR="00C73C1F" w:rsidRPr="000C0BCB" w:rsidRDefault="00C73C1F" w:rsidP="00570AFD">
            <w:pPr>
              <w:jc w:val="center"/>
              <w:rPr>
                <w:noProof/>
                <w:sz w:val="20"/>
                <w:szCs w:val="20"/>
                <w:lang w:val="sr-Cyrl-RS"/>
              </w:rPr>
            </w:pPr>
          </w:p>
        </w:tc>
      </w:tr>
      <w:tr w:rsidR="00C73C1F" w:rsidRPr="000C0BCB" w14:paraId="33CA85ED" w14:textId="77777777" w:rsidTr="00570AFD">
        <w:trPr>
          <w:cantSplit/>
          <w:trHeight w:val="284"/>
        </w:trPr>
        <w:tc>
          <w:tcPr>
            <w:tcW w:w="727" w:type="dxa"/>
            <w:tcBorders>
              <w:left w:val="nil"/>
              <w:right w:val="nil"/>
            </w:tcBorders>
            <w:noWrap/>
          </w:tcPr>
          <w:p w14:paraId="585A4E3C"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1B7834F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D956237" w14:textId="77777777" w:rsidR="00C73C1F" w:rsidRPr="000C0BCB" w:rsidRDefault="00C73C1F" w:rsidP="00570AFD">
            <w:pPr>
              <w:jc w:val="center"/>
              <w:rPr>
                <w:noProof/>
                <w:sz w:val="20"/>
                <w:szCs w:val="20"/>
                <w:lang w:val="sr-Cyrl-RS"/>
              </w:rPr>
            </w:pPr>
            <w:r w:rsidRPr="000C0BCB">
              <w:rPr>
                <w:noProof/>
                <w:sz w:val="20"/>
                <w:szCs w:val="20"/>
                <w:lang w:val="sr-Cyrl-RS"/>
              </w:rPr>
              <w:t>15.02.2026.</w:t>
            </w:r>
          </w:p>
        </w:tc>
        <w:tc>
          <w:tcPr>
            <w:tcW w:w="1542" w:type="dxa"/>
            <w:tcBorders>
              <w:left w:val="nil"/>
              <w:right w:val="nil"/>
            </w:tcBorders>
            <w:noWrap/>
          </w:tcPr>
          <w:p w14:paraId="16E5BA70" w14:textId="77777777" w:rsidR="00C73C1F" w:rsidRPr="000C0BCB" w:rsidRDefault="00C73C1F" w:rsidP="00570AFD">
            <w:pPr>
              <w:jc w:val="center"/>
              <w:rPr>
                <w:noProof/>
                <w:sz w:val="20"/>
                <w:szCs w:val="20"/>
                <w:lang w:val="sr-Cyrl-RS"/>
              </w:rPr>
            </w:pPr>
          </w:p>
        </w:tc>
        <w:tc>
          <w:tcPr>
            <w:tcW w:w="1950" w:type="dxa"/>
            <w:tcBorders>
              <w:left w:val="nil"/>
            </w:tcBorders>
            <w:noWrap/>
          </w:tcPr>
          <w:p w14:paraId="062E283E" w14:textId="77777777" w:rsidR="00C73C1F" w:rsidRPr="000C0BCB" w:rsidRDefault="00C73C1F" w:rsidP="00570AFD">
            <w:pPr>
              <w:jc w:val="center"/>
              <w:rPr>
                <w:noProof/>
                <w:sz w:val="20"/>
                <w:szCs w:val="20"/>
                <w:lang w:val="sr-Cyrl-RS"/>
              </w:rPr>
            </w:pPr>
          </w:p>
        </w:tc>
      </w:tr>
      <w:tr w:rsidR="00C73C1F" w:rsidRPr="000C0BCB" w14:paraId="6A656997" w14:textId="77777777" w:rsidTr="00570AFD">
        <w:trPr>
          <w:cantSplit/>
          <w:trHeight w:val="284"/>
        </w:trPr>
        <w:tc>
          <w:tcPr>
            <w:tcW w:w="727" w:type="dxa"/>
            <w:tcBorders>
              <w:left w:val="nil"/>
              <w:right w:val="nil"/>
            </w:tcBorders>
            <w:noWrap/>
          </w:tcPr>
          <w:p w14:paraId="7B809FCC"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107F58F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0858967" w14:textId="77777777" w:rsidR="00C73C1F" w:rsidRPr="000C0BCB" w:rsidRDefault="00C73C1F" w:rsidP="00570AFD">
            <w:pPr>
              <w:jc w:val="center"/>
              <w:rPr>
                <w:noProof/>
                <w:sz w:val="20"/>
                <w:szCs w:val="20"/>
                <w:lang w:val="sr-Cyrl-RS"/>
              </w:rPr>
            </w:pPr>
            <w:r w:rsidRPr="000C0BCB">
              <w:rPr>
                <w:noProof/>
                <w:sz w:val="20"/>
                <w:szCs w:val="20"/>
                <w:lang w:val="sr-Cyrl-RS"/>
              </w:rPr>
              <w:t>846.892 EUR</w:t>
            </w:r>
          </w:p>
        </w:tc>
        <w:tc>
          <w:tcPr>
            <w:tcW w:w="1542" w:type="dxa"/>
            <w:tcBorders>
              <w:left w:val="nil"/>
              <w:right w:val="nil"/>
            </w:tcBorders>
            <w:noWrap/>
          </w:tcPr>
          <w:p w14:paraId="1DF4DD55" w14:textId="77777777" w:rsidR="00C73C1F" w:rsidRPr="000C0BCB" w:rsidRDefault="00C73C1F" w:rsidP="00570AFD">
            <w:pPr>
              <w:jc w:val="center"/>
              <w:rPr>
                <w:noProof/>
                <w:sz w:val="20"/>
                <w:szCs w:val="20"/>
                <w:lang w:val="sr-Cyrl-RS"/>
              </w:rPr>
            </w:pPr>
          </w:p>
        </w:tc>
        <w:tc>
          <w:tcPr>
            <w:tcW w:w="1950" w:type="dxa"/>
            <w:tcBorders>
              <w:left w:val="nil"/>
            </w:tcBorders>
            <w:noWrap/>
          </w:tcPr>
          <w:p w14:paraId="55DBC019" w14:textId="77777777" w:rsidR="00C73C1F" w:rsidRPr="000C0BCB" w:rsidRDefault="00C73C1F" w:rsidP="00570AFD">
            <w:pPr>
              <w:jc w:val="center"/>
              <w:rPr>
                <w:noProof/>
                <w:sz w:val="20"/>
                <w:szCs w:val="20"/>
                <w:lang w:val="sr-Cyrl-RS"/>
              </w:rPr>
            </w:pPr>
          </w:p>
        </w:tc>
      </w:tr>
      <w:tr w:rsidR="00C73C1F" w:rsidRPr="000C0BCB" w14:paraId="7FEA585A" w14:textId="77777777" w:rsidTr="00570AFD">
        <w:trPr>
          <w:cantSplit/>
          <w:trHeight w:val="284"/>
        </w:trPr>
        <w:tc>
          <w:tcPr>
            <w:tcW w:w="727" w:type="dxa"/>
            <w:tcBorders>
              <w:left w:val="nil"/>
              <w:right w:val="nil"/>
            </w:tcBorders>
            <w:noWrap/>
          </w:tcPr>
          <w:p w14:paraId="4F90BA98"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E5332E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8D4D861"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787DE2DE" w14:textId="77777777" w:rsidR="00C73C1F" w:rsidRPr="000C0BCB" w:rsidRDefault="00C73C1F" w:rsidP="00570AFD">
            <w:pPr>
              <w:jc w:val="center"/>
              <w:rPr>
                <w:noProof/>
                <w:sz w:val="20"/>
                <w:szCs w:val="20"/>
                <w:lang w:val="sr-Cyrl-RS"/>
              </w:rPr>
            </w:pPr>
          </w:p>
        </w:tc>
        <w:tc>
          <w:tcPr>
            <w:tcW w:w="1950" w:type="dxa"/>
            <w:tcBorders>
              <w:left w:val="nil"/>
            </w:tcBorders>
            <w:noWrap/>
          </w:tcPr>
          <w:p w14:paraId="1075527E" w14:textId="77777777" w:rsidR="00C73C1F" w:rsidRPr="000C0BCB" w:rsidRDefault="00C73C1F" w:rsidP="00570AFD">
            <w:pPr>
              <w:jc w:val="center"/>
              <w:rPr>
                <w:noProof/>
                <w:sz w:val="20"/>
                <w:szCs w:val="20"/>
                <w:lang w:val="sr-Cyrl-RS"/>
              </w:rPr>
            </w:pPr>
          </w:p>
        </w:tc>
      </w:tr>
      <w:tr w:rsidR="00C73C1F" w:rsidRPr="000C0BCB" w14:paraId="41B3C9CE" w14:textId="77777777" w:rsidTr="00570AFD">
        <w:trPr>
          <w:cantSplit/>
          <w:trHeight w:val="284"/>
        </w:trPr>
        <w:tc>
          <w:tcPr>
            <w:tcW w:w="727" w:type="dxa"/>
            <w:tcBorders>
              <w:left w:val="nil"/>
              <w:right w:val="nil"/>
            </w:tcBorders>
            <w:noWrap/>
          </w:tcPr>
          <w:p w14:paraId="5C4C77D2" w14:textId="77777777" w:rsidR="00C73C1F" w:rsidRPr="000C0BCB" w:rsidRDefault="00C73C1F" w:rsidP="00570AFD">
            <w:pPr>
              <w:jc w:val="right"/>
              <w:rPr>
                <w:bCs/>
                <w:noProof/>
                <w:sz w:val="20"/>
                <w:szCs w:val="20"/>
                <w:lang w:val="sr-Cyrl-RS"/>
              </w:rPr>
            </w:pPr>
            <w:r w:rsidRPr="000C0BCB">
              <w:rPr>
                <w:bCs/>
                <w:noProof/>
                <w:sz w:val="20"/>
                <w:szCs w:val="20"/>
                <w:lang w:val="sr-Cyrl-RS"/>
              </w:rPr>
              <w:t>1.12</w:t>
            </w:r>
          </w:p>
        </w:tc>
        <w:tc>
          <w:tcPr>
            <w:tcW w:w="3637" w:type="dxa"/>
            <w:gridSpan w:val="2"/>
            <w:tcBorders>
              <w:left w:val="nil"/>
              <w:right w:val="nil"/>
            </w:tcBorders>
            <w:noWrap/>
          </w:tcPr>
          <w:p w14:paraId="7C9D8854" w14:textId="77777777" w:rsidR="00C73C1F" w:rsidRPr="000C0BCB" w:rsidRDefault="00C73C1F" w:rsidP="00570AFD">
            <w:pPr>
              <w:rPr>
                <w:b/>
                <w:bCs/>
                <w:noProof/>
                <w:sz w:val="20"/>
                <w:szCs w:val="20"/>
                <w:lang w:val="sr-Cyrl-RS"/>
              </w:rPr>
            </w:pPr>
            <w:r w:rsidRPr="000C0BCB">
              <w:rPr>
                <w:b/>
                <w:bCs/>
                <w:noProof/>
                <w:sz w:val="20"/>
                <w:szCs w:val="20"/>
                <w:lang w:val="sr-Cyrl-RS"/>
              </w:rPr>
              <w:t>IBRD - Додатно финансирање пројекта реконструкције саобраћаја</w:t>
            </w:r>
          </w:p>
        </w:tc>
        <w:tc>
          <w:tcPr>
            <w:tcW w:w="2546" w:type="dxa"/>
            <w:tcBorders>
              <w:left w:val="nil"/>
              <w:right w:val="nil"/>
            </w:tcBorders>
            <w:noWrap/>
          </w:tcPr>
          <w:p w14:paraId="428404F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DBE3FEE" w14:textId="77777777" w:rsidR="00C73C1F" w:rsidRPr="000C0BCB" w:rsidRDefault="00C73C1F" w:rsidP="00570AFD">
            <w:pPr>
              <w:jc w:val="center"/>
              <w:rPr>
                <w:noProof/>
                <w:sz w:val="20"/>
                <w:szCs w:val="20"/>
                <w:lang w:val="sr-Cyrl-RS"/>
              </w:rPr>
            </w:pPr>
            <w:r w:rsidRPr="000C0BCB">
              <w:rPr>
                <w:noProof/>
                <w:sz w:val="20"/>
                <w:szCs w:val="20"/>
                <w:lang w:val="sr-Cyrl-RS"/>
              </w:rPr>
              <w:t>3.002.524</w:t>
            </w:r>
          </w:p>
        </w:tc>
        <w:tc>
          <w:tcPr>
            <w:tcW w:w="1950" w:type="dxa"/>
            <w:tcBorders>
              <w:left w:val="nil"/>
            </w:tcBorders>
            <w:noWrap/>
          </w:tcPr>
          <w:p w14:paraId="66A77802" w14:textId="77777777" w:rsidR="00C73C1F" w:rsidRPr="000C0BCB" w:rsidRDefault="00C73C1F" w:rsidP="00570AFD">
            <w:pPr>
              <w:jc w:val="center"/>
              <w:rPr>
                <w:noProof/>
                <w:sz w:val="20"/>
                <w:szCs w:val="20"/>
                <w:lang w:val="sr-Cyrl-RS"/>
              </w:rPr>
            </w:pPr>
            <w:r w:rsidRPr="000C0BCB">
              <w:rPr>
                <w:noProof/>
                <w:sz w:val="20"/>
                <w:szCs w:val="20"/>
                <w:lang w:val="sr-Cyrl-RS"/>
              </w:rPr>
              <w:t>351.969.633</w:t>
            </w:r>
          </w:p>
        </w:tc>
      </w:tr>
      <w:tr w:rsidR="00C73C1F" w:rsidRPr="000C0BCB" w14:paraId="4CB40B93" w14:textId="77777777" w:rsidTr="00570AFD">
        <w:trPr>
          <w:cantSplit/>
          <w:trHeight w:val="284"/>
        </w:trPr>
        <w:tc>
          <w:tcPr>
            <w:tcW w:w="727" w:type="dxa"/>
            <w:tcBorders>
              <w:left w:val="nil"/>
              <w:right w:val="nil"/>
            </w:tcBorders>
            <w:noWrap/>
          </w:tcPr>
          <w:p w14:paraId="2951BEF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017455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7CB3AD9" w14:textId="77777777" w:rsidR="00C73C1F" w:rsidRPr="000C0BCB" w:rsidRDefault="00C73C1F" w:rsidP="00570AFD">
            <w:pPr>
              <w:jc w:val="center"/>
              <w:rPr>
                <w:noProof/>
                <w:sz w:val="20"/>
                <w:szCs w:val="20"/>
                <w:lang w:val="sr-Cyrl-RS"/>
              </w:rPr>
            </w:pPr>
            <w:r w:rsidRPr="000C0BCB">
              <w:rPr>
                <w:noProof/>
                <w:sz w:val="20"/>
                <w:szCs w:val="20"/>
                <w:lang w:val="sr-Cyrl-RS"/>
              </w:rPr>
              <w:t>15.08.2012.</w:t>
            </w:r>
          </w:p>
        </w:tc>
        <w:tc>
          <w:tcPr>
            <w:tcW w:w="1542" w:type="dxa"/>
            <w:tcBorders>
              <w:left w:val="nil"/>
              <w:right w:val="nil"/>
            </w:tcBorders>
            <w:noWrap/>
          </w:tcPr>
          <w:p w14:paraId="2A9D6B6D" w14:textId="77777777" w:rsidR="00C73C1F" w:rsidRPr="000C0BCB" w:rsidRDefault="00C73C1F" w:rsidP="00570AFD">
            <w:pPr>
              <w:jc w:val="center"/>
              <w:rPr>
                <w:noProof/>
                <w:sz w:val="20"/>
                <w:szCs w:val="20"/>
                <w:lang w:val="sr-Cyrl-RS"/>
              </w:rPr>
            </w:pPr>
          </w:p>
        </w:tc>
        <w:tc>
          <w:tcPr>
            <w:tcW w:w="1950" w:type="dxa"/>
            <w:tcBorders>
              <w:left w:val="nil"/>
            </w:tcBorders>
            <w:noWrap/>
          </w:tcPr>
          <w:p w14:paraId="742F1135" w14:textId="77777777" w:rsidR="00C73C1F" w:rsidRPr="000C0BCB" w:rsidRDefault="00C73C1F" w:rsidP="00570AFD">
            <w:pPr>
              <w:jc w:val="center"/>
              <w:rPr>
                <w:noProof/>
                <w:sz w:val="20"/>
                <w:szCs w:val="20"/>
                <w:lang w:val="sr-Cyrl-RS"/>
              </w:rPr>
            </w:pPr>
          </w:p>
        </w:tc>
      </w:tr>
      <w:tr w:rsidR="00C73C1F" w:rsidRPr="000C0BCB" w14:paraId="1F31978C" w14:textId="77777777" w:rsidTr="00570AFD">
        <w:trPr>
          <w:cantSplit/>
          <w:trHeight w:val="284"/>
        </w:trPr>
        <w:tc>
          <w:tcPr>
            <w:tcW w:w="727" w:type="dxa"/>
            <w:tcBorders>
              <w:left w:val="nil"/>
              <w:right w:val="nil"/>
            </w:tcBorders>
            <w:noWrap/>
          </w:tcPr>
          <w:p w14:paraId="322CE0D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BA7B2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313B2AE"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35BA8E82" w14:textId="77777777" w:rsidR="00C73C1F" w:rsidRPr="000C0BCB" w:rsidRDefault="00C73C1F" w:rsidP="00570AFD">
            <w:pPr>
              <w:jc w:val="center"/>
              <w:rPr>
                <w:noProof/>
                <w:sz w:val="20"/>
                <w:szCs w:val="20"/>
                <w:lang w:val="sr-Cyrl-RS"/>
              </w:rPr>
            </w:pPr>
          </w:p>
        </w:tc>
        <w:tc>
          <w:tcPr>
            <w:tcW w:w="1950" w:type="dxa"/>
            <w:tcBorders>
              <w:left w:val="nil"/>
            </w:tcBorders>
            <w:noWrap/>
          </w:tcPr>
          <w:p w14:paraId="50F9EE23" w14:textId="77777777" w:rsidR="00C73C1F" w:rsidRPr="000C0BCB" w:rsidRDefault="00C73C1F" w:rsidP="00570AFD">
            <w:pPr>
              <w:jc w:val="center"/>
              <w:rPr>
                <w:noProof/>
                <w:sz w:val="20"/>
                <w:szCs w:val="20"/>
                <w:lang w:val="sr-Cyrl-RS"/>
              </w:rPr>
            </w:pPr>
          </w:p>
        </w:tc>
      </w:tr>
      <w:tr w:rsidR="00C73C1F" w:rsidRPr="000C0BCB" w14:paraId="64FD66A5" w14:textId="77777777" w:rsidTr="00570AFD">
        <w:trPr>
          <w:cantSplit/>
          <w:trHeight w:val="284"/>
        </w:trPr>
        <w:tc>
          <w:tcPr>
            <w:tcW w:w="727" w:type="dxa"/>
            <w:tcBorders>
              <w:left w:val="nil"/>
              <w:right w:val="nil"/>
            </w:tcBorders>
            <w:noWrap/>
          </w:tcPr>
          <w:p w14:paraId="4C8F9FB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CEFF33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C538CB4" w14:textId="77777777" w:rsidR="00C73C1F" w:rsidRPr="000C0BCB" w:rsidRDefault="00C73C1F" w:rsidP="00570AFD">
            <w:pPr>
              <w:jc w:val="center"/>
              <w:rPr>
                <w:noProof/>
                <w:sz w:val="20"/>
                <w:szCs w:val="20"/>
                <w:lang w:val="sr-Cyrl-RS"/>
              </w:rPr>
            </w:pPr>
            <w:r w:rsidRPr="000C0BCB">
              <w:rPr>
                <w:noProof/>
                <w:sz w:val="20"/>
                <w:szCs w:val="20"/>
                <w:lang w:val="sr-Cyrl-RS"/>
              </w:rPr>
              <w:t>1.488.197 EUR</w:t>
            </w:r>
          </w:p>
        </w:tc>
        <w:tc>
          <w:tcPr>
            <w:tcW w:w="1542" w:type="dxa"/>
            <w:tcBorders>
              <w:left w:val="nil"/>
              <w:right w:val="nil"/>
            </w:tcBorders>
            <w:noWrap/>
          </w:tcPr>
          <w:p w14:paraId="0C49C6E9" w14:textId="77777777" w:rsidR="00C73C1F" w:rsidRPr="000C0BCB" w:rsidRDefault="00C73C1F" w:rsidP="00570AFD">
            <w:pPr>
              <w:jc w:val="center"/>
              <w:rPr>
                <w:noProof/>
                <w:sz w:val="20"/>
                <w:szCs w:val="20"/>
                <w:lang w:val="sr-Cyrl-RS"/>
              </w:rPr>
            </w:pPr>
          </w:p>
        </w:tc>
        <w:tc>
          <w:tcPr>
            <w:tcW w:w="1950" w:type="dxa"/>
            <w:tcBorders>
              <w:left w:val="nil"/>
            </w:tcBorders>
            <w:noWrap/>
          </w:tcPr>
          <w:p w14:paraId="0560933E" w14:textId="77777777" w:rsidR="00C73C1F" w:rsidRPr="000C0BCB" w:rsidRDefault="00C73C1F" w:rsidP="00570AFD">
            <w:pPr>
              <w:jc w:val="center"/>
              <w:rPr>
                <w:noProof/>
                <w:sz w:val="20"/>
                <w:szCs w:val="20"/>
                <w:lang w:val="sr-Cyrl-RS"/>
              </w:rPr>
            </w:pPr>
          </w:p>
        </w:tc>
      </w:tr>
      <w:tr w:rsidR="00C73C1F" w:rsidRPr="000C0BCB" w14:paraId="776A68A4" w14:textId="77777777" w:rsidTr="00570AFD">
        <w:trPr>
          <w:cantSplit/>
          <w:trHeight w:val="284"/>
        </w:trPr>
        <w:tc>
          <w:tcPr>
            <w:tcW w:w="727" w:type="dxa"/>
            <w:tcBorders>
              <w:left w:val="nil"/>
              <w:right w:val="nil"/>
            </w:tcBorders>
            <w:noWrap/>
          </w:tcPr>
          <w:p w14:paraId="6857BFD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966F37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D97190F" w14:textId="77777777" w:rsidR="00C73C1F" w:rsidRPr="000C0BCB" w:rsidRDefault="00C73C1F" w:rsidP="00570AFD">
            <w:pPr>
              <w:jc w:val="center"/>
              <w:rPr>
                <w:noProof/>
                <w:sz w:val="20"/>
                <w:szCs w:val="20"/>
                <w:lang w:val="sr-Cyrl-RS"/>
              </w:rPr>
            </w:pPr>
            <w:r w:rsidRPr="000C0BCB">
              <w:rPr>
                <w:noProof/>
                <w:sz w:val="20"/>
                <w:szCs w:val="20"/>
                <w:lang w:val="sr-Cyrl-RS"/>
              </w:rPr>
              <w:t>6M EURIBOR + 0,52%</w:t>
            </w:r>
          </w:p>
        </w:tc>
        <w:tc>
          <w:tcPr>
            <w:tcW w:w="1542" w:type="dxa"/>
            <w:tcBorders>
              <w:left w:val="nil"/>
              <w:right w:val="nil"/>
            </w:tcBorders>
            <w:noWrap/>
          </w:tcPr>
          <w:p w14:paraId="38A945D1" w14:textId="77777777" w:rsidR="00C73C1F" w:rsidRPr="000C0BCB" w:rsidRDefault="00C73C1F" w:rsidP="00570AFD">
            <w:pPr>
              <w:jc w:val="center"/>
              <w:rPr>
                <w:noProof/>
                <w:sz w:val="20"/>
                <w:szCs w:val="20"/>
                <w:lang w:val="sr-Cyrl-RS"/>
              </w:rPr>
            </w:pPr>
          </w:p>
        </w:tc>
        <w:tc>
          <w:tcPr>
            <w:tcW w:w="1950" w:type="dxa"/>
            <w:tcBorders>
              <w:left w:val="nil"/>
            </w:tcBorders>
            <w:noWrap/>
          </w:tcPr>
          <w:p w14:paraId="50E835F2" w14:textId="77777777" w:rsidR="00C73C1F" w:rsidRPr="000C0BCB" w:rsidRDefault="00C73C1F" w:rsidP="00570AFD">
            <w:pPr>
              <w:jc w:val="center"/>
              <w:rPr>
                <w:noProof/>
                <w:sz w:val="20"/>
                <w:szCs w:val="20"/>
                <w:lang w:val="sr-Cyrl-RS"/>
              </w:rPr>
            </w:pPr>
          </w:p>
        </w:tc>
      </w:tr>
      <w:tr w:rsidR="00C73C1F" w:rsidRPr="000C0BCB" w14:paraId="28F9B001" w14:textId="77777777" w:rsidTr="00570AFD">
        <w:trPr>
          <w:cantSplit/>
          <w:trHeight w:val="284"/>
        </w:trPr>
        <w:tc>
          <w:tcPr>
            <w:tcW w:w="727" w:type="dxa"/>
            <w:tcBorders>
              <w:left w:val="nil"/>
              <w:right w:val="nil"/>
            </w:tcBorders>
            <w:noWrap/>
          </w:tcPr>
          <w:p w14:paraId="483D52B7" w14:textId="77777777" w:rsidR="00C73C1F" w:rsidRPr="000C0BCB" w:rsidRDefault="00C73C1F" w:rsidP="00570AFD">
            <w:pPr>
              <w:jc w:val="right"/>
              <w:rPr>
                <w:bCs/>
                <w:noProof/>
                <w:sz w:val="20"/>
                <w:szCs w:val="20"/>
                <w:lang w:val="sr-Cyrl-RS"/>
              </w:rPr>
            </w:pPr>
            <w:r w:rsidRPr="000C0BCB">
              <w:rPr>
                <w:bCs/>
                <w:noProof/>
                <w:sz w:val="20"/>
                <w:szCs w:val="20"/>
                <w:lang w:val="sr-Cyrl-RS"/>
              </w:rPr>
              <w:t>1.13</w:t>
            </w:r>
          </w:p>
        </w:tc>
        <w:tc>
          <w:tcPr>
            <w:tcW w:w="3637" w:type="dxa"/>
            <w:gridSpan w:val="2"/>
            <w:tcBorders>
              <w:left w:val="nil"/>
              <w:right w:val="nil"/>
            </w:tcBorders>
            <w:noWrap/>
          </w:tcPr>
          <w:p w14:paraId="739B0920" w14:textId="77777777" w:rsidR="00C73C1F" w:rsidRPr="000C0BCB" w:rsidRDefault="00C73C1F" w:rsidP="00570AFD">
            <w:pPr>
              <w:rPr>
                <w:b/>
                <w:bCs/>
                <w:noProof/>
                <w:sz w:val="20"/>
                <w:szCs w:val="20"/>
                <w:lang w:val="sr-Cyrl-RS"/>
              </w:rPr>
            </w:pPr>
            <w:r w:rsidRPr="000C0BCB">
              <w:rPr>
                <w:b/>
                <w:bCs/>
                <w:noProof/>
                <w:sz w:val="20"/>
                <w:szCs w:val="20"/>
                <w:lang w:val="sr-Cyrl-RS"/>
              </w:rPr>
              <w:t>IBRD - Други програмски зајам за развој јавних финансија</w:t>
            </w:r>
          </w:p>
        </w:tc>
        <w:tc>
          <w:tcPr>
            <w:tcW w:w="2546" w:type="dxa"/>
            <w:tcBorders>
              <w:left w:val="nil"/>
              <w:right w:val="nil"/>
            </w:tcBorders>
            <w:noWrap/>
          </w:tcPr>
          <w:p w14:paraId="1DB9F7E1"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26731E8" w14:textId="77777777" w:rsidR="00C73C1F" w:rsidRPr="000C0BCB" w:rsidRDefault="00C73C1F" w:rsidP="00570AFD">
            <w:pPr>
              <w:jc w:val="center"/>
              <w:rPr>
                <w:noProof/>
                <w:sz w:val="20"/>
                <w:szCs w:val="20"/>
                <w:lang w:val="sr-Cyrl-RS"/>
              </w:rPr>
            </w:pPr>
            <w:r w:rsidRPr="000C0BCB">
              <w:rPr>
                <w:noProof/>
                <w:sz w:val="20"/>
                <w:szCs w:val="20"/>
                <w:lang w:val="sr-Cyrl-RS"/>
              </w:rPr>
              <w:t>73.529.412</w:t>
            </w:r>
          </w:p>
        </w:tc>
        <w:tc>
          <w:tcPr>
            <w:tcW w:w="1950" w:type="dxa"/>
            <w:tcBorders>
              <w:left w:val="nil"/>
            </w:tcBorders>
            <w:noWrap/>
          </w:tcPr>
          <w:p w14:paraId="4BF2497A" w14:textId="77777777" w:rsidR="00C73C1F" w:rsidRPr="000C0BCB" w:rsidRDefault="00C73C1F" w:rsidP="00570AFD">
            <w:pPr>
              <w:jc w:val="center"/>
              <w:rPr>
                <w:noProof/>
                <w:sz w:val="20"/>
                <w:szCs w:val="20"/>
                <w:lang w:val="sr-Cyrl-RS"/>
              </w:rPr>
            </w:pPr>
            <w:r w:rsidRPr="000C0BCB">
              <w:rPr>
                <w:noProof/>
                <w:sz w:val="20"/>
                <w:szCs w:val="20"/>
                <w:lang w:val="sr-Cyrl-RS"/>
              </w:rPr>
              <w:t>8.619.455.882</w:t>
            </w:r>
          </w:p>
        </w:tc>
      </w:tr>
      <w:tr w:rsidR="00C73C1F" w:rsidRPr="000C0BCB" w14:paraId="168579C1" w14:textId="77777777" w:rsidTr="00570AFD">
        <w:trPr>
          <w:cantSplit/>
          <w:trHeight w:val="284"/>
        </w:trPr>
        <w:tc>
          <w:tcPr>
            <w:tcW w:w="727" w:type="dxa"/>
            <w:tcBorders>
              <w:left w:val="nil"/>
              <w:right w:val="nil"/>
            </w:tcBorders>
            <w:noWrap/>
          </w:tcPr>
          <w:p w14:paraId="0DE1E95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EC0587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40E7BC3" w14:textId="77777777" w:rsidR="00C73C1F" w:rsidRPr="000C0BCB" w:rsidRDefault="00C73C1F" w:rsidP="00570AFD">
            <w:pPr>
              <w:jc w:val="center"/>
              <w:rPr>
                <w:noProof/>
                <w:sz w:val="20"/>
                <w:szCs w:val="20"/>
                <w:lang w:val="sr-Cyrl-RS"/>
              </w:rPr>
            </w:pPr>
            <w:r w:rsidRPr="000C0BCB">
              <w:rPr>
                <w:noProof/>
                <w:sz w:val="20"/>
                <w:szCs w:val="20"/>
                <w:lang w:val="sr-Cyrl-RS"/>
              </w:rPr>
              <w:t>15.10.2026.</w:t>
            </w:r>
          </w:p>
        </w:tc>
        <w:tc>
          <w:tcPr>
            <w:tcW w:w="1542" w:type="dxa"/>
            <w:tcBorders>
              <w:left w:val="nil"/>
              <w:right w:val="nil"/>
            </w:tcBorders>
            <w:noWrap/>
          </w:tcPr>
          <w:p w14:paraId="5AAEB9F6" w14:textId="77777777" w:rsidR="00C73C1F" w:rsidRPr="000C0BCB" w:rsidRDefault="00C73C1F" w:rsidP="00570AFD">
            <w:pPr>
              <w:jc w:val="center"/>
              <w:rPr>
                <w:noProof/>
                <w:sz w:val="20"/>
                <w:szCs w:val="20"/>
                <w:lang w:val="sr-Cyrl-RS"/>
              </w:rPr>
            </w:pPr>
          </w:p>
        </w:tc>
        <w:tc>
          <w:tcPr>
            <w:tcW w:w="1950" w:type="dxa"/>
            <w:tcBorders>
              <w:left w:val="nil"/>
            </w:tcBorders>
            <w:noWrap/>
          </w:tcPr>
          <w:p w14:paraId="7C20EF33" w14:textId="77777777" w:rsidR="00C73C1F" w:rsidRPr="000C0BCB" w:rsidRDefault="00C73C1F" w:rsidP="00570AFD">
            <w:pPr>
              <w:jc w:val="center"/>
              <w:rPr>
                <w:noProof/>
                <w:sz w:val="20"/>
                <w:szCs w:val="20"/>
                <w:lang w:val="sr-Cyrl-RS"/>
              </w:rPr>
            </w:pPr>
          </w:p>
        </w:tc>
      </w:tr>
      <w:tr w:rsidR="00C73C1F" w:rsidRPr="000C0BCB" w14:paraId="1447737E" w14:textId="77777777" w:rsidTr="00570AFD">
        <w:trPr>
          <w:cantSplit/>
          <w:trHeight w:val="284"/>
        </w:trPr>
        <w:tc>
          <w:tcPr>
            <w:tcW w:w="727" w:type="dxa"/>
            <w:tcBorders>
              <w:left w:val="nil"/>
              <w:right w:val="nil"/>
            </w:tcBorders>
            <w:noWrap/>
          </w:tcPr>
          <w:p w14:paraId="199CAF4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AFC887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50CF382" w14:textId="77777777" w:rsidR="00C73C1F" w:rsidRPr="000C0BCB" w:rsidRDefault="00C73C1F" w:rsidP="00570AFD">
            <w:pPr>
              <w:jc w:val="center"/>
              <w:rPr>
                <w:noProof/>
                <w:sz w:val="20"/>
                <w:szCs w:val="20"/>
                <w:lang w:val="sr-Cyrl-RS"/>
              </w:rPr>
            </w:pPr>
            <w:r w:rsidRPr="000C0BCB">
              <w:rPr>
                <w:noProof/>
                <w:sz w:val="20"/>
                <w:szCs w:val="20"/>
                <w:lang w:val="sr-Cyrl-RS"/>
              </w:rPr>
              <w:t>15.04.2031.</w:t>
            </w:r>
          </w:p>
        </w:tc>
        <w:tc>
          <w:tcPr>
            <w:tcW w:w="1542" w:type="dxa"/>
            <w:tcBorders>
              <w:left w:val="nil"/>
              <w:right w:val="nil"/>
            </w:tcBorders>
            <w:noWrap/>
          </w:tcPr>
          <w:p w14:paraId="4CE6A2BC" w14:textId="77777777" w:rsidR="00C73C1F" w:rsidRPr="000C0BCB" w:rsidRDefault="00C73C1F" w:rsidP="00570AFD">
            <w:pPr>
              <w:jc w:val="center"/>
              <w:rPr>
                <w:noProof/>
                <w:sz w:val="20"/>
                <w:szCs w:val="20"/>
                <w:lang w:val="sr-Cyrl-RS"/>
              </w:rPr>
            </w:pPr>
          </w:p>
        </w:tc>
        <w:tc>
          <w:tcPr>
            <w:tcW w:w="1950" w:type="dxa"/>
            <w:tcBorders>
              <w:left w:val="nil"/>
            </w:tcBorders>
            <w:noWrap/>
          </w:tcPr>
          <w:p w14:paraId="46FDDE56" w14:textId="77777777" w:rsidR="00C73C1F" w:rsidRPr="000C0BCB" w:rsidRDefault="00C73C1F" w:rsidP="00570AFD">
            <w:pPr>
              <w:jc w:val="center"/>
              <w:rPr>
                <w:noProof/>
                <w:sz w:val="20"/>
                <w:szCs w:val="20"/>
                <w:lang w:val="sr-Cyrl-RS"/>
              </w:rPr>
            </w:pPr>
          </w:p>
        </w:tc>
      </w:tr>
      <w:tr w:rsidR="00C73C1F" w:rsidRPr="000C0BCB" w14:paraId="27FBE6F1" w14:textId="77777777" w:rsidTr="00570AFD">
        <w:trPr>
          <w:cantSplit/>
          <w:trHeight w:val="284"/>
        </w:trPr>
        <w:tc>
          <w:tcPr>
            <w:tcW w:w="727" w:type="dxa"/>
            <w:tcBorders>
              <w:left w:val="nil"/>
              <w:right w:val="nil"/>
            </w:tcBorders>
            <w:noWrap/>
          </w:tcPr>
          <w:p w14:paraId="142671FB"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21EF6F6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9922F6A"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7831E3A6" w14:textId="77777777" w:rsidR="00C73C1F" w:rsidRPr="000C0BCB" w:rsidRDefault="00C73C1F" w:rsidP="00570AFD">
            <w:pPr>
              <w:jc w:val="center"/>
              <w:rPr>
                <w:noProof/>
                <w:sz w:val="20"/>
                <w:szCs w:val="20"/>
                <w:lang w:val="sr-Cyrl-RS"/>
              </w:rPr>
            </w:pPr>
          </w:p>
        </w:tc>
        <w:tc>
          <w:tcPr>
            <w:tcW w:w="1950" w:type="dxa"/>
            <w:tcBorders>
              <w:left w:val="nil"/>
            </w:tcBorders>
            <w:noWrap/>
          </w:tcPr>
          <w:p w14:paraId="2CF7581C" w14:textId="77777777" w:rsidR="00C73C1F" w:rsidRPr="000C0BCB" w:rsidRDefault="00C73C1F" w:rsidP="00570AFD">
            <w:pPr>
              <w:jc w:val="center"/>
              <w:rPr>
                <w:noProof/>
                <w:sz w:val="20"/>
                <w:szCs w:val="20"/>
                <w:lang w:val="sr-Cyrl-RS"/>
              </w:rPr>
            </w:pPr>
          </w:p>
        </w:tc>
      </w:tr>
      <w:tr w:rsidR="00C73C1F" w:rsidRPr="000C0BCB" w14:paraId="44D0807B" w14:textId="77777777" w:rsidTr="00570AFD">
        <w:trPr>
          <w:cantSplit/>
          <w:trHeight w:val="284"/>
        </w:trPr>
        <w:tc>
          <w:tcPr>
            <w:tcW w:w="727" w:type="dxa"/>
            <w:tcBorders>
              <w:left w:val="nil"/>
              <w:bottom w:val="nil"/>
              <w:right w:val="nil"/>
            </w:tcBorders>
            <w:noWrap/>
          </w:tcPr>
          <w:p w14:paraId="05D76AF2" w14:textId="77777777" w:rsidR="00C73C1F" w:rsidRPr="000C0BCB" w:rsidRDefault="00C73C1F" w:rsidP="00570AFD">
            <w:pPr>
              <w:rPr>
                <w:bCs/>
                <w:noProof/>
                <w:sz w:val="20"/>
                <w:szCs w:val="20"/>
                <w:lang w:val="sr-Cyrl-RS"/>
              </w:rPr>
            </w:pPr>
          </w:p>
        </w:tc>
        <w:tc>
          <w:tcPr>
            <w:tcW w:w="3637" w:type="dxa"/>
            <w:gridSpan w:val="2"/>
            <w:tcBorders>
              <w:left w:val="nil"/>
              <w:bottom w:val="nil"/>
              <w:right w:val="nil"/>
            </w:tcBorders>
            <w:noWrap/>
          </w:tcPr>
          <w:p w14:paraId="342E6CA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740B18FC" w14:textId="77777777" w:rsidR="00C73C1F" w:rsidRPr="000C0BCB" w:rsidRDefault="00C73C1F" w:rsidP="00570AFD">
            <w:pPr>
              <w:jc w:val="center"/>
              <w:rPr>
                <w:noProof/>
                <w:sz w:val="20"/>
                <w:szCs w:val="20"/>
                <w:lang w:val="sr-Cyrl-RS"/>
              </w:rPr>
            </w:pPr>
            <w:r w:rsidRPr="000C0BCB">
              <w:rPr>
                <w:noProof/>
                <w:sz w:val="20"/>
                <w:szCs w:val="20"/>
                <w:lang w:val="sr-Cyrl-RS"/>
              </w:rPr>
              <w:t>6M EURIBOR + 1,01%</w:t>
            </w:r>
          </w:p>
        </w:tc>
        <w:tc>
          <w:tcPr>
            <w:tcW w:w="1542" w:type="dxa"/>
            <w:tcBorders>
              <w:left w:val="nil"/>
              <w:bottom w:val="nil"/>
              <w:right w:val="nil"/>
            </w:tcBorders>
            <w:noWrap/>
          </w:tcPr>
          <w:p w14:paraId="68CA5EF9"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36AA7829" w14:textId="77777777" w:rsidR="00C73C1F" w:rsidRPr="000C0BCB" w:rsidRDefault="00C73C1F" w:rsidP="00570AFD">
            <w:pPr>
              <w:jc w:val="center"/>
              <w:rPr>
                <w:noProof/>
                <w:sz w:val="20"/>
                <w:szCs w:val="20"/>
                <w:lang w:val="sr-Cyrl-RS"/>
              </w:rPr>
            </w:pPr>
          </w:p>
        </w:tc>
      </w:tr>
      <w:tr w:rsidR="00C73C1F" w:rsidRPr="000C0BCB" w14:paraId="334392BB" w14:textId="77777777" w:rsidTr="00570AFD">
        <w:trPr>
          <w:cantSplit/>
          <w:trHeight w:val="284"/>
        </w:trPr>
        <w:tc>
          <w:tcPr>
            <w:tcW w:w="727" w:type="dxa"/>
            <w:tcBorders>
              <w:top w:val="nil"/>
              <w:left w:val="nil"/>
              <w:bottom w:val="nil"/>
              <w:right w:val="nil"/>
            </w:tcBorders>
            <w:noWrap/>
          </w:tcPr>
          <w:p w14:paraId="0DDDC262" w14:textId="77777777" w:rsidR="00C73C1F" w:rsidRPr="000C0BCB" w:rsidRDefault="00C73C1F" w:rsidP="00570AFD">
            <w:pPr>
              <w:jc w:val="right"/>
              <w:rPr>
                <w:bCs/>
                <w:noProof/>
                <w:sz w:val="20"/>
                <w:szCs w:val="20"/>
                <w:lang w:val="sr-Cyrl-RS"/>
              </w:rPr>
            </w:pPr>
            <w:r w:rsidRPr="000C0BCB">
              <w:rPr>
                <w:bCs/>
                <w:noProof/>
                <w:sz w:val="20"/>
                <w:szCs w:val="20"/>
                <w:lang w:val="sr-Cyrl-RS"/>
              </w:rPr>
              <w:t>1.14</w:t>
            </w:r>
          </w:p>
        </w:tc>
        <w:tc>
          <w:tcPr>
            <w:tcW w:w="3637" w:type="dxa"/>
            <w:gridSpan w:val="2"/>
            <w:tcBorders>
              <w:top w:val="nil"/>
              <w:left w:val="nil"/>
              <w:bottom w:val="nil"/>
              <w:right w:val="nil"/>
            </w:tcBorders>
            <w:noWrap/>
          </w:tcPr>
          <w:p w14:paraId="0F76D8F6"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подршке Aгенцији за осигурање депозита</w:t>
            </w:r>
          </w:p>
        </w:tc>
        <w:tc>
          <w:tcPr>
            <w:tcW w:w="2546" w:type="dxa"/>
            <w:tcBorders>
              <w:top w:val="nil"/>
              <w:left w:val="nil"/>
              <w:bottom w:val="nil"/>
              <w:right w:val="nil"/>
            </w:tcBorders>
            <w:noWrap/>
          </w:tcPr>
          <w:p w14:paraId="5D6E010D"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02B2597" w14:textId="77777777" w:rsidR="00C73C1F" w:rsidRPr="000C0BCB" w:rsidRDefault="00C73C1F" w:rsidP="00570AFD">
            <w:pPr>
              <w:jc w:val="center"/>
              <w:rPr>
                <w:noProof/>
                <w:sz w:val="20"/>
                <w:szCs w:val="20"/>
                <w:lang w:val="sr-Cyrl-RS"/>
              </w:rPr>
            </w:pPr>
            <w:r w:rsidRPr="000C0BCB">
              <w:rPr>
                <w:noProof/>
                <w:sz w:val="20"/>
                <w:szCs w:val="20"/>
                <w:lang w:val="sr-Cyrl-RS"/>
              </w:rPr>
              <w:t>663.809</w:t>
            </w:r>
          </w:p>
        </w:tc>
        <w:tc>
          <w:tcPr>
            <w:tcW w:w="1950" w:type="dxa"/>
            <w:tcBorders>
              <w:top w:val="nil"/>
              <w:left w:val="nil"/>
              <w:bottom w:val="nil"/>
            </w:tcBorders>
            <w:noWrap/>
          </w:tcPr>
          <w:p w14:paraId="724DF1D6" w14:textId="77777777" w:rsidR="00C73C1F" w:rsidRPr="000C0BCB" w:rsidRDefault="00C73C1F" w:rsidP="00570AFD">
            <w:pPr>
              <w:jc w:val="center"/>
              <w:rPr>
                <w:noProof/>
                <w:sz w:val="20"/>
                <w:szCs w:val="20"/>
                <w:lang w:val="sr-Cyrl-RS"/>
              </w:rPr>
            </w:pPr>
            <w:r w:rsidRPr="000C0BCB">
              <w:rPr>
                <w:noProof/>
                <w:sz w:val="20"/>
                <w:szCs w:val="20"/>
                <w:lang w:val="sr-Cyrl-RS"/>
              </w:rPr>
              <w:t>77.814.720</w:t>
            </w:r>
          </w:p>
        </w:tc>
      </w:tr>
      <w:tr w:rsidR="00C73C1F" w:rsidRPr="000C0BCB" w14:paraId="2C15D4C7" w14:textId="77777777" w:rsidTr="00570AFD">
        <w:trPr>
          <w:cantSplit/>
          <w:trHeight w:val="284"/>
        </w:trPr>
        <w:tc>
          <w:tcPr>
            <w:tcW w:w="727" w:type="dxa"/>
            <w:tcBorders>
              <w:top w:val="nil"/>
              <w:left w:val="nil"/>
              <w:right w:val="nil"/>
            </w:tcBorders>
            <w:noWrap/>
          </w:tcPr>
          <w:p w14:paraId="4260F0AB"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1BFD96B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6A8B5546" w14:textId="77777777" w:rsidR="00C73C1F" w:rsidRPr="000C0BCB" w:rsidRDefault="00C73C1F" w:rsidP="00570AFD">
            <w:pPr>
              <w:jc w:val="center"/>
              <w:rPr>
                <w:noProof/>
                <w:sz w:val="20"/>
                <w:szCs w:val="20"/>
                <w:lang w:val="sr-Cyrl-RS"/>
              </w:rPr>
            </w:pPr>
            <w:r w:rsidRPr="000C0BCB">
              <w:rPr>
                <w:noProof/>
                <w:sz w:val="20"/>
                <w:szCs w:val="20"/>
                <w:lang w:val="sr-Cyrl-RS"/>
              </w:rPr>
              <w:t>15.04.2019.</w:t>
            </w:r>
          </w:p>
        </w:tc>
        <w:tc>
          <w:tcPr>
            <w:tcW w:w="1542" w:type="dxa"/>
            <w:tcBorders>
              <w:top w:val="nil"/>
              <w:left w:val="nil"/>
              <w:right w:val="nil"/>
            </w:tcBorders>
            <w:noWrap/>
          </w:tcPr>
          <w:p w14:paraId="7E534F1E"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5D0F394B" w14:textId="77777777" w:rsidR="00C73C1F" w:rsidRPr="000C0BCB" w:rsidRDefault="00C73C1F" w:rsidP="00570AFD">
            <w:pPr>
              <w:jc w:val="center"/>
              <w:rPr>
                <w:noProof/>
                <w:sz w:val="20"/>
                <w:szCs w:val="20"/>
                <w:lang w:val="sr-Cyrl-RS"/>
              </w:rPr>
            </w:pPr>
          </w:p>
        </w:tc>
      </w:tr>
      <w:tr w:rsidR="00C73C1F" w:rsidRPr="000C0BCB" w14:paraId="049DC830" w14:textId="77777777" w:rsidTr="00570AFD">
        <w:trPr>
          <w:cantSplit/>
          <w:trHeight w:val="284"/>
        </w:trPr>
        <w:tc>
          <w:tcPr>
            <w:tcW w:w="727" w:type="dxa"/>
            <w:tcBorders>
              <w:left w:val="nil"/>
              <w:right w:val="nil"/>
            </w:tcBorders>
            <w:noWrap/>
          </w:tcPr>
          <w:p w14:paraId="5C90AAA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4F0037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6C1BF8C" w14:textId="77777777" w:rsidR="00C73C1F" w:rsidRPr="000C0BCB" w:rsidRDefault="00C73C1F" w:rsidP="00570AFD">
            <w:pPr>
              <w:jc w:val="center"/>
              <w:rPr>
                <w:noProof/>
                <w:sz w:val="20"/>
                <w:szCs w:val="20"/>
                <w:lang w:val="sr-Cyrl-RS"/>
              </w:rPr>
            </w:pPr>
            <w:r w:rsidRPr="000C0BCB">
              <w:rPr>
                <w:noProof/>
                <w:sz w:val="20"/>
                <w:szCs w:val="20"/>
                <w:lang w:val="sr-Cyrl-RS"/>
              </w:rPr>
              <w:t xml:space="preserve"> 15.10.2025.</w:t>
            </w:r>
          </w:p>
        </w:tc>
        <w:tc>
          <w:tcPr>
            <w:tcW w:w="1542" w:type="dxa"/>
            <w:tcBorders>
              <w:left w:val="nil"/>
              <w:right w:val="nil"/>
            </w:tcBorders>
            <w:noWrap/>
          </w:tcPr>
          <w:p w14:paraId="01DE5D77" w14:textId="77777777" w:rsidR="00C73C1F" w:rsidRPr="000C0BCB" w:rsidRDefault="00C73C1F" w:rsidP="00570AFD">
            <w:pPr>
              <w:jc w:val="center"/>
              <w:rPr>
                <w:noProof/>
                <w:sz w:val="20"/>
                <w:szCs w:val="20"/>
                <w:lang w:val="sr-Cyrl-RS"/>
              </w:rPr>
            </w:pPr>
          </w:p>
        </w:tc>
        <w:tc>
          <w:tcPr>
            <w:tcW w:w="1950" w:type="dxa"/>
            <w:tcBorders>
              <w:left w:val="nil"/>
            </w:tcBorders>
            <w:noWrap/>
          </w:tcPr>
          <w:p w14:paraId="4AB45E98" w14:textId="77777777" w:rsidR="00C73C1F" w:rsidRPr="000C0BCB" w:rsidRDefault="00C73C1F" w:rsidP="00570AFD">
            <w:pPr>
              <w:jc w:val="center"/>
              <w:rPr>
                <w:noProof/>
                <w:sz w:val="20"/>
                <w:szCs w:val="20"/>
                <w:lang w:val="sr-Cyrl-RS"/>
              </w:rPr>
            </w:pPr>
          </w:p>
        </w:tc>
      </w:tr>
      <w:tr w:rsidR="00C73C1F" w:rsidRPr="000C0BCB" w14:paraId="389C274E" w14:textId="77777777" w:rsidTr="00570AFD">
        <w:trPr>
          <w:cantSplit/>
          <w:trHeight w:val="284"/>
        </w:trPr>
        <w:tc>
          <w:tcPr>
            <w:tcW w:w="727" w:type="dxa"/>
            <w:tcBorders>
              <w:left w:val="nil"/>
              <w:right w:val="nil"/>
            </w:tcBorders>
            <w:noWrap/>
          </w:tcPr>
          <w:p w14:paraId="3415912F"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A6F974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60C865E" w14:textId="77777777" w:rsidR="00C73C1F" w:rsidRPr="000C0BCB" w:rsidRDefault="00C73C1F" w:rsidP="00570AFD">
            <w:pPr>
              <w:jc w:val="center"/>
              <w:rPr>
                <w:noProof/>
                <w:sz w:val="20"/>
                <w:szCs w:val="20"/>
                <w:lang w:val="sr-Cyrl-RS"/>
              </w:rPr>
            </w:pPr>
            <w:r w:rsidRPr="000C0BCB">
              <w:rPr>
                <w:noProof/>
                <w:sz w:val="20"/>
                <w:szCs w:val="20"/>
                <w:lang w:val="sr-Cyrl-RS"/>
              </w:rPr>
              <w:t>297.630 EUR</w:t>
            </w:r>
          </w:p>
        </w:tc>
        <w:tc>
          <w:tcPr>
            <w:tcW w:w="1542" w:type="dxa"/>
            <w:tcBorders>
              <w:left w:val="nil"/>
              <w:right w:val="nil"/>
            </w:tcBorders>
            <w:noWrap/>
          </w:tcPr>
          <w:p w14:paraId="098BA7BB" w14:textId="77777777" w:rsidR="00C73C1F" w:rsidRPr="000C0BCB" w:rsidRDefault="00C73C1F" w:rsidP="00570AFD">
            <w:pPr>
              <w:jc w:val="center"/>
              <w:rPr>
                <w:noProof/>
                <w:sz w:val="20"/>
                <w:szCs w:val="20"/>
                <w:lang w:val="sr-Cyrl-RS"/>
              </w:rPr>
            </w:pPr>
          </w:p>
        </w:tc>
        <w:tc>
          <w:tcPr>
            <w:tcW w:w="1950" w:type="dxa"/>
            <w:tcBorders>
              <w:left w:val="nil"/>
            </w:tcBorders>
            <w:noWrap/>
          </w:tcPr>
          <w:p w14:paraId="4DAE73C5" w14:textId="77777777" w:rsidR="00C73C1F" w:rsidRPr="000C0BCB" w:rsidRDefault="00C73C1F" w:rsidP="00570AFD">
            <w:pPr>
              <w:jc w:val="center"/>
              <w:rPr>
                <w:noProof/>
                <w:sz w:val="20"/>
                <w:szCs w:val="20"/>
                <w:lang w:val="sr-Cyrl-RS"/>
              </w:rPr>
            </w:pPr>
          </w:p>
        </w:tc>
      </w:tr>
      <w:tr w:rsidR="00C73C1F" w:rsidRPr="000C0BCB" w14:paraId="2B484A42" w14:textId="77777777" w:rsidTr="00570AFD">
        <w:trPr>
          <w:cantSplit/>
          <w:trHeight w:val="284"/>
        </w:trPr>
        <w:tc>
          <w:tcPr>
            <w:tcW w:w="727" w:type="dxa"/>
            <w:tcBorders>
              <w:left w:val="nil"/>
              <w:right w:val="nil"/>
            </w:tcBorders>
            <w:noWrap/>
          </w:tcPr>
          <w:p w14:paraId="599CB3E6"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BAE733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E86FE11"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3BCD9A08" w14:textId="77777777" w:rsidR="00C73C1F" w:rsidRPr="000C0BCB" w:rsidRDefault="00C73C1F" w:rsidP="00570AFD">
            <w:pPr>
              <w:jc w:val="center"/>
              <w:rPr>
                <w:noProof/>
                <w:sz w:val="20"/>
                <w:szCs w:val="20"/>
                <w:lang w:val="sr-Cyrl-RS"/>
              </w:rPr>
            </w:pPr>
          </w:p>
        </w:tc>
        <w:tc>
          <w:tcPr>
            <w:tcW w:w="1950" w:type="dxa"/>
            <w:tcBorders>
              <w:left w:val="nil"/>
            </w:tcBorders>
            <w:noWrap/>
          </w:tcPr>
          <w:p w14:paraId="599B0629" w14:textId="77777777" w:rsidR="00C73C1F" w:rsidRPr="000C0BCB" w:rsidRDefault="00C73C1F" w:rsidP="00570AFD">
            <w:pPr>
              <w:jc w:val="center"/>
              <w:rPr>
                <w:noProof/>
                <w:sz w:val="20"/>
                <w:szCs w:val="20"/>
                <w:lang w:val="sr-Cyrl-RS"/>
              </w:rPr>
            </w:pPr>
          </w:p>
        </w:tc>
      </w:tr>
      <w:tr w:rsidR="00C73C1F" w:rsidRPr="000C0BCB" w14:paraId="05D3E377" w14:textId="77777777" w:rsidTr="00570AFD">
        <w:trPr>
          <w:cantSplit/>
          <w:trHeight w:val="284"/>
        </w:trPr>
        <w:tc>
          <w:tcPr>
            <w:tcW w:w="727" w:type="dxa"/>
            <w:tcBorders>
              <w:left w:val="nil"/>
              <w:right w:val="nil"/>
            </w:tcBorders>
            <w:noWrap/>
          </w:tcPr>
          <w:p w14:paraId="0F558705" w14:textId="77777777" w:rsidR="00C73C1F" w:rsidRPr="000C0BCB" w:rsidRDefault="00C73C1F" w:rsidP="00570AFD">
            <w:pPr>
              <w:jc w:val="right"/>
              <w:rPr>
                <w:bCs/>
                <w:noProof/>
                <w:sz w:val="20"/>
                <w:szCs w:val="20"/>
                <w:lang w:val="sr-Cyrl-RS"/>
              </w:rPr>
            </w:pPr>
            <w:r w:rsidRPr="000C0BCB">
              <w:rPr>
                <w:bCs/>
                <w:noProof/>
                <w:sz w:val="20"/>
                <w:szCs w:val="20"/>
                <w:lang w:val="sr-Cyrl-RS"/>
              </w:rPr>
              <w:t>1.15</w:t>
            </w:r>
          </w:p>
        </w:tc>
        <w:tc>
          <w:tcPr>
            <w:tcW w:w="3637" w:type="dxa"/>
            <w:gridSpan w:val="2"/>
            <w:tcBorders>
              <w:left w:val="nil"/>
              <w:right w:val="nil"/>
            </w:tcBorders>
            <w:noWrap/>
          </w:tcPr>
          <w:p w14:paraId="5F297167"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рехабилитације путева и унапређења безбедности саобраћаја</w:t>
            </w:r>
          </w:p>
        </w:tc>
        <w:tc>
          <w:tcPr>
            <w:tcW w:w="2546" w:type="dxa"/>
            <w:tcBorders>
              <w:left w:val="nil"/>
              <w:right w:val="nil"/>
            </w:tcBorders>
            <w:noWrap/>
          </w:tcPr>
          <w:p w14:paraId="53F06B2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94BEF91" w14:textId="77777777" w:rsidR="00C73C1F" w:rsidRPr="000C0BCB" w:rsidRDefault="00C73C1F" w:rsidP="00570AFD">
            <w:pPr>
              <w:jc w:val="center"/>
              <w:rPr>
                <w:noProof/>
                <w:sz w:val="20"/>
                <w:szCs w:val="20"/>
                <w:lang w:val="sr-Cyrl-RS"/>
              </w:rPr>
            </w:pPr>
            <w:r w:rsidRPr="000C0BCB">
              <w:rPr>
                <w:noProof/>
                <w:sz w:val="20"/>
                <w:szCs w:val="20"/>
                <w:lang w:val="sr-Cyrl-RS"/>
              </w:rPr>
              <w:t>27.279.319</w:t>
            </w:r>
          </w:p>
        </w:tc>
        <w:tc>
          <w:tcPr>
            <w:tcW w:w="1950" w:type="dxa"/>
            <w:tcBorders>
              <w:left w:val="nil"/>
            </w:tcBorders>
            <w:noWrap/>
          </w:tcPr>
          <w:p w14:paraId="01326831" w14:textId="77777777" w:rsidR="00C73C1F" w:rsidRPr="000C0BCB" w:rsidRDefault="00C73C1F" w:rsidP="00570AFD">
            <w:pPr>
              <w:jc w:val="center"/>
              <w:rPr>
                <w:noProof/>
                <w:sz w:val="20"/>
                <w:szCs w:val="20"/>
                <w:lang w:val="sr-Cyrl-RS"/>
              </w:rPr>
            </w:pPr>
            <w:r w:rsidRPr="000C0BCB">
              <w:rPr>
                <w:noProof/>
                <w:sz w:val="20"/>
                <w:szCs w:val="20"/>
                <w:lang w:val="sr-Cyrl-RS"/>
              </w:rPr>
              <w:t>3.197.807.236</w:t>
            </w:r>
          </w:p>
        </w:tc>
      </w:tr>
      <w:tr w:rsidR="00C73C1F" w:rsidRPr="000C0BCB" w14:paraId="63D70D3D" w14:textId="77777777" w:rsidTr="00570AFD">
        <w:trPr>
          <w:cantSplit/>
          <w:trHeight w:val="284"/>
        </w:trPr>
        <w:tc>
          <w:tcPr>
            <w:tcW w:w="727" w:type="dxa"/>
            <w:tcBorders>
              <w:left w:val="nil"/>
              <w:right w:val="nil"/>
            </w:tcBorders>
            <w:noWrap/>
          </w:tcPr>
          <w:p w14:paraId="2CCA0088"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C833E8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2018DEE" w14:textId="77777777" w:rsidR="00C73C1F" w:rsidRPr="000C0BCB" w:rsidRDefault="00C73C1F" w:rsidP="00570AFD">
            <w:pPr>
              <w:jc w:val="center"/>
              <w:rPr>
                <w:noProof/>
                <w:sz w:val="20"/>
                <w:szCs w:val="20"/>
                <w:lang w:val="sr-Cyrl-RS"/>
              </w:rPr>
            </w:pPr>
            <w:r w:rsidRPr="000C0BCB">
              <w:rPr>
                <w:noProof/>
                <w:sz w:val="20"/>
                <w:szCs w:val="20"/>
                <w:lang w:val="sr-Cyrl-RS"/>
              </w:rPr>
              <w:t>15.06.2018.</w:t>
            </w:r>
          </w:p>
        </w:tc>
        <w:tc>
          <w:tcPr>
            <w:tcW w:w="1542" w:type="dxa"/>
            <w:tcBorders>
              <w:left w:val="nil"/>
              <w:right w:val="nil"/>
            </w:tcBorders>
            <w:noWrap/>
          </w:tcPr>
          <w:p w14:paraId="00AEA1F5" w14:textId="77777777" w:rsidR="00C73C1F" w:rsidRPr="000C0BCB" w:rsidRDefault="00C73C1F" w:rsidP="00570AFD">
            <w:pPr>
              <w:jc w:val="center"/>
              <w:rPr>
                <w:noProof/>
                <w:sz w:val="20"/>
                <w:szCs w:val="20"/>
                <w:lang w:val="sr-Cyrl-RS"/>
              </w:rPr>
            </w:pPr>
          </w:p>
        </w:tc>
        <w:tc>
          <w:tcPr>
            <w:tcW w:w="1950" w:type="dxa"/>
            <w:tcBorders>
              <w:left w:val="nil"/>
            </w:tcBorders>
            <w:noWrap/>
          </w:tcPr>
          <w:p w14:paraId="4687D3D9" w14:textId="77777777" w:rsidR="00C73C1F" w:rsidRPr="000C0BCB" w:rsidRDefault="00C73C1F" w:rsidP="00570AFD">
            <w:pPr>
              <w:jc w:val="center"/>
              <w:rPr>
                <w:noProof/>
                <w:sz w:val="20"/>
                <w:szCs w:val="20"/>
                <w:lang w:val="sr-Cyrl-RS"/>
              </w:rPr>
            </w:pPr>
          </w:p>
        </w:tc>
      </w:tr>
      <w:tr w:rsidR="00C73C1F" w:rsidRPr="000C0BCB" w14:paraId="77182253" w14:textId="77777777" w:rsidTr="00570AFD">
        <w:trPr>
          <w:cantSplit/>
          <w:trHeight w:val="284"/>
        </w:trPr>
        <w:tc>
          <w:tcPr>
            <w:tcW w:w="727" w:type="dxa"/>
            <w:tcBorders>
              <w:left w:val="nil"/>
              <w:right w:val="nil"/>
            </w:tcBorders>
            <w:noWrap/>
          </w:tcPr>
          <w:p w14:paraId="4C23C78F"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3AB901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7C3A5B6" w14:textId="77777777" w:rsidR="00C73C1F" w:rsidRPr="000C0BCB" w:rsidRDefault="00C73C1F" w:rsidP="00570AFD">
            <w:pPr>
              <w:jc w:val="center"/>
              <w:rPr>
                <w:noProof/>
                <w:sz w:val="20"/>
                <w:szCs w:val="20"/>
                <w:lang w:val="sr-Cyrl-RS"/>
              </w:rPr>
            </w:pPr>
            <w:r w:rsidRPr="000C0BCB">
              <w:rPr>
                <w:noProof/>
                <w:sz w:val="20"/>
                <w:szCs w:val="20"/>
                <w:lang w:val="sr-Cyrl-RS"/>
              </w:rPr>
              <w:t>15.12.2027.</w:t>
            </w:r>
          </w:p>
        </w:tc>
        <w:tc>
          <w:tcPr>
            <w:tcW w:w="1542" w:type="dxa"/>
            <w:tcBorders>
              <w:left w:val="nil"/>
              <w:right w:val="nil"/>
            </w:tcBorders>
            <w:noWrap/>
          </w:tcPr>
          <w:p w14:paraId="67B90B69" w14:textId="77777777" w:rsidR="00C73C1F" w:rsidRPr="000C0BCB" w:rsidRDefault="00C73C1F" w:rsidP="00570AFD">
            <w:pPr>
              <w:jc w:val="center"/>
              <w:rPr>
                <w:noProof/>
                <w:sz w:val="20"/>
                <w:szCs w:val="20"/>
                <w:lang w:val="sr-Cyrl-RS"/>
              </w:rPr>
            </w:pPr>
          </w:p>
        </w:tc>
        <w:tc>
          <w:tcPr>
            <w:tcW w:w="1950" w:type="dxa"/>
            <w:tcBorders>
              <w:left w:val="nil"/>
            </w:tcBorders>
            <w:noWrap/>
          </w:tcPr>
          <w:p w14:paraId="40F7A23F" w14:textId="77777777" w:rsidR="00C73C1F" w:rsidRPr="000C0BCB" w:rsidRDefault="00C73C1F" w:rsidP="00570AFD">
            <w:pPr>
              <w:jc w:val="center"/>
              <w:rPr>
                <w:noProof/>
                <w:sz w:val="20"/>
                <w:szCs w:val="20"/>
                <w:lang w:val="sr-Cyrl-RS"/>
              </w:rPr>
            </w:pPr>
          </w:p>
        </w:tc>
      </w:tr>
      <w:tr w:rsidR="00C73C1F" w:rsidRPr="000C0BCB" w14:paraId="53E42273" w14:textId="77777777" w:rsidTr="00570AFD">
        <w:trPr>
          <w:cantSplit/>
          <w:trHeight w:val="284"/>
        </w:trPr>
        <w:tc>
          <w:tcPr>
            <w:tcW w:w="727" w:type="dxa"/>
            <w:tcBorders>
              <w:left w:val="nil"/>
              <w:right w:val="nil"/>
            </w:tcBorders>
            <w:noWrap/>
          </w:tcPr>
          <w:p w14:paraId="73E9C961"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ADF788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A20FC90" w14:textId="77777777" w:rsidR="00C73C1F" w:rsidRPr="000C0BCB" w:rsidRDefault="00C73C1F" w:rsidP="00570AFD">
            <w:pPr>
              <w:jc w:val="center"/>
              <w:rPr>
                <w:noProof/>
                <w:sz w:val="20"/>
                <w:szCs w:val="20"/>
                <w:lang w:val="sr-Cyrl-RS"/>
              </w:rPr>
            </w:pPr>
            <w:r w:rsidRPr="000C0BCB">
              <w:rPr>
                <w:noProof/>
                <w:sz w:val="20"/>
                <w:szCs w:val="20"/>
                <w:lang w:val="sr-Cyrl-RS"/>
              </w:rPr>
              <w:t>6.067.365 EUR</w:t>
            </w:r>
          </w:p>
        </w:tc>
        <w:tc>
          <w:tcPr>
            <w:tcW w:w="1542" w:type="dxa"/>
            <w:tcBorders>
              <w:left w:val="nil"/>
              <w:right w:val="nil"/>
            </w:tcBorders>
            <w:noWrap/>
          </w:tcPr>
          <w:p w14:paraId="7E85E877" w14:textId="77777777" w:rsidR="00C73C1F" w:rsidRPr="000C0BCB" w:rsidRDefault="00C73C1F" w:rsidP="00570AFD">
            <w:pPr>
              <w:jc w:val="center"/>
              <w:rPr>
                <w:noProof/>
                <w:sz w:val="20"/>
                <w:szCs w:val="20"/>
                <w:lang w:val="sr-Cyrl-RS"/>
              </w:rPr>
            </w:pPr>
          </w:p>
        </w:tc>
        <w:tc>
          <w:tcPr>
            <w:tcW w:w="1950" w:type="dxa"/>
            <w:tcBorders>
              <w:left w:val="nil"/>
            </w:tcBorders>
            <w:noWrap/>
          </w:tcPr>
          <w:p w14:paraId="72341A5C" w14:textId="77777777" w:rsidR="00C73C1F" w:rsidRPr="000C0BCB" w:rsidRDefault="00C73C1F" w:rsidP="00570AFD">
            <w:pPr>
              <w:jc w:val="center"/>
              <w:rPr>
                <w:noProof/>
                <w:sz w:val="20"/>
                <w:szCs w:val="20"/>
                <w:lang w:val="sr-Cyrl-RS"/>
              </w:rPr>
            </w:pPr>
          </w:p>
        </w:tc>
      </w:tr>
      <w:tr w:rsidR="00C73C1F" w:rsidRPr="000C0BCB" w14:paraId="0B718A4A" w14:textId="77777777" w:rsidTr="00570AFD">
        <w:trPr>
          <w:cantSplit/>
          <w:trHeight w:val="284"/>
        </w:trPr>
        <w:tc>
          <w:tcPr>
            <w:tcW w:w="727" w:type="dxa"/>
            <w:tcBorders>
              <w:left w:val="nil"/>
              <w:right w:val="nil"/>
            </w:tcBorders>
            <w:noWrap/>
          </w:tcPr>
          <w:p w14:paraId="720A6653"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404621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7348BA4" w14:textId="77777777" w:rsidR="00C73C1F" w:rsidRPr="000C0BCB" w:rsidRDefault="00C73C1F" w:rsidP="00570AFD">
            <w:pPr>
              <w:jc w:val="center"/>
              <w:rPr>
                <w:noProof/>
                <w:sz w:val="20"/>
                <w:szCs w:val="20"/>
                <w:lang w:val="sr-Cyrl-RS"/>
              </w:rPr>
            </w:pPr>
            <w:r w:rsidRPr="000C0BCB">
              <w:rPr>
                <w:noProof/>
                <w:sz w:val="20"/>
                <w:szCs w:val="20"/>
                <w:lang w:val="sr-Cyrl-RS"/>
              </w:rPr>
              <w:t>6M EURIBOR + 0,55%</w:t>
            </w:r>
          </w:p>
        </w:tc>
        <w:tc>
          <w:tcPr>
            <w:tcW w:w="1542" w:type="dxa"/>
            <w:tcBorders>
              <w:left w:val="nil"/>
              <w:right w:val="nil"/>
            </w:tcBorders>
            <w:noWrap/>
          </w:tcPr>
          <w:p w14:paraId="05DDC04A" w14:textId="77777777" w:rsidR="00C73C1F" w:rsidRPr="000C0BCB" w:rsidRDefault="00C73C1F" w:rsidP="00570AFD">
            <w:pPr>
              <w:jc w:val="center"/>
              <w:rPr>
                <w:noProof/>
                <w:sz w:val="20"/>
                <w:szCs w:val="20"/>
                <w:lang w:val="sr-Cyrl-RS"/>
              </w:rPr>
            </w:pPr>
          </w:p>
        </w:tc>
        <w:tc>
          <w:tcPr>
            <w:tcW w:w="1950" w:type="dxa"/>
            <w:tcBorders>
              <w:left w:val="nil"/>
            </w:tcBorders>
            <w:noWrap/>
          </w:tcPr>
          <w:p w14:paraId="272682B8" w14:textId="77777777" w:rsidR="00C73C1F" w:rsidRPr="000C0BCB" w:rsidRDefault="00C73C1F" w:rsidP="00570AFD">
            <w:pPr>
              <w:jc w:val="center"/>
              <w:rPr>
                <w:noProof/>
                <w:sz w:val="20"/>
                <w:szCs w:val="20"/>
                <w:lang w:val="sr-Cyrl-RS"/>
              </w:rPr>
            </w:pPr>
          </w:p>
        </w:tc>
      </w:tr>
      <w:tr w:rsidR="00C73C1F" w:rsidRPr="000C0BCB" w14:paraId="768D04DE" w14:textId="77777777" w:rsidTr="00570AFD">
        <w:trPr>
          <w:cantSplit/>
          <w:trHeight w:val="284"/>
        </w:trPr>
        <w:tc>
          <w:tcPr>
            <w:tcW w:w="727" w:type="dxa"/>
            <w:tcBorders>
              <w:left w:val="nil"/>
              <w:right w:val="nil"/>
            </w:tcBorders>
            <w:noWrap/>
          </w:tcPr>
          <w:p w14:paraId="1DD2EA43" w14:textId="77777777" w:rsidR="00C73C1F" w:rsidRPr="000C0BCB" w:rsidRDefault="00C73C1F" w:rsidP="00570AFD">
            <w:pPr>
              <w:jc w:val="right"/>
              <w:rPr>
                <w:bCs/>
                <w:noProof/>
                <w:sz w:val="20"/>
                <w:szCs w:val="20"/>
                <w:lang w:val="sr-Cyrl-RS"/>
              </w:rPr>
            </w:pPr>
            <w:r w:rsidRPr="000C0BCB">
              <w:rPr>
                <w:bCs/>
                <w:noProof/>
                <w:sz w:val="20"/>
                <w:szCs w:val="20"/>
                <w:lang w:val="sr-Cyrl-RS"/>
              </w:rPr>
              <w:t>1.16</w:t>
            </w:r>
          </w:p>
        </w:tc>
        <w:tc>
          <w:tcPr>
            <w:tcW w:w="3637" w:type="dxa"/>
            <w:gridSpan w:val="2"/>
            <w:tcBorders>
              <w:left w:val="nil"/>
              <w:right w:val="nil"/>
            </w:tcBorders>
            <w:noWrap/>
          </w:tcPr>
          <w:p w14:paraId="3F71DAB7"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хитне санације од поплава</w:t>
            </w:r>
          </w:p>
        </w:tc>
        <w:tc>
          <w:tcPr>
            <w:tcW w:w="2546" w:type="dxa"/>
            <w:tcBorders>
              <w:left w:val="nil"/>
              <w:right w:val="nil"/>
            </w:tcBorders>
            <w:noWrap/>
          </w:tcPr>
          <w:p w14:paraId="0DE0782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76EF3B7" w14:textId="77777777" w:rsidR="00C73C1F" w:rsidRPr="000C0BCB" w:rsidRDefault="00C73C1F" w:rsidP="00570AFD">
            <w:pPr>
              <w:jc w:val="center"/>
              <w:rPr>
                <w:noProof/>
                <w:sz w:val="20"/>
                <w:szCs w:val="20"/>
                <w:lang w:val="sr-Cyrl-RS"/>
              </w:rPr>
            </w:pPr>
            <w:r w:rsidRPr="000C0BCB">
              <w:rPr>
                <w:noProof/>
                <w:sz w:val="20"/>
                <w:szCs w:val="20"/>
                <w:lang w:val="sr-Cyrl-RS"/>
              </w:rPr>
              <w:t>219.524.502</w:t>
            </w:r>
          </w:p>
        </w:tc>
        <w:tc>
          <w:tcPr>
            <w:tcW w:w="1950" w:type="dxa"/>
            <w:tcBorders>
              <w:left w:val="nil"/>
            </w:tcBorders>
            <w:noWrap/>
          </w:tcPr>
          <w:p w14:paraId="7688BB79" w14:textId="77777777" w:rsidR="00C73C1F" w:rsidRPr="000C0BCB" w:rsidRDefault="00C73C1F" w:rsidP="00570AFD">
            <w:pPr>
              <w:jc w:val="center"/>
              <w:rPr>
                <w:noProof/>
                <w:sz w:val="20"/>
                <w:szCs w:val="20"/>
                <w:lang w:val="sr-Cyrl-RS"/>
              </w:rPr>
            </w:pPr>
            <w:r w:rsidRPr="000C0BCB">
              <w:rPr>
                <w:noProof/>
                <w:sz w:val="20"/>
                <w:szCs w:val="20"/>
                <w:lang w:val="sr-Cyrl-RS"/>
              </w:rPr>
              <w:t>25.733.671.922</w:t>
            </w:r>
          </w:p>
        </w:tc>
      </w:tr>
      <w:tr w:rsidR="00C73C1F" w:rsidRPr="000C0BCB" w14:paraId="69940631" w14:textId="77777777" w:rsidTr="00570AFD">
        <w:trPr>
          <w:cantSplit/>
          <w:trHeight w:val="284"/>
        </w:trPr>
        <w:tc>
          <w:tcPr>
            <w:tcW w:w="727" w:type="dxa"/>
            <w:tcBorders>
              <w:left w:val="nil"/>
              <w:right w:val="nil"/>
            </w:tcBorders>
            <w:noWrap/>
          </w:tcPr>
          <w:p w14:paraId="1B00B8D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5C054F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E8781E9" w14:textId="77777777" w:rsidR="00C73C1F" w:rsidRPr="000C0BCB" w:rsidRDefault="00C73C1F" w:rsidP="00570AFD">
            <w:pPr>
              <w:jc w:val="center"/>
              <w:rPr>
                <w:noProof/>
                <w:sz w:val="20"/>
                <w:szCs w:val="20"/>
                <w:lang w:val="sr-Cyrl-RS"/>
              </w:rPr>
            </w:pPr>
            <w:r w:rsidRPr="000C0BCB">
              <w:rPr>
                <w:noProof/>
                <w:sz w:val="20"/>
                <w:szCs w:val="20"/>
                <w:lang w:val="sr-Cyrl-RS"/>
              </w:rPr>
              <w:t>01.11.2023.</w:t>
            </w:r>
          </w:p>
        </w:tc>
        <w:tc>
          <w:tcPr>
            <w:tcW w:w="1542" w:type="dxa"/>
            <w:tcBorders>
              <w:left w:val="nil"/>
              <w:right w:val="nil"/>
            </w:tcBorders>
            <w:noWrap/>
          </w:tcPr>
          <w:p w14:paraId="6F8F91BF" w14:textId="77777777" w:rsidR="00C73C1F" w:rsidRPr="000C0BCB" w:rsidRDefault="00C73C1F" w:rsidP="00570AFD">
            <w:pPr>
              <w:jc w:val="center"/>
              <w:rPr>
                <w:noProof/>
                <w:sz w:val="20"/>
                <w:szCs w:val="20"/>
                <w:lang w:val="sr-Cyrl-RS"/>
              </w:rPr>
            </w:pPr>
          </w:p>
        </w:tc>
        <w:tc>
          <w:tcPr>
            <w:tcW w:w="1950" w:type="dxa"/>
            <w:tcBorders>
              <w:left w:val="nil"/>
            </w:tcBorders>
            <w:noWrap/>
          </w:tcPr>
          <w:p w14:paraId="71D73EE0" w14:textId="77777777" w:rsidR="00C73C1F" w:rsidRPr="000C0BCB" w:rsidRDefault="00C73C1F" w:rsidP="00570AFD">
            <w:pPr>
              <w:jc w:val="center"/>
              <w:rPr>
                <w:noProof/>
                <w:sz w:val="20"/>
                <w:szCs w:val="20"/>
                <w:lang w:val="sr-Cyrl-RS"/>
              </w:rPr>
            </w:pPr>
          </w:p>
        </w:tc>
      </w:tr>
      <w:tr w:rsidR="00C73C1F" w:rsidRPr="000C0BCB" w14:paraId="4286552D" w14:textId="77777777" w:rsidTr="00570AFD">
        <w:trPr>
          <w:cantSplit/>
          <w:trHeight w:val="284"/>
        </w:trPr>
        <w:tc>
          <w:tcPr>
            <w:tcW w:w="727" w:type="dxa"/>
            <w:tcBorders>
              <w:left w:val="nil"/>
              <w:right w:val="nil"/>
            </w:tcBorders>
            <w:noWrap/>
          </w:tcPr>
          <w:p w14:paraId="6EBE7883"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C223D5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8970C7D" w14:textId="77777777" w:rsidR="00C73C1F" w:rsidRPr="000C0BCB" w:rsidRDefault="00C73C1F" w:rsidP="00570AFD">
            <w:pPr>
              <w:jc w:val="center"/>
              <w:rPr>
                <w:noProof/>
                <w:sz w:val="20"/>
                <w:szCs w:val="20"/>
                <w:lang w:val="sr-Cyrl-RS"/>
              </w:rPr>
            </w:pPr>
            <w:r w:rsidRPr="000C0BCB">
              <w:rPr>
                <w:noProof/>
                <w:sz w:val="20"/>
                <w:szCs w:val="20"/>
                <w:lang w:val="sr-Cyrl-RS"/>
              </w:rPr>
              <w:t>01.05.2044.</w:t>
            </w:r>
          </w:p>
        </w:tc>
        <w:tc>
          <w:tcPr>
            <w:tcW w:w="1542" w:type="dxa"/>
            <w:tcBorders>
              <w:left w:val="nil"/>
              <w:right w:val="nil"/>
            </w:tcBorders>
            <w:noWrap/>
          </w:tcPr>
          <w:p w14:paraId="05C6FCDE" w14:textId="77777777" w:rsidR="00C73C1F" w:rsidRPr="000C0BCB" w:rsidRDefault="00C73C1F" w:rsidP="00570AFD">
            <w:pPr>
              <w:jc w:val="center"/>
              <w:rPr>
                <w:noProof/>
                <w:sz w:val="20"/>
                <w:szCs w:val="20"/>
                <w:lang w:val="sr-Cyrl-RS"/>
              </w:rPr>
            </w:pPr>
          </w:p>
        </w:tc>
        <w:tc>
          <w:tcPr>
            <w:tcW w:w="1950" w:type="dxa"/>
            <w:tcBorders>
              <w:left w:val="nil"/>
            </w:tcBorders>
            <w:noWrap/>
          </w:tcPr>
          <w:p w14:paraId="3DDF81E0" w14:textId="77777777" w:rsidR="00C73C1F" w:rsidRPr="000C0BCB" w:rsidRDefault="00C73C1F" w:rsidP="00570AFD">
            <w:pPr>
              <w:jc w:val="center"/>
              <w:rPr>
                <w:noProof/>
                <w:sz w:val="20"/>
                <w:szCs w:val="20"/>
                <w:lang w:val="sr-Cyrl-RS"/>
              </w:rPr>
            </w:pPr>
          </w:p>
        </w:tc>
      </w:tr>
      <w:tr w:rsidR="00C73C1F" w:rsidRPr="000C0BCB" w14:paraId="4B35A056" w14:textId="77777777" w:rsidTr="00570AFD">
        <w:trPr>
          <w:cantSplit/>
          <w:trHeight w:val="284"/>
        </w:trPr>
        <w:tc>
          <w:tcPr>
            <w:tcW w:w="727" w:type="dxa"/>
            <w:tcBorders>
              <w:left w:val="nil"/>
              <w:right w:val="nil"/>
            </w:tcBorders>
            <w:noWrap/>
          </w:tcPr>
          <w:p w14:paraId="367E8148"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E326A2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F1ECFC0" w14:textId="77777777" w:rsidR="00C73C1F" w:rsidRPr="000C0BCB" w:rsidRDefault="00C73C1F" w:rsidP="00570AFD">
            <w:pPr>
              <w:jc w:val="center"/>
              <w:rPr>
                <w:noProof/>
                <w:sz w:val="20"/>
                <w:szCs w:val="20"/>
                <w:lang w:val="sr-Cyrl-RS"/>
              </w:rPr>
            </w:pPr>
            <w:r w:rsidRPr="000C0BCB">
              <w:rPr>
                <w:noProof/>
                <w:sz w:val="20"/>
                <w:szCs w:val="20"/>
                <w:lang w:val="sr-Cyrl-RS"/>
              </w:rPr>
              <w:t>10.449.366 EUR</w:t>
            </w:r>
          </w:p>
        </w:tc>
        <w:tc>
          <w:tcPr>
            <w:tcW w:w="1542" w:type="dxa"/>
            <w:tcBorders>
              <w:left w:val="nil"/>
              <w:right w:val="nil"/>
            </w:tcBorders>
            <w:noWrap/>
          </w:tcPr>
          <w:p w14:paraId="3C14EF70" w14:textId="77777777" w:rsidR="00C73C1F" w:rsidRPr="000C0BCB" w:rsidRDefault="00C73C1F" w:rsidP="00570AFD">
            <w:pPr>
              <w:jc w:val="center"/>
              <w:rPr>
                <w:noProof/>
                <w:sz w:val="20"/>
                <w:szCs w:val="20"/>
                <w:lang w:val="sr-Cyrl-RS"/>
              </w:rPr>
            </w:pPr>
          </w:p>
        </w:tc>
        <w:tc>
          <w:tcPr>
            <w:tcW w:w="1950" w:type="dxa"/>
            <w:tcBorders>
              <w:left w:val="nil"/>
            </w:tcBorders>
            <w:noWrap/>
          </w:tcPr>
          <w:p w14:paraId="0A326ABE" w14:textId="77777777" w:rsidR="00C73C1F" w:rsidRPr="000C0BCB" w:rsidRDefault="00C73C1F" w:rsidP="00570AFD">
            <w:pPr>
              <w:jc w:val="center"/>
              <w:rPr>
                <w:noProof/>
                <w:sz w:val="20"/>
                <w:szCs w:val="20"/>
                <w:lang w:val="sr-Cyrl-RS"/>
              </w:rPr>
            </w:pPr>
          </w:p>
        </w:tc>
      </w:tr>
      <w:tr w:rsidR="00C73C1F" w:rsidRPr="000C0BCB" w14:paraId="6C07358D" w14:textId="77777777" w:rsidTr="00570AFD">
        <w:trPr>
          <w:cantSplit/>
          <w:trHeight w:val="284"/>
        </w:trPr>
        <w:tc>
          <w:tcPr>
            <w:tcW w:w="727" w:type="dxa"/>
            <w:tcBorders>
              <w:left w:val="nil"/>
              <w:right w:val="nil"/>
            </w:tcBorders>
            <w:noWrap/>
          </w:tcPr>
          <w:p w14:paraId="6354EE9D"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C52E20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2B66DC8"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4B9E4475" w14:textId="77777777" w:rsidR="00C73C1F" w:rsidRPr="000C0BCB" w:rsidRDefault="00C73C1F" w:rsidP="00570AFD">
            <w:pPr>
              <w:jc w:val="center"/>
              <w:rPr>
                <w:noProof/>
                <w:sz w:val="20"/>
                <w:szCs w:val="20"/>
                <w:lang w:val="sr-Cyrl-RS"/>
              </w:rPr>
            </w:pPr>
          </w:p>
        </w:tc>
        <w:tc>
          <w:tcPr>
            <w:tcW w:w="1950" w:type="dxa"/>
            <w:tcBorders>
              <w:left w:val="nil"/>
            </w:tcBorders>
            <w:noWrap/>
          </w:tcPr>
          <w:p w14:paraId="11B51C31" w14:textId="77777777" w:rsidR="00C73C1F" w:rsidRPr="000C0BCB" w:rsidRDefault="00C73C1F" w:rsidP="00570AFD">
            <w:pPr>
              <w:jc w:val="center"/>
              <w:rPr>
                <w:noProof/>
                <w:sz w:val="20"/>
                <w:szCs w:val="20"/>
                <w:lang w:val="sr-Cyrl-RS"/>
              </w:rPr>
            </w:pPr>
          </w:p>
        </w:tc>
      </w:tr>
      <w:tr w:rsidR="00C73C1F" w:rsidRPr="000C0BCB" w14:paraId="5C640232" w14:textId="77777777" w:rsidTr="00570AFD">
        <w:trPr>
          <w:cantSplit/>
          <w:trHeight w:val="284"/>
        </w:trPr>
        <w:tc>
          <w:tcPr>
            <w:tcW w:w="727" w:type="dxa"/>
            <w:tcBorders>
              <w:left w:val="nil"/>
              <w:right w:val="nil"/>
            </w:tcBorders>
            <w:noWrap/>
          </w:tcPr>
          <w:p w14:paraId="6B9E5370" w14:textId="77777777" w:rsidR="00C73C1F" w:rsidRPr="000C0BCB" w:rsidRDefault="00C73C1F" w:rsidP="00570AFD">
            <w:pPr>
              <w:jc w:val="right"/>
              <w:rPr>
                <w:bCs/>
                <w:noProof/>
                <w:sz w:val="20"/>
                <w:szCs w:val="20"/>
                <w:lang w:val="sr-Cyrl-RS"/>
              </w:rPr>
            </w:pPr>
            <w:r w:rsidRPr="000C0BCB">
              <w:rPr>
                <w:bCs/>
                <w:noProof/>
                <w:sz w:val="20"/>
                <w:szCs w:val="20"/>
                <w:lang w:val="sr-Cyrl-RS"/>
              </w:rPr>
              <w:t>1.17</w:t>
            </w:r>
          </w:p>
        </w:tc>
        <w:tc>
          <w:tcPr>
            <w:tcW w:w="3637" w:type="dxa"/>
            <w:gridSpan w:val="2"/>
            <w:tcBorders>
              <w:left w:val="nil"/>
              <w:right w:val="nil"/>
            </w:tcBorders>
            <w:noWrap/>
          </w:tcPr>
          <w:p w14:paraId="33F3DB36" w14:textId="77777777" w:rsidR="00C73C1F" w:rsidRPr="000C0BCB" w:rsidRDefault="00C73C1F" w:rsidP="00570AFD">
            <w:pPr>
              <w:rPr>
                <w:b/>
                <w:bCs/>
                <w:noProof/>
                <w:sz w:val="20"/>
                <w:szCs w:val="20"/>
                <w:lang w:val="sr-Cyrl-RS"/>
              </w:rPr>
            </w:pPr>
            <w:r w:rsidRPr="000C0BCB">
              <w:rPr>
                <w:b/>
                <w:bCs/>
                <w:noProof/>
                <w:sz w:val="20"/>
                <w:szCs w:val="20"/>
                <w:lang w:val="sr-Cyrl-RS"/>
              </w:rPr>
              <w:t>IBRD - Други Пројекат развоја здравства Србије</w:t>
            </w:r>
          </w:p>
        </w:tc>
        <w:tc>
          <w:tcPr>
            <w:tcW w:w="2546" w:type="dxa"/>
            <w:tcBorders>
              <w:left w:val="nil"/>
              <w:right w:val="nil"/>
            </w:tcBorders>
            <w:noWrap/>
          </w:tcPr>
          <w:p w14:paraId="2D2D734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3ABF0F0" w14:textId="77777777" w:rsidR="00C73C1F" w:rsidRPr="000C0BCB" w:rsidRDefault="00C73C1F" w:rsidP="00570AFD">
            <w:pPr>
              <w:jc w:val="center"/>
              <w:rPr>
                <w:noProof/>
                <w:sz w:val="20"/>
                <w:szCs w:val="20"/>
                <w:lang w:val="sr-Cyrl-RS"/>
              </w:rPr>
            </w:pPr>
            <w:r w:rsidRPr="000C0BCB">
              <w:rPr>
                <w:noProof/>
                <w:sz w:val="20"/>
                <w:szCs w:val="20"/>
                <w:lang w:val="sr-Cyrl-RS"/>
              </w:rPr>
              <w:t>18.267.310</w:t>
            </w:r>
          </w:p>
        </w:tc>
        <w:tc>
          <w:tcPr>
            <w:tcW w:w="1950" w:type="dxa"/>
            <w:tcBorders>
              <w:left w:val="nil"/>
            </w:tcBorders>
            <w:noWrap/>
          </w:tcPr>
          <w:p w14:paraId="3646FCFB" w14:textId="77777777" w:rsidR="00C73C1F" w:rsidRPr="000C0BCB" w:rsidRDefault="00C73C1F" w:rsidP="00570AFD">
            <w:pPr>
              <w:jc w:val="center"/>
              <w:rPr>
                <w:noProof/>
                <w:sz w:val="20"/>
                <w:szCs w:val="20"/>
                <w:lang w:val="sr-Cyrl-RS"/>
              </w:rPr>
            </w:pPr>
            <w:r w:rsidRPr="000C0BCB">
              <w:rPr>
                <w:noProof/>
                <w:sz w:val="20"/>
                <w:szCs w:val="20"/>
                <w:lang w:val="sr-Cyrl-RS"/>
              </w:rPr>
              <w:t>2.141.378.120</w:t>
            </w:r>
          </w:p>
        </w:tc>
      </w:tr>
      <w:tr w:rsidR="00C73C1F" w:rsidRPr="000C0BCB" w14:paraId="0445F236" w14:textId="77777777" w:rsidTr="00570AFD">
        <w:trPr>
          <w:cantSplit/>
          <w:trHeight w:val="284"/>
        </w:trPr>
        <w:tc>
          <w:tcPr>
            <w:tcW w:w="727" w:type="dxa"/>
            <w:tcBorders>
              <w:left w:val="nil"/>
              <w:right w:val="nil"/>
            </w:tcBorders>
            <w:noWrap/>
          </w:tcPr>
          <w:p w14:paraId="03B5304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909CDC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828887C" w14:textId="77777777" w:rsidR="00C73C1F" w:rsidRPr="000C0BCB" w:rsidRDefault="00C73C1F" w:rsidP="00570AFD">
            <w:pPr>
              <w:jc w:val="center"/>
              <w:rPr>
                <w:noProof/>
                <w:sz w:val="20"/>
                <w:szCs w:val="20"/>
                <w:lang w:val="sr-Cyrl-RS"/>
              </w:rPr>
            </w:pPr>
            <w:r w:rsidRPr="000C0BCB">
              <w:rPr>
                <w:noProof/>
                <w:sz w:val="20"/>
                <w:szCs w:val="20"/>
                <w:lang w:val="sr-Cyrl-RS"/>
              </w:rPr>
              <w:t>01.08.2019.</w:t>
            </w:r>
          </w:p>
        </w:tc>
        <w:tc>
          <w:tcPr>
            <w:tcW w:w="1542" w:type="dxa"/>
            <w:tcBorders>
              <w:left w:val="nil"/>
              <w:right w:val="nil"/>
            </w:tcBorders>
            <w:noWrap/>
          </w:tcPr>
          <w:p w14:paraId="7608EF89" w14:textId="77777777" w:rsidR="00C73C1F" w:rsidRPr="000C0BCB" w:rsidRDefault="00C73C1F" w:rsidP="00570AFD">
            <w:pPr>
              <w:jc w:val="center"/>
              <w:rPr>
                <w:noProof/>
                <w:sz w:val="20"/>
                <w:szCs w:val="20"/>
                <w:lang w:val="sr-Cyrl-RS"/>
              </w:rPr>
            </w:pPr>
          </w:p>
        </w:tc>
        <w:tc>
          <w:tcPr>
            <w:tcW w:w="1950" w:type="dxa"/>
            <w:tcBorders>
              <w:left w:val="nil"/>
            </w:tcBorders>
            <w:noWrap/>
          </w:tcPr>
          <w:p w14:paraId="4FDA4996" w14:textId="77777777" w:rsidR="00C73C1F" w:rsidRPr="000C0BCB" w:rsidRDefault="00C73C1F" w:rsidP="00570AFD">
            <w:pPr>
              <w:jc w:val="center"/>
              <w:rPr>
                <w:noProof/>
                <w:sz w:val="20"/>
                <w:szCs w:val="20"/>
                <w:lang w:val="sr-Cyrl-RS"/>
              </w:rPr>
            </w:pPr>
          </w:p>
        </w:tc>
      </w:tr>
      <w:tr w:rsidR="00C73C1F" w:rsidRPr="000C0BCB" w14:paraId="1B4C84D4" w14:textId="77777777" w:rsidTr="00570AFD">
        <w:trPr>
          <w:cantSplit/>
          <w:trHeight w:val="284"/>
        </w:trPr>
        <w:tc>
          <w:tcPr>
            <w:tcW w:w="727" w:type="dxa"/>
            <w:tcBorders>
              <w:left w:val="nil"/>
              <w:right w:val="nil"/>
            </w:tcBorders>
            <w:noWrap/>
          </w:tcPr>
          <w:p w14:paraId="0A69B89E"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4DC455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15BE594" w14:textId="77777777" w:rsidR="00C73C1F" w:rsidRPr="000C0BCB" w:rsidRDefault="00C73C1F" w:rsidP="00570AFD">
            <w:pPr>
              <w:jc w:val="center"/>
              <w:rPr>
                <w:noProof/>
                <w:sz w:val="20"/>
                <w:szCs w:val="20"/>
                <w:lang w:val="sr-Cyrl-RS"/>
              </w:rPr>
            </w:pPr>
            <w:r w:rsidRPr="000C0BCB">
              <w:rPr>
                <w:noProof/>
                <w:sz w:val="20"/>
                <w:szCs w:val="20"/>
                <w:lang w:val="sr-Cyrl-RS"/>
              </w:rPr>
              <w:t>01.02.2029.</w:t>
            </w:r>
          </w:p>
        </w:tc>
        <w:tc>
          <w:tcPr>
            <w:tcW w:w="1542" w:type="dxa"/>
            <w:tcBorders>
              <w:left w:val="nil"/>
              <w:right w:val="nil"/>
            </w:tcBorders>
            <w:noWrap/>
          </w:tcPr>
          <w:p w14:paraId="1D833E9A" w14:textId="77777777" w:rsidR="00C73C1F" w:rsidRPr="000C0BCB" w:rsidRDefault="00C73C1F" w:rsidP="00570AFD">
            <w:pPr>
              <w:jc w:val="center"/>
              <w:rPr>
                <w:noProof/>
                <w:sz w:val="20"/>
                <w:szCs w:val="20"/>
                <w:lang w:val="sr-Cyrl-RS"/>
              </w:rPr>
            </w:pPr>
          </w:p>
        </w:tc>
        <w:tc>
          <w:tcPr>
            <w:tcW w:w="1950" w:type="dxa"/>
            <w:tcBorders>
              <w:left w:val="nil"/>
            </w:tcBorders>
            <w:noWrap/>
          </w:tcPr>
          <w:p w14:paraId="4F0559A2" w14:textId="77777777" w:rsidR="00C73C1F" w:rsidRPr="000C0BCB" w:rsidRDefault="00C73C1F" w:rsidP="00570AFD">
            <w:pPr>
              <w:jc w:val="center"/>
              <w:rPr>
                <w:noProof/>
                <w:sz w:val="20"/>
                <w:szCs w:val="20"/>
                <w:lang w:val="sr-Cyrl-RS"/>
              </w:rPr>
            </w:pPr>
          </w:p>
        </w:tc>
      </w:tr>
      <w:tr w:rsidR="00C73C1F" w:rsidRPr="000C0BCB" w14:paraId="21CBE084" w14:textId="77777777" w:rsidTr="00570AFD">
        <w:trPr>
          <w:cantSplit/>
          <w:trHeight w:val="284"/>
        </w:trPr>
        <w:tc>
          <w:tcPr>
            <w:tcW w:w="727" w:type="dxa"/>
            <w:tcBorders>
              <w:left w:val="nil"/>
              <w:right w:val="nil"/>
            </w:tcBorders>
            <w:noWrap/>
          </w:tcPr>
          <w:p w14:paraId="61907ED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F5F2FC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1B81905" w14:textId="77777777" w:rsidR="00C73C1F" w:rsidRPr="000C0BCB" w:rsidRDefault="00C73C1F" w:rsidP="00570AFD">
            <w:pPr>
              <w:jc w:val="center"/>
              <w:rPr>
                <w:noProof/>
                <w:sz w:val="20"/>
                <w:szCs w:val="20"/>
                <w:lang w:val="sr-Cyrl-RS"/>
              </w:rPr>
            </w:pPr>
            <w:r w:rsidRPr="000C0BCB">
              <w:rPr>
                <w:noProof/>
                <w:sz w:val="20"/>
                <w:szCs w:val="20"/>
                <w:lang w:val="sr-Cyrl-RS"/>
              </w:rPr>
              <w:t>3.044.426 EUR</w:t>
            </w:r>
          </w:p>
        </w:tc>
        <w:tc>
          <w:tcPr>
            <w:tcW w:w="1542" w:type="dxa"/>
            <w:tcBorders>
              <w:left w:val="nil"/>
              <w:right w:val="nil"/>
            </w:tcBorders>
            <w:noWrap/>
          </w:tcPr>
          <w:p w14:paraId="0EA48BE4" w14:textId="77777777" w:rsidR="00C73C1F" w:rsidRPr="000C0BCB" w:rsidRDefault="00C73C1F" w:rsidP="00570AFD">
            <w:pPr>
              <w:jc w:val="center"/>
              <w:rPr>
                <w:noProof/>
                <w:sz w:val="20"/>
                <w:szCs w:val="20"/>
                <w:lang w:val="sr-Cyrl-RS"/>
              </w:rPr>
            </w:pPr>
          </w:p>
        </w:tc>
        <w:tc>
          <w:tcPr>
            <w:tcW w:w="1950" w:type="dxa"/>
            <w:tcBorders>
              <w:left w:val="nil"/>
            </w:tcBorders>
            <w:noWrap/>
          </w:tcPr>
          <w:p w14:paraId="599770B6" w14:textId="77777777" w:rsidR="00C73C1F" w:rsidRPr="000C0BCB" w:rsidRDefault="00C73C1F" w:rsidP="00570AFD">
            <w:pPr>
              <w:jc w:val="center"/>
              <w:rPr>
                <w:noProof/>
                <w:sz w:val="20"/>
                <w:szCs w:val="20"/>
                <w:lang w:val="sr-Cyrl-RS"/>
              </w:rPr>
            </w:pPr>
          </w:p>
        </w:tc>
      </w:tr>
      <w:tr w:rsidR="00C73C1F" w:rsidRPr="000C0BCB" w14:paraId="072D9312" w14:textId="77777777" w:rsidTr="00570AFD">
        <w:trPr>
          <w:cantSplit/>
          <w:trHeight w:val="284"/>
        </w:trPr>
        <w:tc>
          <w:tcPr>
            <w:tcW w:w="727" w:type="dxa"/>
            <w:tcBorders>
              <w:left w:val="nil"/>
              <w:right w:val="nil"/>
            </w:tcBorders>
            <w:noWrap/>
          </w:tcPr>
          <w:p w14:paraId="2570FF1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AF71F12"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56FF032"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625E9557" w14:textId="77777777" w:rsidR="00C73C1F" w:rsidRPr="000C0BCB" w:rsidRDefault="00C73C1F" w:rsidP="00570AFD">
            <w:pPr>
              <w:jc w:val="center"/>
              <w:rPr>
                <w:noProof/>
                <w:sz w:val="20"/>
                <w:szCs w:val="20"/>
                <w:lang w:val="sr-Cyrl-RS"/>
              </w:rPr>
            </w:pPr>
          </w:p>
        </w:tc>
        <w:tc>
          <w:tcPr>
            <w:tcW w:w="1950" w:type="dxa"/>
            <w:tcBorders>
              <w:left w:val="nil"/>
            </w:tcBorders>
            <w:noWrap/>
          </w:tcPr>
          <w:p w14:paraId="61940917" w14:textId="77777777" w:rsidR="00C73C1F" w:rsidRPr="000C0BCB" w:rsidRDefault="00C73C1F" w:rsidP="00570AFD">
            <w:pPr>
              <w:jc w:val="center"/>
              <w:rPr>
                <w:noProof/>
                <w:sz w:val="20"/>
                <w:szCs w:val="20"/>
                <w:lang w:val="sr-Cyrl-RS"/>
              </w:rPr>
            </w:pPr>
          </w:p>
        </w:tc>
      </w:tr>
      <w:tr w:rsidR="00C73C1F" w:rsidRPr="000C0BCB" w14:paraId="37D83A65" w14:textId="77777777" w:rsidTr="00570AFD">
        <w:trPr>
          <w:cantSplit/>
          <w:trHeight w:val="284"/>
        </w:trPr>
        <w:tc>
          <w:tcPr>
            <w:tcW w:w="727" w:type="dxa"/>
            <w:tcBorders>
              <w:left w:val="nil"/>
              <w:right w:val="nil"/>
            </w:tcBorders>
            <w:noWrap/>
          </w:tcPr>
          <w:p w14:paraId="7A6FD999" w14:textId="77777777" w:rsidR="00C73C1F" w:rsidRPr="000C0BCB" w:rsidRDefault="00C73C1F" w:rsidP="00570AFD">
            <w:pPr>
              <w:jc w:val="right"/>
              <w:rPr>
                <w:bCs/>
                <w:noProof/>
                <w:sz w:val="20"/>
                <w:szCs w:val="20"/>
                <w:lang w:val="sr-Cyrl-RS"/>
              </w:rPr>
            </w:pPr>
            <w:r w:rsidRPr="000C0BCB">
              <w:rPr>
                <w:bCs/>
                <w:noProof/>
                <w:sz w:val="20"/>
                <w:szCs w:val="20"/>
                <w:lang w:val="sr-Cyrl-RS"/>
              </w:rPr>
              <w:t>1.18</w:t>
            </w:r>
          </w:p>
        </w:tc>
        <w:tc>
          <w:tcPr>
            <w:tcW w:w="3637" w:type="dxa"/>
            <w:gridSpan w:val="2"/>
            <w:tcBorders>
              <w:left w:val="nil"/>
              <w:right w:val="nil"/>
            </w:tcBorders>
            <w:noWrap/>
          </w:tcPr>
          <w:p w14:paraId="2FFBCE66" w14:textId="77777777" w:rsidR="00C73C1F" w:rsidRPr="000C0BCB" w:rsidRDefault="00C73C1F" w:rsidP="00570AFD">
            <w:pPr>
              <w:rPr>
                <w:b/>
                <w:bCs/>
                <w:noProof/>
                <w:sz w:val="20"/>
                <w:szCs w:val="20"/>
                <w:lang w:val="sr-Cyrl-RS"/>
              </w:rPr>
            </w:pPr>
            <w:r w:rsidRPr="000C0BCB">
              <w:rPr>
                <w:b/>
                <w:bCs/>
                <w:noProof/>
                <w:sz w:val="20"/>
                <w:szCs w:val="20"/>
                <w:lang w:val="sr-Cyrl-RS"/>
              </w:rPr>
              <w:t>IBRD - Први програмски зајам за развој и реструктурирање државних предузећа</w:t>
            </w:r>
          </w:p>
        </w:tc>
        <w:tc>
          <w:tcPr>
            <w:tcW w:w="2546" w:type="dxa"/>
            <w:tcBorders>
              <w:left w:val="nil"/>
              <w:right w:val="nil"/>
            </w:tcBorders>
            <w:noWrap/>
          </w:tcPr>
          <w:p w14:paraId="6A29F6C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6EDBE7B" w14:textId="77777777" w:rsidR="00C73C1F" w:rsidRPr="000C0BCB" w:rsidRDefault="00C73C1F" w:rsidP="00570AFD">
            <w:pPr>
              <w:jc w:val="center"/>
              <w:rPr>
                <w:noProof/>
                <w:sz w:val="20"/>
                <w:szCs w:val="20"/>
                <w:lang w:val="sr-Cyrl-RS"/>
              </w:rPr>
            </w:pPr>
            <w:r w:rsidRPr="000C0BCB">
              <w:rPr>
                <w:noProof/>
                <w:sz w:val="20"/>
                <w:szCs w:val="20"/>
                <w:lang w:val="sr-Cyrl-RS"/>
              </w:rPr>
              <w:t>84.617.890</w:t>
            </w:r>
          </w:p>
        </w:tc>
        <w:tc>
          <w:tcPr>
            <w:tcW w:w="1950" w:type="dxa"/>
            <w:tcBorders>
              <w:left w:val="nil"/>
            </w:tcBorders>
            <w:noWrap/>
          </w:tcPr>
          <w:p w14:paraId="49B174BC" w14:textId="77777777" w:rsidR="00C73C1F" w:rsidRPr="000C0BCB" w:rsidRDefault="00C73C1F" w:rsidP="00570AFD">
            <w:pPr>
              <w:jc w:val="center"/>
              <w:rPr>
                <w:noProof/>
                <w:sz w:val="20"/>
                <w:szCs w:val="20"/>
                <w:lang w:val="sr-Cyrl-RS"/>
              </w:rPr>
            </w:pPr>
            <w:r w:rsidRPr="000C0BCB">
              <w:rPr>
                <w:noProof/>
                <w:sz w:val="20"/>
                <w:szCs w:val="20"/>
                <w:lang w:val="sr-Cyrl-RS"/>
              </w:rPr>
              <w:t>9.919.298.307</w:t>
            </w:r>
          </w:p>
        </w:tc>
      </w:tr>
      <w:tr w:rsidR="00C73C1F" w:rsidRPr="000C0BCB" w14:paraId="658FD767" w14:textId="77777777" w:rsidTr="00570AFD">
        <w:trPr>
          <w:cantSplit/>
          <w:trHeight w:val="284"/>
        </w:trPr>
        <w:tc>
          <w:tcPr>
            <w:tcW w:w="727" w:type="dxa"/>
            <w:tcBorders>
              <w:left w:val="nil"/>
              <w:right w:val="nil"/>
            </w:tcBorders>
            <w:noWrap/>
          </w:tcPr>
          <w:p w14:paraId="7D451652"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E763BA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8DA626E" w14:textId="77777777" w:rsidR="00C73C1F" w:rsidRPr="000C0BCB" w:rsidRDefault="00C73C1F" w:rsidP="00570AFD">
            <w:pPr>
              <w:jc w:val="center"/>
              <w:rPr>
                <w:noProof/>
                <w:sz w:val="20"/>
                <w:szCs w:val="20"/>
                <w:lang w:val="sr-Cyrl-RS"/>
              </w:rPr>
            </w:pPr>
            <w:r w:rsidRPr="000C0BCB">
              <w:rPr>
                <w:noProof/>
                <w:sz w:val="20"/>
                <w:szCs w:val="20"/>
                <w:lang w:val="sr-Cyrl-RS"/>
              </w:rPr>
              <w:t>15.06.2023.</w:t>
            </w:r>
          </w:p>
        </w:tc>
        <w:tc>
          <w:tcPr>
            <w:tcW w:w="1542" w:type="dxa"/>
            <w:tcBorders>
              <w:left w:val="nil"/>
              <w:right w:val="nil"/>
            </w:tcBorders>
            <w:noWrap/>
          </w:tcPr>
          <w:p w14:paraId="6CFF1915" w14:textId="77777777" w:rsidR="00C73C1F" w:rsidRPr="000C0BCB" w:rsidRDefault="00C73C1F" w:rsidP="00570AFD">
            <w:pPr>
              <w:jc w:val="center"/>
              <w:rPr>
                <w:noProof/>
                <w:sz w:val="20"/>
                <w:szCs w:val="20"/>
                <w:lang w:val="sr-Cyrl-RS"/>
              </w:rPr>
            </w:pPr>
          </w:p>
        </w:tc>
        <w:tc>
          <w:tcPr>
            <w:tcW w:w="1950" w:type="dxa"/>
            <w:tcBorders>
              <w:left w:val="nil"/>
            </w:tcBorders>
            <w:noWrap/>
          </w:tcPr>
          <w:p w14:paraId="1172360A" w14:textId="77777777" w:rsidR="00C73C1F" w:rsidRPr="000C0BCB" w:rsidRDefault="00C73C1F" w:rsidP="00570AFD">
            <w:pPr>
              <w:jc w:val="center"/>
              <w:rPr>
                <w:noProof/>
                <w:sz w:val="20"/>
                <w:szCs w:val="20"/>
                <w:lang w:val="sr-Cyrl-RS"/>
              </w:rPr>
            </w:pPr>
          </w:p>
        </w:tc>
      </w:tr>
      <w:tr w:rsidR="00C73C1F" w:rsidRPr="000C0BCB" w14:paraId="494B07FF" w14:textId="77777777" w:rsidTr="00570AFD">
        <w:trPr>
          <w:cantSplit/>
          <w:trHeight w:val="284"/>
        </w:trPr>
        <w:tc>
          <w:tcPr>
            <w:tcW w:w="727" w:type="dxa"/>
            <w:tcBorders>
              <w:left w:val="nil"/>
              <w:right w:val="nil"/>
            </w:tcBorders>
            <w:noWrap/>
          </w:tcPr>
          <w:p w14:paraId="5A4765FB"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02026A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C78822D" w14:textId="77777777" w:rsidR="00C73C1F" w:rsidRPr="000C0BCB" w:rsidRDefault="00C73C1F" w:rsidP="00570AFD">
            <w:pPr>
              <w:jc w:val="center"/>
              <w:rPr>
                <w:noProof/>
                <w:sz w:val="20"/>
                <w:szCs w:val="20"/>
                <w:lang w:val="sr-Cyrl-RS"/>
              </w:rPr>
            </w:pPr>
            <w:r w:rsidRPr="000C0BCB">
              <w:rPr>
                <w:noProof/>
                <w:sz w:val="20"/>
                <w:szCs w:val="20"/>
                <w:lang w:val="sr-Cyrl-RS"/>
              </w:rPr>
              <w:t>15.12.2034.</w:t>
            </w:r>
          </w:p>
        </w:tc>
        <w:tc>
          <w:tcPr>
            <w:tcW w:w="1542" w:type="dxa"/>
            <w:tcBorders>
              <w:left w:val="nil"/>
              <w:right w:val="nil"/>
            </w:tcBorders>
            <w:noWrap/>
          </w:tcPr>
          <w:p w14:paraId="6626F58D" w14:textId="77777777" w:rsidR="00C73C1F" w:rsidRPr="000C0BCB" w:rsidRDefault="00C73C1F" w:rsidP="00570AFD">
            <w:pPr>
              <w:jc w:val="center"/>
              <w:rPr>
                <w:noProof/>
                <w:sz w:val="20"/>
                <w:szCs w:val="20"/>
                <w:lang w:val="sr-Cyrl-RS"/>
              </w:rPr>
            </w:pPr>
          </w:p>
        </w:tc>
        <w:tc>
          <w:tcPr>
            <w:tcW w:w="1950" w:type="dxa"/>
            <w:tcBorders>
              <w:left w:val="nil"/>
            </w:tcBorders>
            <w:noWrap/>
          </w:tcPr>
          <w:p w14:paraId="7FA71E86" w14:textId="77777777" w:rsidR="00C73C1F" w:rsidRPr="000C0BCB" w:rsidRDefault="00C73C1F" w:rsidP="00570AFD">
            <w:pPr>
              <w:jc w:val="center"/>
              <w:rPr>
                <w:noProof/>
                <w:sz w:val="20"/>
                <w:szCs w:val="20"/>
                <w:lang w:val="sr-Cyrl-RS"/>
              </w:rPr>
            </w:pPr>
          </w:p>
        </w:tc>
      </w:tr>
      <w:tr w:rsidR="00C73C1F" w:rsidRPr="000C0BCB" w14:paraId="63630928" w14:textId="77777777" w:rsidTr="00570AFD">
        <w:trPr>
          <w:cantSplit/>
          <w:trHeight w:val="284"/>
        </w:trPr>
        <w:tc>
          <w:tcPr>
            <w:tcW w:w="727" w:type="dxa"/>
            <w:tcBorders>
              <w:left w:val="nil"/>
              <w:right w:val="nil"/>
            </w:tcBorders>
            <w:noWrap/>
          </w:tcPr>
          <w:p w14:paraId="5E7E8B4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7B284E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6A25947" w14:textId="77777777" w:rsidR="00C73C1F" w:rsidRPr="000C0BCB" w:rsidRDefault="00C73C1F" w:rsidP="00570AFD">
            <w:pPr>
              <w:jc w:val="center"/>
              <w:rPr>
                <w:noProof/>
                <w:sz w:val="20"/>
                <w:szCs w:val="20"/>
                <w:lang w:val="sr-Cyrl-RS"/>
              </w:rPr>
            </w:pPr>
            <w:r w:rsidRPr="000C0BCB">
              <w:rPr>
                <w:noProof/>
                <w:sz w:val="20"/>
                <w:szCs w:val="20"/>
                <w:lang w:val="sr-Cyrl-RS"/>
              </w:rPr>
              <w:t>7.364.220 EUR</w:t>
            </w:r>
          </w:p>
        </w:tc>
        <w:tc>
          <w:tcPr>
            <w:tcW w:w="1542" w:type="dxa"/>
            <w:tcBorders>
              <w:left w:val="nil"/>
              <w:right w:val="nil"/>
            </w:tcBorders>
            <w:noWrap/>
          </w:tcPr>
          <w:p w14:paraId="2D47E930" w14:textId="77777777" w:rsidR="00C73C1F" w:rsidRPr="000C0BCB" w:rsidRDefault="00C73C1F" w:rsidP="00570AFD">
            <w:pPr>
              <w:jc w:val="center"/>
              <w:rPr>
                <w:noProof/>
                <w:sz w:val="20"/>
                <w:szCs w:val="20"/>
                <w:lang w:val="sr-Cyrl-RS"/>
              </w:rPr>
            </w:pPr>
          </w:p>
        </w:tc>
        <w:tc>
          <w:tcPr>
            <w:tcW w:w="1950" w:type="dxa"/>
            <w:tcBorders>
              <w:left w:val="nil"/>
            </w:tcBorders>
            <w:noWrap/>
          </w:tcPr>
          <w:p w14:paraId="3AC99B99" w14:textId="77777777" w:rsidR="00C73C1F" w:rsidRPr="000C0BCB" w:rsidRDefault="00C73C1F" w:rsidP="00570AFD">
            <w:pPr>
              <w:jc w:val="center"/>
              <w:rPr>
                <w:noProof/>
                <w:sz w:val="20"/>
                <w:szCs w:val="20"/>
                <w:lang w:val="sr-Cyrl-RS"/>
              </w:rPr>
            </w:pPr>
          </w:p>
        </w:tc>
      </w:tr>
      <w:tr w:rsidR="00C73C1F" w:rsidRPr="000C0BCB" w14:paraId="7F80DD31" w14:textId="77777777" w:rsidTr="00570AFD">
        <w:trPr>
          <w:cantSplit/>
          <w:trHeight w:val="284"/>
        </w:trPr>
        <w:tc>
          <w:tcPr>
            <w:tcW w:w="727" w:type="dxa"/>
            <w:tcBorders>
              <w:left w:val="nil"/>
              <w:right w:val="nil"/>
            </w:tcBorders>
            <w:noWrap/>
          </w:tcPr>
          <w:p w14:paraId="696335CB"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E13AD0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3E197D1"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308A288F" w14:textId="77777777" w:rsidR="00C73C1F" w:rsidRPr="000C0BCB" w:rsidRDefault="00C73C1F" w:rsidP="00570AFD">
            <w:pPr>
              <w:jc w:val="center"/>
              <w:rPr>
                <w:noProof/>
                <w:sz w:val="20"/>
                <w:szCs w:val="20"/>
                <w:lang w:val="sr-Cyrl-RS"/>
              </w:rPr>
            </w:pPr>
          </w:p>
        </w:tc>
        <w:tc>
          <w:tcPr>
            <w:tcW w:w="1950" w:type="dxa"/>
            <w:tcBorders>
              <w:left w:val="nil"/>
            </w:tcBorders>
            <w:noWrap/>
          </w:tcPr>
          <w:p w14:paraId="3F42C4B3" w14:textId="77777777" w:rsidR="00C73C1F" w:rsidRPr="000C0BCB" w:rsidRDefault="00C73C1F" w:rsidP="00570AFD">
            <w:pPr>
              <w:jc w:val="center"/>
              <w:rPr>
                <w:noProof/>
                <w:sz w:val="20"/>
                <w:szCs w:val="20"/>
                <w:lang w:val="sr-Cyrl-RS"/>
              </w:rPr>
            </w:pPr>
          </w:p>
        </w:tc>
      </w:tr>
      <w:tr w:rsidR="00C73C1F" w:rsidRPr="000C0BCB" w14:paraId="091B6DBB" w14:textId="77777777" w:rsidTr="00570AFD">
        <w:trPr>
          <w:cantSplit/>
          <w:trHeight w:val="284"/>
        </w:trPr>
        <w:tc>
          <w:tcPr>
            <w:tcW w:w="727" w:type="dxa"/>
            <w:tcBorders>
              <w:left w:val="nil"/>
              <w:right w:val="nil"/>
            </w:tcBorders>
            <w:noWrap/>
          </w:tcPr>
          <w:p w14:paraId="0DB29CA9" w14:textId="77777777" w:rsidR="00C73C1F" w:rsidRPr="000C0BCB" w:rsidRDefault="00C73C1F" w:rsidP="00570AFD">
            <w:pPr>
              <w:jc w:val="right"/>
              <w:rPr>
                <w:bCs/>
                <w:noProof/>
                <w:sz w:val="20"/>
                <w:szCs w:val="20"/>
                <w:lang w:val="sr-Cyrl-RS"/>
              </w:rPr>
            </w:pPr>
            <w:r w:rsidRPr="000C0BCB">
              <w:rPr>
                <w:bCs/>
                <w:noProof/>
                <w:sz w:val="20"/>
                <w:szCs w:val="20"/>
                <w:lang w:val="sr-Cyrl-RS"/>
              </w:rPr>
              <w:t>1.19</w:t>
            </w:r>
          </w:p>
        </w:tc>
        <w:tc>
          <w:tcPr>
            <w:tcW w:w="3637" w:type="dxa"/>
            <w:gridSpan w:val="2"/>
            <w:tcBorders>
              <w:left w:val="nil"/>
              <w:right w:val="nil"/>
            </w:tcBorders>
            <w:noWrap/>
          </w:tcPr>
          <w:p w14:paraId="1830BC9D"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унапређења земљишне администрације у Србији</w:t>
            </w:r>
          </w:p>
        </w:tc>
        <w:tc>
          <w:tcPr>
            <w:tcW w:w="2546" w:type="dxa"/>
            <w:tcBorders>
              <w:left w:val="nil"/>
              <w:right w:val="nil"/>
            </w:tcBorders>
            <w:noWrap/>
          </w:tcPr>
          <w:p w14:paraId="20C095E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74266C1" w14:textId="77777777" w:rsidR="00C73C1F" w:rsidRPr="000C0BCB" w:rsidRDefault="00C73C1F" w:rsidP="00570AFD">
            <w:pPr>
              <w:jc w:val="center"/>
              <w:rPr>
                <w:noProof/>
                <w:sz w:val="20"/>
                <w:szCs w:val="20"/>
                <w:lang w:val="sr-Cyrl-RS"/>
              </w:rPr>
            </w:pPr>
            <w:r w:rsidRPr="000C0BCB">
              <w:rPr>
                <w:noProof/>
                <w:sz w:val="20"/>
                <w:szCs w:val="20"/>
                <w:lang w:val="sr-Cyrl-RS"/>
              </w:rPr>
              <w:t>23.184.572</w:t>
            </w:r>
          </w:p>
        </w:tc>
        <w:tc>
          <w:tcPr>
            <w:tcW w:w="1950" w:type="dxa"/>
            <w:tcBorders>
              <w:left w:val="nil"/>
            </w:tcBorders>
            <w:noWrap/>
          </w:tcPr>
          <w:p w14:paraId="696CAC50" w14:textId="77777777" w:rsidR="00C73C1F" w:rsidRPr="000C0BCB" w:rsidRDefault="00C73C1F" w:rsidP="00570AFD">
            <w:pPr>
              <w:jc w:val="center"/>
              <w:rPr>
                <w:noProof/>
                <w:sz w:val="20"/>
                <w:szCs w:val="20"/>
                <w:lang w:val="sr-Cyrl-RS"/>
              </w:rPr>
            </w:pPr>
            <w:r w:rsidRPr="000C0BCB">
              <w:rPr>
                <w:noProof/>
                <w:sz w:val="20"/>
                <w:szCs w:val="20"/>
                <w:lang w:val="sr-Cyrl-RS"/>
              </w:rPr>
              <w:t>2.717.802.133</w:t>
            </w:r>
          </w:p>
        </w:tc>
      </w:tr>
      <w:tr w:rsidR="00C73C1F" w:rsidRPr="000C0BCB" w14:paraId="0B2DD84E" w14:textId="77777777" w:rsidTr="00570AFD">
        <w:trPr>
          <w:cantSplit/>
          <w:trHeight w:val="284"/>
        </w:trPr>
        <w:tc>
          <w:tcPr>
            <w:tcW w:w="727" w:type="dxa"/>
            <w:tcBorders>
              <w:left w:val="nil"/>
              <w:right w:val="nil"/>
            </w:tcBorders>
            <w:noWrap/>
          </w:tcPr>
          <w:p w14:paraId="7C4D4B4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C4E441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1977AC8" w14:textId="77777777" w:rsidR="00C73C1F" w:rsidRPr="000C0BCB" w:rsidRDefault="00C73C1F" w:rsidP="00570AFD">
            <w:pPr>
              <w:jc w:val="center"/>
              <w:rPr>
                <w:noProof/>
                <w:sz w:val="20"/>
                <w:szCs w:val="20"/>
                <w:lang w:val="sr-Cyrl-RS"/>
              </w:rPr>
            </w:pPr>
            <w:r w:rsidRPr="000C0BCB">
              <w:rPr>
                <w:noProof/>
                <w:sz w:val="20"/>
                <w:szCs w:val="20"/>
                <w:lang w:val="sr-Cyrl-RS"/>
              </w:rPr>
              <w:t>15.05.2019.</w:t>
            </w:r>
          </w:p>
        </w:tc>
        <w:tc>
          <w:tcPr>
            <w:tcW w:w="1542" w:type="dxa"/>
            <w:tcBorders>
              <w:left w:val="nil"/>
              <w:right w:val="nil"/>
            </w:tcBorders>
            <w:noWrap/>
          </w:tcPr>
          <w:p w14:paraId="4B4DFC42" w14:textId="77777777" w:rsidR="00C73C1F" w:rsidRPr="000C0BCB" w:rsidRDefault="00C73C1F" w:rsidP="00570AFD">
            <w:pPr>
              <w:jc w:val="center"/>
              <w:rPr>
                <w:noProof/>
                <w:sz w:val="20"/>
                <w:szCs w:val="20"/>
                <w:lang w:val="sr-Cyrl-RS"/>
              </w:rPr>
            </w:pPr>
          </w:p>
        </w:tc>
        <w:tc>
          <w:tcPr>
            <w:tcW w:w="1950" w:type="dxa"/>
            <w:tcBorders>
              <w:left w:val="nil"/>
            </w:tcBorders>
            <w:noWrap/>
          </w:tcPr>
          <w:p w14:paraId="09D35343" w14:textId="77777777" w:rsidR="00C73C1F" w:rsidRPr="000C0BCB" w:rsidRDefault="00C73C1F" w:rsidP="00570AFD">
            <w:pPr>
              <w:jc w:val="center"/>
              <w:rPr>
                <w:noProof/>
                <w:sz w:val="20"/>
                <w:szCs w:val="20"/>
                <w:lang w:val="sr-Cyrl-RS"/>
              </w:rPr>
            </w:pPr>
          </w:p>
        </w:tc>
      </w:tr>
      <w:tr w:rsidR="00C73C1F" w:rsidRPr="000C0BCB" w14:paraId="35DC7758" w14:textId="77777777" w:rsidTr="00570AFD">
        <w:trPr>
          <w:cantSplit/>
          <w:trHeight w:val="284"/>
        </w:trPr>
        <w:tc>
          <w:tcPr>
            <w:tcW w:w="727" w:type="dxa"/>
            <w:tcBorders>
              <w:left w:val="nil"/>
              <w:right w:val="nil"/>
            </w:tcBorders>
            <w:noWrap/>
          </w:tcPr>
          <w:p w14:paraId="78CFED31"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BCB6E3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650A9F9" w14:textId="77777777" w:rsidR="00C73C1F" w:rsidRPr="000C0BCB" w:rsidRDefault="00C73C1F" w:rsidP="00570AFD">
            <w:pPr>
              <w:jc w:val="center"/>
              <w:rPr>
                <w:noProof/>
                <w:sz w:val="20"/>
                <w:szCs w:val="20"/>
                <w:lang w:val="sr-Cyrl-RS"/>
              </w:rPr>
            </w:pPr>
            <w:r w:rsidRPr="000C0BCB">
              <w:rPr>
                <w:noProof/>
                <w:sz w:val="20"/>
                <w:szCs w:val="20"/>
                <w:lang w:val="sr-Cyrl-RS"/>
              </w:rPr>
              <w:t>15.11.2029.</w:t>
            </w:r>
          </w:p>
        </w:tc>
        <w:tc>
          <w:tcPr>
            <w:tcW w:w="1542" w:type="dxa"/>
            <w:tcBorders>
              <w:left w:val="nil"/>
              <w:right w:val="nil"/>
            </w:tcBorders>
            <w:noWrap/>
          </w:tcPr>
          <w:p w14:paraId="7F957571" w14:textId="77777777" w:rsidR="00C73C1F" w:rsidRPr="000C0BCB" w:rsidRDefault="00C73C1F" w:rsidP="00570AFD">
            <w:pPr>
              <w:jc w:val="center"/>
              <w:rPr>
                <w:noProof/>
                <w:sz w:val="20"/>
                <w:szCs w:val="20"/>
                <w:lang w:val="sr-Cyrl-RS"/>
              </w:rPr>
            </w:pPr>
          </w:p>
        </w:tc>
        <w:tc>
          <w:tcPr>
            <w:tcW w:w="1950" w:type="dxa"/>
            <w:tcBorders>
              <w:left w:val="nil"/>
            </w:tcBorders>
            <w:noWrap/>
          </w:tcPr>
          <w:p w14:paraId="23C774E7" w14:textId="77777777" w:rsidR="00C73C1F" w:rsidRPr="000C0BCB" w:rsidRDefault="00C73C1F" w:rsidP="00570AFD">
            <w:pPr>
              <w:jc w:val="center"/>
              <w:rPr>
                <w:noProof/>
                <w:sz w:val="20"/>
                <w:szCs w:val="20"/>
                <w:lang w:val="sr-Cyrl-RS"/>
              </w:rPr>
            </w:pPr>
          </w:p>
        </w:tc>
      </w:tr>
      <w:tr w:rsidR="00C73C1F" w:rsidRPr="000C0BCB" w14:paraId="0753F300" w14:textId="77777777" w:rsidTr="00570AFD">
        <w:trPr>
          <w:cantSplit/>
          <w:trHeight w:val="284"/>
        </w:trPr>
        <w:tc>
          <w:tcPr>
            <w:tcW w:w="727" w:type="dxa"/>
            <w:tcBorders>
              <w:left w:val="nil"/>
              <w:right w:val="nil"/>
            </w:tcBorders>
            <w:noWrap/>
          </w:tcPr>
          <w:p w14:paraId="65DB3200"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51A0B5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33193D8" w14:textId="77777777" w:rsidR="00C73C1F" w:rsidRPr="000C0BCB" w:rsidRDefault="00C73C1F" w:rsidP="00570AFD">
            <w:pPr>
              <w:jc w:val="center"/>
              <w:rPr>
                <w:noProof/>
                <w:sz w:val="20"/>
                <w:szCs w:val="20"/>
                <w:lang w:val="sr-Cyrl-RS"/>
              </w:rPr>
            </w:pPr>
            <w:r w:rsidRPr="000C0BCB">
              <w:rPr>
                <w:noProof/>
                <w:sz w:val="20"/>
                <w:szCs w:val="20"/>
                <w:lang w:val="sr-Cyrl-RS"/>
              </w:rPr>
              <w:t>3.573.687 EUR</w:t>
            </w:r>
          </w:p>
        </w:tc>
        <w:tc>
          <w:tcPr>
            <w:tcW w:w="1542" w:type="dxa"/>
            <w:tcBorders>
              <w:left w:val="nil"/>
              <w:right w:val="nil"/>
            </w:tcBorders>
            <w:noWrap/>
          </w:tcPr>
          <w:p w14:paraId="5001A8C0" w14:textId="77777777" w:rsidR="00C73C1F" w:rsidRPr="000C0BCB" w:rsidRDefault="00C73C1F" w:rsidP="00570AFD">
            <w:pPr>
              <w:jc w:val="center"/>
              <w:rPr>
                <w:noProof/>
                <w:sz w:val="20"/>
                <w:szCs w:val="20"/>
                <w:lang w:val="sr-Cyrl-RS"/>
              </w:rPr>
            </w:pPr>
          </w:p>
        </w:tc>
        <w:tc>
          <w:tcPr>
            <w:tcW w:w="1950" w:type="dxa"/>
            <w:tcBorders>
              <w:left w:val="nil"/>
            </w:tcBorders>
            <w:noWrap/>
          </w:tcPr>
          <w:p w14:paraId="6AB39B26" w14:textId="77777777" w:rsidR="00C73C1F" w:rsidRPr="000C0BCB" w:rsidRDefault="00C73C1F" w:rsidP="00570AFD">
            <w:pPr>
              <w:jc w:val="center"/>
              <w:rPr>
                <w:noProof/>
                <w:sz w:val="20"/>
                <w:szCs w:val="20"/>
                <w:lang w:val="sr-Cyrl-RS"/>
              </w:rPr>
            </w:pPr>
          </w:p>
        </w:tc>
      </w:tr>
      <w:tr w:rsidR="00C73C1F" w:rsidRPr="000C0BCB" w14:paraId="59BA648E" w14:textId="77777777" w:rsidTr="00570AFD">
        <w:trPr>
          <w:cantSplit/>
          <w:trHeight w:val="284"/>
        </w:trPr>
        <w:tc>
          <w:tcPr>
            <w:tcW w:w="727" w:type="dxa"/>
            <w:tcBorders>
              <w:left w:val="nil"/>
              <w:right w:val="nil"/>
            </w:tcBorders>
            <w:noWrap/>
          </w:tcPr>
          <w:p w14:paraId="3A9DF395"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89677E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F823AB9"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62139D54" w14:textId="77777777" w:rsidR="00C73C1F" w:rsidRPr="000C0BCB" w:rsidRDefault="00C73C1F" w:rsidP="00570AFD">
            <w:pPr>
              <w:jc w:val="center"/>
              <w:rPr>
                <w:noProof/>
                <w:sz w:val="20"/>
                <w:szCs w:val="20"/>
                <w:lang w:val="sr-Cyrl-RS"/>
              </w:rPr>
            </w:pPr>
          </w:p>
        </w:tc>
        <w:tc>
          <w:tcPr>
            <w:tcW w:w="1950" w:type="dxa"/>
            <w:tcBorders>
              <w:left w:val="nil"/>
            </w:tcBorders>
            <w:noWrap/>
          </w:tcPr>
          <w:p w14:paraId="25877C5B" w14:textId="77777777" w:rsidR="00C73C1F" w:rsidRPr="000C0BCB" w:rsidRDefault="00C73C1F" w:rsidP="00570AFD">
            <w:pPr>
              <w:jc w:val="center"/>
              <w:rPr>
                <w:noProof/>
                <w:sz w:val="20"/>
                <w:szCs w:val="20"/>
                <w:lang w:val="sr-Cyrl-RS"/>
              </w:rPr>
            </w:pPr>
          </w:p>
        </w:tc>
      </w:tr>
      <w:tr w:rsidR="00C73C1F" w:rsidRPr="000C0BCB" w14:paraId="37733BDF" w14:textId="77777777" w:rsidTr="00570AFD">
        <w:trPr>
          <w:cantSplit/>
          <w:trHeight w:val="284"/>
        </w:trPr>
        <w:tc>
          <w:tcPr>
            <w:tcW w:w="727" w:type="dxa"/>
            <w:tcBorders>
              <w:left w:val="nil"/>
              <w:right w:val="nil"/>
            </w:tcBorders>
            <w:noWrap/>
          </w:tcPr>
          <w:p w14:paraId="5EB08FF3" w14:textId="77777777" w:rsidR="00C73C1F" w:rsidRPr="000C0BCB" w:rsidRDefault="00C73C1F" w:rsidP="00570AFD">
            <w:pPr>
              <w:jc w:val="right"/>
              <w:rPr>
                <w:bCs/>
                <w:noProof/>
                <w:sz w:val="20"/>
                <w:szCs w:val="20"/>
                <w:lang w:val="sr-Cyrl-RS"/>
              </w:rPr>
            </w:pPr>
            <w:r w:rsidRPr="000C0BCB">
              <w:rPr>
                <w:bCs/>
                <w:noProof/>
                <w:sz w:val="20"/>
                <w:szCs w:val="20"/>
                <w:lang w:val="sr-Cyrl-RS"/>
              </w:rPr>
              <w:t>1.20</w:t>
            </w:r>
          </w:p>
        </w:tc>
        <w:tc>
          <w:tcPr>
            <w:tcW w:w="3637" w:type="dxa"/>
            <w:gridSpan w:val="2"/>
            <w:tcBorders>
              <w:left w:val="nil"/>
              <w:right w:val="nil"/>
            </w:tcBorders>
            <w:noWrap/>
          </w:tcPr>
          <w:p w14:paraId="368F3A7D"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за унапређење конкурентности и запошљавања</w:t>
            </w:r>
          </w:p>
        </w:tc>
        <w:tc>
          <w:tcPr>
            <w:tcW w:w="2546" w:type="dxa"/>
            <w:tcBorders>
              <w:left w:val="nil"/>
              <w:right w:val="nil"/>
            </w:tcBorders>
            <w:noWrap/>
          </w:tcPr>
          <w:p w14:paraId="2FC3A5C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FBA9681" w14:textId="77777777" w:rsidR="00C73C1F" w:rsidRPr="000C0BCB" w:rsidRDefault="00C73C1F" w:rsidP="00570AFD">
            <w:pPr>
              <w:jc w:val="center"/>
              <w:rPr>
                <w:noProof/>
                <w:sz w:val="20"/>
                <w:szCs w:val="20"/>
                <w:lang w:val="sr-Cyrl-RS"/>
              </w:rPr>
            </w:pPr>
            <w:r w:rsidRPr="000C0BCB">
              <w:rPr>
                <w:noProof/>
                <w:sz w:val="20"/>
                <w:szCs w:val="20"/>
                <w:lang w:val="sr-Cyrl-RS"/>
              </w:rPr>
              <w:t>84.927.236</w:t>
            </w:r>
          </w:p>
        </w:tc>
        <w:tc>
          <w:tcPr>
            <w:tcW w:w="1950" w:type="dxa"/>
            <w:tcBorders>
              <w:left w:val="nil"/>
            </w:tcBorders>
            <w:noWrap/>
          </w:tcPr>
          <w:p w14:paraId="342CD850" w14:textId="77777777" w:rsidR="00C73C1F" w:rsidRPr="000C0BCB" w:rsidRDefault="00C73C1F" w:rsidP="00570AFD">
            <w:pPr>
              <w:jc w:val="center"/>
              <w:rPr>
                <w:noProof/>
                <w:sz w:val="20"/>
                <w:szCs w:val="20"/>
                <w:lang w:val="sr-Cyrl-RS"/>
              </w:rPr>
            </w:pPr>
            <w:r w:rsidRPr="000C0BCB">
              <w:rPr>
                <w:noProof/>
                <w:sz w:val="20"/>
                <w:szCs w:val="20"/>
                <w:lang w:val="sr-Cyrl-RS"/>
              </w:rPr>
              <w:t>9.955.561.231</w:t>
            </w:r>
          </w:p>
        </w:tc>
      </w:tr>
      <w:tr w:rsidR="00C73C1F" w:rsidRPr="000C0BCB" w14:paraId="162A995B" w14:textId="77777777" w:rsidTr="00570AFD">
        <w:trPr>
          <w:cantSplit/>
          <w:trHeight w:val="284"/>
        </w:trPr>
        <w:tc>
          <w:tcPr>
            <w:tcW w:w="727" w:type="dxa"/>
            <w:tcBorders>
              <w:left w:val="nil"/>
              <w:right w:val="nil"/>
            </w:tcBorders>
            <w:noWrap/>
          </w:tcPr>
          <w:p w14:paraId="5ACCA670"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819FB0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7BFAA9D" w14:textId="77777777" w:rsidR="00C73C1F" w:rsidRPr="000C0BCB" w:rsidRDefault="00C73C1F" w:rsidP="00570AFD">
            <w:pPr>
              <w:jc w:val="center"/>
              <w:rPr>
                <w:noProof/>
                <w:sz w:val="20"/>
                <w:szCs w:val="20"/>
                <w:lang w:val="sr-Cyrl-RS"/>
              </w:rPr>
            </w:pPr>
            <w:r w:rsidRPr="000C0BCB">
              <w:rPr>
                <w:noProof/>
                <w:sz w:val="20"/>
                <w:szCs w:val="20"/>
                <w:lang w:val="sr-Cyrl-RS"/>
              </w:rPr>
              <w:t>01.03.2026.</w:t>
            </w:r>
          </w:p>
        </w:tc>
        <w:tc>
          <w:tcPr>
            <w:tcW w:w="1542" w:type="dxa"/>
            <w:tcBorders>
              <w:left w:val="nil"/>
              <w:right w:val="nil"/>
            </w:tcBorders>
            <w:noWrap/>
          </w:tcPr>
          <w:p w14:paraId="2F00FAB7" w14:textId="77777777" w:rsidR="00C73C1F" w:rsidRPr="000C0BCB" w:rsidRDefault="00C73C1F" w:rsidP="00570AFD">
            <w:pPr>
              <w:jc w:val="center"/>
              <w:rPr>
                <w:noProof/>
                <w:sz w:val="20"/>
                <w:szCs w:val="20"/>
                <w:lang w:val="sr-Cyrl-RS"/>
              </w:rPr>
            </w:pPr>
          </w:p>
        </w:tc>
        <w:tc>
          <w:tcPr>
            <w:tcW w:w="1950" w:type="dxa"/>
            <w:tcBorders>
              <w:left w:val="nil"/>
            </w:tcBorders>
            <w:noWrap/>
          </w:tcPr>
          <w:p w14:paraId="539F025D" w14:textId="77777777" w:rsidR="00C73C1F" w:rsidRPr="000C0BCB" w:rsidRDefault="00C73C1F" w:rsidP="00570AFD">
            <w:pPr>
              <w:jc w:val="center"/>
              <w:rPr>
                <w:noProof/>
                <w:sz w:val="20"/>
                <w:szCs w:val="20"/>
                <w:lang w:val="sr-Cyrl-RS"/>
              </w:rPr>
            </w:pPr>
          </w:p>
        </w:tc>
      </w:tr>
      <w:tr w:rsidR="00C73C1F" w:rsidRPr="000C0BCB" w14:paraId="33D9DFDE" w14:textId="77777777" w:rsidTr="00570AFD">
        <w:trPr>
          <w:cantSplit/>
          <w:trHeight w:val="284"/>
        </w:trPr>
        <w:tc>
          <w:tcPr>
            <w:tcW w:w="727" w:type="dxa"/>
            <w:tcBorders>
              <w:left w:val="nil"/>
              <w:right w:val="nil"/>
            </w:tcBorders>
            <w:noWrap/>
          </w:tcPr>
          <w:p w14:paraId="7B49FD4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086F9C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529A89A" w14:textId="77777777" w:rsidR="00C73C1F" w:rsidRPr="000C0BCB" w:rsidRDefault="00C73C1F" w:rsidP="00570AFD">
            <w:pPr>
              <w:jc w:val="center"/>
              <w:rPr>
                <w:noProof/>
                <w:sz w:val="20"/>
                <w:szCs w:val="20"/>
                <w:lang w:val="sr-Cyrl-RS"/>
              </w:rPr>
            </w:pPr>
            <w:r w:rsidRPr="000C0BCB">
              <w:rPr>
                <w:noProof/>
                <w:sz w:val="20"/>
                <w:szCs w:val="20"/>
                <w:lang w:val="sr-Cyrl-RS"/>
              </w:rPr>
              <w:t>01.09.2040.</w:t>
            </w:r>
          </w:p>
        </w:tc>
        <w:tc>
          <w:tcPr>
            <w:tcW w:w="1542" w:type="dxa"/>
            <w:tcBorders>
              <w:left w:val="nil"/>
              <w:right w:val="nil"/>
            </w:tcBorders>
            <w:noWrap/>
          </w:tcPr>
          <w:p w14:paraId="1A35FD34" w14:textId="77777777" w:rsidR="00C73C1F" w:rsidRPr="000C0BCB" w:rsidRDefault="00C73C1F" w:rsidP="00570AFD">
            <w:pPr>
              <w:jc w:val="center"/>
              <w:rPr>
                <w:noProof/>
                <w:sz w:val="20"/>
                <w:szCs w:val="20"/>
                <w:lang w:val="sr-Cyrl-RS"/>
              </w:rPr>
            </w:pPr>
          </w:p>
        </w:tc>
        <w:tc>
          <w:tcPr>
            <w:tcW w:w="1950" w:type="dxa"/>
            <w:tcBorders>
              <w:left w:val="nil"/>
            </w:tcBorders>
            <w:noWrap/>
          </w:tcPr>
          <w:p w14:paraId="243F84E4" w14:textId="77777777" w:rsidR="00C73C1F" w:rsidRPr="000C0BCB" w:rsidRDefault="00C73C1F" w:rsidP="00570AFD">
            <w:pPr>
              <w:jc w:val="center"/>
              <w:rPr>
                <w:noProof/>
                <w:sz w:val="20"/>
                <w:szCs w:val="20"/>
                <w:lang w:val="sr-Cyrl-RS"/>
              </w:rPr>
            </w:pPr>
          </w:p>
        </w:tc>
      </w:tr>
      <w:tr w:rsidR="00C73C1F" w:rsidRPr="000C0BCB" w14:paraId="2729CDD2" w14:textId="77777777" w:rsidTr="00570AFD">
        <w:trPr>
          <w:cantSplit/>
          <w:trHeight w:val="284"/>
        </w:trPr>
        <w:tc>
          <w:tcPr>
            <w:tcW w:w="727" w:type="dxa"/>
            <w:tcBorders>
              <w:left w:val="nil"/>
              <w:right w:val="nil"/>
            </w:tcBorders>
            <w:noWrap/>
          </w:tcPr>
          <w:p w14:paraId="486E149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219205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8F9FBD3"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093EA82B" w14:textId="77777777" w:rsidR="00C73C1F" w:rsidRPr="000C0BCB" w:rsidRDefault="00C73C1F" w:rsidP="00570AFD">
            <w:pPr>
              <w:jc w:val="center"/>
              <w:rPr>
                <w:noProof/>
                <w:sz w:val="20"/>
                <w:szCs w:val="20"/>
                <w:lang w:val="sr-Cyrl-RS"/>
              </w:rPr>
            </w:pPr>
          </w:p>
        </w:tc>
        <w:tc>
          <w:tcPr>
            <w:tcW w:w="1950" w:type="dxa"/>
            <w:tcBorders>
              <w:left w:val="nil"/>
            </w:tcBorders>
            <w:noWrap/>
          </w:tcPr>
          <w:p w14:paraId="43C63D48" w14:textId="77777777" w:rsidR="00C73C1F" w:rsidRPr="000C0BCB" w:rsidRDefault="00C73C1F" w:rsidP="00570AFD">
            <w:pPr>
              <w:jc w:val="center"/>
              <w:rPr>
                <w:noProof/>
                <w:sz w:val="20"/>
                <w:szCs w:val="20"/>
                <w:lang w:val="sr-Cyrl-RS"/>
              </w:rPr>
            </w:pPr>
          </w:p>
        </w:tc>
      </w:tr>
      <w:tr w:rsidR="00C73C1F" w:rsidRPr="000C0BCB" w14:paraId="73D67ED8" w14:textId="77777777" w:rsidTr="00570AFD">
        <w:trPr>
          <w:cantSplit/>
          <w:trHeight w:val="284"/>
        </w:trPr>
        <w:tc>
          <w:tcPr>
            <w:tcW w:w="727" w:type="dxa"/>
            <w:tcBorders>
              <w:left w:val="nil"/>
              <w:right w:val="nil"/>
            </w:tcBorders>
            <w:noWrap/>
          </w:tcPr>
          <w:p w14:paraId="09C9C2E4"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C4650E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099E6CF"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3B3884F1" w14:textId="77777777" w:rsidR="00C73C1F" w:rsidRPr="000C0BCB" w:rsidRDefault="00C73C1F" w:rsidP="00570AFD">
            <w:pPr>
              <w:jc w:val="center"/>
              <w:rPr>
                <w:noProof/>
                <w:sz w:val="20"/>
                <w:szCs w:val="20"/>
                <w:lang w:val="sr-Cyrl-RS"/>
              </w:rPr>
            </w:pPr>
          </w:p>
        </w:tc>
        <w:tc>
          <w:tcPr>
            <w:tcW w:w="1950" w:type="dxa"/>
            <w:tcBorders>
              <w:left w:val="nil"/>
            </w:tcBorders>
            <w:noWrap/>
          </w:tcPr>
          <w:p w14:paraId="0250E10E" w14:textId="77777777" w:rsidR="00C73C1F" w:rsidRPr="000C0BCB" w:rsidRDefault="00C73C1F" w:rsidP="00570AFD">
            <w:pPr>
              <w:jc w:val="center"/>
              <w:rPr>
                <w:noProof/>
                <w:sz w:val="20"/>
                <w:szCs w:val="20"/>
                <w:lang w:val="sr-Cyrl-RS"/>
              </w:rPr>
            </w:pPr>
          </w:p>
        </w:tc>
      </w:tr>
      <w:tr w:rsidR="00C73C1F" w:rsidRPr="000C0BCB" w14:paraId="35A67E7F" w14:textId="77777777" w:rsidTr="00570AFD">
        <w:trPr>
          <w:cantSplit/>
          <w:trHeight w:val="284"/>
        </w:trPr>
        <w:tc>
          <w:tcPr>
            <w:tcW w:w="727" w:type="dxa"/>
            <w:tcBorders>
              <w:left w:val="nil"/>
              <w:right w:val="nil"/>
            </w:tcBorders>
            <w:noWrap/>
          </w:tcPr>
          <w:p w14:paraId="06CD1D7C" w14:textId="77777777" w:rsidR="00C73C1F" w:rsidRPr="000C0BCB" w:rsidRDefault="00C73C1F" w:rsidP="00570AFD">
            <w:pPr>
              <w:jc w:val="right"/>
              <w:rPr>
                <w:bCs/>
                <w:noProof/>
                <w:sz w:val="20"/>
                <w:szCs w:val="20"/>
                <w:lang w:val="sr-Cyrl-RS"/>
              </w:rPr>
            </w:pPr>
            <w:r w:rsidRPr="000C0BCB">
              <w:rPr>
                <w:bCs/>
                <w:noProof/>
                <w:sz w:val="20"/>
                <w:szCs w:val="20"/>
                <w:lang w:val="sr-Cyrl-RS"/>
              </w:rPr>
              <w:t>1.21</w:t>
            </w:r>
          </w:p>
        </w:tc>
        <w:tc>
          <w:tcPr>
            <w:tcW w:w="3637" w:type="dxa"/>
            <w:gridSpan w:val="2"/>
            <w:tcBorders>
              <w:left w:val="nil"/>
              <w:right w:val="nil"/>
            </w:tcBorders>
            <w:noWrap/>
          </w:tcPr>
          <w:p w14:paraId="05F0CF94" w14:textId="77777777" w:rsidR="00C73C1F" w:rsidRPr="000C0BCB" w:rsidRDefault="00C73C1F" w:rsidP="00570AFD">
            <w:pPr>
              <w:tabs>
                <w:tab w:val="left" w:pos="195"/>
              </w:tabs>
              <w:rPr>
                <w:bCs/>
                <w:noProof/>
                <w:sz w:val="20"/>
                <w:szCs w:val="20"/>
                <w:lang w:val="sr-Cyrl-RS"/>
              </w:rPr>
            </w:pPr>
            <w:r w:rsidRPr="000C0BCB">
              <w:rPr>
                <w:b/>
                <w:bCs/>
                <w:noProof/>
                <w:sz w:val="20"/>
                <w:szCs w:val="20"/>
                <w:lang w:val="sr-Cyrl-RS"/>
              </w:rPr>
              <w:t>IBRD -</w:t>
            </w:r>
            <w:r w:rsidRPr="000C0BCB">
              <w:rPr>
                <w:noProof/>
                <w:lang w:val="sr-Cyrl-RS"/>
              </w:rPr>
              <w:t xml:space="preserve"> </w:t>
            </w:r>
            <w:r w:rsidRPr="000C0BCB">
              <w:rPr>
                <w:b/>
                <w:bCs/>
                <w:noProof/>
                <w:sz w:val="20"/>
                <w:szCs w:val="20"/>
                <w:lang w:val="sr-Cyrl-RS"/>
              </w:rPr>
              <w:t>Програм модернизације и оптимизације јавне управе</w:t>
            </w:r>
          </w:p>
        </w:tc>
        <w:tc>
          <w:tcPr>
            <w:tcW w:w="2546" w:type="dxa"/>
            <w:tcBorders>
              <w:left w:val="nil"/>
              <w:right w:val="nil"/>
            </w:tcBorders>
            <w:noWrap/>
          </w:tcPr>
          <w:p w14:paraId="025816B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86C3BEE" w14:textId="77777777" w:rsidR="00C73C1F" w:rsidRPr="000C0BCB" w:rsidRDefault="00C73C1F" w:rsidP="00570AFD">
            <w:pPr>
              <w:jc w:val="center"/>
              <w:rPr>
                <w:noProof/>
                <w:sz w:val="20"/>
                <w:szCs w:val="20"/>
                <w:lang w:val="sr-Cyrl-RS"/>
              </w:rPr>
            </w:pPr>
            <w:r w:rsidRPr="000C0BCB">
              <w:rPr>
                <w:noProof/>
                <w:sz w:val="20"/>
                <w:szCs w:val="20"/>
                <w:lang w:val="sr-Cyrl-RS"/>
              </w:rPr>
              <w:t>45.875.340</w:t>
            </w:r>
          </w:p>
        </w:tc>
        <w:tc>
          <w:tcPr>
            <w:tcW w:w="1950" w:type="dxa"/>
            <w:tcBorders>
              <w:left w:val="nil"/>
            </w:tcBorders>
            <w:noWrap/>
          </w:tcPr>
          <w:p w14:paraId="3B43DDF3" w14:textId="77777777" w:rsidR="00C73C1F" w:rsidRPr="000C0BCB" w:rsidRDefault="00C73C1F" w:rsidP="00570AFD">
            <w:pPr>
              <w:jc w:val="center"/>
              <w:rPr>
                <w:noProof/>
                <w:sz w:val="20"/>
                <w:szCs w:val="20"/>
                <w:lang w:val="sr-Cyrl-RS"/>
              </w:rPr>
            </w:pPr>
            <w:r w:rsidRPr="000C0BCB">
              <w:rPr>
                <w:noProof/>
                <w:sz w:val="20"/>
                <w:szCs w:val="20"/>
                <w:lang w:val="sr-Cyrl-RS"/>
              </w:rPr>
              <w:t>5.377.718.381</w:t>
            </w:r>
          </w:p>
        </w:tc>
      </w:tr>
      <w:tr w:rsidR="00C73C1F" w:rsidRPr="000C0BCB" w14:paraId="68FDE0F2" w14:textId="77777777" w:rsidTr="00570AFD">
        <w:trPr>
          <w:cantSplit/>
          <w:trHeight w:val="284"/>
        </w:trPr>
        <w:tc>
          <w:tcPr>
            <w:tcW w:w="727" w:type="dxa"/>
            <w:tcBorders>
              <w:left w:val="nil"/>
              <w:bottom w:val="nil"/>
              <w:right w:val="nil"/>
            </w:tcBorders>
            <w:noWrap/>
          </w:tcPr>
          <w:p w14:paraId="4F4FA6C7"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3DBDF59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3B8263EA" w14:textId="77777777" w:rsidR="00C73C1F" w:rsidRPr="000C0BCB" w:rsidRDefault="00C73C1F" w:rsidP="00570AFD">
            <w:pPr>
              <w:jc w:val="center"/>
              <w:rPr>
                <w:noProof/>
                <w:sz w:val="20"/>
                <w:szCs w:val="20"/>
                <w:lang w:val="sr-Cyrl-RS"/>
              </w:rPr>
            </w:pPr>
            <w:r w:rsidRPr="000C0BCB">
              <w:rPr>
                <w:noProof/>
                <w:sz w:val="20"/>
                <w:szCs w:val="20"/>
                <w:lang w:val="sr-Cyrl-RS"/>
              </w:rPr>
              <w:t>15.04.2021.</w:t>
            </w:r>
          </w:p>
        </w:tc>
        <w:tc>
          <w:tcPr>
            <w:tcW w:w="1542" w:type="dxa"/>
            <w:tcBorders>
              <w:left w:val="nil"/>
              <w:bottom w:val="nil"/>
              <w:right w:val="nil"/>
            </w:tcBorders>
            <w:noWrap/>
          </w:tcPr>
          <w:p w14:paraId="143FD03E"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6F2491E5" w14:textId="77777777" w:rsidR="00C73C1F" w:rsidRPr="000C0BCB" w:rsidRDefault="00C73C1F" w:rsidP="00570AFD">
            <w:pPr>
              <w:jc w:val="center"/>
              <w:rPr>
                <w:noProof/>
                <w:sz w:val="20"/>
                <w:szCs w:val="20"/>
                <w:lang w:val="sr-Cyrl-RS"/>
              </w:rPr>
            </w:pPr>
          </w:p>
        </w:tc>
      </w:tr>
      <w:tr w:rsidR="00C73C1F" w:rsidRPr="000C0BCB" w14:paraId="165619A1" w14:textId="77777777" w:rsidTr="00570AFD">
        <w:trPr>
          <w:cantSplit/>
          <w:trHeight w:val="284"/>
        </w:trPr>
        <w:tc>
          <w:tcPr>
            <w:tcW w:w="727" w:type="dxa"/>
            <w:tcBorders>
              <w:top w:val="nil"/>
              <w:left w:val="nil"/>
              <w:bottom w:val="nil"/>
              <w:right w:val="nil"/>
            </w:tcBorders>
            <w:noWrap/>
          </w:tcPr>
          <w:p w14:paraId="6EAB8D56"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65A0BE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786CFD2" w14:textId="77777777" w:rsidR="00C73C1F" w:rsidRPr="000C0BCB" w:rsidRDefault="00C73C1F" w:rsidP="00570AFD">
            <w:pPr>
              <w:jc w:val="center"/>
              <w:rPr>
                <w:noProof/>
                <w:sz w:val="20"/>
                <w:szCs w:val="20"/>
                <w:lang w:val="sr-Cyrl-RS"/>
              </w:rPr>
            </w:pPr>
            <w:r w:rsidRPr="000C0BCB">
              <w:rPr>
                <w:noProof/>
                <w:sz w:val="20"/>
                <w:szCs w:val="20"/>
                <w:lang w:val="sr-Cyrl-RS"/>
              </w:rPr>
              <w:t>15.10.2032.</w:t>
            </w:r>
          </w:p>
        </w:tc>
        <w:tc>
          <w:tcPr>
            <w:tcW w:w="1542" w:type="dxa"/>
            <w:tcBorders>
              <w:top w:val="nil"/>
              <w:left w:val="nil"/>
              <w:bottom w:val="nil"/>
              <w:right w:val="nil"/>
            </w:tcBorders>
            <w:noWrap/>
          </w:tcPr>
          <w:p w14:paraId="59DF624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9CA70CB" w14:textId="77777777" w:rsidR="00C73C1F" w:rsidRPr="000C0BCB" w:rsidRDefault="00C73C1F" w:rsidP="00570AFD">
            <w:pPr>
              <w:jc w:val="center"/>
              <w:rPr>
                <w:noProof/>
                <w:sz w:val="20"/>
                <w:szCs w:val="20"/>
                <w:lang w:val="sr-Cyrl-RS"/>
              </w:rPr>
            </w:pPr>
          </w:p>
        </w:tc>
      </w:tr>
      <w:tr w:rsidR="00C73C1F" w:rsidRPr="000C0BCB" w14:paraId="477C5945" w14:textId="77777777" w:rsidTr="00570AFD">
        <w:trPr>
          <w:cantSplit/>
          <w:trHeight w:val="284"/>
        </w:trPr>
        <w:tc>
          <w:tcPr>
            <w:tcW w:w="727" w:type="dxa"/>
            <w:tcBorders>
              <w:top w:val="nil"/>
              <w:left w:val="nil"/>
              <w:right w:val="nil"/>
            </w:tcBorders>
            <w:noWrap/>
          </w:tcPr>
          <w:p w14:paraId="0021EEF6"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30D9130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12BCE911" w14:textId="77777777" w:rsidR="00C73C1F" w:rsidRPr="000C0BCB" w:rsidRDefault="00C73C1F" w:rsidP="00570AFD">
            <w:pPr>
              <w:jc w:val="center"/>
              <w:rPr>
                <w:noProof/>
                <w:sz w:val="20"/>
                <w:szCs w:val="20"/>
                <w:lang w:val="sr-Cyrl-RS"/>
              </w:rPr>
            </w:pPr>
            <w:r w:rsidRPr="000C0BCB">
              <w:rPr>
                <w:noProof/>
                <w:sz w:val="20"/>
                <w:szCs w:val="20"/>
                <w:lang w:val="sr-Cyrl-RS"/>
              </w:rPr>
              <w:t>4.833.864 EUR</w:t>
            </w:r>
          </w:p>
        </w:tc>
        <w:tc>
          <w:tcPr>
            <w:tcW w:w="1542" w:type="dxa"/>
            <w:tcBorders>
              <w:top w:val="nil"/>
              <w:left w:val="nil"/>
              <w:right w:val="nil"/>
            </w:tcBorders>
            <w:noWrap/>
          </w:tcPr>
          <w:p w14:paraId="7445DF07"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378A160A" w14:textId="77777777" w:rsidR="00C73C1F" w:rsidRPr="000C0BCB" w:rsidRDefault="00C73C1F" w:rsidP="00570AFD">
            <w:pPr>
              <w:jc w:val="center"/>
              <w:rPr>
                <w:noProof/>
                <w:sz w:val="20"/>
                <w:szCs w:val="20"/>
                <w:lang w:val="sr-Cyrl-RS"/>
              </w:rPr>
            </w:pPr>
          </w:p>
        </w:tc>
      </w:tr>
      <w:tr w:rsidR="00C73C1F" w:rsidRPr="000C0BCB" w14:paraId="15DBC6A4" w14:textId="77777777" w:rsidTr="00570AFD">
        <w:trPr>
          <w:cantSplit/>
          <w:trHeight w:val="284"/>
        </w:trPr>
        <w:tc>
          <w:tcPr>
            <w:tcW w:w="727" w:type="dxa"/>
            <w:tcBorders>
              <w:left w:val="nil"/>
              <w:right w:val="nil"/>
            </w:tcBorders>
            <w:noWrap/>
          </w:tcPr>
          <w:p w14:paraId="08798B8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9EA7D4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3D3FDD4"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26BD9857" w14:textId="77777777" w:rsidR="00C73C1F" w:rsidRPr="000C0BCB" w:rsidRDefault="00C73C1F" w:rsidP="00570AFD">
            <w:pPr>
              <w:jc w:val="center"/>
              <w:rPr>
                <w:noProof/>
                <w:sz w:val="20"/>
                <w:szCs w:val="20"/>
                <w:lang w:val="sr-Cyrl-RS"/>
              </w:rPr>
            </w:pPr>
          </w:p>
        </w:tc>
        <w:tc>
          <w:tcPr>
            <w:tcW w:w="1950" w:type="dxa"/>
            <w:tcBorders>
              <w:left w:val="nil"/>
            </w:tcBorders>
            <w:noWrap/>
          </w:tcPr>
          <w:p w14:paraId="528A11DA" w14:textId="77777777" w:rsidR="00C73C1F" w:rsidRPr="000C0BCB" w:rsidRDefault="00C73C1F" w:rsidP="00570AFD">
            <w:pPr>
              <w:jc w:val="center"/>
              <w:rPr>
                <w:noProof/>
                <w:sz w:val="20"/>
                <w:szCs w:val="20"/>
                <w:lang w:val="sr-Cyrl-RS"/>
              </w:rPr>
            </w:pPr>
          </w:p>
        </w:tc>
      </w:tr>
      <w:tr w:rsidR="00C73C1F" w:rsidRPr="000C0BCB" w14:paraId="30E6259A" w14:textId="77777777" w:rsidTr="00570AFD">
        <w:trPr>
          <w:cantSplit/>
          <w:trHeight w:val="284"/>
        </w:trPr>
        <w:tc>
          <w:tcPr>
            <w:tcW w:w="727" w:type="dxa"/>
            <w:tcBorders>
              <w:left w:val="nil"/>
              <w:right w:val="nil"/>
            </w:tcBorders>
            <w:noWrap/>
          </w:tcPr>
          <w:p w14:paraId="2B605161" w14:textId="77777777" w:rsidR="00C73C1F" w:rsidRPr="000C0BCB" w:rsidRDefault="00C73C1F" w:rsidP="00570AFD">
            <w:pPr>
              <w:jc w:val="right"/>
              <w:rPr>
                <w:bCs/>
                <w:noProof/>
                <w:sz w:val="20"/>
                <w:szCs w:val="20"/>
                <w:lang w:val="sr-Cyrl-RS"/>
              </w:rPr>
            </w:pPr>
            <w:r w:rsidRPr="000C0BCB">
              <w:rPr>
                <w:bCs/>
                <w:noProof/>
                <w:sz w:val="20"/>
                <w:szCs w:val="20"/>
                <w:lang w:val="sr-Cyrl-RS"/>
              </w:rPr>
              <w:t>1.22</w:t>
            </w:r>
          </w:p>
        </w:tc>
        <w:tc>
          <w:tcPr>
            <w:tcW w:w="3637" w:type="dxa"/>
            <w:gridSpan w:val="2"/>
            <w:tcBorders>
              <w:left w:val="nil"/>
              <w:right w:val="nil"/>
            </w:tcBorders>
            <w:noWrap/>
          </w:tcPr>
          <w:p w14:paraId="291EBAE0" w14:textId="77777777" w:rsidR="00C73C1F" w:rsidRPr="000C0BCB" w:rsidRDefault="00C73C1F" w:rsidP="00570AFD">
            <w:pPr>
              <w:tabs>
                <w:tab w:val="left" w:pos="195"/>
              </w:tabs>
              <w:rPr>
                <w:bCs/>
                <w:noProof/>
                <w:sz w:val="20"/>
                <w:szCs w:val="20"/>
                <w:lang w:val="sr-Cyrl-RS"/>
              </w:rPr>
            </w:pPr>
            <w:r w:rsidRPr="000C0BCB">
              <w:rPr>
                <w:b/>
                <w:bCs/>
                <w:noProof/>
                <w:sz w:val="20"/>
                <w:szCs w:val="20"/>
                <w:lang w:val="sr-Cyrl-RS"/>
              </w:rPr>
              <w:t>IBRD -</w:t>
            </w:r>
            <w:r w:rsidRPr="000C0BCB">
              <w:rPr>
                <w:noProof/>
                <w:lang w:val="sr-Cyrl-RS"/>
              </w:rPr>
              <w:t xml:space="preserve"> </w:t>
            </w:r>
            <w:r w:rsidRPr="000C0BCB">
              <w:rPr>
                <w:b/>
                <w:bCs/>
                <w:noProof/>
                <w:sz w:val="20"/>
                <w:szCs w:val="20"/>
                <w:lang w:val="sr-Cyrl-RS"/>
              </w:rPr>
              <w:t>Други програмски зајам за развој и реструктурирање државних предузећа</w:t>
            </w:r>
          </w:p>
        </w:tc>
        <w:tc>
          <w:tcPr>
            <w:tcW w:w="2546" w:type="dxa"/>
            <w:tcBorders>
              <w:left w:val="nil"/>
              <w:right w:val="nil"/>
            </w:tcBorders>
            <w:noWrap/>
          </w:tcPr>
          <w:p w14:paraId="1AF3E58A"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9B9A186" w14:textId="77777777" w:rsidR="00C73C1F" w:rsidRPr="000C0BCB" w:rsidRDefault="00C73C1F" w:rsidP="00570AFD">
            <w:pPr>
              <w:jc w:val="center"/>
              <w:rPr>
                <w:noProof/>
                <w:sz w:val="20"/>
                <w:szCs w:val="20"/>
                <w:lang w:val="sr-Cyrl-RS"/>
              </w:rPr>
            </w:pPr>
            <w:r w:rsidRPr="000C0BCB">
              <w:rPr>
                <w:noProof/>
                <w:sz w:val="20"/>
                <w:szCs w:val="20"/>
                <w:lang w:val="sr-Cyrl-RS"/>
              </w:rPr>
              <w:t>89.800.000</w:t>
            </w:r>
          </w:p>
        </w:tc>
        <w:tc>
          <w:tcPr>
            <w:tcW w:w="1950" w:type="dxa"/>
            <w:tcBorders>
              <w:left w:val="nil"/>
            </w:tcBorders>
            <w:noWrap/>
          </w:tcPr>
          <w:p w14:paraId="0176429D" w14:textId="77777777" w:rsidR="00C73C1F" w:rsidRPr="000C0BCB" w:rsidRDefault="00C73C1F" w:rsidP="00570AFD">
            <w:pPr>
              <w:jc w:val="center"/>
              <w:rPr>
                <w:noProof/>
                <w:sz w:val="20"/>
                <w:szCs w:val="20"/>
                <w:lang w:val="sr-Cyrl-RS"/>
              </w:rPr>
            </w:pPr>
            <w:r w:rsidRPr="000C0BCB">
              <w:rPr>
                <w:noProof/>
                <w:sz w:val="20"/>
                <w:szCs w:val="20"/>
                <w:lang w:val="sr-Cyrl-RS"/>
              </w:rPr>
              <w:t>10.526.769.080</w:t>
            </w:r>
          </w:p>
        </w:tc>
      </w:tr>
      <w:tr w:rsidR="00C73C1F" w:rsidRPr="000C0BCB" w14:paraId="755768F1" w14:textId="77777777" w:rsidTr="00570AFD">
        <w:trPr>
          <w:cantSplit/>
          <w:trHeight w:val="284"/>
        </w:trPr>
        <w:tc>
          <w:tcPr>
            <w:tcW w:w="727" w:type="dxa"/>
            <w:tcBorders>
              <w:left w:val="nil"/>
              <w:right w:val="nil"/>
            </w:tcBorders>
            <w:noWrap/>
          </w:tcPr>
          <w:p w14:paraId="083D5101"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35939F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1127DF6" w14:textId="77777777" w:rsidR="00C73C1F" w:rsidRPr="000C0BCB" w:rsidRDefault="00C73C1F" w:rsidP="00570AFD">
            <w:pPr>
              <w:jc w:val="center"/>
              <w:rPr>
                <w:noProof/>
                <w:sz w:val="20"/>
                <w:szCs w:val="20"/>
                <w:lang w:val="sr-Cyrl-RS"/>
              </w:rPr>
            </w:pPr>
            <w:r w:rsidRPr="000C0BCB">
              <w:rPr>
                <w:noProof/>
                <w:sz w:val="20"/>
                <w:szCs w:val="20"/>
                <w:lang w:val="sr-Cyrl-RS"/>
              </w:rPr>
              <w:t>15.10.2031.</w:t>
            </w:r>
          </w:p>
        </w:tc>
        <w:tc>
          <w:tcPr>
            <w:tcW w:w="1542" w:type="dxa"/>
            <w:tcBorders>
              <w:left w:val="nil"/>
              <w:right w:val="nil"/>
            </w:tcBorders>
            <w:noWrap/>
          </w:tcPr>
          <w:p w14:paraId="3D76F66F" w14:textId="77777777" w:rsidR="00C73C1F" w:rsidRPr="000C0BCB" w:rsidRDefault="00C73C1F" w:rsidP="00570AFD">
            <w:pPr>
              <w:jc w:val="center"/>
              <w:rPr>
                <w:noProof/>
                <w:sz w:val="20"/>
                <w:szCs w:val="20"/>
                <w:lang w:val="sr-Cyrl-RS"/>
              </w:rPr>
            </w:pPr>
          </w:p>
        </w:tc>
        <w:tc>
          <w:tcPr>
            <w:tcW w:w="1950" w:type="dxa"/>
            <w:tcBorders>
              <w:left w:val="nil"/>
            </w:tcBorders>
            <w:noWrap/>
          </w:tcPr>
          <w:p w14:paraId="17D8DB07" w14:textId="77777777" w:rsidR="00C73C1F" w:rsidRPr="000C0BCB" w:rsidRDefault="00C73C1F" w:rsidP="00570AFD">
            <w:pPr>
              <w:jc w:val="center"/>
              <w:rPr>
                <w:noProof/>
                <w:sz w:val="20"/>
                <w:szCs w:val="20"/>
                <w:lang w:val="sr-Cyrl-RS"/>
              </w:rPr>
            </w:pPr>
          </w:p>
        </w:tc>
      </w:tr>
      <w:tr w:rsidR="00C73C1F" w:rsidRPr="000C0BCB" w14:paraId="7532852C" w14:textId="77777777" w:rsidTr="00570AFD">
        <w:trPr>
          <w:cantSplit/>
          <w:trHeight w:val="284"/>
        </w:trPr>
        <w:tc>
          <w:tcPr>
            <w:tcW w:w="727" w:type="dxa"/>
            <w:tcBorders>
              <w:left w:val="nil"/>
              <w:right w:val="nil"/>
            </w:tcBorders>
            <w:noWrap/>
          </w:tcPr>
          <w:p w14:paraId="3561D7BE"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59E66F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8E114DB" w14:textId="77777777" w:rsidR="00C73C1F" w:rsidRPr="000C0BCB" w:rsidRDefault="00C73C1F" w:rsidP="00570AFD">
            <w:pPr>
              <w:jc w:val="center"/>
              <w:rPr>
                <w:noProof/>
                <w:sz w:val="20"/>
                <w:szCs w:val="20"/>
                <w:lang w:val="sr-Cyrl-RS"/>
              </w:rPr>
            </w:pPr>
            <w:r w:rsidRPr="000C0BCB">
              <w:rPr>
                <w:noProof/>
                <w:sz w:val="20"/>
                <w:szCs w:val="20"/>
                <w:lang w:val="sr-Cyrl-RS"/>
              </w:rPr>
              <w:t>15.10.2031.</w:t>
            </w:r>
          </w:p>
        </w:tc>
        <w:tc>
          <w:tcPr>
            <w:tcW w:w="1542" w:type="dxa"/>
            <w:tcBorders>
              <w:left w:val="nil"/>
              <w:right w:val="nil"/>
            </w:tcBorders>
            <w:noWrap/>
          </w:tcPr>
          <w:p w14:paraId="5DE9EA73" w14:textId="77777777" w:rsidR="00C73C1F" w:rsidRPr="000C0BCB" w:rsidRDefault="00C73C1F" w:rsidP="00570AFD">
            <w:pPr>
              <w:jc w:val="center"/>
              <w:rPr>
                <w:noProof/>
                <w:sz w:val="20"/>
                <w:szCs w:val="20"/>
                <w:lang w:val="sr-Cyrl-RS"/>
              </w:rPr>
            </w:pPr>
          </w:p>
        </w:tc>
        <w:tc>
          <w:tcPr>
            <w:tcW w:w="1950" w:type="dxa"/>
            <w:tcBorders>
              <w:left w:val="nil"/>
            </w:tcBorders>
            <w:noWrap/>
          </w:tcPr>
          <w:p w14:paraId="71D43642" w14:textId="77777777" w:rsidR="00C73C1F" w:rsidRPr="000C0BCB" w:rsidRDefault="00C73C1F" w:rsidP="00570AFD">
            <w:pPr>
              <w:jc w:val="center"/>
              <w:rPr>
                <w:noProof/>
                <w:sz w:val="20"/>
                <w:szCs w:val="20"/>
                <w:lang w:val="sr-Cyrl-RS"/>
              </w:rPr>
            </w:pPr>
          </w:p>
        </w:tc>
      </w:tr>
      <w:tr w:rsidR="00C73C1F" w:rsidRPr="000C0BCB" w14:paraId="7BB51F0F" w14:textId="77777777" w:rsidTr="00570AFD">
        <w:trPr>
          <w:cantSplit/>
          <w:trHeight w:val="284"/>
        </w:trPr>
        <w:tc>
          <w:tcPr>
            <w:tcW w:w="727" w:type="dxa"/>
            <w:tcBorders>
              <w:left w:val="nil"/>
              <w:right w:val="nil"/>
            </w:tcBorders>
            <w:noWrap/>
          </w:tcPr>
          <w:p w14:paraId="2E2BEB4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5EE249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BFD885E"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4865791B" w14:textId="77777777" w:rsidR="00C73C1F" w:rsidRPr="000C0BCB" w:rsidRDefault="00C73C1F" w:rsidP="00570AFD">
            <w:pPr>
              <w:jc w:val="center"/>
              <w:rPr>
                <w:noProof/>
                <w:sz w:val="20"/>
                <w:szCs w:val="20"/>
                <w:lang w:val="sr-Cyrl-RS"/>
              </w:rPr>
            </w:pPr>
          </w:p>
        </w:tc>
        <w:tc>
          <w:tcPr>
            <w:tcW w:w="1950" w:type="dxa"/>
            <w:tcBorders>
              <w:left w:val="nil"/>
            </w:tcBorders>
            <w:noWrap/>
          </w:tcPr>
          <w:p w14:paraId="77E3DD7E" w14:textId="77777777" w:rsidR="00C73C1F" w:rsidRPr="000C0BCB" w:rsidRDefault="00C73C1F" w:rsidP="00570AFD">
            <w:pPr>
              <w:jc w:val="center"/>
              <w:rPr>
                <w:noProof/>
                <w:sz w:val="20"/>
                <w:szCs w:val="20"/>
                <w:lang w:val="sr-Cyrl-RS"/>
              </w:rPr>
            </w:pPr>
          </w:p>
        </w:tc>
      </w:tr>
      <w:tr w:rsidR="00C73C1F" w:rsidRPr="000C0BCB" w14:paraId="175B29AD" w14:textId="77777777" w:rsidTr="00570AFD">
        <w:trPr>
          <w:cantSplit/>
          <w:trHeight w:val="284"/>
        </w:trPr>
        <w:tc>
          <w:tcPr>
            <w:tcW w:w="727" w:type="dxa"/>
            <w:tcBorders>
              <w:left w:val="nil"/>
              <w:right w:val="nil"/>
            </w:tcBorders>
            <w:noWrap/>
          </w:tcPr>
          <w:p w14:paraId="6E757F0D"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C9818A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1F57230"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202A80E5" w14:textId="77777777" w:rsidR="00C73C1F" w:rsidRPr="000C0BCB" w:rsidRDefault="00C73C1F" w:rsidP="00570AFD">
            <w:pPr>
              <w:jc w:val="center"/>
              <w:rPr>
                <w:noProof/>
                <w:sz w:val="20"/>
                <w:szCs w:val="20"/>
                <w:lang w:val="sr-Cyrl-RS"/>
              </w:rPr>
            </w:pPr>
          </w:p>
        </w:tc>
        <w:tc>
          <w:tcPr>
            <w:tcW w:w="1950" w:type="dxa"/>
            <w:tcBorders>
              <w:left w:val="nil"/>
            </w:tcBorders>
            <w:noWrap/>
          </w:tcPr>
          <w:p w14:paraId="199F826C" w14:textId="77777777" w:rsidR="00C73C1F" w:rsidRPr="000C0BCB" w:rsidRDefault="00C73C1F" w:rsidP="00570AFD">
            <w:pPr>
              <w:jc w:val="center"/>
              <w:rPr>
                <w:noProof/>
                <w:sz w:val="20"/>
                <w:szCs w:val="20"/>
                <w:lang w:val="sr-Cyrl-RS"/>
              </w:rPr>
            </w:pPr>
          </w:p>
        </w:tc>
      </w:tr>
      <w:tr w:rsidR="00C73C1F" w:rsidRPr="000C0BCB" w14:paraId="08E6FAA2" w14:textId="77777777" w:rsidTr="00570AFD">
        <w:trPr>
          <w:cantSplit/>
          <w:trHeight w:val="284"/>
        </w:trPr>
        <w:tc>
          <w:tcPr>
            <w:tcW w:w="727" w:type="dxa"/>
            <w:tcBorders>
              <w:left w:val="nil"/>
              <w:right w:val="nil"/>
            </w:tcBorders>
            <w:noWrap/>
          </w:tcPr>
          <w:p w14:paraId="1F5A8D6B" w14:textId="77777777" w:rsidR="00C73C1F" w:rsidRPr="000C0BCB" w:rsidRDefault="00C73C1F" w:rsidP="00570AFD">
            <w:pPr>
              <w:jc w:val="right"/>
              <w:rPr>
                <w:bCs/>
                <w:noProof/>
                <w:sz w:val="20"/>
                <w:szCs w:val="20"/>
                <w:lang w:val="sr-Cyrl-RS"/>
              </w:rPr>
            </w:pPr>
            <w:r w:rsidRPr="000C0BCB">
              <w:rPr>
                <w:bCs/>
                <w:noProof/>
                <w:sz w:val="20"/>
                <w:szCs w:val="20"/>
                <w:lang w:val="sr-Cyrl-RS"/>
              </w:rPr>
              <w:t>1.23</w:t>
            </w:r>
          </w:p>
        </w:tc>
        <w:tc>
          <w:tcPr>
            <w:tcW w:w="3637" w:type="dxa"/>
            <w:gridSpan w:val="2"/>
            <w:tcBorders>
              <w:left w:val="nil"/>
              <w:right w:val="nil"/>
            </w:tcBorders>
            <w:noWrap/>
          </w:tcPr>
          <w:p w14:paraId="6FF004DB" w14:textId="77777777" w:rsidR="00C73C1F" w:rsidRPr="000C0BCB" w:rsidRDefault="00C73C1F" w:rsidP="00570AFD">
            <w:pPr>
              <w:tabs>
                <w:tab w:val="left" w:pos="180"/>
              </w:tabs>
              <w:rPr>
                <w:bCs/>
                <w:noProof/>
                <w:sz w:val="20"/>
                <w:szCs w:val="20"/>
                <w:lang w:val="sr-Cyrl-RS"/>
              </w:rPr>
            </w:pPr>
            <w:r w:rsidRPr="000C0BCB">
              <w:rPr>
                <w:b/>
                <w:bCs/>
                <w:noProof/>
                <w:sz w:val="20"/>
                <w:szCs w:val="20"/>
                <w:lang w:val="sr-Cyrl-RS"/>
              </w:rPr>
              <w:t>IBRD -</w:t>
            </w:r>
            <w:r w:rsidRPr="000C0BCB">
              <w:rPr>
                <w:bCs/>
                <w:noProof/>
                <w:sz w:val="20"/>
                <w:szCs w:val="20"/>
                <w:lang w:val="sr-Cyrl-RS"/>
              </w:rPr>
              <w:t xml:space="preserve"> </w:t>
            </w:r>
            <w:r w:rsidRPr="000C0BCB">
              <w:rPr>
                <w:b/>
                <w:bCs/>
                <w:noProof/>
                <w:sz w:val="20"/>
                <w:szCs w:val="20"/>
                <w:lang w:val="sr-Cyrl-RS"/>
              </w:rPr>
              <w:t>Додатно финансирање за Пројекат аутопут Коридор 10</w:t>
            </w:r>
          </w:p>
        </w:tc>
        <w:tc>
          <w:tcPr>
            <w:tcW w:w="2546" w:type="dxa"/>
            <w:tcBorders>
              <w:left w:val="nil"/>
              <w:right w:val="nil"/>
            </w:tcBorders>
            <w:noWrap/>
          </w:tcPr>
          <w:p w14:paraId="65F72E3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6B58432" w14:textId="77777777" w:rsidR="00C73C1F" w:rsidRPr="000C0BCB" w:rsidRDefault="00C73C1F" w:rsidP="00570AFD">
            <w:pPr>
              <w:jc w:val="center"/>
              <w:rPr>
                <w:noProof/>
                <w:sz w:val="20"/>
                <w:szCs w:val="20"/>
                <w:lang w:val="sr-Cyrl-RS"/>
              </w:rPr>
            </w:pPr>
            <w:r w:rsidRPr="000C0BCB">
              <w:rPr>
                <w:noProof/>
                <w:sz w:val="20"/>
                <w:szCs w:val="20"/>
                <w:lang w:val="sr-Cyrl-RS"/>
              </w:rPr>
              <w:t>28.000.000</w:t>
            </w:r>
          </w:p>
        </w:tc>
        <w:tc>
          <w:tcPr>
            <w:tcW w:w="1950" w:type="dxa"/>
            <w:tcBorders>
              <w:left w:val="nil"/>
            </w:tcBorders>
            <w:noWrap/>
          </w:tcPr>
          <w:p w14:paraId="0C9D482F" w14:textId="77777777" w:rsidR="00C73C1F" w:rsidRPr="000C0BCB" w:rsidRDefault="00C73C1F" w:rsidP="00570AFD">
            <w:pPr>
              <w:jc w:val="center"/>
              <w:rPr>
                <w:noProof/>
                <w:sz w:val="20"/>
                <w:szCs w:val="20"/>
                <w:lang w:val="sr-Cyrl-RS"/>
              </w:rPr>
            </w:pPr>
            <w:r w:rsidRPr="000C0BCB">
              <w:rPr>
                <w:noProof/>
                <w:sz w:val="20"/>
                <w:szCs w:val="20"/>
                <w:lang w:val="sr-Cyrl-RS"/>
              </w:rPr>
              <w:t>3.282.288.805</w:t>
            </w:r>
          </w:p>
        </w:tc>
      </w:tr>
      <w:tr w:rsidR="00C73C1F" w:rsidRPr="000C0BCB" w14:paraId="2469D15E" w14:textId="77777777" w:rsidTr="00570AFD">
        <w:trPr>
          <w:cantSplit/>
          <w:trHeight w:val="284"/>
        </w:trPr>
        <w:tc>
          <w:tcPr>
            <w:tcW w:w="727" w:type="dxa"/>
            <w:tcBorders>
              <w:left w:val="nil"/>
              <w:right w:val="nil"/>
            </w:tcBorders>
            <w:noWrap/>
          </w:tcPr>
          <w:p w14:paraId="2029DE3D"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13F854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CE8DAB1" w14:textId="77777777" w:rsidR="00C73C1F" w:rsidRPr="000C0BCB" w:rsidRDefault="00C73C1F" w:rsidP="00570AFD">
            <w:pPr>
              <w:jc w:val="center"/>
              <w:rPr>
                <w:noProof/>
                <w:sz w:val="20"/>
                <w:szCs w:val="20"/>
                <w:lang w:val="sr-Cyrl-RS"/>
              </w:rPr>
            </w:pPr>
            <w:r w:rsidRPr="000C0BCB">
              <w:rPr>
                <w:noProof/>
                <w:sz w:val="20"/>
                <w:szCs w:val="20"/>
                <w:lang w:val="sr-Cyrl-RS"/>
              </w:rPr>
              <w:t>01.12.2021.</w:t>
            </w:r>
          </w:p>
        </w:tc>
        <w:tc>
          <w:tcPr>
            <w:tcW w:w="1542" w:type="dxa"/>
            <w:tcBorders>
              <w:left w:val="nil"/>
              <w:right w:val="nil"/>
            </w:tcBorders>
            <w:noWrap/>
          </w:tcPr>
          <w:p w14:paraId="0C1AB9B5" w14:textId="77777777" w:rsidR="00C73C1F" w:rsidRPr="000C0BCB" w:rsidRDefault="00C73C1F" w:rsidP="00570AFD">
            <w:pPr>
              <w:jc w:val="center"/>
              <w:rPr>
                <w:noProof/>
                <w:sz w:val="20"/>
                <w:szCs w:val="20"/>
                <w:lang w:val="sr-Cyrl-RS"/>
              </w:rPr>
            </w:pPr>
          </w:p>
        </w:tc>
        <w:tc>
          <w:tcPr>
            <w:tcW w:w="1950" w:type="dxa"/>
            <w:tcBorders>
              <w:left w:val="nil"/>
            </w:tcBorders>
            <w:noWrap/>
          </w:tcPr>
          <w:p w14:paraId="78530814" w14:textId="77777777" w:rsidR="00C73C1F" w:rsidRPr="000C0BCB" w:rsidRDefault="00C73C1F" w:rsidP="00570AFD">
            <w:pPr>
              <w:jc w:val="center"/>
              <w:rPr>
                <w:noProof/>
                <w:sz w:val="20"/>
                <w:szCs w:val="20"/>
                <w:lang w:val="sr-Cyrl-RS"/>
              </w:rPr>
            </w:pPr>
          </w:p>
        </w:tc>
      </w:tr>
      <w:tr w:rsidR="00C73C1F" w:rsidRPr="000C0BCB" w14:paraId="52AAB566" w14:textId="77777777" w:rsidTr="00570AFD">
        <w:trPr>
          <w:cantSplit/>
          <w:trHeight w:val="284"/>
        </w:trPr>
        <w:tc>
          <w:tcPr>
            <w:tcW w:w="727" w:type="dxa"/>
            <w:tcBorders>
              <w:left w:val="nil"/>
              <w:right w:val="nil"/>
            </w:tcBorders>
            <w:noWrap/>
          </w:tcPr>
          <w:p w14:paraId="0A91BE6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442DC5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40C1520" w14:textId="77777777" w:rsidR="00C73C1F" w:rsidRPr="000C0BCB" w:rsidRDefault="00C73C1F" w:rsidP="00570AFD">
            <w:pPr>
              <w:jc w:val="center"/>
              <w:rPr>
                <w:noProof/>
                <w:sz w:val="20"/>
                <w:szCs w:val="20"/>
                <w:lang w:val="sr-Cyrl-RS"/>
              </w:rPr>
            </w:pPr>
            <w:r w:rsidRPr="000C0BCB">
              <w:rPr>
                <w:noProof/>
                <w:sz w:val="20"/>
                <w:szCs w:val="20"/>
                <w:lang w:val="sr-Cyrl-RS"/>
              </w:rPr>
              <w:t>01.06.2031.</w:t>
            </w:r>
          </w:p>
        </w:tc>
        <w:tc>
          <w:tcPr>
            <w:tcW w:w="1542" w:type="dxa"/>
            <w:tcBorders>
              <w:left w:val="nil"/>
              <w:right w:val="nil"/>
            </w:tcBorders>
            <w:noWrap/>
          </w:tcPr>
          <w:p w14:paraId="3E9361D0" w14:textId="77777777" w:rsidR="00C73C1F" w:rsidRPr="000C0BCB" w:rsidRDefault="00C73C1F" w:rsidP="00570AFD">
            <w:pPr>
              <w:jc w:val="center"/>
              <w:rPr>
                <w:noProof/>
                <w:sz w:val="20"/>
                <w:szCs w:val="20"/>
                <w:lang w:val="sr-Cyrl-RS"/>
              </w:rPr>
            </w:pPr>
          </w:p>
        </w:tc>
        <w:tc>
          <w:tcPr>
            <w:tcW w:w="1950" w:type="dxa"/>
            <w:tcBorders>
              <w:left w:val="nil"/>
            </w:tcBorders>
            <w:noWrap/>
          </w:tcPr>
          <w:p w14:paraId="371C45B3" w14:textId="77777777" w:rsidR="00C73C1F" w:rsidRPr="000C0BCB" w:rsidRDefault="00C73C1F" w:rsidP="00570AFD">
            <w:pPr>
              <w:jc w:val="center"/>
              <w:rPr>
                <w:noProof/>
                <w:sz w:val="20"/>
                <w:szCs w:val="20"/>
                <w:lang w:val="sr-Cyrl-RS"/>
              </w:rPr>
            </w:pPr>
          </w:p>
        </w:tc>
      </w:tr>
      <w:tr w:rsidR="00C73C1F" w:rsidRPr="000C0BCB" w14:paraId="30F12179" w14:textId="77777777" w:rsidTr="00570AFD">
        <w:trPr>
          <w:cantSplit/>
          <w:trHeight w:val="284"/>
        </w:trPr>
        <w:tc>
          <w:tcPr>
            <w:tcW w:w="727" w:type="dxa"/>
            <w:tcBorders>
              <w:left w:val="nil"/>
              <w:right w:val="nil"/>
            </w:tcBorders>
            <w:noWrap/>
          </w:tcPr>
          <w:p w14:paraId="79FDEDEE"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D9DC88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922FA06" w14:textId="77777777" w:rsidR="00C73C1F" w:rsidRPr="000C0BCB" w:rsidRDefault="00C73C1F" w:rsidP="00570AFD">
            <w:pPr>
              <w:jc w:val="center"/>
              <w:rPr>
                <w:noProof/>
                <w:sz w:val="20"/>
                <w:szCs w:val="20"/>
                <w:lang w:val="sr-Cyrl-RS"/>
              </w:rPr>
            </w:pPr>
            <w:r w:rsidRPr="000C0BCB">
              <w:rPr>
                <w:noProof/>
                <w:sz w:val="20"/>
                <w:szCs w:val="20"/>
                <w:lang w:val="sr-Cyrl-RS"/>
              </w:rPr>
              <w:t>3.500.000 EUR</w:t>
            </w:r>
          </w:p>
        </w:tc>
        <w:tc>
          <w:tcPr>
            <w:tcW w:w="1542" w:type="dxa"/>
            <w:tcBorders>
              <w:left w:val="nil"/>
              <w:right w:val="nil"/>
            </w:tcBorders>
            <w:noWrap/>
          </w:tcPr>
          <w:p w14:paraId="5DDE923E" w14:textId="77777777" w:rsidR="00C73C1F" w:rsidRPr="000C0BCB" w:rsidRDefault="00C73C1F" w:rsidP="00570AFD">
            <w:pPr>
              <w:jc w:val="center"/>
              <w:rPr>
                <w:noProof/>
                <w:sz w:val="20"/>
                <w:szCs w:val="20"/>
                <w:lang w:val="sr-Cyrl-RS"/>
              </w:rPr>
            </w:pPr>
          </w:p>
        </w:tc>
        <w:tc>
          <w:tcPr>
            <w:tcW w:w="1950" w:type="dxa"/>
            <w:tcBorders>
              <w:left w:val="nil"/>
            </w:tcBorders>
            <w:noWrap/>
          </w:tcPr>
          <w:p w14:paraId="3E9D3B1A" w14:textId="77777777" w:rsidR="00C73C1F" w:rsidRPr="000C0BCB" w:rsidRDefault="00C73C1F" w:rsidP="00570AFD">
            <w:pPr>
              <w:jc w:val="center"/>
              <w:rPr>
                <w:noProof/>
                <w:sz w:val="20"/>
                <w:szCs w:val="20"/>
                <w:lang w:val="sr-Cyrl-RS"/>
              </w:rPr>
            </w:pPr>
          </w:p>
        </w:tc>
      </w:tr>
      <w:tr w:rsidR="00C73C1F" w:rsidRPr="000C0BCB" w14:paraId="6A0C8309" w14:textId="77777777" w:rsidTr="00570AFD">
        <w:trPr>
          <w:cantSplit/>
          <w:trHeight w:val="284"/>
        </w:trPr>
        <w:tc>
          <w:tcPr>
            <w:tcW w:w="727" w:type="dxa"/>
            <w:tcBorders>
              <w:left w:val="nil"/>
              <w:right w:val="nil"/>
            </w:tcBorders>
            <w:noWrap/>
          </w:tcPr>
          <w:p w14:paraId="2D9DEE4F"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ECC0DE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53D985B" w14:textId="77777777" w:rsidR="00C73C1F" w:rsidRPr="000C0BCB" w:rsidRDefault="00C73C1F" w:rsidP="00570AFD">
            <w:pPr>
              <w:jc w:val="center"/>
              <w:rPr>
                <w:noProof/>
                <w:sz w:val="20"/>
                <w:szCs w:val="20"/>
                <w:lang w:val="sr-Cyrl-RS"/>
              </w:rPr>
            </w:pPr>
            <w:r w:rsidRPr="000C0BCB">
              <w:rPr>
                <w:noProof/>
                <w:sz w:val="20"/>
                <w:szCs w:val="20"/>
                <w:lang w:val="sr-Cyrl-RS"/>
              </w:rPr>
              <w:t>6M EURIBOR + 0,85%</w:t>
            </w:r>
          </w:p>
        </w:tc>
        <w:tc>
          <w:tcPr>
            <w:tcW w:w="1542" w:type="dxa"/>
            <w:tcBorders>
              <w:left w:val="nil"/>
              <w:right w:val="nil"/>
            </w:tcBorders>
            <w:noWrap/>
          </w:tcPr>
          <w:p w14:paraId="770A9B32" w14:textId="77777777" w:rsidR="00C73C1F" w:rsidRPr="000C0BCB" w:rsidRDefault="00C73C1F" w:rsidP="00570AFD">
            <w:pPr>
              <w:jc w:val="center"/>
              <w:rPr>
                <w:noProof/>
                <w:sz w:val="20"/>
                <w:szCs w:val="20"/>
                <w:lang w:val="sr-Cyrl-RS"/>
              </w:rPr>
            </w:pPr>
          </w:p>
        </w:tc>
        <w:tc>
          <w:tcPr>
            <w:tcW w:w="1950" w:type="dxa"/>
            <w:tcBorders>
              <w:left w:val="nil"/>
            </w:tcBorders>
            <w:noWrap/>
          </w:tcPr>
          <w:p w14:paraId="6CF0B995" w14:textId="77777777" w:rsidR="00C73C1F" w:rsidRPr="000C0BCB" w:rsidRDefault="00C73C1F" w:rsidP="00570AFD">
            <w:pPr>
              <w:jc w:val="center"/>
              <w:rPr>
                <w:noProof/>
                <w:sz w:val="20"/>
                <w:szCs w:val="20"/>
                <w:lang w:val="sr-Cyrl-RS"/>
              </w:rPr>
            </w:pPr>
          </w:p>
        </w:tc>
      </w:tr>
      <w:tr w:rsidR="00C73C1F" w:rsidRPr="000C0BCB" w14:paraId="37FA57E2" w14:textId="77777777" w:rsidTr="00570AFD">
        <w:trPr>
          <w:cantSplit/>
          <w:trHeight w:val="284"/>
        </w:trPr>
        <w:tc>
          <w:tcPr>
            <w:tcW w:w="727" w:type="dxa"/>
            <w:tcBorders>
              <w:left w:val="nil"/>
              <w:right w:val="nil"/>
            </w:tcBorders>
            <w:noWrap/>
          </w:tcPr>
          <w:p w14:paraId="7D0BDE7C" w14:textId="77777777" w:rsidR="00C73C1F" w:rsidRPr="000C0BCB" w:rsidRDefault="00C73C1F" w:rsidP="00570AFD">
            <w:pPr>
              <w:jc w:val="right"/>
              <w:rPr>
                <w:bCs/>
                <w:noProof/>
                <w:sz w:val="20"/>
                <w:szCs w:val="20"/>
                <w:lang w:val="sr-Cyrl-RS"/>
              </w:rPr>
            </w:pPr>
            <w:r w:rsidRPr="000C0BCB">
              <w:rPr>
                <w:bCs/>
                <w:noProof/>
                <w:sz w:val="20"/>
                <w:szCs w:val="20"/>
                <w:lang w:val="sr-Cyrl-RS"/>
              </w:rPr>
              <w:t>1.24</w:t>
            </w:r>
          </w:p>
        </w:tc>
        <w:tc>
          <w:tcPr>
            <w:tcW w:w="3637" w:type="dxa"/>
            <w:gridSpan w:val="2"/>
            <w:tcBorders>
              <w:left w:val="nil"/>
              <w:right w:val="nil"/>
            </w:tcBorders>
            <w:noWrap/>
          </w:tcPr>
          <w:p w14:paraId="4B6342AB" w14:textId="77777777" w:rsidR="00C73C1F" w:rsidRPr="000C0BCB" w:rsidRDefault="00C73C1F" w:rsidP="00570AFD">
            <w:pPr>
              <w:rPr>
                <w:bCs/>
                <w:noProof/>
                <w:sz w:val="20"/>
                <w:szCs w:val="20"/>
                <w:lang w:val="sr-Cyrl-RS"/>
              </w:rPr>
            </w:pPr>
            <w:r w:rsidRPr="000C0BCB">
              <w:rPr>
                <w:b/>
                <w:bCs/>
                <w:noProof/>
                <w:sz w:val="20"/>
                <w:szCs w:val="20"/>
                <w:lang w:val="sr-Cyrl-RS"/>
              </w:rPr>
              <w:t>IBRD -</w:t>
            </w:r>
            <w:r w:rsidRPr="000C0BCB">
              <w:rPr>
                <w:noProof/>
                <w:lang w:val="sr-Cyrl-RS"/>
              </w:rPr>
              <w:t xml:space="preserve"> </w:t>
            </w:r>
            <w:r w:rsidRPr="000C0BCB">
              <w:rPr>
                <w:b/>
                <w:bCs/>
                <w:noProof/>
                <w:sz w:val="20"/>
                <w:szCs w:val="20"/>
                <w:lang w:val="sr-Cyrl-R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3A016B4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37D050A" w14:textId="77777777" w:rsidR="00C73C1F" w:rsidRPr="000C0BCB" w:rsidRDefault="00C73C1F" w:rsidP="00570AFD">
            <w:pPr>
              <w:jc w:val="center"/>
              <w:rPr>
                <w:noProof/>
                <w:sz w:val="20"/>
                <w:szCs w:val="20"/>
                <w:lang w:val="sr-Cyrl-RS"/>
              </w:rPr>
            </w:pPr>
            <w:r w:rsidRPr="000C0BCB">
              <w:rPr>
                <w:noProof/>
                <w:sz w:val="20"/>
                <w:szCs w:val="20"/>
                <w:lang w:val="sr-Cyrl-RS"/>
              </w:rPr>
              <w:t>182.600.000</w:t>
            </w:r>
          </w:p>
        </w:tc>
        <w:tc>
          <w:tcPr>
            <w:tcW w:w="1950" w:type="dxa"/>
            <w:tcBorders>
              <w:left w:val="nil"/>
            </w:tcBorders>
            <w:noWrap/>
          </w:tcPr>
          <w:p w14:paraId="4E373BB4" w14:textId="77777777" w:rsidR="00C73C1F" w:rsidRPr="000C0BCB" w:rsidRDefault="00C73C1F" w:rsidP="00570AFD">
            <w:pPr>
              <w:jc w:val="center"/>
              <w:rPr>
                <w:noProof/>
                <w:sz w:val="20"/>
                <w:szCs w:val="20"/>
                <w:lang w:val="sr-Cyrl-RS"/>
              </w:rPr>
            </w:pPr>
            <w:r w:rsidRPr="000C0BCB">
              <w:rPr>
                <w:noProof/>
                <w:sz w:val="20"/>
                <w:szCs w:val="20"/>
                <w:lang w:val="sr-Cyrl-RS"/>
              </w:rPr>
              <w:t>21.405.211.960</w:t>
            </w:r>
          </w:p>
        </w:tc>
      </w:tr>
      <w:tr w:rsidR="00C73C1F" w:rsidRPr="000C0BCB" w14:paraId="58275CB8" w14:textId="77777777" w:rsidTr="00570AFD">
        <w:trPr>
          <w:cantSplit/>
          <w:trHeight w:val="284"/>
        </w:trPr>
        <w:tc>
          <w:tcPr>
            <w:tcW w:w="727" w:type="dxa"/>
            <w:tcBorders>
              <w:left w:val="nil"/>
              <w:right w:val="nil"/>
            </w:tcBorders>
            <w:noWrap/>
          </w:tcPr>
          <w:p w14:paraId="1A0A5DB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ABAA69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596295B"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left w:val="nil"/>
              <w:right w:val="nil"/>
            </w:tcBorders>
            <w:noWrap/>
          </w:tcPr>
          <w:p w14:paraId="6CBD3F81" w14:textId="77777777" w:rsidR="00C73C1F" w:rsidRPr="000C0BCB" w:rsidRDefault="00C73C1F" w:rsidP="00570AFD">
            <w:pPr>
              <w:jc w:val="center"/>
              <w:rPr>
                <w:noProof/>
                <w:sz w:val="20"/>
                <w:szCs w:val="20"/>
                <w:lang w:val="sr-Cyrl-RS"/>
              </w:rPr>
            </w:pPr>
          </w:p>
        </w:tc>
        <w:tc>
          <w:tcPr>
            <w:tcW w:w="1950" w:type="dxa"/>
            <w:tcBorders>
              <w:left w:val="nil"/>
            </w:tcBorders>
            <w:noWrap/>
          </w:tcPr>
          <w:p w14:paraId="333A2197" w14:textId="77777777" w:rsidR="00C73C1F" w:rsidRPr="000C0BCB" w:rsidRDefault="00C73C1F" w:rsidP="00570AFD">
            <w:pPr>
              <w:jc w:val="center"/>
              <w:rPr>
                <w:noProof/>
                <w:sz w:val="20"/>
                <w:szCs w:val="20"/>
                <w:lang w:val="sr-Cyrl-RS"/>
              </w:rPr>
            </w:pPr>
          </w:p>
        </w:tc>
      </w:tr>
      <w:tr w:rsidR="00C73C1F" w:rsidRPr="000C0BCB" w14:paraId="4E86713A" w14:textId="77777777" w:rsidTr="00570AFD">
        <w:trPr>
          <w:cantSplit/>
          <w:trHeight w:val="284"/>
        </w:trPr>
        <w:tc>
          <w:tcPr>
            <w:tcW w:w="727" w:type="dxa"/>
            <w:tcBorders>
              <w:left w:val="nil"/>
              <w:right w:val="nil"/>
            </w:tcBorders>
            <w:noWrap/>
          </w:tcPr>
          <w:p w14:paraId="791CE7E4"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4F908F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0DAD928"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left w:val="nil"/>
              <w:right w:val="nil"/>
            </w:tcBorders>
            <w:noWrap/>
          </w:tcPr>
          <w:p w14:paraId="26C9A80D" w14:textId="77777777" w:rsidR="00C73C1F" w:rsidRPr="000C0BCB" w:rsidRDefault="00C73C1F" w:rsidP="00570AFD">
            <w:pPr>
              <w:jc w:val="center"/>
              <w:rPr>
                <w:noProof/>
                <w:sz w:val="20"/>
                <w:szCs w:val="20"/>
                <w:lang w:val="sr-Cyrl-RS"/>
              </w:rPr>
            </w:pPr>
          </w:p>
        </w:tc>
        <w:tc>
          <w:tcPr>
            <w:tcW w:w="1950" w:type="dxa"/>
            <w:tcBorders>
              <w:left w:val="nil"/>
            </w:tcBorders>
            <w:noWrap/>
          </w:tcPr>
          <w:p w14:paraId="2140D05E" w14:textId="77777777" w:rsidR="00C73C1F" w:rsidRPr="000C0BCB" w:rsidRDefault="00C73C1F" w:rsidP="00570AFD">
            <w:pPr>
              <w:jc w:val="center"/>
              <w:rPr>
                <w:noProof/>
                <w:sz w:val="20"/>
                <w:szCs w:val="20"/>
                <w:lang w:val="sr-Cyrl-RS"/>
              </w:rPr>
            </w:pPr>
          </w:p>
        </w:tc>
      </w:tr>
      <w:tr w:rsidR="00C73C1F" w:rsidRPr="000C0BCB" w14:paraId="026C399B" w14:textId="77777777" w:rsidTr="00570AFD">
        <w:trPr>
          <w:cantSplit/>
          <w:trHeight w:val="284"/>
        </w:trPr>
        <w:tc>
          <w:tcPr>
            <w:tcW w:w="727" w:type="dxa"/>
            <w:tcBorders>
              <w:left w:val="nil"/>
              <w:right w:val="nil"/>
            </w:tcBorders>
            <w:noWrap/>
          </w:tcPr>
          <w:p w14:paraId="16B29810"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C80570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298AB9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75FBDB8E" w14:textId="77777777" w:rsidR="00C73C1F" w:rsidRPr="000C0BCB" w:rsidRDefault="00C73C1F" w:rsidP="00570AFD">
            <w:pPr>
              <w:jc w:val="center"/>
              <w:rPr>
                <w:noProof/>
                <w:sz w:val="20"/>
                <w:szCs w:val="20"/>
                <w:lang w:val="sr-Cyrl-RS"/>
              </w:rPr>
            </w:pPr>
          </w:p>
        </w:tc>
        <w:tc>
          <w:tcPr>
            <w:tcW w:w="1950" w:type="dxa"/>
            <w:tcBorders>
              <w:left w:val="nil"/>
            </w:tcBorders>
            <w:noWrap/>
          </w:tcPr>
          <w:p w14:paraId="5A22C1A8" w14:textId="77777777" w:rsidR="00C73C1F" w:rsidRPr="000C0BCB" w:rsidRDefault="00C73C1F" w:rsidP="00570AFD">
            <w:pPr>
              <w:jc w:val="center"/>
              <w:rPr>
                <w:noProof/>
                <w:sz w:val="20"/>
                <w:szCs w:val="20"/>
                <w:lang w:val="sr-Cyrl-RS"/>
              </w:rPr>
            </w:pPr>
          </w:p>
        </w:tc>
      </w:tr>
      <w:tr w:rsidR="00C73C1F" w:rsidRPr="000C0BCB" w14:paraId="3BC7D750" w14:textId="77777777" w:rsidTr="00570AFD">
        <w:trPr>
          <w:cantSplit/>
          <w:trHeight w:val="284"/>
        </w:trPr>
        <w:tc>
          <w:tcPr>
            <w:tcW w:w="727" w:type="dxa"/>
            <w:tcBorders>
              <w:left w:val="nil"/>
              <w:right w:val="nil"/>
            </w:tcBorders>
            <w:noWrap/>
          </w:tcPr>
          <w:p w14:paraId="0CEA8E2F"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D5D4E4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F9018C1" w14:textId="77777777" w:rsidR="00C73C1F" w:rsidRPr="000C0BCB" w:rsidRDefault="00C73C1F" w:rsidP="00570AFD">
            <w:pPr>
              <w:jc w:val="center"/>
              <w:rPr>
                <w:noProof/>
                <w:sz w:val="20"/>
                <w:szCs w:val="20"/>
                <w:lang w:val="sr-Cyrl-RS"/>
              </w:rPr>
            </w:pPr>
            <w:r w:rsidRPr="000C0BCB">
              <w:rPr>
                <w:noProof/>
                <w:sz w:val="20"/>
                <w:szCs w:val="20"/>
                <w:lang w:val="sr-Cyrl-RS"/>
              </w:rPr>
              <w:t>6M EURIBOR + променљива маржа</w:t>
            </w:r>
          </w:p>
        </w:tc>
        <w:tc>
          <w:tcPr>
            <w:tcW w:w="1542" w:type="dxa"/>
            <w:tcBorders>
              <w:left w:val="nil"/>
              <w:right w:val="nil"/>
            </w:tcBorders>
            <w:noWrap/>
          </w:tcPr>
          <w:p w14:paraId="76126616" w14:textId="77777777" w:rsidR="00C73C1F" w:rsidRPr="000C0BCB" w:rsidRDefault="00C73C1F" w:rsidP="00570AFD">
            <w:pPr>
              <w:jc w:val="center"/>
              <w:rPr>
                <w:noProof/>
                <w:sz w:val="20"/>
                <w:szCs w:val="20"/>
                <w:lang w:val="sr-Cyrl-RS"/>
              </w:rPr>
            </w:pPr>
          </w:p>
        </w:tc>
        <w:tc>
          <w:tcPr>
            <w:tcW w:w="1950" w:type="dxa"/>
            <w:tcBorders>
              <w:left w:val="nil"/>
            </w:tcBorders>
            <w:noWrap/>
          </w:tcPr>
          <w:p w14:paraId="3AE34481" w14:textId="77777777" w:rsidR="00C73C1F" w:rsidRPr="000C0BCB" w:rsidRDefault="00C73C1F" w:rsidP="00570AFD">
            <w:pPr>
              <w:jc w:val="center"/>
              <w:rPr>
                <w:noProof/>
                <w:sz w:val="20"/>
                <w:szCs w:val="20"/>
                <w:lang w:val="sr-Cyrl-RS"/>
              </w:rPr>
            </w:pPr>
          </w:p>
        </w:tc>
      </w:tr>
      <w:tr w:rsidR="00C73C1F" w:rsidRPr="000C0BCB" w14:paraId="1108A4A1" w14:textId="77777777" w:rsidTr="00570AFD">
        <w:trPr>
          <w:cantSplit/>
          <w:trHeight w:val="284"/>
        </w:trPr>
        <w:tc>
          <w:tcPr>
            <w:tcW w:w="727" w:type="dxa"/>
            <w:tcBorders>
              <w:left w:val="nil"/>
              <w:right w:val="nil"/>
            </w:tcBorders>
            <w:noWrap/>
          </w:tcPr>
          <w:p w14:paraId="7C9BF8B7" w14:textId="77777777" w:rsidR="00C73C1F" w:rsidRPr="000C0BCB" w:rsidRDefault="00C73C1F" w:rsidP="00570AFD">
            <w:pPr>
              <w:jc w:val="right"/>
              <w:rPr>
                <w:bCs/>
                <w:noProof/>
                <w:sz w:val="20"/>
                <w:szCs w:val="20"/>
                <w:lang w:val="sr-Cyrl-RS"/>
              </w:rPr>
            </w:pPr>
            <w:r w:rsidRPr="000C0BCB">
              <w:rPr>
                <w:bCs/>
                <w:noProof/>
                <w:sz w:val="20"/>
                <w:szCs w:val="20"/>
                <w:lang w:val="sr-Cyrl-RS"/>
              </w:rPr>
              <w:t>1.25</w:t>
            </w:r>
          </w:p>
        </w:tc>
        <w:tc>
          <w:tcPr>
            <w:tcW w:w="3637" w:type="dxa"/>
            <w:gridSpan w:val="2"/>
            <w:tcBorders>
              <w:left w:val="nil"/>
              <w:right w:val="nil"/>
            </w:tcBorders>
            <w:noWrap/>
          </w:tcPr>
          <w:p w14:paraId="06A190D3" w14:textId="77777777" w:rsidR="00C73C1F" w:rsidRPr="000C0BCB" w:rsidRDefault="00C73C1F" w:rsidP="00570AFD">
            <w:pPr>
              <w:rPr>
                <w:b/>
                <w:bCs/>
                <w:noProof/>
                <w:sz w:val="20"/>
                <w:szCs w:val="20"/>
                <w:lang w:val="sr-Cyrl-RS"/>
              </w:rPr>
            </w:pPr>
            <w:r w:rsidRPr="000C0BCB">
              <w:rPr>
                <w:b/>
                <w:bCs/>
                <w:noProof/>
                <w:sz w:val="20"/>
                <w:szCs w:val="20"/>
                <w:lang w:val="sr-Cyrl-RS"/>
              </w:rPr>
              <w:t>IBRD - Зајам за развојне политике у области управљања ризицима од елементарних непогода са опцијом одложеног повлачења средстава</w:t>
            </w:r>
          </w:p>
        </w:tc>
        <w:tc>
          <w:tcPr>
            <w:tcW w:w="2546" w:type="dxa"/>
            <w:tcBorders>
              <w:left w:val="nil"/>
              <w:right w:val="nil"/>
            </w:tcBorders>
            <w:noWrap/>
          </w:tcPr>
          <w:p w14:paraId="7F3DAA5E"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7BBDCF6E" w14:textId="77777777" w:rsidR="00C73C1F" w:rsidRPr="000C0BCB" w:rsidRDefault="00C73C1F" w:rsidP="00570AFD">
            <w:pPr>
              <w:jc w:val="center"/>
              <w:rPr>
                <w:noProof/>
                <w:sz w:val="20"/>
                <w:szCs w:val="20"/>
                <w:lang w:val="sr-Cyrl-RS"/>
              </w:rPr>
            </w:pPr>
            <w:r w:rsidRPr="000C0BCB">
              <w:rPr>
                <w:noProof/>
                <w:sz w:val="20"/>
                <w:szCs w:val="20"/>
                <w:lang w:val="sr-Cyrl-RS"/>
              </w:rPr>
              <w:t>66.100.000</w:t>
            </w:r>
          </w:p>
        </w:tc>
        <w:tc>
          <w:tcPr>
            <w:tcW w:w="1950" w:type="dxa"/>
            <w:tcBorders>
              <w:left w:val="nil"/>
            </w:tcBorders>
            <w:noWrap/>
          </w:tcPr>
          <w:p w14:paraId="3BCBB5C2" w14:textId="77777777" w:rsidR="00C73C1F" w:rsidRPr="000C0BCB" w:rsidRDefault="00C73C1F" w:rsidP="00570AFD">
            <w:pPr>
              <w:jc w:val="center"/>
              <w:rPr>
                <w:noProof/>
                <w:sz w:val="20"/>
                <w:szCs w:val="20"/>
                <w:lang w:val="sr-Cyrl-RS"/>
              </w:rPr>
            </w:pPr>
            <w:r w:rsidRPr="000C0BCB">
              <w:rPr>
                <w:noProof/>
                <w:sz w:val="20"/>
                <w:szCs w:val="20"/>
                <w:lang w:val="sr-Cyrl-RS"/>
              </w:rPr>
              <w:t>7.748.546.060</w:t>
            </w:r>
          </w:p>
        </w:tc>
      </w:tr>
      <w:tr w:rsidR="00C73C1F" w:rsidRPr="000C0BCB" w14:paraId="342BB364" w14:textId="77777777" w:rsidTr="00570AFD">
        <w:trPr>
          <w:cantSplit/>
          <w:trHeight w:val="284"/>
        </w:trPr>
        <w:tc>
          <w:tcPr>
            <w:tcW w:w="727" w:type="dxa"/>
            <w:tcBorders>
              <w:left w:val="nil"/>
              <w:right w:val="nil"/>
            </w:tcBorders>
            <w:noWrap/>
          </w:tcPr>
          <w:p w14:paraId="13A05D1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A20732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9EE8EAA" w14:textId="77777777" w:rsidR="00C73C1F" w:rsidRPr="000C0BCB" w:rsidRDefault="00C73C1F" w:rsidP="00570AFD">
            <w:pPr>
              <w:jc w:val="center"/>
              <w:rPr>
                <w:noProof/>
                <w:sz w:val="20"/>
                <w:szCs w:val="20"/>
                <w:lang w:val="sr-Cyrl-RS"/>
              </w:rPr>
            </w:pPr>
            <w:r w:rsidRPr="000C0BCB">
              <w:rPr>
                <w:noProof/>
                <w:sz w:val="20"/>
                <w:szCs w:val="20"/>
                <w:lang w:val="sr-Cyrl-RS"/>
              </w:rPr>
              <w:t>01.06.2027.</w:t>
            </w:r>
          </w:p>
        </w:tc>
        <w:tc>
          <w:tcPr>
            <w:tcW w:w="1542" w:type="dxa"/>
            <w:tcBorders>
              <w:left w:val="nil"/>
              <w:right w:val="nil"/>
            </w:tcBorders>
            <w:noWrap/>
          </w:tcPr>
          <w:p w14:paraId="6FE3CE05" w14:textId="77777777" w:rsidR="00C73C1F" w:rsidRPr="000C0BCB" w:rsidRDefault="00C73C1F" w:rsidP="00570AFD">
            <w:pPr>
              <w:jc w:val="center"/>
              <w:rPr>
                <w:noProof/>
                <w:sz w:val="20"/>
                <w:szCs w:val="20"/>
                <w:lang w:val="sr-Cyrl-RS"/>
              </w:rPr>
            </w:pPr>
          </w:p>
        </w:tc>
        <w:tc>
          <w:tcPr>
            <w:tcW w:w="1950" w:type="dxa"/>
            <w:tcBorders>
              <w:left w:val="nil"/>
            </w:tcBorders>
            <w:noWrap/>
          </w:tcPr>
          <w:p w14:paraId="116393D9" w14:textId="77777777" w:rsidR="00C73C1F" w:rsidRPr="000C0BCB" w:rsidRDefault="00C73C1F" w:rsidP="00570AFD">
            <w:pPr>
              <w:jc w:val="center"/>
              <w:rPr>
                <w:bCs/>
                <w:noProof/>
                <w:sz w:val="20"/>
                <w:szCs w:val="20"/>
                <w:lang w:val="sr-Cyrl-RS"/>
              </w:rPr>
            </w:pPr>
          </w:p>
        </w:tc>
      </w:tr>
      <w:tr w:rsidR="00C73C1F" w:rsidRPr="000C0BCB" w14:paraId="4749F05B" w14:textId="77777777" w:rsidTr="00570AFD">
        <w:trPr>
          <w:cantSplit/>
          <w:trHeight w:val="284"/>
        </w:trPr>
        <w:tc>
          <w:tcPr>
            <w:tcW w:w="727" w:type="dxa"/>
            <w:tcBorders>
              <w:left w:val="nil"/>
              <w:right w:val="nil"/>
            </w:tcBorders>
            <w:noWrap/>
          </w:tcPr>
          <w:p w14:paraId="0B8DC8B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959CF9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57E067C" w14:textId="77777777" w:rsidR="00C73C1F" w:rsidRPr="000C0BCB" w:rsidRDefault="00C73C1F" w:rsidP="00570AFD">
            <w:pPr>
              <w:jc w:val="center"/>
              <w:rPr>
                <w:noProof/>
                <w:sz w:val="20"/>
                <w:szCs w:val="20"/>
                <w:lang w:val="sr-Cyrl-RS"/>
              </w:rPr>
            </w:pPr>
            <w:r w:rsidRPr="000C0BCB">
              <w:rPr>
                <w:noProof/>
                <w:sz w:val="20"/>
                <w:szCs w:val="20"/>
                <w:lang w:val="sr-Cyrl-RS"/>
              </w:rPr>
              <w:t>01.12.2036.</w:t>
            </w:r>
          </w:p>
        </w:tc>
        <w:tc>
          <w:tcPr>
            <w:tcW w:w="1542" w:type="dxa"/>
            <w:tcBorders>
              <w:left w:val="nil"/>
              <w:right w:val="nil"/>
            </w:tcBorders>
            <w:noWrap/>
          </w:tcPr>
          <w:p w14:paraId="2ECB9E16" w14:textId="77777777" w:rsidR="00C73C1F" w:rsidRPr="000C0BCB" w:rsidRDefault="00C73C1F" w:rsidP="00570AFD">
            <w:pPr>
              <w:jc w:val="center"/>
              <w:rPr>
                <w:noProof/>
                <w:sz w:val="20"/>
                <w:szCs w:val="20"/>
                <w:lang w:val="sr-Cyrl-RS"/>
              </w:rPr>
            </w:pPr>
          </w:p>
        </w:tc>
        <w:tc>
          <w:tcPr>
            <w:tcW w:w="1950" w:type="dxa"/>
            <w:tcBorders>
              <w:left w:val="nil"/>
            </w:tcBorders>
            <w:noWrap/>
          </w:tcPr>
          <w:p w14:paraId="547C8011" w14:textId="77777777" w:rsidR="00C73C1F" w:rsidRPr="000C0BCB" w:rsidRDefault="00C73C1F" w:rsidP="00570AFD">
            <w:pPr>
              <w:jc w:val="center"/>
              <w:rPr>
                <w:bCs/>
                <w:noProof/>
                <w:sz w:val="20"/>
                <w:szCs w:val="20"/>
                <w:lang w:val="sr-Cyrl-RS"/>
              </w:rPr>
            </w:pPr>
          </w:p>
        </w:tc>
      </w:tr>
      <w:tr w:rsidR="00C73C1F" w:rsidRPr="000C0BCB" w14:paraId="3B36C956" w14:textId="77777777" w:rsidTr="00570AFD">
        <w:trPr>
          <w:cantSplit/>
          <w:trHeight w:val="284"/>
        </w:trPr>
        <w:tc>
          <w:tcPr>
            <w:tcW w:w="727" w:type="dxa"/>
            <w:tcBorders>
              <w:left w:val="nil"/>
              <w:right w:val="nil"/>
            </w:tcBorders>
            <w:noWrap/>
          </w:tcPr>
          <w:p w14:paraId="7A96A74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09C2EE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2C115BD"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446BACC2" w14:textId="77777777" w:rsidR="00C73C1F" w:rsidRPr="000C0BCB" w:rsidRDefault="00C73C1F" w:rsidP="00570AFD">
            <w:pPr>
              <w:jc w:val="center"/>
              <w:rPr>
                <w:noProof/>
                <w:sz w:val="20"/>
                <w:szCs w:val="20"/>
                <w:lang w:val="sr-Cyrl-RS"/>
              </w:rPr>
            </w:pPr>
          </w:p>
        </w:tc>
        <w:tc>
          <w:tcPr>
            <w:tcW w:w="1950" w:type="dxa"/>
            <w:tcBorders>
              <w:left w:val="nil"/>
            </w:tcBorders>
            <w:noWrap/>
          </w:tcPr>
          <w:p w14:paraId="71CF5D2F" w14:textId="77777777" w:rsidR="00C73C1F" w:rsidRPr="000C0BCB" w:rsidRDefault="00C73C1F" w:rsidP="00570AFD">
            <w:pPr>
              <w:jc w:val="center"/>
              <w:rPr>
                <w:bCs/>
                <w:noProof/>
                <w:sz w:val="20"/>
                <w:szCs w:val="20"/>
                <w:lang w:val="sr-Cyrl-RS"/>
              </w:rPr>
            </w:pPr>
          </w:p>
        </w:tc>
      </w:tr>
      <w:tr w:rsidR="00C73C1F" w:rsidRPr="000C0BCB" w14:paraId="741B1F88" w14:textId="77777777" w:rsidTr="00570AFD">
        <w:trPr>
          <w:cantSplit/>
          <w:trHeight w:val="284"/>
        </w:trPr>
        <w:tc>
          <w:tcPr>
            <w:tcW w:w="727" w:type="dxa"/>
            <w:tcBorders>
              <w:left w:val="nil"/>
              <w:right w:val="nil"/>
            </w:tcBorders>
            <w:noWrap/>
          </w:tcPr>
          <w:p w14:paraId="3FD6CC6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E6D1F7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B5C8546"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1771A9F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E934DC3" w14:textId="77777777" w:rsidR="00C73C1F" w:rsidRPr="000C0BCB" w:rsidRDefault="00C73C1F" w:rsidP="00570AFD">
            <w:pPr>
              <w:jc w:val="center"/>
              <w:rPr>
                <w:bCs/>
                <w:noProof/>
                <w:sz w:val="20"/>
                <w:szCs w:val="20"/>
                <w:lang w:val="sr-Cyrl-RS"/>
              </w:rPr>
            </w:pPr>
          </w:p>
        </w:tc>
      </w:tr>
      <w:tr w:rsidR="00C73C1F" w:rsidRPr="000C0BCB" w14:paraId="24792C69" w14:textId="77777777" w:rsidTr="00570AFD">
        <w:trPr>
          <w:cantSplit/>
          <w:trHeight w:val="284"/>
        </w:trPr>
        <w:tc>
          <w:tcPr>
            <w:tcW w:w="727" w:type="dxa"/>
            <w:tcBorders>
              <w:left w:val="nil"/>
              <w:right w:val="nil"/>
            </w:tcBorders>
            <w:noWrap/>
          </w:tcPr>
          <w:p w14:paraId="4F95A19C" w14:textId="77777777" w:rsidR="00C73C1F" w:rsidRPr="000C0BCB" w:rsidRDefault="00C73C1F" w:rsidP="00570AFD">
            <w:pPr>
              <w:jc w:val="right"/>
              <w:rPr>
                <w:bCs/>
                <w:noProof/>
                <w:sz w:val="20"/>
                <w:szCs w:val="20"/>
                <w:lang w:val="sr-Cyrl-RS"/>
              </w:rPr>
            </w:pPr>
            <w:r w:rsidRPr="000C0BCB">
              <w:rPr>
                <w:bCs/>
                <w:noProof/>
                <w:sz w:val="20"/>
                <w:szCs w:val="20"/>
                <w:lang w:val="sr-Cyrl-RS"/>
              </w:rPr>
              <w:t>1.26</w:t>
            </w:r>
          </w:p>
        </w:tc>
        <w:tc>
          <w:tcPr>
            <w:tcW w:w="3637" w:type="dxa"/>
            <w:gridSpan w:val="2"/>
            <w:tcBorders>
              <w:left w:val="nil"/>
              <w:right w:val="nil"/>
            </w:tcBorders>
            <w:noWrap/>
          </w:tcPr>
          <w:p w14:paraId="3A65CB98" w14:textId="77777777" w:rsidR="00C73C1F" w:rsidRPr="000C0BCB" w:rsidRDefault="00C73C1F" w:rsidP="00570AFD">
            <w:pPr>
              <w:rPr>
                <w:b/>
                <w:bCs/>
                <w:noProof/>
                <w:sz w:val="20"/>
                <w:szCs w:val="20"/>
                <w:lang w:val="sr-Cyrl-RS"/>
              </w:rPr>
            </w:pPr>
            <w:r w:rsidRPr="000C0BCB">
              <w:rPr>
                <w:b/>
                <w:bCs/>
                <w:noProof/>
                <w:sz w:val="20"/>
                <w:szCs w:val="20"/>
                <w:lang w:val="sr-Cyrl-RS"/>
              </w:rPr>
              <w:t>IBRD - Програм унапређења ефикасности и одрживости инфраструктуре</w:t>
            </w:r>
          </w:p>
        </w:tc>
        <w:tc>
          <w:tcPr>
            <w:tcW w:w="2546" w:type="dxa"/>
            <w:tcBorders>
              <w:left w:val="nil"/>
              <w:right w:val="nil"/>
            </w:tcBorders>
            <w:noWrap/>
          </w:tcPr>
          <w:p w14:paraId="6E404B9A"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33A1346E" w14:textId="77777777" w:rsidR="00C73C1F" w:rsidRPr="000C0BCB" w:rsidRDefault="00C73C1F" w:rsidP="00570AFD">
            <w:pPr>
              <w:jc w:val="center"/>
              <w:rPr>
                <w:noProof/>
                <w:sz w:val="20"/>
                <w:szCs w:val="20"/>
                <w:lang w:val="sr-Cyrl-RS"/>
              </w:rPr>
            </w:pPr>
            <w:r w:rsidRPr="000C0BCB">
              <w:rPr>
                <w:noProof/>
                <w:sz w:val="20"/>
                <w:szCs w:val="20"/>
                <w:lang w:val="sr-Cyrl-RS"/>
              </w:rPr>
              <w:t>62.070.550</w:t>
            </w:r>
          </w:p>
        </w:tc>
        <w:tc>
          <w:tcPr>
            <w:tcW w:w="1950" w:type="dxa"/>
            <w:tcBorders>
              <w:left w:val="nil"/>
            </w:tcBorders>
            <w:noWrap/>
          </w:tcPr>
          <w:p w14:paraId="4A651F93" w14:textId="77777777" w:rsidR="00C73C1F" w:rsidRPr="000C0BCB" w:rsidRDefault="00C73C1F" w:rsidP="00570AFD">
            <w:pPr>
              <w:jc w:val="center"/>
              <w:rPr>
                <w:noProof/>
                <w:sz w:val="20"/>
                <w:szCs w:val="20"/>
                <w:lang w:val="sr-Cyrl-RS"/>
              </w:rPr>
            </w:pPr>
            <w:r w:rsidRPr="000C0BCB">
              <w:rPr>
                <w:noProof/>
                <w:sz w:val="20"/>
                <w:szCs w:val="20"/>
                <w:lang w:val="sr-Cyrl-RS"/>
              </w:rPr>
              <w:t>7.276.195.386</w:t>
            </w:r>
          </w:p>
        </w:tc>
      </w:tr>
      <w:tr w:rsidR="00C73C1F" w:rsidRPr="000C0BCB" w14:paraId="4D25C336" w14:textId="77777777" w:rsidTr="00570AFD">
        <w:trPr>
          <w:cantSplit/>
          <w:trHeight w:val="284"/>
        </w:trPr>
        <w:tc>
          <w:tcPr>
            <w:tcW w:w="727" w:type="dxa"/>
            <w:tcBorders>
              <w:left w:val="nil"/>
              <w:right w:val="nil"/>
            </w:tcBorders>
            <w:noWrap/>
          </w:tcPr>
          <w:p w14:paraId="57A9821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CF0DDA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F7386E9" w14:textId="77777777" w:rsidR="00C73C1F" w:rsidRPr="000C0BCB" w:rsidRDefault="00C73C1F" w:rsidP="00570AFD">
            <w:pPr>
              <w:tabs>
                <w:tab w:val="left" w:pos="690"/>
              </w:tabs>
              <w:jc w:val="center"/>
              <w:rPr>
                <w:bCs/>
                <w:noProof/>
                <w:sz w:val="20"/>
                <w:szCs w:val="20"/>
                <w:lang w:val="sr-Cyrl-RS"/>
              </w:rPr>
            </w:pPr>
            <w:r w:rsidRPr="000C0BCB">
              <w:rPr>
                <w:bCs/>
                <w:noProof/>
                <w:sz w:val="20"/>
                <w:szCs w:val="20"/>
                <w:lang w:val="sr-Cyrl-RS"/>
              </w:rPr>
              <w:t>01.12.2022.</w:t>
            </w:r>
          </w:p>
        </w:tc>
        <w:tc>
          <w:tcPr>
            <w:tcW w:w="1542" w:type="dxa"/>
            <w:tcBorders>
              <w:left w:val="nil"/>
              <w:right w:val="nil"/>
            </w:tcBorders>
            <w:noWrap/>
          </w:tcPr>
          <w:p w14:paraId="6E0B8A8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BCE8734" w14:textId="77777777" w:rsidR="00C73C1F" w:rsidRPr="000C0BCB" w:rsidRDefault="00C73C1F" w:rsidP="00570AFD">
            <w:pPr>
              <w:jc w:val="center"/>
              <w:rPr>
                <w:bCs/>
                <w:noProof/>
                <w:sz w:val="20"/>
                <w:szCs w:val="20"/>
                <w:lang w:val="sr-Cyrl-RS"/>
              </w:rPr>
            </w:pPr>
          </w:p>
        </w:tc>
      </w:tr>
      <w:tr w:rsidR="00C73C1F" w:rsidRPr="000C0BCB" w14:paraId="248349AB" w14:textId="77777777" w:rsidTr="00570AFD">
        <w:trPr>
          <w:cantSplit/>
          <w:trHeight w:val="284"/>
        </w:trPr>
        <w:tc>
          <w:tcPr>
            <w:tcW w:w="727" w:type="dxa"/>
            <w:tcBorders>
              <w:left w:val="nil"/>
              <w:right w:val="nil"/>
            </w:tcBorders>
            <w:noWrap/>
          </w:tcPr>
          <w:p w14:paraId="3CBEC8F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31214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DD636F9" w14:textId="77777777" w:rsidR="00C73C1F" w:rsidRPr="000C0BCB" w:rsidRDefault="00C73C1F" w:rsidP="00570AFD">
            <w:pPr>
              <w:jc w:val="center"/>
              <w:rPr>
                <w:bCs/>
                <w:noProof/>
                <w:sz w:val="20"/>
                <w:szCs w:val="20"/>
                <w:lang w:val="sr-Cyrl-RS"/>
              </w:rPr>
            </w:pPr>
            <w:r w:rsidRPr="000C0BCB">
              <w:rPr>
                <w:bCs/>
                <w:noProof/>
                <w:sz w:val="20"/>
                <w:szCs w:val="20"/>
                <w:lang w:val="sr-Cyrl-RS"/>
              </w:rPr>
              <w:t>01.06.2037.</w:t>
            </w:r>
          </w:p>
        </w:tc>
        <w:tc>
          <w:tcPr>
            <w:tcW w:w="1542" w:type="dxa"/>
            <w:tcBorders>
              <w:left w:val="nil"/>
              <w:right w:val="nil"/>
            </w:tcBorders>
            <w:noWrap/>
          </w:tcPr>
          <w:p w14:paraId="5E07BF4E"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A42ECCC" w14:textId="77777777" w:rsidR="00C73C1F" w:rsidRPr="000C0BCB" w:rsidRDefault="00C73C1F" w:rsidP="00570AFD">
            <w:pPr>
              <w:jc w:val="center"/>
              <w:rPr>
                <w:bCs/>
                <w:noProof/>
                <w:sz w:val="20"/>
                <w:szCs w:val="20"/>
                <w:lang w:val="sr-Cyrl-RS"/>
              </w:rPr>
            </w:pPr>
          </w:p>
        </w:tc>
      </w:tr>
      <w:tr w:rsidR="00C73C1F" w:rsidRPr="000C0BCB" w14:paraId="0CD0247C" w14:textId="77777777" w:rsidTr="00570AFD">
        <w:trPr>
          <w:cantSplit/>
          <w:trHeight w:val="284"/>
        </w:trPr>
        <w:tc>
          <w:tcPr>
            <w:tcW w:w="727" w:type="dxa"/>
            <w:tcBorders>
              <w:left w:val="nil"/>
              <w:right w:val="nil"/>
            </w:tcBorders>
            <w:noWrap/>
          </w:tcPr>
          <w:p w14:paraId="5BADECC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A60747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160D698" w14:textId="77777777" w:rsidR="00C73C1F" w:rsidRPr="000C0BCB" w:rsidRDefault="00C73C1F" w:rsidP="00570AFD">
            <w:pPr>
              <w:jc w:val="center"/>
              <w:rPr>
                <w:bCs/>
                <w:noProof/>
                <w:sz w:val="20"/>
                <w:szCs w:val="20"/>
                <w:lang w:val="sr-Cyrl-RS"/>
              </w:rPr>
            </w:pPr>
            <w:r w:rsidRPr="000C0BCB">
              <w:rPr>
                <w:bCs/>
                <w:noProof/>
                <w:sz w:val="20"/>
                <w:szCs w:val="20"/>
                <w:lang w:val="sr-Cyrl-RS"/>
              </w:rPr>
              <w:t>4.428.373 EUR</w:t>
            </w:r>
          </w:p>
        </w:tc>
        <w:tc>
          <w:tcPr>
            <w:tcW w:w="1542" w:type="dxa"/>
            <w:tcBorders>
              <w:left w:val="nil"/>
              <w:right w:val="nil"/>
            </w:tcBorders>
            <w:noWrap/>
          </w:tcPr>
          <w:p w14:paraId="1B15452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A0A00DF" w14:textId="77777777" w:rsidR="00C73C1F" w:rsidRPr="000C0BCB" w:rsidRDefault="00C73C1F" w:rsidP="00570AFD">
            <w:pPr>
              <w:jc w:val="center"/>
              <w:rPr>
                <w:bCs/>
                <w:noProof/>
                <w:sz w:val="20"/>
                <w:szCs w:val="20"/>
                <w:lang w:val="sr-Cyrl-RS"/>
              </w:rPr>
            </w:pPr>
          </w:p>
        </w:tc>
      </w:tr>
      <w:tr w:rsidR="00C73C1F" w:rsidRPr="000C0BCB" w14:paraId="6E589ECF" w14:textId="77777777" w:rsidTr="00570AFD">
        <w:trPr>
          <w:cantSplit/>
          <w:trHeight w:val="284"/>
        </w:trPr>
        <w:tc>
          <w:tcPr>
            <w:tcW w:w="727" w:type="dxa"/>
            <w:tcBorders>
              <w:left w:val="nil"/>
              <w:right w:val="nil"/>
            </w:tcBorders>
            <w:noWrap/>
          </w:tcPr>
          <w:p w14:paraId="281468B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202DD4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2EF8C44"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2AE4CB45"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656E33F" w14:textId="77777777" w:rsidR="00C73C1F" w:rsidRPr="000C0BCB" w:rsidRDefault="00C73C1F" w:rsidP="00570AFD">
            <w:pPr>
              <w:jc w:val="center"/>
              <w:rPr>
                <w:bCs/>
                <w:noProof/>
                <w:sz w:val="20"/>
                <w:szCs w:val="20"/>
                <w:lang w:val="sr-Cyrl-RS"/>
              </w:rPr>
            </w:pPr>
          </w:p>
        </w:tc>
      </w:tr>
      <w:tr w:rsidR="00C73C1F" w:rsidRPr="000C0BCB" w14:paraId="3E4E1F37" w14:textId="77777777" w:rsidTr="00570AFD">
        <w:trPr>
          <w:cantSplit/>
          <w:trHeight w:val="284"/>
        </w:trPr>
        <w:tc>
          <w:tcPr>
            <w:tcW w:w="727" w:type="dxa"/>
            <w:tcBorders>
              <w:left w:val="nil"/>
              <w:right w:val="nil"/>
            </w:tcBorders>
            <w:noWrap/>
          </w:tcPr>
          <w:p w14:paraId="58D14A82" w14:textId="77777777" w:rsidR="00C73C1F" w:rsidRPr="000C0BCB" w:rsidRDefault="00C73C1F" w:rsidP="00570AFD">
            <w:pPr>
              <w:jc w:val="right"/>
              <w:rPr>
                <w:bCs/>
                <w:noProof/>
                <w:sz w:val="20"/>
                <w:szCs w:val="20"/>
                <w:lang w:val="sr-Cyrl-RS"/>
              </w:rPr>
            </w:pPr>
            <w:r w:rsidRPr="000C0BCB">
              <w:rPr>
                <w:bCs/>
                <w:noProof/>
                <w:sz w:val="20"/>
                <w:szCs w:val="20"/>
                <w:lang w:val="sr-Cyrl-RS"/>
              </w:rPr>
              <w:t>1.27</w:t>
            </w:r>
          </w:p>
        </w:tc>
        <w:tc>
          <w:tcPr>
            <w:tcW w:w="3637" w:type="dxa"/>
            <w:gridSpan w:val="2"/>
            <w:tcBorders>
              <w:left w:val="nil"/>
              <w:right w:val="nil"/>
            </w:tcBorders>
            <w:noWrap/>
          </w:tcPr>
          <w:p w14:paraId="702438DC" w14:textId="77777777" w:rsidR="00C73C1F" w:rsidRPr="000C0BCB" w:rsidRDefault="00C73C1F" w:rsidP="00570AFD">
            <w:pPr>
              <w:rPr>
                <w:bCs/>
                <w:noProof/>
                <w:sz w:val="20"/>
                <w:szCs w:val="20"/>
                <w:lang w:val="sr-Cyrl-RS"/>
              </w:rPr>
            </w:pPr>
            <w:r w:rsidRPr="000C0BCB">
              <w:rPr>
                <w:b/>
                <w:bCs/>
                <w:noProof/>
                <w:sz w:val="20"/>
                <w:szCs w:val="20"/>
                <w:lang w:val="sr-Cyrl-RS"/>
              </w:rPr>
              <w:t>IBRD - Пројекат инклузивног предшколског образовања и васпитања</w:t>
            </w:r>
          </w:p>
        </w:tc>
        <w:tc>
          <w:tcPr>
            <w:tcW w:w="2546" w:type="dxa"/>
            <w:tcBorders>
              <w:left w:val="nil"/>
              <w:right w:val="nil"/>
            </w:tcBorders>
            <w:noWrap/>
          </w:tcPr>
          <w:p w14:paraId="38A655BF"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603443BF" w14:textId="77777777" w:rsidR="00C73C1F" w:rsidRPr="000C0BCB" w:rsidRDefault="00C73C1F" w:rsidP="00570AFD">
            <w:pPr>
              <w:jc w:val="center"/>
              <w:rPr>
                <w:noProof/>
                <w:sz w:val="20"/>
                <w:szCs w:val="20"/>
                <w:lang w:val="sr-Cyrl-RS"/>
              </w:rPr>
            </w:pPr>
            <w:r w:rsidRPr="000C0BCB">
              <w:rPr>
                <w:noProof/>
                <w:sz w:val="20"/>
                <w:szCs w:val="20"/>
                <w:lang w:val="sr-Cyrl-RS"/>
              </w:rPr>
              <w:t>21.264.366</w:t>
            </w:r>
          </w:p>
        </w:tc>
        <w:tc>
          <w:tcPr>
            <w:tcW w:w="1950" w:type="dxa"/>
            <w:tcBorders>
              <w:left w:val="nil"/>
            </w:tcBorders>
            <w:noWrap/>
          </w:tcPr>
          <w:p w14:paraId="5017DB8A" w14:textId="77777777" w:rsidR="00C73C1F" w:rsidRPr="000C0BCB" w:rsidRDefault="00C73C1F" w:rsidP="00570AFD">
            <w:pPr>
              <w:jc w:val="center"/>
              <w:rPr>
                <w:noProof/>
                <w:sz w:val="20"/>
                <w:szCs w:val="20"/>
                <w:lang w:val="sr-Cyrl-RS"/>
              </w:rPr>
            </w:pPr>
            <w:r w:rsidRPr="000C0BCB">
              <w:rPr>
                <w:noProof/>
                <w:sz w:val="20"/>
                <w:szCs w:val="20"/>
                <w:lang w:val="sr-Cyrl-RS"/>
              </w:rPr>
              <w:t>2.492.706.772</w:t>
            </w:r>
          </w:p>
        </w:tc>
      </w:tr>
      <w:tr w:rsidR="00C73C1F" w:rsidRPr="000C0BCB" w14:paraId="7265278D" w14:textId="77777777" w:rsidTr="00570AFD">
        <w:trPr>
          <w:cantSplit/>
          <w:trHeight w:val="284"/>
        </w:trPr>
        <w:tc>
          <w:tcPr>
            <w:tcW w:w="727" w:type="dxa"/>
            <w:tcBorders>
              <w:left w:val="nil"/>
              <w:right w:val="nil"/>
            </w:tcBorders>
            <w:noWrap/>
          </w:tcPr>
          <w:p w14:paraId="561051E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B22EB5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5ABACC5" w14:textId="77777777" w:rsidR="00C73C1F" w:rsidRPr="000C0BCB" w:rsidRDefault="00C73C1F" w:rsidP="00570AFD">
            <w:pPr>
              <w:tabs>
                <w:tab w:val="left" w:pos="615"/>
              </w:tabs>
              <w:jc w:val="center"/>
              <w:rPr>
                <w:bCs/>
                <w:noProof/>
                <w:sz w:val="20"/>
                <w:szCs w:val="20"/>
                <w:lang w:val="sr-Cyrl-RS"/>
              </w:rPr>
            </w:pPr>
            <w:r w:rsidRPr="000C0BCB">
              <w:rPr>
                <w:bCs/>
                <w:noProof/>
                <w:sz w:val="20"/>
                <w:szCs w:val="20"/>
                <w:lang w:val="sr-Cyrl-RS"/>
              </w:rPr>
              <w:t>01.06.2022.</w:t>
            </w:r>
          </w:p>
        </w:tc>
        <w:tc>
          <w:tcPr>
            <w:tcW w:w="1542" w:type="dxa"/>
            <w:tcBorders>
              <w:left w:val="nil"/>
              <w:right w:val="nil"/>
            </w:tcBorders>
            <w:noWrap/>
          </w:tcPr>
          <w:p w14:paraId="760FC99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6B4D53B" w14:textId="77777777" w:rsidR="00C73C1F" w:rsidRPr="000C0BCB" w:rsidRDefault="00C73C1F" w:rsidP="00570AFD">
            <w:pPr>
              <w:jc w:val="center"/>
              <w:rPr>
                <w:bCs/>
                <w:noProof/>
                <w:sz w:val="20"/>
                <w:szCs w:val="20"/>
                <w:lang w:val="sr-Cyrl-RS"/>
              </w:rPr>
            </w:pPr>
          </w:p>
        </w:tc>
      </w:tr>
      <w:tr w:rsidR="00C73C1F" w:rsidRPr="000C0BCB" w14:paraId="552F8BAF" w14:textId="77777777" w:rsidTr="00570AFD">
        <w:trPr>
          <w:cantSplit/>
          <w:trHeight w:val="284"/>
        </w:trPr>
        <w:tc>
          <w:tcPr>
            <w:tcW w:w="727" w:type="dxa"/>
            <w:tcBorders>
              <w:left w:val="nil"/>
              <w:right w:val="nil"/>
            </w:tcBorders>
            <w:noWrap/>
          </w:tcPr>
          <w:p w14:paraId="2DAB346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C050CE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8CE004C" w14:textId="77777777" w:rsidR="00C73C1F" w:rsidRPr="000C0BCB" w:rsidRDefault="00C73C1F" w:rsidP="00570AFD">
            <w:pPr>
              <w:tabs>
                <w:tab w:val="left" w:pos="660"/>
              </w:tabs>
              <w:jc w:val="center"/>
              <w:rPr>
                <w:bCs/>
                <w:noProof/>
                <w:sz w:val="20"/>
                <w:szCs w:val="20"/>
                <w:lang w:val="sr-Cyrl-RS"/>
              </w:rPr>
            </w:pPr>
            <w:r w:rsidRPr="000C0BCB">
              <w:rPr>
                <w:bCs/>
                <w:noProof/>
                <w:sz w:val="20"/>
                <w:szCs w:val="20"/>
                <w:lang w:val="sr-Cyrl-RS"/>
              </w:rPr>
              <w:t>01.12.2037.</w:t>
            </w:r>
          </w:p>
        </w:tc>
        <w:tc>
          <w:tcPr>
            <w:tcW w:w="1542" w:type="dxa"/>
            <w:tcBorders>
              <w:left w:val="nil"/>
              <w:right w:val="nil"/>
            </w:tcBorders>
            <w:noWrap/>
          </w:tcPr>
          <w:p w14:paraId="61EE246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7F821A6" w14:textId="77777777" w:rsidR="00C73C1F" w:rsidRPr="000C0BCB" w:rsidRDefault="00C73C1F" w:rsidP="00570AFD">
            <w:pPr>
              <w:jc w:val="center"/>
              <w:rPr>
                <w:bCs/>
                <w:noProof/>
                <w:sz w:val="20"/>
                <w:szCs w:val="20"/>
                <w:lang w:val="sr-Cyrl-RS"/>
              </w:rPr>
            </w:pPr>
          </w:p>
        </w:tc>
      </w:tr>
      <w:tr w:rsidR="00C73C1F" w:rsidRPr="000C0BCB" w14:paraId="09828126" w14:textId="77777777" w:rsidTr="00570AFD">
        <w:trPr>
          <w:cantSplit/>
          <w:trHeight w:val="284"/>
        </w:trPr>
        <w:tc>
          <w:tcPr>
            <w:tcW w:w="727" w:type="dxa"/>
            <w:tcBorders>
              <w:left w:val="nil"/>
              <w:right w:val="nil"/>
            </w:tcBorders>
            <w:noWrap/>
          </w:tcPr>
          <w:p w14:paraId="1C0EA32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894C15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DCA01B7" w14:textId="77777777" w:rsidR="00C73C1F" w:rsidRPr="000C0BCB" w:rsidRDefault="00C73C1F" w:rsidP="00570AFD">
            <w:pPr>
              <w:jc w:val="center"/>
              <w:rPr>
                <w:bCs/>
                <w:noProof/>
                <w:sz w:val="20"/>
                <w:szCs w:val="20"/>
                <w:lang w:val="sr-Cyrl-RS"/>
              </w:rPr>
            </w:pPr>
            <w:r w:rsidRPr="000C0BCB">
              <w:rPr>
                <w:bCs/>
                <w:noProof/>
                <w:sz w:val="20"/>
                <w:szCs w:val="20"/>
                <w:lang w:val="sr-Cyrl-RS"/>
              </w:rPr>
              <w:t>2.159.118 EUR</w:t>
            </w:r>
          </w:p>
        </w:tc>
        <w:tc>
          <w:tcPr>
            <w:tcW w:w="1542" w:type="dxa"/>
            <w:tcBorders>
              <w:left w:val="nil"/>
              <w:right w:val="nil"/>
            </w:tcBorders>
            <w:noWrap/>
          </w:tcPr>
          <w:p w14:paraId="49B0C4E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D7E189A" w14:textId="77777777" w:rsidR="00C73C1F" w:rsidRPr="000C0BCB" w:rsidRDefault="00C73C1F" w:rsidP="00570AFD">
            <w:pPr>
              <w:jc w:val="center"/>
              <w:rPr>
                <w:bCs/>
                <w:noProof/>
                <w:sz w:val="20"/>
                <w:szCs w:val="20"/>
                <w:lang w:val="sr-Cyrl-RS"/>
              </w:rPr>
            </w:pPr>
          </w:p>
        </w:tc>
      </w:tr>
      <w:tr w:rsidR="00C73C1F" w:rsidRPr="000C0BCB" w14:paraId="73127D58" w14:textId="77777777" w:rsidTr="00570AFD">
        <w:trPr>
          <w:cantSplit/>
          <w:trHeight w:val="284"/>
        </w:trPr>
        <w:tc>
          <w:tcPr>
            <w:tcW w:w="727" w:type="dxa"/>
            <w:tcBorders>
              <w:left w:val="nil"/>
              <w:bottom w:val="nil"/>
              <w:right w:val="nil"/>
            </w:tcBorders>
            <w:noWrap/>
          </w:tcPr>
          <w:p w14:paraId="6EA140EE"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3B44D82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5B254D5F"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bottom w:val="nil"/>
              <w:right w:val="nil"/>
            </w:tcBorders>
            <w:noWrap/>
          </w:tcPr>
          <w:p w14:paraId="4116235B" w14:textId="77777777" w:rsidR="00C73C1F" w:rsidRPr="000C0BCB" w:rsidRDefault="00C73C1F" w:rsidP="00570AFD">
            <w:pPr>
              <w:jc w:val="center"/>
              <w:rPr>
                <w:bCs/>
                <w:noProof/>
                <w:sz w:val="20"/>
                <w:szCs w:val="20"/>
                <w:lang w:val="sr-Cyrl-RS"/>
              </w:rPr>
            </w:pPr>
          </w:p>
        </w:tc>
        <w:tc>
          <w:tcPr>
            <w:tcW w:w="1950" w:type="dxa"/>
            <w:tcBorders>
              <w:left w:val="nil"/>
              <w:bottom w:val="nil"/>
            </w:tcBorders>
            <w:noWrap/>
          </w:tcPr>
          <w:p w14:paraId="09573ED7" w14:textId="77777777" w:rsidR="00C73C1F" w:rsidRPr="000C0BCB" w:rsidRDefault="00C73C1F" w:rsidP="00570AFD">
            <w:pPr>
              <w:jc w:val="center"/>
              <w:rPr>
                <w:bCs/>
                <w:noProof/>
                <w:sz w:val="20"/>
                <w:szCs w:val="20"/>
                <w:lang w:val="sr-Cyrl-RS"/>
              </w:rPr>
            </w:pPr>
          </w:p>
        </w:tc>
      </w:tr>
      <w:tr w:rsidR="00C73C1F" w:rsidRPr="000C0BCB" w14:paraId="25ACDF6B" w14:textId="77777777" w:rsidTr="00570AFD">
        <w:trPr>
          <w:cantSplit/>
          <w:trHeight w:val="284"/>
        </w:trPr>
        <w:tc>
          <w:tcPr>
            <w:tcW w:w="727" w:type="dxa"/>
            <w:tcBorders>
              <w:top w:val="nil"/>
              <w:left w:val="nil"/>
              <w:bottom w:val="nil"/>
              <w:right w:val="nil"/>
            </w:tcBorders>
            <w:noWrap/>
          </w:tcPr>
          <w:p w14:paraId="275F7E80" w14:textId="77777777" w:rsidR="00C73C1F" w:rsidRPr="000C0BCB" w:rsidRDefault="00C73C1F" w:rsidP="00570AFD">
            <w:pPr>
              <w:jc w:val="right"/>
              <w:rPr>
                <w:bCs/>
                <w:noProof/>
                <w:sz w:val="20"/>
                <w:szCs w:val="20"/>
                <w:lang w:val="sr-Cyrl-RS"/>
              </w:rPr>
            </w:pPr>
            <w:r w:rsidRPr="000C0BCB">
              <w:rPr>
                <w:bCs/>
                <w:noProof/>
                <w:sz w:val="20"/>
                <w:szCs w:val="20"/>
                <w:lang w:val="sr-Cyrl-RS"/>
              </w:rPr>
              <w:t>1.28</w:t>
            </w:r>
          </w:p>
        </w:tc>
        <w:tc>
          <w:tcPr>
            <w:tcW w:w="3637" w:type="dxa"/>
            <w:gridSpan w:val="2"/>
            <w:tcBorders>
              <w:top w:val="nil"/>
              <w:left w:val="nil"/>
              <w:bottom w:val="nil"/>
              <w:right w:val="nil"/>
            </w:tcBorders>
            <w:noWrap/>
          </w:tcPr>
          <w:p w14:paraId="1584ACC6" w14:textId="77777777" w:rsidR="00C73C1F" w:rsidRPr="000C0BCB" w:rsidRDefault="00C73C1F" w:rsidP="00570AFD">
            <w:pPr>
              <w:rPr>
                <w:bCs/>
                <w:noProof/>
                <w:sz w:val="20"/>
                <w:szCs w:val="20"/>
                <w:lang w:val="sr-Cyrl-RS"/>
              </w:rPr>
            </w:pPr>
            <w:r w:rsidRPr="000C0BCB">
              <w:rPr>
                <w:b/>
                <w:bCs/>
                <w:noProof/>
                <w:sz w:val="20"/>
                <w:szCs w:val="20"/>
                <w:lang w:val="sr-Cyrl-RS"/>
              </w:rPr>
              <w:t>IBRD - Додатно финансирање за Други Пројекат развоја здравства Србије</w:t>
            </w:r>
          </w:p>
        </w:tc>
        <w:tc>
          <w:tcPr>
            <w:tcW w:w="2546" w:type="dxa"/>
            <w:tcBorders>
              <w:top w:val="nil"/>
              <w:left w:val="nil"/>
              <w:bottom w:val="nil"/>
              <w:right w:val="nil"/>
            </w:tcBorders>
            <w:noWrap/>
          </w:tcPr>
          <w:p w14:paraId="1DE4EB38" w14:textId="77777777" w:rsidR="00C73C1F" w:rsidRPr="000C0BCB" w:rsidRDefault="00C73C1F" w:rsidP="00570AFD">
            <w:pPr>
              <w:jc w:val="right"/>
              <w:rPr>
                <w:bCs/>
                <w:noProof/>
                <w:sz w:val="20"/>
                <w:szCs w:val="20"/>
                <w:lang w:val="sr-Cyrl-RS"/>
              </w:rPr>
            </w:pPr>
          </w:p>
        </w:tc>
        <w:tc>
          <w:tcPr>
            <w:tcW w:w="1542" w:type="dxa"/>
            <w:tcBorders>
              <w:top w:val="nil"/>
              <w:left w:val="nil"/>
              <w:bottom w:val="nil"/>
              <w:right w:val="nil"/>
            </w:tcBorders>
            <w:noWrap/>
          </w:tcPr>
          <w:p w14:paraId="72207B2A" w14:textId="77777777" w:rsidR="00C73C1F" w:rsidRPr="000C0BCB" w:rsidRDefault="00C73C1F" w:rsidP="00570AFD">
            <w:pPr>
              <w:jc w:val="center"/>
              <w:rPr>
                <w:noProof/>
                <w:sz w:val="20"/>
                <w:szCs w:val="20"/>
                <w:lang w:val="sr-Cyrl-RS"/>
              </w:rPr>
            </w:pPr>
            <w:r w:rsidRPr="000C0BCB">
              <w:rPr>
                <w:noProof/>
                <w:sz w:val="20"/>
                <w:szCs w:val="20"/>
                <w:lang w:val="sr-Cyrl-RS"/>
              </w:rPr>
              <w:t>24.954.258</w:t>
            </w:r>
          </w:p>
        </w:tc>
        <w:tc>
          <w:tcPr>
            <w:tcW w:w="1950" w:type="dxa"/>
            <w:tcBorders>
              <w:top w:val="nil"/>
              <w:left w:val="nil"/>
              <w:bottom w:val="nil"/>
            </w:tcBorders>
            <w:noWrap/>
          </w:tcPr>
          <w:p w14:paraId="6321E075" w14:textId="77777777" w:rsidR="00C73C1F" w:rsidRPr="000C0BCB" w:rsidRDefault="00C73C1F" w:rsidP="00570AFD">
            <w:pPr>
              <w:jc w:val="center"/>
              <w:rPr>
                <w:noProof/>
                <w:sz w:val="20"/>
                <w:szCs w:val="20"/>
                <w:lang w:val="sr-Cyrl-RS"/>
              </w:rPr>
            </w:pPr>
            <w:r w:rsidRPr="000C0BCB">
              <w:rPr>
                <w:noProof/>
                <w:sz w:val="20"/>
                <w:szCs w:val="20"/>
                <w:lang w:val="sr-Cyrl-RS"/>
              </w:rPr>
              <w:t>2.925.252.932</w:t>
            </w:r>
          </w:p>
        </w:tc>
      </w:tr>
      <w:tr w:rsidR="00C73C1F" w:rsidRPr="000C0BCB" w14:paraId="5E110EF8" w14:textId="77777777" w:rsidTr="00570AFD">
        <w:trPr>
          <w:cantSplit/>
          <w:trHeight w:val="284"/>
        </w:trPr>
        <w:tc>
          <w:tcPr>
            <w:tcW w:w="727" w:type="dxa"/>
            <w:tcBorders>
              <w:top w:val="nil"/>
              <w:left w:val="nil"/>
              <w:right w:val="nil"/>
            </w:tcBorders>
            <w:noWrap/>
          </w:tcPr>
          <w:p w14:paraId="7403C976"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5054998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58935611" w14:textId="77777777" w:rsidR="00C73C1F" w:rsidRPr="000C0BCB" w:rsidRDefault="00C73C1F" w:rsidP="00570AFD">
            <w:pPr>
              <w:jc w:val="center"/>
              <w:rPr>
                <w:bCs/>
                <w:noProof/>
                <w:sz w:val="20"/>
                <w:szCs w:val="20"/>
                <w:lang w:val="sr-Cyrl-RS"/>
              </w:rPr>
            </w:pPr>
            <w:r w:rsidRPr="000C0BCB">
              <w:rPr>
                <w:bCs/>
                <w:noProof/>
                <w:sz w:val="20"/>
                <w:szCs w:val="20"/>
                <w:lang w:val="sr-Cyrl-RS"/>
              </w:rPr>
              <w:t>01.08.2023.</w:t>
            </w:r>
          </w:p>
        </w:tc>
        <w:tc>
          <w:tcPr>
            <w:tcW w:w="1542" w:type="dxa"/>
            <w:tcBorders>
              <w:top w:val="nil"/>
              <w:left w:val="nil"/>
              <w:right w:val="nil"/>
            </w:tcBorders>
            <w:noWrap/>
          </w:tcPr>
          <w:p w14:paraId="2759AB96" w14:textId="77777777" w:rsidR="00C73C1F" w:rsidRPr="000C0BCB" w:rsidRDefault="00C73C1F" w:rsidP="00570AFD">
            <w:pPr>
              <w:jc w:val="center"/>
              <w:rPr>
                <w:bCs/>
                <w:noProof/>
                <w:sz w:val="20"/>
                <w:szCs w:val="20"/>
                <w:lang w:val="sr-Cyrl-RS"/>
              </w:rPr>
            </w:pPr>
          </w:p>
        </w:tc>
        <w:tc>
          <w:tcPr>
            <w:tcW w:w="1950" w:type="dxa"/>
            <w:tcBorders>
              <w:top w:val="nil"/>
              <w:left w:val="nil"/>
            </w:tcBorders>
            <w:noWrap/>
          </w:tcPr>
          <w:p w14:paraId="36185210" w14:textId="77777777" w:rsidR="00C73C1F" w:rsidRPr="000C0BCB" w:rsidRDefault="00C73C1F" w:rsidP="00570AFD">
            <w:pPr>
              <w:jc w:val="center"/>
              <w:rPr>
                <w:bCs/>
                <w:noProof/>
                <w:sz w:val="20"/>
                <w:szCs w:val="20"/>
                <w:lang w:val="sr-Cyrl-RS"/>
              </w:rPr>
            </w:pPr>
          </w:p>
        </w:tc>
      </w:tr>
      <w:tr w:rsidR="00C73C1F" w:rsidRPr="000C0BCB" w14:paraId="6DD8F485" w14:textId="77777777" w:rsidTr="00570AFD">
        <w:trPr>
          <w:cantSplit/>
          <w:trHeight w:val="284"/>
        </w:trPr>
        <w:tc>
          <w:tcPr>
            <w:tcW w:w="727" w:type="dxa"/>
            <w:tcBorders>
              <w:left w:val="nil"/>
              <w:right w:val="nil"/>
            </w:tcBorders>
            <w:noWrap/>
          </w:tcPr>
          <w:p w14:paraId="4F78342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175CA3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EDC2242" w14:textId="77777777" w:rsidR="00C73C1F" w:rsidRPr="000C0BCB" w:rsidRDefault="00C73C1F" w:rsidP="00570AFD">
            <w:pPr>
              <w:jc w:val="center"/>
              <w:rPr>
                <w:bCs/>
                <w:noProof/>
                <w:sz w:val="20"/>
                <w:szCs w:val="20"/>
                <w:lang w:val="sr-Cyrl-RS"/>
              </w:rPr>
            </w:pPr>
            <w:r w:rsidRPr="000C0BCB">
              <w:rPr>
                <w:bCs/>
                <w:noProof/>
                <w:sz w:val="20"/>
                <w:szCs w:val="20"/>
                <w:lang w:val="sr-Cyrl-RS"/>
              </w:rPr>
              <w:t>01.08.2032.</w:t>
            </w:r>
          </w:p>
        </w:tc>
        <w:tc>
          <w:tcPr>
            <w:tcW w:w="1542" w:type="dxa"/>
            <w:tcBorders>
              <w:left w:val="nil"/>
              <w:right w:val="nil"/>
            </w:tcBorders>
            <w:noWrap/>
          </w:tcPr>
          <w:p w14:paraId="4E1B1C3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11716F9" w14:textId="77777777" w:rsidR="00C73C1F" w:rsidRPr="000C0BCB" w:rsidRDefault="00C73C1F" w:rsidP="00570AFD">
            <w:pPr>
              <w:jc w:val="center"/>
              <w:rPr>
                <w:bCs/>
                <w:noProof/>
                <w:sz w:val="20"/>
                <w:szCs w:val="20"/>
                <w:lang w:val="sr-Cyrl-RS"/>
              </w:rPr>
            </w:pPr>
          </w:p>
        </w:tc>
      </w:tr>
      <w:tr w:rsidR="00C73C1F" w:rsidRPr="000C0BCB" w14:paraId="20A17322" w14:textId="77777777" w:rsidTr="00570AFD">
        <w:trPr>
          <w:cantSplit/>
          <w:trHeight w:val="284"/>
        </w:trPr>
        <w:tc>
          <w:tcPr>
            <w:tcW w:w="727" w:type="dxa"/>
            <w:tcBorders>
              <w:left w:val="nil"/>
              <w:right w:val="nil"/>
            </w:tcBorders>
            <w:noWrap/>
          </w:tcPr>
          <w:p w14:paraId="372976A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CB985B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44B74EE" w14:textId="77777777" w:rsidR="00C73C1F" w:rsidRPr="000C0BCB" w:rsidRDefault="00C73C1F" w:rsidP="00570AFD">
            <w:pPr>
              <w:jc w:val="center"/>
              <w:rPr>
                <w:bCs/>
                <w:noProof/>
                <w:sz w:val="20"/>
                <w:szCs w:val="20"/>
                <w:lang w:val="sr-Cyrl-RS"/>
              </w:rPr>
            </w:pPr>
            <w:r w:rsidRPr="000C0BCB">
              <w:rPr>
                <w:bCs/>
                <w:noProof/>
                <w:sz w:val="20"/>
                <w:szCs w:val="20"/>
                <w:lang w:val="sr-Cyrl-RS"/>
              </w:rPr>
              <w:t>2.624.950 EUR</w:t>
            </w:r>
          </w:p>
        </w:tc>
        <w:tc>
          <w:tcPr>
            <w:tcW w:w="1542" w:type="dxa"/>
            <w:tcBorders>
              <w:left w:val="nil"/>
              <w:right w:val="nil"/>
            </w:tcBorders>
            <w:noWrap/>
          </w:tcPr>
          <w:p w14:paraId="5DD191D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BD40A71" w14:textId="77777777" w:rsidR="00C73C1F" w:rsidRPr="000C0BCB" w:rsidRDefault="00C73C1F" w:rsidP="00570AFD">
            <w:pPr>
              <w:jc w:val="center"/>
              <w:rPr>
                <w:bCs/>
                <w:noProof/>
                <w:sz w:val="20"/>
                <w:szCs w:val="20"/>
                <w:lang w:val="sr-Cyrl-RS"/>
              </w:rPr>
            </w:pPr>
          </w:p>
        </w:tc>
      </w:tr>
      <w:tr w:rsidR="00C73C1F" w:rsidRPr="000C0BCB" w14:paraId="211A99B5" w14:textId="77777777" w:rsidTr="00570AFD">
        <w:trPr>
          <w:cantSplit/>
          <w:trHeight w:val="284"/>
        </w:trPr>
        <w:tc>
          <w:tcPr>
            <w:tcW w:w="727" w:type="dxa"/>
            <w:tcBorders>
              <w:left w:val="nil"/>
              <w:right w:val="nil"/>
            </w:tcBorders>
            <w:noWrap/>
          </w:tcPr>
          <w:p w14:paraId="6CCAB04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6D94DD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98CE86F"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3DBDB94D"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27A83AF" w14:textId="77777777" w:rsidR="00C73C1F" w:rsidRPr="000C0BCB" w:rsidRDefault="00C73C1F" w:rsidP="00570AFD">
            <w:pPr>
              <w:jc w:val="center"/>
              <w:rPr>
                <w:bCs/>
                <w:noProof/>
                <w:sz w:val="20"/>
                <w:szCs w:val="20"/>
                <w:lang w:val="sr-Cyrl-RS"/>
              </w:rPr>
            </w:pPr>
          </w:p>
        </w:tc>
      </w:tr>
      <w:tr w:rsidR="00C73C1F" w:rsidRPr="000C0BCB" w14:paraId="5BE26A27" w14:textId="77777777" w:rsidTr="00570AFD">
        <w:trPr>
          <w:cantSplit/>
          <w:trHeight w:val="284"/>
        </w:trPr>
        <w:tc>
          <w:tcPr>
            <w:tcW w:w="727" w:type="dxa"/>
            <w:tcBorders>
              <w:left w:val="nil"/>
              <w:right w:val="nil"/>
            </w:tcBorders>
            <w:noWrap/>
          </w:tcPr>
          <w:p w14:paraId="14877306" w14:textId="77777777" w:rsidR="00C73C1F" w:rsidRPr="000C0BCB" w:rsidRDefault="00C73C1F" w:rsidP="00570AFD">
            <w:pPr>
              <w:jc w:val="right"/>
              <w:rPr>
                <w:bCs/>
                <w:noProof/>
                <w:sz w:val="20"/>
                <w:szCs w:val="20"/>
                <w:lang w:val="sr-Cyrl-RS"/>
              </w:rPr>
            </w:pPr>
            <w:r w:rsidRPr="000C0BCB">
              <w:rPr>
                <w:bCs/>
                <w:noProof/>
                <w:sz w:val="20"/>
                <w:szCs w:val="20"/>
                <w:lang w:val="sr-Cyrl-RS"/>
              </w:rPr>
              <w:t>1.29</w:t>
            </w:r>
          </w:p>
        </w:tc>
        <w:tc>
          <w:tcPr>
            <w:tcW w:w="3637" w:type="dxa"/>
            <w:gridSpan w:val="2"/>
            <w:tcBorders>
              <w:left w:val="nil"/>
              <w:right w:val="nil"/>
            </w:tcBorders>
            <w:noWrap/>
          </w:tcPr>
          <w:p w14:paraId="2B545E7C" w14:textId="77777777" w:rsidR="00C73C1F" w:rsidRPr="000C0BCB" w:rsidRDefault="00C73C1F" w:rsidP="00570AFD">
            <w:pPr>
              <w:rPr>
                <w:bCs/>
                <w:noProof/>
                <w:sz w:val="20"/>
                <w:szCs w:val="20"/>
                <w:lang w:val="sr-Cyrl-RS"/>
              </w:rPr>
            </w:pPr>
            <w:r w:rsidRPr="000C0BCB">
              <w:rPr>
                <w:b/>
                <w:bCs/>
                <w:noProof/>
                <w:sz w:val="20"/>
                <w:szCs w:val="20"/>
                <w:lang w:val="sr-Cyrl-RS"/>
              </w:rPr>
              <w:t>IBRD - Пројекат пружања подршке финансијским институцијама у државном власништву</w:t>
            </w:r>
          </w:p>
        </w:tc>
        <w:tc>
          <w:tcPr>
            <w:tcW w:w="2546" w:type="dxa"/>
            <w:tcBorders>
              <w:left w:val="nil"/>
              <w:right w:val="nil"/>
            </w:tcBorders>
            <w:noWrap/>
          </w:tcPr>
          <w:p w14:paraId="5EB98274"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0DCE79F4" w14:textId="77777777" w:rsidR="00C73C1F" w:rsidRPr="000C0BCB" w:rsidRDefault="00C73C1F" w:rsidP="00570AFD">
            <w:pPr>
              <w:jc w:val="center"/>
              <w:rPr>
                <w:bCs/>
                <w:noProof/>
                <w:sz w:val="20"/>
                <w:szCs w:val="20"/>
                <w:lang w:val="sr-Cyrl-RS"/>
              </w:rPr>
            </w:pPr>
            <w:r w:rsidRPr="000C0BCB">
              <w:rPr>
                <w:noProof/>
                <w:sz w:val="20"/>
                <w:szCs w:val="20"/>
                <w:lang w:val="sr-Cyrl-RS"/>
              </w:rPr>
              <w:t>37.718.578</w:t>
            </w:r>
          </w:p>
        </w:tc>
        <w:tc>
          <w:tcPr>
            <w:tcW w:w="1950" w:type="dxa"/>
            <w:tcBorders>
              <w:left w:val="nil"/>
            </w:tcBorders>
            <w:noWrap/>
          </w:tcPr>
          <w:p w14:paraId="45294900" w14:textId="77777777" w:rsidR="00C73C1F" w:rsidRPr="000C0BCB" w:rsidRDefault="00C73C1F" w:rsidP="00570AFD">
            <w:pPr>
              <w:jc w:val="center"/>
              <w:rPr>
                <w:noProof/>
                <w:sz w:val="20"/>
                <w:szCs w:val="20"/>
                <w:lang w:val="sr-Cyrl-RS"/>
              </w:rPr>
            </w:pPr>
            <w:r w:rsidRPr="000C0BCB">
              <w:rPr>
                <w:noProof/>
                <w:sz w:val="20"/>
                <w:szCs w:val="20"/>
                <w:lang w:val="sr-Cyrl-RS"/>
              </w:rPr>
              <w:t>4.421.545.183</w:t>
            </w:r>
          </w:p>
        </w:tc>
      </w:tr>
      <w:tr w:rsidR="00C73C1F" w:rsidRPr="000C0BCB" w14:paraId="44ED5291" w14:textId="77777777" w:rsidTr="00570AFD">
        <w:trPr>
          <w:cantSplit/>
          <w:trHeight w:val="284"/>
        </w:trPr>
        <w:tc>
          <w:tcPr>
            <w:tcW w:w="727" w:type="dxa"/>
            <w:tcBorders>
              <w:left w:val="nil"/>
              <w:right w:val="nil"/>
            </w:tcBorders>
            <w:noWrap/>
          </w:tcPr>
          <w:p w14:paraId="180F3C4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87342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CE95C6B" w14:textId="77777777" w:rsidR="00C73C1F" w:rsidRPr="000C0BCB" w:rsidRDefault="00C73C1F" w:rsidP="00570AFD">
            <w:pPr>
              <w:jc w:val="center"/>
              <w:rPr>
                <w:bCs/>
                <w:noProof/>
                <w:sz w:val="20"/>
                <w:szCs w:val="20"/>
                <w:lang w:val="sr-Cyrl-RS"/>
              </w:rPr>
            </w:pPr>
            <w:r w:rsidRPr="000C0BCB">
              <w:rPr>
                <w:bCs/>
                <w:noProof/>
                <w:sz w:val="20"/>
                <w:szCs w:val="20"/>
                <w:lang w:val="sr-Cyrl-RS"/>
              </w:rPr>
              <w:t>15.04.2023.</w:t>
            </w:r>
          </w:p>
        </w:tc>
        <w:tc>
          <w:tcPr>
            <w:tcW w:w="1542" w:type="dxa"/>
            <w:tcBorders>
              <w:left w:val="nil"/>
              <w:right w:val="nil"/>
            </w:tcBorders>
            <w:noWrap/>
          </w:tcPr>
          <w:p w14:paraId="0F8B45F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D071CEB" w14:textId="77777777" w:rsidR="00C73C1F" w:rsidRPr="000C0BCB" w:rsidRDefault="00C73C1F" w:rsidP="00570AFD">
            <w:pPr>
              <w:jc w:val="center"/>
              <w:rPr>
                <w:bCs/>
                <w:noProof/>
                <w:sz w:val="20"/>
                <w:szCs w:val="20"/>
                <w:lang w:val="sr-Cyrl-RS"/>
              </w:rPr>
            </w:pPr>
          </w:p>
        </w:tc>
      </w:tr>
      <w:tr w:rsidR="00C73C1F" w:rsidRPr="000C0BCB" w14:paraId="03E1CE8B" w14:textId="77777777" w:rsidTr="00570AFD">
        <w:trPr>
          <w:cantSplit/>
          <w:trHeight w:val="284"/>
        </w:trPr>
        <w:tc>
          <w:tcPr>
            <w:tcW w:w="727" w:type="dxa"/>
            <w:tcBorders>
              <w:left w:val="nil"/>
              <w:right w:val="nil"/>
            </w:tcBorders>
            <w:noWrap/>
          </w:tcPr>
          <w:p w14:paraId="5F854D6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F85D1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E18E772" w14:textId="77777777" w:rsidR="00C73C1F" w:rsidRPr="000C0BCB" w:rsidRDefault="00C73C1F" w:rsidP="00570AFD">
            <w:pPr>
              <w:jc w:val="center"/>
              <w:rPr>
                <w:bCs/>
                <w:noProof/>
                <w:sz w:val="20"/>
                <w:szCs w:val="20"/>
                <w:lang w:val="sr-Cyrl-RS"/>
              </w:rPr>
            </w:pPr>
            <w:r w:rsidRPr="000C0BCB">
              <w:rPr>
                <w:bCs/>
                <w:noProof/>
                <w:sz w:val="20"/>
                <w:szCs w:val="20"/>
                <w:lang w:val="sr-Cyrl-RS"/>
              </w:rPr>
              <w:t>15.10.2032.</w:t>
            </w:r>
          </w:p>
        </w:tc>
        <w:tc>
          <w:tcPr>
            <w:tcW w:w="1542" w:type="dxa"/>
            <w:tcBorders>
              <w:left w:val="nil"/>
              <w:right w:val="nil"/>
            </w:tcBorders>
            <w:noWrap/>
          </w:tcPr>
          <w:p w14:paraId="0C73C5F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07DC455" w14:textId="77777777" w:rsidR="00C73C1F" w:rsidRPr="000C0BCB" w:rsidRDefault="00C73C1F" w:rsidP="00570AFD">
            <w:pPr>
              <w:jc w:val="center"/>
              <w:rPr>
                <w:bCs/>
                <w:noProof/>
                <w:sz w:val="20"/>
                <w:szCs w:val="20"/>
                <w:lang w:val="sr-Cyrl-RS"/>
              </w:rPr>
            </w:pPr>
          </w:p>
        </w:tc>
      </w:tr>
      <w:tr w:rsidR="00C73C1F" w:rsidRPr="000C0BCB" w14:paraId="784F9C17" w14:textId="77777777" w:rsidTr="00570AFD">
        <w:trPr>
          <w:cantSplit/>
          <w:trHeight w:val="284"/>
        </w:trPr>
        <w:tc>
          <w:tcPr>
            <w:tcW w:w="727" w:type="dxa"/>
            <w:tcBorders>
              <w:left w:val="nil"/>
              <w:right w:val="nil"/>
            </w:tcBorders>
            <w:noWrap/>
          </w:tcPr>
          <w:p w14:paraId="08BD5FE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415A7C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DD1EB89" w14:textId="77777777" w:rsidR="00C73C1F" w:rsidRPr="000C0BCB" w:rsidRDefault="00C73C1F" w:rsidP="00570AFD">
            <w:pPr>
              <w:jc w:val="center"/>
              <w:rPr>
                <w:bCs/>
                <w:noProof/>
                <w:sz w:val="20"/>
                <w:szCs w:val="20"/>
                <w:lang w:val="sr-Cyrl-RS"/>
              </w:rPr>
            </w:pPr>
            <w:r w:rsidRPr="000C0BCB">
              <w:rPr>
                <w:bCs/>
                <w:noProof/>
                <w:sz w:val="20"/>
                <w:szCs w:val="20"/>
                <w:lang w:val="sr-Cyrl-RS"/>
              </w:rPr>
              <w:t>3.977.801 EUR</w:t>
            </w:r>
          </w:p>
        </w:tc>
        <w:tc>
          <w:tcPr>
            <w:tcW w:w="1542" w:type="dxa"/>
            <w:tcBorders>
              <w:left w:val="nil"/>
              <w:right w:val="nil"/>
            </w:tcBorders>
            <w:noWrap/>
          </w:tcPr>
          <w:p w14:paraId="6945BEB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3B31594" w14:textId="77777777" w:rsidR="00C73C1F" w:rsidRPr="000C0BCB" w:rsidRDefault="00C73C1F" w:rsidP="00570AFD">
            <w:pPr>
              <w:jc w:val="center"/>
              <w:rPr>
                <w:bCs/>
                <w:noProof/>
                <w:sz w:val="20"/>
                <w:szCs w:val="20"/>
                <w:lang w:val="sr-Cyrl-RS"/>
              </w:rPr>
            </w:pPr>
          </w:p>
        </w:tc>
      </w:tr>
      <w:tr w:rsidR="00C73C1F" w:rsidRPr="000C0BCB" w14:paraId="59C3CC33" w14:textId="77777777" w:rsidTr="00570AFD">
        <w:trPr>
          <w:cantSplit/>
          <w:trHeight w:val="284"/>
        </w:trPr>
        <w:tc>
          <w:tcPr>
            <w:tcW w:w="727" w:type="dxa"/>
            <w:tcBorders>
              <w:left w:val="nil"/>
              <w:right w:val="nil"/>
            </w:tcBorders>
            <w:noWrap/>
          </w:tcPr>
          <w:p w14:paraId="2124099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9049E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0702CA4"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6A6D3DA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BE34B11" w14:textId="77777777" w:rsidR="00C73C1F" w:rsidRPr="000C0BCB" w:rsidRDefault="00C73C1F" w:rsidP="00570AFD">
            <w:pPr>
              <w:jc w:val="center"/>
              <w:rPr>
                <w:bCs/>
                <w:noProof/>
                <w:sz w:val="20"/>
                <w:szCs w:val="20"/>
                <w:lang w:val="sr-Cyrl-RS"/>
              </w:rPr>
            </w:pPr>
          </w:p>
        </w:tc>
      </w:tr>
      <w:tr w:rsidR="00C73C1F" w:rsidRPr="000C0BCB" w14:paraId="55467C3B" w14:textId="77777777" w:rsidTr="00570AFD">
        <w:trPr>
          <w:cantSplit/>
          <w:trHeight w:val="284"/>
        </w:trPr>
        <w:tc>
          <w:tcPr>
            <w:tcW w:w="727" w:type="dxa"/>
            <w:tcBorders>
              <w:left w:val="nil"/>
              <w:right w:val="nil"/>
            </w:tcBorders>
            <w:noWrap/>
          </w:tcPr>
          <w:p w14:paraId="477DB8A3" w14:textId="77777777" w:rsidR="00C73C1F" w:rsidRPr="000C0BCB" w:rsidRDefault="00C73C1F" w:rsidP="00570AFD">
            <w:pPr>
              <w:jc w:val="right"/>
              <w:rPr>
                <w:bCs/>
                <w:noProof/>
                <w:sz w:val="20"/>
                <w:szCs w:val="20"/>
                <w:lang w:val="sr-Cyrl-RS"/>
              </w:rPr>
            </w:pPr>
            <w:r w:rsidRPr="000C0BCB">
              <w:rPr>
                <w:bCs/>
                <w:noProof/>
                <w:sz w:val="20"/>
                <w:szCs w:val="20"/>
                <w:lang w:val="sr-Cyrl-RS"/>
              </w:rPr>
              <w:t>1.30</w:t>
            </w:r>
          </w:p>
        </w:tc>
        <w:tc>
          <w:tcPr>
            <w:tcW w:w="3637" w:type="dxa"/>
            <w:gridSpan w:val="2"/>
            <w:tcBorders>
              <w:left w:val="nil"/>
              <w:right w:val="nil"/>
            </w:tcBorders>
            <w:noWrap/>
          </w:tcPr>
          <w:p w14:paraId="3D212593" w14:textId="77777777" w:rsidR="00C73C1F" w:rsidRPr="000C0BCB" w:rsidRDefault="00C73C1F" w:rsidP="00570AFD">
            <w:pPr>
              <w:rPr>
                <w:bCs/>
                <w:noProof/>
                <w:sz w:val="20"/>
                <w:szCs w:val="20"/>
                <w:lang w:val="sr-Cyrl-RS"/>
              </w:rPr>
            </w:pPr>
            <w:r w:rsidRPr="000C0BCB">
              <w:rPr>
                <w:b/>
                <w:bCs/>
                <w:noProof/>
                <w:sz w:val="20"/>
                <w:szCs w:val="20"/>
                <w:lang w:val="sr-Cyrl-RS"/>
              </w:rPr>
              <w:t>IBRD - Други програмски зајам за развојне политике у области јавних расхода и јавних предузећа</w:t>
            </w:r>
          </w:p>
        </w:tc>
        <w:tc>
          <w:tcPr>
            <w:tcW w:w="2546" w:type="dxa"/>
            <w:tcBorders>
              <w:left w:val="nil"/>
              <w:right w:val="nil"/>
            </w:tcBorders>
            <w:noWrap/>
          </w:tcPr>
          <w:p w14:paraId="3BAB4282"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3423415B" w14:textId="77777777" w:rsidR="00C73C1F" w:rsidRPr="000C0BCB" w:rsidRDefault="00C73C1F" w:rsidP="00570AFD">
            <w:pPr>
              <w:jc w:val="center"/>
              <w:rPr>
                <w:noProof/>
                <w:sz w:val="20"/>
                <w:szCs w:val="20"/>
                <w:lang w:val="sr-Cyrl-RS"/>
              </w:rPr>
            </w:pPr>
            <w:r w:rsidRPr="000C0BCB">
              <w:rPr>
                <w:noProof/>
                <w:sz w:val="20"/>
                <w:szCs w:val="20"/>
                <w:lang w:val="sr-Cyrl-RS"/>
              </w:rPr>
              <w:t>160.600.000</w:t>
            </w:r>
          </w:p>
        </w:tc>
        <w:tc>
          <w:tcPr>
            <w:tcW w:w="1950" w:type="dxa"/>
            <w:tcBorders>
              <w:left w:val="nil"/>
            </w:tcBorders>
            <w:noWrap/>
          </w:tcPr>
          <w:p w14:paraId="478F0884" w14:textId="77777777" w:rsidR="00C73C1F" w:rsidRPr="000C0BCB" w:rsidRDefault="00C73C1F" w:rsidP="00570AFD">
            <w:pPr>
              <w:jc w:val="center"/>
              <w:rPr>
                <w:noProof/>
                <w:sz w:val="20"/>
                <w:szCs w:val="20"/>
                <w:lang w:val="sr-Cyrl-RS"/>
              </w:rPr>
            </w:pPr>
            <w:r w:rsidRPr="000C0BCB">
              <w:rPr>
                <w:noProof/>
                <w:sz w:val="20"/>
                <w:szCs w:val="20"/>
                <w:lang w:val="sr-Cyrl-RS"/>
              </w:rPr>
              <w:t>18.826.270.760</w:t>
            </w:r>
          </w:p>
        </w:tc>
      </w:tr>
      <w:tr w:rsidR="00C73C1F" w:rsidRPr="000C0BCB" w14:paraId="2476911D" w14:textId="77777777" w:rsidTr="00570AFD">
        <w:trPr>
          <w:cantSplit/>
          <w:trHeight w:val="284"/>
        </w:trPr>
        <w:tc>
          <w:tcPr>
            <w:tcW w:w="727" w:type="dxa"/>
            <w:tcBorders>
              <w:left w:val="nil"/>
              <w:right w:val="nil"/>
            </w:tcBorders>
            <w:noWrap/>
          </w:tcPr>
          <w:p w14:paraId="0C18B9D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B9DBE0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D90CFDD" w14:textId="77777777" w:rsidR="00C73C1F" w:rsidRPr="000C0BCB" w:rsidRDefault="00C73C1F" w:rsidP="00570AFD">
            <w:pPr>
              <w:jc w:val="center"/>
              <w:rPr>
                <w:bCs/>
                <w:noProof/>
                <w:sz w:val="20"/>
                <w:szCs w:val="20"/>
                <w:lang w:val="sr-Cyrl-RS"/>
              </w:rPr>
            </w:pPr>
            <w:r w:rsidRPr="000C0BCB">
              <w:rPr>
                <w:bCs/>
                <w:noProof/>
                <w:sz w:val="20"/>
                <w:szCs w:val="20"/>
                <w:lang w:val="sr-Cyrl-RS"/>
              </w:rPr>
              <w:t>15.05.2027.</w:t>
            </w:r>
          </w:p>
        </w:tc>
        <w:tc>
          <w:tcPr>
            <w:tcW w:w="1542" w:type="dxa"/>
            <w:tcBorders>
              <w:left w:val="nil"/>
              <w:right w:val="nil"/>
            </w:tcBorders>
            <w:noWrap/>
          </w:tcPr>
          <w:p w14:paraId="178334A5"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F874BE0" w14:textId="77777777" w:rsidR="00C73C1F" w:rsidRPr="000C0BCB" w:rsidRDefault="00C73C1F" w:rsidP="00570AFD">
            <w:pPr>
              <w:jc w:val="center"/>
              <w:rPr>
                <w:bCs/>
                <w:noProof/>
                <w:sz w:val="20"/>
                <w:szCs w:val="20"/>
                <w:lang w:val="sr-Cyrl-RS"/>
              </w:rPr>
            </w:pPr>
          </w:p>
        </w:tc>
      </w:tr>
      <w:tr w:rsidR="00C73C1F" w:rsidRPr="000C0BCB" w14:paraId="5EBA8447" w14:textId="77777777" w:rsidTr="00570AFD">
        <w:trPr>
          <w:cantSplit/>
          <w:trHeight w:val="284"/>
        </w:trPr>
        <w:tc>
          <w:tcPr>
            <w:tcW w:w="727" w:type="dxa"/>
            <w:tcBorders>
              <w:left w:val="nil"/>
              <w:right w:val="nil"/>
            </w:tcBorders>
            <w:noWrap/>
          </w:tcPr>
          <w:p w14:paraId="73A9DCF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68F3BA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FF192E6" w14:textId="77777777" w:rsidR="00C73C1F" w:rsidRPr="000C0BCB" w:rsidRDefault="00C73C1F" w:rsidP="00570AFD">
            <w:pPr>
              <w:jc w:val="center"/>
              <w:rPr>
                <w:bCs/>
                <w:noProof/>
                <w:sz w:val="20"/>
                <w:szCs w:val="20"/>
                <w:lang w:val="sr-Cyrl-RS"/>
              </w:rPr>
            </w:pPr>
            <w:r w:rsidRPr="000C0BCB">
              <w:rPr>
                <w:bCs/>
                <w:noProof/>
                <w:sz w:val="20"/>
                <w:szCs w:val="20"/>
                <w:lang w:val="sr-Cyrl-RS"/>
              </w:rPr>
              <w:t>15.11.2037.</w:t>
            </w:r>
          </w:p>
        </w:tc>
        <w:tc>
          <w:tcPr>
            <w:tcW w:w="1542" w:type="dxa"/>
            <w:tcBorders>
              <w:left w:val="nil"/>
              <w:right w:val="nil"/>
            </w:tcBorders>
            <w:noWrap/>
          </w:tcPr>
          <w:p w14:paraId="019D51BB"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B55340D" w14:textId="77777777" w:rsidR="00C73C1F" w:rsidRPr="000C0BCB" w:rsidRDefault="00C73C1F" w:rsidP="00570AFD">
            <w:pPr>
              <w:jc w:val="center"/>
              <w:rPr>
                <w:bCs/>
                <w:noProof/>
                <w:sz w:val="20"/>
                <w:szCs w:val="20"/>
                <w:lang w:val="sr-Cyrl-RS"/>
              </w:rPr>
            </w:pPr>
          </w:p>
        </w:tc>
      </w:tr>
      <w:tr w:rsidR="00C73C1F" w:rsidRPr="000C0BCB" w14:paraId="5E0D34D8" w14:textId="77777777" w:rsidTr="00570AFD">
        <w:trPr>
          <w:cantSplit/>
          <w:trHeight w:val="284"/>
        </w:trPr>
        <w:tc>
          <w:tcPr>
            <w:tcW w:w="727" w:type="dxa"/>
            <w:tcBorders>
              <w:left w:val="nil"/>
              <w:right w:val="nil"/>
            </w:tcBorders>
            <w:noWrap/>
          </w:tcPr>
          <w:p w14:paraId="34718DE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5E44B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27FF4BB"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11DC7D4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2BDFFDA" w14:textId="77777777" w:rsidR="00C73C1F" w:rsidRPr="000C0BCB" w:rsidRDefault="00C73C1F" w:rsidP="00570AFD">
            <w:pPr>
              <w:jc w:val="center"/>
              <w:rPr>
                <w:bCs/>
                <w:noProof/>
                <w:sz w:val="20"/>
                <w:szCs w:val="20"/>
                <w:lang w:val="sr-Cyrl-RS"/>
              </w:rPr>
            </w:pPr>
          </w:p>
        </w:tc>
      </w:tr>
      <w:tr w:rsidR="00C73C1F" w:rsidRPr="000C0BCB" w14:paraId="3B2C9B9D" w14:textId="77777777" w:rsidTr="00570AFD">
        <w:trPr>
          <w:cantSplit/>
          <w:trHeight w:val="284"/>
        </w:trPr>
        <w:tc>
          <w:tcPr>
            <w:tcW w:w="727" w:type="dxa"/>
            <w:tcBorders>
              <w:left w:val="nil"/>
              <w:right w:val="nil"/>
            </w:tcBorders>
            <w:noWrap/>
          </w:tcPr>
          <w:p w14:paraId="3BB13CD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9775C3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31A9E74"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7F3D7924"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45D5256" w14:textId="77777777" w:rsidR="00C73C1F" w:rsidRPr="000C0BCB" w:rsidRDefault="00C73C1F" w:rsidP="00570AFD">
            <w:pPr>
              <w:jc w:val="center"/>
              <w:rPr>
                <w:bCs/>
                <w:noProof/>
                <w:sz w:val="20"/>
                <w:szCs w:val="20"/>
                <w:lang w:val="sr-Cyrl-RS"/>
              </w:rPr>
            </w:pPr>
          </w:p>
        </w:tc>
      </w:tr>
      <w:tr w:rsidR="00C73C1F" w:rsidRPr="000C0BCB" w14:paraId="0F723687" w14:textId="77777777" w:rsidTr="00570AFD">
        <w:trPr>
          <w:cantSplit/>
          <w:trHeight w:val="284"/>
        </w:trPr>
        <w:tc>
          <w:tcPr>
            <w:tcW w:w="727" w:type="dxa"/>
            <w:tcBorders>
              <w:left w:val="nil"/>
              <w:right w:val="nil"/>
            </w:tcBorders>
            <w:noWrap/>
          </w:tcPr>
          <w:p w14:paraId="395A9EF1" w14:textId="77777777" w:rsidR="00C73C1F" w:rsidRPr="000C0BCB" w:rsidRDefault="00C73C1F" w:rsidP="00570AFD">
            <w:pPr>
              <w:jc w:val="right"/>
              <w:rPr>
                <w:bCs/>
                <w:noProof/>
                <w:sz w:val="20"/>
                <w:szCs w:val="20"/>
                <w:lang w:val="sr-Cyrl-RS"/>
              </w:rPr>
            </w:pPr>
            <w:r w:rsidRPr="000C0BCB">
              <w:rPr>
                <w:bCs/>
                <w:noProof/>
                <w:sz w:val="20"/>
                <w:szCs w:val="20"/>
                <w:lang w:val="sr-Cyrl-RS"/>
              </w:rPr>
              <w:t>1.31</w:t>
            </w:r>
          </w:p>
        </w:tc>
        <w:tc>
          <w:tcPr>
            <w:tcW w:w="3637" w:type="dxa"/>
            <w:gridSpan w:val="2"/>
            <w:tcBorders>
              <w:left w:val="nil"/>
              <w:right w:val="nil"/>
            </w:tcBorders>
            <w:noWrap/>
          </w:tcPr>
          <w:p w14:paraId="64905346" w14:textId="77777777" w:rsidR="00C73C1F" w:rsidRPr="000C0BCB" w:rsidRDefault="00C73C1F" w:rsidP="00570AFD">
            <w:pPr>
              <w:rPr>
                <w:bCs/>
                <w:noProof/>
                <w:sz w:val="20"/>
                <w:szCs w:val="20"/>
                <w:lang w:val="sr-Cyrl-RS"/>
              </w:rPr>
            </w:pPr>
            <w:r w:rsidRPr="000C0BCB">
              <w:rPr>
                <w:b/>
                <w:bCs/>
                <w:noProof/>
                <w:sz w:val="20"/>
                <w:szCs w:val="20"/>
                <w:lang w:val="sr-Cyrl-RS"/>
              </w:rPr>
              <w:t>IBRD - Пројекат унапређења услуга електронске управе</w:t>
            </w:r>
          </w:p>
        </w:tc>
        <w:tc>
          <w:tcPr>
            <w:tcW w:w="2546" w:type="dxa"/>
            <w:tcBorders>
              <w:left w:val="nil"/>
              <w:right w:val="nil"/>
            </w:tcBorders>
            <w:noWrap/>
          </w:tcPr>
          <w:p w14:paraId="0FD78876"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5A9ADD26" w14:textId="77777777" w:rsidR="00C73C1F" w:rsidRPr="000C0BCB" w:rsidRDefault="00C73C1F" w:rsidP="00570AFD">
            <w:pPr>
              <w:jc w:val="center"/>
              <w:rPr>
                <w:noProof/>
                <w:sz w:val="20"/>
                <w:szCs w:val="20"/>
                <w:lang w:val="sr-Cyrl-RS"/>
              </w:rPr>
            </w:pPr>
            <w:r w:rsidRPr="000C0BCB">
              <w:rPr>
                <w:noProof/>
                <w:sz w:val="20"/>
                <w:szCs w:val="20"/>
                <w:lang w:val="sr-Cyrl-RS"/>
              </w:rPr>
              <w:t>17.559.453</w:t>
            </w:r>
          </w:p>
        </w:tc>
        <w:tc>
          <w:tcPr>
            <w:tcW w:w="1950" w:type="dxa"/>
            <w:tcBorders>
              <w:left w:val="nil"/>
            </w:tcBorders>
            <w:noWrap/>
          </w:tcPr>
          <w:p w14:paraId="0222E32F" w14:textId="77777777" w:rsidR="00C73C1F" w:rsidRPr="000C0BCB" w:rsidRDefault="00C73C1F" w:rsidP="00570AFD">
            <w:pPr>
              <w:jc w:val="center"/>
              <w:rPr>
                <w:noProof/>
                <w:sz w:val="20"/>
                <w:szCs w:val="20"/>
                <w:lang w:val="sr-Cyrl-RS"/>
              </w:rPr>
            </w:pPr>
            <w:r w:rsidRPr="000C0BCB">
              <w:rPr>
                <w:noProof/>
                <w:sz w:val="20"/>
                <w:szCs w:val="20"/>
                <w:lang w:val="sr-Cyrl-RS"/>
              </w:rPr>
              <w:t>2.058.399.881</w:t>
            </w:r>
          </w:p>
        </w:tc>
      </w:tr>
      <w:tr w:rsidR="00C73C1F" w:rsidRPr="000C0BCB" w14:paraId="5AADDB74" w14:textId="77777777" w:rsidTr="00570AFD">
        <w:trPr>
          <w:cantSplit/>
          <w:trHeight w:val="284"/>
        </w:trPr>
        <w:tc>
          <w:tcPr>
            <w:tcW w:w="727" w:type="dxa"/>
            <w:tcBorders>
              <w:left w:val="nil"/>
              <w:right w:val="nil"/>
            </w:tcBorders>
            <w:noWrap/>
          </w:tcPr>
          <w:p w14:paraId="2BA2923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6D0292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AC7FA49" w14:textId="77777777" w:rsidR="00C73C1F" w:rsidRPr="000C0BCB" w:rsidRDefault="00C73C1F" w:rsidP="00570AFD">
            <w:pPr>
              <w:jc w:val="center"/>
              <w:rPr>
                <w:bCs/>
                <w:noProof/>
                <w:sz w:val="20"/>
                <w:szCs w:val="20"/>
                <w:lang w:val="sr-Cyrl-RS"/>
              </w:rPr>
            </w:pPr>
            <w:r w:rsidRPr="000C0BCB">
              <w:rPr>
                <w:bCs/>
                <w:noProof/>
                <w:sz w:val="20"/>
                <w:szCs w:val="20"/>
                <w:lang w:val="sr-Cyrl-RS"/>
              </w:rPr>
              <w:t>15.05.2024.</w:t>
            </w:r>
          </w:p>
        </w:tc>
        <w:tc>
          <w:tcPr>
            <w:tcW w:w="1542" w:type="dxa"/>
            <w:tcBorders>
              <w:left w:val="nil"/>
              <w:right w:val="nil"/>
            </w:tcBorders>
            <w:noWrap/>
          </w:tcPr>
          <w:p w14:paraId="74D9AE0A"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DF6A892" w14:textId="77777777" w:rsidR="00C73C1F" w:rsidRPr="000C0BCB" w:rsidRDefault="00C73C1F" w:rsidP="00570AFD">
            <w:pPr>
              <w:jc w:val="center"/>
              <w:rPr>
                <w:bCs/>
                <w:noProof/>
                <w:sz w:val="20"/>
                <w:szCs w:val="20"/>
                <w:lang w:val="sr-Cyrl-RS"/>
              </w:rPr>
            </w:pPr>
          </w:p>
        </w:tc>
      </w:tr>
      <w:tr w:rsidR="00C73C1F" w:rsidRPr="000C0BCB" w14:paraId="729D1307" w14:textId="77777777" w:rsidTr="00570AFD">
        <w:trPr>
          <w:cantSplit/>
          <w:trHeight w:val="284"/>
        </w:trPr>
        <w:tc>
          <w:tcPr>
            <w:tcW w:w="727" w:type="dxa"/>
            <w:tcBorders>
              <w:left w:val="nil"/>
              <w:right w:val="nil"/>
            </w:tcBorders>
            <w:noWrap/>
          </w:tcPr>
          <w:p w14:paraId="5AC8D8F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3958A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10B9481" w14:textId="77777777" w:rsidR="00C73C1F" w:rsidRPr="000C0BCB" w:rsidRDefault="00C73C1F" w:rsidP="00570AFD">
            <w:pPr>
              <w:jc w:val="center"/>
              <w:rPr>
                <w:bCs/>
                <w:noProof/>
                <w:sz w:val="20"/>
                <w:szCs w:val="20"/>
                <w:lang w:val="sr-Cyrl-RS"/>
              </w:rPr>
            </w:pPr>
            <w:r w:rsidRPr="000C0BCB">
              <w:rPr>
                <w:bCs/>
                <w:noProof/>
                <w:sz w:val="20"/>
                <w:szCs w:val="20"/>
                <w:lang w:val="sr-Cyrl-RS"/>
              </w:rPr>
              <w:t>15.11.2033.</w:t>
            </w:r>
          </w:p>
        </w:tc>
        <w:tc>
          <w:tcPr>
            <w:tcW w:w="1542" w:type="dxa"/>
            <w:tcBorders>
              <w:left w:val="nil"/>
              <w:right w:val="nil"/>
            </w:tcBorders>
            <w:noWrap/>
          </w:tcPr>
          <w:p w14:paraId="744CE06B"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44A549E" w14:textId="77777777" w:rsidR="00C73C1F" w:rsidRPr="000C0BCB" w:rsidRDefault="00C73C1F" w:rsidP="00570AFD">
            <w:pPr>
              <w:jc w:val="center"/>
              <w:rPr>
                <w:bCs/>
                <w:noProof/>
                <w:sz w:val="20"/>
                <w:szCs w:val="20"/>
                <w:lang w:val="sr-Cyrl-RS"/>
              </w:rPr>
            </w:pPr>
          </w:p>
        </w:tc>
      </w:tr>
      <w:tr w:rsidR="00C73C1F" w:rsidRPr="000C0BCB" w14:paraId="76AB7000" w14:textId="77777777" w:rsidTr="00570AFD">
        <w:trPr>
          <w:cantSplit/>
          <w:trHeight w:val="284"/>
        </w:trPr>
        <w:tc>
          <w:tcPr>
            <w:tcW w:w="727" w:type="dxa"/>
            <w:tcBorders>
              <w:left w:val="nil"/>
              <w:right w:val="nil"/>
            </w:tcBorders>
            <w:noWrap/>
          </w:tcPr>
          <w:p w14:paraId="0EEFE76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48C6D8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A53709F" w14:textId="77777777" w:rsidR="00C73C1F" w:rsidRPr="000C0BCB" w:rsidRDefault="00C73C1F" w:rsidP="00570AFD">
            <w:pPr>
              <w:jc w:val="center"/>
              <w:rPr>
                <w:bCs/>
                <w:noProof/>
                <w:sz w:val="20"/>
                <w:szCs w:val="20"/>
                <w:lang w:val="sr-Cyrl-RS"/>
              </w:rPr>
            </w:pPr>
            <w:r w:rsidRPr="000C0BCB">
              <w:rPr>
                <w:bCs/>
                <w:noProof/>
                <w:sz w:val="20"/>
                <w:szCs w:val="20"/>
                <w:lang w:val="sr-Cyrl-RS"/>
              </w:rPr>
              <w:t>1.755.945 EUR</w:t>
            </w:r>
          </w:p>
        </w:tc>
        <w:tc>
          <w:tcPr>
            <w:tcW w:w="1542" w:type="dxa"/>
            <w:tcBorders>
              <w:left w:val="nil"/>
              <w:right w:val="nil"/>
            </w:tcBorders>
            <w:noWrap/>
          </w:tcPr>
          <w:p w14:paraId="2E1458A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D99F727" w14:textId="77777777" w:rsidR="00C73C1F" w:rsidRPr="000C0BCB" w:rsidRDefault="00C73C1F" w:rsidP="00570AFD">
            <w:pPr>
              <w:jc w:val="center"/>
              <w:rPr>
                <w:bCs/>
                <w:noProof/>
                <w:sz w:val="20"/>
                <w:szCs w:val="20"/>
                <w:lang w:val="sr-Cyrl-RS"/>
              </w:rPr>
            </w:pPr>
          </w:p>
        </w:tc>
      </w:tr>
      <w:tr w:rsidR="00C73C1F" w:rsidRPr="000C0BCB" w14:paraId="0DAC025C" w14:textId="77777777" w:rsidTr="00570AFD">
        <w:trPr>
          <w:cantSplit/>
          <w:trHeight w:val="284"/>
        </w:trPr>
        <w:tc>
          <w:tcPr>
            <w:tcW w:w="727" w:type="dxa"/>
            <w:tcBorders>
              <w:left w:val="nil"/>
              <w:right w:val="nil"/>
            </w:tcBorders>
            <w:noWrap/>
          </w:tcPr>
          <w:p w14:paraId="29F4B23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B66293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948347F"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+ 0,70%</w:t>
            </w:r>
          </w:p>
        </w:tc>
        <w:tc>
          <w:tcPr>
            <w:tcW w:w="1542" w:type="dxa"/>
            <w:tcBorders>
              <w:left w:val="nil"/>
              <w:right w:val="nil"/>
            </w:tcBorders>
            <w:noWrap/>
          </w:tcPr>
          <w:p w14:paraId="321295D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E0C6C86" w14:textId="77777777" w:rsidR="00C73C1F" w:rsidRPr="000C0BCB" w:rsidRDefault="00C73C1F" w:rsidP="00570AFD">
            <w:pPr>
              <w:jc w:val="center"/>
              <w:rPr>
                <w:bCs/>
                <w:noProof/>
                <w:sz w:val="20"/>
                <w:szCs w:val="20"/>
                <w:lang w:val="sr-Cyrl-RS"/>
              </w:rPr>
            </w:pPr>
          </w:p>
        </w:tc>
      </w:tr>
      <w:tr w:rsidR="00C73C1F" w:rsidRPr="000C0BCB" w14:paraId="43D8CC51" w14:textId="77777777" w:rsidTr="00570AFD">
        <w:trPr>
          <w:cantSplit/>
          <w:trHeight w:val="284"/>
        </w:trPr>
        <w:tc>
          <w:tcPr>
            <w:tcW w:w="727" w:type="dxa"/>
            <w:tcBorders>
              <w:left w:val="nil"/>
              <w:right w:val="nil"/>
            </w:tcBorders>
            <w:noWrap/>
          </w:tcPr>
          <w:p w14:paraId="1AE3474F" w14:textId="77777777" w:rsidR="00C73C1F" w:rsidRPr="000C0BCB" w:rsidRDefault="00C73C1F" w:rsidP="00570AFD">
            <w:pPr>
              <w:jc w:val="right"/>
              <w:rPr>
                <w:bCs/>
                <w:noProof/>
                <w:sz w:val="20"/>
                <w:szCs w:val="20"/>
                <w:lang w:val="sr-Cyrl-RS"/>
              </w:rPr>
            </w:pPr>
            <w:r w:rsidRPr="000C0BCB">
              <w:rPr>
                <w:bCs/>
                <w:noProof/>
                <w:sz w:val="20"/>
                <w:szCs w:val="20"/>
                <w:lang w:val="sr-Cyrl-RS"/>
              </w:rPr>
              <w:t>1.32</w:t>
            </w:r>
          </w:p>
        </w:tc>
        <w:tc>
          <w:tcPr>
            <w:tcW w:w="3637" w:type="dxa"/>
            <w:gridSpan w:val="2"/>
            <w:tcBorders>
              <w:left w:val="nil"/>
              <w:right w:val="nil"/>
            </w:tcBorders>
            <w:noWrap/>
          </w:tcPr>
          <w:p w14:paraId="1C336AE8"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модернизације пореске администрације</w:t>
            </w:r>
          </w:p>
        </w:tc>
        <w:tc>
          <w:tcPr>
            <w:tcW w:w="2546" w:type="dxa"/>
            <w:tcBorders>
              <w:left w:val="nil"/>
              <w:right w:val="nil"/>
            </w:tcBorders>
            <w:noWrap/>
          </w:tcPr>
          <w:p w14:paraId="7B990B83"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395B9A80" w14:textId="77777777" w:rsidR="00C73C1F" w:rsidRPr="000C0BCB" w:rsidRDefault="00C73C1F" w:rsidP="00570AFD">
            <w:pPr>
              <w:jc w:val="center"/>
              <w:rPr>
                <w:noProof/>
                <w:sz w:val="20"/>
                <w:szCs w:val="20"/>
                <w:lang w:val="sr-Cyrl-RS"/>
              </w:rPr>
            </w:pPr>
            <w:r w:rsidRPr="000C0BCB">
              <w:rPr>
                <w:noProof/>
                <w:sz w:val="20"/>
                <w:szCs w:val="20"/>
                <w:lang w:val="sr-Cyrl-RS"/>
              </w:rPr>
              <w:t>5.474.975</w:t>
            </w:r>
          </w:p>
        </w:tc>
        <w:tc>
          <w:tcPr>
            <w:tcW w:w="1950" w:type="dxa"/>
            <w:tcBorders>
              <w:left w:val="nil"/>
            </w:tcBorders>
            <w:noWrap/>
          </w:tcPr>
          <w:p w14:paraId="0A42E85C" w14:textId="77777777" w:rsidR="00C73C1F" w:rsidRPr="000C0BCB" w:rsidRDefault="00C73C1F" w:rsidP="00570AFD">
            <w:pPr>
              <w:jc w:val="center"/>
              <w:rPr>
                <w:noProof/>
                <w:sz w:val="20"/>
                <w:szCs w:val="20"/>
                <w:lang w:val="sr-Cyrl-RS"/>
              </w:rPr>
            </w:pPr>
            <w:r w:rsidRPr="000C0BCB">
              <w:rPr>
                <w:noProof/>
                <w:sz w:val="20"/>
                <w:szCs w:val="20"/>
                <w:lang w:val="sr-Cyrl-RS"/>
              </w:rPr>
              <w:t>641.801.760</w:t>
            </w:r>
          </w:p>
        </w:tc>
      </w:tr>
      <w:tr w:rsidR="00C73C1F" w:rsidRPr="000C0BCB" w14:paraId="187D7213" w14:textId="77777777" w:rsidTr="00570AFD">
        <w:trPr>
          <w:cantSplit/>
          <w:trHeight w:val="284"/>
        </w:trPr>
        <w:tc>
          <w:tcPr>
            <w:tcW w:w="727" w:type="dxa"/>
            <w:tcBorders>
              <w:left w:val="nil"/>
              <w:right w:val="nil"/>
            </w:tcBorders>
            <w:noWrap/>
          </w:tcPr>
          <w:p w14:paraId="6F23106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F39E6A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B51C82A" w14:textId="77777777" w:rsidR="00C73C1F" w:rsidRPr="000C0BCB" w:rsidRDefault="00C73C1F" w:rsidP="00570AFD">
            <w:pPr>
              <w:jc w:val="center"/>
              <w:rPr>
                <w:bCs/>
                <w:noProof/>
                <w:sz w:val="20"/>
                <w:szCs w:val="20"/>
                <w:lang w:val="sr-Cyrl-RS"/>
              </w:rPr>
            </w:pPr>
            <w:r w:rsidRPr="000C0BCB">
              <w:rPr>
                <w:bCs/>
                <w:noProof/>
                <w:sz w:val="20"/>
                <w:szCs w:val="20"/>
                <w:lang w:val="sr-Cyrl-RS"/>
              </w:rPr>
              <w:t>15.05.2024.</w:t>
            </w:r>
          </w:p>
        </w:tc>
        <w:tc>
          <w:tcPr>
            <w:tcW w:w="1542" w:type="dxa"/>
            <w:tcBorders>
              <w:left w:val="nil"/>
              <w:right w:val="nil"/>
            </w:tcBorders>
            <w:noWrap/>
          </w:tcPr>
          <w:p w14:paraId="6B78E20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78305AD" w14:textId="77777777" w:rsidR="00C73C1F" w:rsidRPr="000C0BCB" w:rsidRDefault="00C73C1F" w:rsidP="00570AFD">
            <w:pPr>
              <w:jc w:val="center"/>
              <w:rPr>
                <w:bCs/>
                <w:noProof/>
                <w:sz w:val="20"/>
                <w:szCs w:val="20"/>
                <w:lang w:val="sr-Cyrl-RS"/>
              </w:rPr>
            </w:pPr>
          </w:p>
        </w:tc>
      </w:tr>
      <w:tr w:rsidR="00C73C1F" w:rsidRPr="000C0BCB" w14:paraId="4F150AE5" w14:textId="77777777" w:rsidTr="00570AFD">
        <w:trPr>
          <w:cantSplit/>
          <w:trHeight w:val="284"/>
        </w:trPr>
        <w:tc>
          <w:tcPr>
            <w:tcW w:w="727" w:type="dxa"/>
            <w:tcBorders>
              <w:left w:val="nil"/>
              <w:right w:val="nil"/>
            </w:tcBorders>
            <w:noWrap/>
          </w:tcPr>
          <w:p w14:paraId="1F8E0D8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7A9F0F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D8D6C40" w14:textId="77777777" w:rsidR="00C73C1F" w:rsidRPr="000C0BCB" w:rsidRDefault="00C73C1F" w:rsidP="00570AFD">
            <w:pPr>
              <w:jc w:val="center"/>
              <w:rPr>
                <w:bCs/>
                <w:noProof/>
                <w:sz w:val="20"/>
                <w:szCs w:val="20"/>
                <w:lang w:val="sr-Cyrl-RS"/>
              </w:rPr>
            </w:pPr>
            <w:r w:rsidRPr="000C0BCB">
              <w:rPr>
                <w:bCs/>
                <w:noProof/>
                <w:sz w:val="20"/>
                <w:szCs w:val="20"/>
                <w:lang w:val="sr-Cyrl-RS"/>
              </w:rPr>
              <w:t>15.11.2033.</w:t>
            </w:r>
          </w:p>
        </w:tc>
        <w:tc>
          <w:tcPr>
            <w:tcW w:w="1542" w:type="dxa"/>
            <w:tcBorders>
              <w:left w:val="nil"/>
              <w:right w:val="nil"/>
            </w:tcBorders>
            <w:noWrap/>
          </w:tcPr>
          <w:p w14:paraId="757EA226"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61F6FE9" w14:textId="77777777" w:rsidR="00C73C1F" w:rsidRPr="000C0BCB" w:rsidRDefault="00C73C1F" w:rsidP="00570AFD">
            <w:pPr>
              <w:jc w:val="center"/>
              <w:rPr>
                <w:bCs/>
                <w:noProof/>
                <w:sz w:val="20"/>
                <w:szCs w:val="20"/>
                <w:lang w:val="sr-Cyrl-RS"/>
              </w:rPr>
            </w:pPr>
          </w:p>
        </w:tc>
      </w:tr>
      <w:tr w:rsidR="00C73C1F" w:rsidRPr="000C0BCB" w14:paraId="4911499C" w14:textId="77777777" w:rsidTr="00570AFD">
        <w:trPr>
          <w:cantSplit/>
          <w:trHeight w:val="284"/>
        </w:trPr>
        <w:tc>
          <w:tcPr>
            <w:tcW w:w="727" w:type="dxa"/>
            <w:tcBorders>
              <w:left w:val="nil"/>
              <w:right w:val="nil"/>
            </w:tcBorders>
            <w:noWrap/>
          </w:tcPr>
          <w:p w14:paraId="754FD77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090B9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D0EEF08" w14:textId="77777777" w:rsidR="00C73C1F" w:rsidRPr="000C0BCB" w:rsidRDefault="00C73C1F" w:rsidP="00570AFD">
            <w:pPr>
              <w:jc w:val="center"/>
              <w:rPr>
                <w:bCs/>
                <w:noProof/>
                <w:sz w:val="20"/>
                <w:szCs w:val="20"/>
                <w:lang w:val="sr-Cyrl-RS"/>
              </w:rPr>
            </w:pPr>
            <w:r w:rsidRPr="000C0BCB">
              <w:rPr>
                <w:bCs/>
                <w:noProof/>
                <w:sz w:val="20"/>
                <w:szCs w:val="20"/>
                <w:lang w:val="sr-Cyrl-RS"/>
              </w:rPr>
              <w:t>547.498 EUR</w:t>
            </w:r>
          </w:p>
        </w:tc>
        <w:tc>
          <w:tcPr>
            <w:tcW w:w="1542" w:type="dxa"/>
            <w:tcBorders>
              <w:left w:val="nil"/>
              <w:right w:val="nil"/>
            </w:tcBorders>
            <w:noWrap/>
          </w:tcPr>
          <w:p w14:paraId="20F4E8D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E944468" w14:textId="77777777" w:rsidR="00C73C1F" w:rsidRPr="000C0BCB" w:rsidRDefault="00C73C1F" w:rsidP="00570AFD">
            <w:pPr>
              <w:jc w:val="center"/>
              <w:rPr>
                <w:bCs/>
                <w:noProof/>
                <w:sz w:val="20"/>
                <w:szCs w:val="20"/>
                <w:lang w:val="sr-Cyrl-RS"/>
              </w:rPr>
            </w:pPr>
          </w:p>
        </w:tc>
      </w:tr>
      <w:tr w:rsidR="00C73C1F" w:rsidRPr="000C0BCB" w14:paraId="323730CA" w14:textId="77777777" w:rsidTr="00570AFD">
        <w:trPr>
          <w:cantSplit/>
          <w:trHeight w:val="284"/>
        </w:trPr>
        <w:tc>
          <w:tcPr>
            <w:tcW w:w="727" w:type="dxa"/>
            <w:tcBorders>
              <w:left w:val="nil"/>
              <w:right w:val="nil"/>
            </w:tcBorders>
            <w:noWrap/>
          </w:tcPr>
          <w:p w14:paraId="3741BB0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B05E0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C13D04A"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+ 0,70%</w:t>
            </w:r>
          </w:p>
        </w:tc>
        <w:tc>
          <w:tcPr>
            <w:tcW w:w="1542" w:type="dxa"/>
            <w:tcBorders>
              <w:left w:val="nil"/>
              <w:right w:val="nil"/>
            </w:tcBorders>
            <w:noWrap/>
          </w:tcPr>
          <w:p w14:paraId="7F2A851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D3FC361" w14:textId="77777777" w:rsidR="00C73C1F" w:rsidRPr="000C0BCB" w:rsidRDefault="00C73C1F" w:rsidP="00570AFD">
            <w:pPr>
              <w:jc w:val="center"/>
              <w:rPr>
                <w:bCs/>
                <w:noProof/>
                <w:sz w:val="20"/>
                <w:szCs w:val="20"/>
                <w:lang w:val="sr-Cyrl-RS"/>
              </w:rPr>
            </w:pPr>
          </w:p>
        </w:tc>
      </w:tr>
      <w:tr w:rsidR="00C73C1F" w:rsidRPr="000C0BCB" w14:paraId="70BEE10B" w14:textId="77777777" w:rsidTr="00570AFD">
        <w:trPr>
          <w:cantSplit/>
          <w:trHeight w:val="284"/>
        </w:trPr>
        <w:tc>
          <w:tcPr>
            <w:tcW w:w="727" w:type="dxa"/>
            <w:tcBorders>
              <w:left w:val="nil"/>
              <w:right w:val="nil"/>
            </w:tcBorders>
            <w:noWrap/>
          </w:tcPr>
          <w:p w14:paraId="0A5772FA" w14:textId="77777777" w:rsidR="00C73C1F" w:rsidRPr="000C0BCB" w:rsidRDefault="00C73C1F" w:rsidP="00570AFD">
            <w:pPr>
              <w:jc w:val="right"/>
              <w:rPr>
                <w:bCs/>
                <w:noProof/>
                <w:sz w:val="20"/>
                <w:szCs w:val="20"/>
                <w:lang w:val="sr-Cyrl-RS"/>
              </w:rPr>
            </w:pPr>
            <w:r w:rsidRPr="000C0BCB">
              <w:rPr>
                <w:bCs/>
                <w:noProof/>
                <w:sz w:val="20"/>
                <w:szCs w:val="20"/>
                <w:lang w:val="sr-Cyrl-RS"/>
              </w:rPr>
              <w:t>1.33</w:t>
            </w:r>
          </w:p>
        </w:tc>
        <w:tc>
          <w:tcPr>
            <w:tcW w:w="3637" w:type="dxa"/>
            <w:gridSpan w:val="2"/>
            <w:tcBorders>
              <w:left w:val="nil"/>
              <w:right w:val="nil"/>
            </w:tcBorders>
            <w:noWrap/>
          </w:tcPr>
          <w:p w14:paraId="57E2A022"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2C2624D9"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4E607345" w14:textId="77777777" w:rsidR="00C73C1F" w:rsidRPr="000C0BCB" w:rsidRDefault="00C73C1F" w:rsidP="00570AFD">
            <w:pPr>
              <w:jc w:val="center"/>
              <w:rPr>
                <w:bCs/>
                <w:noProof/>
                <w:sz w:val="20"/>
                <w:szCs w:val="20"/>
                <w:lang w:val="sr-Cyrl-RS"/>
              </w:rPr>
            </w:pPr>
            <w:r w:rsidRPr="000C0BCB">
              <w:rPr>
                <w:bCs/>
                <w:noProof/>
                <w:sz w:val="20"/>
                <w:szCs w:val="20"/>
                <w:lang w:val="sr-Cyrl-RS"/>
              </w:rPr>
              <w:t>1.843.505</w:t>
            </w:r>
          </w:p>
        </w:tc>
        <w:tc>
          <w:tcPr>
            <w:tcW w:w="1950" w:type="dxa"/>
            <w:tcBorders>
              <w:left w:val="nil"/>
            </w:tcBorders>
            <w:noWrap/>
          </w:tcPr>
          <w:p w14:paraId="6533011F" w14:textId="77777777" w:rsidR="00C73C1F" w:rsidRPr="000C0BCB" w:rsidRDefault="00C73C1F" w:rsidP="00570AFD">
            <w:pPr>
              <w:jc w:val="center"/>
              <w:rPr>
                <w:bCs/>
                <w:noProof/>
                <w:sz w:val="20"/>
                <w:szCs w:val="20"/>
                <w:lang w:val="sr-Cyrl-RS"/>
              </w:rPr>
            </w:pPr>
            <w:r w:rsidRPr="000C0BCB">
              <w:rPr>
                <w:bCs/>
                <w:noProof/>
                <w:sz w:val="20"/>
                <w:szCs w:val="20"/>
                <w:lang w:val="sr-Cyrl-RS"/>
              </w:rPr>
              <w:t>216.104.136</w:t>
            </w:r>
          </w:p>
        </w:tc>
      </w:tr>
      <w:tr w:rsidR="00C73C1F" w:rsidRPr="000C0BCB" w14:paraId="6AB404C2" w14:textId="77777777" w:rsidTr="00570AFD">
        <w:trPr>
          <w:cantSplit/>
          <w:trHeight w:val="284"/>
        </w:trPr>
        <w:tc>
          <w:tcPr>
            <w:tcW w:w="727" w:type="dxa"/>
            <w:tcBorders>
              <w:left w:val="nil"/>
              <w:right w:val="nil"/>
            </w:tcBorders>
            <w:noWrap/>
          </w:tcPr>
          <w:p w14:paraId="65CC5A9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BBBDC1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0F6857E" w14:textId="77777777" w:rsidR="00C73C1F" w:rsidRPr="000C0BCB" w:rsidRDefault="00C73C1F" w:rsidP="00570AFD">
            <w:pPr>
              <w:jc w:val="center"/>
              <w:rPr>
                <w:noProof/>
                <w:sz w:val="20"/>
                <w:szCs w:val="20"/>
                <w:lang w:val="sr-Cyrl-RS"/>
              </w:rPr>
            </w:pPr>
            <w:r w:rsidRPr="000C0BCB">
              <w:rPr>
                <w:noProof/>
                <w:sz w:val="20"/>
                <w:szCs w:val="20"/>
                <w:lang w:val="sr-Cyrl-RS"/>
              </w:rPr>
              <w:t>15.05.2022.</w:t>
            </w:r>
          </w:p>
        </w:tc>
        <w:tc>
          <w:tcPr>
            <w:tcW w:w="1542" w:type="dxa"/>
            <w:tcBorders>
              <w:left w:val="nil"/>
              <w:right w:val="nil"/>
            </w:tcBorders>
            <w:noWrap/>
          </w:tcPr>
          <w:p w14:paraId="2C6BFC6E"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5BFD0A4" w14:textId="77777777" w:rsidR="00C73C1F" w:rsidRPr="000C0BCB" w:rsidRDefault="00C73C1F" w:rsidP="00570AFD">
            <w:pPr>
              <w:jc w:val="center"/>
              <w:rPr>
                <w:bCs/>
                <w:noProof/>
                <w:sz w:val="20"/>
                <w:szCs w:val="20"/>
                <w:lang w:val="sr-Cyrl-RS"/>
              </w:rPr>
            </w:pPr>
          </w:p>
        </w:tc>
      </w:tr>
      <w:tr w:rsidR="00C73C1F" w:rsidRPr="000C0BCB" w14:paraId="5FD646D4" w14:textId="77777777" w:rsidTr="00570AFD">
        <w:trPr>
          <w:cantSplit/>
          <w:trHeight w:val="284"/>
        </w:trPr>
        <w:tc>
          <w:tcPr>
            <w:tcW w:w="727" w:type="dxa"/>
            <w:tcBorders>
              <w:left w:val="nil"/>
              <w:right w:val="nil"/>
            </w:tcBorders>
            <w:noWrap/>
          </w:tcPr>
          <w:p w14:paraId="172776D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0080E2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0147A90" w14:textId="77777777" w:rsidR="00C73C1F" w:rsidRPr="000C0BCB" w:rsidRDefault="00C73C1F" w:rsidP="00570AFD">
            <w:pPr>
              <w:jc w:val="center"/>
              <w:rPr>
                <w:noProof/>
                <w:sz w:val="20"/>
                <w:szCs w:val="20"/>
                <w:lang w:val="sr-Cyrl-RS"/>
              </w:rPr>
            </w:pPr>
            <w:r w:rsidRPr="000C0BCB">
              <w:rPr>
                <w:noProof/>
                <w:sz w:val="20"/>
                <w:szCs w:val="20"/>
                <w:lang w:val="sr-Cyrl-RS"/>
              </w:rPr>
              <w:t>15.11.2030.</w:t>
            </w:r>
          </w:p>
        </w:tc>
        <w:tc>
          <w:tcPr>
            <w:tcW w:w="1542" w:type="dxa"/>
            <w:tcBorders>
              <w:left w:val="nil"/>
              <w:right w:val="nil"/>
            </w:tcBorders>
            <w:noWrap/>
          </w:tcPr>
          <w:p w14:paraId="1CAEB23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4F7C1E4" w14:textId="77777777" w:rsidR="00C73C1F" w:rsidRPr="000C0BCB" w:rsidRDefault="00C73C1F" w:rsidP="00570AFD">
            <w:pPr>
              <w:jc w:val="center"/>
              <w:rPr>
                <w:bCs/>
                <w:noProof/>
                <w:sz w:val="20"/>
                <w:szCs w:val="20"/>
                <w:lang w:val="sr-Cyrl-RS"/>
              </w:rPr>
            </w:pPr>
          </w:p>
        </w:tc>
      </w:tr>
      <w:tr w:rsidR="00C73C1F" w:rsidRPr="000C0BCB" w14:paraId="0588D18A" w14:textId="77777777" w:rsidTr="00570AFD">
        <w:trPr>
          <w:cantSplit/>
          <w:trHeight w:val="284"/>
        </w:trPr>
        <w:tc>
          <w:tcPr>
            <w:tcW w:w="727" w:type="dxa"/>
            <w:tcBorders>
              <w:left w:val="nil"/>
              <w:right w:val="nil"/>
            </w:tcBorders>
            <w:noWrap/>
          </w:tcPr>
          <w:p w14:paraId="3A682EB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9D544C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5BC4A68" w14:textId="77777777" w:rsidR="00C73C1F" w:rsidRPr="000C0BCB" w:rsidRDefault="00C73C1F" w:rsidP="00570AFD">
            <w:pPr>
              <w:jc w:val="center"/>
              <w:rPr>
                <w:bCs/>
                <w:noProof/>
                <w:sz w:val="20"/>
                <w:szCs w:val="20"/>
                <w:lang w:val="sr-Cyrl-RS"/>
              </w:rPr>
            </w:pPr>
            <w:r w:rsidRPr="000C0BCB">
              <w:rPr>
                <w:bCs/>
                <w:noProof/>
                <w:sz w:val="20"/>
                <w:szCs w:val="20"/>
                <w:lang w:val="sr-Cyrl-RS"/>
              </w:rPr>
              <w:t>246.130 EUR</w:t>
            </w:r>
          </w:p>
        </w:tc>
        <w:tc>
          <w:tcPr>
            <w:tcW w:w="1542" w:type="dxa"/>
            <w:tcBorders>
              <w:left w:val="nil"/>
              <w:right w:val="nil"/>
            </w:tcBorders>
            <w:noWrap/>
          </w:tcPr>
          <w:p w14:paraId="737F2F86"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14F2D46" w14:textId="77777777" w:rsidR="00C73C1F" w:rsidRPr="000C0BCB" w:rsidRDefault="00C73C1F" w:rsidP="00570AFD">
            <w:pPr>
              <w:jc w:val="center"/>
              <w:rPr>
                <w:bCs/>
                <w:noProof/>
                <w:sz w:val="20"/>
                <w:szCs w:val="20"/>
                <w:lang w:val="sr-Cyrl-RS"/>
              </w:rPr>
            </w:pPr>
          </w:p>
        </w:tc>
      </w:tr>
      <w:tr w:rsidR="00C73C1F" w:rsidRPr="000C0BCB" w14:paraId="1C3976E1" w14:textId="77777777" w:rsidTr="00570AFD">
        <w:trPr>
          <w:cantSplit/>
          <w:trHeight w:val="284"/>
        </w:trPr>
        <w:tc>
          <w:tcPr>
            <w:tcW w:w="727" w:type="dxa"/>
            <w:tcBorders>
              <w:left w:val="nil"/>
              <w:right w:val="nil"/>
            </w:tcBorders>
            <w:noWrap/>
          </w:tcPr>
          <w:p w14:paraId="6CDB5F6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6E76B6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70F1904"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+ 0,50%</w:t>
            </w:r>
          </w:p>
        </w:tc>
        <w:tc>
          <w:tcPr>
            <w:tcW w:w="1542" w:type="dxa"/>
            <w:tcBorders>
              <w:left w:val="nil"/>
              <w:right w:val="nil"/>
            </w:tcBorders>
            <w:noWrap/>
          </w:tcPr>
          <w:p w14:paraId="493F91C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6C9867F" w14:textId="77777777" w:rsidR="00C73C1F" w:rsidRPr="000C0BCB" w:rsidRDefault="00C73C1F" w:rsidP="00570AFD">
            <w:pPr>
              <w:jc w:val="center"/>
              <w:rPr>
                <w:bCs/>
                <w:noProof/>
                <w:sz w:val="20"/>
                <w:szCs w:val="20"/>
                <w:lang w:val="sr-Cyrl-RS"/>
              </w:rPr>
            </w:pPr>
          </w:p>
        </w:tc>
      </w:tr>
      <w:tr w:rsidR="00C73C1F" w:rsidRPr="000C0BCB" w14:paraId="15710DAE" w14:textId="77777777" w:rsidTr="00570AFD">
        <w:trPr>
          <w:cantSplit/>
          <w:trHeight w:val="284"/>
        </w:trPr>
        <w:tc>
          <w:tcPr>
            <w:tcW w:w="727" w:type="dxa"/>
            <w:tcBorders>
              <w:left w:val="nil"/>
              <w:right w:val="nil"/>
            </w:tcBorders>
            <w:noWrap/>
          </w:tcPr>
          <w:p w14:paraId="639246D1" w14:textId="77777777" w:rsidR="00C73C1F" w:rsidRPr="000C0BCB" w:rsidRDefault="00C73C1F" w:rsidP="00570AFD">
            <w:pPr>
              <w:jc w:val="right"/>
              <w:rPr>
                <w:bCs/>
                <w:noProof/>
                <w:sz w:val="20"/>
                <w:szCs w:val="20"/>
                <w:lang w:val="sr-Cyrl-RS"/>
              </w:rPr>
            </w:pPr>
            <w:r w:rsidRPr="000C0BCB">
              <w:rPr>
                <w:bCs/>
                <w:noProof/>
                <w:sz w:val="20"/>
                <w:szCs w:val="20"/>
                <w:lang w:val="sr-Cyrl-RS"/>
              </w:rPr>
              <w:t>1.34</w:t>
            </w:r>
          </w:p>
        </w:tc>
        <w:tc>
          <w:tcPr>
            <w:tcW w:w="3637" w:type="dxa"/>
            <w:gridSpan w:val="2"/>
            <w:tcBorders>
              <w:left w:val="nil"/>
              <w:right w:val="nil"/>
            </w:tcBorders>
            <w:noWrap/>
          </w:tcPr>
          <w:p w14:paraId="7DB398CA"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за конкурентну пољопривреду</w:t>
            </w:r>
          </w:p>
        </w:tc>
        <w:tc>
          <w:tcPr>
            <w:tcW w:w="2546" w:type="dxa"/>
            <w:tcBorders>
              <w:left w:val="nil"/>
              <w:right w:val="nil"/>
            </w:tcBorders>
            <w:noWrap/>
          </w:tcPr>
          <w:p w14:paraId="6DF9678E"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14069B44" w14:textId="77777777" w:rsidR="00C73C1F" w:rsidRPr="000C0BCB" w:rsidRDefault="00C73C1F" w:rsidP="00570AFD">
            <w:pPr>
              <w:jc w:val="center"/>
              <w:rPr>
                <w:bCs/>
                <w:noProof/>
                <w:sz w:val="20"/>
                <w:szCs w:val="20"/>
                <w:lang w:val="sr-Cyrl-RS"/>
              </w:rPr>
            </w:pPr>
            <w:r w:rsidRPr="000C0BCB">
              <w:rPr>
                <w:bCs/>
                <w:noProof/>
                <w:sz w:val="20"/>
                <w:szCs w:val="20"/>
                <w:lang w:val="sr-Cyrl-RS"/>
              </w:rPr>
              <w:t>24.654.527</w:t>
            </w:r>
          </w:p>
        </w:tc>
        <w:tc>
          <w:tcPr>
            <w:tcW w:w="1950" w:type="dxa"/>
            <w:tcBorders>
              <w:left w:val="nil"/>
            </w:tcBorders>
            <w:noWrap/>
          </w:tcPr>
          <w:p w14:paraId="5C7F29BD" w14:textId="77777777" w:rsidR="00C73C1F" w:rsidRPr="000C0BCB" w:rsidRDefault="00C73C1F" w:rsidP="00570AFD">
            <w:pPr>
              <w:jc w:val="center"/>
              <w:rPr>
                <w:bCs/>
                <w:noProof/>
                <w:sz w:val="20"/>
                <w:szCs w:val="20"/>
                <w:lang w:val="sr-Cyrl-RS"/>
              </w:rPr>
            </w:pPr>
            <w:r w:rsidRPr="000C0BCB">
              <w:rPr>
                <w:bCs/>
                <w:noProof/>
                <w:sz w:val="20"/>
                <w:szCs w:val="20"/>
                <w:lang w:val="sr-Cyrl-RS"/>
              </w:rPr>
              <w:t>2.890.117.077</w:t>
            </w:r>
          </w:p>
        </w:tc>
      </w:tr>
      <w:tr w:rsidR="00C73C1F" w:rsidRPr="000C0BCB" w14:paraId="347375DF" w14:textId="77777777" w:rsidTr="00570AFD">
        <w:trPr>
          <w:cantSplit/>
          <w:trHeight w:val="284"/>
        </w:trPr>
        <w:tc>
          <w:tcPr>
            <w:tcW w:w="727" w:type="dxa"/>
            <w:tcBorders>
              <w:left w:val="nil"/>
              <w:right w:val="nil"/>
            </w:tcBorders>
            <w:noWrap/>
          </w:tcPr>
          <w:p w14:paraId="2D2693C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FFB1F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B5A98C2" w14:textId="77777777" w:rsidR="00C73C1F" w:rsidRPr="000C0BCB" w:rsidRDefault="00C73C1F" w:rsidP="00570AFD">
            <w:pPr>
              <w:jc w:val="center"/>
              <w:rPr>
                <w:bCs/>
                <w:noProof/>
                <w:sz w:val="20"/>
                <w:szCs w:val="20"/>
                <w:lang w:val="sr-Cyrl-RS"/>
              </w:rPr>
            </w:pPr>
            <w:r w:rsidRPr="000C0BCB">
              <w:rPr>
                <w:bCs/>
                <w:noProof/>
                <w:sz w:val="20"/>
                <w:szCs w:val="20"/>
                <w:lang w:val="sr-Cyrl-RS"/>
              </w:rPr>
              <w:t>15.05.2023.</w:t>
            </w:r>
          </w:p>
        </w:tc>
        <w:tc>
          <w:tcPr>
            <w:tcW w:w="1542" w:type="dxa"/>
            <w:tcBorders>
              <w:left w:val="nil"/>
              <w:right w:val="nil"/>
            </w:tcBorders>
            <w:noWrap/>
          </w:tcPr>
          <w:p w14:paraId="3DA33061"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883D447" w14:textId="77777777" w:rsidR="00C73C1F" w:rsidRPr="000C0BCB" w:rsidRDefault="00C73C1F" w:rsidP="00570AFD">
            <w:pPr>
              <w:jc w:val="center"/>
              <w:rPr>
                <w:bCs/>
                <w:noProof/>
                <w:sz w:val="20"/>
                <w:szCs w:val="20"/>
                <w:lang w:val="sr-Cyrl-RS"/>
              </w:rPr>
            </w:pPr>
          </w:p>
        </w:tc>
      </w:tr>
      <w:tr w:rsidR="00C73C1F" w:rsidRPr="000C0BCB" w14:paraId="19DE78D2" w14:textId="77777777" w:rsidTr="00570AFD">
        <w:trPr>
          <w:cantSplit/>
          <w:trHeight w:val="284"/>
        </w:trPr>
        <w:tc>
          <w:tcPr>
            <w:tcW w:w="727" w:type="dxa"/>
            <w:tcBorders>
              <w:left w:val="nil"/>
              <w:right w:val="nil"/>
            </w:tcBorders>
            <w:noWrap/>
          </w:tcPr>
          <w:p w14:paraId="4C7DA9D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BE8FE3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46E23EF" w14:textId="77777777" w:rsidR="00C73C1F" w:rsidRPr="000C0BCB" w:rsidRDefault="00C73C1F" w:rsidP="00570AFD">
            <w:pPr>
              <w:jc w:val="center"/>
              <w:rPr>
                <w:bCs/>
                <w:noProof/>
                <w:sz w:val="20"/>
                <w:szCs w:val="20"/>
                <w:lang w:val="sr-Cyrl-RS"/>
              </w:rPr>
            </w:pPr>
            <w:r w:rsidRPr="000C0BCB">
              <w:rPr>
                <w:bCs/>
                <w:noProof/>
                <w:sz w:val="20"/>
                <w:szCs w:val="20"/>
                <w:lang w:val="sr-Cyrl-RS"/>
              </w:rPr>
              <w:t>15.11.2031.</w:t>
            </w:r>
          </w:p>
        </w:tc>
        <w:tc>
          <w:tcPr>
            <w:tcW w:w="1542" w:type="dxa"/>
            <w:tcBorders>
              <w:left w:val="nil"/>
              <w:right w:val="nil"/>
            </w:tcBorders>
            <w:noWrap/>
          </w:tcPr>
          <w:p w14:paraId="10653D07"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6E2E7AC" w14:textId="77777777" w:rsidR="00C73C1F" w:rsidRPr="000C0BCB" w:rsidRDefault="00C73C1F" w:rsidP="00570AFD">
            <w:pPr>
              <w:jc w:val="center"/>
              <w:rPr>
                <w:bCs/>
                <w:noProof/>
                <w:sz w:val="20"/>
                <w:szCs w:val="20"/>
                <w:lang w:val="sr-Cyrl-RS"/>
              </w:rPr>
            </w:pPr>
          </w:p>
        </w:tc>
      </w:tr>
      <w:tr w:rsidR="00C73C1F" w:rsidRPr="000C0BCB" w14:paraId="48DBAD33" w14:textId="77777777" w:rsidTr="00570AFD">
        <w:trPr>
          <w:cantSplit/>
          <w:trHeight w:val="284"/>
        </w:trPr>
        <w:tc>
          <w:tcPr>
            <w:tcW w:w="727" w:type="dxa"/>
            <w:tcBorders>
              <w:left w:val="nil"/>
              <w:right w:val="nil"/>
            </w:tcBorders>
            <w:noWrap/>
          </w:tcPr>
          <w:p w14:paraId="06CDC0C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E690D0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F266A23" w14:textId="77777777" w:rsidR="00C73C1F" w:rsidRPr="000C0BCB" w:rsidRDefault="00C73C1F" w:rsidP="00570AFD">
            <w:pPr>
              <w:jc w:val="center"/>
              <w:rPr>
                <w:bCs/>
                <w:noProof/>
                <w:sz w:val="20"/>
                <w:szCs w:val="20"/>
                <w:lang w:val="sr-Cyrl-RS"/>
              </w:rPr>
            </w:pPr>
            <w:r w:rsidRPr="000C0BCB">
              <w:rPr>
                <w:bCs/>
                <w:noProof/>
                <w:sz w:val="20"/>
                <w:szCs w:val="20"/>
                <w:lang w:val="sr-Cyrl-RS"/>
              </w:rPr>
              <w:t>3.839.117 EUR</w:t>
            </w:r>
          </w:p>
        </w:tc>
        <w:tc>
          <w:tcPr>
            <w:tcW w:w="1542" w:type="dxa"/>
            <w:tcBorders>
              <w:left w:val="nil"/>
              <w:right w:val="nil"/>
            </w:tcBorders>
            <w:noWrap/>
          </w:tcPr>
          <w:p w14:paraId="3FC2A651"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97356F5" w14:textId="77777777" w:rsidR="00C73C1F" w:rsidRPr="000C0BCB" w:rsidRDefault="00C73C1F" w:rsidP="00570AFD">
            <w:pPr>
              <w:jc w:val="center"/>
              <w:rPr>
                <w:bCs/>
                <w:noProof/>
                <w:sz w:val="20"/>
                <w:szCs w:val="20"/>
                <w:lang w:val="sr-Cyrl-RS"/>
              </w:rPr>
            </w:pPr>
          </w:p>
        </w:tc>
      </w:tr>
      <w:tr w:rsidR="00C73C1F" w:rsidRPr="000C0BCB" w14:paraId="06732008" w14:textId="77777777" w:rsidTr="00570AFD">
        <w:trPr>
          <w:cantSplit/>
          <w:trHeight w:val="284"/>
        </w:trPr>
        <w:tc>
          <w:tcPr>
            <w:tcW w:w="727" w:type="dxa"/>
            <w:tcBorders>
              <w:left w:val="nil"/>
              <w:right w:val="nil"/>
            </w:tcBorders>
            <w:noWrap/>
          </w:tcPr>
          <w:p w14:paraId="2E90603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C7B38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F405AC7"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+ 0,50%</w:t>
            </w:r>
          </w:p>
        </w:tc>
        <w:tc>
          <w:tcPr>
            <w:tcW w:w="1542" w:type="dxa"/>
            <w:tcBorders>
              <w:left w:val="nil"/>
              <w:right w:val="nil"/>
            </w:tcBorders>
            <w:noWrap/>
          </w:tcPr>
          <w:p w14:paraId="72E7586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03899DA" w14:textId="77777777" w:rsidR="00C73C1F" w:rsidRPr="000C0BCB" w:rsidRDefault="00C73C1F" w:rsidP="00570AFD">
            <w:pPr>
              <w:jc w:val="center"/>
              <w:rPr>
                <w:bCs/>
                <w:noProof/>
                <w:sz w:val="20"/>
                <w:szCs w:val="20"/>
                <w:lang w:val="sr-Cyrl-RS"/>
              </w:rPr>
            </w:pPr>
          </w:p>
        </w:tc>
      </w:tr>
      <w:tr w:rsidR="00C73C1F" w:rsidRPr="000C0BCB" w14:paraId="7B60EF7A" w14:textId="77777777" w:rsidTr="00570AFD">
        <w:trPr>
          <w:cantSplit/>
          <w:trHeight w:val="284"/>
        </w:trPr>
        <w:tc>
          <w:tcPr>
            <w:tcW w:w="727" w:type="dxa"/>
            <w:tcBorders>
              <w:left w:val="nil"/>
              <w:bottom w:val="nil"/>
              <w:right w:val="nil"/>
            </w:tcBorders>
            <w:noWrap/>
          </w:tcPr>
          <w:p w14:paraId="09A09299" w14:textId="77777777" w:rsidR="00C73C1F" w:rsidRPr="000C0BCB" w:rsidRDefault="00C73C1F" w:rsidP="00570AFD">
            <w:pPr>
              <w:jc w:val="right"/>
              <w:rPr>
                <w:bCs/>
                <w:noProof/>
                <w:sz w:val="20"/>
                <w:szCs w:val="20"/>
                <w:lang w:val="sr-Cyrl-RS"/>
              </w:rPr>
            </w:pPr>
            <w:r w:rsidRPr="000C0BCB">
              <w:rPr>
                <w:bCs/>
                <w:noProof/>
                <w:sz w:val="20"/>
                <w:szCs w:val="20"/>
                <w:lang w:val="sr-Cyrl-RS"/>
              </w:rPr>
              <w:t>1.35</w:t>
            </w:r>
          </w:p>
        </w:tc>
        <w:tc>
          <w:tcPr>
            <w:tcW w:w="3637" w:type="dxa"/>
            <w:gridSpan w:val="2"/>
            <w:tcBorders>
              <w:left w:val="nil"/>
              <w:bottom w:val="nil"/>
              <w:right w:val="nil"/>
            </w:tcBorders>
            <w:noWrap/>
          </w:tcPr>
          <w:p w14:paraId="7024BA31" w14:textId="77777777" w:rsidR="00C73C1F" w:rsidRPr="000C0BCB" w:rsidRDefault="00C73C1F" w:rsidP="00570AFD">
            <w:pPr>
              <w:rPr>
                <w:b/>
                <w:bCs/>
                <w:noProof/>
                <w:sz w:val="20"/>
                <w:szCs w:val="20"/>
                <w:lang w:val="sr-Cyrl-RS"/>
              </w:rPr>
            </w:pPr>
            <w:r w:rsidRPr="000C0BCB">
              <w:rPr>
                <w:b/>
                <w:bCs/>
                <w:noProof/>
                <w:sz w:val="20"/>
                <w:szCs w:val="20"/>
                <w:lang w:val="sr-Cyrl-RS"/>
              </w:rPr>
              <w:t>IBRD - Додатно финансирање за Пројекат унапређења земљишне администрације у Србији</w:t>
            </w:r>
          </w:p>
        </w:tc>
        <w:tc>
          <w:tcPr>
            <w:tcW w:w="2546" w:type="dxa"/>
            <w:tcBorders>
              <w:left w:val="nil"/>
              <w:bottom w:val="nil"/>
              <w:right w:val="nil"/>
            </w:tcBorders>
            <w:noWrap/>
          </w:tcPr>
          <w:p w14:paraId="4C07D5FF" w14:textId="77777777" w:rsidR="00C73C1F" w:rsidRPr="000C0BCB" w:rsidRDefault="00C73C1F" w:rsidP="00570AFD">
            <w:pPr>
              <w:jc w:val="center"/>
              <w:rPr>
                <w:bCs/>
                <w:noProof/>
                <w:sz w:val="20"/>
                <w:szCs w:val="20"/>
                <w:lang w:val="sr-Cyrl-RS"/>
              </w:rPr>
            </w:pPr>
          </w:p>
        </w:tc>
        <w:tc>
          <w:tcPr>
            <w:tcW w:w="1542" w:type="dxa"/>
            <w:tcBorders>
              <w:left w:val="nil"/>
              <w:bottom w:val="nil"/>
              <w:right w:val="nil"/>
            </w:tcBorders>
            <w:noWrap/>
          </w:tcPr>
          <w:p w14:paraId="63A97C90" w14:textId="77777777" w:rsidR="00C73C1F" w:rsidRPr="000C0BCB" w:rsidRDefault="00C73C1F" w:rsidP="00570AFD">
            <w:pPr>
              <w:jc w:val="center"/>
              <w:rPr>
                <w:bCs/>
                <w:noProof/>
                <w:sz w:val="20"/>
                <w:szCs w:val="20"/>
                <w:lang w:val="sr-Cyrl-RS"/>
              </w:rPr>
            </w:pPr>
            <w:r w:rsidRPr="000C0BCB">
              <w:rPr>
                <w:bCs/>
                <w:noProof/>
                <w:sz w:val="20"/>
                <w:szCs w:val="20"/>
                <w:lang w:val="sr-Cyrl-RS"/>
              </w:rPr>
              <w:t>13.467.847</w:t>
            </w:r>
          </w:p>
        </w:tc>
        <w:tc>
          <w:tcPr>
            <w:tcW w:w="1950" w:type="dxa"/>
            <w:tcBorders>
              <w:left w:val="nil"/>
              <w:bottom w:val="nil"/>
            </w:tcBorders>
            <w:noWrap/>
          </w:tcPr>
          <w:p w14:paraId="781C93D9" w14:textId="77777777" w:rsidR="00C73C1F" w:rsidRPr="000C0BCB" w:rsidRDefault="00C73C1F" w:rsidP="00570AFD">
            <w:pPr>
              <w:jc w:val="center"/>
              <w:rPr>
                <w:bCs/>
                <w:noProof/>
                <w:sz w:val="20"/>
                <w:szCs w:val="20"/>
                <w:lang w:val="sr-Cyrl-RS"/>
              </w:rPr>
            </w:pPr>
            <w:r w:rsidRPr="000C0BCB">
              <w:rPr>
                <w:bCs/>
                <w:noProof/>
                <w:sz w:val="20"/>
                <w:szCs w:val="20"/>
                <w:lang w:val="sr-Cyrl-RS"/>
              </w:rPr>
              <w:t>1.578.763.028</w:t>
            </w:r>
          </w:p>
        </w:tc>
      </w:tr>
      <w:tr w:rsidR="00C73C1F" w:rsidRPr="000C0BCB" w14:paraId="3182E660" w14:textId="77777777" w:rsidTr="00570AFD">
        <w:trPr>
          <w:cantSplit/>
          <w:trHeight w:val="284"/>
        </w:trPr>
        <w:tc>
          <w:tcPr>
            <w:tcW w:w="727" w:type="dxa"/>
            <w:tcBorders>
              <w:top w:val="nil"/>
              <w:left w:val="nil"/>
              <w:bottom w:val="nil"/>
              <w:right w:val="nil"/>
            </w:tcBorders>
            <w:noWrap/>
          </w:tcPr>
          <w:p w14:paraId="50D0211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B916BD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4E392DD" w14:textId="77777777" w:rsidR="00C73C1F" w:rsidRPr="000C0BCB" w:rsidRDefault="00C73C1F" w:rsidP="00570AFD">
            <w:pPr>
              <w:jc w:val="center"/>
              <w:rPr>
                <w:bCs/>
                <w:noProof/>
                <w:sz w:val="20"/>
                <w:szCs w:val="20"/>
                <w:lang w:val="sr-Cyrl-RS"/>
              </w:rPr>
            </w:pPr>
            <w:r w:rsidRPr="000C0BCB">
              <w:rPr>
                <w:bCs/>
                <w:noProof/>
                <w:sz w:val="20"/>
                <w:szCs w:val="20"/>
                <w:lang w:val="sr-Cyrl-RS"/>
              </w:rPr>
              <w:t>15.05.2023.</w:t>
            </w:r>
          </w:p>
        </w:tc>
        <w:tc>
          <w:tcPr>
            <w:tcW w:w="1542" w:type="dxa"/>
            <w:tcBorders>
              <w:top w:val="nil"/>
              <w:left w:val="nil"/>
              <w:bottom w:val="nil"/>
              <w:right w:val="nil"/>
            </w:tcBorders>
            <w:noWrap/>
          </w:tcPr>
          <w:p w14:paraId="59860E1D"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06D842AF" w14:textId="77777777" w:rsidR="00C73C1F" w:rsidRPr="000C0BCB" w:rsidRDefault="00C73C1F" w:rsidP="00570AFD">
            <w:pPr>
              <w:jc w:val="center"/>
              <w:rPr>
                <w:bCs/>
                <w:noProof/>
                <w:sz w:val="20"/>
                <w:szCs w:val="20"/>
                <w:lang w:val="sr-Cyrl-RS"/>
              </w:rPr>
            </w:pPr>
          </w:p>
        </w:tc>
      </w:tr>
      <w:tr w:rsidR="00C73C1F" w:rsidRPr="000C0BCB" w14:paraId="6F5C7582" w14:textId="77777777" w:rsidTr="00570AFD">
        <w:trPr>
          <w:cantSplit/>
          <w:trHeight w:val="284"/>
        </w:trPr>
        <w:tc>
          <w:tcPr>
            <w:tcW w:w="727" w:type="dxa"/>
            <w:tcBorders>
              <w:top w:val="nil"/>
              <w:left w:val="nil"/>
              <w:right w:val="nil"/>
            </w:tcBorders>
            <w:noWrap/>
          </w:tcPr>
          <w:p w14:paraId="05CCD090"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1D69D61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00461509" w14:textId="77777777" w:rsidR="00C73C1F" w:rsidRPr="000C0BCB" w:rsidRDefault="00C73C1F" w:rsidP="00570AFD">
            <w:pPr>
              <w:jc w:val="center"/>
              <w:rPr>
                <w:bCs/>
                <w:noProof/>
                <w:sz w:val="20"/>
                <w:szCs w:val="20"/>
                <w:lang w:val="sr-Cyrl-RS"/>
              </w:rPr>
            </w:pPr>
            <w:r w:rsidRPr="000C0BCB">
              <w:rPr>
                <w:bCs/>
                <w:noProof/>
                <w:sz w:val="20"/>
                <w:szCs w:val="20"/>
                <w:lang w:val="sr-Cyrl-RS"/>
              </w:rPr>
              <w:t>15.11.2031.</w:t>
            </w:r>
          </w:p>
        </w:tc>
        <w:tc>
          <w:tcPr>
            <w:tcW w:w="1542" w:type="dxa"/>
            <w:tcBorders>
              <w:top w:val="nil"/>
              <w:left w:val="nil"/>
              <w:right w:val="nil"/>
            </w:tcBorders>
            <w:noWrap/>
          </w:tcPr>
          <w:p w14:paraId="1BA198FE" w14:textId="77777777" w:rsidR="00C73C1F" w:rsidRPr="000C0BCB" w:rsidRDefault="00C73C1F" w:rsidP="00570AFD">
            <w:pPr>
              <w:jc w:val="center"/>
              <w:rPr>
                <w:bCs/>
                <w:noProof/>
                <w:sz w:val="20"/>
                <w:szCs w:val="20"/>
                <w:lang w:val="sr-Cyrl-RS"/>
              </w:rPr>
            </w:pPr>
          </w:p>
        </w:tc>
        <w:tc>
          <w:tcPr>
            <w:tcW w:w="1950" w:type="dxa"/>
            <w:tcBorders>
              <w:top w:val="nil"/>
              <w:left w:val="nil"/>
            </w:tcBorders>
            <w:noWrap/>
          </w:tcPr>
          <w:p w14:paraId="21770DE3" w14:textId="77777777" w:rsidR="00C73C1F" w:rsidRPr="000C0BCB" w:rsidRDefault="00C73C1F" w:rsidP="00570AFD">
            <w:pPr>
              <w:jc w:val="center"/>
              <w:rPr>
                <w:bCs/>
                <w:noProof/>
                <w:sz w:val="20"/>
                <w:szCs w:val="20"/>
                <w:lang w:val="sr-Cyrl-RS"/>
              </w:rPr>
            </w:pPr>
          </w:p>
        </w:tc>
      </w:tr>
      <w:tr w:rsidR="00C73C1F" w:rsidRPr="000C0BCB" w14:paraId="3B658092" w14:textId="77777777" w:rsidTr="00570AFD">
        <w:trPr>
          <w:cantSplit/>
          <w:trHeight w:val="284"/>
        </w:trPr>
        <w:tc>
          <w:tcPr>
            <w:tcW w:w="727" w:type="dxa"/>
            <w:tcBorders>
              <w:left w:val="nil"/>
              <w:right w:val="nil"/>
            </w:tcBorders>
            <w:noWrap/>
          </w:tcPr>
          <w:p w14:paraId="4914F75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61628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70CB48B" w14:textId="77777777" w:rsidR="00C73C1F" w:rsidRPr="000C0BCB" w:rsidRDefault="00C73C1F" w:rsidP="00570AFD">
            <w:pPr>
              <w:jc w:val="center"/>
              <w:rPr>
                <w:bCs/>
                <w:noProof/>
                <w:sz w:val="20"/>
                <w:szCs w:val="20"/>
                <w:lang w:val="sr-Cyrl-RS"/>
              </w:rPr>
            </w:pPr>
            <w:r w:rsidRPr="000C0BCB">
              <w:rPr>
                <w:bCs/>
                <w:noProof/>
                <w:sz w:val="20"/>
                <w:szCs w:val="20"/>
                <w:lang w:val="sr-Cyrl-RS"/>
              </w:rPr>
              <w:t>1.647.633 EUR</w:t>
            </w:r>
          </w:p>
        </w:tc>
        <w:tc>
          <w:tcPr>
            <w:tcW w:w="1542" w:type="dxa"/>
            <w:tcBorders>
              <w:left w:val="nil"/>
              <w:right w:val="nil"/>
            </w:tcBorders>
            <w:noWrap/>
          </w:tcPr>
          <w:p w14:paraId="6D7735D9"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159C19E" w14:textId="77777777" w:rsidR="00C73C1F" w:rsidRPr="000C0BCB" w:rsidRDefault="00C73C1F" w:rsidP="00570AFD">
            <w:pPr>
              <w:jc w:val="center"/>
              <w:rPr>
                <w:bCs/>
                <w:noProof/>
                <w:sz w:val="20"/>
                <w:szCs w:val="20"/>
                <w:lang w:val="sr-Cyrl-RS"/>
              </w:rPr>
            </w:pPr>
          </w:p>
        </w:tc>
      </w:tr>
      <w:tr w:rsidR="00C73C1F" w:rsidRPr="000C0BCB" w14:paraId="2350388E" w14:textId="77777777" w:rsidTr="00570AFD">
        <w:trPr>
          <w:cantSplit/>
          <w:trHeight w:val="284"/>
        </w:trPr>
        <w:tc>
          <w:tcPr>
            <w:tcW w:w="727" w:type="dxa"/>
            <w:tcBorders>
              <w:left w:val="nil"/>
              <w:right w:val="nil"/>
            </w:tcBorders>
            <w:noWrap/>
          </w:tcPr>
          <w:p w14:paraId="4002476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279A5D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FDAF845"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+ 0,50%</w:t>
            </w:r>
          </w:p>
        </w:tc>
        <w:tc>
          <w:tcPr>
            <w:tcW w:w="1542" w:type="dxa"/>
            <w:tcBorders>
              <w:left w:val="nil"/>
              <w:right w:val="nil"/>
            </w:tcBorders>
            <w:noWrap/>
          </w:tcPr>
          <w:p w14:paraId="0E737BD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F636615" w14:textId="77777777" w:rsidR="00C73C1F" w:rsidRPr="000C0BCB" w:rsidRDefault="00C73C1F" w:rsidP="00570AFD">
            <w:pPr>
              <w:jc w:val="center"/>
              <w:rPr>
                <w:bCs/>
                <w:noProof/>
                <w:sz w:val="20"/>
                <w:szCs w:val="20"/>
                <w:lang w:val="sr-Cyrl-RS"/>
              </w:rPr>
            </w:pPr>
          </w:p>
        </w:tc>
      </w:tr>
      <w:tr w:rsidR="00C73C1F" w:rsidRPr="000C0BCB" w14:paraId="4D55F797" w14:textId="77777777" w:rsidTr="00570AFD">
        <w:trPr>
          <w:cantSplit/>
          <w:trHeight w:val="284"/>
        </w:trPr>
        <w:tc>
          <w:tcPr>
            <w:tcW w:w="727" w:type="dxa"/>
            <w:tcBorders>
              <w:left w:val="nil"/>
              <w:right w:val="nil"/>
            </w:tcBorders>
            <w:noWrap/>
          </w:tcPr>
          <w:p w14:paraId="57965C0D" w14:textId="77777777" w:rsidR="00C73C1F" w:rsidRPr="000C0BCB" w:rsidRDefault="00C73C1F" w:rsidP="00570AFD">
            <w:pPr>
              <w:jc w:val="right"/>
              <w:rPr>
                <w:bCs/>
                <w:noProof/>
                <w:sz w:val="20"/>
                <w:szCs w:val="20"/>
                <w:lang w:val="sr-Cyrl-RS"/>
              </w:rPr>
            </w:pPr>
            <w:r w:rsidRPr="000C0BCB">
              <w:rPr>
                <w:bCs/>
                <w:noProof/>
                <w:sz w:val="20"/>
                <w:szCs w:val="20"/>
                <w:lang w:val="sr-Cyrl-RS"/>
              </w:rPr>
              <w:t>1.36</w:t>
            </w:r>
          </w:p>
        </w:tc>
        <w:tc>
          <w:tcPr>
            <w:tcW w:w="3637" w:type="dxa"/>
            <w:gridSpan w:val="2"/>
            <w:tcBorders>
              <w:left w:val="nil"/>
              <w:right w:val="nil"/>
            </w:tcBorders>
            <w:noWrap/>
          </w:tcPr>
          <w:p w14:paraId="3E564EF7"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10203752"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3EF6F33F" w14:textId="77777777" w:rsidR="00C73C1F" w:rsidRPr="000C0BCB" w:rsidRDefault="00C73C1F" w:rsidP="00570AFD">
            <w:pPr>
              <w:jc w:val="center"/>
              <w:rPr>
                <w:bCs/>
                <w:noProof/>
                <w:sz w:val="20"/>
                <w:szCs w:val="20"/>
                <w:lang w:val="sr-Cyrl-RS"/>
              </w:rPr>
            </w:pPr>
            <w:r w:rsidRPr="000C0BCB">
              <w:rPr>
                <w:bCs/>
                <w:noProof/>
                <w:sz w:val="20"/>
                <w:szCs w:val="20"/>
                <w:lang w:val="sr-Cyrl-RS"/>
              </w:rPr>
              <w:t>24.054.185</w:t>
            </w:r>
          </w:p>
        </w:tc>
        <w:tc>
          <w:tcPr>
            <w:tcW w:w="1950" w:type="dxa"/>
            <w:tcBorders>
              <w:left w:val="nil"/>
            </w:tcBorders>
            <w:noWrap/>
          </w:tcPr>
          <w:p w14:paraId="22DE830B" w14:textId="77777777" w:rsidR="00C73C1F" w:rsidRPr="000C0BCB" w:rsidRDefault="00C73C1F" w:rsidP="00570AFD">
            <w:pPr>
              <w:jc w:val="center"/>
              <w:rPr>
                <w:bCs/>
                <w:noProof/>
                <w:sz w:val="20"/>
                <w:szCs w:val="20"/>
                <w:lang w:val="sr-Cyrl-RS"/>
              </w:rPr>
            </w:pPr>
            <w:r w:rsidRPr="000C0BCB">
              <w:rPr>
                <w:bCs/>
                <w:noProof/>
                <w:sz w:val="20"/>
                <w:szCs w:val="20"/>
                <w:lang w:val="sr-Cyrl-RS"/>
              </w:rPr>
              <w:t>2.819.742.257</w:t>
            </w:r>
          </w:p>
        </w:tc>
      </w:tr>
      <w:tr w:rsidR="00C73C1F" w:rsidRPr="000C0BCB" w14:paraId="142A22D0" w14:textId="77777777" w:rsidTr="00570AFD">
        <w:trPr>
          <w:cantSplit/>
          <w:trHeight w:val="284"/>
        </w:trPr>
        <w:tc>
          <w:tcPr>
            <w:tcW w:w="727" w:type="dxa"/>
            <w:tcBorders>
              <w:left w:val="nil"/>
              <w:right w:val="nil"/>
            </w:tcBorders>
            <w:noWrap/>
          </w:tcPr>
          <w:p w14:paraId="7608375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3FFC7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5C6393B" w14:textId="77777777" w:rsidR="00C73C1F" w:rsidRPr="000C0BCB" w:rsidRDefault="00C73C1F" w:rsidP="00570AFD">
            <w:pPr>
              <w:jc w:val="center"/>
              <w:rPr>
                <w:bCs/>
                <w:noProof/>
                <w:sz w:val="20"/>
                <w:szCs w:val="20"/>
                <w:lang w:val="sr-Cyrl-RS"/>
              </w:rPr>
            </w:pPr>
            <w:r w:rsidRPr="000C0BCB">
              <w:rPr>
                <w:bCs/>
                <w:noProof/>
                <w:sz w:val="20"/>
                <w:szCs w:val="20"/>
                <w:lang w:val="sr-Cyrl-RS"/>
              </w:rPr>
              <w:t>15.05.2023.</w:t>
            </w:r>
          </w:p>
        </w:tc>
        <w:tc>
          <w:tcPr>
            <w:tcW w:w="1542" w:type="dxa"/>
            <w:tcBorders>
              <w:left w:val="nil"/>
              <w:right w:val="nil"/>
            </w:tcBorders>
            <w:noWrap/>
          </w:tcPr>
          <w:p w14:paraId="708E3C89"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BB54523" w14:textId="77777777" w:rsidR="00C73C1F" w:rsidRPr="000C0BCB" w:rsidRDefault="00C73C1F" w:rsidP="00570AFD">
            <w:pPr>
              <w:jc w:val="center"/>
              <w:rPr>
                <w:bCs/>
                <w:noProof/>
                <w:sz w:val="20"/>
                <w:szCs w:val="20"/>
                <w:lang w:val="sr-Cyrl-RS"/>
              </w:rPr>
            </w:pPr>
          </w:p>
        </w:tc>
      </w:tr>
      <w:tr w:rsidR="00C73C1F" w:rsidRPr="000C0BCB" w14:paraId="5F2EE936" w14:textId="77777777" w:rsidTr="00570AFD">
        <w:trPr>
          <w:cantSplit/>
          <w:trHeight w:val="284"/>
        </w:trPr>
        <w:tc>
          <w:tcPr>
            <w:tcW w:w="727" w:type="dxa"/>
            <w:tcBorders>
              <w:left w:val="nil"/>
              <w:right w:val="nil"/>
            </w:tcBorders>
            <w:noWrap/>
          </w:tcPr>
          <w:p w14:paraId="2F8649E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CDC93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AACC91F" w14:textId="77777777" w:rsidR="00C73C1F" w:rsidRPr="000C0BCB" w:rsidRDefault="00C73C1F" w:rsidP="00570AFD">
            <w:pPr>
              <w:jc w:val="center"/>
              <w:rPr>
                <w:bCs/>
                <w:noProof/>
                <w:sz w:val="20"/>
                <w:szCs w:val="20"/>
                <w:lang w:val="sr-Cyrl-RS"/>
              </w:rPr>
            </w:pPr>
            <w:r w:rsidRPr="000C0BCB">
              <w:rPr>
                <w:bCs/>
                <w:noProof/>
                <w:sz w:val="20"/>
                <w:szCs w:val="20"/>
                <w:lang w:val="sr-Cyrl-RS"/>
              </w:rPr>
              <w:t>15.11.2031.</w:t>
            </w:r>
          </w:p>
        </w:tc>
        <w:tc>
          <w:tcPr>
            <w:tcW w:w="1542" w:type="dxa"/>
            <w:tcBorders>
              <w:left w:val="nil"/>
              <w:right w:val="nil"/>
            </w:tcBorders>
            <w:noWrap/>
          </w:tcPr>
          <w:p w14:paraId="01ACA66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7792FE3" w14:textId="77777777" w:rsidR="00C73C1F" w:rsidRPr="000C0BCB" w:rsidRDefault="00C73C1F" w:rsidP="00570AFD">
            <w:pPr>
              <w:jc w:val="center"/>
              <w:rPr>
                <w:bCs/>
                <w:noProof/>
                <w:sz w:val="20"/>
                <w:szCs w:val="20"/>
                <w:lang w:val="sr-Cyrl-RS"/>
              </w:rPr>
            </w:pPr>
          </w:p>
        </w:tc>
      </w:tr>
      <w:tr w:rsidR="00C73C1F" w:rsidRPr="000C0BCB" w14:paraId="06DF2477" w14:textId="77777777" w:rsidTr="00570AFD">
        <w:trPr>
          <w:cantSplit/>
          <w:trHeight w:val="284"/>
        </w:trPr>
        <w:tc>
          <w:tcPr>
            <w:tcW w:w="727" w:type="dxa"/>
            <w:tcBorders>
              <w:left w:val="nil"/>
              <w:right w:val="nil"/>
            </w:tcBorders>
            <w:noWrap/>
          </w:tcPr>
          <w:p w14:paraId="25B5B3F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6C6653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42608A9" w14:textId="77777777" w:rsidR="00C73C1F" w:rsidRPr="000C0BCB" w:rsidRDefault="00C73C1F" w:rsidP="00570AFD">
            <w:pPr>
              <w:jc w:val="center"/>
              <w:rPr>
                <w:bCs/>
                <w:noProof/>
                <w:sz w:val="20"/>
                <w:szCs w:val="20"/>
                <w:lang w:val="sr-Cyrl-RS"/>
              </w:rPr>
            </w:pPr>
            <w:r w:rsidRPr="000C0BCB">
              <w:rPr>
                <w:bCs/>
                <w:noProof/>
                <w:sz w:val="20"/>
                <w:szCs w:val="20"/>
                <w:lang w:val="sr-Cyrl-RS"/>
              </w:rPr>
              <w:t>2.832.674 EUR</w:t>
            </w:r>
          </w:p>
        </w:tc>
        <w:tc>
          <w:tcPr>
            <w:tcW w:w="1542" w:type="dxa"/>
            <w:tcBorders>
              <w:left w:val="nil"/>
              <w:right w:val="nil"/>
            </w:tcBorders>
            <w:noWrap/>
          </w:tcPr>
          <w:p w14:paraId="022703C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DC8AE9A" w14:textId="77777777" w:rsidR="00C73C1F" w:rsidRPr="000C0BCB" w:rsidRDefault="00C73C1F" w:rsidP="00570AFD">
            <w:pPr>
              <w:jc w:val="center"/>
              <w:rPr>
                <w:bCs/>
                <w:noProof/>
                <w:sz w:val="20"/>
                <w:szCs w:val="20"/>
                <w:lang w:val="sr-Cyrl-RS"/>
              </w:rPr>
            </w:pPr>
          </w:p>
        </w:tc>
      </w:tr>
      <w:tr w:rsidR="00C73C1F" w:rsidRPr="000C0BCB" w14:paraId="0E7AD48C" w14:textId="77777777" w:rsidTr="00570AFD">
        <w:trPr>
          <w:cantSplit/>
          <w:trHeight w:val="284"/>
        </w:trPr>
        <w:tc>
          <w:tcPr>
            <w:tcW w:w="727" w:type="dxa"/>
            <w:tcBorders>
              <w:left w:val="nil"/>
              <w:right w:val="nil"/>
            </w:tcBorders>
            <w:noWrap/>
          </w:tcPr>
          <w:p w14:paraId="39869D8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C563C0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348C4CA"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+ 0,50%</w:t>
            </w:r>
          </w:p>
        </w:tc>
        <w:tc>
          <w:tcPr>
            <w:tcW w:w="1542" w:type="dxa"/>
            <w:tcBorders>
              <w:left w:val="nil"/>
              <w:right w:val="nil"/>
            </w:tcBorders>
            <w:noWrap/>
          </w:tcPr>
          <w:p w14:paraId="69B2255D"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2505286" w14:textId="77777777" w:rsidR="00C73C1F" w:rsidRPr="000C0BCB" w:rsidRDefault="00C73C1F" w:rsidP="00570AFD">
            <w:pPr>
              <w:jc w:val="center"/>
              <w:rPr>
                <w:bCs/>
                <w:noProof/>
                <w:sz w:val="20"/>
                <w:szCs w:val="20"/>
                <w:lang w:val="sr-Cyrl-RS"/>
              </w:rPr>
            </w:pPr>
          </w:p>
        </w:tc>
      </w:tr>
      <w:tr w:rsidR="00C73C1F" w:rsidRPr="000C0BCB" w14:paraId="3D8B19E8" w14:textId="77777777" w:rsidTr="00570AFD">
        <w:trPr>
          <w:cantSplit/>
          <w:trHeight w:val="284"/>
        </w:trPr>
        <w:tc>
          <w:tcPr>
            <w:tcW w:w="727" w:type="dxa"/>
            <w:tcBorders>
              <w:left w:val="nil"/>
              <w:right w:val="nil"/>
            </w:tcBorders>
            <w:noWrap/>
          </w:tcPr>
          <w:p w14:paraId="1938A7B3" w14:textId="77777777" w:rsidR="00C73C1F" w:rsidRPr="000C0BCB" w:rsidRDefault="00C73C1F" w:rsidP="00570AFD">
            <w:pPr>
              <w:jc w:val="right"/>
              <w:rPr>
                <w:bCs/>
                <w:noProof/>
                <w:sz w:val="20"/>
                <w:szCs w:val="20"/>
                <w:lang w:val="sr-Cyrl-RS"/>
              </w:rPr>
            </w:pPr>
            <w:r w:rsidRPr="000C0BCB">
              <w:rPr>
                <w:bCs/>
                <w:noProof/>
                <w:sz w:val="20"/>
                <w:szCs w:val="20"/>
                <w:lang w:val="sr-Cyrl-RS"/>
              </w:rPr>
              <w:t>1.37</w:t>
            </w:r>
          </w:p>
        </w:tc>
        <w:tc>
          <w:tcPr>
            <w:tcW w:w="3637" w:type="dxa"/>
            <w:gridSpan w:val="2"/>
            <w:tcBorders>
              <w:left w:val="nil"/>
              <w:right w:val="nil"/>
            </w:tcBorders>
            <w:noWrap/>
          </w:tcPr>
          <w:p w14:paraId="2D863148"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„Хитан одговор Републике Србије на COVID - 19”</w:t>
            </w:r>
          </w:p>
        </w:tc>
        <w:tc>
          <w:tcPr>
            <w:tcW w:w="2546" w:type="dxa"/>
            <w:tcBorders>
              <w:left w:val="nil"/>
              <w:right w:val="nil"/>
            </w:tcBorders>
            <w:noWrap/>
          </w:tcPr>
          <w:p w14:paraId="101D53ED"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50296A7D" w14:textId="77777777" w:rsidR="00C73C1F" w:rsidRPr="000C0BCB" w:rsidRDefault="00C73C1F" w:rsidP="00570AFD">
            <w:pPr>
              <w:jc w:val="center"/>
              <w:rPr>
                <w:bCs/>
                <w:noProof/>
                <w:sz w:val="20"/>
                <w:szCs w:val="20"/>
                <w:lang w:val="sr-Cyrl-RS"/>
              </w:rPr>
            </w:pPr>
            <w:r w:rsidRPr="000C0BCB">
              <w:rPr>
                <w:bCs/>
                <w:noProof/>
                <w:sz w:val="20"/>
                <w:szCs w:val="20"/>
                <w:lang w:val="sr-Cyrl-RS"/>
              </w:rPr>
              <w:t>73.654.206</w:t>
            </w:r>
          </w:p>
        </w:tc>
        <w:tc>
          <w:tcPr>
            <w:tcW w:w="1950" w:type="dxa"/>
            <w:tcBorders>
              <w:left w:val="nil"/>
            </w:tcBorders>
            <w:noWrap/>
          </w:tcPr>
          <w:p w14:paraId="5FE70A82" w14:textId="77777777" w:rsidR="00C73C1F" w:rsidRPr="000C0BCB" w:rsidRDefault="00C73C1F" w:rsidP="00570AFD">
            <w:pPr>
              <w:jc w:val="center"/>
              <w:rPr>
                <w:bCs/>
                <w:noProof/>
                <w:sz w:val="20"/>
                <w:szCs w:val="20"/>
                <w:lang w:val="sr-Cyrl-RS"/>
              </w:rPr>
            </w:pPr>
            <w:r w:rsidRPr="000C0BCB">
              <w:rPr>
                <w:bCs/>
                <w:noProof/>
                <w:sz w:val="20"/>
                <w:szCs w:val="20"/>
                <w:lang w:val="sr-Cyrl-RS"/>
              </w:rPr>
              <w:t>8.634.084.779</w:t>
            </w:r>
          </w:p>
        </w:tc>
      </w:tr>
      <w:tr w:rsidR="00C73C1F" w:rsidRPr="000C0BCB" w14:paraId="0FA900BB" w14:textId="77777777" w:rsidTr="00570AFD">
        <w:trPr>
          <w:cantSplit/>
          <w:trHeight w:val="284"/>
        </w:trPr>
        <w:tc>
          <w:tcPr>
            <w:tcW w:w="727" w:type="dxa"/>
            <w:tcBorders>
              <w:left w:val="nil"/>
              <w:right w:val="nil"/>
            </w:tcBorders>
            <w:noWrap/>
          </w:tcPr>
          <w:p w14:paraId="1C6DBCB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ED6D61"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78A0539" w14:textId="77777777" w:rsidR="00C73C1F" w:rsidRPr="000C0BCB" w:rsidRDefault="00C73C1F" w:rsidP="00570AFD">
            <w:pPr>
              <w:jc w:val="center"/>
              <w:rPr>
                <w:bCs/>
                <w:noProof/>
                <w:sz w:val="20"/>
                <w:szCs w:val="20"/>
                <w:lang w:val="sr-Cyrl-RS"/>
              </w:rPr>
            </w:pPr>
            <w:r w:rsidRPr="000C0BCB">
              <w:rPr>
                <w:bCs/>
                <w:noProof/>
                <w:sz w:val="20"/>
                <w:szCs w:val="20"/>
                <w:lang w:val="sr-Cyrl-RS"/>
              </w:rPr>
              <w:t>15.06.2023.</w:t>
            </w:r>
          </w:p>
        </w:tc>
        <w:tc>
          <w:tcPr>
            <w:tcW w:w="1542" w:type="dxa"/>
            <w:tcBorders>
              <w:left w:val="nil"/>
              <w:right w:val="nil"/>
            </w:tcBorders>
            <w:noWrap/>
          </w:tcPr>
          <w:p w14:paraId="54F70D29"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4C0B33D" w14:textId="77777777" w:rsidR="00C73C1F" w:rsidRPr="000C0BCB" w:rsidRDefault="00C73C1F" w:rsidP="00570AFD">
            <w:pPr>
              <w:jc w:val="center"/>
              <w:rPr>
                <w:bCs/>
                <w:noProof/>
                <w:sz w:val="20"/>
                <w:szCs w:val="20"/>
                <w:lang w:val="sr-Cyrl-RS"/>
              </w:rPr>
            </w:pPr>
          </w:p>
        </w:tc>
      </w:tr>
      <w:tr w:rsidR="00C73C1F" w:rsidRPr="000C0BCB" w14:paraId="38C5BC71" w14:textId="77777777" w:rsidTr="00570AFD">
        <w:trPr>
          <w:cantSplit/>
          <w:trHeight w:val="284"/>
        </w:trPr>
        <w:tc>
          <w:tcPr>
            <w:tcW w:w="727" w:type="dxa"/>
            <w:tcBorders>
              <w:left w:val="nil"/>
              <w:right w:val="nil"/>
            </w:tcBorders>
            <w:noWrap/>
          </w:tcPr>
          <w:p w14:paraId="618DCA0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8CE61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364790C" w14:textId="77777777" w:rsidR="00C73C1F" w:rsidRPr="000C0BCB" w:rsidRDefault="00C73C1F" w:rsidP="00570AFD">
            <w:pPr>
              <w:jc w:val="center"/>
              <w:rPr>
                <w:bCs/>
                <w:noProof/>
                <w:sz w:val="20"/>
                <w:szCs w:val="20"/>
                <w:lang w:val="sr-Cyrl-RS"/>
              </w:rPr>
            </w:pPr>
            <w:r w:rsidRPr="000C0BCB">
              <w:rPr>
                <w:bCs/>
                <w:noProof/>
                <w:sz w:val="20"/>
                <w:szCs w:val="20"/>
                <w:lang w:val="sr-Cyrl-RS"/>
              </w:rPr>
              <w:t>15.12.2031.</w:t>
            </w:r>
          </w:p>
        </w:tc>
        <w:tc>
          <w:tcPr>
            <w:tcW w:w="1542" w:type="dxa"/>
            <w:tcBorders>
              <w:left w:val="nil"/>
              <w:right w:val="nil"/>
            </w:tcBorders>
            <w:noWrap/>
          </w:tcPr>
          <w:p w14:paraId="10846FAB"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3BCB056" w14:textId="77777777" w:rsidR="00C73C1F" w:rsidRPr="000C0BCB" w:rsidRDefault="00C73C1F" w:rsidP="00570AFD">
            <w:pPr>
              <w:jc w:val="center"/>
              <w:rPr>
                <w:bCs/>
                <w:noProof/>
                <w:sz w:val="20"/>
                <w:szCs w:val="20"/>
                <w:lang w:val="sr-Cyrl-RS"/>
              </w:rPr>
            </w:pPr>
          </w:p>
        </w:tc>
      </w:tr>
      <w:tr w:rsidR="00C73C1F" w:rsidRPr="000C0BCB" w14:paraId="0B48DF0A" w14:textId="77777777" w:rsidTr="00570AFD">
        <w:trPr>
          <w:cantSplit/>
          <w:trHeight w:val="284"/>
        </w:trPr>
        <w:tc>
          <w:tcPr>
            <w:tcW w:w="727" w:type="dxa"/>
            <w:tcBorders>
              <w:left w:val="nil"/>
              <w:right w:val="nil"/>
            </w:tcBorders>
            <w:noWrap/>
          </w:tcPr>
          <w:p w14:paraId="14DB15C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3DFBEF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9AD3E94" w14:textId="77777777" w:rsidR="00C73C1F" w:rsidRPr="000C0BCB" w:rsidRDefault="00C73C1F" w:rsidP="00570AFD">
            <w:pPr>
              <w:jc w:val="center"/>
              <w:rPr>
                <w:bCs/>
                <w:noProof/>
                <w:sz w:val="20"/>
                <w:szCs w:val="20"/>
                <w:lang w:val="sr-Cyrl-RS"/>
              </w:rPr>
            </w:pPr>
            <w:r w:rsidRPr="000C0BCB">
              <w:rPr>
                <w:bCs/>
                <w:noProof/>
                <w:sz w:val="20"/>
                <w:szCs w:val="20"/>
                <w:lang w:val="sr-Cyrl-RS"/>
              </w:rPr>
              <w:t>8.673.215 EUR</w:t>
            </w:r>
          </w:p>
        </w:tc>
        <w:tc>
          <w:tcPr>
            <w:tcW w:w="1542" w:type="dxa"/>
            <w:tcBorders>
              <w:left w:val="nil"/>
              <w:right w:val="nil"/>
            </w:tcBorders>
            <w:noWrap/>
          </w:tcPr>
          <w:p w14:paraId="7646867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AA23145" w14:textId="77777777" w:rsidR="00C73C1F" w:rsidRPr="000C0BCB" w:rsidRDefault="00C73C1F" w:rsidP="00570AFD">
            <w:pPr>
              <w:jc w:val="center"/>
              <w:rPr>
                <w:bCs/>
                <w:noProof/>
                <w:sz w:val="20"/>
                <w:szCs w:val="20"/>
                <w:lang w:val="sr-Cyrl-RS"/>
              </w:rPr>
            </w:pPr>
          </w:p>
        </w:tc>
      </w:tr>
      <w:tr w:rsidR="00C73C1F" w:rsidRPr="000C0BCB" w14:paraId="4865F436" w14:textId="77777777" w:rsidTr="00570AFD">
        <w:trPr>
          <w:cantSplit/>
          <w:trHeight w:val="284"/>
        </w:trPr>
        <w:tc>
          <w:tcPr>
            <w:tcW w:w="727" w:type="dxa"/>
            <w:tcBorders>
              <w:left w:val="nil"/>
              <w:right w:val="nil"/>
            </w:tcBorders>
            <w:noWrap/>
          </w:tcPr>
          <w:p w14:paraId="05A1343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45DC51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C5E5D97"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+ 0,52%</w:t>
            </w:r>
          </w:p>
        </w:tc>
        <w:tc>
          <w:tcPr>
            <w:tcW w:w="1542" w:type="dxa"/>
            <w:tcBorders>
              <w:left w:val="nil"/>
              <w:right w:val="nil"/>
            </w:tcBorders>
            <w:noWrap/>
          </w:tcPr>
          <w:p w14:paraId="7B39551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181B768" w14:textId="77777777" w:rsidR="00C73C1F" w:rsidRPr="000C0BCB" w:rsidRDefault="00C73C1F" w:rsidP="00570AFD">
            <w:pPr>
              <w:jc w:val="center"/>
              <w:rPr>
                <w:bCs/>
                <w:noProof/>
                <w:sz w:val="20"/>
                <w:szCs w:val="20"/>
                <w:lang w:val="sr-Cyrl-RS"/>
              </w:rPr>
            </w:pPr>
          </w:p>
        </w:tc>
      </w:tr>
      <w:tr w:rsidR="00C73C1F" w:rsidRPr="000C0BCB" w14:paraId="2F63358B" w14:textId="77777777" w:rsidTr="00570AFD">
        <w:trPr>
          <w:cantSplit/>
          <w:trHeight w:val="284"/>
        </w:trPr>
        <w:tc>
          <w:tcPr>
            <w:tcW w:w="727" w:type="dxa"/>
            <w:tcBorders>
              <w:left w:val="nil"/>
              <w:right w:val="nil"/>
            </w:tcBorders>
            <w:noWrap/>
          </w:tcPr>
          <w:p w14:paraId="0A5696E2" w14:textId="77777777" w:rsidR="00C73C1F" w:rsidRPr="000C0BCB" w:rsidRDefault="00C73C1F" w:rsidP="00570AFD">
            <w:pPr>
              <w:jc w:val="right"/>
              <w:rPr>
                <w:bCs/>
                <w:noProof/>
                <w:sz w:val="20"/>
                <w:szCs w:val="20"/>
                <w:lang w:val="sr-Cyrl-RS"/>
              </w:rPr>
            </w:pPr>
            <w:r w:rsidRPr="000C0BCB">
              <w:rPr>
                <w:bCs/>
                <w:noProof/>
                <w:sz w:val="20"/>
                <w:szCs w:val="20"/>
                <w:lang w:val="sr-Cyrl-RS"/>
              </w:rPr>
              <w:t>1.38</w:t>
            </w:r>
          </w:p>
        </w:tc>
        <w:tc>
          <w:tcPr>
            <w:tcW w:w="3637" w:type="dxa"/>
            <w:gridSpan w:val="2"/>
            <w:tcBorders>
              <w:left w:val="nil"/>
              <w:right w:val="nil"/>
            </w:tcBorders>
            <w:noWrap/>
          </w:tcPr>
          <w:p w14:paraId="36E718B8" w14:textId="77777777" w:rsidR="00C73C1F" w:rsidRPr="000C0BCB" w:rsidRDefault="00C73C1F" w:rsidP="00570AFD">
            <w:pPr>
              <w:rPr>
                <w:bCs/>
                <w:noProof/>
                <w:sz w:val="20"/>
                <w:szCs w:val="20"/>
                <w:lang w:val="sr-Cyrl-RS"/>
              </w:rPr>
            </w:pPr>
            <w:r w:rsidRPr="000C0BCB">
              <w:rPr>
                <w:b/>
                <w:bCs/>
                <w:noProof/>
                <w:sz w:val="20"/>
                <w:szCs w:val="20"/>
                <w:lang w:val="sr-Cyrl-RS"/>
              </w:rPr>
              <w:t>IBRD - Пројекат интегрисаног развоја коридора реке Саве и Дрине применом вишефазног програмског приступа</w:t>
            </w:r>
          </w:p>
        </w:tc>
        <w:tc>
          <w:tcPr>
            <w:tcW w:w="2546" w:type="dxa"/>
            <w:tcBorders>
              <w:left w:val="nil"/>
              <w:right w:val="nil"/>
            </w:tcBorders>
            <w:noWrap/>
          </w:tcPr>
          <w:p w14:paraId="5AAC22A9"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18BA82BE" w14:textId="77777777" w:rsidR="00C73C1F" w:rsidRPr="000C0BCB" w:rsidRDefault="00C73C1F" w:rsidP="00570AFD">
            <w:pPr>
              <w:jc w:val="center"/>
              <w:rPr>
                <w:bCs/>
                <w:noProof/>
                <w:sz w:val="20"/>
                <w:szCs w:val="20"/>
                <w:lang w:val="sr-Cyrl-RS"/>
              </w:rPr>
            </w:pPr>
            <w:r w:rsidRPr="000C0BCB">
              <w:rPr>
                <w:bCs/>
                <w:noProof/>
                <w:sz w:val="20"/>
                <w:szCs w:val="20"/>
                <w:lang w:val="sr-Cyrl-RS"/>
              </w:rPr>
              <w:t>10.695.500</w:t>
            </w:r>
          </w:p>
        </w:tc>
        <w:tc>
          <w:tcPr>
            <w:tcW w:w="1950" w:type="dxa"/>
            <w:tcBorders>
              <w:left w:val="nil"/>
            </w:tcBorders>
            <w:noWrap/>
          </w:tcPr>
          <w:p w14:paraId="4636623A" w14:textId="77777777" w:rsidR="00C73C1F" w:rsidRPr="000C0BCB" w:rsidRDefault="00C73C1F" w:rsidP="00570AFD">
            <w:pPr>
              <w:jc w:val="center"/>
              <w:rPr>
                <w:bCs/>
                <w:noProof/>
                <w:sz w:val="20"/>
                <w:szCs w:val="20"/>
                <w:lang w:val="sr-Cyrl-RS"/>
              </w:rPr>
            </w:pPr>
            <w:r w:rsidRPr="000C0BCB">
              <w:rPr>
                <w:bCs/>
                <w:noProof/>
                <w:sz w:val="20"/>
                <w:szCs w:val="20"/>
                <w:lang w:val="sr-Cyrl-RS"/>
              </w:rPr>
              <w:t>1.253.775.709</w:t>
            </w:r>
          </w:p>
        </w:tc>
      </w:tr>
      <w:tr w:rsidR="00C73C1F" w:rsidRPr="000C0BCB" w14:paraId="4C1A48F1" w14:textId="77777777" w:rsidTr="00570AFD">
        <w:trPr>
          <w:cantSplit/>
          <w:trHeight w:val="284"/>
        </w:trPr>
        <w:tc>
          <w:tcPr>
            <w:tcW w:w="727" w:type="dxa"/>
            <w:tcBorders>
              <w:left w:val="nil"/>
              <w:right w:val="nil"/>
            </w:tcBorders>
            <w:noWrap/>
          </w:tcPr>
          <w:p w14:paraId="0C09F39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4D3608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C2B892A" w14:textId="77777777" w:rsidR="00C73C1F" w:rsidRPr="000C0BCB" w:rsidRDefault="00C73C1F" w:rsidP="00570AFD">
            <w:pPr>
              <w:jc w:val="center"/>
              <w:rPr>
                <w:bCs/>
                <w:noProof/>
                <w:sz w:val="20"/>
                <w:szCs w:val="20"/>
                <w:lang w:val="sr-Cyrl-RS"/>
              </w:rPr>
            </w:pPr>
            <w:r w:rsidRPr="000C0BCB">
              <w:rPr>
                <w:bCs/>
                <w:noProof/>
                <w:sz w:val="20"/>
                <w:szCs w:val="20"/>
                <w:lang w:val="sr-Cyrl-RS"/>
              </w:rPr>
              <w:t>15.12.2023.</w:t>
            </w:r>
          </w:p>
        </w:tc>
        <w:tc>
          <w:tcPr>
            <w:tcW w:w="1542" w:type="dxa"/>
            <w:tcBorders>
              <w:left w:val="nil"/>
              <w:right w:val="nil"/>
            </w:tcBorders>
            <w:noWrap/>
          </w:tcPr>
          <w:p w14:paraId="5D39F3F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35201C3" w14:textId="77777777" w:rsidR="00C73C1F" w:rsidRPr="000C0BCB" w:rsidRDefault="00C73C1F" w:rsidP="00570AFD">
            <w:pPr>
              <w:jc w:val="center"/>
              <w:rPr>
                <w:bCs/>
                <w:noProof/>
                <w:sz w:val="20"/>
                <w:szCs w:val="20"/>
                <w:lang w:val="sr-Cyrl-RS"/>
              </w:rPr>
            </w:pPr>
          </w:p>
        </w:tc>
      </w:tr>
      <w:tr w:rsidR="00C73C1F" w:rsidRPr="000C0BCB" w14:paraId="31A34062" w14:textId="77777777" w:rsidTr="00570AFD">
        <w:trPr>
          <w:cantSplit/>
          <w:trHeight w:val="284"/>
        </w:trPr>
        <w:tc>
          <w:tcPr>
            <w:tcW w:w="727" w:type="dxa"/>
            <w:tcBorders>
              <w:left w:val="nil"/>
              <w:right w:val="nil"/>
            </w:tcBorders>
            <w:noWrap/>
          </w:tcPr>
          <w:p w14:paraId="276D1AB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A7D90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53D612C" w14:textId="77777777" w:rsidR="00C73C1F" w:rsidRPr="000C0BCB" w:rsidRDefault="00C73C1F" w:rsidP="00570AFD">
            <w:pPr>
              <w:jc w:val="center"/>
              <w:rPr>
                <w:bCs/>
                <w:noProof/>
                <w:sz w:val="20"/>
                <w:szCs w:val="20"/>
                <w:lang w:val="sr-Cyrl-RS"/>
              </w:rPr>
            </w:pPr>
            <w:r w:rsidRPr="000C0BCB">
              <w:rPr>
                <w:bCs/>
                <w:noProof/>
                <w:sz w:val="20"/>
                <w:szCs w:val="20"/>
                <w:lang w:val="sr-Cyrl-RS"/>
              </w:rPr>
              <w:t>15.06.2032.</w:t>
            </w:r>
          </w:p>
        </w:tc>
        <w:tc>
          <w:tcPr>
            <w:tcW w:w="1542" w:type="dxa"/>
            <w:tcBorders>
              <w:left w:val="nil"/>
              <w:right w:val="nil"/>
            </w:tcBorders>
            <w:noWrap/>
          </w:tcPr>
          <w:p w14:paraId="1EC58BF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B980277" w14:textId="77777777" w:rsidR="00C73C1F" w:rsidRPr="000C0BCB" w:rsidRDefault="00C73C1F" w:rsidP="00570AFD">
            <w:pPr>
              <w:jc w:val="center"/>
              <w:rPr>
                <w:bCs/>
                <w:noProof/>
                <w:sz w:val="20"/>
                <w:szCs w:val="20"/>
                <w:lang w:val="sr-Cyrl-RS"/>
              </w:rPr>
            </w:pPr>
          </w:p>
        </w:tc>
      </w:tr>
      <w:tr w:rsidR="00C73C1F" w:rsidRPr="000C0BCB" w14:paraId="277D5723" w14:textId="77777777" w:rsidTr="00570AFD">
        <w:trPr>
          <w:cantSplit/>
          <w:trHeight w:val="284"/>
        </w:trPr>
        <w:tc>
          <w:tcPr>
            <w:tcW w:w="727" w:type="dxa"/>
            <w:tcBorders>
              <w:left w:val="nil"/>
              <w:right w:val="nil"/>
            </w:tcBorders>
            <w:noWrap/>
          </w:tcPr>
          <w:p w14:paraId="5EE9CF6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AC7BB6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B6C3AD9" w14:textId="77777777" w:rsidR="00C73C1F" w:rsidRPr="000C0BCB" w:rsidRDefault="00C73C1F" w:rsidP="00570AFD">
            <w:pPr>
              <w:jc w:val="center"/>
              <w:rPr>
                <w:bCs/>
                <w:noProof/>
                <w:sz w:val="20"/>
                <w:szCs w:val="20"/>
                <w:lang w:val="sr-Cyrl-RS"/>
              </w:rPr>
            </w:pPr>
            <w:r w:rsidRPr="000C0BCB">
              <w:rPr>
                <w:bCs/>
                <w:noProof/>
                <w:sz w:val="20"/>
                <w:szCs w:val="20"/>
                <w:lang w:val="sr-Cyrl-RS"/>
              </w:rPr>
              <w:t>1.189.340 EUR</w:t>
            </w:r>
          </w:p>
        </w:tc>
        <w:tc>
          <w:tcPr>
            <w:tcW w:w="1542" w:type="dxa"/>
            <w:tcBorders>
              <w:left w:val="nil"/>
              <w:right w:val="nil"/>
            </w:tcBorders>
            <w:noWrap/>
          </w:tcPr>
          <w:p w14:paraId="321A830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E218879" w14:textId="77777777" w:rsidR="00C73C1F" w:rsidRPr="000C0BCB" w:rsidRDefault="00C73C1F" w:rsidP="00570AFD">
            <w:pPr>
              <w:jc w:val="center"/>
              <w:rPr>
                <w:bCs/>
                <w:noProof/>
                <w:sz w:val="20"/>
                <w:szCs w:val="20"/>
                <w:lang w:val="sr-Cyrl-RS"/>
              </w:rPr>
            </w:pPr>
          </w:p>
        </w:tc>
      </w:tr>
      <w:tr w:rsidR="00C73C1F" w:rsidRPr="000C0BCB" w14:paraId="1070AD24" w14:textId="77777777" w:rsidTr="00570AFD">
        <w:trPr>
          <w:cantSplit/>
          <w:trHeight w:val="284"/>
        </w:trPr>
        <w:tc>
          <w:tcPr>
            <w:tcW w:w="727" w:type="dxa"/>
            <w:tcBorders>
              <w:left w:val="nil"/>
              <w:right w:val="nil"/>
            </w:tcBorders>
            <w:noWrap/>
          </w:tcPr>
          <w:p w14:paraId="0E8490A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EAD9C8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55A9C51"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+ 0,65%</w:t>
            </w:r>
          </w:p>
        </w:tc>
        <w:tc>
          <w:tcPr>
            <w:tcW w:w="1542" w:type="dxa"/>
            <w:tcBorders>
              <w:left w:val="nil"/>
              <w:right w:val="nil"/>
            </w:tcBorders>
            <w:noWrap/>
          </w:tcPr>
          <w:p w14:paraId="702BAEE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6E0FDAD" w14:textId="77777777" w:rsidR="00C73C1F" w:rsidRPr="000C0BCB" w:rsidRDefault="00C73C1F" w:rsidP="00570AFD">
            <w:pPr>
              <w:jc w:val="center"/>
              <w:rPr>
                <w:bCs/>
                <w:noProof/>
                <w:sz w:val="20"/>
                <w:szCs w:val="20"/>
                <w:lang w:val="sr-Cyrl-RS"/>
              </w:rPr>
            </w:pPr>
          </w:p>
        </w:tc>
      </w:tr>
      <w:tr w:rsidR="00C73C1F" w:rsidRPr="000C0BCB" w14:paraId="0341AB30" w14:textId="77777777" w:rsidTr="00570AFD">
        <w:trPr>
          <w:cantSplit/>
          <w:trHeight w:val="284"/>
        </w:trPr>
        <w:tc>
          <w:tcPr>
            <w:tcW w:w="727" w:type="dxa"/>
            <w:tcBorders>
              <w:left w:val="nil"/>
              <w:right w:val="nil"/>
            </w:tcBorders>
            <w:noWrap/>
          </w:tcPr>
          <w:p w14:paraId="4DAF0902" w14:textId="77777777" w:rsidR="00C73C1F" w:rsidRPr="000C0BCB" w:rsidRDefault="00C73C1F" w:rsidP="00570AFD">
            <w:pPr>
              <w:jc w:val="right"/>
              <w:rPr>
                <w:bCs/>
                <w:noProof/>
                <w:sz w:val="20"/>
                <w:szCs w:val="20"/>
                <w:lang w:val="sr-Cyrl-RS"/>
              </w:rPr>
            </w:pPr>
            <w:r w:rsidRPr="000C0BCB">
              <w:rPr>
                <w:bCs/>
                <w:noProof/>
                <w:sz w:val="20"/>
                <w:szCs w:val="20"/>
                <w:lang w:val="sr-Cyrl-RS"/>
              </w:rPr>
              <w:t>1.39</w:t>
            </w:r>
          </w:p>
        </w:tc>
        <w:tc>
          <w:tcPr>
            <w:tcW w:w="3637" w:type="dxa"/>
            <w:gridSpan w:val="2"/>
            <w:tcBorders>
              <w:left w:val="nil"/>
              <w:right w:val="nil"/>
            </w:tcBorders>
            <w:noWrap/>
          </w:tcPr>
          <w:p w14:paraId="4EF95DC7" w14:textId="77777777" w:rsidR="00C73C1F" w:rsidRPr="000C0BCB" w:rsidRDefault="00C73C1F" w:rsidP="00570AFD">
            <w:pPr>
              <w:rPr>
                <w:bCs/>
                <w:noProof/>
                <w:sz w:val="20"/>
                <w:szCs w:val="20"/>
                <w:lang w:val="sr-Cyrl-RS"/>
              </w:rPr>
            </w:pPr>
            <w:r w:rsidRPr="000C0BCB">
              <w:rPr>
                <w:b/>
                <w:bCs/>
                <w:noProof/>
                <w:sz w:val="20"/>
                <w:szCs w:val="20"/>
                <w:lang w:val="sr-Cyrl-RS"/>
              </w:rPr>
              <w:t>IBRD - Програмски зајам за развојне политике  за ефикасност јавног сектора и зелени опоравак</w:t>
            </w:r>
          </w:p>
        </w:tc>
        <w:tc>
          <w:tcPr>
            <w:tcW w:w="2546" w:type="dxa"/>
            <w:tcBorders>
              <w:left w:val="nil"/>
              <w:right w:val="nil"/>
            </w:tcBorders>
            <w:noWrap/>
          </w:tcPr>
          <w:p w14:paraId="4F8F8325"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4FA6F2D7" w14:textId="77777777" w:rsidR="00C73C1F" w:rsidRPr="000C0BCB" w:rsidRDefault="00C73C1F" w:rsidP="00570AFD">
            <w:pPr>
              <w:jc w:val="center"/>
              <w:rPr>
                <w:bCs/>
                <w:noProof/>
                <w:sz w:val="20"/>
                <w:szCs w:val="20"/>
                <w:lang w:val="sr-Cyrl-RS"/>
              </w:rPr>
            </w:pPr>
            <w:r w:rsidRPr="000C0BCB">
              <w:rPr>
                <w:bCs/>
                <w:noProof/>
                <w:sz w:val="20"/>
                <w:szCs w:val="20"/>
                <w:lang w:val="sr-Cyrl-RS"/>
              </w:rPr>
              <w:t>82.600.000</w:t>
            </w:r>
          </w:p>
        </w:tc>
        <w:tc>
          <w:tcPr>
            <w:tcW w:w="1950" w:type="dxa"/>
            <w:tcBorders>
              <w:left w:val="nil"/>
            </w:tcBorders>
            <w:noWrap/>
          </w:tcPr>
          <w:p w14:paraId="52BEF81F" w14:textId="77777777" w:rsidR="00C73C1F" w:rsidRPr="000C0BCB" w:rsidRDefault="00C73C1F" w:rsidP="00570AFD">
            <w:pPr>
              <w:jc w:val="center"/>
              <w:rPr>
                <w:bCs/>
                <w:noProof/>
                <w:sz w:val="20"/>
                <w:szCs w:val="20"/>
                <w:lang w:val="sr-Cyrl-RS"/>
              </w:rPr>
            </w:pPr>
            <w:r w:rsidRPr="000C0BCB">
              <w:rPr>
                <w:bCs/>
                <w:noProof/>
                <w:sz w:val="20"/>
                <w:szCs w:val="20"/>
                <w:lang w:val="sr-Cyrl-RS"/>
              </w:rPr>
              <w:t>9.682.751.960</w:t>
            </w:r>
          </w:p>
        </w:tc>
      </w:tr>
      <w:tr w:rsidR="00C73C1F" w:rsidRPr="000C0BCB" w14:paraId="000DDF9B" w14:textId="77777777" w:rsidTr="00570AFD">
        <w:trPr>
          <w:cantSplit/>
          <w:trHeight w:val="284"/>
        </w:trPr>
        <w:tc>
          <w:tcPr>
            <w:tcW w:w="727" w:type="dxa"/>
            <w:tcBorders>
              <w:left w:val="nil"/>
              <w:right w:val="nil"/>
            </w:tcBorders>
            <w:noWrap/>
          </w:tcPr>
          <w:p w14:paraId="0950EF7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0FF3CF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AD38C71" w14:textId="77777777" w:rsidR="00C73C1F" w:rsidRPr="000C0BCB" w:rsidRDefault="00C73C1F" w:rsidP="00570AFD">
            <w:pPr>
              <w:jc w:val="center"/>
              <w:rPr>
                <w:bCs/>
                <w:noProof/>
                <w:sz w:val="20"/>
                <w:szCs w:val="20"/>
                <w:lang w:val="sr-Cyrl-RS"/>
              </w:rPr>
            </w:pPr>
            <w:r w:rsidRPr="000C0BCB">
              <w:rPr>
                <w:bCs/>
                <w:noProof/>
                <w:sz w:val="20"/>
                <w:szCs w:val="20"/>
                <w:lang w:val="sr-Cyrl-RS"/>
              </w:rPr>
              <w:t>15.06.2026.</w:t>
            </w:r>
          </w:p>
        </w:tc>
        <w:tc>
          <w:tcPr>
            <w:tcW w:w="1542" w:type="dxa"/>
            <w:tcBorders>
              <w:left w:val="nil"/>
              <w:right w:val="nil"/>
            </w:tcBorders>
            <w:noWrap/>
          </w:tcPr>
          <w:p w14:paraId="00BFB42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56E35AC" w14:textId="77777777" w:rsidR="00C73C1F" w:rsidRPr="000C0BCB" w:rsidRDefault="00C73C1F" w:rsidP="00570AFD">
            <w:pPr>
              <w:jc w:val="center"/>
              <w:rPr>
                <w:bCs/>
                <w:noProof/>
                <w:sz w:val="20"/>
                <w:szCs w:val="20"/>
                <w:lang w:val="sr-Cyrl-RS"/>
              </w:rPr>
            </w:pPr>
          </w:p>
        </w:tc>
      </w:tr>
      <w:tr w:rsidR="00C73C1F" w:rsidRPr="000C0BCB" w14:paraId="36E23763" w14:textId="77777777" w:rsidTr="00570AFD">
        <w:trPr>
          <w:cantSplit/>
          <w:trHeight w:val="284"/>
        </w:trPr>
        <w:tc>
          <w:tcPr>
            <w:tcW w:w="727" w:type="dxa"/>
            <w:tcBorders>
              <w:left w:val="nil"/>
              <w:right w:val="nil"/>
            </w:tcBorders>
            <w:noWrap/>
          </w:tcPr>
          <w:p w14:paraId="2F47ED4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56606C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61E9C77" w14:textId="77777777" w:rsidR="00C73C1F" w:rsidRPr="000C0BCB" w:rsidRDefault="00C73C1F" w:rsidP="00570AFD">
            <w:pPr>
              <w:jc w:val="center"/>
              <w:rPr>
                <w:bCs/>
                <w:noProof/>
                <w:sz w:val="20"/>
                <w:szCs w:val="20"/>
                <w:lang w:val="sr-Cyrl-RS"/>
              </w:rPr>
            </w:pPr>
            <w:r w:rsidRPr="000C0BCB">
              <w:rPr>
                <w:bCs/>
                <w:noProof/>
                <w:sz w:val="20"/>
                <w:szCs w:val="20"/>
                <w:lang w:val="sr-Cyrl-RS"/>
              </w:rPr>
              <w:t>15.12.2035.</w:t>
            </w:r>
          </w:p>
        </w:tc>
        <w:tc>
          <w:tcPr>
            <w:tcW w:w="1542" w:type="dxa"/>
            <w:tcBorders>
              <w:left w:val="nil"/>
              <w:right w:val="nil"/>
            </w:tcBorders>
            <w:noWrap/>
          </w:tcPr>
          <w:p w14:paraId="3F656675"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0187F8E" w14:textId="77777777" w:rsidR="00C73C1F" w:rsidRPr="000C0BCB" w:rsidRDefault="00C73C1F" w:rsidP="00570AFD">
            <w:pPr>
              <w:jc w:val="center"/>
              <w:rPr>
                <w:bCs/>
                <w:noProof/>
                <w:sz w:val="20"/>
                <w:szCs w:val="20"/>
                <w:lang w:val="sr-Cyrl-RS"/>
              </w:rPr>
            </w:pPr>
          </w:p>
        </w:tc>
      </w:tr>
      <w:tr w:rsidR="00C73C1F" w:rsidRPr="000C0BCB" w14:paraId="200D8BF6" w14:textId="77777777" w:rsidTr="00570AFD">
        <w:trPr>
          <w:cantSplit/>
          <w:trHeight w:val="284"/>
        </w:trPr>
        <w:tc>
          <w:tcPr>
            <w:tcW w:w="727" w:type="dxa"/>
            <w:tcBorders>
              <w:left w:val="nil"/>
              <w:right w:val="nil"/>
            </w:tcBorders>
            <w:noWrap/>
          </w:tcPr>
          <w:p w14:paraId="1F73B1C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77C67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2063672"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7363A47A"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0A9E045" w14:textId="77777777" w:rsidR="00C73C1F" w:rsidRPr="000C0BCB" w:rsidRDefault="00C73C1F" w:rsidP="00570AFD">
            <w:pPr>
              <w:jc w:val="center"/>
              <w:rPr>
                <w:bCs/>
                <w:noProof/>
                <w:sz w:val="20"/>
                <w:szCs w:val="20"/>
                <w:lang w:val="sr-Cyrl-RS"/>
              </w:rPr>
            </w:pPr>
          </w:p>
        </w:tc>
      </w:tr>
      <w:tr w:rsidR="00C73C1F" w:rsidRPr="000C0BCB" w14:paraId="401124B5" w14:textId="77777777" w:rsidTr="00570AFD">
        <w:trPr>
          <w:cantSplit/>
          <w:trHeight w:val="284"/>
        </w:trPr>
        <w:tc>
          <w:tcPr>
            <w:tcW w:w="727" w:type="dxa"/>
            <w:tcBorders>
              <w:left w:val="nil"/>
              <w:right w:val="nil"/>
            </w:tcBorders>
            <w:noWrap/>
          </w:tcPr>
          <w:p w14:paraId="42BF2E7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674E3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531A2C1"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+ 0,63%</w:t>
            </w:r>
          </w:p>
        </w:tc>
        <w:tc>
          <w:tcPr>
            <w:tcW w:w="1542" w:type="dxa"/>
            <w:tcBorders>
              <w:left w:val="nil"/>
              <w:right w:val="nil"/>
            </w:tcBorders>
            <w:noWrap/>
          </w:tcPr>
          <w:p w14:paraId="5C3D6DC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BA83BF6" w14:textId="77777777" w:rsidR="00C73C1F" w:rsidRPr="000C0BCB" w:rsidRDefault="00C73C1F" w:rsidP="00570AFD">
            <w:pPr>
              <w:jc w:val="center"/>
              <w:rPr>
                <w:bCs/>
                <w:noProof/>
                <w:sz w:val="20"/>
                <w:szCs w:val="20"/>
                <w:lang w:val="sr-Cyrl-RS"/>
              </w:rPr>
            </w:pPr>
          </w:p>
        </w:tc>
      </w:tr>
      <w:tr w:rsidR="00C73C1F" w:rsidRPr="000C0BCB" w14:paraId="57C12089" w14:textId="77777777" w:rsidTr="00570AFD">
        <w:trPr>
          <w:cantSplit/>
          <w:trHeight w:val="284"/>
        </w:trPr>
        <w:tc>
          <w:tcPr>
            <w:tcW w:w="727" w:type="dxa"/>
            <w:tcBorders>
              <w:left w:val="nil"/>
              <w:right w:val="nil"/>
            </w:tcBorders>
            <w:noWrap/>
          </w:tcPr>
          <w:p w14:paraId="6CBA1383" w14:textId="77777777" w:rsidR="00C73C1F" w:rsidRPr="000C0BCB" w:rsidRDefault="00C73C1F" w:rsidP="00570AFD">
            <w:pPr>
              <w:jc w:val="right"/>
              <w:rPr>
                <w:bCs/>
                <w:noProof/>
                <w:sz w:val="20"/>
                <w:szCs w:val="20"/>
                <w:lang w:val="sr-Cyrl-RS"/>
              </w:rPr>
            </w:pPr>
            <w:r w:rsidRPr="000C0BCB">
              <w:rPr>
                <w:bCs/>
                <w:noProof/>
                <w:sz w:val="20"/>
                <w:szCs w:val="20"/>
                <w:lang w:val="sr-Cyrl-RS"/>
              </w:rPr>
              <w:t>1.40</w:t>
            </w:r>
          </w:p>
        </w:tc>
        <w:tc>
          <w:tcPr>
            <w:tcW w:w="3637" w:type="dxa"/>
            <w:gridSpan w:val="2"/>
            <w:tcBorders>
              <w:left w:val="nil"/>
              <w:right w:val="nil"/>
            </w:tcBorders>
            <w:noWrap/>
          </w:tcPr>
          <w:p w14:paraId="398B67AD"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модернизације железничког сектора у Србији применом вишефазног  програмског приступа</w:t>
            </w:r>
          </w:p>
        </w:tc>
        <w:tc>
          <w:tcPr>
            <w:tcW w:w="2546" w:type="dxa"/>
            <w:tcBorders>
              <w:left w:val="nil"/>
              <w:right w:val="nil"/>
            </w:tcBorders>
            <w:noWrap/>
          </w:tcPr>
          <w:p w14:paraId="34151EA8"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2945DF76" w14:textId="77777777" w:rsidR="00C73C1F" w:rsidRPr="000C0BCB" w:rsidRDefault="00C73C1F" w:rsidP="00570AFD">
            <w:pPr>
              <w:jc w:val="center"/>
              <w:rPr>
                <w:bCs/>
                <w:noProof/>
                <w:sz w:val="20"/>
                <w:szCs w:val="20"/>
                <w:lang w:val="sr-Cyrl-RS"/>
              </w:rPr>
            </w:pPr>
            <w:r w:rsidRPr="000C0BCB">
              <w:rPr>
                <w:bCs/>
                <w:noProof/>
                <w:sz w:val="20"/>
                <w:szCs w:val="20"/>
                <w:lang w:val="sr-Cyrl-RS"/>
              </w:rPr>
              <w:t>3.127.500</w:t>
            </w:r>
          </w:p>
        </w:tc>
        <w:tc>
          <w:tcPr>
            <w:tcW w:w="1950" w:type="dxa"/>
            <w:tcBorders>
              <w:left w:val="nil"/>
            </w:tcBorders>
            <w:noWrap/>
          </w:tcPr>
          <w:p w14:paraId="789A6FD4" w14:textId="77777777" w:rsidR="00C73C1F" w:rsidRPr="000C0BCB" w:rsidRDefault="00C73C1F" w:rsidP="00570AFD">
            <w:pPr>
              <w:jc w:val="center"/>
              <w:rPr>
                <w:bCs/>
                <w:noProof/>
                <w:sz w:val="20"/>
                <w:szCs w:val="20"/>
                <w:lang w:val="sr-Cyrl-RS"/>
              </w:rPr>
            </w:pPr>
            <w:r w:rsidRPr="000C0BCB">
              <w:rPr>
                <w:bCs/>
                <w:noProof/>
                <w:sz w:val="20"/>
                <w:szCs w:val="20"/>
                <w:lang w:val="sr-Cyrl-RS"/>
              </w:rPr>
              <w:t>366.619.937</w:t>
            </w:r>
          </w:p>
        </w:tc>
      </w:tr>
      <w:tr w:rsidR="00C73C1F" w:rsidRPr="000C0BCB" w14:paraId="453FBCAC" w14:textId="77777777" w:rsidTr="00570AFD">
        <w:trPr>
          <w:cantSplit/>
          <w:trHeight w:val="284"/>
        </w:trPr>
        <w:tc>
          <w:tcPr>
            <w:tcW w:w="727" w:type="dxa"/>
            <w:tcBorders>
              <w:left w:val="nil"/>
              <w:right w:val="nil"/>
            </w:tcBorders>
            <w:noWrap/>
          </w:tcPr>
          <w:p w14:paraId="2709FFD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5A79273"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8AA0EFB" w14:textId="77777777" w:rsidR="00C73C1F" w:rsidRPr="000C0BCB" w:rsidRDefault="00C73C1F" w:rsidP="00570AFD">
            <w:pPr>
              <w:jc w:val="center"/>
              <w:rPr>
                <w:bCs/>
                <w:noProof/>
                <w:sz w:val="20"/>
                <w:szCs w:val="20"/>
                <w:lang w:val="sr-Cyrl-RS"/>
              </w:rPr>
            </w:pPr>
            <w:r w:rsidRPr="000C0BCB">
              <w:rPr>
                <w:bCs/>
                <w:noProof/>
                <w:sz w:val="20"/>
                <w:szCs w:val="20"/>
                <w:lang w:val="sr-Cyrl-RS"/>
              </w:rPr>
              <w:t>15.06.2024.</w:t>
            </w:r>
          </w:p>
        </w:tc>
        <w:tc>
          <w:tcPr>
            <w:tcW w:w="1542" w:type="dxa"/>
            <w:tcBorders>
              <w:left w:val="nil"/>
              <w:right w:val="nil"/>
            </w:tcBorders>
            <w:noWrap/>
          </w:tcPr>
          <w:p w14:paraId="3F0D9EC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8913234" w14:textId="77777777" w:rsidR="00C73C1F" w:rsidRPr="000C0BCB" w:rsidRDefault="00C73C1F" w:rsidP="00570AFD">
            <w:pPr>
              <w:jc w:val="center"/>
              <w:rPr>
                <w:bCs/>
                <w:noProof/>
                <w:sz w:val="20"/>
                <w:szCs w:val="20"/>
                <w:lang w:val="sr-Cyrl-RS"/>
              </w:rPr>
            </w:pPr>
          </w:p>
        </w:tc>
      </w:tr>
      <w:tr w:rsidR="00C73C1F" w:rsidRPr="000C0BCB" w14:paraId="53A44348" w14:textId="77777777" w:rsidTr="00570AFD">
        <w:trPr>
          <w:cantSplit/>
          <w:trHeight w:val="284"/>
        </w:trPr>
        <w:tc>
          <w:tcPr>
            <w:tcW w:w="727" w:type="dxa"/>
            <w:tcBorders>
              <w:left w:val="nil"/>
              <w:right w:val="nil"/>
            </w:tcBorders>
            <w:noWrap/>
          </w:tcPr>
          <w:p w14:paraId="3935ECC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4C93D0C"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737DC63" w14:textId="77777777" w:rsidR="00C73C1F" w:rsidRPr="000C0BCB" w:rsidRDefault="00C73C1F" w:rsidP="00570AFD">
            <w:pPr>
              <w:jc w:val="center"/>
              <w:rPr>
                <w:bCs/>
                <w:noProof/>
                <w:sz w:val="20"/>
                <w:szCs w:val="20"/>
                <w:lang w:val="sr-Cyrl-RS"/>
              </w:rPr>
            </w:pPr>
            <w:r w:rsidRPr="000C0BCB">
              <w:rPr>
                <w:bCs/>
                <w:noProof/>
                <w:sz w:val="20"/>
                <w:szCs w:val="20"/>
                <w:lang w:val="sr-Cyrl-RS"/>
              </w:rPr>
              <w:t>15.12.2032.</w:t>
            </w:r>
          </w:p>
        </w:tc>
        <w:tc>
          <w:tcPr>
            <w:tcW w:w="1542" w:type="dxa"/>
            <w:tcBorders>
              <w:left w:val="nil"/>
              <w:right w:val="nil"/>
            </w:tcBorders>
            <w:noWrap/>
          </w:tcPr>
          <w:p w14:paraId="550E927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B14AFAD" w14:textId="77777777" w:rsidR="00C73C1F" w:rsidRPr="000C0BCB" w:rsidRDefault="00C73C1F" w:rsidP="00570AFD">
            <w:pPr>
              <w:jc w:val="center"/>
              <w:rPr>
                <w:bCs/>
                <w:noProof/>
                <w:sz w:val="20"/>
                <w:szCs w:val="20"/>
                <w:lang w:val="sr-Cyrl-RS"/>
              </w:rPr>
            </w:pPr>
          </w:p>
        </w:tc>
      </w:tr>
      <w:tr w:rsidR="00C73C1F" w:rsidRPr="000C0BCB" w14:paraId="76F25C3F" w14:textId="77777777" w:rsidTr="00570AFD">
        <w:trPr>
          <w:cantSplit/>
          <w:trHeight w:val="284"/>
        </w:trPr>
        <w:tc>
          <w:tcPr>
            <w:tcW w:w="727" w:type="dxa"/>
            <w:tcBorders>
              <w:left w:val="nil"/>
              <w:right w:val="nil"/>
            </w:tcBorders>
            <w:noWrap/>
          </w:tcPr>
          <w:p w14:paraId="5FB60D4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283AC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062CF69" w14:textId="77777777" w:rsidR="00C73C1F" w:rsidRPr="000C0BCB" w:rsidRDefault="00C73C1F" w:rsidP="00570AFD">
            <w:pPr>
              <w:jc w:val="center"/>
              <w:rPr>
                <w:bCs/>
                <w:noProof/>
                <w:sz w:val="20"/>
                <w:szCs w:val="20"/>
                <w:lang w:val="sr-Cyrl-RS"/>
              </w:rPr>
            </w:pPr>
            <w:r w:rsidRPr="000C0BCB">
              <w:rPr>
                <w:bCs/>
                <w:noProof/>
                <w:sz w:val="20"/>
                <w:szCs w:val="20"/>
                <w:lang w:val="sr-Cyrl-RS"/>
              </w:rPr>
              <w:t>347.778 EUR</w:t>
            </w:r>
          </w:p>
        </w:tc>
        <w:tc>
          <w:tcPr>
            <w:tcW w:w="1542" w:type="dxa"/>
            <w:tcBorders>
              <w:left w:val="nil"/>
              <w:right w:val="nil"/>
            </w:tcBorders>
            <w:noWrap/>
          </w:tcPr>
          <w:p w14:paraId="59BBCC0E"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49017EB" w14:textId="77777777" w:rsidR="00C73C1F" w:rsidRPr="000C0BCB" w:rsidRDefault="00C73C1F" w:rsidP="00570AFD">
            <w:pPr>
              <w:jc w:val="center"/>
              <w:rPr>
                <w:bCs/>
                <w:noProof/>
                <w:sz w:val="20"/>
                <w:szCs w:val="20"/>
                <w:lang w:val="sr-Cyrl-RS"/>
              </w:rPr>
            </w:pPr>
          </w:p>
        </w:tc>
      </w:tr>
      <w:tr w:rsidR="00C73C1F" w:rsidRPr="000C0BCB" w14:paraId="1FD66FFE" w14:textId="77777777" w:rsidTr="00570AFD">
        <w:trPr>
          <w:cantSplit/>
          <w:trHeight w:val="284"/>
        </w:trPr>
        <w:tc>
          <w:tcPr>
            <w:tcW w:w="727" w:type="dxa"/>
            <w:tcBorders>
              <w:left w:val="nil"/>
              <w:right w:val="nil"/>
            </w:tcBorders>
            <w:noWrap/>
          </w:tcPr>
          <w:p w14:paraId="4AC9E0D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DC346A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779AD57"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+ 0,65%</w:t>
            </w:r>
          </w:p>
        </w:tc>
        <w:tc>
          <w:tcPr>
            <w:tcW w:w="1542" w:type="dxa"/>
            <w:tcBorders>
              <w:left w:val="nil"/>
              <w:right w:val="nil"/>
            </w:tcBorders>
            <w:noWrap/>
          </w:tcPr>
          <w:p w14:paraId="61FB9914"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C2C7022" w14:textId="77777777" w:rsidR="00C73C1F" w:rsidRPr="000C0BCB" w:rsidRDefault="00C73C1F" w:rsidP="00570AFD">
            <w:pPr>
              <w:jc w:val="center"/>
              <w:rPr>
                <w:bCs/>
                <w:noProof/>
                <w:sz w:val="20"/>
                <w:szCs w:val="20"/>
                <w:lang w:val="sr-Cyrl-RS"/>
              </w:rPr>
            </w:pPr>
          </w:p>
        </w:tc>
      </w:tr>
      <w:tr w:rsidR="00C73C1F" w:rsidRPr="000C0BCB" w14:paraId="79F39590" w14:textId="77777777" w:rsidTr="00570AFD">
        <w:trPr>
          <w:cantSplit/>
          <w:trHeight w:val="284"/>
        </w:trPr>
        <w:tc>
          <w:tcPr>
            <w:tcW w:w="727" w:type="dxa"/>
            <w:tcBorders>
              <w:left w:val="nil"/>
              <w:right w:val="nil"/>
            </w:tcBorders>
            <w:noWrap/>
          </w:tcPr>
          <w:p w14:paraId="00931A20"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1.41 </w:t>
            </w:r>
          </w:p>
        </w:tc>
        <w:tc>
          <w:tcPr>
            <w:tcW w:w="3637" w:type="dxa"/>
            <w:gridSpan w:val="2"/>
            <w:tcBorders>
              <w:left w:val="nil"/>
              <w:right w:val="nil"/>
            </w:tcBorders>
            <w:noWrap/>
          </w:tcPr>
          <w:p w14:paraId="265DEF9B" w14:textId="4F3CED4C" w:rsidR="00C73C1F" w:rsidRPr="000C0BCB" w:rsidRDefault="00C73C1F" w:rsidP="00570AFD">
            <w:pPr>
              <w:rPr>
                <w:bCs/>
                <w:noProof/>
                <w:sz w:val="20"/>
                <w:szCs w:val="20"/>
                <w:lang w:val="sr-Cyrl-RS"/>
              </w:rPr>
            </w:pPr>
            <w:r w:rsidRPr="000C0BCB">
              <w:rPr>
                <w:b/>
                <w:bCs/>
                <w:noProof/>
                <w:sz w:val="20"/>
                <w:szCs w:val="20"/>
                <w:lang w:val="sr-Cyrl-RS"/>
              </w:rPr>
              <w:t xml:space="preserve">IBRD </w:t>
            </w:r>
            <w:r w:rsidR="00FE14DA">
              <w:rPr>
                <w:b/>
                <w:bCs/>
                <w:noProof/>
                <w:sz w:val="20"/>
                <w:szCs w:val="20"/>
                <w:lang w:val="sr-Cyrl-RS"/>
              </w:rPr>
              <w:t>-</w:t>
            </w:r>
            <w:r w:rsidRPr="000C0BCB">
              <w:rPr>
                <w:b/>
                <w:bCs/>
                <w:noProof/>
                <w:sz w:val="20"/>
                <w:szCs w:val="20"/>
                <w:lang w:val="sr-Cyrl-RS"/>
              </w:rPr>
              <w:t xml:space="preserve"> Пројекат чисте енергије и енергетске ефикасности за грађане</w:t>
            </w:r>
            <w:r w:rsidRPr="000C0BCB">
              <w:rPr>
                <w:bCs/>
                <w:noProof/>
                <w:sz w:val="20"/>
                <w:szCs w:val="20"/>
                <w:lang w:val="sr-Cyrl-RS"/>
              </w:rPr>
              <w:t xml:space="preserve"> </w:t>
            </w:r>
          </w:p>
        </w:tc>
        <w:tc>
          <w:tcPr>
            <w:tcW w:w="2546" w:type="dxa"/>
            <w:tcBorders>
              <w:left w:val="nil"/>
              <w:right w:val="nil"/>
            </w:tcBorders>
            <w:noWrap/>
          </w:tcPr>
          <w:p w14:paraId="7CBDC6B4"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177CD1FB" w14:textId="77777777" w:rsidR="00C73C1F" w:rsidRPr="000C0BCB" w:rsidRDefault="00C73C1F" w:rsidP="00570AFD">
            <w:pPr>
              <w:jc w:val="center"/>
              <w:rPr>
                <w:bCs/>
                <w:noProof/>
                <w:sz w:val="20"/>
                <w:szCs w:val="20"/>
                <w:lang w:val="sr-Cyrl-RS"/>
              </w:rPr>
            </w:pPr>
            <w:r w:rsidRPr="000C0BCB">
              <w:rPr>
                <w:bCs/>
                <w:noProof/>
                <w:sz w:val="20"/>
                <w:szCs w:val="20"/>
                <w:lang w:val="sr-Cyrl-RS"/>
              </w:rPr>
              <w:t>2.112.250</w:t>
            </w:r>
          </w:p>
        </w:tc>
        <w:tc>
          <w:tcPr>
            <w:tcW w:w="1950" w:type="dxa"/>
            <w:tcBorders>
              <w:left w:val="nil"/>
            </w:tcBorders>
            <w:noWrap/>
          </w:tcPr>
          <w:p w14:paraId="2A903951" w14:textId="77777777" w:rsidR="00C73C1F" w:rsidRPr="000C0BCB" w:rsidRDefault="00C73C1F" w:rsidP="00570AFD">
            <w:pPr>
              <w:jc w:val="center"/>
              <w:rPr>
                <w:bCs/>
                <w:noProof/>
                <w:sz w:val="20"/>
                <w:szCs w:val="20"/>
                <w:lang w:val="sr-Cyrl-RS"/>
              </w:rPr>
            </w:pPr>
            <w:r w:rsidRPr="000C0BCB">
              <w:rPr>
                <w:bCs/>
                <w:noProof/>
                <w:sz w:val="20"/>
                <w:szCs w:val="20"/>
                <w:lang w:val="sr-Cyrl-RS"/>
              </w:rPr>
              <w:t>247.607.661</w:t>
            </w:r>
          </w:p>
        </w:tc>
      </w:tr>
      <w:tr w:rsidR="00C73C1F" w:rsidRPr="000C0BCB" w14:paraId="45600D19" w14:textId="77777777" w:rsidTr="00570AFD">
        <w:trPr>
          <w:cantSplit/>
          <w:trHeight w:val="284"/>
        </w:trPr>
        <w:tc>
          <w:tcPr>
            <w:tcW w:w="727" w:type="dxa"/>
            <w:tcBorders>
              <w:left w:val="nil"/>
              <w:right w:val="nil"/>
            </w:tcBorders>
            <w:noWrap/>
          </w:tcPr>
          <w:p w14:paraId="10BDBDE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A2B4C37"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A17B924" w14:textId="77777777" w:rsidR="00C73C1F" w:rsidRPr="000C0BCB" w:rsidRDefault="00C73C1F" w:rsidP="00570AFD">
            <w:pPr>
              <w:jc w:val="center"/>
              <w:rPr>
                <w:bCs/>
                <w:noProof/>
                <w:sz w:val="20"/>
                <w:szCs w:val="20"/>
                <w:lang w:val="sr-Cyrl-RS"/>
              </w:rPr>
            </w:pPr>
            <w:r w:rsidRPr="000C0BCB">
              <w:rPr>
                <w:bCs/>
                <w:noProof/>
                <w:sz w:val="20"/>
                <w:szCs w:val="20"/>
                <w:lang w:val="sr-Cyrl-RS"/>
              </w:rPr>
              <w:t>15.06.2025.</w:t>
            </w:r>
          </w:p>
        </w:tc>
        <w:tc>
          <w:tcPr>
            <w:tcW w:w="1542" w:type="dxa"/>
            <w:tcBorders>
              <w:left w:val="nil"/>
              <w:right w:val="nil"/>
            </w:tcBorders>
            <w:noWrap/>
          </w:tcPr>
          <w:p w14:paraId="0B2667C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B6824FE" w14:textId="77777777" w:rsidR="00C73C1F" w:rsidRPr="000C0BCB" w:rsidRDefault="00C73C1F" w:rsidP="00570AFD">
            <w:pPr>
              <w:jc w:val="center"/>
              <w:rPr>
                <w:bCs/>
                <w:noProof/>
                <w:sz w:val="20"/>
                <w:szCs w:val="20"/>
                <w:lang w:val="sr-Cyrl-RS"/>
              </w:rPr>
            </w:pPr>
          </w:p>
        </w:tc>
      </w:tr>
      <w:tr w:rsidR="00C73C1F" w:rsidRPr="000C0BCB" w14:paraId="39F187F8" w14:textId="77777777" w:rsidTr="00570AFD">
        <w:trPr>
          <w:cantSplit/>
          <w:trHeight w:val="284"/>
        </w:trPr>
        <w:tc>
          <w:tcPr>
            <w:tcW w:w="727" w:type="dxa"/>
            <w:tcBorders>
              <w:left w:val="nil"/>
              <w:right w:val="nil"/>
            </w:tcBorders>
            <w:noWrap/>
          </w:tcPr>
          <w:p w14:paraId="10E3565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C7434C6"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11982B9" w14:textId="77777777" w:rsidR="00C73C1F" w:rsidRPr="000C0BCB" w:rsidRDefault="00C73C1F" w:rsidP="00570AFD">
            <w:pPr>
              <w:jc w:val="center"/>
              <w:rPr>
                <w:bCs/>
                <w:noProof/>
                <w:sz w:val="20"/>
                <w:szCs w:val="20"/>
                <w:lang w:val="sr-Cyrl-RS"/>
              </w:rPr>
            </w:pPr>
            <w:r w:rsidRPr="000C0BCB">
              <w:rPr>
                <w:bCs/>
                <w:noProof/>
                <w:sz w:val="20"/>
                <w:szCs w:val="20"/>
                <w:lang w:val="sr-Cyrl-RS"/>
              </w:rPr>
              <w:t>15.12.2033.</w:t>
            </w:r>
          </w:p>
        </w:tc>
        <w:tc>
          <w:tcPr>
            <w:tcW w:w="1542" w:type="dxa"/>
            <w:tcBorders>
              <w:left w:val="nil"/>
              <w:right w:val="nil"/>
            </w:tcBorders>
            <w:noWrap/>
          </w:tcPr>
          <w:p w14:paraId="1AB8B12D"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A71C724" w14:textId="77777777" w:rsidR="00C73C1F" w:rsidRPr="000C0BCB" w:rsidRDefault="00C73C1F" w:rsidP="00570AFD">
            <w:pPr>
              <w:jc w:val="center"/>
              <w:rPr>
                <w:bCs/>
                <w:noProof/>
                <w:sz w:val="20"/>
                <w:szCs w:val="20"/>
                <w:lang w:val="sr-Cyrl-RS"/>
              </w:rPr>
            </w:pPr>
          </w:p>
        </w:tc>
      </w:tr>
      <w:tr w:rsidR="00C73C1F" w:rsidRPr="000C0BCB" w14:paraId="2C2B5281" w14:textId="77777777" w:rsidTr="00570AFD">
        <w:trPr>
          <w:cantSplit/>
          <w:trHeight w:val="284"/>
        </w:trPr>
        <w:tc>
          <w:tcPr>
            <w:tcW w:w="727" w:type="dxa"/>
            <w:tcBorders>
              <w:left w:val="nil"/>
              <w:right w:val="nil"/>
            </w:tcBorders>
            <w:noWrap/>
          </w:tcPr>
          <w:p w14:paraId="01FA116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17A943A"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6955FED"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2B8DAC0A"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50DC429" w14:textId="77777777" w:rsidR="00C73C1F" w:rsidRPr="000C0BCB" w:rsidRDefault="00C73C1F" w:rsidP="00570AFD">
            <w:pPr>
              <w:jc w:val="center"/>
              <w:rPr>
                <w:bCs/>
                <w:noProof/>
                <w:sz w:val="20"/>
                <w:szCs w:val="20"/>
                <w:lang w:val="sr-Cyrl-RS"/>
              </w:rPr>
            </w:pPr>
          </w:p>
        </w:tc>
      </w:tr>
      <w:tr w:rsidR="00C73C1F" w:rsidRPr="000C0BCB" w14:paraId="63B44100" w14:textId="77777777" w:rsidTr="00570AFD">
        <w:trPr>
          <w:cantSplit/>
          <w:trHeight w:val="284"/>
        </w:trPr>
        <w:tc>
          <w:tcPr>
            <w:tcW w:w="727" w:type="dxa"/>
            <w:tcBorders>
              <w:left w:val="nil"/>
              <w:right w:val="nil"/>
            </w:tcBorders>
            <w:noWrap/>
          </w:tcPr>
          <w:p w14:paraId="1508F13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1A7000"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8475922"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+ 0,48%</w:t>
            </w:r>
          </w:p>
        </w:tc>
        <w:tc>
          <w:tcPr>
            <w:tcW w:w="1542" w:type="dxa"/>
            <w:tcBorders>
              <w:left w:val="nil"/>
              <w:right w:val="nil"/>
            </w:tcBorders>
            <w:noWrap/>
          </w:tcPr>
          <w:p w14:paraId="643362D6"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263A4C1" w14:textId="77777777" w:rsidR="00C73C1F" w:rsidRPr="000C0BCB" w:rsidRDefault="00C73C1F" w:rsidP="00570AFD">
            <w:pPr>
              <w:jc w:val="center"/>
              <w:rPr>
                <w:bCs/>
                <w:noProof/>
                <w:sz w:val="20"/>
                <w:szCs w:val="20"/>
                <w:lang w:val="sr-Cyrl-RS"/>
              </w:rPr>
            </w:pPr>
          </w:p>
        </w:tc>
      </w:tr>
      <w:tr w:rsidR="00C73C1F" w:rsidRPr="000C0BCB" w14:paraId="0351DD63" w14:textId="77777777" w:rsidTr="00570AFD">
        <w:trPr>
          <w:cantSplit/>
          <w:trHeight w:val="284"/>
        </w:trPr>
        <w:tc>
          <w:tcPr>
            <w:tcW w:w="727" w:type="dxa"/>
            <w:tcBorders>
              <w:left w:val="nil"/>
              <w:right w:val="nil"/>
            </w:tcBorders>
            <w:noWrap/>
          </w:tcPr>
          <w:p w14:paraId="152E8262" w14:textId="77777777" w:rsidR="00C73C1F" w:rsidRPr="000C0BCB" w:rsidRDefault="00C73C1F" w:rsidP="00570AFD">
            <w:pPr>
              <w:jc w:val="right"/>
              <w:rPr>
                <w:bCs/>
                <w:noProof/>
                <w:sz w:val="20"/>
                <w:szCs w:val="20"/>
                <w:lang w:val="sr-Cyrl-RS"/>
              </w:rPr>
            </w:pPr>
            <w:r w:rsidRPr="000C0BCB">
              <w:rPr>
                <w:bCs/>
                <w:noProof/>
                <w:sz w:val="20"/>
                <w:szCs w:val="20"/>
                <w:lang w:val="sr-Cyrl-RS"/>
              </w:rPr>
              <w:t>1.42</w:t>
            </w:r>
          </w:p>
        </w:tc>
        <w:tc>
          <w:tcPr>
            <w:tcW w:w="3637" w:type="dxa"/>
            <w:gridSpan w:val="2"/>
            <w:tcBorders>
              <w:left w:val="nil"/>
              <w:right w:val="nil"/>
            </w:tcBorders>
            <w:noWrap/>
          </w:tcPr>
          <w:p w14:paraId="344C93DD" w14:textId="146F816C" w:rsidR="00C73C1F" w:rsidRPr="000C0BCB" w:rsidRDefault="00C73C1F" w:rsidP="00570AFD">
            <w:pPr>
              <w:rPr>
                <w:bCs/>
                <w:noProof/>
                <w:sz w:val="20"/>
                <w:szCs w:val="20"/>
                <w:lang w:val="sr-Cyrl-RS"/>
              </w:rPr>
            </w:pPr>
            <w:r w:rsidRPr="000C0BCB">
              <w:rPr>
                <w:b/>
                <w:bCs/>
                <w:noProof/>
                <w:sz w:val="20"/>
                <w:szCs w:val="20"/>
                <w:lang w:val="sr-Cyrl-RS"/>
              </w:rPr>
              <w:t xml:space="preserve">IBRD </w:t>
            </w:r>
            <w:r w:rsidR="00FE14DA">
              <w:rPr>
                <w:b/>
                <w:bCs/>
                <w:noProof/>
                <w:sz w:val="20"/>
                <w:szCs w:val="20"/>
                <w:lang w:val="sr-Cyrl-RS"/>
              </w:rPr>
              <w:t>-</w:t>
            </w:r>
            <w:r w:rsidRPr="000C0BCB">
              <w:rPr>
                <w:b/>
                <w:bCs/>
                <w:noProof/>
                <w:sz w:val="20"/>
                <w:szCs w:val="20"/>
                <w:lang w:val="sr-Cyrl-RS"/>
              </w:rPr>
              <w:t xml:space="preserve"> Пројекат развоја локалне инфраструктуре и инфраструктурног јачања локалних самоуправа</w:t>
            </w:r>
          </w:p>
        </w:tc>
        <w:tc>
          <w:tcPr>
            <w:tcW w:w="2546" w:type="dxa"/>
            <w:tcBorders>
              <w:left w:val="nil"/>
              <w:right w:val="nil"/>
            </w:tcBorders>
            <w:noWrap/>
          </w:tcPr>
          <w:p w14:paraId="78D149D7"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100AC507"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08356434"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3F943279" w14:textId="77777777" w:rsidTr="00570AFD">
        <w:trPr>
          <w:cantSplit/>
          <w:trHeight w:val="284"/>
        </w:trPr>
        <w:tc>
          <w:tcPr>
            <w:tcW w:w="727" w:type="dxa"/>
            <w:tcBorders>
              <w:left w:val="nil"/>
              <w:bottom w:val="nil"/>
              <w:right w:val="nil"/>
            </w:tcBorders>
            <w:noWrap/>
          </w:tcPr>
          <w:p w14:paraId="76A6BECE"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75F2EC9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036BEC53" w14:textId="77777777" w:rsidR="00C73C1F" w:rsidRPr="000C0BCB" w:rsidRDefault="00C73C1F" w:rsidP="00570AFD">
            <w:pPr>
              <w:jc w:val="center"/>
              <w:rPr>
                <w:bCs/>
                <w:noProof/>
                <w:sz w:val="20"/>
                <w:szCs w:val="20"/>
                <w:lang w:val="sr-Cyrl-RS"/>
              </w:rPr>
            </w:pPr>
            <w:r w:rsidRPr="000C0BCB">
              <w:rPr>
                <w:bCs/>
                <w:noProof/>
                <w:sz w:val="20"/>
                <w:szCs w:val="20"/>
                <w:lang w:val="sr-Cyrl-RS"/>
              </w:rPr>
              <w:t>15.06.2025.</w:t>
            </w:r>
          </w:p>
        </w:tc>
        <w:tc>
          <w:tcPr>
            <w:tcW w:w="1542" w:type="dxa"/>
            <w:tcBorders>
              <w:left w:val="nil"/>
              <w:bottom w:val="nil"/>
              <w:right w:val="nil"/>
            </w:tcBorders>
            <w:noWrap/>
          </w:tcPr>
          <w:p w14:paraId="5E55E2EC" w14:textId="77777777" w:rsidR="00C73C1F" w:rsidRPr="000C0BCB" w:rsidRDefault="00C73C1F" w:rsidP="00570AFD">
            <w:pPr>
              <w:jc w:val="center"/>
              <w:rPr>
                <w:bCs/>
                <w:noProof/>
                <w:sz w:val="20"/>
                <w:szCs w:val="20"/>
                <w:lang w:val="sr-Cyrl-RS"/>
              </w:rPr>
            </w:pPr>
          </w:p>
        </w:tc>
        <w:tc>
          <w:tcPr>
            <w:tcW w:w="1950" w:type="dxa"/>
            <w:tcBorders>
              <w:left w:val="nil"/>
              <w:bottom w:val="nil"/>
            </w:tcBorders>
            <w:noWrap/>
          </w:tcPr>
          <w:p w14:paraId="1FEF6F79" w14:textId="77777777" w:rsidR="00C73C1F" w:rsidRPr="000C0BCB" w:rsidRDefault="00C73C1F" w:rsidP="00570AFD">
            <w:pPr>
              <w:jc w:val="center"/>
              <w:rPr>
                <w:bCs/>
                <w:noProof/>
                <w:sz w:val="20"/>
                <w:szCs w:val="20"/>
                <w:lang w:val="sr-Cyrl-RS"/>
              </w:rPr>
            </w:pPr>
          </w:p>
        </w:tc>
      </w:tr>
      <w:tr w:rsidR="00C73C1F" w:rsidRPr="000C0BCB" w14:paraId="24ACBFC9" w14:textId="77777777" w:rsidTr="00570AFD">
        <w:trPr>
          <w:cantSplit/>
          <w:trHeight w:val="284"/>
        </w:trPr>
        <w:tc>
          <w:tcPr>
            <w:tcW w:w="727" w:type="dxa"/>
            <w:tcBorders>
              <w:top w:val="nil"/>
              <w:left w:val="nil"/>
              <w:bottom w:val="nil"/>
              <w:right w:val="nil"/>
            </w:tcBorders>
            <w:noWrap/>
          </w:tcPr>
          <w:p w14:paraId="33612AA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1AEAC6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517B8F1" w14:textId="77777777" w:rsidR="00C73C1F" w:rsidRPr="000C0BCB" w:rsidRDefault="00C73C1F" w:rsidP="00570AFD">
            <w:pPr>
              <w:jc w:val="center"/>
              <w:rPr>
                <w:bCs/>
                <w:noProof/>
                <w:sz w:val="20"/>
                <w:szCs w:val="20"/>
                <w:lang w:val="sr-Cyrl-RS"/>
              </w:rPr>
            </w:pPr>
            <w:r w:rsidRPr="000C0BCB">
              <w:rPr>
                <w:bCs/>
                <w:noProof/>
                <w:sz w:val="20"/>
                <w:szCs w:val="20"/>
                <w:lang w:val="sr-Cyrl-RS"/>
              </w:rPr>
              <w:t>15.12.2036.</w:t>
            </w:r>
          </w:p>
        </w:tc>
        <w:tc>
          <w:tcPr>
            <w:tcW w:w="1542" w:type="dxa"/>
            <w:tcBorders>
              <w:top w:val="nil"/>
              <w:left w:val="nil"/>
              <w:bottom w:val="nil"/>
              <w:right w:val="nil"/>
            </w:tcBorders>
            <w:noWrap/>
          </w:tcPr>
          <w:p w14:paraId="4A1EB5C4"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172FED3B" w14:textId="77777777" w:rsidR="00C73C1F" w:rsidRPr="000C0BCB" w:rsidRDefault="00C73C1F" w:rsidP="00570AFD">
            <w:pPr>
              <w:jc w:val="center"/>
              <w:rPr>
                <w:bCs/>
                <w:noProof/>
                <w:sz w:val="20"/>
                <w:szCs w:val="20"/>
                <w:lang w:val="sr-Cyrl-RS"/>
              </w:rPr>
            </w:pPr>
          </w:p>
        </w:tc>
      </w:tr>
      <w:tr w:rsidR="00C73C1F" w:rsidRPr="000C0BCB" w14:paraId="3410939C" w14:textId="77777777" w:rsidTr="00570AFD">
        <w:trPr>
          <w:cantSplit/>
          <w:trHeight w:val="284"/>
        </w:trPr>
        <w:tc>
          <w:tcPr>
            <w:tcW w:w="727" w:type="dxa"/>
            <w:tcBorders>
              <w:top w:val="nil"/>
              <w:left w:val="nil"/>
              <w:right w:val="nil"/>
            </w:tcBorders>
            <w:noWrap/>
          </w:tcPr>
          <w:p w14:paraId="12464336"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2C8D2325"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3D8A0295"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top w:val="nil"/>
              <w:left w:val="nil"/>
              <w:right w:val="nil"/>
            </w:tcBorders>
            <w:noWrap/>
          </w:tcPr>
          <w:p w14:paraId="7291D42F" w14:textId="77777777" w:rsidR="00C73C1F" w:rsidRPr="000C0BCB" w:rsidRDefault="00C73C1F" w:rsidP="00570AFD">
            <w:pPr>
              <w:jc w:val="center"/>
              <w:rPr>
                <w:bCs/>
                <w:noProof/>
                <w:sz w:val="20"/>
                <w:szCs w:val="20"/>
                <w:lang w:val="sr-Cyrl-RS"/>
              </w:rPr>
            </w:pPr>
          </w:p>
        </w:tc>
        <w:tc>
          <w:tcPr>
            <w:tcW w:w="1950" w:type="dxa"/>
            <w:tcBorders>
              <w:top w:val="nil"/>
              <w:left w:val="nil"/>
            </w:tcBorders>
            <w:noWrap/>
          </w:tcPr>
          <w:p w14:paraId="5F8608E8" w14:textId="77777777" w:rsidR="00C73C1F" w:rsidRPr="000C0BCB" w:rsidRDefault="00C73C1F" w:rsidP="00570AFD">
            <w:pPr>
              <w:jc w:val="center"/>
              <w:rPr>
                <w:bCs/>
                <w:noProof/>
                <w:sz w:val="20"/>
                <w:szCs w:val="20"/>
                <w:lang w:val="sr-Cyrl-RS"/>
              </w:rPr>
            </w:pPr>
          </w:p>
        </w:tc>
      </w:tr>
      <w:tr w:rsidR="00C73C1F" w:rsidRPr="000C0BCB" w14:paraId="1E67BD48" w14:textId="77777777" w:rsidTr="00570AFD">
        <w:trPr>
          <w:cantSplit/>
          <w:trHeight w:val="284"/>
        </w:trPr>
        <w:tc>
          <w:tcPr>
            <w:tcW w:w="727" w:type="dxa"/>
            <w:tcBorders>
              <w:left w:val="nil"/>
              <w:right w:val="nil"/>
            </w:tcBorders>
            <w:noWrap/>
          </w:tcPr>
          <w:p w14:paraId="7AFB8DA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763289"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47D76C8"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+ 0,55%</w:t>
            </w:r>
          </w:p>
        </w:tc>
        <w:tc>
          <w:tcPr>
            <w:tcW w:w="1542" w:type="dxa"/>
            <w:tcBorders>
              <w:left w:val="nil"/>
              <w:right w:val="nil"/>
            </w:tcBorders>
            <w:noWrap/>
          </w:tcPr>
          <w:p w14:paraId="2C42954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116658C2" w14:textId="77777777" w:rsidR="00C73C1F" w:rsidRPr="000C0BCB" w:rsidRDefault="00C73C1F" w:rsidP="00570AFD">
            <w:pPr>
              <w:jc w:val="center"/>
              <w:rPr>
                <w:bCs/>
                <w:noProof/>
                <w:sz w:val="20"/>
                <w:szCs w:val="20"/>
                <w:lang w:val="sr-Cyrl-RS"/>
              </w:rPr>
            </w:pPr>
          </w:p>
        </w:tc>
      </w:tr>
      <w:tr w:rsidR="00C73C1F" w:rsidRPr="000C0BCB" w14:paraId="3A5413AF" w14:textId="77777777" w:rsidTr="00570AFD">
        <w:trPr>
          <w:cantSplit/>
          <w:trHeight w:val="284"/>
        </w:trPr>
        <w:tc>
          <w:tcPr>
            <w:tcW w:w="727" w:type="dxa"/>
            <w:tcBorders>
              <w:left w:val="nil"/>
              <w:right w:val="nil"/>
            </w:tcBorders>
            <w:noWrap/>
          </w:tcPr>
          <w:p w14:paraId="0CD52C7B" w14:textId="77777777" w:rsidR="00C73C1F" w:rsidRPr="000C0BCB" w:rsidRDefault="00C73C1F" w:rsidP="00570AFD">
            <w:pPr>
              <w:jc w:val="right"/>
              <w:rPr>
                <w:bCs/>
                <w:noProof/>
                <w:sz w:val="20"/>
                <w:szCs w:val="20"/>
                <w:lang w:val="sr-Cyrl-RS"/>
              </w:rPr>
            </w:pPr>
            <w:r w:rsidRPr="000C0BCB">
              <w:rPr>
                <w:bCs/>
                <w:noProof/>
                <w:sz w:val="20"/>
                <w:szCs w:val="20"/>
                <w:lang w:val="sr-Cyrl-RS"/>
              </w:rPr>
              <w:t>1.43</w:t>
            </w:r>
          </w:p>
        </w:tc>
        <w:tc>
          <w:tcPr>
            <w:tcW w:w="3637" w:type="dxa"/>
            <w:gridSpan w:val="2"/>
            <w:tcBorders>
              <w:left w:val="nil"/>
              <w:right w:val="nil"/>
            </w:tcBorders>
            <w:noWrap/>
          </w:tcPr>
          <w:p w14:paraId="69181C6F"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унапређења управљања јавним финансијама за зелену транзицију</w:t>
            </w:r>
          </w:p>
        </w:tc>
        <w:tc>
          <w:tcPr>
            <w:tcW w:w="2546" w:type="dxa"/>
            <w:tcBorders>
              <w:left w:val="nil"/>
              <w:right w:val="nil"/>
            </w:tcBorders>
            <w:noWrap/>
          </w:tcPr>
          <w:p w14:paraId="5D07BF8A"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0D4BFC95"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3725A5BD"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0DE39584" w14:textId="77777777" w:rsidTr="00570AFD">
        <w:trPr>
          <w:cantSplit/>
          <w:trHeight w:val="284"/>
        </w:trPr>
        <w:tc>
          <w:tcPr>
            <w:tcW w:w="727" w:type="dxa"/>
            <w:tcBorders>
              <w:left w:val="nil"/>
              <w:right w:val="nil"/>
            </w:tcBorders>
            <w:noWrap/>
          </w:tcPr>
          <w:p w14:paraId="4683FA1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01F06B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150C489" w14:textId="77777777" w:rsidR="00C73C1F" w:rsidRPr="000C0BCB" w:rsidRDefault="00C73C1F" w:rsidP="00570AFD">
            <w:pPr>
              <w:jc w:val="center"/>
              <w:rPr>
                <w:bCs/>
                <w:noProof/>
                <w:sz w:val="20"/>
                <w:szCs w:val="20"/>
                <w:lang w:val="sr-Cyrl-RS"/>
              </w:rPr>
            </w:pPr>
            <w:r w:rsidRPr="000C0BCB">
              <w:rPr>
                <w:bCs/>
                <w:noProof/>
                <w:sz w:val="20"/>
                <w:szCs w:val="20"/>
                <w:lang w:val="sr-Cyrl-RS"/>
              </w:rPr>
              <w:t>15.04.2027.</w:t>
            </w:r>
          </w:p>
        </w:tc>
        <w:tc>
          <w:tcPr>
            <w:tcW w:w="1542" w:type="dxa"/>
            <w:tcBorders>
              <w:left w:val="nil"/>
              <w:right w:val="nil"/>
            </w:tcBorders>
            <w:noWrap/>
          </w:tcPr>
          <w:p w14:paraId="2290AEDD"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39107C3" w14:textId="77777777" w:rsidR="00C73C1F" w:rsidRPr="000C0BCB" w:rsidRDefault="00C73C1F" w:rsidP="00570AFD">
            <w:pPr>
              <w:jc w:val="center"/>
              <w:rPr>
                <w:bCs/>
                <w:noProof/>
                <w:sz w:val="20"/>
                <w:szCs w:val="20"/>
                <w:lang w:val="sr-Cyrl-RS"/>
              </w:rPr>
            </w:pPr>
          </w:p>
        </w:tc>
      </w:tr>
      <w:tr w:rsidR="00C73C1F" w:rsidRPr="000C0BCB" w14:paraId="22BAFD67" w14:textId="77777777" w:rsidTr="00570AFD">
        <w:trPr>
          <w:cantSplit/>
          <w:trHeight w:val="284"/>
        </w:trPr>
        <w:tc>
          <w:tcPr>
            <w:tcW w:w="727" w:type="dxa"/>
            <w:tcBorders>
              <w:left w:val="nil"/>
              <w:right w:val="nil"/>
            </w:tcBorders>
            <w:noWrap/>
          </w:tcPr>
          <w:p w14:paraId="6EEB9BF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FCBBA6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5BB19E6" w14:textId="77777777" w:rsidR="00C73C1F" w:rsidRPr="000C0BCB" w:rsidRDefault="00C73C1F" w:rsidP="00570AFD">
            <w:pPr>
              <w:jc w:val="center"/>
              <w:rPr>
                <w:bCs/>
                <w:noProof/>
                <w:sz w:val="20"/>
                <w:szCs w:val="20"/>
                <w:lang w:val="sr-Cyrl-RS"/>
              </w:rPr>
            </w:pPr>
            <w:r w:rsidRPr="000C0BCB">
              <w:rPr>
                <w:bCs/>
                <w:noProof/>
                <w:sz w:val="20"/>
                <w:szCs w:val="20"/>
                <w:lang w:val="sr-Cyrl-RS"/>
              </w:rPr>
              <w:t>15.10.2034.</w:t>
            </w:r>
          </w:p>
        </w:tc>
        <w:tc>
          <w:tcPr>
            <w:tcW w:w="1542" w:type="dxa"/>
            <w:tcBorders>
              <w:left w:val="nil"/>
              <w:right w:val="nil"/>
            </w:tcBorders>
            <w:noWrap/>
          </w:tcPr>
          <w:p w14:paraId="15DD5889"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79A3A49" w14:textId="77777777" w:rsidR="00C73C1F" w:rsidRPr="000C0BCB" w:rsidRDefault="00C73C1F" w:rsidP="00570AFD">
            <w:pPr>
              <w:jc w:val="center"/>
              <w:rPr>
                <w:bCs/>
                <w:noProof/>
                <w:sz w:val="20"/>
                <w:szCs w:val="20"/>
                <w:lang w:val="sr-Cyrl-RS"/>
              </w:rPr>
            </w:pPr>
          </w:p>
        </w:tc>
      </w:tr>
      <w:tr w:rsidR="00C73C1F" w:rsidRPr="000C0BCB" w14:paraId="3C40F1D4" w14:textId="77777777" w:rsidTr="00570AFD">
        <w:trPr>
          <w:cantSplit/>
          <w:trHeight w:val="284"/>
        </w:trPr>
        <w:tc>
          <w:tcPr>
            <w:tcW w:w="727" w:type="dxa"/>
            <w:tcBorders>
              <w:left w:val="nil"/>
              <w:right w:val="nil"/>
            </w:tcBorders>
            <w:noWrap/>
          </w:tcPr>
          <w:p w14:paraId="7A982E0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2BE6E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E4592F8"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6E23FB46"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56B9BB2" w14:textId="77777777" w:rsidR="00C73C1F" w:rsidRPr="000C0BCB" w:rsidRDefault="00C73C1F" w:rsidP="00570AFD">
            <w:pPr>
              <w:jc w:val="center"/>
              <w:rPr>
                <w:bCs/>
                <w:noProof/>
                <w:sz w:val="20"/>
                <w:szCs w:val="20"/>
                <w:lang w:val="sr-Cyrl-RS"/>
              </w:rPr>
            </w:pPr>
          </w:p>
        </w:tc>
      </w:tr>
      <w:tr w:rsidR="00C73C1F" w:rsidRPr="000C0BCB" w14:paraId="78B56EDF" w14:textId="77777777" w:rsidTr="00570AFD">
        <w:trPr>
          <w:cantSplit/>
          <w:trHeight w:val="284"/>
        </w:trPr>
        <w:tc>
          <w:tcPr>
            <w:tcW w:w="727" w:type="dxa"/>
            <w:tcBorders>
              <w:left w:val="nil"/>
              <w:right w:val="nil"/>
            </w:tcBorders>
            <w:noWrap/>
          </w:tcPr>
          <w:p w14:paraId="228A16B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696A6B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C8605A7"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3C93D5B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E79FB96" w14:textId="77777777" w:rsidR="00C73C1F" w:rsidRPr="000C0BCB" w:rsidRDefault="00C73C1F" w:rsidP="00570AFD">
            <w:pPr>
              <w:jc w:val="center"/>
              <w:rPr>
                <w:bCs/>
                <w:noProof/>
                <w:sz w:val="20"/>
                <w:szCs w:val="20"/>
                <w:lang w:val="sr-Cyrl-RS"/>
              </w:rPr>
            </w:pPr>
          </w:p>
        </w:tc>
      </w:tr>
      <w:tr w:rsidR="00C73C1F" w:rsidRPr="000C0BCB" w14:paraId="2CEAD8C0" w14:textId="77777777" w:rsidTr="00570AFD">
        <w:trPr>
          <w:cantSplit/>
          <w:trHeight w:val="284"/>
        </w:trPr>
        <w:tc>
          <w:tcPr>
            <w:tcW w:w="727" w:type="dxa"/>
            <w:tcBorders>
              <w:left w:val="nil"/>
              <w:right w:val="nil"/>
            </w:tcBorders>
            <w:noWrap/>
          </w:tcPr>
          <w:p w14:paraId="636B68DB" w14:textId="77777777" w:rsidR="00C73C1F" w:rsidRPr="000C0BCB" w:rsidRDefault="00C73C1F" w:rsidP="00570AFD">
            <w:pPr>
              <w:jc w:val="right"/>
              <w:rPr>
                <w:bCs/>
                <w:noProof/>
                <w:sz w:val="20"/>
                <w:szCs w:val="20"/>
                <w:lang w:val="sr-Cyrl-RS"/>
              </w:rPr>
            </w:pPr>
            <w:r w:rsidRPr="000C0BCB">
              <w:rPr>
                <w:bCs/>
                <w:noProof/>
                <w:sz w:val="20"/>
                <w:szCs w:val="20"/>
                <w:lang w:val="sr-Cyrl-RS"/>
              </w:rPr>
              <w:t>1.44</w:t>
            </w:r>
          </w:p>
        </w:tc>
        <w:tc>
          <w:tcPr>
            <w:tcW w:w="3637" w:type="dxa"/>
            <w:gridSpan w:val="2"/>
            <w:tcBorders>
              <w:left w:val="nil"/>
              <w:right w:val="nil"/>
            </w:tcBorders>
            <w:noWrap/>
          </w:tcPr>
          <w:p w14:paraId="2AA27F8A" w14:textId="77777777" w:rsidR="00C73C1F" w:rsidRPr="000C0BCB" w:rsidRDefault="00C73C1F" w:rsidP="00570AFD">
            <w:pPr>
              <w:rPr>
                <w:b/>
                <w:bCs/>
                <w:noProof/>
                <w:sz w:val="20"/>
                <w:szCs w:val="20"/>
                <w:lang w:val="sr-Cyrl-RS"/>
              </w:rPr>
            </w:pPr>
            <w:r w:rsidRPr="000C0BCB">
              <w:rPr>
                <w:b/>
                <w:bCs/>
                <w:noProof/>
                <w:sz w:val="20"/>
                <w:szCs w:val="20"/>
                <w:lang w:val="sr-Cyrl-RS"/>
              </w:rPr>
              <w:t>IBRD - Пројекат развоја тржишта капитала</w:t>
            </w:r>
          </w:p>
        </w:tc>
        <w:tc>
          <w:tcPr>
            <w:tcW w:w="2546" w:type="dxa"/>
            <w:tcBorders>
              <w:left w:val="nil"/>
              <w:right w:val="nil"/>
            </w:tcBorders>
            <w:noWrap/>
          </w:tcPr>
          <w:p w14:paraId="37038CC7"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1E3C7840"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10DDED72"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26699873" w14:textId="77777777" w:rsidTr="00570AFD">
        <w:trPr>
          <w:cantSplit/>
          <w:trHeight w:val="284"/>
        </w:trPr>
        <w:tc>
          <w:tcPr>
            <w:tcW w:w="727" w:type="dxa"/>
            <w:tcBorders>
              <w:left w:val="nil"/>
              <w:right w:val="nil"/>
            </w:tcBorders>
            <w:noWrap/>
          </w:tcPr>
          <w:p w14:paraId="488A094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292C63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3CB8C52" w14:textId="77777777" w:rsidR="00C73C1F" w:rsidRPr="000C0BCB" w:rsidRDefault="00C73C1F" w:rsidP="00570AFD">
            <w:pPr>
              <w:jc w:val="center"/>
              <w:rPr>
                <w:bCs/>
                <w:noProof/>
                <w:sz w:val="20"/>
                <w:szCs w:val="20"/>
                <w:lang w:val="sr-Cyrl-RS"/>
              </w:rPr>
            </w:pPr>
            <w:r w:rsidRPr="000C0BCB">
              <w:rPr>
                <w:bCs/>
                <w:noProof/>
                <w:sz w:val="20"/>
                <w:szCs w:val="20"/>
                <w:lang w:val="sr-Cyrl-RS"/>
              </w:rPr>
              <w:t>15.04.2027</w:t>
            </w:r>
          </w:p>
        </w:tc>
        <w:tc>
          <w:tcPr>
            <w:tcW w:w="1542" w:type="dxa"/>
            <w:tcBorders>
              <w:left w:val="nil"/>
              <w:right w:val="nil"/>
            </w:tcBorders>
            <w:noWrap/>
          </w:tcPr>
          <w:p w14:paraId="32D2D2F9"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CF4623D" w14:textId="77777777" w:rsidR="00C73C1F" w:rsidRPr="000C0BCB" w:rsidRDefault="00C73C1F" w:rsidP="00570AFD">
            <w:pPr>
              <w:jc w:val="center"/>
              <w:rPr>
                <w:bCs/>
                <w:noProof/>
                <w:sz w:val="20"/>
                <w:szCs w:val="20"/>
                <w:lang w:val="sr-Cyrl-RS"/>
              </w:rPr>
            </w:pPr>
          </w:p>
        </w:tc>
      </w:tr>
      <w:tr w:rsidR="00C73C1F" w:rsidRPr="000C0BCB" w14:paraId="6EAF14D2" w14:textId="77777777" w:rsidTr="00570AFD">
        <w:trPr>
          <w:cantSplit/>
          <w:trHeight w:val="284"/>
        </w:trPr>
        <w:tc>
          <w:tcPr>
            <w:tcW w:w="727" w:type="dxa"/>
            <w:tcBorders>
              <w:left w:val="nil"/>
              <w:right w:val="nil"/>
            </w:tcBorders>
            <w:noWrap/>
          </w:tcPr>
          <w:p w14:paraId="3C0A48E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19B603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0C714D0" w14:textId="77777777" w:rsidR="00C73C1F" w:rsidRPr="000C0BCB" w:rsidRDefault="00C73C1F" w:rsidP="00570AFD">
            <w:pPr>
              <w:jc w:val="center"/>
              <w:rPr>
                <w:bCs/>
                <w:noProof/>
                <w:sz w:val="20"/>
                <w:szCs w:val="20"/>
                <w:lang w:val="sr-Cyrl-RS"/>
              </w:rPr>
            </w:pPr>
            <w:r w:rsidRPr="000C0BCB">
              <w:rPr>
                <w:bCs/>
                <w:noProof/>
                <w:sz w:val="20"/>
                <w:szCs w:val="20"/>
                <w:lang w:val="sr-Cyrl-RS"/>
              </w:rPr>
              <w:t>15.10.2034.</w:t>
            </w:r>
          </w:p>
        </w:tc>
        <w:tc>
          <w:tcPr>
            <w:tcW w:w="1542" w:type="dxa"/>
            <w:tcBorders>
              <w:left w:val="nil"/>
              <w:right w:val="nil"/>
            </w:tcBorders>
            <w:noWrap/>
          </w:tcPr>
          <w:p w14:paraId="20767310"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B28FE42" w14:textId="77777777" w:rsidR="00C73C1F" w:rsidRPr="000C0BCB" w:rsidRDefault="00C73C1F" w:rsidP="00570AFD">
            <w:pPr>
              <w:jc w:val="center"/>
              <w:rPr>
                <w:bCs/>
                <w:noProof/>
                <w:sz w:val="20"/>
                <w:szCs w:val="20"/>
                <w:lang w:val="sr-Cyrl-RS"/>
              </w:rPr>
            </w:pPr>
          </w:p>
        </w:tc>
      </w:tr>
      <w:tr w:rsidR="00C73C1F" w:rsidRPr="000C0BCB" w14:paraId="706FD7C4" w14:textId="77777777" w:rsidTr="00570AFD">
        <w:trPr>
          <w:cantSplit/>
          <w:trHeight w:val="284"/>
        </w:trPr>
        <w:tc>
          <w:tcPr>
            <w:tcW w:w="727" w:type="dxa"/>
            <w:tcBorders>
              <w:left w:val="nil"/>
              <w:right w:val="nil"/>
            </w:tcBorders>
            <w:noWrap/>
          </w:tcPr>
          <w:p w14:paraId="4DBEBD6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9747DF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511685C"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37DD866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8794C45" w14:textId="77777777" w:rsidR="00C73C1F" w:rsidRPr="000C0BCB" w:rsidRDefault="00C73C1F" w:rsidP="00570AFD">
            <w:pPr>
              <w:jc w:val="center"/>
              <w:rPr>
                <w:bCs/>
                <w:noProof/>
                <w:sz w:val="20"/>
                <w:szCs w:val="20"/>
                <w:lang w:val="sr-Cyrl-RS"/>
              </w:rPr>
            </w:pPr>
          </w:p>
        </w:tc>
      </w:tr>
      <w:tr w:rsidR="00C73C1F" w:rsidRPr="000C0BCB" w14:paraId="0F244FAC" w14:textId="77777777" w:rsidTr="00570AFD">
        <w:trPr>
          <w:cantSplit/>
          <w:trHeight w:val="284"/>
        </w:trPr>
        <w:tc>
          <w:tcPr>
            <w:tcW w:w="727" w:type="dxa"/>
            <w:tcBorders>
              <w:left w:val="nil"/>
              <w:right w:val="nil"/>
            </w:tcBorders>
            <w:noWrap/>
          </w:tcPr>
          <w:p w14:paraId="0DB57F3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6DDB14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1E5C968"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676C567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23F3D6D" w14:textId="77777777" w:rsidR="00C73C1F" w:rsidRPr="000C0BCB" w:rsidRDefault="00C73C1F" w:rsidP="00570AFD">
            <w:pPr>
              <w:jc w:val="center"/>
              <w:rPr>
                <w:bCs/>
                <w:noProof/>
                <w:sz w:val="20"/>
                <w:szCs w:val="20"/>
                <w:lang w:val="sr-Cyrl-RS"/>
              </w:rPr>
            </w:pPr>
          </w:p>
        </w:tc>
      </w:tr>
      <w:tr w:rsidR="00C73C1F" w:rsidRPr="000C0BCB" w14:paraId="1FEED91D" w14:textId="77777777" w:rsidTr="00570AFD">
        <w:trPr>
          <w:cantSplit/>
          <w:trHeight w:val="284"/>
        </w:trPr>
        <w:tc>
          <w:tcPr>
            <w:tcW w:w="727" w:type="dxa"/>
            <w:tcBorders>
              <w:left w:val="nil"/>
              <w:right w:val="nil"/>
            </w:tcBorders>
            <w:noWrap/>
          </w:tcPr>
          <w:p w14:paraId="7F11417D" w14:textId="77777777" w:rsidR="00C73C1F" w:rsidRPr="000C0BCB" w:rsidRDefault="00C73C1F" w:rsidP="00570AFD">
            <w:pPr>
              <w:jc w:val="right"/>
              <w:rPr>
                <w:bCs/>
                <w:noProof/>
                <w:sz w:val="20"/>
                <w:szCs w:val="20"/>
                <w:lang w:val="sr-Cyrl-RS"/>
              </w:rPr>
            </w:pPr>
            <w:r w:rsidRPr="000C0BCB">
              <w:rPr>
                <w:bCs/>
                <w:noProof/>
                <w:sz w:val="20"/>
                <w:szCs w:val="20"/>
                <w:lang w:val="sr-Cyrl-RS"/>
              </w:rPr>
              <w:t>1.45</w:t>
            </w:r>
          </w:p>
        </w:tc>
        <w:tc>
          <w:tcPr>
            <w:tcW w:w="3637" w:type="dxa"/>
            <w:gridSpan w:val="2"/>
            <w:tcBorders>
              <w:left w:val="nil"/>
              <w:right w:val="nil"/>
            </w:tcBorders>
            <w:noWrap/>
          </w:tcPr>
          <w:p w14:paraId="540A479A" w14:textId="77777777" w:rsidR="00C73C1F" w:rsidRPr="000C0BCB" w:rsidRDefault="00C73C1F" w:rsidP="00570AFD">
            <w:pPr>
              <w:rPr>
                <w:b/>
                <w:bCs/>
                <w:noProof/>
                <w:sz w:val="20"/>
                <w:szCs w:val="20"/>
                <w:lang w:val="sr-Cyrl-RS"/>
              </w:rPr>
            </w:pPr>
            <w:r w:rsidRPr="000C0BCB">
              <w:rPr>
                <w:b/>
                <w:bCs/>
                <w:noProof/>
                <w:sz w:val="20"/>
                <w:szCs w:val="20"/>
                <w:lang w:val="sr-Cyrl-RS"/>
              </w:rPr>
              <w:t>IBRD - Први зајам за развојне политике зеленог раста у Републици Србији</w:t>
            </w:r>
          </w:p>
        </w:tc>
        <w:tc>
          <w:tcPr>
            <w:tcW w:w="2546" w:type="dxa"/>
            <w:tcBorders>
              <w:left w:val="nil"/>
              <w:right w:val="nil"/>
            </w:tcBorders>
            <w:noWrap/>
          </w:tcPr>
          <w:p w14:paraId="2969CE11" w14:textId="77777777" w:rsidR="00C73C1F" w:rsidRPr="000C0BCB" w:rsidRDefault="00C73C1F" w:rsidP="00570AFD">
            <w:pPr>
              <w:jc w:val="center"/>
              <w:rPr>
                <w:bCs/>
                <w:noProof/>
                <w:sz w:val="20"/>
                <w:szCs w:val="20"/>
                <w:lang w:val="sr-Cyrl-RS"/>
              </w:rPr>
            </w:pPr>
          </w:p>
        </w:tc>
        <w:tc>
          <w:tcPr>
            <w:tcW w:w="1542" w:type="dxa"/>
            <w:tcBorders>
              <w:left w:val="nil"/>
              <w:right w:val="nil"/>
            </w:tcBorders>
            <w:noWrap/>
          </w:tcPr>
          <w:p w14:paraId="5B1323F6"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085780A4"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3CAEBDD6" w14:textId="77777777" w:rsidTr="00570AFD">
        <w:trPr>
          <w:cantSplit/>
          <w:trHeight w:val="284"/>
        </w:trPr>
        <w:tc>
          <w:tcPr>
            <w:tcW w:w="727" w:type="dxa"/>
            <w:tcBorders>
              <w:left w:val="nil"/>
              <w:right w:val="nil"/>
            </w:tcBorders>
            <w:noWrap/>
          </w:tcPr>
          <w:p w14:paraId="290BF69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AFFDC8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4BB8FBD" w14:textId="77777777" w:rsidR="00C73C1F" w:rsidRPr="000C0BCB" w:rsidRDefault="00C73C1F" w:rsidP="00570AFD">
            <w:pPr>
              <w:jc w:val="center"/>
              <w:rPr>
                <w:bCs/>
                <w:noProof/>
                <w:sz w:val="20"/>
                <w:szCs w:val="20"/>
                <w:lang w:val="sr-Cyrl-RS"/>
              </w:rPr>
            </w:pPr>
            <w:r w:rsidRPr="000C0BCB">
              <w:rPr>
                <w:bCs/>
                <w:noProof/>
                <w:sz w:val="20"/>
                <w:szCs w:val="20"/>
                <w:lang w:val="sr-Cyrl-RS"/>
              </w:rPr>
              <w:t>15.04.2027.</w:t>
            </w:r>
          </w:p>
        </w:tc>
        <w:tc>
          <w:tcPr>
            <w:tcW w:w="1542" w:type="dxa"/>
            <w:tcBorders>
              <w:left w:val="nil"/>
              <w:right w:val="nil"/>
            </w:tcBorders>
            <w:noWrap/>
          </w:tcPr>
          <w:p w14:paraId="3A86330E"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961816B" w14:textId="77777777" w:rsidR="00C73C1F" w:rsidRPr="000C0BCB" w:rsidRDefault="00C73C1F" w:rsidP="00570AFD">
            <w:pPr>
              <w:jc w:val="center"/>
              <w:rPr>
                <w:bCs/>
                <w:noProof/>
                <w:sz w:val="20"/>
                <w:szCs w:val="20"/>
                <w:lang w:val="sr-Cyrl-RS"/>
              </w:rPr>
            </w:pPr>
          </w:p>
        </w:tc>
      </w:tr>
      <w:tr w:rsidR="00C73C1F" w:rsidRPr="000C0BCB" w14:paraId="312EDD29" w14:textId="77777777" w:rsidTr="00570AFD">
        <w:trPr>
          <w:cantSplit/>
          <w:trHeight w:val="284"/>
        </w:trPr>
        <w:tc>
          <w:tcPr>
            <w:tcW w:w="727" w:type="dxa"/>
            <w:tcBorders>
              <w:left w:val="nil"/>
              <w:right w:val="nil"/>
            </w:tcBorders>
            <w:noWrap/>
          </w:tcPr>
          <w:p w14:paraId="16B59E0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07C198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3EB5516" w14:textId="77777777" w:rsidR="00C73C1F" w:rsidRPr="000C0BCB" w:rsidRDefault="00C73C1F" w:rsidP="00570AFD">
            <w:pPr>
              <w:jc w:val="center"/>
              <w:rPr>
                <w:bCs/>
                <w:noProof/>
                <w:sz w:val="20"/>
                <w:szCs w:val="20"/>
                <w:lang w:val="sr-Cyrl-RS"/>
              </w:rPr>
            </w:pPr>
            <w:r w:rsidRPr="000C0BCB">
              <w:rPr>
                <w:bCs/>
                <w:noProof/>
                <w:sz w:val="20"/>
                <w:szCs w:val="20"/>
                <w:lang w:val="sr-Cyrl-RS"/>
              </w:rPr>
              <w:t>15.10.2034.</w:t>
            </w:r>
          </w:p>
        </w:tc>
        <w:tc>
          <w:tcPr>
            <w:tcW w:w="1542" w:type="dxa"/>
            <w:tcBorders>
              <w:left w:val="nil"/>
              <w:right w:val="nil"/>
            </w:tcBorders>
            <w:noWrap/>
          </w:tcPr>
          <w:p w14:paraId="362C040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1A48FD6" w14:textId="77777777" w:rsidR="00C73C1F" w:rsidRPr="000C0BCB" w:rsidRDefault="00C73C1F" w:rsidP="00570AFD">
            <w:pPr>
              <w:jc w:val="center"/>
              <w:rPr>
                <w:bCs/>
                <w:noProof/>
                <w:sz w:val="20"/>
                <w:szCs w:val="20"/>
                <w:lang w:val="sr-Cyrl-RS"/>
              </w:rPr>
            </w:pPr>
          </w:p>
        </w:tc>
      </w:tr>
      <w:tr w:rsidR="00C73C1F" w:rsidRPr="000C0BCB" w14:paraId="51B73244" w14:textId="77777777" w:rsidTr="00570AFD">
        <w:trPr>
          <w:cantSplit/>
          <w:trHeight w:val="284"/>
        </w:trPr>
        <w:tc>
          <w:tcPr>
            <w:tcW w:w="727" w:type="dxa"/>
            <w:tcBorders>
              <w:left w:val="nil"/>
              <w:right w:val="nil"/>
            </w:tcBorders>
            <w:noWrap/>
          </w:tcPr>
          <w:p w14:paraId="6DE72E4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E674F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C2108CF"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left w:val="nil"/>
              <w:right w:val="nil"/>
            </w:tcBorders>
            <w:noWrap/>
          </w:tcPr>
          <w:p w14:paraId="3A5BBD1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C714D81" w14:textId="77777777" w:rsidR="00C73C1F" w:rsidRPr="000C0BCB" w:rsidRDefault="00C73C1F" w:rsidP="00570AFD">
            <w:pPr>
              <w:jc w:val="center"/>
              <w:rPr>
                <w:bCs/>
                <w:noProof/>
                <w:sz w:val="20"/>
                <w:szCs w:val="20"/>
                <w:lang w:val="sr-Cyrl-RS"/>
              </w:rPr>
            </w:pPr>
          </w:p>
        </w:tc>
      </w:tr>
      <w:tr w:rsidR="00C73C1F" w:rsidRPr="000C0BCB" w14:paraId="5882AD65" w14:textId="77777777" w:rsidTr="00570AFD">
        <w:trPr>
          <w:cantSplit/>
          <w:trHeight w:val="284"/>
        </w:trPr>
        <w:tc>
          <w:tcPr>
            <w:tcW w:w="727" w:type="dxa"/>
            <w:tcBorders>
              <w:left w:val="nil"/>
              <w:right w:val="nil"/>
            </w:tcBorders>
            <w:noWrap/>
          </w:tcPr>
          <w:p w14:paraId="7C1043D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06EFC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029CEDC" w14:textId="77777777" w:rsidR="00C73C1F" w:rsidRPr="000C0BCB" w:rsidRDefault="00C73C1F" w:rsidP="00570AFD">
            <w:pPr>
              <w:jc w:val="center"/>
              <w:rPr>
                <w:bCs/>
                <w:noProof/>
                <w:sz w:val="20"/>
                <w:szCs w:val="20"/>
                <w:lang w:val="sr-Cyrl-RS"/>
              </w:rPr>
            </w:pPr>
            <w:r w:rsidRPr="000C0BCB">
              <w:rPr>
                <w:bCs/>
                <w:noProof/>
                <w:sz w:val="20"/>
                <w:szCs w:val="20"/>
                <w:lang w:val="sr-Cyrl-RS"/>
              </w:rPr>
              <w:t>6M EURIBOR + променљива маржа</w:t>
            </w:r>
          </w:p>
        </w:tc>
        <w:tc>
          <w:tcPr>
            <w:tcW w:w="1542" w:type="dxa"/>
            <w:tcBorders>
              <w:left w:val="nil"/>
              <w:right w:val="nil"/>
            </w:tcBorders>
            <w:noWrap/>
          </w:tcPr>
          <w:p w14:paraId="5EF1836B"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24B943C" w14:textId="77777777" w:rsidR="00C73C1F" w:rsidRPr="000C0BCB" w:rsidRDefault="00C73C1F" w:rsidP="00570AFD">
            <w:pPr>
              <w:jc w:val="center"/>
              <w:rPr>
                <w:bCs/>
                <w:noProof/>
                <w:sz w:val="20"/>
                <w:szCs w:val="20"/>
                <w:lang w:val="sr-Cyrl-RS"/>
              </w:rPr>
            </w:pPr>
          </w:p>
        </w:tc>
      </w:tr>
      <w:tr w:rsidR="00C73C1F" w:rsidRPr="000C0BCB" w14:paraId="20ED8FC6"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2842CF3D" w14:textId="77777777" w:rsidR="00C73C1F" w:rsidRPr="000C0BCB" w:rsidRDefault="00C73C1F" w:rsidP="00570AFD">
            <w:pPr>
              <w:rPr>
                <w:b/>
                <w:bCs/>
                <w:noProof/>
                <w:sz w:val="20"/>
                <w:szCs w:val="20"/>
                <w:lang w:val="sr-Cyrl-RS"/>
              </w:rPr>
            </w:pPr>
            <w:r w:rsidRPr="000C0BCB">
              <w:rPr>
                <w:b/>
                <w:bCs/>
                <w:noProof/>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14:paraId="26151EF2" w14:textId="77777777" w:rsidR="00C73C1F" w:rsidRPr="000C0BCB" w:rsidRDefault="00C73C1F" w:rsidP="00570AFD">
            <w:pPr>
              <w:rPr>
                <w:b/>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1350DDD8"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205B563A" w14:textId="77777777" w:rsidR="00C73C1F" w:rsidRPr="000C0BCB" w:rsidRDefault="00C73C1F" w:rsidP="00570AFD">
            <w:pPr>
              <w:jc w:val="center"/>
              <w:rPr>
                <w:b/>
                <w:bCs/>
                <w:noProof/>
                <w:sz w:val="20"/>
                <w:szCs w:val="20"/>
                <w:lang w:val="sr-Cyrl-RS"/>
              </w:rPr>
            </w:pPr>
            <w:r w:rsidRPr="000C0BCB">
              <w:rPr>
                <w:b/>
                <w:bCs/>
                <w:noProof/>
                <w:sz w:val="20"/>
                <w:szCs w:val="20"/>
                <w:lang w:val="sr-Cyrl-RS"/>
              </w:rPr>
              <w:t>2.214.776.882</w:t>
            </w:r>
          </w:p>
        </w:tc>
        <w:tc>
          <w:tcPr>
            <w:tcW w:w="1950" w:type="dxa"/>
            <w:tcBorders>
              <w:top w:val="single" w:sz="4" w:space="0" w:color="auto"/>
              <w:left w:val="nil"/>
              <w:bottom w:val="single" w:sz="4" w:space="0" w:color="auto"/>
            </w:tcBorders>
            <w:noWrap/>
            <w:vAlign w:val="center"/>
          </w:tcPr>
          <w:p w14:paraId="6B07AFBB" w14:textId="77777777" w:rsidR="00C73C1F" w:rsidRPr="000C0BCB" w:rsidRDefault="00C73C1F" w:rsidP="00570AFD">
            <w:pPr>
              <w:jc w:val="center"/>
              <w:rPr>
                <w:b/>
                <w:bCs/>
                <w:noProof/>
                <w:sz w:val="20"/>
                <w:szCs w:val="20"/>
                <w:lang w:val="sr-Cyrl-RS"/>
              </w:rPr>
            </w:pPr>
            <w:r w:rsidRPr="000C0BCB">
              <w:rPr>
                <w:b/>
                <w:bCs/>
                <w:noProof/>
                <w:sz w:val="20"/>
                <w:szCs w:val="20"/>
                <w:lang w:val="sr-Cyrl-RS"/>
              </w:rPr>
              <w:t>259.626.333.825</w:t>
            </w:r>
          </w:p>
        </w:tc>
      </w:tr>
      <w:tr w:rsidR="00C73C1F" w:rsidRPr="000C0BCB" w14:paraId="5A4D1F2B" w14:textId="77777777" w:rsidTr="00570AFD">
        <w:trPr>
          <w:cantSplit/>
          <w:trHeight w:val="284"/>
        </w:trPr>
        <w:tc>
          <w:tcPr>
            <w:tcW w:w="727" w:type="dxa"/>
            <w:tcBorders>
              <w:top w:val="single" w:sz="4" w:space="0" w:color="auto"/>
              <w:left w:val="nil"/>
              <w:bottom w:val="nil"/>
              <w:right w:val="nil"/>
            </w:tcBorders>
            <w:noWrap/>
          </w:tcPr>
          <w:p w14:paraId="54B155B4"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nil"/>
              <w:right w:val="nil"/>
            </w:tcBorders>
            <w:noWrap/>
          </w:tcPr>
          <w:p w14:paraId="3231ABC4" w14:textId="77777777" w:rsidR="00C73C1F" w:rsidRPr="000C0BCB" w:rsidRDefault="00C73C1F" w:rsidP="00570AFD">
            <w:pPr>
              <w:rPr>
                <w:bCs/>
                <w:noProof/>
                <w:sz w:val="20"/>
                <w:szCs w:val="20"/>
                <w:lang w:val="sr-Cyrl-RS"/>
              </w:rPr>
            </w:pPr>
            <w:r w:rsidRPr="000C0BCB">
              <w:rPr>
                <w:b/>
                <w:bCs/>
                <w:noProof/>
                <w:sz w:val="20"/>
                <w:szCs w:val="20"/>
                <w:lang w:val="sr-Cyrl-RS"/>
              </w:rPr>
              <w:t>ID</w:t>
            </w:r>
            <w:r w:rsidRPr="00FE14DA">
              <w:rPr>
                <w:b/>
                <w:noProof/>
                <w:sz w:val="20"/>
                <w:szCs w:val="20"/>
                <w:lang w:val="sr-Cyrl-RS"/>
              </w:rPr>
              <w:t>A</w:t>
            </w:r>
          </w:p>
        </w:tc>
        <w:tc>
          <w:tcPr>
            <w:tcW w:w="2546" w:type="dxa"/>
            <w:tcBorders>
              <w:top w:val="single" w:sz="4" w:space="0" w:color="auto"/>
              <w:left w:val="nil"/>
              <w:bottom w:val="nil"/>
              <w:right w:val="nil"/>
            </w:tcBorders>
            <w:noWrap/>
          </w:tcPr>
          <w:p w14:paraId="36973BB8"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nil"/>
              <w:right w:val="nil"/>
            </w:tcBorders>
            <w:noWrap/>
          </w:tcPr>
          <w:p w14:paraId="62DAE08D" w14:textId="77777777" w:rsidR="00C73C1F" w:rsidRPr="000C0BCB" w:rsidRDefault="00C73C1F" w:rsidP="00570AFD">
            <w:pPr>
              <w:jc w:val="center"/>
              <w:rPr>
                <w:noProof/>
                <w:sz w:val="20"/>
                <w:szCs w:val="20"/>
                <w:lang w:val="sr-Cyrl-RS"/>
              </w:rPr>
            </w:pPr>
          </w:p>
        </w:tc>
        <w:tc>
          <w:tcPr>
            <w:tcW w:w="1950" w:type="dxa"/>
            <w:tcBorders>
              <w:top w:val="single" w:sz="4" w:space="0" w:color="auto"/>
              <w:left w:val="nil"/>
              <w:bottom w:val="nil"/>
            </w:tcBorders>
            <w:noWrap/>
          </w:tcPr>
          <w:p w14:paraId="01E571D8" w14:textId="77777777" w:rsidR="00C73C1F" w:rsidRPr="000C0BCB" w:rsidRDefault="00C73C1F" w:rsidP="00570AFD">
            <w:pPr>
              <w:jc w:val="center"/>
              <w:rPr>
                <w:noProof/>
                <w:sz w:val="20"/>
                <w:szCs w:val="20"/>
                <w:lang w:val="sr-Cyrl-RS"/>
              </w:rPr>
            </w:pPr>
          </w:p>
        </w:tc>
      </w:tr>
      <w:tr w:rsidR="00C73C1F" w:rsidRPr="000C0BCB" w14:paraId="765A349F" w14:textId="77777777" w:rsidTr="00570AFD">
        <w:trPr>
          <w:cantSplit/>
          <w:trHeight w:val="284"/>
        </w:trPr>
        <w:tc>
          <w:tcPr>
            <w:tcW w:w="727" w:type="dxa"/>
            <w:tcBorders>
              <w:left w:val="nil"/>
              <w:right w:val="nil"/>
            </w:tcBorders>
            <w:noWrap/>
          </w:tcPr>
          <w:p w14:paraId="5BB19B33" w14:textId="77777777" w:rsidR="00C73C1F" w:rsidRPr="000C0BCB" w:rsidRDefault="00C73C1F" w:rsidP="00570AFD">
            <w:pPr>
              <w:jc w:val="right"/>
              <w:rPr>
                <w:bCs/>
                <w:noProof/>
                <w:sz w:val="20"/>
                <w:szCs w:val="20"/>
                <w:lang w:val="sr-Cyrl-RS"/>
              </w:rPr>
            </w:pPr>
            <w:r w:rsidRPr="000C0BCB">
              <w:rPr>
                <w:bCs/>
                <w:noProof/>
                <w:sz w:val="20"/>
                <w:szCs w:val="20"/>
                <w:lang w:val="sr-Cyrl-RS"/>
              </w:rPr>
              <w:t>2.1</w:t>
            </w:r>
          </w:p>
        </w:tc>
        <w:tc>
          <w:tcPr>
            <w:tcW w:w="3637" w:type="dxa"/>
            <w:gridSpan w:val="2"/>
            <w:tcBorders>
              <w:left w:val="nil"/>
              <w:right w:val="nil"/>
            </w:tcBorders>
            <w:noWrap/>
          </w:tcPr>
          <w:p w14:paraId="479BD78E" w14:textId="77777777" w:rsidR="00C73C1F" w:rsidRPr="000C0BCB" w:rsidRDefault="00C73C1F" w:rsidP="00570AFD">
            <w:pPr>
              <w:rPr>
                <w:b/>
                <w:bCs/>
                <w:noProof/>
                <w:sz w:val="20"/>
                <w:szCs w:val="20"/>
                <w:lang w:val="sr-Cyrl-RS"/>
              </w:rPr>
            </w:pPr>
            <w:r w:rsidRPr="000C0BCB">
              <w:rPr>
                <w:b/>
                <w:bCs/>
                <w:noProof/>
                <w:sz w:val="20"/>
                <w:szCs w:val="20"/>
                <w:lang w:val="sr-Cyrl-RS"/>
              </w:rPr>
              <w:t>IDA - Други кредит за структурно прилагођавање</w:t>
            </w:r>
          </w:p>
        </w:tc>
        <w:tc>
          <w:tcPr>
            <w:tcW w:w="2546" w:type="dxa"/>
            <w:tcBorders>
              <w:left w:val="nil"/>
              <w:right w:val="nil"/>
            </w:tcBorders>
            <w:noWrap/>
          </w:tcPr>
          <w:p w14:paraId="40A94F3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A5172CF" w14:textId="77777777" w:rsidR="00C73C1F" w:rsidRPr="000C0BCB" w:rsidRDefault="00C73C1F" w:rsidP="00570AFD">
            <w:pPr>
              <w:jc w:val="center"/>
              <w:rPr>
                <w:noProof/>
                <w:sz w:val="20"/>
                <w:szCs w:val="20"/>
                <w:lang w:val="sr-Cyrl-RS"/>
              </w:rPr>
            </w:pPr>
            <w:r w:rsidRPr="000C0BCB">
              <w:rPr>
                <w:noProof/>
                <w:sz w:val="20"/>
                <w:szCs w:val="20"/>
                <w:lang w:val="sr-Cyrl-RS"/>
              </w:rPr>
              <w:t>5.508.103</w:t>
            </w:r>
          </w:p>
        </w:tc>
        <w:tc>
          <w:tcPr>
            <w:tcW w:w="1950" w:type="dxa"/>
            <w:tcBorders>
              <w:left w:val="nil"/>
            </w:tcBorders>
            <w:noWrap/>
          </w:tcPr>
          <w:p w14:paraId="61AE4A03" w14:textId="77777777" w:rsidR="00C73C1F" w:rsidRPr="000C0BCB" w:rsidRDefault="00C73C1F" w:rsidP="00570AFD">
            <w:pPr>
              <w:jc w:val="center"/>
              <w:rPr>
                <w:noProof/>
                <w:sz w:val="20"/>
                <w:szCs w:val="20"/>
                <w:lang w:val="sr-Cyrl-RS"/>
              </w:rPr>
            </w:pPr>
            <w:r w:rsidRPr="000C0BCB">
              <w:rPr>
                <w:noProof/>
                <w:sz w:val="20"/>
                <w:szCs w:val="20"/>
                <w:lang w:val="sr-Cyrl-RS"/>
              </w:rPr>
              <w:t>645.685.184</w:t>
            </w:r>
          </w:p>
        </w:tc>
      </w:tr>
      <w:tr w:rsidR="00C73C1F" w:rsidRPr="000C0BCB" w14:paraId="2525C7EA" w14:textId="77777777" w:rsidTr="00570AFD">
        <w:trPr>
          <w:cantSplit/>
          <w:trHeight w:val="284"/>
        </w:trPr>
        <w:tc>
          <w:tcPr>
            <w:tcW w:w="727" w:type="dxa"/>
            <w:tcBorders>
              <w:left w:val="nil"/>
              <w:right w:val="nil"/>
            </w:tcBorders>
            <w:noWrap/>
          </w:tcPr>
          <w:p w14:paraId="7DA1A84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DC28B9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B71A579" w14:textId="77777777" w:rsidR="00C73C1F" w:rsidRPr="000C0BCB" w:rsidRDefault="00C73C1F" w:rsidP="00570AFD">
            <w:pPr>
              <w:jc w:val="center"/>
              <w:rPr>
                <w:noProof/>
                <w:sz w:val="20"/>
                <w:szCs w:val="20"/>
                <w:lang w:val="sr-Cyrl-RS"/>
              </w:rPr>
            </w:pPr>
            <w:r w:rsidRPr="000C0BCB">
              <w:rPr>
                <w:noProof/>
                <w:sz w:val="20"/>
                <w:szCs w:val="20"/>
                <w:lang w:val="sr-Cyrl-RS"/>
              </w:rPr>
              <w:t>15.02.2015.</w:t>
            </w:r>
          </w:p>
        </w:tc>
        <w:tc>
          <w:tcPr>
            <w:tcW w:w="1542" w:type="dxa"/>
            <w:tcBorders>
              <w:left w:val="nil"/>
              <w:right w:val="nil"/>
            </w:tcBorders>
            <w:noWrap/>
          </w:tcPr>
          <w:p w14:paraId="01E604B4" w14:textId="77777777" w:rsidR="00C73C1F" w:rsidRPr="000C0BCB" w:rsidRDefault="00C73C1F" w:rsidP="00570AFD">
            <w:pPr>
              <w:jc w:val="center"/>
              <w:rPr>
                <w:noProof/>
                <w:sz w:val="20"/>
                <w:szCs w:val="20"/>
                <w:lang w:val="sr-Cyrl-RS"/>
              </w:rPr>
            </w:pPr>
          </w:p>
        </w:tc>
        <w:tc>
          <w:tcPr>
            <w:tcW w:w="1950" w:type="dxa"/>
            <w:tcBorders>
              <w:left w:val="nil"/>
            </w:tcBorders>
            <w:noWrap/>
          </w:tcPr>
          <w:p w14:paraId="704F16AC" w14:textId="77777777" w:rsidR="00C73C1F" w:rsidRPr="000C0BCB" w:rsidRDefault="00C73C1F" w:rsidP="00570AFD">
            <w:pPr>
              <w:jc w:val="center"/>
              <w:rPr>
                <w:noProof/>
                <w:sz w:val="20"/>
                <w:szCs w:val="20"/>
                <w:lang w:val="sr-Cyrl-RS"/>
              </w:rPr>
            </w:pPr>
          </w:p>
        </w:tc>
      </w:tr>
      <w:tr w:rsidR="00C73C1F" w:rsidRPr="000C0BCB" w14:paraId="33470342" w14:textId="77777777" w:rsidTr="00570AFD">
        <w:trPr>
          <w:cantSplit/>
          <w:trHeight w:val="284"/>
        </w:trPr>
        <w:tc>
          <w:tcPr>
            <w:tcW w:w="727" w:type="dxa"/>
            <w:tcBorders>
              <w:left w:val="nil"/>
              <w:right w:val="nil"/>
            </w:tcBorders>
            <w:noWrap/>
          </w:tcPr>
          <w:p w14:paraId="3573172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4B0C8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92C7215" w14:textId="77777777" w:rsidR="00C73C1F" w:rsidRPr="000C0BCB" w:rsidRDefault="00C73C1F" w:rsidP="00570AFD">
            <w:pPr>
              <w:jc w:val="center"/>
              <w:rPr>
                <w:noProof/>
                <w:sz w:val="20"/>
                <w:szCs w:val="20"/>
                <w:lang w:val="sr-Cyrl-RS"/>
              </w:rPr>
            </w:pPr>
            <w:r w:rsidRPr="000C0BCB">
              <w:rPr>
                <w:noProof/>
                <w:sz w:val="20"/>
                <w:szCs w:val="20"/>
                <w:lang w:val="sr-Cyrl-RS"/>
              </w:rPr>
              <w:t>15.08.2024.</w:t>
            </w:r>
          </w:p>
        </w:tc>
        <w:tc>
          <w:tcPr>
            <w:tcW w:w="1542" w:type="dxa"/>
            <w:tcBorders>
              <w:left w:val="nil"/>
              <w:right w:val="nil"/>
            </w:tcBorders>
            <w:noWrap/>
          </w:tcPr>
          <w:p w14:paraId="29215DB5" w14:textId="77777777" w:rsidR="00C73C1F" w:rsidRPr="000C0BCB" w:rsidRDefault="00C73C1F" w:rsidP="00570AFD">
            <w:pPr>
              <w:jc w:val="center"/>
              <w:rPr>
                <w:noProof/>
                <w:sz w:val="20"/>
                <w:szCs w:val="20"/>
                <w:lang w:val="sr-Cyrl-RS"/>
              </w:rPr>
            </w:pPr>
          </w:p>
        </w:tc>
        <w:tc>
          <w:tcPr>
            <w:tcW w:w="1950" w:type="dxa"/>
            <w:tcBorders>
              <w:left w:val="nil"/>
            </w:tcBorders>
            <w:noWrap/>
          </w:tcPr>
          <w:p w14:paraId="0014A693" w14:textId="77777777" w:rsidR="00C73C1F" w:rsidRPr="000C0BCB" w:rsidRDefault="00C73C1F" w:rsidP="00570AFD">
            <w:pPr>
              <w:jc w:val="center"/>
              <w:rPr>
                <w:noProof/>
                <w:sz w:val="20"/>
                <w:szCs w:val="20"/>
                <w:lang w:val="sr-Cyrl-RS"/>
              </w:rPr>
            </w:pPr>
          </w:p>
        </w:tc>
      </w:tr>
      <w:tr w:rsidR="00C73C1F" w:rsidRPr="000C0BCB" w14:paraId="752387CA" w14:textId="77777777" w:rsidTr="00570AFD">
        <w:trPr>
          <w:cantSplit/>
          <w:trHeight w:val="284"/>
        </w:trPr>
        <w:tc>
          <w:tcPr>
            <w:tcW w:w="727" w:type="dxa"/>
            <w:tcBorders>
              <w:left w:val="nil"/>
              <w:right w:val="nil"/>
            </w:tcBorders>
            <w:noWrap/>
          </w:tcPr>
          <w:p w14:paraId="4654DB1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066AA5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DA2D940" w14:textId="77777777" w:rsidR="00C73C1F" w:rsidRPr="000C0BCB" w:rsidRDefault="00C73C1F" w:rsidP="00570AFD">
            <w:pPr>
              <w:jc w:val="center"/>
              <w:rPr>
                <w:noProof/>
                <w:sz w:val="20"/>
                <w:szCs w:val="20"/>
                <w:lang w:val="sr-Cyrl-RS"/>
              </w:rPr>
            </w:pPr>
            <w:r w:rsidRPr="000C0BCB">
              <w:rPr>
                <w:noProof/>
                <w:sz w:val="20"/>
                <w:szCs w:val="20"/>
                <w:lang w:val="sr-Cyrl-RS"/>
              </w:rPr>
              <w:t>3.010.000 SDR</w:t>
            </w:r>
          </w:p>
        </w:tc>
        <w:tc>
          <w:tcPr>
            <w:tcW w:w="1542" w:type="dxa"/>
            <w:tcBorders>
              <w:left w:val="nil"/>
              <w:right w:val="nil"/>
            </w:tcBorders>
            <w:noWrap/>
          </w:tcPr>
          <w:p w14:paraId="2B7544D1" w14:textId="77777777" w:rsidR="00C73C1F" w:rsidRPr="000C0BCB" w:rsidRDefault="00C73C1F" w:rsidP="00570AFD">
            <w:pPr>
              <w:jc w:val="center"/>
              <w:rPr>
                <w:noProof/>
                <w:sz w:val="20"/>
                <w:szCs w:val="20"/>
                <w:lang w:val="sr-Cyrl-RS"/>
              </w:rPr>
            </w:pPr>
          </w:p>
        </w:tc>
        <w:tc>
          <w:tcPr>
            <w:tcW w:w="1950" w:type="dxa"/>
            <w:tcBorders>
              <w:left w:val="nil"/>
            </w:tcBorders>
            <w:noWrap/>
          </w:tcPr>
          <w:p w14:paraId="4CDDD43A" w14:textId="77777777" w:rsidR="00C73C1F" w:rsidRPr="000C0BCB" w:rsidRDefault="00C73C1F" w:rsidP="00570AFD">
            <w:pPr>
              <w:jc w:val="center"/>
              <w:rPr>
                <w:noProof/>
                <w:sz w:val="20"/>
                <w:szCs w:val="20"/>
                <w:lang w:val="sr-Cyrl-RS"/>
              </w:rPr>
            </w:pPr>
          </w:p>
        </w:tc>
      </w:tr>
      <w:tr w:rsidR="00C73C1F" w:rsidRPr="000C0BCB" w14:paraId="48B025E6" w14:textId="77777777" w:rsidTr="00570AFD">
        <w:trPr>
          <w:cantSplit/>
          <w:trHeight w:val="284"/>
        </w:trPr>
        <w:tc>
          <w:tcPr>
            <w:tcW w:w="727" w:type="dxa"/>
            <w:tcBorders>
              <w:left w:val="nil"/>
              <w:right w:val="nil"/>
            </w:tcBorders>
            <w:noWrap/>
          </w:tcPr>
          <w:p w14:paraId="6F1D3E9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F77B4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4412AD5"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331517A1" w14:textId="77777777" w:rsidR="00C73C1F" w:rsidRPr="000C0BCB" w:rsidRDefault="00C73C1F" w:rsidP="00570AFD">
            <w:pPr>
              <w:jc w:val="center"/>
              <w:rPr>
                <w:noProof/>
                <w:sz w:val="20"/>
                <w:szCs w:val="20"/>
                <w:lang w:val="sr-Cyrl-RS"/>
              </w:rPr>
            </w:pPr>
          </w:p>
        </w:tc>
        <w:tc>
          <w:tcPr>
            <w:tcW w:w="1950" w:type="dxa"/>
            <w:tcBorders>
              <w:left w:val="nil"/>
            </w:tcBorders>
            <w:noWrap/>
          </w:tcPr>
          <w:p w14:paraId="4B3844B1" w14:textId="77777777" w:rsidR="00C73C1F" w:rsidRPr="000C0BCB" w:rsidRDefault="00C73C1F" w:rsidP="00570AFD">
            <w:pPr>
              <w:jc w:val="center"/>
              <w:rPr>
                <w:noProof/>
                <w:sz w:val="20"/>
                <w:szCs w:val="20"/>
                <w:lang w:val="sr-Cyrl-RS"/>
              </w:rPr>
            </w:pPr>
          </w:p>
        </w:tc>
      </w:tr>
      <w:tr w:rsidR="00C73C1F" w:rsidRPr="000C0BCB" w14:paraId="6E4C245D" w14:textId="77777777" w:rsidTr="00570AFD">
        <w:trPr>
          <w:cantSplit/>
          <w:trHeight w:val="284"/>
        </w:trPr>
        <w:tc>
          <w:tcPr>
            <w:tcW w:w="727" w:type="dxa"/>
            <w:tcBorders>
              <w:left w:val="nil"/>
              <w:right w:val="nil"/>
            </w:tcBorders>
            <w:noWrap/>
          </w:tcPr>
          <w:p w14:paraId="28AABC1A" w14:textId="77777777" w:rsidR="00C73C1F" w:rsidRPr="000C0BCB" w:rsidRDefault="00C73C1F" w:rsidP="00570AFD">
            <w:pPr>
              <w:jc w:val="right"/>
              <w:rPr>
                <w:bCs/>
                <w:noProof/>
                <w:sz w:val="20"/>
                <w:szCs w:val="20"/>
                <w:lang w:val="sr-Cyrl-RS"/>
              </w:rPr>
            </w:pPr>
            <w:r w:rsidRPr="000C0BCB">
              <w:rPr>
                <w:bCs/>
                <w:noProof/>
                <w:sz w:val="20"/>
                <w:szCs w:val="20"/>
                <w:lang w:val="sr-Cyrl-RS"/>
              </w:rPr>
              <w:t>2.2</w:t>
            </w:r>
          </w:p>
        </w:tc>
        <w:tc>
          <w:tcPr>
            <w:tcW w:w="3637" w:type="dxa"/>
            <w:gridSpan w:val="2"/>
            <w:tcBorders>
              <w:left w:val="nil"/>
              <w:right w:val="nil"/>
            </w:tcBorders>
            <w:noWrap/>
          </w:tcPr>
          <w:p w14:paraId="38FEF93A" w14:textId="77777777" w:rsidR="00C73C1F" w:rsidRPr="000C0BCB" w:rsidRDefault="00C73C1F" w:rsidP="00570AFD">
            <w:pPr>
              <w:rPr>
                <w:b/>
                <w:bCs/>
                <w:noProof/>
                <w:sz w:val="20"/>
                <w:szCs w:val="20"/>
                <w:lang w:val="sr-Cyrl-RS"/>
              </w:rPr>
            </w:pPr>
            <w:r w:rsidRPr="000C0BCB">
              <w:rPr>
                <w:b/>
                <w:bCs/>
                <w:noProof/>
                <w:sz w:val="20"/>
                <w:szCs w:val="20"/>
                <w:lang w:val="sr-Cyrl-RS"/>
              </w:rPr>
              <w:t>IDA - Пројекат за катастар непокретности и упис права у Србији</w:t>
            </w:r>
          </w:p>
        </w:tc>
        <w:tc>
          <w:tcPr>
            <w:tcW w:w="2546" w:type="dxa"/>
            <w:tcBorders>
              <w:left w:val="nil"/>
              <w:right w:val="nil"/>
            </w:tcBorders>
            <w:noWrap/>
          </w:tcPr>
          <w:p w14:paraId="28AC005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9969E8A" w14:textId="77777777" w:rsidR="00C73C1F" w:rsidRPr="000C0BCB" w:rsidRDefault="00C73C1F" w:rsidP="00570AFD">
            <w:pPr>
              <w:jc w:val="center"/>
              <w:rPr>
                <w:noProof/>
                <w:sz w:val="20"/>
                <w:szCs w:val="20"/>
                <w:lang w:val="sr-Cyrl-RS"/>
              </w:rPr>
            </w:pPr>
            <w:r w:rsidRPr="000C0BCB">
              <w:rPr>
                <w:noProof/>
                <w:sz w:val="20"/>
                <w:szCs w:val="20"/>
                <w:lang w:val="sr-Cyrl-RS"/>
              </w:rPr>
              <w:t>2.351.395</w:t>
            </w:r>
          </w:p>
        </w:tc>
        <w:tc>
          <w:tcPr>
            <w:tcW w:w="1950" w:type="dxa"/>
            <w:tcBorders>
              <w:left w:val="nil"/>
            </w:tcBorders>
            <w:noWrap/>
          </w:tcPr>
          <w:p w14:paraId="524CFB29" w14:textId="77777777" w:rsidR="00C73C1F" w:rsidRPr="000C0BCB" w:rsidRDefault="00C73C1F" w:rsidP="00570AFD">
            <w:pPr>
              <w:jc w:val="center"/>
              <w:rPr>
                <w:noProof/>
                <w:sz w:val="20"/>
                <w:szCs w:val="20"/>
                <w:lang w:val="sr-Cyrl-RS"/>
              </w:rPr>
            </w:pPr>
            <w:r w:rsidRPr="000C0BCB">
              <w:rPr>
                <w:noProof/>
                <w:sz w:val="20"/>
                <w:szCs w:val="20"/>
                <w:lang w:val="sr-Cyrl-RS"/>
              </w:rPr>
              <w:t>275.641.302</w:t>
            </w:r>
          </w:p>
        </w:tc>
      </w:tr>
      <w:tr w:rsidR="00C73C1F" w:rsidRPr="000C0BCB" w14:paraId="59E393DE" w14:textId="77777777" w:rsidTr="00570AFD">
        <w:trPr>
          <w:cantSplit/>
          <w:trHeight w:val="284"/>
        </w:trPr>
        <w:tc>
          <w:tcPr>
            <w:tcW w:w="727" w:type="dxa"/>
            <w:tcBorders>
              <w:left w:val="nil"/>
              <w:right w:val="nil"/>
            </w:tcBorders>
            <w:noWrap/>
          </w:tcPr>
          <w:p w14:paraId="7A1C072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04A8D3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718B6DF" w14:textId="77777777" w:rsidR="00C73C1F" w:rsidRPr="000C0BCB" w:rsidRDefault="00C73C1F" w:rsidP="00570AFD">
            <w:pPr>
              <w:jc w:val="center"/>
              <w:rPr>
                <w:noProof/>
                <w:sz w:val="20"/>
                <w:szCs w:val="20"/>
                <w:lang w:val="sr-Cyrl-RS"/>
              </w:rPr>
            </w:pPr>
            <w:r w:rsidRPr="000C0BCB">
              <w:rPr>
                <w:noProof/>
                <w:sz w:val="20"/>
                <w:szCs w:val="20"/>
                <w:lang w:val="sr-Cyrl-RS"/>
              </w:rPr>
              <w:t>15.08.2014.</w:t>
            </w:r>
          </w:p>
        </w:tc>
        <w:tc>
          <w:tcPr>
            <w:tcW w:w="1542" w:type="dxa"/>
            <w:tcBorders>
              <w:left w:val="nil"/>
              <w:right w:val="nil"/>
            </w:tcBorders>
            <w:noWrap/>
          </w:tcPr>
          <w:p w14:paraId="3A2C69D2" w14:textId="77777777" w:rsidR="00C73C1F" w:rsidRPr="000C0BCB" w:rsidRDefault="00C73C1F" w:rsidP="00570AFD">
            <w:pPr>
              <w:jc w:val="center"/>
              <w:rPr>
                <w:noProof/>
                <w:sz w:val="20"/>
                <w:szCs w:val="20"/>
                <w:lang w:val="sr-Cyrl-RS"/>
              </w:rPr>
            </w:pPr>
          </w:p>
        </w:tc>
        <w:tc>
          <w:tcPr>
            <w:tcW w:w="1950" w:type="dxa"/>
            <w:tcBorders>
              <w:left w:val="nil"/>
            </w:tcBorders>
            <w:noWrap/>
          </w:tcPr>
          <w:p w14:paraId="54E46AD7" w14:textId="77777777" w:rsidR="00C73C1F" w:rsidRPr="000C0BCB" w:rsidRDefault="00C73C1F" w:rsidP="00570AFD">
            <w:pPr>
              <w:jc w:val="center"/>
              <w:rPr>
                <w:noProof/>
                <w:sz w:val="20"/>
                <w:szCs w:val="20"/>
                <w:lang w:val="sr-Cyrl-RS"/>
              </w:rPr>
            </w:pPr>
          </w:p>
        </w:tc>
      </w:tr>
      <w:tr w:rsidR="00C73C1F" w:rsidRPr="000C0BCB" w14:paraId="14E65ABA" w14:textId="77777777" w:rsidTr="00570AFD">
        <w:trPr>
          <w:cantSplit/>
          <w:trHeight w:val="284"/>
        </w:trPr>
        <w:tc>
          <w:tcPr>
            <w:tcW w:w="727" w:type="dxa"/>
            <w:tcBorders>
              <w:left w:val="nil"/>
              <w:right w:val="nil"/>
            </w:tcBorders>
            <w:noWrap/>
          </w:tcPr>
          <w:p w14:paraId="0AAC9CB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04F5F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85DDF20"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34459DE6" w14:textId="77777777" w:rsidR="00C73C1F" w:rsidRPr="000C0BCB" w:rsidRDefault="00C73C1F" w:rsidP="00570AFD">
            <w:pPr>
              <w:jc w:val="center"/>
              <w:rPr>
                <w:noProof/>
                <w:sz w:val="20"/>
                <w:szCs w:val="20"/>
                <w:lang w:val="sr-Cyrl-RS"/>
              </w:rPr>
            </w:pPr>
          </w:p>
        </w:tc>
        <w:tc>
          <w:tcPr>
            <w:tcW w:w="1950" w:type="dxa"/>
            <w:tcBorders>
              <w:left w:val="nil"/>
            </w:tcBorders>
            <w:noWrap/>
          </w:tcPr>
          <w:p w14:paraId="6DC76123" w14:textId="77777777" w:rsidR="00C73C1F" w:rsidRPr="000C0BCB" w:rsidRDefault="00C73C1F" w:rsidP="00570AFD">
            <w:pPr>
              <w:jc w:val="center"/>
              <w:rPr>
                <w:noProof/>
                <w:sz w:val="20"/>
                <w:szCs w:val="20"/>
                <w:lang w:val="sr-Cyrl-RS"/>
              </w:rPr>
            </w:pPr>
          </w:p>
        </w:tc>
      </w:tr>
      <w:tr w:rsidR="00C73C1F" w:rsidRPr="000C0BCB" w14:paraId="23328DD9" w14:textId="77777777" w:rsidTr="00570AFD">
        <w:trPr>
          <w:cantSplit/>
          <w:trHeight w:val="284"/>
        </w:trPr>
        <w:tc>
          <w:tcPr>
            <w:tcW w:w="727" w:type="dxa"/>
            <w:tcBorders>
              <w:left w:val="nil"/>
              <w:right w:val="nil"/>
            </w:tcBorders>
            <w:noWrap/>
          </w:tcPr>
          <w:p w14:paraId="6433515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C419D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11F755D" w14:textId="77777777" w:rsidR="00C73C1F" w:rsidRPr="000C0BCB" w:rsidRDefault="00C73C1F" w:rsidP="00570AFD">
            <w:pPr>
              <w:jc w:val="center"/>
              <w:rPr>
                <w:noProof/>
                <w:sz w:val="20"/>
                <w:szCs w:val="20"/>
                <w:lang w:val="sr-Cyrl-RS"/>
              </w:rPr>
            </w:pPr>
            <w:r w:rsidRPr="000C0BCB">
              <w:rPr>
                <w:noProof/>
                <w:sz w:val="20"/>
                <w:szCs w:val="20"/>
                <w:lang w:val="sr-Cyrl-RS"/>
              </w:rPr>
              <w:t>963.721 SDR</w:t>
            </w:r>
          </w:p>
        </w:tc>
        <w:tc>
          <w:tcPr>
            <w:tcW w:w="1542" w:type="dxa"/>
            <w:tcBorders>
              <w:left w:val="nil"/>
              <w:right w:val="nil"/>
            </w:tcBorders>
            <w:noWrap/>
          </w:tcPr>
          <w:p w14:paraId="6EE65616" w14:textId="77777777" w:rsidR="00C73C1F" w:rsidRPr="000C0BCB" w:rsidRDefault="00C73C1F" w:rsidP="00570AFD">
            <w:pPr>
              <w:jc w:val="center"/>
              <w:rPr>
                <w:noProof/>
                <w:sz w:val="20"/>
                <w:szCs w:val="20"/>
                <w:lang w:val="sr-Cyrl-RS"/>
              </w:rPr>
            </w:pPr>
          </w:p>
        </w:tc>
        <w:tc>
          <w:tcPr>
            <w:tcW w:w="1950" w:type="dxa"/>
            <w:tcBorders>
              <w:left w:val="nil"/>
            </w:tcBorders>
            <w:noWrap/>
          </w:tcPr>
          <w:p w14:paraId="15817A03" w14:textId="77777777" w:rsidR="00C73C1F" w:rsidRPr="000C0BCB" w:rsidRDefault="00C73C1F" w:rsidP="00570AFD">
            <w:pPr>
              <w:jc w:val="center"/>
              <w:rPr>
                <w:noProof/>
                <w:sz w:val="20"/>
                <w:szCs w:val="20"/>
                <w:lang w:val="sr-Cyrl-RS"/>
              </w:rPr>
            </w:pPr>
          </w:p>
        </w:tc>
      </w:tr>
      <w:tr w:rsidR="00C73C1F" w:rsidRPr="000C0BCB" w14:paraId="5810CA6C" w14:textId="77777777" w:rsidTr="00570AFD">
        <w:trPr>
          <w:cantSplit/>
          <w:trHeight w:val="284"/>
        </w:trPr>
        <w:tc>
          <w:tcPr>
            <w:tcW w:w="727" w:type="dxa"/>
            <w:tcBorders>
              <w:left w:val="nil"/>
              <w:right w:val="nil"/>
            </w:tcBorders>
            <w:noWrap/>
          </w:tcPr>
          <w:p w14:paraId="65787F9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AC4BCA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886D805"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781A00DE" w14:textId="77777777" w:rsidR="00C73C1F" w:rsidRPr="000C0BCB" w:rsidRDefault="00C73C1F" w:rsidP="00570AFD">
            <w:pPr>
              <w:jc w:val="center"/>
              <w:rPr>
                <w:noProof/>
                <w:sz w:val="20"/>
                <w:szCs w:val="20"/>
                <w:lang w:val="sr-Cyrl-RS"/>
              </w:rPr>
            </w:pPr>
          </w:p>
        </w:tc>
        <w:tc>
          <w:tcPr>
            <w:tcW w:w="1950" w:type="dxa"/>
            <w:tcBorders>
              <w:left w:val="nil"/>
            </w:tcBorders>
            <w:noWrap/>
          </w:tcPr>
          <w:p w14:paraId="18A048AD" w14:textId="77777777" w:rsidR="00C73C1F" w:rsidRPr="000C0BCB" w:rsidRDefault="00C73C1F" w:rsidP="00570AFD">
            <w:pPr>
              <w:jc w:val="center"/>
              <w:rPr>
                <w:noProof/>
                <w:sz w:val="20"/>
                <w:szCs w:val="20"/>
                <w:lang w:val="sr-Cyrl-RS"/>
              </w:rPr>
            </w:pPr>
          </w:p>
        </w:tc>
      </w:tr>
      <w:tr w:rsidR="00C73C1F" w:rsidRPr="000C0BCB" w14:paraId="159E0CD4" w14:textId="77777777" w:rsidTr="00570AFD">
        <w:trPr>
          <w:cantSplit/>
          <w:trHeight w:val="284"/>
        </w:trPr>
        <w:tc>
          <w:tcPr>
            <w:tcW w:w="727" w:type="dxa"/>
            <w:tcBorders>
              <w:left w:val="nil"/>
              <w:bottom w:val="nil"/>
              <w:right w:val="nil"/>
            </w:tcBorders>
            <w:noWrap/>
          </w:tcPr>
          <w:p w14:paraId="17326635" w14:textId="77777777" w:rsidR="00C73C1F" w:rsidRPr="000C0BCB" w:rsidRDefault="00C73C1F" w:rsidP="00570AFD">
            <w:pPr>
              <w:jc w:val="right"/>
              <w:rPr>
                <w:bCs/>
                <w:noProof/>
                <w:sz w:val="20"/>
                <w:szCs w:val="20"/>
                <w:lang w:val="sr-Cyrl-RS"/>
              </w:rPr>
            </w:pPr>
            <w:r w:rsidRPr="000C0BCB">
              <w:rPr>
                <w:bCs/>
                <w:noProof/>
                <w:sz w:val="20"/>
                <w:szCs w:val="20"/>
                <w:lang w:val="sr-Cyrl-RS"/>
              </w:rPr>
              <w:t>2.3</w:t>
            </w:r>
          </w:p>
        </w:tc>
        <w:tc>
          <w:tcPr>
            <w:tcW w:w="3637" w:type="dxa"/>
            <w:gridSpan w:val="2"/>
            <w:tcBorders>
              <w:left w:val="nil"/>
              <w:bottom w:val="nil"/>
              <w:right w:val="nil"/>
            </w:tcBorders>
            <w:noWrap/>
          </w:tcPr>
          <w:p w14:paraId="0387B1FC" w14:textId="77777777" w:rsidR="00C73C1F" w:rsidRPr="000C0BCB" w:rsidRDefault="00C73C1F" w:rsidP="00570AFD">
            <w:pPr>
              <w:rPr>
                <w:b/>
                <w:bCs/>
                <w:noProof/>
                <w:sz w:val="20"/>
                <w:szCs w:val="20"/>
                <w:lang w:val="sr-Cyrl-RS"/>
              </w:rPr>
            </w:pPr>
            <w:r w:rsidRPr="000C0BCB">
              <w:rPr>
                <w:b/>
                <w:bCs/>
                <w:noProof/>
                <w:sz w:val="20"/>
                <w:szCs w:val="20"/>
                <w:lang w:val="sr-Cyrl-RS"/>
              </w:rPr>
              <w:t>IDA - Пројекат енергетске ефикасности у Србији</w:t>
            </w:r>
          </w:p>
        </w:tc>
        <w:tc>
          <w:tcPr>
            <w:tcW w:w="2546" w:type="dxa"/>
            <w:tcBorders>
              <w:left w:val="nil"/>
              <w:bottom w:val="nil"/>
              <w:right w:val="nil"/>
            </w:tcBorders>
            <w:noWrap/>
          </w:tcPr>
          <w:p w14:paraId="07C3C2E7"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7C18CDCA" w14:textId="77777777" w:rsidR="00C73C1F" w:rsidRPr="000C0BCB" w:rsidRDefault="00C73C1F" w:rsidP="00570AFD">
            <w:pPr>
              <w:jc w:val="center"/>
              <w:rPr>
                <w:noProof/>
                <w:sz w:val="20"/>
                <w:szCs w:val="20"/>
                <w:lang w:val="sr-Cyrl-RS"/>
              </w:rPr>
            </w:pPr>
            <w:r w:rsidRPr="000C0BCB">
              <w:rPr>
                <w:noProof/>
                <w:sz w:val="20"/>
                <w:szCs w:val="20"/>
                <w:lang w:val="sr-Cyrl-RS"/>
              </w:rPr>
              <w:t>1.719.469</w:t>
            </w:r>
          </w:p>
        </w:tc>
        <w:tc>
          <w:tcPr>
            <w:tcW w:w="1950" w:type="dxa"/>
            <w:tcBorders>
              <w:left w:val="nil"/>
              <w:bottom w:val="nil"/>
            </w:tcBorders>
            <w:noWrap/>
          </w:tcPr>
          <w:p w14:paraId="5E9BAF39" w14:textId="77777777" w:rsidR="00C73C1F" w:rsidRPr="000C0BCB" w:rsidRDefault="00C73C1F" w:rsidP="00570AFD">
            <w:pPr>
              <w:jc w:val="center"/>
              <w:rPr>
                <w:noProof/>
                <w:sz w:val="20"/>
                <w:szCs w:val="20"/>
                <w:lang w:val="sr-Cyrl-RS"/>
              </w:rPr>
            </w:pPr>
            <w:r w:rsidRPr="000C0BCB">
              <w:rPr>
                <w:noProof/>
                <w:sz w:val="20"/>
                <w:szCs w:val="20"/>
                <w:lang w:val="sr-Cyrl-RS"/>
              </w:rPr>
              <w:t>201.564.059</w:t>
            </w:r>
          </w:p>
        </w:tc>
      </w:tr>
      <w:tr w:rsidR="00C73C1F" w:rsidRPr="000C0BCB" w14:paraId="5B6F70FC" w14:textId="77777777" w:rsidTr="00570AFD">
        <w:trPr>
          <w:cantSplit/>
          <w:trHeight w:val="284"/>
        </w:trPr>
        <w:tc>
          <w:tcPr>
            <w:tcW w:w="727" w:type="dxa"/>
            <w:tcBorders>
              <w:top w:val="nil"/>
              <w:left w:val="nil"/>
              <w:bottom w:val="nil"/>
              <w:right w:val="nil"/>
            </w:tcBorders>
            <w:noWrap/>
          </w:tcPr>
          <w:p w14:paraId="6B5EE2CD"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322FBEB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CB56AFE" w14:textId="77777777" w:rsidR="00C73C1F" w:rsidRPr="000C0BCB" w:rsidRDefault="00C73C1F" w:rsidP="00570AFD">
            <w:pPr>
              <w:jc w:val="center"/>
              <w:rPr>
                <w:noProof/>
                <w:sz w:val="20"/>
                <w:szCs w:val="20"/>
                <w:lang w:val="sr-Cyrl-RS"/>
              </w:rPr>
            </w:pPr>
            <w:r w:rsidRPr="000C0BCB">
              <w:rPr>
                <w:noProof/>
                <w:sz w:val="20"/>
                <w:szCs w:val="20"/>
                <w:lang w:val="sr-Cyrl-RS"/>
              </w:rPr>
              <w:t>15.08.2014.</w:t>
            </w:r>
          </w:p>
        </w:tc>
        <w:tc>
          <w:tcPr>
            <w:tcW w:w="1542" w:type="dxa"/>
            <w:tcBorders>
              <w:top w:val="nil"/>
              <w:left w:val="nil"/>
              <w:bottom w:val="nil"/>
              <w:right w:val="nil"/>
            </w:tcBorders>
            <w:noWrap/>
          </w:tcPr>
          <w:p w14:paraId="06D688A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F4594EE" w14:textId="77777777" w:rsidR="00C73C1F" w:rsidRPr="000C0BCB" w:rsidRDefault="00C73C1F" w:rsidP="00570AFD">
            <w:pPr>
              <w:jc w:val="center"/>
              <w:rPr>
                <w:noProof/>
                <w:sz w:val="20"/>
                <w:szCs w:val="20"/>
                <w:lang w:val="sr-Cyrl-RS"/>
              </w:rPr>
            </w:pPr>
          </w:p>
        </w:tc>
      </w:tr>
      <w:tr w:rsidR="00C73C1F" w:rsidRPr="000C0BCB" w14:paraId="1240C174" w14:textId="77777777" w:rsidTr="00570AFD">
        <w:trPr>
          <w:cantSplit/>
          <w:trHeight w:val="284"/>
        </w:trPr>
        <w:tc>
          <w:tcPr>
            <w:tcW w:w="727" w:type="dxa"/>
            <w:tcBorders>
              <w:top w:val="nil"/>
              <w:left w:val="nil"/>
              <w:right w:val="nil"/>
            </w:tcBorders>
            <w:noWrap/>
          </w:tcPr>
          <w:p w14:paraId="5D4E5D92" w14:textId="77777777" w:rsidR="00C73C1F" w:rsidRPr="000C0BCB" w:rsidRDefault="00C73C1F" w:rsidP="00570AFD">
            <w:pPr>
              <w:rPr>
                <w:bCs/>
                <w:noProof/>
                <w:sz w:val="20"/>
                <w:szCs w:val="20"/>
                <w:lang w:val="sr-Cyrl-RS"/>
              </w:rPr>
            </w:pPr>
          </w:p>
        </w:tc>
        <w:tc>
          <w:tcPr>
            <w:tcW w:w="3637" w:type="dxa"/>
            <w:gridSpan w:val="2"/>
            <w:tcBorders>
              <w:top w:val="nil"/>
              <w:left w:val="nil"/>
              <w:right w:val="nil"/>
            </w:tcBorders>
            <w:noWrap/>
          </w:tcPr>
          <w:p w14:paraId="226884B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1EB7BEFD"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top w:val="nil"/>
              <w:left w:val="nil"/>
              <w:right w:val="nil"/>
            </w:tcBorders>
            <w:noWrap/>
          </w:tcPr>
          <w:p w14:paraId="0A26C256"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0BFA093B" w14:textId="77777777" w:rsidR="00C73C1F" w:rsidRPr="000C0BCB" w:rsidRDefault="00C73C1F" w:rsidP="00570AFD">
            <w:pPr>
              <w:jc w:val="center"/>
              <w:rPr>
                <w:noProof/>
                <w:sz w:val="20"/>
                <w:szCs w:val="20"/>
                <w:lang w:val="sr-Cyrl-RS"/>
              </w:rPr>
            </w:pPr>
          </w:p>
        </w:tc>
      </w:tr>
      <w:tr w:rsidR="00C73C1F" w:rsidRPr="000C0BCB" w14:paraId="027CC831" w14:textId="77777777" w:rsidTr="00570AFD">
        <w:trPr>
          <w:cantSplit/>
          <w:trHeight w:val="284"/>
        </w:trPr>
        <w:tc>
          <w:tcPr>
            <w:tcW w:w="727" w:type="dxa"/>
            <w:tcBorders>
              <w:left w:val="nil"/>
              <w:right w:val="nil"/>
            </w:tcBorders>
            <w:noWrap/>
          </w:tcPr>
          <w:p w14:paraId="594A2846"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0CF7FAE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061DC05" w14:textId="77777777" w:rsidR="00C73C1F" w:rsidRPr="000C0BCB" w:rsidRDefault="00C73C1F" w:rsidP="00570AFD">
            <w:pPr>
              <w:jc w:val="center"/>
              <w:rPr>
                <w:noProof/>
                <w:sz w:val="20"/>
                <w:szCs w:val="20"/>
                <w:lang w:val="sr-Cyrl-RS"/>
              </w:rPr>
            </w:pPr>
            <w:r w:rsidRPr="000C0BCB">
              <w:rPr>
                <w:noProof/>
                <w:sz w:val="20"/>
                <w:szCs w:val="20"/>
                <w:lang w:val="sr-Cyrl-RS"/>
              </w:rPr>
              <w:t>704.726 SDR</w:t>
            </w:r>
          </w:p>
        </w:tc>
        <w:tc>
          <w:tcPr>
            <w:tcW w:w="1542" w:type="dxa"/>
            <w:tcBorders>
              <w:left w:val="nil"/>
              <w:right w:val="nil"/>
            </w:tcBorders>
            <w:noWrap/>
          </w:tcPr>
          <w:p w14:paraId="65426CB4" w14:textId="77777777" w:rsidR="00C73C1F" w:rsidRPr="000C0BCB" w:rsidRDefault="00C73C1F" w:rsidP="00570AFD">
            <w:pPr>
              <w:jc w:val="center"/>
              <w:rPr>
                <w:noProof/>
                <w:sz w:val="20"/>
                <w:szCs w:val="20"/>
                <w:lang w:val="sr-Cyrl-RS"/>
              </w:rPr>
            </w:pPr>
          </w:p>
        </w:tc>
        <w:tc>
          <w:tcPr>
            <w:tcW w:w="1950" w:type="dxa"/>
            <w:tcBorders>
              <w:left w:val="nil"/>
            </w:tcBorders>
            <w:noWrap/>
          </w:tcPr>
          <w:p w14:paraId="40511AC5" w14:textId="77777777" w:rsidR="00C73C1F" w:rsidRPr="000C0BCB" w:rsidRDefault="00C73C1F" w:rsidP="00570AFD">
            <w:pPr>
              <w:jc w:val="center"/>
              <w:rPr>
                <w:noProof/>
                <w:sz w:val="20"/>
                <w:szCs w:val="20"/>
                <w:lang w:val="sr-Cyrl-RS"/>
              </w:rPr>
            </w:pPr>
          </w:p>
        </w:tc>
      </w:tr>
      <w:tr w:rsidR="00C73C1F" w:rsidRPr="000C0BCB" w14:paraId="56F7E4EB" w14:textId="77777777" w:rsidTr="00570AFD">
        <w:trPr>
          <w:cantSplit/>
          <w:trHeight w:val="284"/>
        </w:trPr>
        <w:tc>
          <w:tcPr>
            <w:tcW w:w="727" w:type="dxa"/>
            <w:tcBorders>
              <w:left w:val="nil"/>
              <w:right w:val="nil"/>
            </w:tcBorders>
            <w:noWrap/>
          </w:tcPr>
          <w:p w14:paraId="0818C45D"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3931DEF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94420AF"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55A6BE80" w14:textId="77777777" w:rsidR="00C73C1F" w:rsidRPr="000C0BCB" w:rsidRDefault="00C73C1F" w:rsidP="00570AFD">
            <w:pPr>
              <w:jc w:val="center"/>
              <w:rPr>
                <w:noProof/>
                <w:sz w:val="20"/>
                <w:szCs w:val="20"/>
                <w:lang w:val="sr-Cyrl-RS"/>
              </w:rPr>
            </w:pPr>
          </w:p>
        </w:tc>
        <w:tc>
          <w:tcPr>
            <w:tcW w:w="1950" w:type="dxa"/>
            <w:tcBorders>
              <w:left w:val="nil"/>
            </w:tcBorders>
            <w:noWrap/>
          </w:tcPr>
          <w:p w14:paraId="78E72809" w14:textId="77777777" w:rsidR="00C73C1F" w:rsidRPr="000C0BCB" w:rsidRDefault="00C73C1F" w:rsidP="00570AFD">
            <w:pPr>
              <w:jc w:val="center"/>
              <w:rPr>
                <w:noProof/>
                <w:sz w:val="20"/>
                <w:szCs w:val="20"/>
                <w:lang w:val="sr-Cyrl-RS"/>
              </w:rPr>
            </w:pPr>
          </w:p>
        </w:tc>
      </w:tr>
      <w:tr w:rsidR="00C73C1F" w:rsidRPr="000C0BCB" w14:paraId="07382714" w14:textId="77777777" w:rsidTr="00570AFD">
        <w:trPr>
          <w:cantSplit/>
          <w:trHeight w:val="284"/>
        </w:trPr>
        <w:tc>
          <w:tcPr>
            <w:tcW w:w="727" w:type="dxa"/>
            <w:tcBorders>
              <w:left w:val="nil"/>
              <w:bottom w:val="nil"/>
              <w:right w:val="nil"/>
            </w:tcBorders>
            <w:noWrap/>
          </w:tcPr>
          <w:p w14:paraId="7F15EAC0" w14:textId="77777777" w:rsidR="00C73C1F" w:rsidRPr="000C0BCB" w:rsidRDefault="00C73C1F" w:rsidP="00570AFD">
            <w:pPr>
              <w:jc w:val="right"/>
              <w:rPr>
                <w:bCs/>
                <w:noProof/>
                <w:sz w:val="20"/>
                <w:szCs w:val="20"/>
                <w:lang w:val="sr-Cyrl-RS"/>
              </w:rPr>
            </w:pPr>
            <w:r w:rsidRPr="000C0BCB">
              <w:rPr>
                <w:bCs/>
                <w:noProof/>
                <w:sz w:val="20"/>
                <w:szCs w:val="20"/>
                <w:lang w:val="sr-Cyrl-RS"/>
              </w:rPr>
              <w:t>2.4</w:t>
            </w:r>
          </w:p>
        </w:tc>
        <w:tc>
          <w:tcPr>
            <w:tcW w:w="3637" w:type="dxa"/>
            <w:gridSpan w:val="2"/>
            <w:tcBorders>
              <w:left w:val="nil"/>
              <w:bottom w:val="nil"/>
              <w:right w:val="nil"/>
            </w:tcBorders>
            <w:noWrap/>
          </w:tcPr>
          <w:p w14:paraId="06DBD0B9" w14:textId="77777777" w:rsidR="00C73C1F" w:rsidRPr="000C0BCB" w:rsidRDefault="00C73C1F" w:rsidP="00570AFD">
            <w:pPr>
              <w:rPr>
                <w:b/>
                <w:bCs/>
                <w:noProof/>
                <w:sz w:val="20"/>
                <w:szCs w:val="20"/>
                <w:lang w:val="sr-Cyrl-RS"/>
              </w:rPr>
            </w:pPr>
            <w:r w:rsidRPr="000C0BCB">
              <w:rPr>
                <w:b/>
                <w:bCs/>
                <w:noProof/>
                <w:sz w:val="20"/>
                <w:szCs w:val="20"/>
                <w:lang w:val="sr-Cyrl-RS"/>
              </w:rPr>
              <w:t>IDA-  Пројекат консолидације наплате и реформе пензионе администрације у Србији</w:t>
            </w:r>
          </w:p>
        </w:tc>
        <w:tc>
          <w:tcPr>
            <w:tcW w:w="2546" w:type="dxa"/>
            <w:tcBorders>
              <w:left w:val="nil"/>
              <w:bottom w:val="nil"/>
              <w:right w:val="nil"/>
            </w:tcBorders>
            <w:noWrap/>
          </w:tcPr>
          <w:p w14:paraId="39E2FE2F"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543E14A9" w14:textId="77777777" w:rsidR="00C73C1F" w:rsidRPr="000C0BCB" w:rsidRDefault="00C73C1F" w:rsidP="00570AFD">
            <w:pPr>
              <w:jc w:val="center"/>
              <w:rPr>
                <w:noProof/>
                <w:sz w:val="20"/>
                <w:szCs w:val="20"/>
                <w:lang w:val="sr-Cyrl-RS"/>
              </w:rPr>
            </w:pPr>
            <w:r w:rsidRPr="000C0BCB">
              <w:rPr>
                <w:noProof/>
                <w:sz w:val="20"/>
                <w:szCs w:val="20"/>
                <w:lang w:val="sr-Cyrl-RS"/>
              </w:rPr>
              <w:t>3.968.407</w:t>
            </w:r>
          </w:p>
        </w:tc>
        <w:tc>
          <w:tcPr>
            <w:tcW w:w="1950" w:type="dxa"/>
            <w:tcBorders>
              <w:left w:val="nil"/>
              <w:bottom w:val="nil"/>
            </w:tcBorders>
            <w:noWrap/>
          </w:tcPr>
          <w:p w14:paraId="6CAB6B16" w14:textId="77777777" w:rsidR="00C73C1F" w:rsidRPr="000C0BCB" w:rsidRDefault="00C73C1F" w:rsidP="00570AFD">
            <w:pPr>
              <w:jc w:val="center"/>
              <w:rPr>
                <w:noProof/>
                <w:sz w:val="20"/>
                <w:szCs w:val="20"/>
                <w:lang w:val="sr-Cyrl-RS"/>
              </w:rPr>
            </w:pPr>
            <w:r w:rsidRPr="000C0BCB">
              <w:rPr>
                <w:noProof/>
                <w:sz w:val="20"/>
                <w:szCs w:val="20"/>
                <w:lang w:val="sr-Cyrl-RS"/>
              </w:rPr>
              <w:t>465.194.955</w:t>
            </w:r>
          </w:p>
        </w:tc>
      </w:tr>
      <w:tr w:rsidR="00C73C1F" w:rsidRPr="000C0BCB" w14:paraId="49330186" w14:textId="77777777" w:rsidTr="00570AFD">
        <w:trPr>
          <w:cantSplit/>
          <w:trHeight w:val="284"/>
        </w:trPr>
        <w:tc>
          <w:tcPr>
            <w:tcW w:w="727" w:type="dxa"/>
            <w:tcBorders>
              <w:top w:val="nil"/>
              <w:left w:val="nil"/>
              <w:bottom w:val="nil"/>
              <w:right w:val="nil"/>
            </w:tcBorders>
            <w:noWrap/>
          </w:tcPr>
          <w:p w14:paraId="103FD5F4"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BFFA12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8D5E86D" w14:textId="77777777" w:rsidR="00C73C1F" w:rsidRPr="000C0BCB" w:rsidRDefault="00C73C1F" w:rsidP="00570AFD">
            <w:pPr>
              <w:jc w:val="center"/>
              <w:rPr>
                <w:noProof/>
                <w:sz w:val="20"/>
                <w:szCs w:val="20"/>
                <w:lang w:val="sr-Cyrl-RS"/>
              </w:rPr>
            </w:pPr>
            <w:r w:rsidRPr="000C0BCB">
              <w:rPr>
                <w:noProof/>
                <w:sz w:val="20"/>
                <w:szCs w:val="20"/>
                <w:lang w:val="sr-Cyrl-RS"/>
              </w:rPr>
              <w:t>15.08.2015.</w:t>
            </w:r>
          </w:p>
        </w:tc>
        <w:tc>
          <w:tcPr>
            <w:tcW w:w="1542" w:type="dxa"/>
            <w:tcBorders>
              <w:top w:val="nil"/>
              <w:left w:val="nil"/>
              <w:bottom w:val="nil"/>
              <w:right w:val="nil"/>
            </w:tcBorders>
            <w:noWrap/>
          </w:tcPr>
          <w:p w14:paraId="61426B4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C1B2A4F" w14:textId="77777777" w:rsidR="00C73C1F" w:rsidRPr="000C0BCB" w:rsidRDefault="00C73C1F" w:rsidP="00570AFD">
            <w:pPr>
              <w:jc w:val="center"/>
              <w:rPr>
                <w:noProof/>
                <w:sz w:val="20"/>
                <w:szCs w:val="20"/>
                <w:lang w:val="sr-Cyrl-RS"/>
              </w:rPr>
            </w:pPr>
          </w:p>
        </w:tc>
      </w:tr>
      <w:tr w:rsidR="00C73C1F" w:rsidRPr="000C0BCB" w14:paraId="58C4F69D" w14:textId="77777777" w:rsidTr="00570AFD">
        <w:trPr>
          <w:cantSplit/>
          <w:trHeight w:val="284"/>
        </w:trPr>
        <w:tc>
          <w:tcPr>
            <w:tcW w:w="727" w:type="dxa"/>
            <w:tcBorders>
              <w:left w:val="nil"/>
              <w:bottom w:val="nil"/>
              <w:right w:val="nil"/>
            </w:tcBorders>
            <w:noWrap/>
          </w:tcPr>
          <w:p w14:paraId="44CE4FF1"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39DD975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050470DA" w14:textId="77777777" w:rsidR="00C73C1F" w:rsidRPr="000C0BCB" w:rsidRDefault="00C73C1F" w:rsidP="00570AFD">
            <w:pPr>
              <w:jc w:val="center"/>
              <w:rPr>
                <w:noProof/>
                <w:sz w:val="20"/>
                <w:szCs w:val="20"/>
                <w:lang w:val="sr-Cyrl-RS"/>
              </w:rPr>
            </w:pPr>
            <w:r w:rsidRPr="000C0BCB">
              <w:rPr>
                <w:noProof/>
                <w:sz w:val="20"/>
                <w:szCs w:val="20"/>
                <w:lang w:val="sr-Cyrl-RS"/>
              </w:rPr>
              <w:t>15.02.2025.</w:t>
            </w:r>
          </w:p>
        </w:tc>
        <w:tc>
          <w:tcPr>
            <w:tcW w:w="1542" w:type="dxa"/>
            <w:tcBorders>
              <w:left w:val="nil"/>
              <w:bottom w:val="nil"/>
              <w:right w:val="nil"/>
            </w:tcBorders>
            <w:noWrap/>
          </w:tcPr>
          <w:p w14:paraId="166A192A"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7F541C0C" w14:textId="77777777" w:rsidR="00C73C1F" w:rsidRPr="000C0BCB" w:rsidRDefault="00C73C1F" w:rsidP="00570AFD">
            <w:pPr>
              <w:jc w:val="center"/>
              <w:rPr>
                <w:noProof/>
                <w:sz w:val="20"/>
                <w:szCs w:val="20"/>
                <w:lang w:val="sr-Cyrl-RS"/>
              </w:rPr>
            </w:pPr>
          </w:p>
        </w:tc>
      </w:tr>
      <w:tr w:rsidR="00C73C1F" w:rsidRPr="000C0BCB" w14:paraId="0C1F0D34" w14:textId="77777777" w:rsidTr="00570AFD">
        <w:trPr>
          <w:cantSplit/>
          <w:trHeight w:val="284"/>
        </w:trPr>
        <w:tc>
          <w:tcPr>
            <w:tcW w:w="727" w:type="dxa"/>
            <w:tcBorders>
              <w:top w:val="nil"/>
              <w:left w:val="nil"/>
              <w:bottom w:val="nil"/>
              <w:right w:val="nil"/>
            </w:tcBorders>
            <w:noWrap/>
          </w:tcPr>
          <w:p w14:paraId="1735C16D"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44A24A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B6CDB08" w14:textId="77777777" w:rsidR="00C73C1F" w:rsidRPr="000C0BCB" w:rsidRDefault="00C73C1F" w:rsidP="00570AFD">
            <w:pPr>
              <w:jc w:val="center"/>
              <w:rPr>
                <w:noProof/>
                <w:sz w:val="20"/>
                <w:szCs w:val="20"/>
                <w:lang w:val="sr-Cyrl-RS"/>
              </w:rPr>
            </w:pPr>
            <w:r w:rsidRPr="000C0BCB">
              <w:rPr>
                <w:noProof/>
                <w:sz w:val="20"/>
                <w:szCs w:val="20"/>
                <w:lang w:val="sr-Cyrl-RS"/>
              </w:rPr>
              <w:t>1.626.455 SDR</w:t>
            </w:r>
          </w:p>
        </w:tc>
        <w:tc>
          <w:tcPr>
            <w:tcW w:w="1542" w:type="dxa"/>
            <w:tcBorders>
              <w:top w:val="nil"/>
              <w:left w:val="nil"/>
              <w:bottom w:val="nil"/>
              <w:right w:val="nil"/>
            </w:tcBorders>
            <w:noWrap/>
          </w:tcPr>
          <w:p w14:paraId="0A1B9CD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5DDE1E" w14:textId="77777777" w:rsidR="00C73C1F" w:rsidRPr="000C0BCB" w:rsidRDefault="00C73C1F" w:rsidP="00570AFD">
            <w:pPr>
              <w:jc w:val="center"/>
              <w:rPr>
                <w:noProof/>
                <w:sz w:val="20"/>
                <w:szCs w:val="20"/>
                <w:lang w:val="sr-Cyrl-RS"/>
              </w:rPr>
            </w:pPr>
          </w:p>
        </w:tc>
      </w:tr>
      <w:tr w:rsidR="00C73C1F" w:rsidRPr="000C0BCB" w14:paraId="48A95696" w14:textId="77777777" w:rsidTr="00570AFD">
        <w:trPr>
          <w:cantSplit/>
          <w:trHeight w:val="284"/>
        </w:trPr>
        <w:tc>
          <w:tcPr>
            <w:tcW w:w="727" w:type="dxa"/>
            <w:tcBorders>
              <w:top w:val="nil"/>
              <w:left w:val="nil"/>
              <w:bottom w:val="nil"/>
              <w:right w:val="nil"/>
            </w:tcBorders>
            <w:noWrap/>
          </w:tcPr>
          <w:p w14:paraId="1E4A316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F54ED2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81B546E"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top w:val="nil"/>
              <w:left w:val="nil"/>
              <w:bottom w:val="nil"/>
              <w:right w:val="nil"/>
            </w:tcBorders>
            <w:noWrap/>
          </w:tcPr>
          <w:p w14:paraId="6B82B03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FAF06EC" w14:textId="77777777" w:rsidR="00C73C1F" w:rsidRPr="000C0BCB" w:rsidRDefault="00C73C1F" w:rsidP="00570AFD">
            <w:pPr>
              <w:jc w:val="center"/>
              <w:rPr>
                <w:noProof/>
                <w:sz w:val="20"/>
                <w:szCs w:val="20"/>
                <w:lang w:val="sr-Cyrl-RS"/>
              </w:rPr>
            </w:pPr>
          </w:p>
        </w:tc>
      </w:tr>
      <w:tr w:rsidR="00C73C1F" w:rsidRPr="000C0BCB" w14:paraId="280E44B6" w14:textId="77777777" w:rsidTr="00570AFD">
        <w:trPr>
          <w:cantSplit/>
          <w:trHeight w:val="284"/>
        </w:trPr>
        <w:tc>
          <w:tcPr>
            <w:tcW w:w="727" w:type="dxa"/>
            <w:tcBorders>
              <w:top w:val="nil"/>
              <w:left w:val="nil"/>
              <w:right w:val="nil"/>
            </w:tcBorders>
            <w:noWrap/>
          </w:tcPr>
          <w:p w14:paraId="236BA3F1" w14:textId="77777777" w:rsidR="00C73C1F" w:rsidRPr="000C0BCB" w:rsidRDefault="00C73C1F" w:rsidP="00570AFD">
            <w:pPr>
              <w:jc w:val="right"/>
              <w:rPr>
                <w:bCs/>
                <w:noProof/>
                <w:sz w:val="20"/>
                <w:szCs w:val="20"/>
                <w:lang w:val="sr-Cyrl-RS"/>
              </w:rPr>
            </w:pPr>
            <w:r w:rsidRPr="000C0BCB">
              <w:rPr>
                <w:bCs/>
                <w:noProof/>
                <w:sz w:val="20"/>
                <w:szCs w:val="20"/>
                <w:lang w:val="sr-Cyrl-RS"/>
              </w:rPr>
              <w:t>2.5</w:t>
            </w:r>
          </w:p>
        </w:tc>
        <w:tc>
          <w:tcPr>
            <w:tcW w:w="3637" w:type="dxa"/>
            <w:gridSpan w:val="2"/>
            <w:tcBorders>
              <w:top w:val="nil"/>
              <w:left w:val="nil"/>
              <w:right w:val="nil"/>
            </w:tcBorders>
            <w:noWrap/>
          </w:tcPr>
          <w:p w14:paraId="737D1A28" w14:textId="77777777" w:rsidR="00C73C1F" w:rsidRPr="000C0BCB" w:rsidRDefault="00C73C1F" w:rsidP="00570AFD">
            <w:pPr>
              <w:rPr>
                <w:b/>
                <w:bCs/>
                <w:noProof/>
                <w:sz w:val="20"/>
                <w:szCs w:val="20"/>
                <w:lang w:val="sr-Cyrl-RS"/>
              </w:rPr>
            </w:pPr>
            <w:r w:rsidRPr="000C0BCB">
              <w:rPr>
                <w:b/>
                <w:bCs/>
                <w:noProof/>
                <w:sz w:val="20"/>
                <w:szCs w:val="20"/>
                <w:lang w:val="sr-Cyrl-RS"/>
              </w:rPr>
              <w:t>IDA - Пројекат ревитализације система за наводњавање и одводњавање Србије</w:t>
            </w:r>
          </w:p>
        </w:tc>
        <w:tc>
          <w:tcPr>
            <w:tcW w:w="2546" w:type="dxa"/>
            <w:tcBorders>
              <w:top w:val="nil"/>
              <w:left w:val="nil"/>
              <w:right w:val="nil"/>
            </w:tcBorders>
            <w:noWrap/>
          </w:tcPr>
          <w:p w14:paraId="216166EC"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30B61EE9" w14:textId="77777777" w:rsidR="00C73C1F" w:rsidRPr="000C0BCB" w:rsidRDefault="00C73C1F" w:rsidP="00570AFD">
            <w:pPr>
              <w:jc w:val="center"/>
              <w:rPr>
                <w:noProof/>
                <w:sz w:val="20"/>
                <w:szCs w:val="20"/>
                <w:lang w:val="sr-Cyrl-RS"/>
              </w:rPr>
            </w:pPr>
            <w:r w:rsidRPr="000C0BCB">
              <w:rPr>
                <w:noProof/>
                <w:sz w:val="20"/>
                <w:szCs w:val="20"/>
                <w:lang w:val="sr-Cyrl-RS"/>
              </w:rPr>
              <w:t>3.907.651</w:t>
            </w:r>
          </w:p>
        </w:tc>
        <w:tc>
          <w:tcPr>
            <w:tcW w:w="1950" w:type="dxa"/>
            <w:tcBorders>
              <w:top w:val="nil"/>
              <w:left w:val="nil"/>
            </w:tcBorders>
            <w:noWrap/>
          </w:tcPr>
          <w:p w14:paraId="55CCACCE" w14:textId="77777777" w:rsidR="00C73C1F" w:rsidRPr="000C0BCB" w:rsidRDefault="00C73C1F" w:rsidP="00570AFD">
            <w:pPr>
              <w:jc w:val="center"/>
              <w:rPr>
                <w:noProof/>
                <w:sz w:val="20"/>
                <w:szCs w:val="20"/>
                <w:lang w:val="sr-Cyrl-RS"/>
              </w:rPr>
            </w:pPr>
            <w:r w:rsidRPr="000C0BCB">
              <w:rPr>
                <w:noProof/>
                <w:sz w:val="20"/>
                <w:szCs w:val="20"/>
                <w:lang w:val="sr-Cyrl-RS"/>
              </w:rPr>
              <w:t>458.072.822</w:t>
            </w:r>
          </w:p>
        </w:tc>
      </w:tr>
      <w:tr w:rsidR="00C73C1F" w:rsidRPr="000C0BCB" w14:paraId="3D3F3E11" w14:textId="77777777" w:rsidTr="00570AFD">
        <w:trPr>
          <w:cantSplit/>
          <w:trHeight w:val="284"/>
        </w:trPr>
        <w:tc>
          <w:tcPr>
            <w:tcW w:w="727" w:type="dxa"/>
            <w:tcBorders>
              <w:left w:val="nil"/>
              <w:right w:val="nil"/>
            </w:tcBorders>
            <w:noWrap/>
          </w:tcPr>
          <w:p w14:paraId="466EC6D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2CF264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FFD765E" w14:textId="77777777" w:rsidR="00C73C1F" w:rsidRPr="000C0BCB" w:rsidRDefault="00C73C1F" w:rsidP="00570AFD">
            <w:pPr>
              <w:jc w:val="center"/>
              <w:rPr>
                <w:noProof/>
                <w:sz w:val="20"/>
                <w:szCs w:val="20"/>
                <w:lang w:val="sr-Cyrl-RS"/>
              </w:rPr>
            </w:pPr>
            <w:r w:rsidRPr="000C0BCB">
              <w:rPr>
                <w:noProof/>
                <w:sz w:val="20"/>
                <w:szCs w:val="20"/>
                <w:lang w:val="sr-Cyrl-RS"/>
              </w:rPr>
              <w:t>15.10.2015.</w:t>
            </w:r>
          </w:p>
        </w:tc>
        <w:tc>
          <w:tcPr>
            <w:tcW w:w="1542" w:type="dxa"/>
            <w:tcBorders>
              <w:left w:val="nil"/>
              <w:right w:val="nil"/>
            </w:tcBorders>
            <w:noWrap/>
          </w:tcPr>
          <w:p w14:paraId="39B2F3E7" w14:textId="77777777" w:rsidR="00C73C1F" w:rsidRPr="000C0BCB" w:rsidRDefault="00C73C1F" w:rsidP="00570AFD">
            <w:pPr>
              <w:jc w:val="center"/>
              <w:rPr>
                <w:noProof/>
                <w:sz w:val="20"/>
                <w:szCs w:val="20"/>
                <w:lang w:val="sr-Cyrl-RS"/>
              </w:rPr>
            </w:pPr>
          </w:p>
        </w:tc>
        <w:tc>
          <w:tcPr>
            <w:tcW w:w="1950" w:type="dxa"/>
            <w:tcBorders>
              <w:left w:val="nil"/>
            </w:tcBorders>
            <w:noWrap/>
          </w:tcPr>
          <w:p w14:paraId="2143B338" w14:textId="77777777" w:rsidR="00C73C1F" w:rsidRPr="000C0BCB" w:rsidRDefault="00C73C1F" w:rsidP="00570AFD">
            <w:pPr>
              <w:jc w:val="center"/>
              <w:rPr>
                <w:noProof/>
                <w:sz w:val="20"/>
                <w:szCs w:val="20"/>
                <w:lang w:val="sr-Cyrl-RS"/>
              </w:rPr>
            </w:pPr>
          </w:p>
        </w:tc>
      </w:tr>
      <w:tr w:rsidR="00C73C1F" w:rsidRPr="000C0BCB" w14:paraId="47EEAB29" w14:textId="77777777" w:rsidTr="00570AFD">
        <w:trPr>
          <w:cantSplit/>
          <w:trHeight w:val="284"/>
        </w:trPr>
        <w:tc>
          <w:tcPr>
            <w:tcW w:w="727" w:type="dxa"/>
            <w:tcBorders>
              <w:left w:val="nil"/>
              <w:right w:val="nil"/>
            </w:tcBorders>
            <w:noWrap/>
          </w:tcPr>
          <w:p w14:paraId="3E3CDA08"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F85462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6E18A41" w14:textId="77777777" w:rsidR="00C73C1F" w:rsidRPr="000C0BCB" w:rsidRDefault="00C73C1F" w:rsidP="00570AFD">
            <w:pPr>
              <w:jc w:val="center"/>
              <w:rPr>
                <w:noProof/>
                <w:sz w:val="20"/>
                <w:szCs w:val="20"/>
                <w:lang w:val="sr-Cyrl-RS"/>
              </w:rPr>
            </w:pPr>
            <w:r w:rsidRPr="000C0BCB">
              <w:rPr>
                <w:noProof/>
                <w:sz w:val="20"/>
                <w:szCs w:val="20"/>
                <w:lang w:val="sr-Cyrl-RS"/>
              </w:rPr>
              <w:t>15.04.2025.</w:t>
            </w:r>
          </w:p>
        </w:tc>
        <w:tc>
          <w:tcPr>
            <w:tcW w:w="1542" w:type="dxa"/>
            <w:tcBorders>
              <w:left w:val="nil"/>
              <w:right w:val="nil"/>
            </w:tcBorders>
            <w:noWrap/>
          </w:tcPr>
          <w:p w14:paraId="4581C704" w14:textId="77777777" w:rsidR="00C73C1F" w:rsidRPr="000C0BCB" w:rsidRDefault="00C73C1F" w:rsidP="00570AFD">
            <w:pPr>
              <w:jc w:val="center"/>
              <w:rPr>
                <w:noProof/>
                <w:sz w:val="20"/>
                <w:szCs w:val="20"/>
                <w:lang w:val="sr-Cyrl-RS"/>
              </w:rPr>
            </w:pPr>
          </w:p>
        </w:tc>
        <w:tc>
          <w:tcPr>
            <w:tcW w:w="1950" w:type="dxa"/>
            <w:tcBorders>
              <w:left w:val="nil"/>
            </w:tcBorders>
            <w:noWrap/>
          </w:tcPr>
          <w:p w14:paraId="1EBCB168" w14:textId="77777777" w:rsidR="00C73C1F" w:rsidRPr="000C0BCB" w:rsidRDefault="00C73C1F" w:rsidP="00570AFD">
            <w:pPr>
              <w:jc w:val="center"/>
              <w:rPr>
                <w:noProof/>
                <w:sz w:val="20"/>
                <w:szCs w:val="20"/>
                <w:lang w:val="sr-Cyrl-RS"/>
              </w:rPr>
            </w:pPr>
          </w:p>
        </w:tc>
      </w:tr>
      <w:tr w:rsidR="00C73C1F" w:rsidRPr="000C0BCB" w14:paraId="581CBFC9" w14:textId="77777777" w:rsidTr="00570AFD">
        <w:trPr>
          <w:cantSplit/>
          <w:trHeight w:val="284"/>
        </w:trPr>
        <w:tc>
          <w:tcPr>
            <w:tcW w:w="727" w:type="dxa"/>
            <w:tcBorders>
              <w:left w:val="nil"/>
              <w:right w:val="nil"/>
            </w:tcBorders>
            <w:noWrap/>
          </w:tcPr>
          <w:p w14:paraId="2A292F9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912A83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BCB2376" w14:textId="77777777" w:rsidR="00C73C1F" w:rsidRPr="000C0BCB" w:rsidRDefault="00C73C1F" w:rsidP="00570AFD">
            <w:pPr>
              <w:jc w:val="center"/>
              <w:rPr>
                <w:noProof/>
                <w:sz w:val="20"/>
                <w:szCs w:val="20"/>
                <w:lang w:val="sr-Cyrl-RS"/>
              </w:rPr>
            </w:pPr>
            <w:r w:rsidRPr="000C0BCB">
              <w:rPr>
                <w:noProof/>
                <w:sz w:val="20"/>
                <w:szCs w:val="20"/>
                <w:lang w:val="sr-Cyrl-RS"/>
              </w:rPr>
              <w:t>1.601.554 SDR</w:t>
            </w:r>
          </w:p>
        </w:tc>
        <w:tc>
          <w:tcPr>
            <w:tcW w:w="1542" w:type="dxa"/>
            <w:tcBorders>
              <w:left w:val="nil"/>
              <w:right w:val="nil"/>
            </w:tcBorders>
            <w:noWrap/>
          </w:tcPr>
          <w:p w14:paraId="2B1C4088" w14:textId="77777777" w:rsidR="00C73C1F" w:rsidRPr="000C0BCB" w:rsidRDefault="00C73C1F" w:rsidP="00570AFD">
            <w:pPr>
              <w:jc w:val="center"/>
              <w:rPr>
                <w:noProof/>
                <w:sz w:val="20"/>
                <w:szCs w:val="20"/>
                <w:lang w:val="sr-Cyrl-RS"/>
              </w:rPr>
            </w:pPr>
          </w:p>
        </w:tc>
        <w:tc>
          <w:tcPr>
            <w:tcW w:w="1950" w:type="dxa"/>
            <w:tcBorders>
              <w:left w:val="nil"/>
            </w:tcBorders>
            <w:noWrap/>
          </w:tcPr>
          <w:p w14:paraId="75E47300" w14:textId="77777777" w:rsidR="00C73C1F" w:rsidRPr="000C0BCB" w:rsidRDefault="00C73C1F" w:rsidP="00570AFD">
            <w:pPr>
              <w:jc w:val="center"/>
              <w:rPr>
                <w:noProof/>
                <w:sz w:val="20"/>
                <w:szCs w:val="20"/>
                <w:lang w:val="sr-Cyrl-RS"/>
              </w:rPr>
            </w:pPr>
          </w:p>
        </w:tc>
      </w:tr>
      <w:tr w:rsidR="00C73C1F" w:rsidRPr="000C0BCB" w14:paraId="7D7A6D1B" w14:textId="77777777" w:rsidTr="00570AFD">
        <w:trPr>
          <w:cantSplit/>
          <w:trHeight w:val="284"/>
        </w:trPr>
        <w:tc>
          <w:tcPr>
            <w:tcW w:w="727" w:type="dxa"/>
            <w:tcBorders>
              <w:left w:val="nil"/>
              <w:right w:val="nil"/>
            </w:tcBorders>
            <w:noWrap/>
          </w:tcPr>
          <w:p w14:paraId="61F6545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20F658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3B6BB8A"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7445929E" w14:textId="77777777" w:rsidR="00C73C1F" w:rsidRPr="000C0BCB" w:rsidRDefault="00C73C1F" w:rsidP="00570AFD">
            <w:pPr>
              <w:jc w:val="center"/>
              <w:rPr>
                <w:noProof/>
                <w:sz w:val="20"/>
                <w:szCs w:val="20"/>
                <w:lang w:val="sr-Cyrl-RS"/>
              </w:rPr>
            </w:pPr>
          </w:p>
        </w:tc>
        <w:tc>
          <w:tcPr>
            <w:tcW w:w="1950" w:type="dxa"/>
            <w:tcBorders>
              <w:left w:val="nil"/>
            </w:tcBorders>
            <w:noWrap/>
          </w:tcPr>
          <w:p w14:paraId="2C16B069" w14:textId="77777777" w:rsidR="00C73C1F" w:rsidRPr="000C0BCB" w:rsidRDefault="00C73C1F" w:rsidP="00570AFD">
            <w:pPr>
              <w:jc w:val="center"/>
              <w:rPr>
                <w:noProof/>
                <w:sz w:val="20"/>
                <w:szCs w:val="20"/>
                <w:lang w:val="sr-Cyrl-RS"/>
              </w:rPr>
            </w:pPr>
          </w:p>
        </w:tc>
      </w:tr>
      <w:tr w:rsidR="00C73C1F" w:rsidRPr="000C0BCB" w14:paraId="53EE3942" w14:textId="77777777" w:rsidTr="00570AFD">
        <w:trPr>
          <w:cantSplit/>
          <w:trHeight w:val="284"/>
        </w:trPr>
        <w:tc>
          <w:tcPr>
            <w:tcW w:w="727" w:type="dxa"/>
            <w:tcBorders>
              <w:left w:val="nil"/>
              <w:right w:val="nil"/>
            </w:tcBorders>
            <w:noWrap/>
          </w:tcPr>
          <w:p w14:paraId="5CB89127" w14:textId="77777777" w:rsidR="00C73C1F" w:rsidRPr="000C0BCB" w:rsidRDefault="00C73C1F" w:rsidP="00570AFD">
            <w:pPr>
              <w:jc w:val="right"/>
              <w:rPr>
                <w:bCs/>
                <w:noProof/>
                <w:sz w:val="20"/>
                <w:szCs w:val="20"/>
                <w:lang w:val="sr-Cyrl-RS"/>
              </w:rPr>
            </w:pPr>
            <w:r w:rsidRPr="000C0BCB">
              <w:rPr>
                <w:bCs/>
                <w:noProof/>
                <w:sz w:val="20"/>
                <w:szCs w:val="20"/>
                <w:lang w:val="sr-Cyrl-RS"/>
              </w:rPr>
              <w:t>2.6</w:t>
            </w:r>
          </w:p>
        </w:tc>
        <w:tc>
          <w:tcPr>
            <w:tcW w:w="3637" w:type="dxa"/>
            <w:gridSpan w:val="2"/>
            <w:tcBorders>
              <w:left w:val="nil"/>
              <w:right w:val="nil"/>
            </w:tcBorders>
            <w:noWrap/>
          </w:tcPr>
          <w:p w14:paraId="2FA5782F" w14:textId="77777777" w:rsidR="00C73C1F" w:rsidRPr="000C0BCB" w:rsidRDefault="00C73C1F" w:rsidP="00570AFD">
            <w:pPr>
              <w:rPr>
                <w:b/>
                <w:bCs/>
                <w:noProof/>
                <w:sz w:val="20"/>
                <w:szCs w:val="20"/>
                <w:lang w:val="sr-Cyrl-RS"/>
              </w:rPr>
            </w:pPr>
            <w:r w:rsidRPr="000C0BCB">
              <w:rPr>
                <w:b/>
                <w:bCs/>
                <w:noProof/>
                <w:sz w:val="20"/>
                <w:szCs w:val="20"/>
                <w:lang w:val="sr-Cyrl-RS"/>
              </w:rPr>
              <w:t>IDA - Први кредит за програмски развој политике у приватном и финансијском сектору</w:t>
            </w:r>
          </w:p>
        </w:tc>
        <w:tc>
          <w:tcPr>
            <w:tcW w:w="2546" w:type="dxa"/>
            <w:tcBorders>
              <w:left w:val="nil"/>
              <w:right w:val="nil"/>
            </w:tcBorders>
            <w:noWrap/>
          </w:tcPr>
          <w:p w14:paraId="7A0075F1"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EB99AB4" w14:textId="77777777" w:rsidR="00C73C1F" w:rsidRPr="000C0BCB" w:rsidRDefault="00C73C1F" w:rsidP="00570AFD">
            <w:pPr>
              <w:jc w:val="center"/>
              <w:rPr>
                <w:noProof/>
                <w:sz w:val="20"/>
                <w:szCs w:val="20"/>
                <w:lang w:val="sr-Cyrl-RS"/>
              </w:rPr>
            </w:pPr>
            <w:r w:rsidRPr="000C0BCB">
              <w:rPr>
                <w:noProof/>
                <w:sz w:val="20"/>
                <w:szCs w:val="20"/>
                <w:lang w:val="sr-Cyrl-RS"/>
              </w:rPr>
              <w:t>11.589.586</w:t>
            </w:r>
          </w:p>
        </w:tc>
        <w:tc>
          <w:tcPr>
            <w:tcW w:w="1950" w:type="dxa"/>
            <w:tcBorders>
              <w:left w:val="nil"/>
            </w:tcBorders>
            <w:noWrap/>
          </w:tcPr>
          <w:p w14:paraId="3170EAD8" w14:textId="77777777" w:rsidR="00C73C1F" w:rsidRPr="000C0BCB" w:rsidRDefault="00C73C1F" w:rsidP="00570AFD">
            <w:pPr>
              <w:jc w:val="center"/>
              <w:rPr>
                <w:noProof/>
                <w:sz w:val="20"/>
                <w:szCs w:val="20"/>
                <w:lang w:val="sr-Cyrl-RS"/>
              </w:rPr>
            </w:pPr>
            <w:r w:rsidRPr="000C0BCB">
              <w:rPr>
                <w:noProof/>
                <w:sz w:val="20"/>
                <w:szCs w:val="20"/>
                <w:lang w:val="sr-Cyrl-RS"/>
              </w:rPr>
              <w:t>1.358.584.550</w:t>
            </w:r>
          </w:p>
        </w:tc>
      </w:tr>
      <w:tr w:rsidR="00C73C1F" w:rsidRPr="000C0BCB" w14:paraId="74ABB813" w14:textId="77777777" w:rsidTr="00570AFD">
        <w:trPr>
          <w:cantSplit/>
          <w:trHeight w:val="284"/>
        </w:trPr>
        <w:tc>
          <w:tcPr>
            <w:tcW w:w="727" w:type="dxa"/>
            <w:tcBorders>
              <w:left w:val="nil"/>
              <w:right w:val="nil"/>
            </w:tcBorders>
            <w:noWrap/>
          </w:tcPr>
          <w:p w14:paraId="75177C2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103DD6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C52B461" w14:textId="77777777" w:rsidR="00C73C1F" w:rsidRPr="000C0BCB" w:rsidRDefault="00C73C1F" w:rsidP="00570AFD">
            <w:pPr>
              <w:jc w:val="center"/>
              <w:rPr>
                <w:noProof/>
                <w:sz w:val="20"/>
                <w:szCs w:val="20"/>
                <w:lang w:val="sr-Cyrl-RS"/>
              </w:rPr>
            </w:pPr>
            <w:r w:rsidRPr="000C0BCB">
              <w:rPr>
                <w:noProof/>
                <w:sz w:val="20"/>
                <w:szCs w:val="20"/>
                <w:lang w:val="sr-Cyrl-RS"/>
              </w:rPr>
              <w:t>15.02.2016.</w:t>
            </w:r>
          </w:p>
        </w:tc>
        <w:tc>
          <w:tcPr>
            <w:tcW w:w="1542" w:type="dxa"/>
            <w:tcBorders>
              <w:left w:val="nil"/>
              <w:right w:val="nil"/>
            </w:tcBorders>
            <w:noWrap/>
          </w:tcPr>
          <w:p w14:paraId="7BDECAE5" w14:textId="77777777" w:rsidR="00C73C1F" w:rsidRPr="000C0BCB" w:rsidRDefault="00C73C1F" w:rsidP="00570AFD">
            <w:pPr>
              <w:jc w:val="center"/>
              <w:rPr>
                <w:noProof/>
                <w:sz w:val="20"/>
                <w:szCs w:val="20"/>
                <w:lang w:val="sr-Cyrl-RS"/>
              </w:rPr>
            </w:pPr>
          </w:p>
        </w:tc>
        <w:tc>
          <w:tcPr>
            <w:tcW w:w="1950" w:type="dxa"/>
            <w:tcBorders>
              <w:left w:val="nil"/>
            </w:tcBorders>
            <w:noWrap/>
          </w:tcPr>
          <w:p w14:paraId="2D1AB558" w14:textId="77777777" w:rsidR="00C73C1F" w:rsidRPr="000C0BCB" w:rsidRDefault="00C73C1F" w:rsidP="00570AFD">
            <w:pPr>
              <w:jc w:val="center"/>
              <w:rPr>
                <w:noProof/>
                <w:sz w:val="20"/>
                <w:szCs w:val="20"/>
                <w:lang w:val="sr-Cyrl-RS"/>
              </w:rPr>
            </w:pPr>
          </w:p>
        </w:tc>
      </w:tr>
      <w:tr w:rsidR="00C73C1F" w:rsidRPr="000C0BCB" w14:paraId="363EF9D0" w14:textId="77777777" w:rsidTr="00570AFD">
        <w:trPr>
          <w:cantSplit/>
          <w:trHeight w:val="284"/>
        </w:trPr>
        <w:tc>
          <w:tcPr>
            <w:tcW w:w="727" w:type="dxa"/>
            <w:tcBorders>
              <w:left w:val="nil"/>
              <w:right w:val="nil"/>
            </w:tcBorders>
            <w:noWrap/>
          </w:tcPr>
          <w:p w14:paraId="7AC1993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01F33B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8109706" w14:textId="77777777" w:rsidR="00C73C1F" w:rsidRPr="000C0BCB" w:rsidRDefault="00C73C1F" w:rsidP="00570AFD">
            <w:pPr>
              <w:jc w:val="center"/>
              <w:rPr>
                <w:noProof/>
                <w:sz w:val="20"/>
                <w:szCs w:val="20"/>
                <w:lang w:val="sr-Cyrl-RS"/>
              </w:rPr>
            </w:pPr>
            <w:r w:rsidRPr="000C0BCB">
              <w:rPr>
                <w:noProof/>
                <w:sz w:val="20"/>
                <w:szCs w:val="20"/>
                <w:lang w:val="sr-Cyrl-RS"/>
              </w:rPr>
              <w:t>15.08.2025.</w:t>
            </w:r>
          </w:p>
        </w:tc>
        <w:tc>
          <w:tcPr>
            <w:tcW w:w="1542" w:type="dxa"/>
            <w:tcBorders>
              <w:left w:val="nil"/>
              <w:right w:val="nil"/>
            </w:tcBorders>
            <w:noWrap/>
          </w:tcPr>
          <w:p w14:paraId="2F7EB864" w14:textId="77777777" w:rsidR="00C73C1F" w:rsidRPr="000C0BCB" w:rsidRDefault="00C73C1F" w:rsidP="00570AFD">
            <w:pPr>
              <w:jc w:val="center"/>
              <w:rPr>
                <w:noProof/>
                <w:sz w:val="20"/>
                <w:szCs w:val="20"/>
                <w:lang w:val="sr-Cyrl-RS"/>
              </w:rPr>
            </w:pPr>
          </w:p>
        </w:tc>
        <w:tc>
          <w:tcPr>
            <w:tcW w:w="1950" w:type="dxa"/>
            <w:tcBorders>
              <w:left w:val="nil"/>
            </w:tcBorders>
            <w:noWrap/>
          </w:tcPr>
          <w:p w14:paraId="2B74ADDE" w14:textId="77777777" w:rsidR="00C73C1F" w:rsidRPr="000C0BCB" w:rsidRDefault="00C73C1F" w:rsidP="00570AFD">
            <w:pPr>
              <w:jc w:val="center"/>
              <w:rPr>
                <w:noProof/>
                <w:sz w:val="20"/>
                <w:szCs w:val="20"/>
                <w:lang w:val="sr-Cyrl-RS"/>
              </w:rPr>
            </w:pPr>
          </w:p>
        </w:tc>
      </w:tr>
      <w:tr w:rsidR="00C73C1F" w:rsidRPr="000C0BCB" w14:paraId="38830851" w14:textId="77777777" w:rsidTr="00570AFD">
        <w:trPr>
          <w:cantSplit/>
          <w:trHeight w:val="284"/>
        </w:trPr>
        <w:tc>
          <w:tcPr>
            <w:tcW w:w="727" w:type="dxa"/>
            <w:tcBorders>
              <w:left w:val="nil"/>
              <w:right w:val="nil"/>
            </w:tcBorders>
            <w:noWrap/>
          </w:tcPr>
          <w:p w14:paraId="2902641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BC5F9A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5066F54" w14:textId="77777777" w:rsidR="00C73C1F" w:rsidRPr="000C0BCB" w:rsidRDefault="00C73C1F" w:rsidP="00570AFD">
            <w:pPr>
              <w:jc w:val="center"/>
              <w:rPr>
                <w:noProof/>
                <w:sz w:val="20"/>
                <w:szCs w:val="20"/>
                <w:lang w:val="sr-Cyrl-RS"/>
              </w:rPr>
            </w:pPr>
            <w:r w:rsidRPr="000C0BCB">
              <w:rPr>
                <w:noProof/>
                <w:sz w:val="20"/>
                <w:szCs w:val="20"/>
                <w:lang w:val="sr-Cyrl-RS"/>
              </w:rPr>
              <w:t>3.800.000 SDR</w:t>
            </w:r>
          </w:p>
        </w:tc>
        <w:tc>
          <w:tcPr>
            <w:tcW w:w="1542" w:type="dxa"/>
            <w:tcBorders>
              <w:left w:val="nil"/>
              <w:right w:val="nil"/>
            </w:tcBorders>
            <w:noWrap/>
          </w:tcPr>
          <w:p w14:paraId="72E9BB2F" w14:textId="77777777" w:rsidR="00C73C1F" w:rsidRPr="000C0BCB" w:rsidRDefault="00C73C1F" w:rsidP="00570AFD">
            <w:pPr>
              <w:jc w:val="center"/>
              <w:rPr>
                <w:noProof/>
                <w:sz w:val="20"/>
                <w:szCs w:val="20"/>
                <w:lang w:val="sr-Cyrl-RS"/>
              </w:rPr>
            </w:pPr>
          </w:p>
        </w:tc>
        <w:tc>
          <w:tcPr>
            <w:tcW w:w="1950" w:type="dxa"/>
            <w:tcBorders>
              <w:left w:val="nil"/>
            </w:tcBorders>
            <w:noWrap/>
          </w:tcPr>
          <w:p w14:paraId="0BBEF9D5" w14:textId="77777777" w:rsidR="00C73C1F" w:rsidRPr="000C0BCB" w:rsidRDefault="00C73C1F" w:rsidP="00570AFD">
            <w:pPr>
              <w:jc w:val="center"/>
              <w:rPr>
                <w:noProof/>
                <w:sz w:val="20"/>
                <w:szCs w:val="20"/>
                <w:lang w:val="sr-Cyrl-RS"/>
              </w:rPr>
            </w:pPr>
          </w:p>
        </w:tc>
      </w:tr>
      <w:tr w:rsidR="00C73C1F" w:rsidRPr="000C0BCB" w14:paraId="7B1030CA" w14:textId="77777777" w:rsidTr="00570AFD">
        <w:trPr>
          <w:cantSplit/>
          <w:trHeight w:val="284"/>
        </w:trPr>
        <w:tc>
          <w:tcPr>
            <w:tcW w:w="727" w:type="dxa"/>
            <w:tcBorders>
              <w:left w:val="nil"/>
              <w:right w:val="nil"/>
            </w:tcBorders>
            <w:noWrap/>
          </w:tcPr>
          <w:p w14:paraId="15E2DE2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711FA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DD877A6"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747312AA" w14:textId="77777777" w:rsidR="00C73C1F" w:rsidRPr="000C0BCB" w:rsidRDefault="00C73C1F" w:rsidP="00570AFD">
            <w:pPr>
              <w:jc w:val="center"/>
              <w:rPr>
                <w:noProof/>
                <w:sz w:val="20"/>
                <w:szCs w:val="20"/>
                <w:lang w:val="sr-Cyrl-RS"/>
              </w:rPr>
            </w:pPr>
          </w:p>
        </w:tc>
        <w:tc>
          <w:tcPr>
            <w:tcW w:w="1950" w:type="dxa"/>
            <w:tcBorders>
              <w:left w:val="nil"/>
            </w:tcBorders>
            <w:noWrap/>
          </w:tcPr>
          <w:p w14:paraId="7D9FEB3B" w14:textId="77777777" w:rsidR="00C73C1F" w:rsidRPr="000C0BCB" w:rsidRDefault="00C73C1F" w:rsidP="00570AFD">
            <w:pPr>
              <w:jc w:val="center"/>
              <w:rPr>
                <w:noProof/>
                <w:sz w:val="20"/>
                <w:szCs w:val="20"/>
                <w:lang w:val="sr-Cyrl-RS"/>
              </w:rPr>
            </w:pPr>
          </w:p>
        </w:tc>
      </w:tr>
      <w:tr w:rsidR="00C73C1F" w:rsidRPr="000C0BCB" w14:paraId="723067ED" w14:textId="77777777" w:rsidTr="00570AFD">
        <w:trPr>
          <w:cantSplit/>
          <w:trHeight w:val="284"/>
        </w:trPr>
        <w:tc>
          <w:tcPr>
            <w:tcW w:w="727" w:type="dxa"/>
            <w:tcBorders>
              <w:left w:val="nil"/>
              <w:right w:val="nil"/>
            </w:tcBorders>
            <w:noWrap/>
          </w:tcPr>
          <w:p w14:paraId="372CA70D" w14:textId="77777777" w:rsidR="00C73C1F" w:rsidRPr="000C0BCB" w:rsidRDefault="00C73C1F" w:rsidP="00570AFD">
            <w:pPr>
              <w:jc w:val="right"/>
              <w:rPr>
                <w:bCs/>
                <w:noProof/>
                <w:sz w:val="20"/>
                <w:szCs w:val="20"/>
                <w:lang w:val="sr-Cyrl-RS"/>
              </w:rPr>
            </w:pPr>
            <w:r w:rsidRPr="000C0BCB">
              <w:rPr>
                <w:bCs/>
                <w:noProof/>
                <w:sz w:val="20"/>
                <w:szCs w:val="20"/>
                <w:lang w:val="sr-Cyrl-RS"/>
              </w:rPr>
              <w:t>2.7</w:t>
            </w:r>
          </w:p>
        </w:tc>
        <w:tc>
          <w:tcPr>
            <w:tcW w:w="3637" w:type="dxa"/>
            <w:gridSpan w:val="2"/>
            <w:tcBorders>
              <w:left w:val="nil"/>
              <w:right w:val="nil"/>
            </w:tcBorders>
            <w:noWrap/>
          </w:tcPr>
          <w:p w14:paraId="47116654" w14:textId="77777777" w:rsidR="00C73C1F" w:rsidRPr="000C0BCB" w:rsidRDefault="00C73C1F" w:rsidP="00570AFD">
            <w:pPr>
              <w:rPr>
                <w:b/>
                <w:bCs/>
                <w:noProof/>
                <w:sz w:val="20"/>
                <w:szCs w:val="20"/>
                <w:lang w:val="sr-Cyrl-RS"/>
              </w:rPr>
            </w:pPr>
            <w:r w:rsidRPr="000C0BCB">
              <w:rPr>
                <w:b/>
                <w:bCs/>
                <w:noProof/>
                <w:sz w:val="20"/>
                <w:szCs w:val="20"/>
                <w:lang w:val="sr-Cyrl-RS"/>
              </w:rPr>
              <w:t>IDA - Пројекат реконструкције саобраћаја у Србији</w:t>
            </w:r>
          </w:p>
        </w:tc>
        <w:tc>
          <w:tcPr>
            <w:tcW w:w="2546" w:type="dxa"/>
            <w:tcBorders>
              <w:left w:val="nil"/>
              <w:right w:val="nil"/>
            </w:tcBorders>
            <w:noWrap/>
          </w:tcPr>
          <w:p w14:paraId="018F7EB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8FD9A15" w14:textId="77777777" w:rsidR="00C73C1F" w:rsidRPr="000C0BCB" w:rsidRDefault="00C73C1F" w:rsidP="00570AFD">
            <w:pPr>
              <w:jc w:val="center"/>
              <w:rPr>
                <w:noProof/>
                <w:sz w:val="20"/>
                <w:szCs w:val="20"/>
                <w:lang w:val="sr-Cyrl-RS"/>
              </w:rPr>
            </w:pPr>
            <w:r w:rsidRPr="000C0BCB">
              <w:rPr>
                <w:noProof/>
                <w:sz w:val="20"/>
                <w:szCs w:val="20"/>
                <w:lang w:val="sr-Cyrl-RS"/>
              </w:rPr>
              <w:t>4.473.021</w:t>
            </w:r>
          </w:p>
        </w:tc>
        <w:tc>
          <w:tcPr>
            <w:tcW w:w="1950" w:type="dxa"/>
            <w:tcBorders>
              <w:left w:val="nil"/>
            </w:tcBorders>
            <w:noWrap/>
          </w:tcPr>
          <w:p w14:paraId="340D02C7" w14:textId="77777777" w:rsidR="00C73C1F" w:rsidRPr="000C0BCB" w:rsidRDefault="00C73C1F" w:rsidP="00570AFD">
            <w:pPr>
              <w:jc w:val="center"/>
              <w:rPr>
                <w:noProof/>
                <w:sz w:val="20"/>
                <w:szCs w:val="20"/>
                <w:lang w:val="sr-Cyrl-RS"/>
              </w:rPr>
            </w:pPr>
            <w:r w:rsidRPr="000C0BCB">
              <w:rPr>
                <w:noProof/>
                <w:sz w:val="20"/>
                <w:szCs w:val="20"/>
                <w:lang w:val="sr-Cyrl-RS"/>
              </w:rPr>
              <w:t>524.348.057</w:t>
            </w:r>
          </w:p>
        </w:tc>
      </w:tr>
      <w:tr w:rsidR="00C73C1F" w:rsidRPr="000C0BCB" w14:paraId="40F607AA" w14:textId="77777777" w:rsidTr="00570AFD">
        <w:trPr>
          <w:cantSplit/>
          <w:trHeight w:val="284"/>
        </w:trPr>
        <w:tc>
          <w:tcPr>
            <w:tcW w:w="727" w:type="dxa"/>
            <w:tcBorders>
              <w:left w:val="nil"/>
              <w:right w:val="nil"/>
            </w:tcBorders>
            <w:noWrap/>
          </w:tcPr>
          <w:p w14:paraId="460FF4EB"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D33C51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61D0EDE" w14:textId="77777777" w:rsidR="00C73C1F" w:rsidRPr="000C0BCB" w:rsidRDefault="00C73C1F" w:rsidP="00570AFD">
            <w:pPr>
              <w:jc w:val="center"/>
              <w:rPr>
                <w:noProof/>
                <w:sz w:val="20"/>
                <w:szCs w:val="20"/>
                <w:lang w:val="sr-Cyrl-RS"/>
              </w:rPr>
            </w:pPr>
            <w:r w:rsidRPr="000C0BCB">
              <w:rPr>
                <w:noProof/>
                <w:sz w:val="20"/>
                <w:szCs w:val="20"/>
                <w:lang w:val="sr-Cyrl-RS"/>
              </w:rPr>
              <w:t>15.08.2014.</w:t>
            </w:r>
          </w:p>
        </w:tc>
        <w:tc>
          <w:tcPr>
            <w:tcW w:w="1542" w:type="dxa"/>
            <w:tcBorders>
              <w:left w:val="nil"/>
              <w:right w:val="nil"/>
            </w:tcBorders>
            <w:noWrap/>
          </w:tcPr>
          <w:p w14:paraId="53D0633E" w14:textId="77777777" w:rsidR="00C73C1F" w:rsidRPr="000C0BCB" w:rsidRDefault="00C73C1F" w:rsidP="00570AFD">
            <w:pPr>
              <w:jc w:val="center"/>
              <w:rPr>
                <w:noProof/>
                <w:sz w:val="20"/>
                <w:szCs w:val="20"/>
                <w:lang w:val="sr-Cyrl-RS"/>
              </w:rPr>
            </w:pPr>
          </w:p>
        </w:tc>
        <w:tc>
          <w:tcPr>
            <w:tcW w:w="1950" w:type="dxa"/>
            <w:tcBorders>
              <w:left w:val="nil"/>
            </w:tcBorders>
            <w:noWrap/>
          </w:tcPr>
          <w:p w14:paraId="7C7C2074" w14:textId="77777777" w:rsidR="00C73C1F" w:rsidRPr="000C0BCB" w:rsidRDefault="00C73C1F" w:rsidP="00570AFD">
            <w:pPr>
              <w:jc w:val="center"/>
              <w:rPr>
                <w:noProof/>
                <w:sz w:val="20"/>
                <w:szCs w:val="20"/>
                <w:lang w:val="sr-Cyrl-RS"/>
              </w:rPr>
            </w:pPr>
          </w:p>
        </w:tc>
      </w:tr>
      <w:tr w:rsidR="00C73C1F" w:rsidRPr="000C0BCB" w14:paraId="7106939E" w14:textId="77777777" w:rsidTr="00570AFD">
        <w:trPr>
          <w:cantSplit/>
          <w:trHeight w:val="284"/>
        </w:trPr>
        <w:tc>
          <w:tcPr>
            <w:tcW w:w="727" w:type="dxa"/>
            <w:tcBorders>
              <w:left w:val="nil"/>
              <w:right w:val="nil"/>
            </w:tcBorders>
            <w:noWrap/>
          </w:tcPr>
          <w:p w14:paraId="3990D29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3EC79F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20F1980" w14:textId="77777777" w:rsidR="00C73C1F" w:rsidRPr="000C0BCB" w:rsidRDefault="00C73C1F" w:rsidP="00570AFD">
            <w:pPr>
              <w:jc w:val="center"/>
              <w:rPr>
                <w:noProof/>
                <w:sz w:val="20"/>
                <w:szCs w:val="20"/>
                <w:lang w:val="sr-Cyrl-RS"/>
              </w:rPr>
            </w:pPr>
            <w:r w:rsidRPr="000C0BCB">
              <w:rPr>
                <w:noProof/>
                <w:sz w:val="20"/>
                <w:szCs w:val="20"/>
                <w:lang w:val="sr-Cyrl-RS"/>
              </w:rPr>
              <w:t>15.02.2024.</w:t>
            </w:r>
          </w:p>
        </w:tc>
        <w:tc>
          <w:tcPr>
            <w:tcW w:w="1542" w:type="dxa"/>
            <w:tcBorders>
              <w:left w:val="nil"/>
              <w:right w:val="nil"/>
            </w:tcBorders>
            <w:noWrap/>
          </w:tcPr>
          <w:p w14:paraId="3851FC26" w14:textId="77777777" w:rsidR="00C73C1F" w:rsidRPr="000C0BCB" w:rsidRDefault="00C73C1F" w:rsidP="00570AFD">
            <w:pPr>
              <w:jc w:val="center"/>
              <w:rPr>
                <w:noProof/>
                <w:sz w:val="20"/>
                <w:szCs w:val="20"/>
                <w:lang w:val="sr-Cyrl-RS"/>
              </w:rPr>
            </w:pPr>
          </w:p>
        </w:tc>
        <w:tc>
          <w:tcPr>
            <w:tcW w:w="1950" w:type="dxa"/>
            <w:tcBorders>
              <w:left w:val="nil"/>
            </w:tcBorders>
            <w:noWrap/>
          </w:tcPr>
          <w:p w14:paraId="3C42FD92" w14:textId="77777777" w:rsidR="00C73C1F" w:rsidRPr="000C0BCB" w:rsidRDefault="00C73C1F" w:rsidP="00570AFD">
            <w:pPr>
              <w:jc w:val="center"/>
              <w:rPr>
                <w:noProof/>
                <w:sz w:val="20"/>
                <w:szCs w:val="20"/>
                <w:lang w:val="sr-Cyrl-RS"/>
              </w:rPr>
            </w:pPr>
          </w:p>
        </w:tc>
      </w:tr>
      <w:tr w:rsidR="00C73C1F" w:rsidRPr="000C0BCB" w14:paraId="3C8ECF12" w14:textId="77777777" w:rsidTr="00570AFD">
        <w:trPr>
          <w:cantSplit/>
          <w:trHeight w:val="284"/>
        </w:trPr>
        <w:tc>
          <w:tcPr>
            <w:tcW w:w="727" w:type="dxa"/>
            <w:tcBorders>
              <w:left w:val="nil"/>
              <w:right w:val="nil"/>
            </w:tcBorders>
            <w:noWrap/>
          </w:tcPr>
          <w:p w14:paraId="2459FC7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B37935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E1C1ADE" w14:textId="77777777" w:rsidR="00C73C1F" w:rsidRPr="000C0BCB" w:rsidRDefault="00C73C1F" w:rsidP="00570AFD">
            <w:pPr>
              <w:jc w:val="center"/>
              <w:rPr>
                <w:noProof/>
                <w:sz w:val="20"/>
                <w:szCs w:val="20"/>
                <w:lang w:val="sr-Cyrl-RS"/>
              </w:rPr>
            </w:pPr>
            <w:r w:rsidRPr="000C0BCB">
              <w:rPr>
                <w:noProof/>
                <w:sz w:val="20"/>
                <w:szCs w:val="20"/>
                <w:lang w:val="sr-Cyrl-RS"/>
              </w:rPr>
              <w:t>1.833.271 SDR</w:t>
            </w:r>
          </w:p>
        </w:tc>
        <w:tc>
          <w:tcPr>
            <w:tcW w:w="1542" w:type="dxa"/>
            <w:tcBorders>
              <w:left w:val="nil"/>
              <w:right w:val="nil"/>
            </w:tcBorders>
            <w:noWrap/>
          </w:tcPr>
          <w:p w14:paraId="673F7B35" w14:textId="77777777" w:rsidR="00C73C1F" w:rsidRPr="000C0BCB" w:rsidRDefault="00C73C1F" w:rsidP="00570AFD">
            <w:pPr>
              <w:jc w:val="center"/>
              <w:rPr>
                <w:noProof/>
                <w:sz w:val="20"/>
                <w:szCs w:val="20"/>
                <w:lang w:val="sr-Cyrl-RS"/>
              </w:rPr>
            </w:pPr>
          </w:p>
        </w:tc>
        <w:tc>
          <w:tcPr>
            <w:tcW w:w="1950" w:type="dxa"/>
            <w:tcBorders>
              <w:left w:val="nil"/>
            </w:tcBorders>
            <w:noWrap/>
          </w:tcPr>
          <w:p w14:paraId="096681D0" w14:textId="77777777" w:rsidR="00C73C1F" w:rsidRPr="000C0BCB" w:rsidRDefault="00C73C1F" w:rsidP="00570AFD">
            <w:pPr>
              <w:jc w:val="center"/>
              <w:rPr>
                <w:noProof/>
                <w:sz w:val="20"/>
                <w:szCs w:val="20"/>
                <w:lang w:val="sr-Cyrl-RS"/>
              </w:rPr>
            </w:pPr>
          </w:p>
        </w:tc>
      </w:tr>
      <w:tr w:rsidR="00C73C1F" w:rsidRPr="000C0BCB" w14:paraId="56542C74" w14:textId="77777777" w:rsidTr="00570AFD">
        <w:trPr>
          <w:cantSplit/>
          <w:trHeight w:val="284"/>
        </w:trPr>
        <w:tc>
          <w:tcPr>
            <w:tcW w:w="727" w:type="dxa"/>
            <w:tcBorders>
              <w:left w:val="nil"/>
              <w:right w:val="nil"/>
            </w:tcBorders>
            <w:noWrap/>
          </w:tcPr>
          <w:p w14:paraId="4DAABC75"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A0CA2F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1D44B4C"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08598897" w14:textId="77777777" w:rsidR="00C73C1F" w:rsidRPr="000C0BCB" w:rsidRDefault="00C73C1F" w:rsidP="00570AFD">
            <w:pPr>
              <w:jc w:val="center"/>
              <w:rPr>
                <w:noProof/>
                <w:sz w:val="20"/>
                <w:szCs w:val="20"/>
                <w:lang w:val="sr-Cyrl-RS"/>
              </w:rPr>
            </w:pPr>
          </w:p>
        </w:tc>
        <w:tc>
          <w:tcPr>
            <w:tcW w:w="1950" w:type="dxa"/>
            <w:tcBorders>
              <w:left w:val="nil"/>
            </w:tcBorders>
            <w:noWrap/>
          </w:tcPr>
          <w:p w14:paraId="6DD9C47F" w14:textId="77777777" w:rsidR="00C73C1F" w:rsidRPr="000C0BCB" w:rsidRDefault="00C73C1F" w:rsidP="00570AFD">
            <w:pPr>
              <w:jc w:val="center"/>
              <w:rPr>
                <w:noProof/>
                <w:sz w:val="20"/>
                <w:szCs w:val="20"/>
                <w:lang w:val="sr-Cyrl-RS"/>
              </w:rPr>
            </w:pPr>
          </w:p>
        </w:tc>
      </w:tr>
      <w:tr w:rsidR="00C73C1F" w:rsidRPr="000C0BCB" w14:paraId="1A165F50" w14:textId="77777777" w:rsidTr="00570AFD">
        <w:trPr>
          <w:cantSplit/>
          <w:trHeight w:val="284"/>
        </w:trPr>
        <w:tc>
          <w:tcPr>
            <w:tcW w:w="727" w:type="dxa"/>
            <w:tcBorders>
              <w:left w:val="nil"/>
              <w:right w:val="nil"/>
            </w:tcBorders>
            <w:noWrap/>
          </w:tcPr>
          <w:p w14:paraId="763A42C4" w14:textId="77777777" w:rsidR="00C73C1F" w:rsidRPr="000C0BCB" w:rsidRDefault="00C73C1F" w:rsidP="00570AFD">
            <w:pPr>
              <w:jc w:val="right"/>
              <w:rPr>
                <w:bCs/>
                <w:noProof/>
                <w:sz w:val="20"/>
                <w:szCs w:val="20"/>
                <w:lang w:val="sr-Cyrl-RS"/>
              </w:rPr>
            </w:pPr>
            <w:r w:rsidRPr="000C0BCB">
              <w:rPr>
                <w:bCs/>
                <w:noProof/>
                <w:sz w:val="20"/>
                <w:szCs w:val="20"/>
                <w:lang w:val="sr-Cyrl-RS"/>
              </w:rPr>
              <w:t>2.8</w:t>
            </w:r>
          </w:p>
        </w:tc>
        <w:tc>
          <w:tcPr>
            <w:tcW w:w="3637" w:type="dxa"/>
            <w:gridSpan w:val="2"/>
            <w:tcBorders>
              <w:left w:val="nil"/>
              <w:right w:val="nil"/>
            </w:tcBorders>
            <w:noWrap/>
          </w:tcPr>
          <w:p w14:paraId="3420573C" w14:textId="77777777" w:rsidR="00C73C1F" w:rsidRPr="000C0BCB" w:rsidRDefault="00C73C1F" w:rsidP="00570AFD">
            <w:pPr>
              <w:rPr>
                <w:b/>
                <w:bCs/>
                <w:noProof/>
                <w:sz w:val="20"/>
                <w:szCs w:val="20"/>
                <w:lang w:val="sr-Cyrl-RS"/>
              </w:rPr>
            </w:pPr>
            <w:r w:rsidRPr="000C0BCB">
              <w:rPr>
                <w:b/>
                <w:bCs/>
                <w:noProof/>
                <w:sz w:val="20"/>
                <w:szCs w:val="20"/>
                <w:lang w:val="sr-Cyrl-RS"/>
              </w:rPr>
              <w:t>IDA - Додатно финансирање пројекта енергетске ефикасности за Србију</w:t>
            </w:r>
          </w:p>
        </w:tc>
        <w:tc>
          <w:tcPr>
            <w:tcW w:w="2546" w:type="dxa"/>
            <w:tcBorders>
              <w:left w:val="nil"/>
              <w:right w:val="nil"/>
            </w:tcBorders>
            <w:noWrap/>
          </w:tcPr>
          <w:p w14:paraId="57BF605A"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3E04871" w14:textId="77777777" w:rsidR="00C73C1F" w:rsidRPr="000C0BCB" w:rsidRDefault="00C73C1F" w:rsidP="00570AFD">
            <w:pPr>
              <w:jc w:val="center"/>
              <w:rPr>
                <w:noProof/>
                <w:sz w:val="20"/>
                <w:szCs w:val="20"/>
                <w:lang w:val="sr-Cyrl-RS"/>
              </w:rPr>
            </w:pPr>
            <w:r w:rsidRPr="000C0BCB">
              <w:rPr>
                <w:noProof/>
                <w:sz w:val="20"/>
                <w:szCs w:val="20"/>
                <w:lang w:val="sr-Cyrl-RS"/>
              </w:rPr>
              <w:t>3.062.616</w:t>
            </w:r>
          </w:p>
        </w:tc>
        <w:tc>
          <w:tcPr>
            <w:tcW w:w="1950" w:type="dxa"/>
            <w:tcBorders>
              <w:left w:val="nil"/>
            </w:tcBorders>
            <w:noWrap/>
          </w:tcPr>
          <w:p w14:paraId="2E47F889" w14:textId="77777777" w:rsidR="00C73C1F" w:rsidRPr="000C0BCB" w:rsidRDefault="00C73C1F" w:rsidP="00570AFD">
            <w:pPr>
              <w:jc w:val="center"/>
              <w:rPr>
                <w:noProof/>
                <w:sz w:val="20"/>
                <w:szCs w:val="20"/>
                <w:lang w:val="sr-Cyrl-RS"/>
              </w:rPr>
            </w:pPr>
            <w:r w:rsidRPr="000C0BCB">
              <w:rPr>
                <w:noProof/>
                <w:sz w:val="20"/>
                <w:szCs w:val="20"/>
                <w:lang w:val="sr-Cyrl-RS"/>
              </w:rPr>
              <w:t>359.013.962</w:t>
            </w:r>
          </w:p>
        </w:tc>
      </w:tr>
      <w:tr w:rsidR="00C73C1F" w:rsidRPr="000C0BCB" w14:paraId="25B57C08" w14:textId="77777777" w:rsidTr="00570AFD">
        <w:trPr>
          <w:cantSplit/>
          <w:trHeight w:val="284"/>
        </w:trPr>
        <w:tc>
          <w:tcPr>
            <w:tcW w:w="727" w:type="dxa"/>
            <w:tcBorders>
              <w:left w:val="nil"/>
              <w:right w:val="nil"/>
            </w:tcBorders>
            <w:noWrap/>
          </w:tcPr>
          <w:p w14:paraId="675334B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1B04B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D918479" w14:textId="77777777" w:rsidR="00C73C1F" w:rsidRPr="000C0BCB" w:rsidRDefault="00C73C1F" w:rsidP="00570AFD">
            <w:pPr>
              <w:jc w:val="center"/>
              <w:rPr>
                <w:noProof/>
                <w:sz w:val="20"/>
                <w:szCs w:val="20"/>
                <w:lang w:val="sr-Cyrl-RS"/>
              </w:rPr>
            </w:pPr>
            <w:r w:rsidRPr="000C0BCB">
              <w:rPr>
                <w:noProof/>
                <w:sz w:val="20"/>
                <w:szCs w:val="20"/>
                <w:lang w:val="sr-Cyrl-RS"/>
              </w:rPr>
              <w:t>15.08.2017.</w:t>
            </w:r>
          </w:p>
        </w:tc>
        <w:tc>
          <w:tcPr>
            <w:tcW w:w="1542" w:type="dxa"/>
            <w:tcBorders>
              <w:left w:val="nil"/>
              <w:right w:val="nil"/>
            </w:tcBorders>
            <w:noWrap/>
          </w:tcPr>
          <w:p w14:paraId="0294109E" w14:textId="77777777" w:rsidR="00C73C1F" w:rsidRPr="000C0BCB" w:rsidRDefault="00C73C1F" w:rsidP="00570AFD">
            <w:pPr>
              <w:jc w:val="center"/>
              <w:rPr>
                <w:noProof/>
                <w:sz w:val="20"/>
                <w:szCs w:val="20"/>
                <w:lang w:val="sr-Cyrl-RS"/>
              </w:rPr>
            </w:pPr>
          </w:p>
        </w:tc>
        <w:tc>
          <w:tcPr>
            <w:tcW w:w="1950" w:type="dxa"/>
            <w:tcBorders>
              <w:left w:val="nil"/>
            </w:tcBorders>
            <w:noWrap/>
          </w:tcPr>
          <w:p w14:paraId="054E3E37" w14:textId="77777777" w:rsidR="00C73C1F" w:rsidRPr="000C0BCB" w:rsidRDefault="00C73C1F" w:rsidP="00570AFD">
            <w:pPr>
              <w:jc w:val="center"/>
              <w:rPr>
                <w:noProof/>
                <w:sz w:val="20"/>
                <w:szCs w:val="20"/>
                <w:lang w:val="sr-Cyrl-RS"/>
              </w:rPr>
            </w:pPr>
          </w:p>
        </w:tc>
      </w:tr>
      <w:tr w:rsidR="00C73C1F" w:rsidRPr="000C0BCB" w14:paraId="3418F2D4" w14:textId="77777777" w:rsidTr="00570AFD">
        <w:trPr>
          <w:cantSplit/>
          <w:trHeight w:val="284"/>
        </w:trPr>
        <w:tc>
          <w:tcPr>
            <w:tcW w:w="727" w:type="dxa"/>
            <w:tcBorders>
              <w:left w:val="nil"/>
              <w:right w:val="nil"/>
            </w:tcBorders>
            <w:noWrap/>
          </w:tcPr>
          <w:p w14:paraId="3E64044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E05106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352A066" w14:textId="77777777" w:rsidR="00C73C1F" w:rsidRPr="000C0BCB" w:rsidRDefault="00C73C1F" w:rsidP="00570AFD">
            <w:pPr>
              <w:jc w:val="center"/>
              <w:rPr>
                <w:noProof/>
                <w:sz w:val="20"/>
                <w:szCs w:val="20"/>
                <w:lang w:val="sr-Cyrl-RS"/>
              </w:rPr>
            </w:pPr>
            <w:r w:rsidRPr="000C0BCB">
              <w:rPr>
                <w:noProof/>
                <w:sz w:val="20"/>
                <w:szCs w:val="20"/>
                <w:lang w:val="sr-Cyrl-RS"/>
              </w:rPr>
              <w:t>15.02.2027.</w:t>
            </w:r>
          </w:p>
        </w:tc>
        <w:tc>
          <w:tcPr>
            <w:tcW w:w="1542" w:type="dxa"/>
            <w:tcBorders>
              <w:left w:val="nil"/>
              <w:right w:val="nil"/>
            </w:tcBorders>
            <w:noWrap/>
          </w:tcPr>
          <w:p w14:paraId="53E03B40" w14:textId="77777777" w:rsidR="00C73C1F" w:rsidRPr="000C0BCB" w:rsidRDefault="00C73C1F" w:rsidP="00570AFD">
            <w:pPr>
              <w:jc w:val="center"/>
              <w:rPr>
                <w:noProof/>
                <w:sz w:val="20"/>
                <w:szCs w:val="20"/>
                <w:lang w:val="sr-Cyrl-RS"/>
              </w:rPr>
            </w:pPr>
          </w:p>
        </w:tc>
        <w:tc>
          <w:tcPr>
            <w:tcW w:w="1950" w:type="dxa"/>
            <w:tcBorders>
              <w:left w:val="nil"/>
            </w:tcBorders>
            <w:noWrap/>
          </w:tcPr>
          <w:p w14:paraId="5C4DEA0E" w14:textId="77777777" w:rsidR="00C73C1F" w:rsidRPr="000C0BCB" w:rsidRDefault="00C73C1F" w:rsidP="00570AFD">
            <w:pPr>
              <w:jc w:val="center"/>
              <w:rPr>
                <w:noProof/>
                <w:sz w:val="20"/>
                <w:szCs w:val="20"/>
                <w:lang w:val="sr-Cyrl-RS"/>
              </w:rPr>
            </w:pPr>
          </w:p>
        </w:tc>
      </w:tr>
      <w:tr w:rsidR="00C73C1F" w:rsidRPr="000C0BCB" w14:paraId="2E225EF0" w14:textId="77777777" w:rsidTr="00570AFD">
        <w:trPr>
          <w:cantSplit/>
          <w:trHeight w:val="284"/>
        </w:trPr>
        <w:tc>
          <w:tcPr>
            <w:tcW w:w="727" w:type="dxa"/>
            <w:tcBorders>
              <w:left w:val="nil"/>
              <w:right w:val="nil"/>
            </w:tcBorders>
            <w:noWrap/>
          </w:tcPr>
          <w:p w14:paraId="3C287D6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85F3F0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901668C" w14:textId="77777777" w:rsidR="00C73C1F" w:rsidRPr="000C0BCB" w:rsidRDefault="00C73C1F" w:rsidP="00570AFD">
            <w:pPr>
              <w:jc w:val="center"/>
              <w:rPr>
                <w:noProof/>
                <w:sz w:val="20"/>
                <w:szCs w:val="20"/>
                <w:lang w:val="sr-Cyrl-RS"/>
              </w:rPr>
            </w:pPr>
            <w:r w:rsidRPr="000C0BCB">
              <w:rPr>
                <w:noProof/>
                <w:sz w:val="20"/>
                <w:szCs w:val="20"/>
                <w:lang w:val="sr-Cyrl-RS"/>
              </w:rPr>
              <w:t>627.608 SDR</w:t>
            </w:r>
          </w:p>
        </w:tc>
        <w:tc>
          <w:tcPr>
            <w:tcW w:w="1542" w:type="dxa"/>
            <w:tcBorders>
              <w:left w:val="nil"/>
              <w:right w:val="nil"/>
            </w:tcBorders>
            <w:noWrap/>
          </w:tcPr>
          <w:p w14:paraId="45C810DB" w14:textId="77777777" w:rsidR="00C73C1F" w:rsidRPr="000C0BCB" w:rsidRDefault="00C73C1F" w:rsidP="00570AFD">
            <w:pPr>
              <w:jc w:val="center"/>
              <w:rPr>
                <w:noProof/>
                <w:sz w:val="20"/>
                <w:szCs w:val="20"/>
                <w:lang w:val="sr-Cyrl-RS"/>
              </w:rPr>
            </w:pPr>
          </w:p>
        </w:tc>
        <w:tc>
          <w:tcPr>
            <w:tcW w:w="1950" w:type="dxa"/>
            <w:tcBorders>
              <w:left w:val="nil"/>
            </w:tcBorders>
            <w:noWrap/>
          </w:tcPr>
          <w:p w14:paraId="273B6F1C" w14:textId="77777777" w:rsidR="00C73C1F" w:rsidRPr="000C0BCB" w:rsidRDefault="00C73C1F" w:rsidP="00570AFD">
            <w:pPr>
              <w:jc w:val="center"/>
              <w:rPr>
                <w:noProof/>
                <w:sz w:val="20"/>
                <w:szCs w:val="20"/>
                <w:lang w:val="sr-Cyrl-RS"/>
              </w:rPr>
            </w:pPr>
          </w:p>
        </w:tc>
      </w:tr>
      <w:tr w:rsidR="00C73C1F" w:rsidRPr="000C0BCB" w14:paraId="4E216946" w14:textId="77777777" w:rsidTr="00570AFD">
        <w:trPr>
          <w:cantSplit/>
          <w:trHeight w:val="284"/>
        </w:trPr>
        <w:tc>
          <w:tcPr>
            <w:tcW w:w="727" w:type="dxa"/>
            <w:tcBorders>
              <w:left w:val="nil"/>
              <w:right w:val="nil"/>
            </w:tcBorders>
            <w:noWrap/>
          </w:tcPr>
          <w:p w14:paraId="77A0E7E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2ECF35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7401E76"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41DD3DDA" w14:textId="77777777" w:rsidR="00C73C1F" w:rsidRPr="000C0BCB" w:rsidRDefault="00C73C1F" w:rsidP="00570AFD">
            <w:pPr>
              <w:jc w:val="center"/>
              <w:rPr>
                <w:noProof/>
                <w:sz w:val="20"/>
                <w:szCs w:val="20"/>
                <w:lang w:val="sr-Cyrl-RS"/>
              </w:rPr>
            </w:pPr>
          </w:p>
        </w:tc>
        <w:tc>
          <w:tcPr>
            <w:tcW w:w="1950" w:type="dxa"/>
            <w:tcBorders>
              <w:left w:val="nil"/>
            </w:tcBorders>
            <w:noWrap/>
          </w:tcPr>
          <w:p w14:paraId="5F9ABBBF" w14:textId="77777777" w:rsidR="00C73C1F" w:rsidRPr="000C0BCB" w:rsidRDefault="00C73C1F" w:rsidP="00570AFD">
            <w:pPr>
              <w:jc w:val="center"/>
              <w:rPr>
                <w:noProof/>
                <w:sz w:val="20"/>
                <w:szCs w:val="20"/>
                <w:lang w:val="sr-Cyrl-RS"/>
              </w:rPr>
            </w:pPr>
          </w:p>
        </w:tc>
      </w:tr>
      <w:tr w:rsidR="00C73C1F" w:rsidRPr="000C0BCB" w14:paraId="0E562847"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72D088EE" w14:textId="77777777" w:rsidR="00C73C1F" w:rsidRPr="000C0BCB" w:rsidRDefault="00C73C1F" w:rsidP="00570AFD">
            <w:pPr>
              <w:rPr>
                <w:b/>
                <w:bCs/>
                <w:noProof/>
                <w:sz w:val="20"/>
                <w:szCs w:val="20"/>
                <w:lang w:val="sr-Cyrl-RS"/>
              </w:rPr>
            </w:pPr>
            <w:r w:rsidRPr="000C0BCB">
              <w:rPr>
                <w:b/>
                <w:bCs/>
                <w:noProof/>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14:paraId="4521FEE2" w14:textId="77777777" w:rsidR="00C73C1F" w:rsidRPr="000C0BCB" w:rsidRDefault="00C73C1F" w:rsidP="00570AFD">
            <w:pPr>
              <w:rPr>
                <w:b/>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43BF7A6" w14:textId="77777777" w:rsidR="00C73C1F" w:rsidRPr="000C0BCB" w:rsidRDefault="00C73C1F" w:rsidP="00570AFD">
            <w:pPr>
              <w:jc w:val="center"/>
              <w:rPr>
                <w:b/>
                <w:noProof/>
                <w:sz w:val="20"/>
                <w:szCs w:val="20"/>
                <w:lang w:val="sr-Cyrl-RS"/>
              </w:rPr>
            </w:pPr>
          </w:p>
        </w:tc>
        <w:tc>
          <w:tcPr>
            <w:tcW w:w="1542" w:type="dxa"/>
            <w:tcBorders>
              <w:top w:val="single" w:sz="4" w:space="0" w:color="auto"/>
              <w:left w:val="nil"/>
              <w:bottom w:val="single" w:sz="4" w:space="0" w:color="auto"/>
              <w:right w:val="nil"/>
            </w:tcBorders>
            <w:noWrap/>
          </w:tcPr>
          <w:p w14:paraId="4B986316" w14:textId="77777777" w:rsidR="00C73C1F" w:rsidRPr="000C0BCB" w:rsidRDefault="00C73C1F" w:rsidP="00570AFD">
            <w:pPr>
              <w:jc w:val="center"/>
              <w:rPr>
                <w:b/>
                <w:noProof/>
                <w:sz w:val="20"/>
                <w:szCs w:val="20"/>
                <w:lang w:val="sr-Cyrl-RS"/>
              </w:rPr>
            </w:pPr>
            <w:r w:rsidRPr="000C0BCB">
              <w:rPr>
                <w:b/>
                <w:noProof/>
                <w:sz w:val="20"/>
                <w:szCs w:val="20"/>
                <w:lang w:val="sr-Cyrl-RS"/>
              </w:rPr>
              <w:t>36.580.248</w:t>
            </w:r>
          </w:p>
        </w:tc>
        <w:tc>
          <w:tcPr>
            <w:tcW w:w="1950" w:type="dxa"/>
            <w:tcBorders>
              <w:top w:val="single" w:sz="4" w:space="0" w:color="auto"/>
              <w:left w:val="nil"/>
              <w:bottom w:val="single" w:sz="4" w:space="0" w:color="auto"/>
            </w:tcBorders>
            <w:noWrap/>
          </w:tcPr>
          <w:p w14:paraId="301E1D48" w14:textId="77777777" w:rsidR="00C73C1F" w:rsidRPr="000C0BCB" w:rsidRDefault="00C73C1F" w:rsidP="00570AFD">
            <w:pPr>
              <w:jc w:val="center"/>
              <w:rPr>
                <w:b/>
                <w:noProof/>
                <w:sz w:val="20"/>
                <w:szCs w:val="20"/>
                <w:lang w:val="sr-Cyrl-RS"/>
              </w:rPr>
            </w:pPr>
            <w:r w:rsidRPr="000C0BCB">
              <w:rPr>
                <w:b/>
                <w:noProof/>
                <w:sz w:val="20"/>
                <w:szCs w:val="20"/>
                <w:lang w:val="sr-Cyrl-RS"/>
              </w:rPr>
              <w:t>4.288.104.891</w:t>
            </w:r>
          </w:p>
        </w:tc>
      </w:tr>
      <w:tr w:rsidR="00C73C1F" w:rsidRPr="000C0BCB" w14:paraId="612C536A" w14:textId="77777777" w:rsidTr="00570AFD">
        <w:trPr>
          <w:cantSplit/>
          <w:trHeight w:val="284"/>
        </w:trPr>
        <w:tc>
          <w:tcPr>
            <w:tcW w:w="727" w:type="dxa"/>
            <w:tcBorders>
              <w:top w:val="single" w:sz="4" w:space="0" w:color="auto"/>
              <w:left w:val="nil"/>
              <w:right w:val="nil"/>
            </w:tcBorders>
            <w:noWrap/>
          </w:tcPr>
          <w:p w14:paraId="1A53EC75"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20A314FB" w14:textId="77777777" w:rsidR="00C73C1F" w:rsidRPr="000C0BCB" w:rsidRDefault="00C73C1F" w:rsidP="00570AFD">
            <w:pPr>
              <w:rPr>
                <w:b/>
                <w:bCs/>
                <w:noProof/>
                <w:sz w:val="20"/>
                <w:szCs w:val="20"/>
                <w:lang w:val="sr-Cyrl-RS"/>
              </w:rPr>
            </w:pPr>
            <w:r w:rsidRPr="000C0BCB">
              <w:rPr>
                <w:b/>
                <w:bCs/>
                <w:noProof/>
                <w:sz w:val="20"/>
                <w:szCs w:val="20"/>
                <w:lang w:val="sr-Cyrl-RS"/>
              </w:rPr>
              <w:t>EIB</w:t>
            </w:r>
          </w:p>
        </w:tc>
        <w:tc>
          <w:tcPr>
            <w:tcW w:w="2546" w:type="dxa"/>
            <w:tcBorders>
              <w:top w:val="single" w:sz="4" w:space="0" w:color="auto"/>
              <w:left w:val="nil"/>
              <w:right w:val="nil"/>
            </w:tcBorders>
            <w:noWrap/>
          </w:tcPr>
          <w:p w14:paraId="2B6897CF"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6694A3A2" w14:textId="77777777" w:rsidR="00C73C1F" w:rsidRPr="000C0BCB" w:rsidRDefault="00C73C1F" w:rsidP="00570AFD">
            <w:pPr>
              <w:jc w:val="center"/>
              <w:rPr>
                <w:noProof/>
                <w:sz w:val="20"/>
                <w:szCs w:val="20"/>
                <w:lang w:val="sr-Cyrl-RS"/>
              </w:rPr>
            </w:pPr>
          </w:p>
        </w:tc>
        <w:tc>
          <w:tcPr>
            <w:tcW w:w="1950" w:type="dxa"/>
            <w:tcBorders>
              <w:top w:val="single" w:sz="4" w:space="0" w:color="auto"/>
              <w:left w:val="nil"/>
            </w:tcBorders>
            <w:noWrap/>
          </w:tcPr>
          <w:p w14:paraId="6F5669F8" w14:textId="77777777" w:rsidR="00C73C1F" w:rsidRPr="000C0BCB" w:rsidRDefault="00C73C1F" w:rsidP="00570AFD">
            <w:pPr>
              <w:jc w:val="center"/>
              <w:rPr>
                <w:noProof/>
                <w:sz w:val="20"/>
                <w:szCs w:val="20"/>
                <w:lang w:val="sr-Cyrl-RS"/>
              </w:rPr>
            </w:pPr>
          </w:p>
        </w:tc>
      </w:tr>
      <w:tr w:rsidR="00C73C1F" w:rsidRPr="000C0BCB" w14:paraId="74EAF574" w14:textId="77777777" w:rsidTr="00570AFD">
        <w:trPr>
          <w:cantSplit/>
          <w:trHeight w:val="284"/>
        </w:trPr>
        <w:tc>
          <w:tcPr>
            <w:tcW w:w="727" w:type="dxa"/>
            <w:tcBorders>
              <w:left w:val="nil"/>
              <w:right w:val="nil"/>
            </w:tcBorders>
            <w:noWrap/>
          </w:tcPr>
          <w:p w14:paraId="7C890151" w14:textId="77777777" w:rsidR="00C73C1F" w:rsidRPr="000C0BCB" w:rsidRDefault="00C73C1F" w:rsidP="00570AFD">
            <w:pPr>
              <w:jc w:val="right"/>
              <w:rPr>
                <w:bCs/>
                <w:noProof/>
                <w:sz w:val="20"/>
                <w:szCs w:val="20"/>
                <w:lang w:val="sr-Cyrl-RS"/>
              </w:rPr>
            </w:pPr>
            <w:r w:rsidRPr="000C0BCB">
              <w:rPr>
                <w:bCs/>
                <w:noProof/>
                <w:sz w:val="20"/>
                <w:szCs w:val="20"/>
                <w:lang w:val="sr-Cyrl-RS"/>
              </w:rPr>
              <w:t>3.1</w:t>
            </w:r>
          </w:p>
        </w:tc>
        <w:tc>
          <w:tcPr>
            <w:tcW w:w="3637" w:type="dxa"/>
            <w:gridSpan w:val="2"/>
            <w:tcBorders>
              <w:left w:val="nil"/>
              <w:right w:val="nil"/>
            </w:tcBorders>
            <w:noWrap/>
          </w:tcPr>
          <w:p w14:paraId="2F046B46" w14:textId="77777777" w:rsidR="00C73C1F" w:rsidRPr="000C0BCB" w:rsidRDefault="00C73C1F" w:rsidP="00570AFD">
            <w:pPr>
              <w:rPr>
                <w:b/>
                <w:bCs/>
                <w:noProof/>
                <w:sz w:val="20"/>
                <w:szCs w:val="20"/>
                <w:lang w:val="sr-Cyrl-RS"/>
              </w:rPr>
            </w:pPr>
            <w:r w:rsidRPr="000C0BCB">
              <w:rPr>
                <w:b/>
                <w:bCs/>
                <w:noProof/>
                <w:sz w:val="20"/>
                <w:szCs w:val="20"/>
                <w:lang w:val="sr-Cyrl-RS"/>
              </w:rPr>
              <w:t>EIB - Обнова регионалних болница</w:t>
            </w:r>
          </w:p>
        </w:tc>
        <w:tc>
          <w:tcPr>
            <w:tcW w:w="2546" w:type="dxa"/>
            <w:tcBorders>
              <w:left w:val="nil"/>
              <w:right w:val="nil"/>
            </w:tcBorders>
            <w:noWrap/>
          </w:tcPr>
          <w:p w14:paraId="5794372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C15452F" w14:textId="77777777" w:rsidR="00C73C1F" w:rsidRPr="000C0BCB" w:rsidRDefault="00C73C1F" w:rsidP="00570AFD">
            <w:pPr>
              <w:jc w:val="center"/>
              <w:rPr>
                <w:noProof/>
                <w:sz w:val="20"/>
                <w:szCs w:val="20"/>
                <w:lang w:val="sr-Cyrl-RS"/>
              </w:rPr>
            </w:pPr>
            <w:r w:rsidRPr="000C0BCB">
              <w:rPr>
                <w:noProof/>
                <w:sz w:val="20"/>
                <w:szCs w:val="20"/>
                <w:lang w:val="sr-Cyrl-RS"/>
              </w:rPr>
              <w:t>9.303.003</w:t>
            </w:r>
          </w:p>
        </w:tc>
        <w:tc>
          <w:tcPr>
            <w:tcW w:w="1950" w:type="dxa"/>
            <w:tcBorders>
              <w:left w:val="nil"/>
            </w:tcBorders>
            <w:noWrap/>
          </w:tcPr>
          <w:p w14:paraId="070C10BE" w14:textId="77777777" w:rsidR="00C73C1F" w:rsidRPr="000C0BCB" w:rsidRDefault="00C73C1F" w:rsidP="00570AFD">
            <w:pPr>
              <w:jc w:val="center"/>
              <w:rPr>
                <w:noProof/>
                <w:sz w:val="20"/>
                <w:szCs w:val="20"/>
                <w:lang w:val="sr-Cyrl-RS"/>
              </w:rPr>
            </w:pPr>
            <w:r w:rsidRPr="000C0BCB">
              <w:rPr>
                <w:noProof/>
                <w:sz w:val="20"/>
                <w:szCs w:val="20"/>
                <w:lang w:val="sr-Cyrl-RS"/>
              </w:rPr>
              <w:t>1.090.540.841</w:t>
            </w:r>
          </w:p>
        </w:tc>
      </w:tr>
      <w:tr w:rsidR="00C73C1F" w:rsidRPr="000C0BCB" w14:paraId="041B726F" w14:textId="77777777" w:rsidTr="00570AFD">
        <w:trPr>
          <w:cantSplit/>
          <w:trHeight w:val="284"/>
        </w:trPr>
        <w:tc>
          <w:tcPr>
            <w:tcW w:w="727" w:type="dxa"/>
            <w:tcBorders>
              <w:left w:val="nil"/>
              <w:right w:val="nil"/>
            </w:tcBorders>
            <w:noWrap/>
          </w:tcPr>
          <w:p w14:paraId="74D7585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4646BA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B82B71E" w14:textId="77777777" w:rsidR="00C73C1F" w:rsidRPr="000C0BCB" w:rsidRDefault="00C73C1F" w:rsidP="00570AFD">
            <w:pPr>
              <w:jc w:val="center"/>
              <w:rPr>
                <w:noProof/>
                <w:sz w:val="20"/>
                <w:szCs w:val="20"/>
                <w:lang w:val="sr-Cyrl-RS"/>
              </w:rPr>
            </w:pPr>
            <w:r w:rsidRPr="000C0BCB">
              <w:rPr>
                <w:noProof/>
                <w:sz w:val="20"/>
                <w:szCs w:val="20"/>
                <w:lang w:val="sr-Cyrl-RS"/>
              </w:rPr>
              <w:t>05.11.2009.</w:t>
            </w:r>
          </w:p>
        </w:tc>
        <w:tc>
          <w:tcPr>
            <w:tcW w:w="1542" w:type="dxa"/>
            <w:tcBorders>
              <w:left w:val="nil"/>
              <w:right w:val="nil"/>
            </w:tcBorders>
            <w:noWrap/>
          </w:tcPr>
          <w:p w14:paraId="00B7BE63" w14:textId="77777777" w:rsidR="00C73C1F" w:rsidRPr="000C0BCB" w:rsidRDefault="00C73C1F" w:rsidP="00570AFD">
            <w:pPr>
              <w:jc w:val="center"/>
              <w:rPr>
                <w:noProof/>
                <w:sz w:val="20"/>
                <w:szCs w:val="20"/>
                <w:lang w:val="sr-Cyrl-RS"/>
              </w:rPr>
            </w:pPr>
          </w:p>
        </w:tc>
        <w:tc>
          <w:tcPr>
            <w:tcW w:w="1950" w:type="dxa"/>
            <w:tcBorders>
              <w:left w:val="nil"/>
            </w:tcBorders>
            <w:noWrap/>
          </w:tcPr>
          <w:p w14:paraId="240F9031" w14:textId="77777777" w:rsidR="00C73C1F" w:rsidRPr="000C0BCB" w:rsidRDefault="00C73C1F" w:rsidP="00570AFD">
            <w:pPr>
              <w:jc w:val="center"/>
              <w:rPr>
                <w:noProof/>
                <w:sz w:val="20"/>
                <w:szCs w:val="20"/>
                <w:lang w:val="sr-Cyrl-RS"/>
              </w:rPr>
            </w:pPr>
          </w:p>
        </w:tc>
      </w:tr>
      <w:tr w:rsidR="00C73C1F" w:rsidRPr="000C0BCB" w14:paraId="7D0BE510" w14:textId="77777777" w:rsidTr="00570AFD">
        <w:trPr>
          <w:cantSplit/>
          <w:trHeight w:val="284"/>
        </w:trPr>
        <w:tc>
          <w:tcPr>
            <w:tcW w:w="727" w:type="dxa"/>
            <w:tcBorders>
              <w:left w:val="nil"/>
              <w:right w:val="nil"/>
            </w:tcBorders>
            <w:noWrap/>
          </w:tcPr>
          <w:p w14:paraId="2C01C80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B62AEF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3DFC8DB" w14:textId="77777777" w:rsidR="00C73C1F" w:rsidRPr="000C0BCB" w:rsidRDefault="00C73C1F" w:rsidP="00570AFD">
            <w:pPr>
              <w:jc w:val="center"/>
              <w:rPr>
                <w:noProof/>
                <w:sz w:val="20"/>
                <w:szCs w:val="20"/>
                <w:lang w:val="sr-Cyrl-RS"/>
              </w:rPr>
            </w:pPr>
            <w:r w:rsidRPr="000C0BCB">
              <w:rPr>
                <w:noProof/>
                <w:sz w:val="20"/>
                <w:szCs w:val="20"/>
                <w:lang w:val="sr-Cyrl-RS"/>
              </w:rPr>
              <w:t>21.12.2026.</w:t>
            </w:r>
          </w:p>
        </w:tc>
        <w:tc>
          <w:tcPr>
            <w:tcW w:w="1542" w:type="dxa"/>
            <w:tcBorders>
              <w:left w:val="nil"/>
              <w:right w:val="nil"/>
            </w:tcBorders>
            <w:noWrap/>
          </w:tcPr>
          <w:p w14:paraId="6B2970D8" w14:textId="77777777" w:rsidR="00C73C1F" w:rsidRPr="000C0BCB" w:rsidRDefault="00C73C1F" w:rsidP="00570AFD">
            <w:pPr>
              <w:jc w:val="center"/>
              <w:rPr>
                <w:noProof/>
                <w:sz w:val="20"/>
                <w:szCs w:val="20"/>
                <w:lang w:val="sr-Cyrl-RS"/>
              </w:rPr>
            </w:pPr>
          </w:p>
        </w:tc>
        <w:tc>
          <w:tcPr>
            <w:tcW w:w="1950" w:type="dxa"/>
            <w:tcBorders>
              <w:left w:val="nil"/>
            </w:tcBorders>
            <w:noWrap/>
          </w:tcPr>
          <w:p w14:paraId="2FDAEEE7" w14:textId="77777777" w:rsidR="00C73C1F" w:rsidRPr="000C0BCB" w:rsidRDefault="00C73C1F" w:rsidP="00570AFD">
            <w:pPr>
              <w:jc w:val="center"/>
              <w:rPr>
                <w:noProof/>
                <w:sz w:val="20"/>
                <w:szCs w:val="20"/>
                <w:lang w:val="sr-Cyrl-RS"/>
              </w:rPr>
            </w:pPr>
          </w:p>
        </w:tc>
      </w:tr>
      <w:tr w:rsidR="00C73C1F" w:rsidRPr="000C0BCB" w14:paraId="78CF7D02" w14:textId="77777777" w:rsidTr="00570AFD">
        <w:trPr>
          <w:cantSplit/>
          <w:trHeight w:val="284"/>
        </w:trPr>
        <w:tc>
          <w:tcPr>
            <w:tcW w:w="727" w:type="dxa"/>
            <w:tcBorders>
              <w:left w:val="nil"/>
              <w:right w:val="nil"/>
            </w:tcBorders>
            <w:noWrap/>
          </w:tcPr>
          <w:p w14:paraId="4C5F8C2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890790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97FD89D" w14:textId="77777777" w:rsidR="00C73C1F" w:rsidRPr="000C0BCB" w:rsidRDefault="00C73C1F" w:rsidP="00570AFD">
            <w:pPr>
              <w:jc w:val="center"/>
              <w:rPr>
                <w:noProof/>
                <w:sz w:val="20"/>
                <w:szCs w:val="20"/>
                <w:lang w:val="sr-Cyrl-RS"/>
              </w:rPr>
            </w:pPr>
            <w:r w:rsidRPr="000C0BCB">
              <w:rPr>
                <w:noProof/>
                <w:sz w:val="20"/>
                <w:szCs w:val="20"/>
                <w:lang w:val="sr-Cyrl-RS"/>
              </w:rPr>
              <w:t>3.145.032 EUR</w:t>
            </w:r>
          </w:p>
        </w:tc>
        <w:tc>
          <w:tcPr>
            <w:tcW w:w="1542" w:type="dxa"/>
            <w:tcBorders>
              <w:left w:val="nil"/>
              <w:right w:val="nil"/>
            </w:tcBorders>
            <w:noWrap/>
          </w:tcPr>
          <w:p w14:paraId="28A5B50F" w14:textId="77777777" w:rsidR="00C73C1F" w:rsidRPr="000C0BCB" w:rsidRDefault="00C73C1F" w:rsidP="00570AFD">
            <w:pPr>
              <w:jc w:val="center"/>
              <w:rPr>
                <w:noProof/>
                <w:sz w:val="20"/>
                <w:szCs w:val="20"/>
                <w:lang w:val="sr-Cyrl-RS"/>
              </w:rPr>
            </w:pPr>
          </w:p>
        </w:tc>
        <w:tc>
          <w:tcPr>
            <w:tcW w:w="1950" w:type="dxa"/>
            <w:tcBorders>
              <w:left w:val="nil"/>
            </w:tcBorders>
            <w:noWrap/>
          </w:tcPr>
          <w:p w14:paraId="781FD8DD" w14:textId="77777777" w:rsidR="00C73C1F" w:rsidRPr="000C0BCB" w:rsidRDefault="00C73C1F" w:rsidP="00570AFD">
            <w:pPr>
              <w:jc w:val="center"/>
              <w:rPr>
                <w:noProof/>
                <w:sz w:val="20"/>
                <w:szCs w:val="20"/>
                <w:lang w:val="sr-Cyrl-RS"/>
              </w:rPr>
            </w:pPr>
          </w:p>
        </w:tc>
      </w:tr>
      <w:tr w:rsidR="00C73C1F" w:rsidRPr="000C0BCB" w14:paraId="44C73036" w14:textId="77777777" w:rsidTr="00570AFD">
        <w:trPr>
          <w:cantSplit/>
          <w:trHeight w:val="284"/>
        </w:trPr>
        <w:tc>
          <w:tcPr>
            <w:tcW w:w="727" w:type="dxa"/>
            <w:tcBorders>
              <w:left w:val="nil"/>
              <w:bottom w:val="nil"/>
              <w:right w:val="nil"/>
            </w:tcBorders>
            <w:noWrap/>
          </w:tcPr>
          <w:p w14:paraId="4AFBB721"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35AD3B2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51C298DD"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bottom w:val="nil"/>
              <w:right w:val="nil"/>
            </w:tcBorders>
            <w:noWrap/>
          </w:tcPr>
          <w:p w14:paraId="316F2662"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10205E1D" w14:textId="77777777" w:rsidR="00C73C1F" w:rsidRPr="000C0BCB" w:rsidRDefault="00C73C1F" w:rsidP="00570AFD">
            <w:pPr>
              <w:jc w:val="center"/>
              <w:rPr>
                <w:noProof/>
                <w:sz w:val="20"/>
                <w:szCs w:val="20"/>
                <w:lang w:val="sr-Cyrl-RS"/>
              </w:rPr>
            </w:pPr>
          </w:p>
        </w:tc>
      </w:tr>
      <w:tr w:rsidR="00C73C1F" w:rsidRPr="000C0BCB" w14:paraId="118656D6" w14:textId="77777777" w:rsidTr="00570AFD">
        <w:trPr>
          <w:cantSplit/>
          <w:trHeight w:val="284"/>
        </w:trPr>
        <w:tc>
          <w:tcPr>
            <w:tcW w:w="727" w:type="dxa"/>
            <w:tcBorders>
              <w:top w:val="nil"/>
              <w:left w:val="nil"/>
              <w:bottom w:val="nil"/>
              <w:right w:val="nil"/>
            </w:tcBorders>
            <w:noWrap/>
          </w:tcPr>
          <w:p w14:paraId="289171DE" w14:textId="77777777" w:rsidR="00C73C1F" w:rsidRPr="000C0BCB" w:rsidRDefault="00C73C1F" w:rsidP="00570AFD">
            <w:pPr>
              <w:jc w:val="right"/>
              <w:rPr>
                <w:bCs/>
                <w:noProof/>
                <w:sz w:val="20"/>
                <w:szCs w:val="20"/>
                <w:lang w:val="sr-Cyrl-RS"/>
              </w:rPr>
            </w:pPr>
            <w:r w:rsidRPr="000C0BCB">
              <w:rPr>
                <w:bCs/>
                <w:noProof/>
                <w:sz w:val="20"/>
                <w:szCs w:val="20"/>
                <w:lang w:val="sr-Cyrl-RS"/>
              </w:rPr>
              <w:t>3.2</w:t>
            </w:r>
          </w:p>
        </w:tc>
        <w:tc>
          <w:tcPr>
            <w:tcW w:w="3637" w:type="dxa"/>
            <w:gridSpan w:val="2"/>
            <w:tcBorders>
              <w:top w:val="nil"/>
              <w:left w:val="nil"/>
              <w:bottom w:val="nil"/>
              <w:right w:val="nil"/>
            </w:tcBorders>
            <w:noWrap/>
          </w:tcPr>
          <w:p w14:paraId="6ECA1ADA" w14:textId="77777777" w:rsidR="00C73C1F" w:rsidRPr="000C0BCB" w:rsidRDefault="00C73C1F" w:rsidP="00570AFD">
            <w:pPr>
              <w:rPr>
                <w:b/>
                <w:bCs/>
                <w:noProof/>
                <w:sz w:val="20"/>
                <w:szCs w:val="20"/>
                <w:lang w:val="sr-Cyrl-RS"/>
              </w:rPr>
            </w:pPr>
            <w:r w:rsidRPr="000C0BCB">
              <w:rPr>
                <w:b/>
                <w:bCs/>
                <w:noProof/>
                <w:sz w:val="20"/>
                <w:szCs w:val="20"/>
                <w:lang w:val="sr-Cyrl-RS"/>
              </w:rPr>
              <w:t>EIB - Пројекат обнове школа</w:t>
            </w:r>
          </w:p>
        </w:tc>
        <w:tc>
          <w:tcPr>
            <w:tcW w:w="2546" w:type="dxa"/>
            <w:tcBorders>
              <w:top w:val="nil"/>
              <w:left w:val="nil"/>
              <w:bottom w:val="nil"/>
              <w:right w:val="nil"/>
            </w:tcBorders>
            <w:noWrap/>
          </w:tcPr>
          <w:p w14:paraId="5A7508CB"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6DF274A" w14:textId="77777777" w:rsidR="00C73C1F" w:rsidRPr="000C0BCB" w:rsidRDefault="00C73C1F" w:rsidP="00570AFD">
            <w:pPr>
              <w:jc w:val="center"/>
              <w:rPr>
                <w:noProof/>
                <w:sz w:val="20"/>
                <w:szCs w:val="20"/>
                <w:lang w:val="sr-Cyrl-RS"/>
              </w:rPr>
            </w:pPr>
            <w:r w:rsidRPr="000C0BCB">
              <w:rPr>
                <w:noProof/>
                <w:sz w:val="20"/>
                <w:szCs w:val="20"/>
                <w:lang w:val="sr-Cyrl-RS"/>
              </w:rPr>
              <w:t>7.765.030</w:t>
            </w:r>
          </w:p>
        </w:tc>
        <w:tc>
          <w:tcPr>
            <w:tcW w:w="1950" w:type="dxa"/>
            <w:tcBorders>
              <w:top w:val="nil"/>
              <w:left w:val="nil"/>
              <w:bottom w:val="nil"/>
            </w:tcBorders>
            <w:noWrap/>
          </w:tcPr>
          <w:p w14:paraId="49F33007" w14:textId="77777777" w:rsidR="00C73C1F" w:rsidRPr="000C0BCB" w:rsidRDefault="00C73C1F" w:rsidP="00570AFD">
            <w:pPr>
              <w:jc w:val="center"/>
              <w:rPr>
                <w:noProof/>
                <w:sz w:val="20"/>
                <w:szCs w:val="20"/>
                <w:lang w:val="sr-Cyrl-RS"/>
              </w:rPr>
            </w:pPr>
            <w:r w:rsidRPr="000C0BCB">
              <w:rPr>
                <w:noProof/>
                <w:sz w:val="20"/>
                <w:szCs w:val="20"/>
                <w:lang w:val="sr-Cyrl-RS"/>
              </w:rPr>
              <w:t>910.252.490</w:t>
            </w:r>
          </w:p>
        </w:tc>
      </w:tr>
      <w:tr w:rsidR="00C73C1F" w:rsidRPr="000C0BCB" w14:paraId="638A789D" w14:textId="77777777" w:rsidTr="00570AFD">
        <w:trPr>
          <w:cantSplit/>
          <w:trHeight w:val="284"/>
        </w:trPr>
        <w:tc>
          <w:tcPr>
            <w:tcW w:w="727" w:type="dxa"/>
            <w:tcBorders>
              <w:top w:val="nil"/>
              <w:left w:val="nil"/>
              <w:right w:val="nil"/>
            </w:tcBorders>
            <w:noWrap/>
          </w:tcPr>
          <w:p w14:paraId="69BDFE7F"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38D9352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7FD95CBA" w14:textId="77777777" w:rsidR="00C73C1F" w:rsidRPr="000C0BCB" w:rsidRDefault="00C73C1F" w:rsidP="00570AFD">
            <w:pPr>
              <w:jc w:val="center"/>
              <w:rPr>
                <w:noProof/>
                <w:sz w:val="20"/>
                <w:szCs w:val="20"/>
                <w:lang w:val="sr-Cyrl-RS"/>
              </w:rPr>
            </w:pPr>
            <w:r w:rsidRPr="000C0BCB">
              <w:rPr>
                <w:noProof/>
                <w:sz w:val="20"/>
                <w:szCs w:val="20"/>
                <w:lang w:val="sr-Cyrl-RS"/>
              </w:rPr>
              <w:t>07.02.2012.</w:t>
            </w:r>
          </w:p>
        </w:tc>
        <w:tc>
          <w:tcPr>
            <w:tcW w:w="1542" w:type="dxa"/>
            <w:tcBorders>
              <w:top w:val="nil"/>
              <w:left w:val="nil"/>
              <w:right w:val="nil"/>
            </w:tcBorders>
            <w:noWrap/>
          </w:tcPr>
          <w:p w14:paraId="50C74EEB"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092B7740" w14:textId="77777777" w:rsidR="00C73C1F" w:rsidRPr="000C0BCB" w:rsidRDefault="00C73C1F" w:rsidP="00570AFD">
            <w:pPr>
              <w:jc w:val="center"/>
              <w:rPr>
                <w:noProof/>
                <w:sz w:val="20"/>
                <w:szCs w:val="20"/>
                <w:lang w:val="sr-Cyrl-RS"/>
              </w:rPr>
            </w:pPr>
          </w:p>
        </w:tc>
      </w:tr>
      <w:tr w:rsidR="00C73C1F" w:rsidRPr="000C0BCB" w14:paraId="7F73DC60" w14:textId="77777777" w:rsidTr="00570AFD">
        <w:trPr>
          <w:cantSplit/>
          <w:trHeight w:val="284"/>
        </w:trPr>
        <w:tc>
          <w:tcPr>
            <w:tcW w:w="727" w:type="dxa"/>
            <w:tcBorders>
              <w:left w:val="nil"/>
              <w:right w:val="nil"/>
            </w:tcBorders>
            <w:noWrap/>
          </w:tcPr>
          <w:p w14:paraId="5241F8E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7F57B0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F7E54C0" w14:textId="77777777" w:rsidR="00C73C1F" w:rsidRPr="000C0BCB" w:rsidRDefault="00C73C1F" w:rsidP="00570AFD">
            <w:pPr>
              <w:jc w:val="center"/>
              <w:rPr>
                <w:noProof/>
                <w:sz w:val="20"/>
                <w:szCs w:val="20"/>
                <w:lang w:val="sr-Cyrl-RS"/>
              </w:rPr>
            </w:pPr>
            <w:r w:rsidRPr="000C0BCB">
              <w:rPr>
                <w:noProof/>
                <w:sz w:val="20"/>
                <w:szCs w:val="20"/>
                <w:lang w:val="sr-Cyrl-RS"/>
              </w:rPr>
              <w:t>26.03.2029.</w:t>
            </w:r>
          </w:p>
        </w:tc>
        <w:tc>
          <w:tcPr>
            <w:tcW w:w="1542" w:type="dxa"/>
            <w:tcBorders>
              <w:left w:val="nil"/>
              <w:right w:val="nil"/>
            </w:tcBorders>
            <w:noWrap/>
          </w:tcPr>
          <w:p w14:paraId="1C8617FA" w14:textId="77777777" w:rsidR="00C73C1F" w:rsidRPr="000C0BCB" w:rsidRDefault="00C73C1F" w:rsidP="00570AFD">
            <w:pPr>
              <w:jc w:val="center"/>
              <w:rPr>
                <w:noProof/>
                <w:sz w:val="20"/>
                <w:szCs w:val="20"/>
                <w:lang w:val="sr-Cyrl-RS"/>
              </w:rPr>
            </w:pPr>
          </w:p>
        </w:tc>
        <w:tc>
          <w:tcPr>
            <w:tcW w:w="1950" w:type="dxa"/>
            <w:tcBorders>
              <w:left w:val="nil"/>
            </w:tcBorders>
            <w:noWrap/>
          </w:tcPr>
          <w:p w14:paraId="5F529D92" w14:textId="77777777" w:rsidR="00C73C1F" w:rsidRPr="000C0BCB" w:rsidRDefault="00C73C1F" w:rsidP="00570AFD">
            <w:pPr>
              <w:jc w:val="center"/>
              <w:rPr>
                <w:noProof/>
                <w:sz w:val="20"/>
                <w:szCs w:val="20"/>
                <w:lang w:val="sr-Cyrl-RS"/>
              </w:rPr>
            </w:pPr>
          </w:p>
        </w:tc>
      </w:tr>
      <w:tr w:rsidR="00C73C1F" w:rsidRPr="000C0BCB" w14:paraId="7B5222F6" w14:textId="77777777" w:rsidTr="00570AFD">
        <w:trPr>
          <w:cantSplit/>
          <w:trHeight w:val="284"/>
        </w:trPr>
        <w:tc>
          <w:tcPr>
            <w:tcW w:w="727" w:type="dxa"/>
            <w:tcBorders>
              <w:left w:val="nil"/>
              <w:right w:val="nil"/>
            </w:tcBorders>
            <w:noWrap/>
          </w:tcPr>
          <w:p w14:paraId="1ADA562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526B7D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968292B" w14:textId="77777777" w:rsidR="00C73C1F" w:rsidRPr="000C0BCB" w:rsidRDefault="00C73C1F" w:rsidP="00570AFD">
            <w:pPr>
              <w:jc w:val="center"/>
              <w:rPr>
                <w:noProof/>
                <w:sz w:val="20"/>
                <w:szCs w:val="20"/>
                <w:lang w:val="sr-Cyrl-RS"/>
              </w:rPr>
            </w:pPr>
            <w:r w:rsidRPr="000C0BCB">
              <w:rPr>
                <w:noProof/>
                <w:sz w:val="20"/>
                <w:szCs w:val="20"/>
                <w:lang w:val="sr-Cyrl-RS"/>
              </w:rPr>
              <w:t>1.661.012 EUR</w:t>
            </w:r>
          </w:p>
        </w:tc>
        <w:tc>
          <w:tcPr>
            <w:tcW w:w="1542" w:type="dxa"/>
            <w:tcBorders>
              <w:left w:val="nil"/>
              <w:right w:val="nil"/>
            </w:tcBorders>
            <w:noWrap/>
          </w:tcPr>
          <w:p w14:paraId="2C0043F1" w14:textId="77777777" w:rsidR="00C73C1F" w:rsidRPr="000C0BCB" w:rsidRDefault="00C73C1F" w:rsidP="00570AFD">
            <w:pPr>
              <w:jc w:val="center"/>
              <w:rPr>
                <w:noProof/>
                <w:sz w:val="20"/>
                <w:szCs w:val="20"/>
                <w:lang w:val="sr-Cyrl-RS"/>
              </w:rPr>
            </w:pPr>
          </w:p>
        </w:tc>
        <w:tc>
          <w:tcPr>
            <w:tcW w:w="1950" w:type="dxa"/>
            <w:tcBorders>
              <w:left w:val="nil"/>
            </w:tcBorders>
            <w:noWrap/>
          </w:tcPr>
          <w:p w14:paraId="213B4EFE" w14:textId="77777777" w:rsidR="00C73C1F" w:rsidRPr="000C0BCB" w:rsidRDefault="00C73C1F" w:rsidP="00570AFD">
            <w:pPr>
              <w:jc w:val="center"/>
              <w:rPr>
                <w:noProof/>
                <w:sz w:val="20"/>
                <w:szCs w:val="20"/>
                <w:lang w:val="sr-Cyrl-RS"/>
              </w:rPr>
            </w:pPr>
          </w:p>
        </w:tc>
      </w:tr>
      <w:tr w:rsidR="00C73C1F" w:rsidRPr="000C0BCB" w14:paraId="761CB65C" w14:textId="77777777" w:rsidTr="00570AFD">
        <w:trPr>
          <w:cantSplit/>
          <w:trHeight w:val="284"/>
        </w:trPr>
        <w:tc>
          <w:tcPr>
            <w:tcW w:w="727" w:type="dxa"/>
            <w:tcBorders>
              <w:left w:val="nil"/>
              <w:right w:val="nil"/>
            </w:tcBorders>
            <w:noWrap/>
          </w:tcPr>
          <w:p w14:paraId="19143C8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62654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1D3252A"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0C4578BA" w14:textId="77777777" w:rsidR="00C73C1F" w:rsidRPr="000C0BCB" w:rsidRDefault="00C73C1F" w:rsidP="00570AFD">
            <w:pPr>
              <w:jc w:val="center"/>
              <w:rPr>
                <w:noProof/>
                <w:sz w:val="20"/>
                <w:szCs w:val="20"/>
                <w:lang w:val="sr-Cyrl-RS"/>
              </w:rPr>
            </w:pPr>
          </w:p>
        </w:tc>
        <w:tc>
          <w:tcPr>
            <w:tcW w:w="1950" w:type="dxa"/>
            <w:tcBorders>
              <w:left w:val="nil"/>
            </w:tcBorders>
            <w:noWrap/>
          </w:tcPr>
          <w:p w14:paraId="60354173" w14:textId="77777777" w:rsidR="00C73C1F" w:rsidRPr="000C0BCB" w:rsidRDefault="00C73C1F" w:rsidP="00570AFD">
            <w:pPr>
              <w:jc w:val="center"/>
              <w:rPr>
                <w:noProof/>
                <w:sz w:val="20"/>
                <w:szCs w:val="20"/>
                <w:lang w:val="sr-Cyrl-RS"/>
              </w:rPr>
            </w:pPr>
          </w:p>
        </w:tc>
      </w:tr>
      <w:tr w:rsidR="00C73C1F" w:rsidRPr="000C0BCB" w14:paraId="43E46166" w14:textId="77777777" w:rsidTr="00570AFD">
        <w:trPr>
          <w:cantSplit/>
          <w:trHeight w:val="284"/>
        </w:trPr>
        <w:tc>
          <w:tcPr>
            <w:tcW w:w="727" w:type="dxa"/>
            <w:tcBorders>
              <w:left w:val="nil"/>
              <w:right w:val="nil"/>
            </w:tcBorders>
            <w:noWrap/>
          </w:tcPr>
          <w:p w14:paraId="468CE29B" w14:textId="77777777" w:rsidR="00C73C1F" w:rsidRPr="000C0BCB" w:rsidRDefault="00C73C1F" w:rsidP="00570AFD">
            <w:pPr>
              <w:jc w:val="right"/>
              <w:rPr>
                <w:bCs/>
                <w:noProof/>
                <w:sz w:val="20"/>
                <w:szCs w:val="20"/>
                <w:lang w:val="sr-Cyrl-RS"/>
              </w:rPr>
            </w:pPr>
            <w:r w:rsidRPr="000C0BCB">
              <w:rPr>
                <w:bCs/>
                <w:noProof/>
                <w:sz w:val="20"/>
                <w:szCs w:val="20"/>
                <w:lang w:val="sr-Cyrl-RS"/>
              </w:rPr>
              <w:t>3.3</w:t>
            </w:r>
          </w:p>
        </w:tc>
        <w:tc>
          <w:tcPr>
            <w:tcW w:w="3637" w:type="dxa"/>
            <w:gridSpan w:val="2"/>
            <w:tcBorders>
              <w:left w:val="nil"/>
              <w:right w:val="nil"/>
            </w:tcBorders>
            <w:noWrap/>
          </w:tcPr>
          <w:p w14:paraId="25DE1F77" w14:textId="77777777" w:rsidR="00C73C1F" w:rsidRPr="000C0BCB" w:rsidRDefault="00C73C1F" w:rsidP="00570AFD">
            <w:pPr>
              <w:rPr>
                <w:b/>
                <w:bCs/>
                <w:noProof/>
                <w:sz w:val="20"/>
                <w:szCs w:val="20"/>
                <w:lang w:val="sr-Cyrl-RS"/>
              </w:rPr>
            </w:pPr>
            <w:r w:rsidRPr="000C0BCB">
              <w:rPr>
                <w:b/>
                <w:bCs/>
                <w:noProof/>
                <w:sz w:val="20"/>
                <w:szCs w:val="20"/>
                <w:lang w:val="sr-Cyrl-RS"/>
              </w:rPr>
              <w:t>EIB - Општинска и регионална инфраструктура</w:t>
            </w:r>
          </w:p>
        </w:tc>
        <w:tc>
          <w:tcPr>
            <w:tcW w:w="2546" w:type="dxa"/>
            <w:tcBorders>
              <w:left w:val="nil"/>
              <w:right w:val="nil"/>
            </w:tcBorders>
            <w:noWrap/>
          </w:tcPr>
          <w:p w14:paraId="5569D2D3"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7C9C423" w14:textId="77777777" w:rsidR="00C73C1F" w:rsidRPr="000C0BCB" w:rsidRDefault="00C73C1F" w:rsidP="00570AFD">
            <w:pPr>
              <w:jc w:val="center"/>
              <w:rPr>
                <w:noProof/>
                <w:sz w:val="20"/>
                <w:szCs w:val="20"/>
                <w:lang w:val="sr-Cyrl-RS"/>
              </w:rPr>
            </w:pPr>
            <w:r w:rsidRPr="000C0BCB">
              <w:rPr>
                <w:noProof/>
                <w:sz w:val="20"/>
                <w:szCs w:val="20"/>
                <w:lang w:val="sr-Cyrl-RS"/>
              </w:rPr>
              <w:t>29.755.314</w:t>
            </w:r>
          </w:p>
        </w:tc>
        <w:tc>
          <w:tcPr>
            <w:tcW w:w="1950" w:type="dxa"/>
            <w:tcBorders>
              <w:left w:val="nil"/>
            </w:tcBorders>
            <w:noWrap/>
          </w:tcPr>
          <w:p w14:paraId="72766A99" w14:textId="77777777" w:rsidR="00C73C1F" w:rsidRPr="000C0BCB" w:rsidRDefault="00C73C1F" w:rsidP="00570AFD">
            <w:pPr>
              <w:jc w:val="center"/>
              <w:rPr>
                <w:noProof/>
                <w:sz w:val="20"/>
                <w:szCs w:val="20"/>
                <w:lang w:val="sr-Cyrl-RS"/>
              </w:rPr>
            </w:pPr>
            <w:r w:rsidRPr="000C0BCB">
              <w:rPr>
                <w:noProof/>
                <w:sz w:val="20"/>
                <w:szCs w:val="20"/>
                <w:lang w:val="sr-Cyrl-RS"/>
              </w:rPr>
              <w:t>3.488.054.774</w:t>
            </w:r>
          </w:p>
        </w:tc>
      </w:tr>
      <w:tr w:rsidR="00C73C1F" w:rsidRPr="000C0BCB" w14:paraId="20386821" w14:textId="77777777" w:rsidTr="00570AFD">
        <w:trPr>
          <w:cantSplit/>
          <w:trHeight w:val="284"/>
        </w:trPr>
        <w:tc>
          <w:tcPr>
            <w:tcW w:w="727" w:type="dxa"/>
            <w:tcBorders>
              <w:left w:val="nil"/>
              <w:right w:val="nil"/>
            </w:tcBorders>
            <w:noWrap/>
          </w:tcPr>
          <w:p w14:paraId="2B795C99"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9E22B8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4ADB57D" w14:textId="77777777" w:rsidR="00C73C1F" w:rsidRPr="000C0BCB" w:rsidRDefault="00C73C1F" w:rsidP="00570AFD">
            <w:pPr>
              <w:jc w:val="center"/>
              <w:rPr>
                <w:noProof/>
                <w:sz w:val="20"/>
                <w:szCs w:val="20"/>
                <w:lang w:val="sr-Cyrl-RS"/>
              </w:rPr>
            </w:pPr>
            <w:r w:rsidRPr="000C0BCB">
              <w:rPr>
                <w:noProof/>
                <w:sz w:val="20"/>
                <w:szCs w:val="20"/>
                <w:lang w:val="sr-Cyrl-RS"/>
              </w:rPr>
              <w:t>25.04.2016.</w:t>
            </w:r>
          </w:p>
        </w:tc>
        <w:tc>
          <w:tcPr>
            <w:tcW w:w="1542" w:type="dxa"/>
            <w:tcBorders>
              <w:left w:val="nil"/>
              <w:right w:val="nil"/>
            </w:tcBorders>
            <w:noWrap/>
          </w:tcPr>
          <w:p w14:paraId="37183A27" w14:textId="77777777" w:rsidR="00C73C1F" w:rsidRPr="000C0BCB" w:rsidRDefault="00C73C1F" w:rsidP="00570AFD">
            <w:pPr>
              <w:jc w:val="center"/>
              <w:rPr>
                <w:noProof/>
                <w:sz w:val="20"/>
                <w:szCs w:val="20"/>
                <w:lang w:val="sr-Cyrl-RS"/>
              </w:rPr>
            </w:pPr>
          </w:p>
        </w:tc>
        <w:tc>
          <w:tcPr>
            <w:tcW w:w="1950" w:type="dxa"/>
            <w:tcBorders>
              <w:left w:val="nil"/>
            </w:tcBorders>
            <w:noWrap/>
          </w:tcPr>
          <w:p w14:paraId="377BB76B" w14:textId="77777777" w:rsidR="00C73C1F" w:rsidRPr="000C0BCB" w:rsidRDefault="00C73C1F" w:rsidP="00570AFD">
            <w:pPr>
              <w:jc w:val="center"/>
              <w:rPr>
                <w:noProof/>
                <w:sz w:val="20"/>
                <w:szCs w:val="20"/>
                <w:lang w:val="sr-Cyrl-RS"/>
              </w:rPr>
            </w:pPr>
          </w:p>
        </w:tc>
      </w:tr>
      <w:tr w:rsidR="00C73C1F" w:rsidRPr="000C0BCB" w14:paraId="294A647E" w14:textId="77777777" w:rsidTr="00570AFD">
        <w:trPr>
          <w:cantSplit/>
          <w:trHeight w:val="284"/>
        </w:trPr>
        <w:tc>
          <w:tcPr>
            <w:tcW w:w="727" w:type="dxa"/>
            <w:tcBorders>
              <w:left w:val="nil"/>
              <w:right w:val="nil"/>
            </w:tcBorders>
            <w:noWrap/>
          </w:tcPr>
          <w:p w14:paraId="2EFF6ED0"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84AFD9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FEECC58" w14:textId="77777777" w:rsidR="00C73C1F" w:rsidRPr="000C0BCB" w:rsidRDefault="00C73C1F" w:rsidP="00570AFD">
            <w:pPr>
              <w:jc w:val="center"/>
              <w:rPr>
                <w:noProof/>
                <w:sz w:val="20"/>
                <w:szCs w:val="20"/>
                <w:lang w:val="sr-Cyrl-RS"/>
              </w:rPr>
            </w:pPr>
            <w:r w:rsidRPr="000C0BCB">
              <w:rPr>
                <w:noProof/>
                <w:sz w:val="20"/>
                <w:szCs w:val="20"/>
                <w:lang w:val="sr-Cyrl-RS"/>
              </w:rPr>
              <w:t>27.04.2037.</w:t>
            </w:r>
          </w:p>
        </w:tc>
        <w:tc>
          <w:tcPr>
            <w:tcW w:w="1542" w:type="dxa"/>
            <w:tcBorders>
              <w:left w:val="nil"/>
              <w:right w:val="nil"/>
            </w:tcBorders>
            <w:noWrap/>
          </w:tcPr>
          <w:p w14:paraId="5721FA93" w14:textId="77777777" w:rsidR="00C73C1F" w:rsidRPr="000C0BCB" w:rsidRDefault="00C73C1F" w:rsidP="00570AFD">
            <w:pPr>
              <w:jc w:val="center"/>
              <w:rPr>
                <w:noProof/>
                <w:sz w:val="20"/>
                <w:szCs w:val="20"/>
                <w:lang w:val="sr-Cyrl-RS"/>
              </w:rPr>
            </w:pPr>
          </w:p>
        </w:tc>
        <w:tc>
          <w:tcPr>
            <w:tcW w:w="1950" w:type="dxa"/>
            <w:tcBorders>
              <w:left w:val="nil"/>
            </w:tcBorders>
            <w:noWrap/>
          </w:tcPr>
          <w:p w14:paraId="4D96B27E" w14:textId="77777777" w:rsidR="00C73C1F" w:rsidRPr="000C0BCB" w:rsidRDefault="00C73C1F" w:rsidP="00570AFD">
            <w:pPr>
              <w:jc w:val="center"/>
              <w:rPr>
                <w:noProof/>
                <w:sz w:val="20"/>
                <w:szCs w:val="20"/>
                <w:lang w:val="sr-Cyrl-RS"/>
              </w:rPr>
            </w:pPr>
          </w:p>
        </w:tc>
      </w:tr>
      <w:tr w:rsidR="00C73C1F" w:rsidRPr="000C0BCB" w14:paraId="57004242" w14:textId="77777777" w:rsidTr="00570AFD">
        <w:trPr>
          <w:cantSplit/>
          <w:trHeight w:val="284"/>
        </w:trPr>
        <w:tc>
          <w:tcPr>
            <w:tcW w:w="727" w:type="dxa"/>
            <w:tcBorders>
              <w:left w:val="nil"/>
              <w:right w:val="nil"/>
            </w:tcBorders>
            <w:noWrap/>
          </w:tcPr>
          <w:p w14:paraId="25FDEBA6"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94609C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EF22CA0" w14:textId="77777777" w:rsidR="00C73C1F" w:rsidRPr="000C0BCB" w:rsidRDefault="00C73C1F" w:rsidP="00570AFD">
            <w:pPr>
              <w:jc w:val="center"/>
              <w:rPr>
                <w:noProof/>
                <w:sz w:val="20"/>
                <w:szCs w:val="20"/>
                <w:lang w:val="sr-Cyrl-RS"/>
              </w:rPr>
            </w:pPr>
            <w:r w:rsidRPr="000C0BCB">
              <w:rPr>
                <w:noProof/>
                <w:sz w:val="20"/>
                <w:szCs w:val="20"/>
                <w:lang w:val="sr-Cyrl-RS"/>
              </w:rPr>
              <w:t>3.333.333 EUR</w:t>
            </w:r>
          </w:p>
        </w:tc>
        <w:tc>
          <w:tcPr>
            <w:tcW w:w="1542" w:type="dxa"/>
            <w:tcBorders>
              <w:left w:val="nil"/>
              <w:right w:val="nil"/>
            </w:tcBorders>
            <w:noWrap/>
          </w:tcPr>
          <w:p w14:paraId="1BA6D057" w14:textId="77777777" w:rsidR="00C73C1F" w:rsidRPr="000C0BCB" w:rsidRDefault="00C73C1F" w:rsidP="00570AFD">
            <w:pPr>
              <w:jc w:val="center"/>
              <w:rPr>
                <w:noProof/>
                <w:sz w:val="20"/>
                <w:szCs w:val="20"/>
                <w:lang w:val="sr-Cyrl-RS"/>
              </w:rPr>
            </w:pPr>
          </w:p>
        </w:tc>
        <w:tc>
          <w:tcPr>
            <w:tcW w:w="1950" w:type="dxa"/>
            <w:tcBorders>
              <w:left w:val="nil"/>
            </w:tcBorders>
            <w:noWrap/>
          </w:tcPr>
          <w:p w14:paraId="699367C1" w14:textId="77777777" w:rsidR="00C73C1F" w:rsidRPr="000C0BCB" w:rsidRDefault="00C73C1F" w:rsidP="00570AFD">
            <w:pPr>
              <w:jc w:val="center"/>
              <w:rPr>
                <w:noProof/>
                <w:sz w:val="20"/>
                <w:szCs w:val="20"/>
                <w:lang w:val="sr-Cyrl-RS"/>
              </w:rPr>
            </w:pPr>
          </w:p>
        </w:tc>
      </w:tr>
      <w:tr w:rsidR="00C73C1F" w:rsidRPr="000C0BCB" w14:paraId="4121337F" w14:textId="77777777" w:rsidTr="00570AFD">
        <w:trPr>
          <w:cantSplit/>
          <w:trHeight w:val="284"/>
        </w:trPr>
        <w:tc>
          <w:tcPr>
            <w:tcW w:w="727" w:type="dxa"/>
            <w:tcBorders>
              <w:left w:val="nil"/>
              <w:right w:val="nil"/>
            </w:tcBorders>
            <w:noWrap/>
          </w:tcPr>
          <w:p w14:paraId="3FFAD470"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14B4AD3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2652F34"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left w:val="nil"/>
              <w:right w:val="nil"/>
            </w:tcBorders>
            <w:noWrap/>
          </w:tcPr>
          <w:p w14:paraId="2ED0C824" w14:textId="77777777" w:rsidR="00C73C1F" w:rsidRPr="000C0BCB" w:rsidRDefault="00C73C1F" w:rsidP="00570AFD">
            <w:pPr>
              <w:jc w:val="center"/>
              <w:rPr>
                <w:noProof/>
                <w:sz w:val="20"/>
                <w:szCs w:val="20"/>
                <w:lang w:val="sr-Cyrl-RS"/>
              </w:rPr>
            </w:pPr>
          </w:p>
        </w:tc>
        <w:tc>
          <w:tcPr>
            <w:tcW w:w="1950" w:type="dxa"/>
            <w:tcBorders>
              <w:left w:val="nil"/>
            </w:tcBorders>
            <w:noWrap/>
          </w:tcPr>
          <w:p w14:paraId="1A9AD66F" w14:textId="77777777" w:rsidR="00C73C1F" w:rsidRPr="000C0BCB" w:rsidRDefault="00C73C1F" w:rsidP="00570AFD">
            <w:pPr>
              <w:jc w:val="center"/>
              <w:rPr>
                <w:noProof/>
                <w:sz w:val="20"/>
                <w:szCs w:val="20"/>
                <w:lang w:val="sr-Cyrl-RS"/>
              </w:rPr>
            </w:pPr>
          </w:p>
        </w:tc>
      </w:tr>
      <w:tr w:rsidR="00C73C1F" w:rsidRPr="000C0BCB" w14:paraId="6CEF0899" w14:textId="77777777" w:rsidTr="00570AFD">
        <w:trPr>
          <w:cantSplit/>
          <w:trHeight w:val="284"/>
        </w:trPr>
        <w:tc>
          <w:tcPr>
            <w:tcW w:w="727" w:type="dxa"/>
            <w:tcBorders>
              <w:left w:val="nil"/>
              <w:right w:val="nil"/>
            </w:tcBorders>
            <w:noWrap/>
          </w:tcPr>
          <w:p w14:paraId="31C15A71" w14:textId="77777777" w:rsidR="00C73C1F" w:rsidRPr="000C0BCB" w:rsidRDefault="00C73C1F" w:rsidP="00570AFD">
            <w:pPr>
              <w:jc w:val="right"/>
              <w:rPr>
                <w:bCs/>
                <w:noProof/>
                <w:sz w:val="20"/>
                <w:szCs w:val="20"/>
                <w:lang w:val="sr-Cyrl-RS"/>
              </w:rPr>
            </w:pPr>
            <w:r w:rsidRPr="000C0BCB">
              <w:rPr>
                <w:bCs/>
                <w:noProof/>
                <w:sz w:val="20"/>
                <w:szCs w:val="20"/>
                <w:lang w:val="sr-Cyrl-RS"/>
              </w:rPr>
              <w:t>3.4</w:t>
            </w:r>
          </w:p>
        </w:tc>
        <w:tc>
          <w:tcPr>
            <w:tcW w:w="3637" w:type="dxa"/>
            <w:gridSpan w:val="2"/>
            <w:tcBorders>
              <w:left w:val="nil"/>
              <w:right w:val="nil"/>
            </w:tcBorders>
            <w:noWrap/>
          </w:tcPr>
          <w:p w14:paraId="61B76994" w14:textId="77777777" w:rsidR="00C73C1F" w:rsidRPr="000C0BCB" w:rsidRDefault="00C73C1F" w:rsidP="00570AFD">
            <w:pPr>
              <w:rPr>
                <w:b/>
                <w:bCs/>
                <w:noProof/>
                <w:sz w:val="20"/>
                <w:szCs w:val="20"/>
                <w:lang w:val="sr-Cyrl-RS"/>
              </w:rPr>
            </w:pPr>
            <w:r w:rsidRPr="000C0BCB">
              <w:rPr>
                <w:b/>
                <w:bCs/>
                <w:noProof/>
                <w:sz w:val="20"/>
                <w:szCs w:val="20"/>
                <w:lang w:val="sr-Cyrl-RS"/>
              </w:rPr>
              <w:t>EIB - Истраживање и развој у јавном сектору</w:t>
            </w:r>
          </w:p>
        </w:tc>
        <w:tc>
          <w:tcPr>
            <w:tcW w:w="2546" w:type="dxa"/>
            <w:tcBorders>
              <w:left w:val="nil"/>
              <w:right w:val="nil"/>
            </w:tcBorders>
            <w:noWrap/>
          </w:tcPr>
          <w:p w14:paraId="545A4C6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730D126" w14:textId="77777777" w:rsidR="00C73C1F" w:rsidRPr="000C0BCB" w:rsidRDefault="00C73C1F" w:rsidP="00570AFD">
            <w:pPr>
              <w:jc w:val="center"/>
              <w:rPr>
                <w:noProof/>
                <w:sz w:val="20"/>
                <w:szCs w:val="20"/>
                <w:lang w:val="sr-Cyrl-RS"/>
              </w:rPr>
            </w:pPr>
            <w:r w:rsidRPr="000C0BCB">
              <w:rPr>
                <w:noProof/>
                <w:sz w:val="20"/>
                <w:szCs w:val="20"/>
                <w:lang w:val="sr-Cyrl-RS"/>
              </w:rPr>
              <w:t>136.925.595</w:t>
            </w:r>
          </w:p>
        </w:tc>
        <w:tc>
          <w:tcPr>
            <w:tcW w:w="1950" w:type="dxa"/>
            <w:tcBorders>
              <w:left w:val="nil"/>
            </w:tcBorders>
            <w:noWrap/>
          </w:tcPr>
          <w:p w14:paraId="16D46338" w14:textId="77777777" w:rsidR="00C73C1F" w:rsidRPr="000C0BCB" w:rsidRDefault="00C73C1F" w:rsidP="00570AFD">
            <w:pPr>
              <w:jc w:val="center"/>
              <w:rPr>
                <w:noProof/>
                <w:sz w:val="20"/>
                <w:szCs w:val="20"/>
                <w:lang w:val="sr-Cyrl-RS"/>
              </w:rPr>
            </w:pPr>
            <w:r w:rsidRPr="000C0BCB">
              <w:rPr>
                <w:noProof/>
                <w:sz w:val="20"/>
                <w:szCs w:val="20"/>
                <w:lang w:val="sr-Cyrl-RS"/>
              </w:rPr>
              <w:t>16.051.048.139</w:t>
            </w:r>
          </w:p>
        </w:tc>
      </w:tr>
      <w:tr w:rsidR="00C73C1F" w:rsidRPr="000C0BCB" w14:paraId="3536A54E" w14:textId="77777777" w:rsidTr="00570AFD">
        <w:trPr>
          <w:cantSplit/>
          <w:trHeight w:val="284"/>
        </w:trPr>
        <w:tc>
          <w:tcPr>
            <w:tcW w:w="727" w:type="dxa"/>
            <w:tcBorders>
              <w:left w:val="nil"/>
              <w:right w:val="nil"/>
            </w:tcBorders>
            <w:noWrap/>
          </w:tcPr>
          <w:p w14:paraId="2929CAB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351E4E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7C774BE" w14:textId="77777777" w:rsidR="00C73C1F" w:rsidRPr="000C0BCB" w:rsidRDefault="00C73C1F" w:rsidP="00570AFD">
            <w:pPr>
              <w:jc w:val="center"/>
              <w:rPr>
                <w:noProof/>
                <w:sz w:val="20"/>
                <w:szCs w:val="20"/>
                <w:lang w:val="sr-Cyrl-RS"/>
              </w:rPr>
            </w:pPr>
            <w:r w:rsidRPr="000C0BCB">
              <w:rPr>
                <w:noProof/>
                <w:sz w:val="20"/>
                <w:szCs w:val="20"/>
                <w:lang w:val="sr-Cyrl-RS"/>
              </w:rPr>
              <w:t>25.04.2016.</w:t>
            </w:r>
          </w:p>
        </w:tc>
        <w:tc>
          <w:tcPr>
            <w:tcW w:w="1542" w:type="dxa"/>
            <w:tcBorders>
              <w:left w:val="nil"/>
              <w:right w:val="nil"/>
            </w:tcBorders>
            <w:noWrap/>
          </w:tcPr>
          <w:p w14:paraId="79D67C67" w14:textId="77777777" w:rsidR="00C73C1F" w:rsidRPr="000C0BCB" w:rsidRDefault="00C73C1F" w:rsidP="00570AFD">
            <w:pPr>
              <w:jc w:val="center"/>
              <w:rPr>
                <w:noProof/>
                <w:sz w:val="20"/>
                <w:szCs w:val="20"/>
                <w:lang w:val="sr-Cyrl-RS"/>
              </w:rPr>
            </w:pPr>
          </w:p>
        </w:tc>
        <w:tc>
          <w:tcPr>
            <w:tcW w:w="1950" w:type="dxa"/>
            <w:tcBorders>
              <w:left w:val="nil"/>
            </w:tcBorders>
            <w:noWrap/>
          </w:tcPr>
          <w:p w14:paraId="346F8463" w14:textId="77777777" w:rsidR="00C73C1F" w:rsidRPr="000C0BCB" w:rsidRDefault="00C73C1F" w:rsidP="00570AFD">
            <w:pPr>
              <w:jc w:val="center"/>
              <w:rPr>
                <w:noProof/>
                <w:sz w:val="20"/>
                <w:szCs w:val="20"/>
                <w:lang w:val="sr-Cyrl-RS"/>
              </w:rPr>
            </w:pPr>
          </w:p>
        </w:tc>
      </w:tr>
      <w:tr w:rsidR="00C73C1F" w:rsidRPr="000C0BCB" w14:paraId="22E84A53" w14:textId="77777777" w:rsidTr="00570AFD">
        <w:trPr>
          <w:cantSplit/>
          <w:trHeight w:val="284"/>
        </w:trPr>
        <w:tc>
          <w:tcPr>
            <w:tcW w:w="727" w:type="dxa"/>
            <w:tcBorders>
              <w:left w:val="nil"/>
              <w:right w:val="nil"/>
            </w:tcBorders>
            <w:noWrap/>
          </w:tcPr>
          <w:p w14:paraId="0C7064E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DC856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CF7A2AD" w14:textId="77777777" w:rsidR="00C73C1F" w:rsidRPr="000C0BCB" w:rsidRDefault="00C73C1F" w:rsidP="00570AFD">
            <w:pPr>
              <w:jc w:val="center"/>
              <w:rPr>
                <w:noProof/>
                <w:sz w:val="20"/>
                <w:szCs w:val="20"/>
                <w:lang w:val="sr-Cyrl-RS"/>
              </w:rPr>
            </w:pPr>
            <w:r w:rsidRPr="000C0BCB">
              <w:rPr>
                <w:noProof/>
                <w:sz w:val="20"/>
                <w:szCs w:val="20"/>
                <w:lang w:val="sr-Cyrl-RS"/>
              </w:rPr>
              <w:t>25.04.2042.</w:t>
            </w:r>
          </w:p>
        </w:tc>
        <w:tc>
          <w:tcPr>
            <w:tcW w:w="1542" w:type="dxa"/>
            <w:tcBorders>
              <w:left w:val="nil"/>
              <w:right w:val="nil"/>
            </w:tcBorders>
            <w:noWrap/>
          </w:tcPr>
          <w:p w14:paraId="4328BF42" w14:textId="77777777" w:rsidR="00C73C1F" w:rsidRPr="000C0BCB" w:rsidRDefault="00C73C1F" w:rsidP="00570AFD">
            <w:pPr>
              <w:jc w:val="center"/>
              <w:rPr>
                <w:noProof/>
                <w:sz w:val="20"/>
                <w:szCs w:val="20"/>
                <w:lang w:val="sr-Cyrl-RS"/>
              </w:rPr>
            </w:pPr>
          </w:p>
        </w:tc>
        <w:tc>
          <w:tcPr>
            <w:tcW w:w="1950" w:type="dxa"/>
            <w:tcBorders>
              <w:left w:val="nil"/>
            </w:tcBorders>
            <w:noWrap/>
          </w:tcPr>
          <w:p w14:paraId="0D3E1CEC" w14:textId="77777777" w:rsidR="00C73C1F" w:rsidRPr="000C0BCB" w:rsidRDefault="00C73C1F" w:rsidP="00570AFD">
            <w:pPr>
              <w:jc w:val="center"/>
              <w:rPr>
                <w:noProof/>
                <w:sz w:val="20"/>
                <w:szCs w:val="20"/>
                <w:lang w:val="sr-Cyrl-RS"/>
              </w:rPr>
            </w:pPr>
          </w:p>
        </w:tc>
      </w:tr>
      <w:tr w:rsidR="00C73C1F" w:rsidRPr="000C0BCB" w14:paraId="3E7A3D8D" w14:textId="77777777" w:rsidTr="00570AFD">
        <w:trPr>
          <w:cantSplit/>
          <w:trHeight w:val="284"/>
        </w:trPr>
        <w:tc>
          <w:tcPr>
            <w:tcW w:w="727" w:type="dxa"/>
            <w:tcBorders>
              <w:left w:val="nil"/>
              <w:right w:val="nil"/>
            </w:tcBorders>
            <w:noWrap/>
          </w:tcPr>
          <w:p w14:paraId="44781BA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C9DD2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1357124" w14:textId="77777777" w:rsidR="00C73C1F" w:rsidRPr="000C0BCB" w:rsidRDefault="00C73C1F" w:rsidP="00570AFD">
            <w:pPr>
              <w:jc w:val="center"/>
              <w:rPr>
                <w:noProof/>
                <w:sz w:val="20"/>
                <w:szCs w:val="20"/>
                <w:lang w:val="sr-Cyrl-RS"/>
              </w:rPr>
            </w:pPr>
            <w:r w:rsidRPr="000C0BCB">
              <w:rPr>
                <w:noProof/>
                <w:sz w:val="20"/>
                <w:szCs w:val="20"/>
                <w:lang w:val="sr-Cyrl-RS"/>
              </w:rPr>
              <w:t>7.708.333 EUR</w:t>
            </w:r>
          </w:p>
        </w:tc>
        <w:tc>
          <w:tcPr>
            <w:tcW w:w="1542" w:type="dxa"/>
            <w:tcBorders>
              <w:left w:val="nil"/>
              <w:right w:val="nil"/>
            </w:tcBorders>
            <w:noWrap/>
          </w:tcPr>
          <w:p w14:paraId="6A423B5B" w14:textId="77777777" w:rsidR="00C73C1F" w:rsidRPr="000C0BCB" w:rsidRDefault="00C73C1F" w:rsidP="00570AFD">
            <w:pPr>
              <w:jc w:val="center"/>
              <w:rPr>
                <w:noProof/>
                <w:sz w:val="20"/>
                <w:szCs w:val="20"/>
                <w:lang w:val="sr-Cyrl-RS"/>
              </w:rPr>
            </w:pPr>
          </w:p>
        </w:tc>
        <w:tc>
          <w:tcPr>
            <w:tcW w:w="1950" w:type="dxa"/>
            <w:tcBorders>
              <w:left w:val="nil"/>
            </w:tcBorders>
            <w:noWrap/>
          </w:tcPr>
          <w:p w14:paraId="09EC04A1" w14:textId="77777777" w:rsidR="00C73C1F" w:rsidRPr="000C0BCB" w:rsidRDefault="00C73C1F" w:rsidP="00570AFD">
            <w:pPr>
              <w:jc w:val="center"/>
              <w:rPr>
                <w:noProof/>
                <w:sz w:val="20"/>
                <w:szCs w:val="20"/>
                <w:lang w:val="sr-Cyrl-RS"/>
              </w:rPr>
            </w:pPr>
          </w:p>
        </w:tc>
      </w:tr>
      <w:tr w:rsidR="00C73C1F" w:rsidRPr="000C0BCB" w14:paraId="09E40A4E" w14:textId="77777777" w:rsidTr="00570AFD">
        <w:trPr>
          <w:cantSplit/>
          <w:trHeight w:val="284"/>
        </w:trPr>
        <w:tc>
          <w:tcPr>
            <w:tcW w:w="727" w:type="dxa"/>
            <w:tcBorders>
              <w:left w:val="nil"/>
              <w:right w:val="nil"/>
            </w:tcBorders>
            <w:noWrap/>
          </w:tcPr>
          <w:p w14:paraId="7298126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05EA0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0EF0F64"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5E2E3FCD" w14:textId="77777777" w:rsidR="00C73C1F" w:rsidRPr="000C0BCB" w:rsidRDefault="00C73C1F" w:rsidP="00570AFD">
            <w:pPr>
              <w:jc w:val="center"/>
              <w:rPr>
                <w:noProof/>
                <w:sz w:val="20"/>
                <w:szCs w:val="20"/>
                <w:lang w:val="sr-Cyrl-RS"/>
              </w:rPr>
            </w:pPr>
          </w:p>
        </w:tc>
        <w:tc>
          <w:tcPr>
            <w:tcW w:w="1950" w:type="dxa"/>
            <w:tcBorders>
              <w:left w:val="nil"/>
            </w:tcBorders>
            <w:noWrap/>
          </w:tcPr>
          <w:p w14:paraId="2F527876" w14:textId="77777777" w:rsidR="00C73C1F" w:rsidRPr="000C0BCB" w:rsidRDefault="00C73C1F" w:rsidP="00570AFD">
            <w:pPr>
              <w:jc w:val="center"/>
              <w:rPr>
                <w:noProof/>
                <w:sz w:val="20"/>
                <w:szCs w:val="20"/>
                <w:lang w:val="sr-Cyrl-RS"/>
              </w:rPr>
            </w:pPr>
          </w:p>
        </w:tc>
      </w:tr>
      <w:tr w:rsidR="00C73C1F" w:rsidRPr="000C0BCB" w14:paraId="7679DBBC" w14:textId="77777777" w:rsidTr="00570AFD">
        <w:trPr>
          <w:cantSplit/>
          <w:trHeight w:val="284"/>
        </w:trPr>
        <w:tc>
          <w:tcPr>
            <w:tcW w:w="727" w:type="dxa"/>
            <w:tcBorders>
              <w:left w:val="nil"/>
              <w:right w:val="nil"/>
            </w:tcBorders>
            <w:noWrap/>
          </w:tcPr>
          <w:p w14:paraId="0C6C1819" w14:textId="77777777" w:rsidR="00C73C1F" w:rsidRPr="000C0BCB" w:rsidRDefault="00C73C1F" w:rsidP="00570AFD">
            <w:pPr>
              <w:jc w:val="right"/>
              <w:rPr>
                <w:bCs/>
                <w:noProof/>
                <w:sz w:val="20"/>
                <w:szCs w:val="20"/>
                <w:lang w:val="sr-Cyrl-RS"/>
              </w:rPr>
            </w:pPr>
            <w:r w:rsidRPr="000C0BCB">
              <w:rPr>
                <w:bCs/>
                <w:noProof/>
                <w:sz w:val="20"/>
                <w:szCs w:val="20"/>
                <w:lang w:val="sr-Cyrl-RS"/>
              </w:rPr>
              <w:t>3.5</w:t>
            </w:r>
          </w:p>
        </w:tc>
        <w:tc>
          <w:tcPr>
            <w:tcW w:w="3637" w:type="dxa"/>
            <w:gridSpan w:val="2"/>
            <w:tcBorders>
              <w:left w:val="nil"/>
              <w:right w:val="nil"/>
            </w:tcBorders>
            <w:noWrap/>
          </w:tcPr>
          <w:p w14:paraId="29E52EAE" w14:textId="77777777" w:rsidR="00C73C1F" w:rsidRPr="000C0BCB" w:rsidRDefault="00C73C1F" w:rsidP="00570AFD">
            <w:pPr>
              <w:rPr>
                <w:b/>
                <w:bCs/>
                <w:noProof/>
                <w:sz w:val="20"/>
                <w:szCs w:val="20"/>
                <w:lang w:val="sr-Cyrl-RS"/>
              </w:rPr>
            </w:pPr>
            <w:r w:rsidRPr="000C0BCB">
              <w:rPr>
                <w:b/>
                <w:bCs/>
                <w:noProof/>
                <w:sz w:val="20"/>
                <w:szCs w:val="20"/>
                <w:lang w:val="sr-Cyrl-RS"/>
              </w:rPr>
              <w:t>EIB - Пројекат модернизације школа</w:t>
            </w:r>
          </w:p>
        </w:tc>
        <w:tc>
          <w:tcPr>
            <w:tcW w:w="2546" w:type="dxa"/>
            <w:tcBorders>
              <w:left w:val="nil"/>
              <w:right w:val="nil"/>
            </w:tcBorders>
            <w:noWrap/>
          </w:tcPr>
          <w:p w14:paraId="583C9A8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8004A24" w14:textId="77777777" w:rsidR="00C73C1F" w:rsidRPr="000C0BCB" w:rsidRDefault="00C73C1F" w:rsidP="00570AFD">
            <w:pPr>
              <w:jc w:val="center"/>
              <w:rPr>
                <w:noProof/>
                <w:sz w:val="20"/>
                <w:szCs w:val="20"/>
                <w:lang w:val="sr-Cyrl-RS"/>
              </w:rPr>
            </w:pPr>
            <w:r w:rsidRPr="000C0BCB">
              <w:rPr>
                <w:noProof/>
                <w:sz w:val="20"/>
                <w:szCs w:val="20"/>
                <w:lang w:val="sr-Cyrl-RS"/>
              </w:rPr>
              <w:t>43.029.430</w:t>
            </w:r>
          </w:p>
        </w:tc>
        <w:tc>
          <w:tcPr>
            <w:tcW w:w="1950" w:type="dxa"/>
            <w:tcBorders>
              <w:left w:val="nil"/>
            </w:tcBorders>
            <w:noWrap/>
          </w:tcPr>
          <w:p w14:paraId="2E29038C" w14:textId="77777777" w:rsidR="00C73C1F" w:rsidRPr="000C0BCB" w:rsidRDefault="00C73C1F" w:rsidP="00570AFD">
            <w:pPr>
              <w:jc w:val="center"/>
              <w:rPr>
                <w:noProof/>
                <w:sz w:val="20"/>
                <w:szCs w:val="20"/>
                <w:lang w:val="sr-Cyrl-RS"/>
              </w:rPr>
            </w:pPr>
            <w:r w:rsidRPr="000C0BCB">
              <w:rPr>
                <w:noProof/>
                <w:sz w:val="20"/>
                <w:szCs w:val="20"/>
                <w:lang w:val="sr-Cyrl-RS"/>
              </w:rPr>
              <w:t>5.044.107.767</w:t>
            </w:r>
          </w:p>
        </w:tc>
      </w:tr>
      <w:tr w:rsidR="00C73C1F" w:rsidRPr="000C0BCB" w14:paraId="03987333" w14:textId="77777777" w:rsidTr="00570AFD">
        <w:trPr>
          <w:cantSplit/>
          <w:trHeight w:val="284"/>
        </w:trPr>
        <w:tc>
          <w:tcPr>
            <w:tcW w:w="727" w:type="dxa"/>
            <w:tcBorders>
              <w:left w:val="nil"/>
              <w:right w:val="nil"/>
            </w:tcBorders>
            <w:noWrap/>
          </w:tcPr>
          <w:p w14:paraId="3BEFBF3F"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788A8C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0BFD2C7" w14:textId="77777777" w:rsidR="00C73C1F" w:rsidRPr="000C0BCB" w:rsidRDefault="00C73C1F" w:rsidP="00570AFD">
            <w:pPr>
              <w:jc w:val="center"/>
              <w:rPr>
                <w:noProof/>
                <w:sz w:val="20"/>
                <w:szCs w:val="20"/>
                <w:lang w:val="sr-Cyrl-RS"/>
              </w:rPr>
            </w:pPr>
            <w:r w:rsidRPr="000C0BCB">
              <w:rPr>
                <w:noProof/>
                <w:sz w:val="20"/>
                <w:szCs w:val="20"/>
                <w:lang w:val="sr-Cyrl-RS"/>
              </w:rPr>
              <w:t>18.04.2016.</w:t>
            </w:r>
          </w:p>
        </w:tc>
        <w:tc>
          <w:tcPr>
            <w:tcW w:w="1542" w:type="dxa"/>
            <w:tcBorders>
              <w:left w:val="nil"/>
              <w:right w:val="nil"/>
            </w:tcBorders>
            <w:noWrap/>
          </w:tcPr>
          <w:p w14:paraId="6A05F920" w14:textId="77777777" w:rsidR="00C73C1F" w:rsidRPr="000C0BCB" w:rsidRDefault="00C73C1F" w:rsidP="00570AFD">
            <w:pPr>
              <w:jc w:val="center"/>
              <w:rPr>
                <w:noProof/>
                <w:sz w:val="20"/>
                <w:szCs w:val="20"/>
                <w:lang w:val="sr-Cyrl-RS"/>
              </w:rPr>
            </w:pPr>
          </w:p>
        </w:tc>
        <w:tc>
          <w:tcPr>
            <w:tcW w:w="1950" w:type="dxa"/>
            <w:tcBorders>
              <w:left w:val="nil"/>
            </w:tcBorders>
            <w:noWrap/>
          </w:tcPr>
          <w:p w14:paraId="023342DB" w14:textId="77777777" w:rsidR="00C73C1F" w:rsidRPr="000C0BCB" w:rsidRDefault="00C73C1F" w:rsidP="00570AFD">
            <w:pPr>
              <w:jc w:val="center"/>
              <w:rPr>
                <w:noProof/>
                <w:sz w:val="20"/>
                <w:szCs w:val="20"/>
                <w:lang w:val="sr-Cyrl-RS"/>
              </w:rPr>
            </w:pPr>
          </w:p>
        </w:tc>
      </w:tr>
      <w:tr w:rsidR="00C73C1F" w:rsidRPr="000C0BCB" w14:paraId="41A42051" w14:textId="77777777" w:rsidTr="00570AFD">
        <w:trPr>
          <w:cantSplit/>
          <w:trHeight w:val="284"/>
        </w:trPr>
        <w:tc>
          <w:tcPr>
            <w:tcW w:w="727" w:type="dxa"/>
            <w:tcBorders>
              <w:left w:val="nil"/>
              <w:right w:val="nil"/>
            </w:tcBorders>
            <w:noWrap/>
          </w:tcPr>
          <w:p w14:paraId="0A882261"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39BAC3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62A5B0E" w14:textId="77777777" w:rsidR="00C73C1F" w:rsidRPr="000C0BCB" w:rsidRDefault="00C73C1F" w:rsidP="00570AFD">
            <w:pPr>
              <w:jc w:val="center"/>
              <w:rPr>
                <w:noProof/>
                <w:sz w:val="20"/>
                <w:szCs w:val="20"/>
                <w:lang w:val="sr-Cyrl-RS"/>
              </w:rPr>
            </w:pPr>
            <w:r w:rsidRPr="000C0BCB">
              <w:rPr>
                <w:noProof/>
                <w:sz w:val="20"/>
                <w:szCs w:val="20"/>
                <w:lang w:val="sr-Cyrl-RS"/>
              </w:rPr>
              <w:t>16.04.2046.</w:t>
            </w:r>
          </w:p>
        </w:tc>
        <w:tc>
          <w:tcPr>
            <w:tcW w:w="1542" w:type="dxa"/>
            <w:tcBorders>
              <w:left w:val="nil"/>
              <w:right w:val="nil"/>
            </w:tcBorders>
            <w:noWrap/>
          </w:tcPr>
          <w:p w14:paraId="41F3E6F3" w14:textId="77777777" w:rsidR="00C73C1F" w:rsidRPr="000C0BCB" w:rsidRDefault="00C73C1F" w:rsidP="00570AFD">
            <w:pPr>
              <w:jc w:val="center"/>
              <w:rPr>
                <w:noProof/>
                <w:sz w:val="20"/>
                <w:szCs w:val="20"/>
                <w:lang w:val="sr-Cyrl-RS"/>
              </w:rPr>
            </w:pPr>
          </w:p>
        </w:tc>
        <w:tc>
          <w:tcPr>
            <w:tcW w:w="1950" w:type="dxa"/>
            <w:tcBorders>
              <w:left w:val="nil"/>
            </w:tcBorders>
            <w:noWrap/>
          </w:tcPr>
          <w:p w14:paraId="44EFE154" w14:textId="77777777" w:rsidR="00C73C1F" w:rsidRPr="000C0BCB" w:rsidRDefault="00C73C1F" w:rsidP="00570AFD">
            <w:pPr>
              <w:jc w:val="center"/>
              <w:rPr>
                <w:noProof/>
                <w:sz w:val="20"/>
                <w:szCs w:val="20"/>
                <w:lang w:val="sr-Cyrl-RS"/>
              </w:rPr>
            </w:pPr>
          </w:p>
        </w:tc>
      </w:tr>
      <w:tr w:rsidR="00C73C1F" w:rsidRPr="000C0BCB" w14:paraId="65E1CB41" w14:textId="77777777" w:rsidTr="00570AFD">
        <w:trPr>
          <w:cantSplit/>
          <w:trHeight w:val="284"/>
        </w:trPr>
        <w:tc>
          <w:tcPr>
            <w:tcW w:w="727" w:type="dxa"/>
            <w:tcBorders>
              <w:left w:val="nil"/>
              <w:right w:val="nil"/>
            </w:tcBorders>
            <w:noWrap/>
          </w:tcPr>
          <w:p w14:paraId="5078A43C"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3F415F5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9F3B319" w14:textId="77777777" w:rsidR="00C73C1F" w:rsidRPr="000C0BCB" w:rsidRDefault="00C73C1F" w:rsidP="00570AFD">
            <w:pPr>
              <w:jc w:val="center"/>
              <w:rPr>
                <w:noProof/>
                <w:sz w:val="20"/>
                <w:szCs w:val="20"/>
                <w:lang w:val="sr-Cyrl-RS"/>
              </w:rPr>
            </w:pPr>
            <w:r w:rsidRPr="000C0BCB">
              <w:rPr>
                <w:noProof/>
                <w:sz w:val="20"/>
                <w:szCs w:val="20"/>
                <w:lang w:val="sr-Cyrl-RS"/>
              </w:rPr>
              <w:t>1.721.450 EUR</w:t>
            </w:r>
          </w:p>
        </w:tc>
        <w:tc>
          <w:tcPr>
            <w:tcW w:w="1542" w:type="dxa"/>
            <w:tcBorders>
              <w:left w:val="nil"/>
              <w:right w:val="nil"/>
            </w:tcBorders>
            <w:noWrap/>
          </w:tcPr>
          <w:p w14:paraId="252A90CA" w14:textId="77777777" w:rsidR="00C73C1F" w:rsidRPr="000C0BCB" w:rsidRDefault="00C73C1F" w:rsidP="00570AFD">
            <w:pPr>
              <w:jc w:val="center"/>
              <w:rPr>
                <w:noProof/>
                <w:sz w:val="20"/>
                <w:szCs w:val="20"/>
                <w:lang w:val="sr-Cyrl-RS"/>
              </w:rPr>
            </w:pPr>
          </w:p>
        </w:tc>
        <w:tc>
          <w:tcPr>
            <w:tcW w:w="1950" w:type="dxa"/>
            <w:tcBorders>
              <w:left w:val="nil"/>
            </w:tcBorders>
            <w:noWrap/>
          </w:tcPr>
          <w:p w14:paraId="6D014C87" w14:textId="77777777" w:rsidR="00C73C1F" w:rsidRPr="000C0BCB" w:rsidRDefault="00C73C1F" w:rsidP="00570AFD">
            <w:pPr>
              <w:jc w:val="center"/>
              <w:rPr>
                <w:noProof/>
                <w:sz w:val="20"/>
                <w:szCs w:val="20"/>
                <w:lang w:val="sr-Cyrl-RS"/>
              </w:rPr>
            </w:pPr>
          </w:p>
        </w:tc>
      </w:tr>
      <w:tr w:rsidR="00C73C1F" w:rsidRPr="000C0BCB" w14:paraId="6F36B16D" w14:textId="77777777" w:rsidTr="00570AFD">
        <w:trPr>
          <w:cantSplit/>
          <w:trHeight w:val="284"/>
        </w:trPr>
        <w:tc>
          <w:tcPr>
            <w:tcW w:w="727" w:type="dxa"/>
            <w:tcBorders>
              <w:left w:val="nil"/>
              <w:bottom w:val="nil"/>
              <w:right w:val="nil"/>
            </w:tcBorders>
            <w:noWrap/>
          </w:tcPr>
          <w:p w14:paraId="223F7254" w14:textId="77777777" w:rsidR="00C73C1F" w:rsidRPr="000C0BCB" w:rsidRDefault="00C73C1F" w:rsidP="00570AFD">
            <w:pPr>
              <w:jc w:val="right"/>
              <w:rPr>
                <w:b/>
                <w:bCs/>
                <w:noProof/>
                <w:sz w:val="20"/>
                <w:szCs w:val="20"/>
                <w:lang w:val="sr-Cyrl-RS"/>
              </w:rPr>
            </w:pPr>
          </w:p>
        </w:tc>
        <w:tc>
          <w:tcPr>
            <w:tcW w:w="3637" w:type="dxa"/>
            <w:gridSpan w:val="2"/>
            <w:tcBorders>
              <w:left w:val="nil"/>
              <w:bottom w:val="nil"/>
              <w:right w:val="nil"/>
            </w:tcBorders>
            <w:noWrap/>
          </w:tcPr>
          <w:p w14:paraId="7711C1B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7F40F146"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left w:val="nil"/>
              <w:bottom w:val="nil"/>
              <w:right w:val="nil"/>
            </w:tcBorders>
            <w:noWrap/>
          </w:tcPr>
          <w:p w14:paraId="7975175E"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1C0E649E" w14:textId="77777777" w:rsidR="00C73C1F" w:rsidRPr="000C0BCB" w:rsidRDefault="00C73C1F" w:rsidP="00570AFD">
            <w:pPr>
              <w:jc w:val="center"/>
              <w:rPr>
                <w:noProof/>
                <w:sz w:val="20"/>
                <w:szCs w:val="20"/>
                <w:lang w:val="sr-Cyrl-RS"/>
              </w:rPr>
            </w:pPr>
          </w:p>
        </w:tc>
      </w:tr>
      <w:tr w:rsidR="00C73C1F" w:rsidRPr="000C0BCB" w14:paraId="55C62B04" w14:textId="77777777" w:rsidTr="00570AFD">
        <w:trPr>
          <w:cantSplit/>
          <w:trHeight w:val="284"/>
        </w:trPr>
        <w:tc>
          <w:tcPr>
            <w:tcW w:w="727" w:type="dxa"/>
            <w:tcBorders>
              <w:top w:val="nil"/>
              <w:left w:val="nil"/>
              <w:bottom w:val="nil"/>
              <w:right w:val="nil"/>
            </w:tcBorders>
            <w:noWrap/>
          </w:tcPr>
          <w:p w14:paraId="20418D00" w14:textId="77777777" w:rsidR="00C73C1F" w:rsidRPr="000C0BCB" w:rsidRDefault="00C73C1F" w:rsidP="00570AFD">
            <w:pPr>
              <w:jc w:val="right"/>
              <w:rPr>
                <w:bCs/>
                <w:noProof/>
                <w:sz w:val="20"/>
                <w:szCs w:val="20"/>
                <w:lang w:val="sr-Cyrl-RS"/>
              </w:rPr>
            </w:pPr>
            <w:r w:rsidRPr="000C0BCB">
              <w:rPr>
                <w:bCs/>
                <w:noProof/>
                <w:sz w:val="20"/>
                <w:szCs w:val="20"/>
                <w:lang w:val="sr-Cyrl-RS"/>
              </w:rPr>
              <w:t>3.6</w:t>
            </w:r>
          </w:p>
        </w:tc>
        <w:tc>
          <w:tcPr>
            <w:tcW w:w="3637" w:type="dxa"/>
            <w:gridSpan w:val="2"/>
            <w:tcBorders>
              <w:top w:val="nil"/>
              <w:left w:val="nil"/>
              <w:bottom w:val="nil"/>
              <w:right w:val="nil"/>
            </w:tcBorders>
            <w:noWrap/>
          </w:tcPr>
          <w:p w14:paraId="0DCAE9C8" w14:textId="77777777" w:rsidR="00C73C1F" w:rsidRPr="000C0BCB" w:rsidRDefault="00C73C1F" w:rsidP="00570AFD">
            <w:pPr>
              <w:rPr>
                <w:b/>
                <w:bCs/>
                <w:noProof/>
                <w:sz w:val="20"/>
                <w:szCs w:val="20"/>
                <w:lang w:val="sr-Cyrl-RS"/>
              </w:rPr>
            </w:pPr>
            <w:r w:rsidRPr="000C0BCB">
              <w:rPr>
                <w:b/>
                <w:bCs/>
                <w:noProof/>
                <w:sz w:val="20"/>
                <w:szCs w:val="20"/>
                <w:lang w:val="sr-Cyrl-RS"/>
              </w:rPr>
              <w:t>EIB - Kлинички центри/А</w:t>
            </w:r>
          </w:p>
        </w:tc>
        <w:tc>
          <w:tcPr>
            <w:tcW w:w="2546" w:type="dxa"/>
            <w:tcBorders>
              <w:top w:val="nil"/>
              <w:left w:val="nil"/>
              <w:bottom w:val="nil"/>
              <w:right w:val="nil"/>
            </w:tcBorders>
            <w:noWrap/>
          </w:tcPr>
          <w:p w14:paraId="3C775AA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9DD6699" w14:textId="77777777" w:rsidR="00C73C1F" w:rsidRPr="000C0BCB" w:rsidRDefault="00C73C1F" w:rsidP="00570AFD">
            <w:pPr>
              <w:jc w:val="center"/>
              <w:rPr>
                <w:noProof/>
                <w:sz w:val="20"/>
                <w:szCs w:val="20"/>
                <w:lang w:val="sr-Cyrl-RS"/>
              </w:rPr>
            </w:pPr>
            <w:r w:rsidRPr="000C0BCB">
              <w:rPr>
                <w:noProof/>
                <w:sz w:val="20"/>
                <w:szCs w:val="20"/>
                <w:lang w:val="sr-Cyrl-RS"/>
              </w:rPr>
              <w:t>70.061.164</w:t>
            </w:r>
          </w:p>
        </w:tc>
        <w:tc>
          <w:tcPr>
            <w:tcW w:w="1950" w:type="dxa"/>
            <w:tcBorders>
              <w:top w:val="nil"/>
              <w:left w:val="nil"/>
              <w:bottom w:val="nil"/>
            </w:tcBorders>
            <w:noWrap/>
          </w:tcPr>
          <w:p w14:paraId="4DB5E2AF" w14:textId="77777777" w:rsidR="00C73C1F" w:rsidRPr="000C0BCB" w:rsidRDefault="00C73C1F" w:rsidP="00570AFD">
            <w:pPr>
              <w:jc w:val="center"/>
              <w:rPr>
                <w:noProof/>
                <w:sz w:val="20"/>
                <w:szCs w:val="20"/>
                <w:lang w:val="sr-Cyrl-RS"/>
              </w:rPr>
            </w:pPr>
            <w:r w:rsidRPr="000C0BCB">
              <w:rPr>
                <w:noProof/>
                <w:sz w:val="20"/>
                <w:szCs w:val="20"/>
                <w:lang w:val="sr-Cyrl-RS"/>
              </w:rPr>
              <w:t>8.212.891.965</w:t>
            </w:r>
          </w:p>
        </w:tc>
      </w:tr>
      <w:tr w:rsidR="00C73C1F" w:rsidRPr="000C0BCB" w14:paraId="3E8D92A8" w14:textId="77777777" w:rsidTr="00570AFD">
        <w:trPr>
          <w:cantSplit/>
          <w:trHeight w:val="284"/>
        </w:trPr>
        <w:tc>
          <w:tcPr>
            <w:tcW w:w="727" w:type="dxa"/>
            <w:tcBorders>
              <w:top w:val="nil"/>
              <w:left w:val="nil"/>
              <w:bottom w:val="nil"/>
              <w:right w:val="nil"/>
            </w:tcBorders>
            <w:noWrap/>
          </w:tcPr>
          <w:p w14:paraId="2E6D1152"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293E3A9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35AE82E" w14:textId="77777777" w:rsidR="00C73C1F" w:rsidRPr="000C0BCB" w:rsidRDefault="00C73C1F" w:rsidP="00570AFD">
            <w:pPr>
              <w:jc w:val="center"/>
              <w:rPr>
                <w:noProof/>
                <w:sz w:val="20"/>
                <w:szCs w:val="20"/>
                <w:lang w:val="sr-Cyrl-RS"/>
              </w:rPr>
            </w:pPr>
            <w:r w:rsidRPr="000C0BCB">
              <w:rPr>
                <w:noProof/>
                <w:sz w:val="20"/>
                <w:szCs w:val="20"/>
                <w:lang w:val="sr-Cyrl-RS"/>
              </w:rPr>
              <w:t>06.02.2014.</w:t>
            </w:r>
          </w:p>
        </w:tc>
        <w:tc>
          <w:tcPr>
            <w:tcW w:w="1542" w:type="dxa"/>
            <w:tcBorders>
              <w:top w:val="nil"/>
              <w:left w:val="nil"/>
              <w:bottom w:val="nil"/>
              <w:right w:val="nil"/>
            </w:tcBorders>
            <w:noWrap/>
          </w:tcPr>
          <w:p w14:paraId="618A1C6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A717B23" w14:textId="77777777" w:rsidR="00C73C1F" w:rsidRPr="000C0BCB" w:rsidRDefault="00C73C1F" w:rsidP="00570AFD">
            <w:pPr>
              <w:jc w:val="center"/>
              <w:rPr>
                <w:noProof/>
                <w:sz w:val="20"/>
                <w:szCs w:val="20"/>
                <w:lang w:val="sr-Cyrl-RS"/>
              </w:rPr>
            </w:pPr>
          </w:p>
        </w:tc>
      </w:tr>
      <w:tr w:rsidR="00C73C1F" w:rsidRPr="000C0BCB" w14:paraId="5F5AF811" w14:textId="77777777" w:rsidTr="00570AFD">
        <w:trPr>
          <w:cantSplit/>
          <w:trHeight w:val="284"/>
        </w:trPr>
        <w:tc>
          <w:tcPr>
            <w:tcW w:w="727" w:type="dxa"/>
            <w:tcBorders>
              <w:top w:val="nil"/>
              <w:left w:val="nil"/>
              <w:right w:val="nil"/>
            </w:tcBorders>
            <w:noWrap/>
          </w:tcPr>
          <w:p w14:paraId="583FFF90"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2A3C0A8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5C6DE238" w14:textId="77777777" w:rsidR="00C73C1F" w:rsidRPr="000C0BCB" w:rsidRDefault="00C73C1F" w:rsidP="00570AFD">
            <w:pPr>
              <w:jc w:val="center"/>
              <w:rPr>
                <w:noProof/>
                <w:sz w:val="20"/>
                <w:szCs w:val="20"/>
                <w:lang w:val="sr-Cyrl-RS"/>
              </w:rPr>
            </w:pPr>
            <w:r w:rsidRPr="000C0BCB">
              <w:rPr>
                <w:noProof/>
                <w:sz w:val="20"/>
                <w:szCs w:val="20"/>
                <w:lang w:val="sr-Cyrl-RS"/>
              </w:rPr>
              <w:t>30.03.2044.</w:t>
            </w:r>
          </w:p>
        </w:tc>
        <w:tc>
          <w:tcPr>
            <w:tcW w:w="1542" w:type="dxa"/>
            <w:tcBorders>
              <w:top w:val="nil"/>
              <w:left w:val="nil"/>
              <w:right w:val="nil"/>
            </w:tcBorders>
            <w:noWrap/>
          </w:tcPr>
          <w:p w14:paraId="7E8C691D"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6BA97784" w14:textId="77777777" w:rsidR="00C73C1F" w:rsidRPr="000C0BCB" w:rsidRDefault="00C73C1F" w:rsidP="00570AFD">
            <w:pPr>
              <w:jc w:val="center"/>
              <w:rPr>
                <w:noProof/>
                <w:sz w:val="20"/>
                <w:szCs w:val="20"/>
                <w:lang w:val="sr-Cyrl-RS"/>
              </w:rPr>
            </w:pPr>
          </w:p>
        </w:tc>
      </w:tr>
      <w:tr w:rsidR="00C73C1F" w:rsidRPr="000C0BCB" w14:paraId="12760347" w14:textId="77777777" w:rsidTr="00570AFD">
        <w:trPr>
          <w:cantSplit/>
          <w:trHeight w:val="284"/>
        </w:trPr>
        <w:tc>
          <w:tcPr>
            <w:tcW w:w="727" w:type="dxa"/>
            <w:tcBorders>
              <w:left w:val="nil"/>
              <w:right w:val="nil"/>
            </w:tcBorders>
            <w:noWrap/>
          </w:tcPr>
          <w:p w14:paraId="3FEB7A6B"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7C4375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D8B9743" w14:textId="77777777" w:rsidR="00C73C1F" w:rsidRPr="000C0BCB" w:rsidRDefault="00C73C1F" w:rsidP="00570AFD">
            <w:pPr>
              <w:jc w:val="center"/>
              <w:rPr>
                <w:noProof/>
                <w:sz w:val="20"/>
                <w:szCs w:val="20"/>
                <w:lang w:val="sr-Cyrl-RS"/>
              </w:rPr>
            </w:pPr>
            <w:r w:rsidRPr="000C0BCB">
              <w:rPr>
                <w:noProof/>
                <w:sz w:val="20"/>
                <w:szCs w:val="20"/>
                <w:lang w:val="sr-Cyrl-RS"/>
              </w:rPr>
              <w:t>3.875.755 EUR</w:t>
            </w:r>
          </w:p>
        </w:tc>
        <w:tc>
          <w:tcPr>
            <w:tcW w:w="1542" w:type="dxa"/>
            <w:tcBorders>
              <w:left w:val="nil"/>
              <w:right w:val="nil"/>
            </w:tcBorders>
            <w:noWrap/>
          </w:tcPr>
          <w:p w14:paraId="7F36C7F1" w14:textId="77777777" w:rsidR="00C73C1F" w:rsidRPr="000C0BCB" w:rsidRDefault="00C73C1F" w:rsidP="00570AFD">
            <w:pPr>
              <w:jc w:val="center"/>
              <w:rPr>
                <w:noProof/>
                <w:sz w:val="20"/>
                <w:szCs w:val="20"/>
                <w:lang w:val="sr-Cyrl-RS"/>
              </w:rPr>
            </w:pPr>
          </w:p>
        </w:tc>
        <w:tc>
          <w:tcPr>
            <w:tcW w:w="1950" w:type="dxa"/>
            <w:tcBorders>
              <w:left w:val="nil"/>
            </w:tcBorders>
            <w:noWrap/>
          </w:tcPr>
          <w:p w14:paraId="73A16A40" w14:textId="77777777" w:rsidR="00C73C1F" w:rsidRPr="000C0BCB" w:rsidRDefault="00C73C1F" w:rsidP="00570AFD">
            <w:pPr>
              <w:jc w:val="center"/>
              <w:rPr>
                <w:noProof/>
                <w:sz w:val="20"/>
                <w:szCs w:val="20"/>
                <w:lang w:val="sr-Cyrl-RS"/>
              </w:rPr>
            </w:pPr>
          </w:p>
        </w:tc>
      </w:tr>
      <w:tr w:rsidR="00C73C1F" w:rsidRPr="000C0BCB" w14:paraId="0FB5D9C4" w14:textId="77777777" w:rsidTr="00570AFD">
        <w:trPr>
          <w:cantSplit/>
          <w:trHeight w:val="284"/>
        </w:trPr>
        <w:tc>
          <w:tcPr>
            <w:tcW w:w="727" w:type="dxa"/>
            <w:tcBorders>
              <w:left w:val="nil"/>
              <w:right w:val="nil"/>
            </w:tcBorders>
            <w:noWrap/>
          </w:tcPr>
          <w:p w14:paraId="54686F2B"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457D9D3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F0408BC"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left w:val="nil"/>
              <w:right w:val="nil"/>
            </w:tcBorders>
            <w:noWrap/>
          </w:tcPr>
          <w:p w14:paraId="58D00D61" w14:textId="77777777" w:rsidR="00C73C1F" w:rsidRPr="000C0BCB" w:rsidRDefault="00C73C1F" w:rsidP="00570AFD">
            <w:pPr>
              <w:jc w:val="center"/>
              <w:rPr>
                <w:noProof/>
                <w:sz w:val="20"/>
                <w:szCs w:val="20"/>
                <w:lang w:val="sr-Cyrl-RS"/>
              </w:rPr>
            </w:pPr>
          </w:p>
        </w:tc>
        <w:tc>
          <w:tcPr>
            <w:tcW w:w="1950" w:type="dxa"/>
            <w:tcBorders>
              <w:left w:val="nil"/>
            </w:tcBorders>
            <w:noWrap/>
          </w:tcPr>
          <w:p w14:paraId="409E3075" w14:textId="77777777" w:rsidR="00C73C1F" w:rsidRPr="000C0BCB" w:rsidRDefault="00C73C1F" w:rsidP="00570AFD">
            <w:pPr>
              <w:jc w:val="center"/>
              <w:rPr>
                <w:noProof/>
                <w:sz w:val="20"/>
                <w:szCs w:val="20"/>
                <w:lang w:val="sr-Cyrl-RS"/>
              </w:rPr>
            </w:pPr>
          </w:p>
        </w:tc>
      </w:tr>
      <w:tr w:rsidR="00C73C1F" w:rsidRPr="000C0BCB" w14:paraId="704021DF" w14:textId="77777777" w:rsidTr="00570AFD">
        <w:trPr>
          <w:cantSplit/>
          <w:trHeight w:val="284"/>
        </w:trPr>
        <w:tc>
          <w:tcPr>
            <w:tcW w:w="727" w:type="dxa"/>
            <w:tcBorders>
              <w:left w:val="nil"/>
              <w:right w:val="nil"/>
            </w:tcBorders>
            <w:noWrap/>
          </w:tcPr>
          <w:p w14:paraId="4E6FDED6"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    3.7</w:t>
            </w:r>
          </w:p>
        </w:tc>
        <w:tc>
          <w:tcPr>
            <w:tcW w:w="3637" w:type="dxa"/>
            <w:gridSpan w:val="2"/>
            <w:tcBorders>
              <w:left w:val="nil"/>
              <w:right w:val="nil"/>
            </w:tcBorders>
            <w:noWrap/>
          </w:tcPr>
          <w:p w14:paraId="34C49F25" w14:textId="77777777" w:rsidR="00C73C1F" w:rsidRPr="000C0BCB" w:rsidRDefault="00C73C1F" w:rsidP="00570AFD">
            <w:pPr>
              <w:rPr>
                <w:bCs/>
                <w:noProof/>
                <w:sz w:val="20"/>
                <w:szCs w:val="20"/>
                <w:lang w:val="sr-Cyrl-RS"/>
              </w:rPr>
            </w:pPr>
            <w:r w:rsidRPr="000C0BCB">
              <w:rPr>
                <w:b/>
                <w:bCs/>
                <w:noProof/>
                <w:sz w:val="20"/>
                <w:szCs w:val="20"/>
                <w:lang w:val="sr-Cyrl-RS"/>
              </w:rPr>
              <w:t>EIB - Kлинички центри/Б</w:t>
            </w:r>
          </w:p>
        </w:tc>
        <w:tc>
          <w:tcPr>
            <w:tcW w:w="2546" w:type="dxa"/>
            <w:tcBorders>
              <w:left w:val="nil"/>
              <w:right w:val="nil"/>
            </w:tcBorders>
            <w:noWrap/>
          </w:tcPr>
          <w:p w14:paraId="761A1B6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299BA12" w14:textId="77777777" w:rsidR="00C73C1F" w:rsidRPr="000C0BCB" w:rsidRDefault="00C73C1F" w:rsidP="00570AFD">
            <w:pPr>
              <w:jc w:val="center"/>
              <w:rPr>
                <w:noProof/>
                <w:sz w:val="20"/>
                <w:szCs w:val="20"/>
                <w:lang w:val="sr-Cyrl-RS"/>
              </w:rPr>
            </w:pPr>
            <w:r w:rsidRPr="000C0BCB">
              <w:rPr>
                <w:noProof/>
                <w:sz w:val="20"/>
                <w:szCs w:val="20"/>
                <w:lang w:val="sr-Cyrl-RS"/>
              </w:rPr>
              <w:t>70.000.000</w:t>
            </w:r>
          </w:p>
        </w:tc>
        <w:tc>
          <w:tcPr>
            <w:tcW w:w="1950" w:type="dxa"/>
            <w:tcBorders>
              <w:left w:val="nil"/>
            </w:tcBorders>
            <w:noWrap/>
          </w:tcPr>
          <w:p w14:paraId="3E84305C" w14:textId="77777777" w:rsidR="00C73C1F" w:rsidRPr="000C0BCB" w:rsidRDefault="00C73C1F" w:rsidP="00570AFD">
            <w:pPr>
              <w:jc w:val="center"/>
              <w:rPr>
                <w:noProof/>
                <w:sz w:val="20"/>
                <w:szCs w:val="20"/>
                <w:lang w:val="sr-Cyrl-RS"/>
              </w:rPr>
            </w:pPr>
            <w:r w:rsidRPr="000C0BCB">
              <w:rPr>
                <w:noProof/>
                <w:sz w:val="20"/>
                <w:szCs w:val="20"/>
                <w:lang w:val="sr-Cyrl-RS"/>
              </w:rPr>
              <w:t>8.205.722.000</w:t>
            </w:r>
          </w:p>
        </w:tc>
      </w:tr>
      <w:tr w:rsidR="00C73C1F" w:rsidRPr="000C0BCB" w14:paraId="5EF98F46" w14:textId="77777777" w:rsidTr="00570AFD">
        <w:trPr>
          <w:cantSplit/>
          <w:trHeight w:val="284"/>
        </w:trPr>
        <w:tc>
          <w:tcPr>
            <w:tcW w:w="727" w:type="dxa"/>
            <w:tcBorders>
              <w:left w:val="nil"/>
              <w:right w:val="nil"/>
            </w:tcBorders>
            <w:noWrap/>
          </w:tcPr>
          <w:p w14:paraId="676049CB"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3FBCC3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DD6EB52" w14:textId="77777777" w:rsidR="00C73C1F" w:rsidRPr="000C0BCB" w:rsidRDefault="00C73C1F" w:rsidP="00570AFD">
            <w:pPr>
              <w:jc w:val="center"/>
              <w:rPr>
                <w:noProof/>
                <w:sz w:val="20"/>
                <w:szCs w:val="20"/>
                <w:lang w:val="sr-Cyrl-RS"/>
              </w:rPr>
            </w:pPr>
            <w:r w:rsidRPr="000C0BCB">
              <w:rPr>
                <w:noProof/>
                <w:sz w:val="20"/>
                <w:szCs w:val="20"/>
                <w:lang w:val="sr-Cyrl-RS"/>
              </w:rPr>
              <w:t>22.03.2027.</w:t>
            </w:r>
          </w:p>
        </w:tc>
        <w:tc>
          <w:tcPr>
            <w:tcW w:w="1542" w:type="dxa"/>
            <w:tcBorders>
              <w:left w:val="nil"/>
              <w:right w:val="nil"/>
            </w:tcBorders>
            <w:noWrap/>
          </w:tcPr>
          <w:p w14:paraId="590E743E" w14:textId="77777777" w:rsidR="00C73C1F" w:rsidRPr="000C0BCB" w:rsidRDefault="00C73C1F" w:rsidP="00570AFD">
            <w:pPr>
              <w:jc w:val="center"/>
              <w:rPr>
                <w:noProof/>
                <w:sz w:val="20"/>
                <w:szCs w:val="20"/>
                <w:lang w:val="sr-Cyrl-RS"/>
              </w:rPr>
            </w:pPr>
          </w:p>
        </w:tc>
        <w:tc>
          <w:tcPr>
            <w:tcW w:w="1950" w:type="dxa"/>
            <w:tcBorders>
              <w:left w:val="nil"/>
            </w:tcBorders>
            <w:noWrap/>
          </w:tcPr>
          <w:p w14:paraId="1A8E44FE" w14:textId="77777777" w:rsidR="00C73C1F" w:rsidRPr="000C0BCB" w:rsidRDefault="00C73C1F" w:rsidP="00570AFD">
            <w:pPr>
              <w:jc w:val="center"/>
              <w:rPr>
                <w:noProof/>
                <w:sz w:val="20"/>
                <w:szCs w:val="20"/>
                <w:lang w:val="sr-Cyrl-RS"/>
              </w:rPr>
            </w:pPr>
          </w:p>
        </w:tc>
      </w:tr>
      <w:tr w:rsidR="00C73C1F" w:rsidRPr="000C0BCB" w14:paraId="2E3C3E48" w14:textId="77777777" w:rsidTr="00570AFD">
        <w:trPr>
          <w:cantSplit/>
          <w:trHeight w:val="284"/>
        </w:trPr>
        <w:tc>
          <w:tcPr>
            <w:tcW w:w="727" w:type="dxa"/>
            <w:tcBorders>
              <w:left w:val="nil"/>
              <w:right w:val="nil"/>
            </w:tcBorders>
            <w:noWrap/>
          </w:tcPr>
          <w:p w14:paraId="26FA69D1" w14:textId="77777777" w:rsidR="00C73C1F" w:rsidRPr="000C0BCB" w:rsidRDefault="00C73C1F" w:rsidP="00570AFD">
            <w:pPr>
              <w:rPr>
                <w:bCs/>
                <w:noProof/>
                <w:sz w:val="20"/>
                <w:szCs w:val="20"/>
                <w:lang w:val="sr-Cyrl-RS"/>
              </w:rPr>
            </w:pPr>
          </w:p>
        </w:tc>
        <w:tc>
          <w:tcPr>
            <w:tcW w:w="3637" w:type="dxa"/>
            <w:gridSpan w:val="2"/>
            <w:tcBorders>
              <w:top w:val="nil"/>
              <w:left w:val="nil"/>
              <w:right w:val="nil"/>
            </w:tcBorders>
            <w:noWrap/>
          </w:tcPr>
          <w:p w14:paraId="6FBA344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574F205" w14:textId="77777777" w:rsidR="00C73C1F" w:rsidRPr="000C0BCB" w:rsidRDefault="00C73C1F" w:rsidP="00570AFD">
            <w:pPr>
              <w:jc w:val="center"/>
              <w:rPr>
                <w:noProof/>
                <w:sz w:val="20"/>
                <w:szCs w:val="20"/>
                <w:lang w:val="sr-Cyrl-RS"/>
              </w:rPr>
            </w:pPr>
            <w:r w:rsidRPr="000C0BCB">
              <w:rPr>
                <w:noProof/>
                <w:sz w:val="20"/>
                <w:szCs w:val="20"/>
                <w:lang w:val="sr-Cyrl-RS"/>
              </w:rPr>
              <w:t>20.03.2047.</w:t>
            </w:r>
          </w:p>
        </w:tc>
        <w:tc>
          <w:tcPr>
            <w:tcW w:w="1542" w:type="dxa"/>
            <w:tcBorders>
              <w:left w:val="nil"/>
              <w:right w:val="nil"/>
            </w:tcBorders>
            <w:noWrap/>
          </w:tcPr>
          <w:p w14:paraId="02757C77" w14:textId="77777777" w:rsidR="00C73C1F" w:rsidRPr="000C0BCB" w:rsidRDefault="00C73C1F" w:rsidP="00570AFD">
            <w:pPr>
              <w:jc w:val="center"/>
              <w:rPr>
                <w:noProof/>
                <w:sz w:val="20"/>
                <w:szCs w:val="20"/>
                <w:lang w:val="sr-Cyrl-RS"/>
              </w:rPr>
            </w:pPr>
          </w:p>
        </w:tc>
        <w:tc>
          <w:tcPr>
            <w:tcW w:w="1950" w:type="dxa"/>
            <w:tcBorders>
              <w:left w:val="nil"/>
            </w:tcBorders>
            <w:noWrap/>
          </w:tcPr>
          <w:p w14:paraId="7034A21E" w14:textId="77777777" w:rsidR="00C73C1F" w:rsidRPr="000C0BCB" w:rsidRDefault="00C73C1F" w:rsidP="00570AFD">
            <w:pPr>
              <w:jc w:val="center"/>
              <w:rPr>
                <w:noProof/>
                <w:sz w:val="20"/>
                <w:szCs w:val="20"/>
                <w:lang w:val="sr-Cyrl-RS"/>
              </w:rPr>
            </w:pPr>
          </w:p>
        </w:tc>
      </w:tr>
      <w:tr w:rsidR="00C73C1F" w:rsidRPr="000C0BCB" w14:paraId="5C82CAA8" w14:textId="77777777" w:rsidTr="00570AFD">
        <w:trPr>
          <w:cantSplit/>
          <w:trHeight w:val="284"/>
        </w:trPr>
        <w:tc>
          <w:tcPr>
            <w:tcW w:w="727" w:type="dxa"/>
            <w:tcBorders>
              <w:left w:val="nil"/>
              <w:right w:val="nil"/>
            </w:tcBorders>
            <w:noWrap/>
          </w:tcPr>
          <w:p w14:paraId="582E116B"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A5F17B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D1E1CF4"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77498325" w14:textId="77777777" w:rsidR="00C73C1F" w:rsidRPr="000C0BCB" w:rsidRDefault="00C73C1F" w:rsidP="00570AFD">
            <w:pPr>
              <w:jc w:val="center"/>
              <w:rPr>
                <w:noProof/>
                <w:sz w:val="20"/>
                <w:szCs w:val="20"/>
                <w:lang w:val="sr-Cyrl-RS"/>
              </w:rPr>
            </w:pPr>
          </w:p>
        </w:tc>
        <w:tc>
          <w:tcPr>
            <w:tcW w:w="1950" w:type="dxa"/>
            <w:tcBorders>
              <w:left w:val="nil"/>
            </w:tcBorders>
            <w:noWrap/>
          </w:tcPr>
          <w:p w14:paraId="5A391FB8" w14:textId="77777777" w:rsidR="00C73C1F" w:rsidRPr="000C0BCB" w:rsidRDefault="00C73C1F" w:rsidP="00570AFD">
            <w:pPr>
              <w:jc w:val="center"/>
              <w:rPr>
                <w:noProof/>
                <w:sz w:val="20"/>
                <w:szCs w:val="20"/>
                <w:lang w:val="sr-Cyrl-RS"/>
              </w:rPr>
            </w:pPr>
          </w:p>
        </w:tc>
      </w:tr>
      <w:tr w:rsidR="00C73C1F" w:rsidRPr="000C0BCB" w14:paraId="326D97F1" w14:textId="77777777" w:rsidTr="00570AFD">
        <w:trPr>
          <w:cantSplit/>
          <w:trHeight w:val="284"/>
        </w:trPr>
        <w:tc>
          <w:tcPr>
            <w:tcW w:w="727" w:type="dxa"/>
            <w:tcBorders>
              <w:left w:val="nil"/>
              <w:right w:val="nil"/>
            </w:tcBorders>
            <w:noWrap/>
          </w:tcPr>
          <w:p w14:paraId="20A56FB1"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05BA98E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2892B03"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43440268" w14:textId="77777777" w:rsidR="00C73C1F" w:rsidRPr="000C0BCB" w:rsidRDefault="00C73C1F" w:rsidP="00570AFD">
            <w:pPr>
              <w:jc w:val="center"/>
              <w:rPr>
                <w:noProof/>
                <w:sz w:val="20"/>
                <w:szCs w:val="20"/>
                <w:lang w:val="sr-Cyrl-RS"/>
              </w:rPr>
            </w:pPr>
          </w:p>
        </w:tc>
        <w:tc>
          <w:tcPr>
            <w:tcW w:w="1950" w:type="dxa"/>
            <w:tcBorders>
              <w:left w:val="nil"/>
            </w:tcBorders>
            <w:noWrap/>
          </w:tcPr>
          <w:p w14:paraId="231D3456" w14:textId="77777777" w:rsidR="00C73C1F" w:rsidRPr="000C0BCB" w:rsidRDefault="00C73C1F" w:rsidP="00570AFD">
            <w:pPr>
              <w:jc w:val="center"/>
              <w:rPr>
                <w:noProof/>
                <w:sz w:val="20"/>
                <w:szCs w:val="20"/>
                <w:lang w:val="sr-Cyrl-RS"/>
              </w:rPr>
            </w:pPr>
          </w:p>
        </w:tc>
      </w:tr>
      <w:tr w:rsidR="00C73C1F" w:rsidRPr="000C0BCB" w14:paraId="6F6E4073" w14:textId="77777777" w:rsidTr="00570AFD">
        <w:trPr>
          <w:cantSplit/>
          <w:trHeight w:val="284"/>
        </w:trPr>
        <w:tc>
          <w:tcPr>
            <w:tcW w:w="727" w:type="dxa"/>
            <w:tcBorders>
              <w:left w:val="nil"/>
              <w:right w:val="nil"/>
            </w:tcBorders>
            <w:noWrap/>
          </w:tcPr>
          <w:p w14:paraId="316AC414" w14:textId="77777777" w:rsidR="00C73C1F" w:rsidRPr="000C0BCB" w:rsidRDefault="00C73C1F" w:rsidP="00570AFD">
            <w:pPr>
              <w:jc w:val="right"/>
              <w:rPr>
                <w:bCs/>
                <w:noProof/>
                <w:sz w:val="20"/>
                <w:szCs w:val="20"/>
                <w:lang w:val="sr-Cyrl-RS"/>
              </w:rPr>
            </w:pPr>
            <w:r w:rsidRPr="000C0BCB">
              <w:rPr>
                <w:bCs/>
                <w:noProof/>
                <w:sz w:val="20"/>
                <w:szCs w:val="20"/>
                <w:lang w:val="sr-Cyrl-RS"/>
              </w:rPr>
              <w:t>3.8</w:t>
            </w:r>
          </w:p>
        </w:tc>
        <w:tc>
          <w:tcPr>
            <w:tcW w:w="3637" w:type="dxa"/>
            <w:gridSpan w:val="2"/>
            <w:tcBorders>
              <w:left w:val="nil"/>
              <w:right w:val="nil"/>
            </w:tcBorders>
            <w:noWrap/>
          </w:tcPr>
          <w:p w14:paraId="67F110B3" w14:textId="77777777" w:rsidR="00C73C1F" w:rsidRPr="000C0BCB" w:rsidRDefault="00C73C1F" w:rsidP="00570AFD">
            <w:pPr>
              <w:rPr>
                <w:b/>
                <w:bCs/>
                <w:noProof/>
                <w:sz w:val="20"/>
                <w:szCs w:val="20"/>
                <w:lang w:val="sr-Cyrl-RS"/>
              </w:rPr>
            </w:pPr>
            <w:r w:rsidRPr="000C0BCB">
              <w:rPr>
                <w:b/>
                <w:bCs/>
                <w:noProof/>
                <w:sz w:val="20"/>
                <w:szCs w:val="20"/>
                <w:lang w:val="sr-Cyrl-RS"/>
              </w:rPr>
              <w:t>EIB - Kлинички центри/Ц</w:t>
            </w:r>
          </w:p>
        </w:tc>
        <w:tc>
          <w:tcPr>
            <w:tcW w:w="2546" w:type="dxa"/>
            <w:tcBorders>
              <w:left w:val="nil"/>
              <w:right w:val="nil"/>
            </w:tcBorders>
            <w:noWrap/>
          </w:tcPr>
          <w:p w14:paraId="261A9046"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41DA0D3" w14:textId="77777777" w:rsidR="00C73C1F" w:rsidRPr="000C0BCB" w:rsidRDefault="00C73C1F" w:rsidP="00570AFD">
            <w:pPr>
              <w:jc w:val="center"/>
              <w:rPr>
                <w:noProof/>
                <w:sz w:val="20"/>
                <w:szCs w:val="20"/>
                <w:lang w:val="sr-Cyrl-RS"/>
              </w:rPr>
            </w:pPr>
            <w:r w:rsidRPr="000C0BCB">
              <w:rPr>
                <w:noProof/>
                <w:sz w:val="20"/>
                <w:szCs w:val="20"/>
                <w:lang w:val="sr-Cyrl-RS"/>
              </w:rPr>
              <w:t>20.000.000</w:t>
            </w:r>
          </w:p>
        </w:tc>
        <w:tc>
          <w:tcPr>
            <w:tcW w:w="1950" w:type="dxa"/>
            <w:tcBorders>
              <w:left w:val="nil"/>
            </w:tcBorders>
            <w:noWrap/>
          </w:tcPr>
          <w:p w14:paraId="5FAF9EDC" w14:textId="77777777" w:rsidR="00C73C1F" w:rsidRPr="000C0BCB" w:rsidRDefault="00C73C1F" w:rsidP="00570AFD">
            <w:pPr>
              <w:jc w:val="center"/>
              <w:rPr>
                <w:noProof/>
                <w:sz w:val="20"/>
                <w:szCs w:val="20"/>
                <w:lang w:val="sr-Cyrl-RS"/>
              </w:rPr>
            </w:pPr>
            <w:r w:rsidRPr="000C0BCB">
              <w:rPr>
                <w:noProof/>
                <w:sz w:val="20"/>
                <w:szCs w:val="20"/>
                <w:lang w:val="sr-Cyrl-RS"/>
              </w:rPr>
              <w:t>2.344.492.000</w:t>
            </w:r>
          </w:p>
        </w:tc>
      </w:tr>
      <w:tr w:rsidR="00C73C1F" w:rsidRPr="000C0BCB" w14:paraId="4D28FB39" w14:textId="77777777" w:rsidTr="00570AFD">
        <w:trPr>
          <w:cantSplit/>
          <w:trHeight w:val="284"/>
        </w:trPr>
        <w:tc>
          <w:tcPr>
            <w:tcW w:w="727" w:type="dxa"/>
            <w:tcBorders>
              <w:left w:val="nil"/>
              <w:right w:val="nil"/>
            </w:tcBorders>
            <w:noWrap/>
          </w:tcPr>
          <w:p w14:paraId="73AB768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EE4773"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737C1BF" w14:textId="77777777" w:rsidR="00C73C1F" w:rsidRPr="000C0BCB" w:rsidRDefault="00C73C1F" w:rsidP="00570AFD">
            <w:pPr>
              <w:jc w:val="center"/>
              <w:rPr>
                <w:noProof/>
                <w:sz w:val="20"/>
                <w:szCs w:val="20"/>
                <w:lang w:val="sr-Cyrl-RS"/>
              </w:rPr>
            </w:pPr>
            <w:r w:rsidRPr="000C0BCB">
              <w:rPr>
                <w:noProof/>
                <w:sz w:val="20"/>
                <w:szCs w:val="20"/>
                <w:lang w:val="sr-Cyrl-RS"/>
              </w:rPr>
              <w:t>20.02.2029.</w:t>
            </w:r>
          </w:p>
        </w:tc>
        <w:tc>
          <w:tcPr>
            <w:tcW w:w="1542" w:type="dxa"/>
            <w:tcBorders>
              <w:left w:val="nil"/>
              <w:right w:val="nil"/>
            </w:tcBorders>
            <w:noWrap/>
          </w:tcPr>
          <w:p w14:paraId="7110945A" w14:textId="77777777" w:rsidR="00C73C1F" w:rsidRPr="000C0BCB" w:rsidRDefault="00C73C1F" w:rsidP="00570AFD">
            <w:pPr>
              <w:jc w:val="center"/>
              <w:rPr>
                <w:noProof/>
                <w:sz w:val="20"/>
                <w:szCs w:val="20"/>
                <w:lang w:val="sr-Cyrl-RS"/>
              </w:rPr>
            </w:pPr>
          </w:p>
        </w:tc>
        <w:tc>
          <w:tcPr>
            <w:tcW w:w="1950" w:type="dxa"/>
            <w:tcBorders>
              <w:left w:val="nil"/>
            </w:tcBorders>
            <w:noWrap/>
          </w:tcPr>
          <w:p w14:paraId="241823FA" w14:textId="77777777" w:rsidR="00C73C1F" w:rsidRPr="000C0BCB" w:rsidRDefault="00C73C1F" w:rsidP="00570AFD">
            <w:pPr>
              <w:jc w:val="center"/>
              <w:rPr>
                <w:noProof/>
                <w:sz w:val="20"/>
                <w:szCs w:val="20"/>
                <w:lang w:val="sr-Cyrl-RS"/>
              </w:rPr>
            </w:pPr>
          </w:p>
        </w:tc>
      </w:tr>
      <w:tr w:rsidR="00C73C1F" w:rsidRPr="000C0BCB" w14:paraId="62695E0E" w14:textId="77777777" w:rsidTr="00570AFD">
        <w:trPr>
          <w:cantSplit/>
          <w:trHeight w:val="284"/>
        </w:trPr>
        <w:tc>
          <w:tcPr>
            <w:tcW w:w="727" w:type="dxa"/>
            <w:tcBorders>
              <w:left w:val="nil"/>
              <w:right w:val="nil"/>
            </w:tcBorders>
            <w:noWrap/>
          </w:tcPr>
          <w:p w14:paraId="383A858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21ABB7"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EC5683D" w14:textId="77777777" w:rsidR="00C73C1F" w:rsidRPr="000C0BCB" w:rsidRDefault="00C73C1F" w:rsidP="00570AFD">
            <w:pPr>
              <w:jc w:val="center"/>
              <w:rPr>
                <w:noProof/>
                <w:sz w:val="20"/>
                <w:szCs w:val="20"/>
                <w:lang w:val="sr-Cyrl-RS"/>
              </w:rPr>
            </w:pPr>
            <w:r w:rsidRPr="000C0BCB">
              <w:rPr>
                <w:noProof/>
                <w:sz w:val="20"/>
                <w:szCs w:val="20"/>
                <w:lang w:val="sr-Cyrl-RS"/>
              </w:rPr>
              <w:t>20.08.2047.</w:t>
            </w:r>
          </w:p>
        </w:tc>
        <w:tc>
          <w:tcPr>
            <w:tcW w:w="1542" w:type="dxa"/>
            <w:tcBorders>
              <w:left w:val="nil"/>
              <w:right w:val="nil"/>
            </w:tcBorders>
            <w:noWrap/>
          </w:tcPr>
          <w:p w14:paraId="763CE76A" w14:textId="77777777" w:rsidR="00C73C1F" w:rsidRPr="000C0BCB" w:rsidRDefault="00C73C1F" w:rsidP="00570AFD">
            <w:pPr>
              <w:jc w:val="center"/>
              <w:rPr>
                <w:noProof/>
                <w:sz w:val="20"/>
                <w:szCs w:val="20"/>
                <w:lang w:val="sr-Cyrl-RS"/>
              </w:rPr>
            </w:pPr>
          </w:p>
        </w:tc>
        <w:tc>
          <w:tcPr>
            <w:tcW w:w="1950" w:type="dxa"/>
            <w:tcBorders>
              <w:left w:val="nil"/>
            </w:tcBorders>
            <w:noWrap/>
          </w:tcPr>
          <w:p w14:paraId="1986C612" w14:textId="77777777" w:rsidR="00C73C1F" w:rsidRPr="000C0BCB" w:rsidRDefault="00C73C1F" w:rsidP="00570AFD">
            <w:pPr>
              <w:jc w:val="center"/>
              <w:rPr>
                <w:noProof/>
                <w:sz w:val="20"/>
                <w:szCs w:val="20"/>
                <w:lang w:val="sr-Cyrl-RS"/>
              </w:rPr>
            </w:pPr>
          </w:p>
        </w:tc>
      </w:tr>
      <w:tr w:rsidR="00C73C1F" w:rsidRPr="000C0BCB" w14:paraId="229C618A" w14:textId="77777777" w:rsidTr="00570AFD">
        <w:trPr>
          <w:cantSplit/>
          <w:trHeight w:val="284"/>
        </w:trPr>
        <w:tc>
          <w:tcPr>
            <w:tcW w:w="727" w:type="dxa"/>
            <w:tcBorders>
              <w:left w:val="nil"/>
              <w:right w:val="nil"/>
            </w:tcBorders>
            <w:noWrap/>
          </w:tcPr>
          <w:p w14:paraId="7F4A1DC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965E55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51CFAED"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3D31D48" w14:textId="77777777" w:rsidR="00C73C1F" w:rsidRPr="000C0BCB" w:rsidRDefault="00C73C1F" w:rsidP="00570AFD">
            <w:pPr>
              <w:jc w:val="center"/>
              <w:rPr>
                <w:noProof/>
                <w:sz w:val="20"/>
                <w:szCs w:val="20"/>
                <w:lang w:val="sr-Cyrl-RS"/>
              </w:rPr>
            </w:pPr>
          </w:p>
        </w:tc>
        <w:tc>
          <w:tcPr>
            <w:tcW w:w="1950" w:type="dxa"/>
            <w:tcBorders>
              <w:left w:val="nil"/>
            </w:tcBorders>
            <w:noWrap/>
          </w:tcPr>
          <w:p w14:paraId="45171C10" w14:textId="77777777" w:rsidR="00C73C1F" w:rsidRPr="000C0BCB" w:rsidRDefault="00C73C1F" w:rsidP="00570AFD">
            <w:pPr>
              <w:jc w:val="center"/>
              <w:rPr>
                <w:noProof/>
                <w:sz w:val="20"/>
                <w:szCs w:val="20"/>
                <w:lang w:val="sr-Cyrl-RS"/>
              </w:rPr>
            </w:pPr>
          </w:p>
        </w:tc>
      </w:tr>
      <w:tr w:rsidR="00C73C1F" w:rsidRPr="000C0BCB" w14:paraId="2CA95098" w14:textId="77777777" w:rsidTr="00570AFD">
        <w:trPr>
          <w:cantSplit/>
          <w:trHeight w:val="284"/>
        </w:trPr>
        <w:tc>
          <w:tcPr>
            <w:tcW w:w="727" w:type="dxa"/>
            <w:tcBorders>
              <w:left w:val="nil"/>
              <w:right w:val="nil"/>
            </w:tcBorders>
            <w:noWrap/>
          </w:tcPr>
          <w:p w14:paraId="6456A8C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B9686C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8BC827E" w14:textId="77777777" w:rsidR="00C73C1F" w:rsidRPr="000C0BCB" w:rsidRDefault="00C73C1F" w:rsidP="00570AFD">
            <w:pPr>
              <w:jc w:val="center"/>
              <w:rPr>
                <w:noProof/>
                <w:sz w:val="20"/>
                <w:szCs w:val="20"/>
                <w:lang w:val="sr-Cyrl-RS"/>
              </w:rPr>
            </w:pPr>
            <w:r w:rsidRPr="000C0BCB">
              <w:rPr>
                <w:noProof/>
                <w:sz w:val="20"/>
                <w:szCs w:val="20"/>
                <w:lang w:val="sr-Cyrl-RS"/>
              </w:rPr>
              <w:t>3,653%</w:t>
            </w:r>
          </w:p>
        </w:tc>
        <w:tc>
          <w:tcPr>
            <w:tcW w:w="1542" w:type="dxa"/>
            <w:tcBorders>
              <w:left w:val="nil"/>
              <w:right w:val="nil"/>
            </w:tcBorders>
            <w:noWrap/>
          </w:tcPr>
          <w:p w14:paraId="42E6D04C" w14:textId="77777777" w:rsidR="00C73C1F" w:rsidRPr="000C0BCB" w:rsidRDefault="00C73C1F" w:rsidP="00570AFD">
            <w:pPr>
              <w:jc w:val="center"/>
              <w:rPr>
                <w:noProof/>
                <w:sz w:val="20"/>
                <w:szCs w:val="20"/>
                <w:lang w:val="sr-Cyrl-RS"/>
              </w:rPr>
            </w:pPr>
          </w:p>
        </w:tc>
        <w:tc>
          <w:tcPr>
            <w:tcW w:w="1950" w:type="dxa"/>
            <w:tcBorders>
              <w:left w:val="nil"/>
            </w:tcBorders>
            <w:noWrap/>
          </w:tcPr>
          <w:p w14:paraId="2BD1DA1D" w14:textId="77777777" w:rsidR="00C73C1F" w:rsidRPr="000C0BCB" w:rsidRDefault="00C73C1F" w:rsidP="00570AFD">
            <w:pPr>
              <w:jc w:val="center"/>
              <w:rPr>
                <w:noProof/>
                <w:sz w:val="20"/>
                <w:szCs w:val="20"/>
                <w:lang w:val="sr-Cyrl-RS"/>
              </w:rPr>
            </w:pPr>
          </w:p>
        </w:tc>
      </w:tr>
      <w:tr w:rsidR="00C73C1F" w:rsidRPr="000C0BCB" w14:paraId="6769C942" w14:textId="77777777" w:rsidTr="00570AFD">
        <w:trPr>
          <w:cantSplit/>
          <w:trHeight w:val="284"/>
        </w:trPr>
        <w:tc>
          <w:tcPr>
            <w:tcW w:w="727" w:type="dxa"/>
            <w:tcBorders>
              <w:left w:val="nil"/>
              <w:right w:val="nil"/>
            </w:tcBorders>
            <w:noWrap/>
          </w:tcPr>
          <w:p w14:paraId="7685AAB0" w14:textId="77777777" w:rsidR="00C73C1F" w:rsidRPr="000C0BCB" w:rsidRDefault="00C73C1F" w:rsidP="00570AFD">
            <w:pPr>
              <w:jc w:val="right"/>
              <w:rPr>
                <w:bCs/>
                <w:noProof/>
                <w:sz w:val="20"/>
                <w:szCs w:val="20"/>
                <w:lang w:val="sr-Cyrl-RS"/>
              </w:rPr>
            </w:pPr>
            <w:r w:rsidRPr="000C0BCB">
              <w:rPr>
                <w:bCs/>
                <w:noProof/>
                <w:sz w:val="20"/>
                <w:szCs w:val="20"/>
                <w:lang w:val="sr-Cyrl-RS"/>
              </w:rPr>
              <w:t>3.9</w:t>
            </w:r>
          </w:p>
        </w:tc>
        <w:tc>
          <w:tcPr>
            <w:tcW w:w="3637" w:type="dxa"/>
            <w:gridSpan w:val="2"/>
            <w:tcBorders>
              <w:left w:val="nil"/>
              <w:right w:val="nil"/>
            </w:tcBorders>
            <w:noWrap/>
          </w:tcPr>
          <w:p w14:paraId="00F2091E" w14:textId="77777777" w:rsidR="00C73C1F" w:rsidRPr="000C0BCB" w:rsidRDefault="00C73C1F" w:rsidP="00570AFD">
            <w:pPr>
              <w:rPr>
                <w:b/>
                <w:bCs/>
                <w:noProof/>
                <w:sz w:val="20"/>
                <w:szCs w:val="20"/>
                <w:lang w:val="sr-Cyrl-RS"/>
              </w:rPr>
            </w:pPr>
            <w:r w:rsidRPr="000C0BCB">
              <w:rPr>
                <w:b/>
                <w:bCs/>
                <w:noProof/>
                <w:sz w:val="20"/>
                <w:szCs w:val="20"/>
                <w:lang w:val="sr-Cyrl-RS"/>
              </w:rPr>
              <w:t>EIB - Апекс зајам за мала и средња предузећа II/А, II/Б и II/Ц</w:t>
            </w:r>
          </w:p>
        </w:tc>
        <w:tc>
          <w:tcPr>
            <w:tcW w:w="2546" w:type="dxa"/>
            <w:tcBorders>
              <w:left w:val="nil"/>
              <w:right w:val="nil"/>
            </w:tcBorders>
            <w:noWrap/>
          </w:tcPr>
          <w:p w14:paraId="60547C0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426A788" w14:textId="77777777" w:rsidR="00C73C1F" w:rsidRPr="000C0BCB" w:rsidRDefault="00C73C1F" w:rsidP="00570AFD">
            <w:pPr>
              <w:jc w:val="center"/>
              <w:rPr>
                <w:noProof/>
                <w:sz w:val="20"/>
                <w:szCs w:val="20"/>
                <w:lang w:val="sr-Cyrl-RS"/>
              </w:rPr>
            </w:pPr>
            <w:r w:rsidRPr="000C0BCB">
              <w:rPr>
                <w:noProof/>
                <w:sz w:val="20"/>
                <w:szCs w:val="20"/>
                <w:lang w:val="sr-Cyrl-RS"/>
              </w:rPr>
              <w:t>1.034.854</w:t>
            </w:r>
          </w:p>
        </w:tc>
        <w:tc>
          <w:tcPr>
            <w:tcW w:w="1950" w:type="dxa"/>
            <w:tcBorders>
              <w:left w:val="nil"/>
            </w:tcBorders>
            <w:noWrap/>
          </w:tcPr>
          <w:p w14:paraId="79F5D7EE" w14:textId="77777777" w:rsidR="00C73C1F" w:rsidRPr="000C0BCB" w:rsidRDefault="00C73C1F" w:rsidP="00570AFD">
            <w:pPr>
              <w:jc w:val="center"/>
              <w:rPr>
                <w:noProof/>
                <w:sz w:val="20"/>
                <w:szCs w:val="20"/>
                <w:lang w:val="sr-Cyrl-RS"/>
              </w:rPr>
            </w:pPr>
            <w:r w:rsidRPr="000C0BCB">
              <w:rPr>
                <w:noProof/>
                <w:sz w:val="20"/>
                <w:szCs w:val="20"/>
                <w:lang w:val="sr-Cyrl-RS"/>
              </w:rPr>
              <w:t>121.310.290</w:t>
            </w:r>
          </w:p>
        </w:tc>
      </w:tr>
      <w:tr w:rsidR="00C73C1F" w:rsidRPr="000C0BCB" w14:paraId="3B5DC02B" w14:textId="77777777" w:rsidTr="00570AFD">
        <w:trPr>
          <w:cantSplit/>
          <w:trHeight w:val="284"/>
        </w:trPr>
        <w:tc>
          <w:tcPr>
            <w:tcW w:w="727" w:type="dxa"/>
            <w:tcBorders>
              <w:left w:val="nil"/>
              <w:right w:val="nil"/>
            </w:tcBorders>
            <w:noWrap/>
          </w:tcPr>
          <w:p w14:paraId="605AD64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7DBFBF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D5E5B8B" w14:textId="77777777" w:rsidR="00C73C1F" w:rsidRPr="000C0BCB" w:rsidRDefault="00C73C1F" w:rsidP="00570AFD">
            <w:pPr>
              <w:jc w:val="center"/>
              <w:rPr>
                <w:noProof/>
                <w:sz w:val="20"/>
                <w:szCs w:val="20"/>
                <w:lang w:val="sr-Cyrl-RS"/>
              </w:rPr>
            </w:pPr>
            <w:r w:rsidRPr="000C0BCB">
              <w:rPr>
                <w:noProof/>
                <w:sz w:val="20"/>
                <w:szCs w:val="20"/>
                <w:lang w:val="sr-Cyrl-RS"/>
              </w:rPr>
              <w:t>13.09.2013.</w:t>
            </w:r>
          </w:p>
        </w:tc>
        <w:tc>
          <w:tcPr>
            <w:tcW w:w="1542" w:type="dxa"/>
            <w:tcBorders>
              <w:left w:val="nil"/>
              <w:right w:val="nil"/>
            </w:tcBorders>
            <w:noWrap/>
          </w:tcPr>
          <w:p w14:paraId="57EAC666" w14:textId="77777777" w:rsidR="00C73C1F" w:rsidRPr="000C0BCB" w:rsidRDefault="00C73C1F" w:rsidP="00570AFD">
            <w:pPr>
              <w:jc w:val="center"/>
              <w:rPr>
                <w:noProof/>
                <w:sz w:val="20"/>
                <w:szCs w:val="20"/>
                <w:lang w:val="sr-Cyrl-RS"/>
              </w:rPr>
            </w:pPr>
          </w:p>
        </w:tc>
        <w:tc>
          <w:tcPr>
            <w:tcW w:w="1950" w:type="dxa"/>
            <w:tcBorders>
              <w:left w:val="nil"/>
            </w:tcBorders>
            <w:noWrap/>
          </w:tcPr>
          <w:p w14:paraId="64CA2E44" w14:textId="77777777" w:rsidR="00C73C1F" w:rsidRPr="000C0BCB" w:rsidRDefault="00C73C1F" w:rsidP="00570AFD">
            <w:pPr>
              <w:jc w:val="center"/>
              <w:rPr>
                <w:noProof/>
                <w:sz w:val="20"/>
                <w:szCs w:val="20"/>
                <w:lang w:val="sr-Cyrl-RS"/>
              </w:rPr>
            </w:pPr>
          </w:p>
        </w:tc>
      </w:tr>
      <w:tr w:rsidR="00C73C1F" w:rsidRPr="000C0BCB" w14:paraId="093B050D" w14:textId="77777777" w:rsidTr="00570AFD">
        <w:trPr>
          <w:cantSplit/>
          <w:trHeight w:val="284"/>
        </w:trPr>
        <w:tc>
          <w:tcPr>
            <w:tcW w:w="727" w:type="dxa"/>
            <w:tcBorders>
              <w:left w:val="nil"/>
              <w:right w:val="nil"/>
            </w:tcBorders>
            <w:noWrap/>
          </w:tcPr>
          <w:p w14:paraId="16A206D1"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0EC478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382054D" w14:textId="77777777" w:rsidR="00C73C1F" w:rsidRPr="000C0BCB" w:rsidRDefault="00C73C1F" w:rsidP="00570AFD">
            <w:pPr>
              <w:jc w:val="center"/>
              <w:rPr>
                <w:noProof/>
                <w:sz w:val="20"/>
                <w:szCs w:val="20"/>
                <w:lang w:val="sr-Cyrl-RS"/>
              </w:rPr>
            </w:pPr>
            <w:r w:rsidRPr="000C0BCB">
              <w:rPr>
                <w:noProof/>
                <w:sz w:val="20"/>
                <w:szCs w:val="20"/>
                <w:lang w:val="sr-Cyrl-RS"/>
              </w:rPr>
              <w:t>25.06.2024.</w:t>
            </w:r>
          </w:p>
        </w:tc>
        <w:tc>
          <w:tcPr>
            <w:tcW w:w="1542" w:type="dxa"/>
            <w:tcBorders>
              <w:left w:val="nil"/>
              <w:right w:val="nil"/>
            </w:tcBorders>
            <w:noWrap/>
          </w:tcPr>
          <w:p w14:paraId="0E123856" w14:textId="77777777" w:rsidR="00C73C1F" w:rsidRPr="000C0BCB" w:rsidRDefault="00C73C1F" w:rsidP="00570AFD">
            <w:pPr>
              <w:jc w:val="center"/>
              <w:rPr>
                <w:noProof/>
                <w:sz w:val="20"/>
                <w:szCs w:val="20"/>
                <w:lang w:val="sr-Cyrl-RS"/>
              </w:rPr>
            </w:pPr>
          </w:p>
        </w:tc>
        <w:tc>
          <w:tcPr>
            <w:tcW w:w="1950" w:type="dxa"/>
            <w:tcBorders>
              <w:left w:val="nil"/>
            </w:tcBorders>
            <w:noWrap/>
          </w:tcPr>
          <w:p w14:paraId="6C07FB27" w14:textId="77777777" w:rsidR="00C73C1F" w:rsidRPr="000C0BCB" w:rsidRDefault="00C73C1F" w:rsidP="00570AFD">
            <w:pPr>
              <w:jc w:val="center"/>
              <w:rPr>
                <w:noProof/>
                <w:sz w:val="20"/>
                <w:szCs w:val="20"/>
                <w:lang w:val="sr-Cyrl-RS"/>
              </w:rPr>
            </w:pPr>
          </w:p>
        </w:tc>
      </w:tr>
      <w:tr w:rsidR="00C73C1F" w:rsidRPr="000C0BCB" w14:paraId="296BABBD" w14:textId="77777777" w:rsidTr="00570AFD">
        <w:trPr>
          <w:cantSplit/>
          <w:trHeight w:val="284"/>
        </w:trPr>
        <w:tc>
          <w:tcPr>
            <w:tcW w:w="727" w:type="dxa"/>
            <w:tcBorders>
              <w:left w:val="nil"/>
              <w:right w:val="nil"/>
            </w:tcBorders>
            <w:noWrap/>
          </w:tcPr>
          <w:p w14:paraId="383D7D32"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9F8A6D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325E22C" w14:textId="77777777" w:rsidR="00C73C1F" w:rsidRPr="000C0BCB" w:rsidRDefault="00C73C1F" w:rsidP="00570AFD">
            <w:pPr>
              <w:jc w:val="center"/>
              <w:rPr>
                <w:noProof/>
                <w:sz w:val="20"/>
                <w:szCs w:val="20"/>
                <w:lang w:val="sr-Cyrl-RS"/>
              </w:rPr>
            </w:pPr>
            <w:r w:rsidRPr="000C0BCB">
              <w:rPr>
                <w:noProof/>
                <w:sz w:val="20"/>
                <w:szCs w:val="20"/>
                <w:lang w:val="sr-Cyrl-RS"/>
              </w:rPr>
              <w:t>517.427 EUR</w:t>
            </w:r>
          </w:p>
        </w:tc>
        <w:tc>
          <w:tcPr>
            <w:tcW w:w="1542" w:type="dxa"/>
            <w:tcBorders>
              <w:left w:val="nil"/>
              <w:right w:val="nil"/>
            </w:tcBorders>
            <w:noWrap/>
          </w:tcPr>
          <w:p w14:paraId="1F6277D2" w14:textId="77777777" w:rsidR="00C73C1F" w:rsidRPr="000C0BCB" w:rsidRDefault="00C73C1F" w:rsidP="00570AFD">
            <w:pPr>
              <w:jc w:val="center"/>
              <w:rPr>
                <w:noProof/>
                <w:sz w:val="20"/>
                <w:szCs w:val="20"/>
                <w:lang w:val="sr-Cyrl-RS"/>
              </w:rPr>
            </w:pPr>
          </w:p>
        </w:tc>
        <w:tc>
          <w:tcPr>
            <w:tcW w:w="1950" w:type="dxa"/>
            <w:tcBorders>
              <w:left w:val="nil"/>
            </w:tcBorders>
            <w:noWrap/>
          </w:tcPr>
          <w:p w14:paraId="1F9B71DB" w14:textId="77777777" w:rsidR="00C73C1F" w:rsidRPr="000C0BCB" w:rsidRDefault="00C73C1F" w:rsidP="00570AFD">
            <w:pPr>
              <w:jc w:val="center"/>
              <w:rPr>
                <w:noProof/>
                <w:sz w:val="20"/>
                <w:szCs w:val="20"/>
                <w:lang w:val="sr-Cyrl-RS"/>
              </w:rPr>
            </w:pPr>
          </w:p>
        </w:tc>
      </w:tr>
      <w:tr w:rsidR="00C73C1F" w:rsidRPr="000C0BCB" w14:paraId="1176101B" w14:textId="77777777" w:rsidTr="00570AFD">
        <w:trPr>
          <w:cantSplit/>
          <w:trHeight w:val="284"/>
        </w:trPr>
        <w:tc>
          <w:tcPr>
            <w:tcW w:w="727" w:type="dxa"/>
            <w:tcBorders>
              <w:left w:val="nil"/>
              <w:bottom w:val="nil"/>
              <w:right w:val="nil"/>
            </w:tcBorders>
            <w:noWrap/>
          </w:tcPr>
          <w:p w14:paraId="22A82896"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2829BB7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64089353"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left w:val="nil"/>
              <w:bottom w:val="nil"/>
              <w:right w:val="nil"/>
            </w:tcBorders>
            <w:noWrap/>
          </w:tcPr>
          <w:p w14:paraId="3808B69D"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4152683F" w14:textId="77777777" w:rsidR="00C73C1F" w:rsidRPr="000C0BCB" w:rsidRDefault="00C73C1F" w:rsidP="00570AFD">
            <w:pPr>
              <w:jc w:val="center"/>
              <w:rPr>
                <w:noProof/>
                <w:sz w:val="20"/>
                <w:szCs w:val="20"/>
                <w:lang w:val="sr-Cyrl-RS"/>
              </w:rPr>
            </w:pPr>
          </w:p>
        </w:tc>
      </w:tr>
      <w:tr w:rsidR="00C73C1F" w:rsidRPr="000C0BCB" w14:paraId="74F65768" w14:textId="77777777" w:rsidTr="00570AFD">
        <w:trPr>
          <w:cantSplit/>
          <w:trHeight w:val="284"/>
        </w:trPr>
        <w:tc>
          <w:tcPr>
            <w:tcW w:w="727" w:type="dxa"/>
            <w:tcBorders>
              <w:top w:val="nil"/>
              <w:left w:val="nil"/>
              <w:bottom w:val="nil"/>
              <w:right w:val="nil"/>
            </w:tcBorders>
            <w:noWrap/>
          </w:tcPr>
          <w:p w14:paraId="79549FC4" w14:textId="77777777" w:rsidR="00C73C1F" w:rsidRPr="000C0BCB" w:rsidRDefault="00C73C1F" w:rsidP="00570AFD">
            <w:pPr>
              <w:jc w:val="right"/>
              <w:rPr>
                <w:bCs/>
                <w:noProof/>
                <w:sz w:val="20"/>
                <w:szCs w:val="20"/>
                <w:lang w:val="sr-Cyrl-RS"/>
              </w:rPr>
            </w:pPr>
            <w:r w:rsidRPr="000C0BCB">
              <w:rPr>
                <w:bCs/>
                <w:noProof/>
                <w:sz w:val="20"/>
                <w:szCs w:val="20"/>
                <w:lang w:val="sr-Cyrl-RS"/>
              </w:rPr>
              <w:t>3.10</w:t>
            </w:r>
          </w:p>
        </w:tc>
        <w:tc>
          <w:tcPr>
            <w:tcW w:w="3637" w:type="dxa"/>
            <w:gridSpan w:val="2"/>
            <w:tcBorders>
              <w:top w:val="nil"/>
              <w:left w:val="nil"/>
              <w:bottom w:val="nil"/>
              <w:right w:val="nil"/>
            </w:tcBorders>
            <w:noWrap/>
          </w:tcPr>
          <w:p w14:paraId="3E8218BD" w14:textId="6F44049F" w:rsidR="00C73C1F" w:rsidRPr="000C0BCB" w:rsidRDefault="00C73C1F" w:rsidP="00570AFD">
            <w:pPr>
              <w:rPr>
                <w:b/>
                <w:bCs/>
                <w:noProof/>
                <w:sz w:val="20"/>
                <w:szCs w:val="20"/>
                <w:lang w:val="sr-Cyrl-RS"/>
              </w:rPr>
            </w:pPr>
            <w:r w:rsidRPr="000C0BCB">
              <w:rPr>
                <w:b/>
                <w:bCs/>
                <w:noProof/>
                <w:sz w:val="20"/>
                <w:szCs w:val="20"/>
                <w:lang w:val="sr-Cyrl-RS"/>
              </w:rPr>
              <w:t>EIB - Коридор 10</w:t>
            </w:r>
            <w:r w:rsidR="00FE14DA">
              <w:rPr>
                <w:b/>
                <w:bCs/>
                <w:noProof/>
                <w:sz w:val="20"/>
                <w:szCs w:val="20"/>
                <w:lang w:val="sr-Cyrl-RS"/>
              </w:rPr>
              <w:t xml:space="preserve"> </w:t>
            </w:r>
            <w:r w:rsidRPr="000C0BCB">
              <w:rPr>
                <w:b/>
                <w:bCs/>
                <w:noProof/>
                <w:sz w:val="20"/>
                <w:szCs w:val="20"/>
                <w:lang w:val="sr-Cyrl-RS"/>
              </w:rPr>
              <w:t>-</w:t>
            </w:r>
            <w:r w:rsidR="00FE14DA">
              <w:rPr>
                <w:b/>
                <w:bCs/>
                <w:noProof/>
                <w:sz w:val="20"/>
                <w:szCs w:val="20"/>
                <w:lang w:val="sr-Cyrl-RS"/>
              </w:rPr>
              <w:t xml:space="preserve"> </w:t>
            </w:r>
            <w:r w:rsidRPr="000C0BCB">
              <w:rPr>
                <w:b/>
                <w:bCs/>
                <w:noProof/>
                <w:sz w:val="20"/>
                <w:szCs w:val="20"/>
                <w:lang w:val="sr-Cyrl-RS"/>
              </w:rPr>
              <w:t>Аутопут (Е80)</w:t>
            </w:r>
            <w:r w:rsidR="00FE14DA">
              <w:rPr>
                <w:b/>
                <w:bCs/>
                <w:noProof/>
                <w:sz w:val="20"/>
                <w:szCs w:val="20"/>
                <w:lang w:val="sr-Cyrl-RS"/>
              </w:rPr>
              <w:t xml:space="preserve"> </w:t>
            </w:r>
            <w:r w:rsidRPr="000C0BCB">
              <w:rPr>
                <w:b/>
                <w:bCs/>
                <w:noProof/>
                <w:sz w:val="20"/>
                <w:szCs w:val="20"/>
                <w:lang w:val="sr-Cyrl-RS"/>
              </w:rPr>
              <w:t>-фаза I</w:t>
            </w:r>
          </w:p>
        </w:tc>
        <w:tc>
          <w:tcPr>
            <w:tcW w:w="2546" w:type="dxa"/>
            <w:tcBorders>
              <w:top w:val="nil"/>
              <w:left w:val="nil"/>
              <w:bottom w:val="nil"/>
              <w:right w:val="nil"/>
            </w:tcBorders>
            <w:noWrap/>
          </w:tcPr>
          <w:p w14:paraId="1FFBF24A" w14:textId="77777777" w:rsidR="00C73C1F" w:rsidRPr="000C0BCB" w:rsidRDefault="00C73C1F" w:rsidP="00570AFD">
            <w:pPr>
              <w:rPr>
                <w:b/>
                <w:bCs/>
                <w:noProof/>
                <w:sz w:val="20"/>
                <w:szCs w:val="20"/>
                <w:lang w:val="sr-Cyrl-RS"/>
              </w:rPr>
            </w:pPr>
          </w:p>
        </w:tc>
        <w:tc>
          <w:tcPr>
            <w:tcW w:w="1542" w:type="dxa"/>
            <w:tcBorders>
              <w:top w:val="nil"/>
              <w:left w:val="nil"/>
              <w:bottom w:val="nil"/>
              <w:right w:val="nil"/>
            </w:tcBorders>
            <w:noWrap/>
          </w:tcPr>
          <w:p w14:paraId="1F8ABC61" w14:textId="77777777" w:rsidR="00C73C1F" w:rsidRPr="000C0BCB" w:rsidRDefault="00C73C1F" w:rsidP="00570AFD">
            <w:pPr>
              <w:jc w:val="center"/>
              <w:rPr>
                <w:noProof/>
                <w:sz w:val="20"/>
                <w:szCs w:val="20"/>
                <w:lang w:val="sr-Cyrl-RS"/>
              </w:rPr>
            </w:pPr>
            <w:r w:rsidRPr="000C0BCB">
              <w:rPr>
                <w:noProof/>
                <w:sz w:val="20"/>
                <w:szCs w:val="20"/>
                <w:lang w:val="sr-Cyrl-RS"/>
              </w:rPr>
              <w:t>245.963.948</w:t>
            </w:r>
          </w:p>
        </w:tc>
        <w:tc>
          <w:tcPr>
            <w:tcW w:w="1950" w:type="dxa"/>
            <w:tcBorders>
              <w:top w:val="nil"/>
              <w:left w:val="nil"/>
              <w:bottom w:val="nil"/>
            </w:tcBorders>
            <w:noWrap/>
          </w:tcPr>
          <w:p w14:paraId="28699142" w14:textId="77777777" w:rsidR="00C73C1F" w:rsidRPr="000C0BCB" w:rsidRDefault="00C73C1F" w:rsidP="00570AFD">
            <w:pPr>
              <w:jc w:val="center"/>
              <w:rPr>
                <w:noProof/>
                <w:sz w:val="20"/>
                <w:szCs w:val="20"/>
                <w:lang w:val="sr-Cyrl-RS"/>
              </w:rPr>
            </w:pPr>
            <w:r w:rsidRPr="000C0BCB">
              <w:rPr>
                <w:noProof/>
                <w:sz w:val="20"/>
                <w:szCs w:val="20"/>
                <w:lang w:val="sr-Cyrl-RS"/>
              </w:rPr>
              <w:t>28.833.025.475</w:t>
            </w:r>
          </w:p>
        </w:tc>
      </w:tr>
      <w:tr w:rsidR="00C73C1F" w:rsidRPr="000C0BCB" w14:paraId="59E4B605" w14:textId="77777777" w:rsidTr="00570AFD">
        <w:trPr>
          <w:cantSplit/>
          <w:trHeight w:val="284"/>
        </w:trPr>
        <w:tc>
          <w:tcPr>
            <w:tcW w:w="727" w:type="dxa"/>
            <w:tcBorders>
              <w:top w:val="nil"/>
              <w:left w:val="nil"/>
              <w:bottom w:val="nil"/>
              <w:right w:val="nil"/>
            </w:tcBorders>
            <w:noWrap/>
          </w:tcPr>
          <w:p w14:paraId="2984271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DDC965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281550A" w14:textId="77777777" w:rsidR="00C73C1F" w:rsidRPr="000C0BCB" w:rsidRDefault="00C73C1F" w:rsidP="00570AFD">
            <w:pPr>
              <w:jc w:val="center"/>
              <w:rPr>
                <w:bCs/>
                <w:noProof/>
                <w:sz w:val="20"/>
                <w:szCs w:val="20"/>
                <w:lang w:val="sr-Cyrl-RS"/>
              </w:rPr>
            </w:pPr>
            <w:r w:rsidRPr="000C0BCB">
              <w:rPr>
                <w:bCs/>
                <w:noProof/>
                <w:sz w:val="20"/>
                <w:szCs w:val="20"/>
                <w:lang w:val="sr-Cyrl-RS"/>
              </w:rPr>
              <w:t>22.10.2018.</w:t>
            </w:r>
          </w:p>
        </w:tc>
        <w:tc>
          <w:tcPr>
            <w:tcW w:w="1542" w:type="dxa"/>
            <w:tcBorders>
              <w:top w:val="nil"/>
              <w:left w:val="nil"/>
              <w:bottom w:val="nil"/>
              <w:right w:val="nil"/>
            </w:tcBorders>
            <w:noWrap/>
          </w:tcPr>
          <w:p w14:paraId="56A81FA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AD2F3EE" w14:textId="77777777" w:rsidR="00C73C1F" w:rsidRPr="000C0BCB" w:rsidRDefault="00C73C1F" w:rsidP="00570AFD">
            <w:pPr>
              <w:jc w:val="center"/>
              <w:rPr>
                <w:noProof/>
                <w:sz w:val="20"/>
                <w:szCs w:val="20"/>
                <w:lang w:val="sr-Cyrl-RS"/>
              </w:rPr>
            </w:pPr>
          </w:p>
        </w:tc>
      </w:tr>
      <w:tr w:rsidR="00C73C1F" w:rsidRPr="000C0BCB" w14:paraId="4855470D" w14:textId="77777777" w:rsidTr="00570AFD">
        <w:trPr>
          <w:cantSplit/>
          <w:trHeight w:val="284"/>
        </w:trPr>
        <w:tc>
          <w:tcPr>
            <w:tcW w:w="727" w:type="dxa"/>
            <w:tcBorders>
              <w:top w:val="nil"/>
              <w:left w:val="nil"/>
              <w:bottom w:val="nil"/>
              <w:right w:val="nil"/>
            </w:tcBorders>
            <w:noWrap/>
          </w:tcPr>
          <w:p w14:paraId="3627BF6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DE58C6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A476284" w14:textId="77777777" w:rsidR="00C73C1F" w:rsidRPr="000C0BCB" w:rsidRDefault="00C73C1F" w:rsidP="00570AFD">
            <w:pPr>
              <w:jc w:val="center"/>
              <w:rPr>
                <w:bCs/>
                <w:noProof/>
                <w:sz w:val="20"/>
                <w:szCs w:val="20"/>
                <w:lang w:val="sr-Cyrl-RS"/>
              </w:rPr>
            </w:pPr>
            <w:r w:rsidRPr="000C0BCB">
              <w:rPr>
                <w:bCs/>
                <w:noProof/>
                <w:sz w:val="20"/>
                <w:szCs w:val="20"/>
                <w:lang w:val="sr-Cyrl-RS"/>
              </w:rPr>
              <w:t>24.08.2048.</w:t>
            </w:r>
          </w:p>
        </w:tc>
        <w:tc>
          <w:tcPr>
            <w:tcW w:w="1542" w:type="dxa"/>
            <w:tcBorders>
              <w:top w:val="nil"/>
              <w:left w:val="nil"/>
              <w:bottom w:val="nil"/>
              <w:right w:val="nil"/>
            </w:tcBorders>
            <w:noWrap/>
          </w:tcPr>
          <w:p w14:paraId="7F9B56C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55C7DDD" w14:textId="77777777" w:rsidR="00C73C1F" w:rsidRPr="000C0BCB" w:rsidRDefault="00C73C1F" w:rsidP="00570AFD">
            <w:pPr>
              <w:jc w:val="center"/>
              <w:rPr>
                <w:noProof/>
                <w:sz w:val="20"/>
                <w:szCs w:val="20"/>
                <w:lang w:val="sr-Cyrl-RS"/>
              </w:rPr>
            </w:pPr>
          </w:p>
        </w:tc>
      </w:tr>
      <w:tr w:rsidR="00C73C1F" w:rsidRPr="000C0BCB" w14:paraId="407E4E9F" w14:textId="77777777" w:rsidTr="00570AFD">
        <w:trPr>
          <w:cantSplit/>
          <w:trHeight w:val="284"/>
        </w:trPr>
        <w:tc>
          <w:tcPr>
            <w:tcW w:w="727" w:type="dxa"/>
            <w:tcBorders>
              <w:top w:val="nil"/>
              <w:left w:val="nil"/>
              <w:bottom w:val="nil"/>
              <w:right w:val="nil"/>
            </w:tcBorders>
            <w:noWrap/>
          </w:tcPr>
          <w:p w14:paraId="0A93874E"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8BA7D0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55C1AAB" w14:textId="77777777" w:rsidR="00C73C1F" w:rsidRPr="000C0BCB" w:rsidRDefault="00C73C1F" w:rsidP="00570AFD">
            <w:pPr>
              <w:jc w:val="center"/>
              <w:rPr>
                <w:noProof/>
                <w:sz w:val="20"/>
                <w:szCs w:val="20"/>
                <w:lang w:val="sr-Cyrl-RS"/>
              </w:rPr>
            </w:pPr>
            <w:r w:rsidRPr="000C0BCB">
              <w:rPr>
                <w:noProof/>
                <w:sz w:val="20"/>
                <w:szCs w:val="20"/>
                <w:lang w:val="sr-Cyrl-RS"/>
              </w:rPr>
              <w:t>9.474.165 EUR</w:t>
            </w:r>
          </w:p>
        </w:tc>
        <w:tc>
          <w:tcPr>
            <w:tcW w:w="1542" w:type="dxa"/>
            <w:tcBorders>
              <w:top w:val="nil"/>
              <w:left w:val="nil"/>
              <w:bottom w:val="nil"/>
              <w:right w:val="nil"/>
            </w:tcBorders>
            <w:noWrap/>
          </w:tcPr>
          <w:p w14:paraId="3977B56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776C30" w14:textId="77777777" w:rsidR="00C73C1F" w:rsidRPr="000C0BCB" w:rsidRDefault="00C73C1F" w:rsidP="00570AFD">
            <w:pPr>
              <w:jc w:val="center"/>
              <w:rPr>
                <w:noProof/>
                <w:sz w:val="20"/>
                <w:szCs w:val="20"/>
                <w:lang w:val="sr-Cyrl-RS"/>
              </w:rPr>
            </w:pPr>
          </w:p>
        </w:tc>
      </w:tr>
      <w:tr w:rsidR="00C73C1F" w:rsidRPr="000C0BCB" w14:paraId="28731119" w14:textId="77777777" w:rsidTr="00570AFD">
        <w:trPr>
          <w:cantSplit/>
          <w:trHeight w:val="284"/>
        </w:trPr>
        <w:tc>
          <w:tcPr>
            <w:tcW w:w="727" w:type="dxa"/>
            <w:tcBorders>
              <w:top w:val="nil"/>
              <w:left w:val="nil"/>
              <w:bottom w:val="nil"/>
              <w:right w:val="nil"/>
            </w:tcBorders>
            <w:noWrap/>
          </w:tcPr>
          <w:p w14:paraId="489AF3C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B8777E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70FCBDC" w14:textId="77777777" w:rsidR="00C73C1F" w:rsidRPr="000C0BCB" w:rsidRDefault="00C73C1F" w:rsidP="00570AFD">
            <w:pPr>
              <w:jc w:val="center"/>
              <w:rPr>
                <w:bCs/>
                <w:noProof/>
                <w:sz w:val="20"/>
                <w:szCs w:val="20"/>
                <w:lang w:val="sr-Cyrl-RS"/>
              </w:rPr>
            </w:pPr>
            <w:r w:rsidRPr="000C0BCB">
              <w:rPr>
                <w:bCs/>
                <w:noProof/>
                <w:sz w:val="20"/>
                <w:szCs w:val="20"/>
                <w:lang w:val="sr-Cyrl-RS"/>
              </w:rPr>
              <w:t>фиксна/варијабилна по траншама</w:t>
            </w:r>
          </w:p>
        </w:tc>
        <w:tc>
          <w:tcPr>
            <w:tcW w:w="1542" w:type="dxa"/>
            <w:tcBorders>
              <w:top w:val="nil"/>
              <w:left w:val="nil"/>
              <w:bottom w:val="nil"/>
              <w:right w:val="nil"/>
            </w:tcBorders>
            <w:noWrap/>
          </w:tcPr>
          <w:p w14:paraId="540C82F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F09724E" w14:textId="77777777" w:rsidR="00C73C1F" w:rsidRPr="000C0BCB" w:rsidRDefault="00C73C1F" w:rsidP="00570AFD">
            <w:pPr>
              <w:jc w:val="center"/>
              <w:rPr>
                <w:noProof/>
                <w:sz w:val="20"/>
                <w:szCs w:val="20"/>
                <w:lang w:val="sr-Cyrl-RS"/>
              </w:rPr>
            </w:pPr>
          </w:p>
        </w:tc>
      </w:tr>
      <w:tr w:rsidR="00C73C1F" w:rsidRPr="000C0BCB" w14:paraId="1A826F2B" w14:textId="77777777" w:rsidTr="00570AFD">
        <w:trPr>
          <w:cantSplit/>
          <w:trHeight w:val="284"/>
        </w:trPr>
        <w:tc>
          <w:tcPr>
            <w:tcW w:w="727" w:type="dxa"/>
            <w:tcBorders>
              <w:top w:val="nil"/>
              <w:left w:val="nil"/>
              <w:bottom w:val="nil"/>
              <w:right w:val="nil"/>
            </w:tcBorders>
            <w:noWrap/>
          </w:tcPr>
          <w:p w14:paraId="6163C22C" w14:textId="77777777" w:rsidR="00C73C1F" w:rsidRPr="000C0BCB" w:rsidRDefault="00C73C1F" w:rsidP="00570AFD">
            <w:pPr>
              <w:jc w:val="right"/>
              <w:rPr>
                <w:bCs/>
                <w:noProof/>
                <w:sz w:val="20"/>
                <w:szCs w:val="20"/>
                <w:lang w:val="sr-Cyrl-RS"/>
              </w:rPr>
            </w:pPr>
            <w:r w:rsidRPr="000C0BCB">
              <w:rPr>
                <w:bCs/>
                <w:noProof/>
                <w:sz w:val="20"/>
                <w:szCs w:val="20"/>
                <w:lang w:val="sr-Cyrl-RS"/>
              </w:rPr>
              <w:t>3.11</w:t>
            </w:r>
          </w:p>
        </w:tc>
        <w:tc>
          <w:tcPr>
            <w:tcW w:w="3637" w:type="dxa"/>
            <w:gridSpan w:val="2"/>
            <w:tcBorders>
              <w:top w:val="nil"/>
              <w:left w:val="nil"/>
              <w:bottom w:val="nil"/>
              <w:right w:val="nil"/>
            </w:tcBorders>
            <w:noWrap/>
          </w:tcPr>
          <w:p w14:paraId="4B1D06DF" w14:textId="0CB39745" w:rsidR="00C73C1F" w:rsidRPr="000C0BCB" w:rsidRDefault="00C73C1F" w:rsidP="00570AFD">
            <w:pPr>
              <w:rPr>
                <w:bCs/>
                <w:noProof/>
                <w:sz w:val="20"/>
                <w:szCs w:val="20"/>
                <w:lang w:val="sr-Cyrl-RS"/>
              </w:rPr>
            </w:pPr>
            <w:r w:rsidRPr="000C0BCB">
              <w:rPr>
                <w:b/>
                <w:bCs/>
                <w:noProof/>
                <w:sz w:val="20"/>
                <w:szCs w:val="20"/>
                <w:lang w:val="sr-Cyrl-RS"/>
              </w:rPr>
              <w:t>EIB - Коридор 10</w:t>
            </w:r>
            <w:r w:rsidR="00FE14DA">
              <w:rPr>
                <w:b/>
                <w:bCs/>
                <w:noProof/>
                <w:sz w:val="20"/>
                <w:szCs w:val="20"/>
                <w:lang w:val="sr-Cyrl-RS"/>
              </w:rPr>
              <w:t xml:space="preserve"> </w:t>
            </w:r>
            <w:r w:rsidRPr="000C0BCB">
              <w:rPr>
                <w:b/>
                <w:bCs/>
                <w:noProof/>
                <w:sz w:val="20"/>
                <w:szCs w:val="20"/>
                <w:lang w:val="sr-Cyrl-RS"/>
              </w:rPr>
              <w:t>-</w:t>
            </w:r>
            <w:r w:rsidR="00FE14DA">
              <w:rPr>
                <w:b/>
                <w:bCs/>
                <w:noProof/>
                <w:sz w:val="20"/>
                <w:szCs w:val="20"/>
                <w:lang w:val="sr-Cyrl-RS"/>
              </w:rPr>
              <w:t xml:space="preserve"> </w:t>
            </w:r>
            <w:r w:rsidRPr="000C0BCB">
              <w:rPr>
                <w:b/>
                <w:bCs/>
                <w:noProof/>
                <w:sz w:val="20"/>
                <w:szCs w:val="20"/>
                <w:lang w:val="sr-Cyrl-RS"/>
              </w:rPr>
              <w:t>Аутопут (E75)</w:t>
            </w:r>
          </w:p>
        </w:tc>
        <w:tc>
          <w:tcPr>
            <w:tcW w:w="2546" w:type="dxa"/>
            <w:tcBorders>
              <w:top w:val="nil"/>
              <w:left w:val="nil"/>
              <w:bottom w:val="nil"/>
              <w:right w:val="nil"/>
            </w:tcBorders>
            <w:noWrap/>
          </w:tcPr>
          <w:p w14:paraId="339D80A3"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tcPr>
          <w:p w14:paraId="3C5CCF12" w14:textId="77777777" w:rsidR="00C73C1F" w:rsidRPr="000C0BCB" w:rsidRDefault="00C73C1F" w:rsidP="00570AFD">
            <w:pPr>
              <w:jc w:val="center"/>
              <w:rPr>
                <w:noProof/>
                <w:sz w:val="20"/>
                <w:szCs w:val="20"/>
                <w:lang w:val="sr-Cyrl-RS"/>
              </w:rPr>
            </w:pPr>
            <w:r w:rsidRPr="000C0BCB">
              <w:rPr>
                <w:noProof/>
                <w:sz w:val="20"/>
                <w:szCs w:val="20"/>
                <w:lang w:val="sr-Cyrl-RS"/>
              </w:rPr>
              <w:t>303.128.737</w:t>
            </w:r>
          </w:p>
        </w:tc>
        <w:tc>
          <w:tcPr>
            <w:tcW w:w="1950" w:type="dxa"/>
            <w:tcBorders>
              <w:top w:val="nil"/>
              <w:left w:val="nil"/>
              <w:bottom w:val="nil"/>
            </w:tcBorders>
            <w:noWrap/>
          </w:tcPr>
          <w:p w14:paraId="4F80C7EB" w14:textId="77777777" w:rsidR="00C73C1F" w:rsidRPr="000C0BCB" w:rsidRDefault="00C73C1F" w:rsidP="00570AFD">
            <w:pPr>
              <w:jc w:val="center"/>
              <w:rPr>
                <w:noProof/>
                <w:sz w:val="20"/>
                <w:szCs w:val="20"/>
                <w:lang w:val="sr-Cyrl-RS"/>
              </w:rPr>
            </w:pPr>
            <w:r w:rsidRPr="000C0BCB">
              <w:rPr>
                <w:noProof/>
                <w:sz w:val="20"/>
                <w:szCs w:val="20"/>
                <w:lang w:val="sr-Cyrl-RS"/>
              </w:rPr>
              <w:t>35.534.144.926</w:t>
            </w:r>
          </w:p>
        </w:tc>
      </w:tr>
      <w:tr w:rsidR="00C73C1F" w:rsidRPr="000C0BCB" w14:paraId="4109D0AC" w14:textId="77777777" w:rsidTr="00570AFD">
        <w:trPr>
          <w:cantSplit/>
          <w:trHeight w:val="284"/>
        </w:trPr>
        <w:tc>
          <w:tcPr>
            <w:tcW w:w="727" w:type="dxa"/>
            <w:tcBorders>
              <w:top w:val="nil"/>
              <w:left w:val="nil"/>
              <w:bottom w:val="nil"/>
              <w:right w:val="nil"/>
            </w:tcBorders>
            <w:noWrap/>
          </w:tcPr>
          <w:p w14:paraId="18EF9493"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A23779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DB07BF4" w14:textId="77777777" w:rsidR="00C73C1F" w:rsidRPr="000C0BCB" w:rsidRDefault="00C73C1F" w:rsidP="00570AFD">
            <w:pPr>
              <w:jc w:val="center"/>
              <w:rPr>
                <w:b/>
                <w:bCs/>
                <w:noProof/>
                <w:sz w:val="20"/>
                <w:szCs w:val="20"/>
                <w:lang w:val="sr-Cyrl-RS"/>
              </w:rPr>
            </w:pPr>
            <w:r w:rsidRPr="000C0BCB">
              <w:rPr>
                <w:noProof/>
                <w:sz w:val="20"/>
                <w:szCs w:val="20"/>
                <w:lang w:val="sr-Cyrl-RS"/>
              </w:rPr>
              <w:t>02.03.2020.</w:t>
            </w:r>
          </w:p>
        </w:tc>
        <w:tc>
          <w:tcPr>
            <w:tcW w:w="1542" w:type="dxa"/>
            <w:tcBorders>
              <w:top w:val="nil"/>
              <w:left w:val="nil"/>
              <w:bottom w:val="nil"/>
              <w:right w:val="nil"/>
            </w:tcBorders>
            <w:noWrap/>
          </w:tcPr>
          <w:p w14:paraId="7690292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3871A54" w14:textId="77777777" w:rsidR="00C73C1F" w:rsidRPr="000C0BCB" w:rsidRDefault="00C73C1F" w:rsidP="00570AFD">
            <w:pPr>
              <w:jc w:val="center"/>
              <w:rPr>
                <w:noProof/>
                <w:sz w:val="20"/>
                <w:szCs w:val="20"/>
                <w:lang w:val="sr-Cyrl-RS"/>
              </w:rPr>
            </w:pPr>
          </w:p>
        </w:tc>
      </w:tr>
      <w:tr w:rsidR="00C73C1F" w:rsidRPr="000C0BCB" w14:paraId="33D9EEAE" w14:textId="77777777" w:rsidTr="00570AFD">
        <w:trPr>
          <w:cantSplit/>
          <w:trHeight w:val="284"/>
        </w:trPr>
        <w:tc>
          <w:tcPr>
            <w:tcW w:w="727" w:type="dxa"/>
            <w:tcBorders>
              <w:top w:val="nil"/>
              <w:left w:val="nil"/>
              <w:bottom w:val="nil"/>
              <w:right w:val="nil"/>
            </w:tcBorders>
            <w:noWrap/>
          </w:tcPr>
          <w:p w14:paraId="30972D41"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2AFD72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EDCCF87" w14:textId="77777777" w:rsidR="00C73C1F" w:rsidRPr="000C0BCB" w:rsidRDefault="00C73C1F" w:rsidP="00570AFD">
            <w:pPr>
              <w:jc w:val="center"/>
              <w:rPr>
                <w:b/>
                <w:bCs/>
                <w:noProof/>
                <w:sz w:val="20"/>
                <w:szCs w:val="20"/>
                <w:lang w:val="sr-Cyrl-RS"/>
              </w:rPr>
            </w:pPr>
            <w:r w:rsidRPr="000C0BCB">
              <w:rPr>
                <w:noProof/>
                <w:sz w:val="20"/>
                <w:szCs w:val="20"/>
                <w:lang w:val="sr-Cyrl-RS"/>
              </w:rPr>
              <w:t>03.08.2048.</w:t>
            </w:r>
          </w:p>
        </w:tc>
        <w:tc>
          <w:tcPr>
            <w:tcW w:w="1542" w:type="dxa"/>
            <w:tcBorders>
              <w:top w:val="nil"/>
              <w:left w:val="nil"/>
              <w:bottom w:val="nil"/>
              <w:right w:val="nil"/>
            </w:tcBorders>
            <w:noWrap/>
          </w:tcPr>
          <w:p w14:paraId="18122CE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51A956" w14:textId="77777777" w:rsidR="00C73C1F" w:rsidRPr="000C0BCB" w:rsidRDefault="00C73C1F" w:rsidP="00570AFD">
            <w:pPr>
              <w:jc w:val="center"/>
              <w:rPr>
                <w:noProof/>
                <w:sz w:val="20"/>
                <w:szCs w:val="20"/>
                <w:lang w:val="sr-Cyrl-RS"/>
              </w:rPr>
            </w:pPr>
          </w:p>
        </w:tc>
      </w:tr>
      <w:tr w:rsidR="00C73C1F" w:rsidRPr="000C0BCB" w14:paraId="73AC6195" w14:textId="77777777" w:rsidTr="00570AFD">
        <w:trPr>
          <w:cantSplit/>
          <w:trHeight w:val="284"/>
        </w:trPr>
        <w:tc>
          <w:tcPr>
            <w:tcW w:w="727" w:type="dxa"/>
            <w:tcBorders>
              <w:top w:val="nil"/>
              <w:left w:val="nil"/>
              <w:bottom w:val="nil"/>
              <w:right w:val="nil"/>
            </w:tcBorders>
            <w:noWrap/>
          </w:tcPr>
          <w:p w14:paraId="4AA66A0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D3E0F5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0E062EB" w14:textId="77777777" w:rsidR="00C73C1F" w:rsidRPr="000C0BCB" w:rsidRDefault="00C73C1F" w:rsidP="00570AFD">
            <w:pPr>
              <w:jc w:val="center"/>
              <w:rPr>
                <w:b/>
                <w:bCs/>
                <w:noProof/>
                <w:sz w:val="20"/>
                <w:szCs w:val="20"/>
                <w:lang w:val="sr-Cyrl-RS"/>
              </w:rPr>
            </w:pPr>
            <w:r w:rsidRPr="000C0BCB">
              <w:rPr>
                <w:noProof/>
                <w:sz w:val="20"/>
                <w:szCs w:val="20"/>
                <w:lang w:val="sr-Cyrl-RS"/>
              </w:rPr>
              <w:t>11.611.120 EUR</w:t>
            </w:r>
          </w:p>
        </w:tc>
        <w:tc>
          <w:tcPr>
            <w:tcW w:w="1542" w:type="dxa"/>
            <w:tcBorders>
              <w:top w:val="nil"/>
              <w:left w:val="nil"/>
              <w:bottom w:val="nil"/>
              <w:right w:val="nil"/>
            </w:tcBorders>
            <w:noWrap/>
          </w:tcPr>
          <w:p w14:paraId="3B3F75D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996460" w14:textId="77777777" w:rsidR="00C73C1F" w:rsidRPr="000C0BCB" w:rsidRDefault="00C73C1F" w:rsidP="00570AFD">
            <w:pPr>
              <w:jc w:val="center"/>
              <w:rPr>
                <w:noProof/>
                <w:sz w:val="20"/>
                <w:szCs w:val="20"/>
                <w:lang w:val="sr-Cyrl-RS"/>
              </w:rPr>
            </w:pPr>
          </w:p>
        </w:tc>
      </w:tr>
      <w:tr w:rsidR="00C73C1F" w:rsidRPr="000C0BCB" w14:paraId="4CF99055" w14:textId="77777777" w:rsidTr="00570AFD">
        <w:trPr>
          <w:cantSplit/>
          <w:trHeight w:val="284"/>
        </w:trPr>
        <w:tc>
          <w:tcPr>
            <w:tcW w:w="727" w:type="dxa"/>
            <w:tcBorders>
              <w:top w:val="nil"/>
              <w:left w:val="nil"/>
              <w:bottom w:val="nil"/>
              <w:right w:val="nil"/>
            </w:tcBorders>
            <w:noWrap/>
          </w:tcPr>
          <w:p w14:paraId="37287F8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7B01A6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9F1D782"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3DE553E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D03E7A" w14:textId="77777777" w:rsidR="00C73C1F" w:rsidRPr="000C0BCB" w:rsidRDefault="00C73C1F" w:rsidP="00570AFD">
            <w:pPr>
              <w:jc w:val="center"/>
              <w:rPr>
                <w:noProof/>
                <w:sz w:val="20"/>
                <w:szCs w:val="20"/>
                <w:lang w:val="sr-Cyrl-RS"/>
              </w:rPr>
            </w:pPr>
          </w:p>
        </w:tc>
      </w:tr>
      <w:tr w:rsidR="00C73C1F" w:rsidRPr="000C0BCB" w14:paraId="2E5C1322" w14:textId="77777777" w:rsidTr="00570AFD">
        <w:trPr>
          <w:cantSplit/>
          <w:trHeight w:val="284"/>
        </w:trPr>
        <w:tc>
          <w:tcPr>
            <w:tcW w:w="727" w:type="dxa"/>
            <w:tcBorders>
              <w:top w:val="nil"/>
              <w:left w:val="nil"/>
              <w:bottom w:val="nil"/>
              <w:right w:val="nil"/>
            </w:tcBorders>
            <w:noWrap/>
          </w:tcPr>
          <w:p w14:paraId="1D22E7B2" w14:textId="77777777" w:rsidR="00C73C1F" w:rsidRPr="000C0BCB" w:rsidRDefault="00C73C1F" w:rsidP="00570AFD">
            <w:pPr>
              <w:jc w:val="right"/>
              <w:rPr>
                <w:bCs/>
                <w:noProof/>
                <w:sz w:val="20"/>
                <w:szCs w:val="20"/>
                <w:lang w:val="sr-Cyrl-RS"/>
              </w:rPr>
            </w:pPr>
            <w:r w:rsidRPr="000C0BCB">
              <w:rPr>
                <w:bCs/>
                <w:noProof/>
                <w:sz w:val="20"/>
                <w:szCs w:val="20"/>
                <w:lang w:val="sr-Cyrl-RS"/>
              </w:rPr>
              <w:t>3.12</w:t>
            </w:r>
          </w:p>
        </w:tc>
        <w:tc>
          <w:tcPr>
            <w:tcW w:w="3637" w:type="dxa"/>
            <w:gridSpan w:val="2"/>
            <w:tcBorders>
              <w:top w:val="nil"/>
              <w:left w:val="nil"/>
              <w:bottom w:val="nil"/>
              <w:right w:val="nil"/>
            </w:tcBorders>
            <w:noWrap/>
          </w:tcPr>
          <w:p w14:paraId="5F1F50D5" w14:textId="77777777" w:rsidR="00C73C1F" w:rsidRPr="000C0BCB" w:rsidRDefault="00C73C1F" w:rsidP="00570AFD">
            <w:pPr>
              <w:rPr>
                <w:bCs/>
                <w:noProof/>
                <w:sz w:val="20"/>
                <w:szCs w:val="20"/>
                <w:lang w:val="sr-Cyrl-RS"/>
              </w:rPr>
            </w:pPr>
            <w:r w:rsidRPr="000C0BCB">
              <w:rPr>
                <w:b/>
                <w:bCs/>
                <w:noProof/>
                <w:sz w:val="20"/>
                <w:szCs w:val="20"/>
                <w:lang w:val="sr-Cyrl-RS"/>
              </w:rPr>
              <w:t>EIB - Унапређење објеката правосудних органа</w:t>
            </w:r>
          </w:p>
        </w:tc>
        <w:tc>
          <w:tcPr>
            <w:tcW w:w="2546" w:type="dxa"/>
            <w:tcBorders>
              <w:top w:val="nil"/>
              <w:left w:val="nil"/>
              <w:bottom w:val="nil"/>
              <w:right w:val="nil"/>
            </w:tcBorders>
            <w:noWrap/>
          </w:tcPr>
          <w:p w14:paraId="4F6CEBE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0A38FD5" w14:textId="77777777" w:rsidR="00C73C1F" w:rsidRPr="000C0BCB" w:rsidRDefault="00C73C1F" w:rsidP="00570AFD">
            <w:pPr>
              <w:jc w:val="center"/>
              <w:rPr>
                <w:noProof/>
                <w:sz w:val="20"/>
                <w:szCs w:val="20"/>
                <w:lang w:val="sr-Cyrl-RS"/>
              </w:rPr>
            </w:pPr>
            <w:r w:rsidRPr="000C0BCB">
              <w:rPr>
                <w:noProof/>
                <w:sz w:val="20"/>
                <w:szCs w:val="20"/>
                <w:lang w:val="sr-Cyrl-RS"/>
              </w:rPr>
              <w:t>13.288.219</w:t>
            </w:r>
          </w:p>
        </w:tc>
        <w:tc>
          <w:tcPr>
            <w:tcW w:w="1950" w:type="dxa"/>
            <w:tcBorders>
              <w:top w:val="nil"/>
              <w:left w:val="nil"/>
              <w:bottom w:val="nil"/>
            </w:tcBorders>
            <w:noWrap/>
          </w:tcPr>
          <w:p w14:paraId="3DD1A2B7" w14:textId="77777777" w:rsidR="00C73C1F" w:rsidRPr="000C0BCB" w:rsidRDefault="00C73C1F" w:rsidP="00570AFD">
            <w:pPr>
              <w:jc w:val="center"/>
              <w:rPr>
                <w:noProof/>
                <w:sz w:val="20"/>
                <w:szCs w:val="20"/>
                <w:lang w:val="sr-Cyrl-RS"/>
              </w:rPr>
            </w:pPr>
            <w:r w:rsidRPr="000C0BCB">
              <w:rPr>
                <w:noProof/>
                <w:sz w:val="20"/>
                <w:szCs w:val="20"/>
                <w:lang w:val="sr-Cyrl-RS"/>
              </w:rPr>
              <w:t>1.557.706.164</w:t>
            </w:r>
          </w:p>
        </w:tc>
      </w:tr>
      <w:tr w:rsidR="00C73C1F" w:rsidRPr="000C0BCB" w14:paraId="116D94F1" w14:textId="77777777" w:rsidTr="00570AFD">
        <w:trPr>
          <w:cantSplit/>
          <w:trHeight w:val="284"/>
        </w:trPr>
        <w:tc>
          <w:tcPr>
            <w:tcW w:w="727" w:type="dxa"/>
            <w:tcBorders>
              <w:top w:val="nil"/>
              <w:left w:val="nil"/>
              <w:bottom w:val="nil"/>
              <w:right w:val="nil"/>
            </w:tcBorders>
            <w:noWrap/>
          </w:tcPr>
          <w:p w14:paraId="1D56D23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6CBAA8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E58C983" w14:textId="77777777" w:rsidR="00C73C1F" w:rsidRPr="000C0BCB" w:rsidRDefault="00C73C1F" w:rsidP="00570AFD">
            <w:pPr>
              <w:jc w:val="center"/>
              <w:rPr>
                <w:noProof/>
                <w:sz w:val="20"/>
                <w:szCs w:val="20"/>
                <w:lang w:val="sr-Cyrl-RS"/>
              </w:rPr>
            </w:pPr>
            <w:r w:rsidRPr="000C0BCB">
              <w:rPr>
                <w:noProof/>
                <w:sz w:val="20"/>
                <w:szCs w:val="20"/>
                <w:lang w:val="sr-Cyrl-RS"/>
              </w:rPr>
              <w:t>15.06.2020.</w:t>
            </w:r>
          </w:p>
        </w:tc>
        <w:tc>
          <w:tcPr>
            <w:tcW w:w="1542" w:type="dxa"/>
            <w:tcBorders>
              <w:top w:val="nil"/>
              <w:left w:val="nil"/>
              <w:bottom w:val="nil"/>
              <w:right w:val="nil"/>
            </w:tcBorders>
            <w:noWrap/>
          </w:tcPr>
          <w:p w14:paraId="5F379EB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D01975" w14:textId="77777777" w:rsidR="00C73C1F" w:rsidRPr="000C0BCB" w:rsidRDefault="00C73C1F" w:rsidP="00570AFD">
            <w:pPr>
              <w:jc w:val="center"/>
              <w:rPr>
                <w:noProof/>
                <w:sz w:val="20"/>
                <w:szCs w:val="20"/>
                <w:lang w:val="sr-Cyrl-RS"/>
              </w:rPr>
            </w:pPr>
          </w:p>
        </w:tc>
      </w:tr>
      <w:tr w:rsidR="00C73C1F" w:rsidRPr="000C0BCB" w14:paraId="6B0432BC" w14:textId="77777777" w:rsidTr="00570AFD">
        <w:trPr>
          <w:cantSplit/>
          <w:trHeight w:val="284"/>
        </w:trPr>
        <w:tc>
          <w:tcPr>
            <w:tcW w:w="727" w:type="dxa"/>
            <w:tcBorders>
              <w:top w:val="nil"/>
              <w:left w:val="nil"/>
              <w:bottom w:val="nil"/>
              <w:right w:val="nil"/>
            </w:tcBorders>
            <w:noWrap/>
          </w:tcPr>
          <w:p w14:paraId="33F7A9B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F365B8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361E432" w14:textId="77777777" w:rsidR="00C73C1F" w:rsidRPr="000C0BCB" w:rsidRDefault="00C73C1F" w:rsidP="00570AFD">
            <w:pPr>
              <w:jc w:val="center"/>
              <w:rPr>
                <w:noProof/>
                <w:sz w:val="20"/>
                <w:szCs w:val="20"/>
                <w:lang w:val="sr-Cyrl-RS"/>
              </w:rPr>
            </w:pPr>
            <w:r w:rsidRPr="000C0BCB">
              <w:rPr>
                <w:noProof/>
                <w:sz w:val="20"/>
                <w:szCs w:val="20"/>
                <w:lang w:val="sr-Cyrl-RS"/>
              </w:rPr>
              <w:t>03.02.2042.</w:t>
            </w:r>
          </w:p>
        </w:tc>
        <w:tc>
          <w:tcPr>
            <w:tcW w:w="1542" w:type="dxa"/>
            <w:tcBorders>
              <w:top w:val="nil"/>
              <w:left w:val="nil"/>
              <w:bottom w:val="nil"/>
              <w:right w:val="nil"/>
            </w:tcBorders>
            <w:noWrap/>
          </w:tcPr>
          <w:p w14:paraId="7D7C14B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C32FC42" w14:textId="77777777" w:rsidR="00C73C1F" w:rsidRPr="000C0BCB" w:rsidRDefault="00C73C1F" w:rsidP="00570AFD">
            <w:pPr>
              <w:jc w:val="center"/>
              <w:rPr>
                <w:noProof/>
                <w:sz w:val="20"/>
                <w:szCs w:val="20"/>
                <w:lang w:val="sr-Cyrl-RS"/>
              </w:rPr>
            </w:pPr>
          </w:p>
        </w:tc>
      </w:tr>
      <w:tr w:rsidR="00C73C1F" w:rsidRPr="000C0BCB" w14:paraId="7C8A051D" w14:textId="77777777" w:rsidTr="00570AFD">
        <w:trPr>
          <w:cantSplit/>
          <w:trHeight w:val="284"/>
        </w:trPr>
        <w:tc>
          <w:tcPr>
            <w:tcW w:w="727" w:type="dxa"/>
            <w:tcBorders>
              <w:top w:val="nil"/>
              <w:left w:val="nil"/>
              <w:bottom w:val="nil"/>
              <w:right w:val="nil"/>
            </w:tcBorders>
            <w:noWrap/>
          </w:tcPr>
          <w:p w14:paraId="1B1B506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1E968C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26635F8" w14:textId="77777777" w:rsidR="00C73C1F" w:rsidRPr="000C0BCB" w:rsidRDefault="00C73C1F" w:rsidP="00570AFD">
            <w:pPr>
              <w:jc w:val="center"/>
              <w:rPr>
                <w:noProof/>
                <w:sz w:val="20"/>
                <w:szCs w:val="20"/>
                <w:lang w:val="sr-Cyrl-RS"/>
              </w:rPr>
            </w:pPr>
            <w:r w:rsidRPr="000C0BCB">
              <w:rPr>
                <w:noProof/>
                <w:sz w:val="20"/>
                <w:szCs w:val="20"/>
                <w:lang w:val="sr-Cyrl-RS"/>
              </w:rPr>
              <w:t>750.000 EUR</w:t>
            </w:r>
          </w:p>
        </w:tc>
        <w:tc>
          <w:tcPr>
            <w:tcW w:w="1542" w:type="dxa"/>
            <w:tcBorders>
              <w:top w:val="nil"/>
              <w:left w:val="nil"/>
              <w:bottom w:val="nil"/>
              <w:right w:val="nil"/>
            </w:tcBorders>
            <w:noWrap/>
          </w:tcPr>
          <w:p w14:paraId="56315F7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27FFB8" w14:textId="77777777" w:rsidR="00C73C1F" w:rsidRPr="000C0BCB" w:rsidRDefault="00C73C1F" w:rsidP="00570AFD">
            <w:pPr>
              <w:jc w:val="center"/>
              <w:rPr>
                <w:noProof/>
                <w:sz w:val="20"/>
                <w:szCs w:val="20"/>
                <w:lang w:val="sr-Cyrl-RS"/>
              </w:rPr>
            </w:pPr>
          </w:p>
        </w:tc>
      </w:tr>
      <w:tr w:rsidR="00C73C1F" w:rsidRPr="000C0BCB" w14:paraId="582DA1CC" w14:textId="77777777" w:rsidTr="00570AFD">
        <w:trPr>
          <w:cantSplit/>
          <w:trHeight w:val="284"/>
        </w:trPr>
        <w:tc>
          <w:tcPr>
            <w:tcW w:w="727" w:type="dxa"/>
            <w:tcBorders>
              <w:top w:val="nil"/>
              <w:left w:val="nil"/>
              <w:bottom w:val="nil"/>
              <w:right w:val="nil"/>
            </w:tcBorders>
            <w:noWrap/>
          </w:tcPr>
          <w:p w14:paraId="55F3307B"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D97BDC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157F54C" w14:textId="77777777" w:rsidR="00C73C1F" w:rsidRPr="000C0BCB" w:rsidRDefault="00C73C1F" w:rsidP="00570AFD">
            <w:pPr>
              <w:jc w:val="center"/>
              <w:rPr>
                <w:b/>
                <w:bCs/>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566A506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79C747C" w14:textId="77777777" w:rsidR="00C73C1F" w:rsidRPr="000C0BCB" w:rsidRDefault="00C73C1F" w:rsidP="00570AFD">
            <w:pPr>
              <w:jc w:val="center"/>
              <w:rPr>
                <w:noProof/>
                <w:sz w:val="20"/>
                <w:szCs w:val="20"/>
                <w:lang w:val="sr-Cyrl-RS"/>
              </w:rPr>
            </w:pPr>
          </w:p>
        </w:tc>
      </w:tr>
      <w:tr w:rsidR="00C73C1F" w:rsidRPr="000C0BCB" w14:paraId="1EF878EA" w14:textId="77777777" w:rsidTr="00570AFD">
        <w:trPr>
          <w:cantSplit/>
          <w:trHeight w:val="284"/>
        </w:trPr>
        <w:tc>
          <w:tcPr>
            <w:tcW w:w="727" w:type="dxa"/>
            <w:tcBorders>
              <w:top w:val="nil"/>
              <w:left w:val="nil"/>
              <w:bottom w:val="nil"/>
              <w:right w:val="nil"/>
            </w:tcBorders>
            <w:noWrap/>
          </w:tcPr>
          <w:p w14:paraId="69A4E666" w14:textId="77777777" w:rsidR="00C73C1F" w:rsidRPr="000C0BCB" w:rsidRDefault="00C73C1F" w:rsidP="00570AFD">
            <w:pPr>
              <w:jc w:val="right"/>
              <w:rPr>
                <w:bCs/>
                <w:noProof/>
                <w:sz w:val="20"/>
                <w:szCs w:val="20"/>
                <w:lang w:val="sr-Cyrl-RS"/>
              </w:rPr>
            </w:pPr>
            <w:r w:rsidRPr="000C0BCB">
              <w:rPr>
                <w:bCs/>
                <w:noProof/>
                <w:sz w:val="20"/>
                <w:szCs w:val="20"/>
                <w:lang w:val="sr-Cyrl-RS"/>
              </w:rPr>
              <w:t>3.13</w:t>
            </w:r>
          </w:p>
        </w:tc>
        <w:tc>
          <w:tcPr>
            <w:tcW w:w="3637" w:type="dxa"/>
            <w:gridSpan w:val="2"/>
            <w:tcBorders>
              <w:top w:val="nil"/>
              <w:left w:val="nil"/>
              <w:bottom w:val="nil"/>
              <w:right w:val="nil"/>
            </w:tcBorders>
            <w:noWrap/>
          </w:tcPr>
          <w:p w14:paraId="7627C858" w14:textId="77777777" w:rsidR="00C73C1F" w:rsidRPr="000C0BCB" w:rsidRDefault="00C73C1F" w:rsidP="00570AFD">
            <w:pPr>
              <w:rPr>
                <w:bCs/>
                <w:noProof/>
                <w:sz w:val="20"/>
                <w:szCs w:val="20"/>
                <w:lang w:val="sr-Cyrl-RS"/>
              </w:rPr>
            </w:pPr>
            <w:r w:rsidRPr="000C0BCB">
              <w:rPr>
                <w:b/>
                <w:bCs/>
                <w:noProof/>
                <w:sz w:val="20"/>
                <w:szCs w:val="20"/>
                <w:lang w:val="sr-Cyrl-RS"/>
              </w:rPr>
              <w:t>EIB - Апекс зајам за мала и средња предузећа и друге приоритете III/А</w:t>
            </w:r>
          </w:p>
        </w:tc>
        <w:tc>
          <w:tcPr>
            <w:tcW w:w="2546" w:type="dxa"/>
            <w:tcBorders>
              <w:top w:val="nil"/>
              <w:left w:val="nil"/>
              <w:bottom w:val="nil"/>
              <w:right w:val="nil"/>
            </w:tcBorders>
            <w:noWrap/>
          </w:tcPr>
          <w:p w14:paraId="6F3DCA62"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089F987" w14:textId="77777777" w:rsidR="00C73C1F" w:rsidRPr="000C0BCB" w:rsidRDefault="00C73C1F" w:rsidP="00570AFD">
            <w:pPr>
              <w:jc w:val="center"/>
              <w:rPr>
                <w:noProof/>
                <w:sz w:val="20"/>
                <w:szCs w:val="20"/>
                <w:lang w:val="sr-Cyrl-RS"/>
              </w:rPr>
            </w:pPr>
            <w:r w:rsidRPr="000C0BCB">
              <w:rPr>
                <w:noProof/>
                <w:sz w:val="20"/>
                <w:szCs w:val="20"/>
                <w:lang w:val="sr-Cyrl-RS"/>
              </w:rPr>
              <w:t>37.698.989</w:t>
            </w:r>
          </w:p>
        </w:tc>
        <w:tc>
          <w:tcPr>
            <w:tcW w:w="1950" w:type="dxa"/>
            <w:tcBorders>
              <w:top w:val="nil"/>
              <w:left w:val="nil"/>
              <w:bottom w:val="nil"/>
            </w:tcBorders>
            <w:noWrap/>
          </w:tcPr>
          <w:p w14:paraId="3836877C" w14:textId="77777777" w:rsidR="00C73C1F" w:rsidRPr="000C0BCB" w:rsidRDefault="00C73C1F" w:rsidP="00570AFD">
            <w:pPr>
              <w:jc w:val="center"/>
              <w:rPr>
                <w:noProof/>
                <w:sz w:val="20"/>
                <w:szCs w:val="20"/>
                <w:lang w:val="sr-Cyrl-RS"/>
              </w:rPr>
            </w:pPr>
            <w:r w:rsidRPr="000C0BCB">
              <w:rPr>
                <w:noProof/>
                <w:sz w:val="20"/>
                <w:szCs w:val="20"/>
                <w:lang w:val="sr-Cyrl-RS"/>
              </w:rPr>
              <w:t>4.419.248.945</w:t>
            </w:r>
          </w:p>
        </w:tc>
      </w:tr>
      <w:tr w:rsidR="00C73C1F" w:rsidRPr="000C0BCB" w14:paraId="0C065D27" w14:textId="77777777" w:rsidTr="00570AFD">
        <w:trPr>
          <w:cantSplit/>
          <w:trHeight w:val="284"/>
        </w:trPr>
        <w:tc>
          <w:tcPr>
            <w:tcW w:w="727" w:type="dxa"/>
            <w:tcBorders>
              <w:top w:val="nil"/>
              <w:left w:val="nil"/>
              <w:bottom w:val="nil"/>
              <w:right w:val="nil"/>
            </w:tcBorders>
            <w:noWrap/>
          </w:tcPr>
          <w:p w14:paraId="3D436CD2"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EB2768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F79E265" w14:textId="77777777" w:rsidR="00C73C1F" w:rsidRPr="000C0BCB" w:rsidRDefault="00C73C1F" w:rsidP="00570AFD">
            <w:pPr>
              <w:jc w:val="center"/>
              <w:rPr>
                <w:noProof/>
                <w:sz w:val="20"/>
                <w:szCs w:val="20"/>
                <w:lang w:val="sr-Cyrl-RS"/>
              </w:rPr>
            </w:pPr>
            <w:r w:rsidRPr="000C0BCB">
              <w:rPr>
                <w:noProof/>
                <w:sz w:val="20"/>
                <w:szCs w:val="20"/>
                <w:lang w:val="sr-Cyrl-RS"/>
              </w:rPr>
              <w:t>21.11.2016.</w:t>
            </w:r>
          </w:p>
        </w:tc>
        <w:tc>
          <w:tcPr>
            <w:tcW w:w="1542" w:type="dxa"/>
            <w:tcBorders>
              <w:top w:val="nil"/>
              <w:left w:val="nil"/>
              <w:bottom w:val="nil"/>
              <w:right w:val="nil"/>
            </w:tcBorders>
            <w:noWrap/>
          </w:tcPr>
          <w:p w14:paraId="01EF363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1001A86" w14:textId="77777777" w:rsidR="00C73C1F" w:rsidRPr="000C0BCB" w:rsidRDefault="00C73C1F" w:rsidP="00570AFD">
            <w:pPr>
              <w:jc w:val="center"/>
              <w:rPr>
                <w:noProof/>
                <w:sz w:val="20"/>
                <w:szCs w:val="20"/>
                <w:lang w:val="sr-Cyrl-RS"/>
              </w:rPr>
            </w:pPr>
          </w:p>
        </w:tc>
      </w:tr>
      <w:tr w:rsidR="00C73C1F" w:rsidRPr="000C0BCB" w14:paraId="5B405643" w14:textId="77777777" w:rsidTr="00570AFD">
        <w:trPr>
          <w:cantSplit/>
          <w:trHeight w:val="284"/>
        </w:trPr>
        <w:tc>
          <w:tcPr>
            <w:tcW w:w="727" w:type="dxa"/>
            <w:tcBorders>
              <w:top w:val="nil"/>
              <w:left w:val="nil"/>
              <w:bottom w:val="nil"/>
              <w:right w:val="nil"/>
            </w:tcBorders>
            <w:noWrap/>
          </w:tcPr>
          <w:p w14:paraId="6B305CC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965618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15AE996" w14:textId="77777777" w:rsidR="00C73C1F" w:rsidRPr="000C0BCB" w:rsidRDefault="00C73C1F" w:rsidP="00570AFD">
            <w:pPr>
              <w:jc w:val="center"/>
              <w:rPr>
                <w:noProof/>
                <w:sz w:val="20"/>
                <w:szCs w:val="20"/>
                <w:lang w:val="sr-Cyrl-RS"/>
              </w:rPr>
            </w:pPr>
            <w:r w:rsidRPr="000C0BCB">
              <w:rPr>
                <w:noProof/>
                <w:sz w:val="20"/>
                <w:szCs w:val="20"/>
                <w:lang w:val="sr-Cyrl-RS"/>
              </w:rPr>
              <w:t>26.04.2028.</w:t>
            </w:r>
          </w:p>
        </w:tc>
        <w:tc>
          <w:tcPr>
            <w:tcW w:w="1542" w:type="dxa"/>
            <w:tcBorders>
              <w:top w:val="nil"/>
              <w:left w:val="nil"/>
              <w:bottom w:val="nil"/>
              <w:right w:val="nil"/>
            </w:tcBorders>
            <w:noWrap/>
          </w:tcPr>
          <w:p w14:paraId="17BFD0C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B9E985" w14:textId="77777777" w:rsidR="00C73C1F" w:rsidRPr="000C0BCB" w:rsidRDefault="00C73C1F" w:rsidP="00570AFD">
            <w:pPr>
              <w:jc w:val="center"/>
              <w:rPr>
                <w:noProof/>
                <w:sz w:val="20"/>
                <w:szCs w:val="20"/>
                <w:lang w:val="sr-Cyrl-RS"/>
              </w:rPr>
            </w:pPr>
          </w:p>
        </w:tc>
      </w:tr>
      <w:tr w:rsidR="00C73C1F" w:rsidRPr="000C0BCB" w14:paraId="25A34DA7" w14:textId="77777777" w:rsidTr="00570AFD">
        <w:trPr>
          <w:cantSplit/>
          <w:trHeight w:val="284"/>
        </w:trPr>
        <w:tc>
          <w:tcPr>
            <w:tcW w:w="727" w:type="dxa"/>
            <w:tcBorders>
              <w:top w:val="nil"/>
              <w:left w:val="nil"/>
              <w:bottom w:val="nil"/>
              <w:right w:val="nil"/>
            </w:tcBorders>
            <w:noWrap/>
          </w:tcPr>
          <w:p w14:paraId="4E3A40B6"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BD16BB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C1E5760" w14:textId="77777777" w:rsidR="00C73C1F" w:rsidRPr="000C0BCB" w:rsidRDefault="00C73C1F" w:rsidP="00570AFD">
            <w:pPr>
              <w:jc w:val="center"/>
              <w:rPr>
                <w:noProof/>
                <w:sz w:val="20"/>
                <w:szCs w:val="20"/>
                <w:lang w:val="sr-Cyrl-RS"/>
              </w:rPr>
            </w:pPr>
            <w:r w:rsidRPr="000C0BCB">
              <w:rPr>
                <w:noProof/>
                <w:sz w:val="20"/>
                <w:szCs w:val="20"/>
                <w:lang w:val="sr-Cyrl-RS"/>
              </w:rPr>
              <w:t>8.590.125 EUR</w:t>
            </w:r>
          </w:p>
        </w:tc>
        <w:tc>
          <w:tcPr>
            <w:tcW w:w="1542" w:type="dxa"/>
            <w:tcBorders>
              <w:top w:val="nil"/>
              <w:left w:val="nil"/>
              <w:bottom w:val="nil"/>
              <w:right w:val="nil"/>
            </w:tcBorders>
            <w:noWrap/>
          </w:tcPr>
          <w:p w14:paraId="530AB61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CF7B338" w14:textId="77777777" w:rsidR="00C73C1F" w:rsidRPr="000C0BCB" w:rsidRDefault="00C73C1F" w:rsidP="00570AFD">
            <w:pPr>
              <w:jc w:val="center"/>
              <w:rPr>
                <w:noProof/>
                <w:sz w:val="20"/>
                <w:szCs w:val="20"/>
                <w:lang w:val="sr-Cyrl-RS"/>
              </w:rPr>
            </w:pPr>
          </w:p>
        </w:tc>
      </w:tr>
      <w:tr w:rsidR="00C73C1F" w:rsidRPr="000C0BCB" w14:paraId="3A8ECB4A" w14:textId="77777777" w:rsidTr="00570AFD">
        <w:trPr>
          <w:cantSplit/>
          <w:trHeight w:val="284"/>
        </w:trPr>
        <w:tc>
          <w:tcPr>
            <w:tcW w:w="727" w:type="dxa"/>
            <w:tcBorders>
              <w:top w:val="nil"/>
              <w:left w:val="nil"/>
              <w:bottom w:val="nil"/>
              <w:right w:val="nil"/>
            </w:tcBorders>
            <w:noWrap/>
          </w:tcPr>
          <w:p w14:paraId="04E6BF23"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33F4F6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ED6B46E" w14:textId="77777777" w:rsidR="00C73C1F" w:rsidRPr="000C0BCB" w:rsidRDefault="00C73C1F" w:rsidP="00570AFD">
            <w:pPr>
              <w:jc w:val="center"/>
              <w:rPr>
                <w:b/>
                <w:bCs/>
                <w:noProof/>
                <w:sz w:val="20"/>
                <w:szCs w:val="20"/>
                <w:lang w:val="sr-Cyrl-RS"/>
              </w:rPr>
            </w:pPr>
            <w:r w:rsidRPr="000C0BCB">
              <w:rPr>
                <w:noProof/>
                <w:sz w:val="20"/>
                <w:szCs w:val="20"/>
                <w:lang w:val="sr-Cyrl-RS"/>
              </w:rPr>
              <w:t>фиксна/варијабилна по траншама</w:t>
            </w:r>
          </w:p>
        </w:tc>
        <w:tc>
          <w:tcPr>
            <w:tcW w:w="1542" w:type="dxa"/>
            <w:tcBorders>
              <w:top w:val="nil"/>
              <w:left w:val="nil"/>
              <w:bottom w:val="nil"/>
              <w:right w:val="nil"/>
            </w:tcBorders>
            <w:noWrap/>
          </w:tcPr>
          <w:p w14:paraId="1DD4C3C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6670DF3" w14:textId="77777777" w:rsidR="00C73C1F" w:rsidRPr="000C0BCB" w:rsidRDefault="00C73C1F" w:rsidP="00570AFD">
            <w:pPr>
              <w:jc w:val="center"/>
              <w:rPr>
                <w:noProof/>
                <w:sz w:val="20"/>
                <w:szCs w:val="20"/>
                <w:lang w:val="sr-Cyrl-RS"/>
              </w:rPr>
            </w:pPr>
          </w:p>
        </w:tc>
      </w:tr>
      <w:tr w:rsidR="00C73C1F" w:rsidRPr="000C0BCB" w14:paraId="4120F976" w14:textId="77777777" w:rsidTr="00570AFD">
        <w:trPr>
          <w:cantSplit/>
          <w:trHeight w:val="284"/>
        </w:trPr>
        <w:tc>
          <w:tcPr>
            <w:tcW w:w="727" w:type="dxa"/>
            <w:tcBorders>
              <w:top w:val="nil"/>
              <w:left w:val="nil"/>
              <w:bottom w:val="nil"/>
              <w:right w:val="nil"/>
            </w:tcBorders>
            <w:noWrap/>
          </w:tcPr>
          <w:p w14:paraId="1319AF93" w14:textId="77777777" w:rsidR="00C73C1F" w:rsidRPr="000C0BCB" w:rsidRDefault="00C73C1F" w:rsidP="00570AFD">
            <w:pPr>
              <w:jc w:val="right"/>
              <w:rPr>
                <w:bCs/>
                <w:noProof/>
                <w:sz w:val="20"/>
                <w:szCs w:val="20"/>
                <w:lang w:val="sr-Cyrl-RS"/>
              </w:rPr>
            </w:pPr>
            <w:r w:rsidRPr="000C0BCB">
              <w:rPr>
                <w:bCs/>
                <w:noProof/>
                <w:sz w:val="20"/>
                <w:szCs w:val="20"/>
                <w:lang w:val="sr-Cyrl-RS"/>
              </w:rPr>
              <w:t>3.14</w:t>
            </w:r>
          </w:p>
        </w:tc>
        <w:tc>
          <w:tcPr>
            <w:tcW w:w="3637" w:type="dxa"/>
            <w:gridSpan w:val="2"/>
            <w:tcBorders>
              <w:top w:val="nil"/>
              <w:left w:val="nil"/>
              <w:bottom w:val="nil"/>
              <w:right w:val="nil"/>
            </w:tcBorders>
            <w:noWrap/>
          </w:tcPr>
          <w:p w14:paraId="5B715E23" w14:textId="77777777" w:rsidR="00C73C1F" w:rsidRPr="000C0BCB" w:rsidRDefault="00C73C1F" w:rsidP="00570AFD">
            <w:pPr>
              <w:rPr>
                <w:bCs/>
                <w:noProof/>
                <w:sz w:val="20"/>
                <w:szCs w:val="20"/>
                <w:lang w:val="sr-Cyrl-RS"/>
              </w:rPr>
            </w:pPr>
            <w:r w:rsidRPr="000C0BCB">
              <w:rPr>
                <w:b/>
                <w:bCs/>
                <w:noProof/>
                <w:sz w:val="20"/>
                <w:szCs w:val="20"/>
                <w:lang w:val="sr-Cyrl-RS"/>
              </w:rPr>
              <w:t>EIB - Рехабилитација и безбедност путева</w:t>
            </w:r>
          </w:p>
        </w:tc>
        <w:tc>
          <w:tcPr>
            <w:tcW w:w="2546" w:type="dxa"/>
            <w:tcBorders>
              <w:top w:val="nil"/>
              <w:left w:val="nil"/>
              <w:bottom w:val="nil"/>
              <w:right w:val="nil"/>
            </w:tcBorders>
            <w:noWrap/>
          </w:tcPr>
          <w:p w14:paraId="27354659"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1D891CF" w14:textId="77777777" w:rsidR="00C73C1F" w:rsidRPr="000C0BCB" w:rsidRDefault="00C73C1F" w:rsidP="00570AFD">
            <w:pPr>
              <w:jc w:val="center"/>
              <w:rPr>
                <w:noProof/>
                <w:sz w:val="20"/>
                <w:szCs w:val="20"/>
                <w:lang w:val="sr-Cyrl-RS"/>
              </w:rPr>
            </w:pPr>
            <w:r w:rsidRPr="000C0BCB">
              <w:rPr>
                <w:noProof/>
                <w:sz w:val="20"/>
                <w:szCs w:val="20"/>
                <w:lang w:val="sr-Cyrl-RS"/>
              </w:rPr>
              <w:t>92.311.688</w:t>
            </w:r>
          </w:p>
        </w:tc>
        <w:tc>
          <w:tcPr>
            <w:tcW w:w="1950" w:type="dxa"/>
            <w:tcBorders>
              <w:top w:val="nil"/>
              <w:left w:val="nil"/>
              <w:bottom w:val="nil"/>
            </w:tcBorders>
            <w:noWrap/>
          </w:tcPr>
          <w:p w14:paraId="2C5E84FF" w14:textId="77777777" w:rsidR="00C73C1F" w:rsidRPr="000C0BCB" w:rsidRDefault="00C73C1F" w:rsidP="00570AFD">
            <w:pPr>
              <w:jc w:val="center"/>
              <w:rPr>
                <w:noProof/>
                <w:sz w:val="20"/>
                <w:szCs w:val="20"/>
                <w:lang w:val="sr-Cyrl-RS"/>
              </w:rPr>
            </w:pPr>
            <w:r w:rsidRPr="000C0BCB">
              <w:rPr>
                <w:noProof/>
                <w:sz w:val="20"/>
                <w:szCs w:val="20"/>
                <w:lang w:val="sr-Cyrl-RS"/>
              </w:rPr>
              <w:t>10.821.200.743</w:t>
            </w:r>
          </w:p>
        </w:tc>
      </w:tr>
      <w:tr w:rsidR="00C73C1F" w:rsidRPr="000C0BCB" w14:paraId="3A274175" w14:textId="77777777" w:rsidTr="00570AFD">
        <w:trPr>
          <w:cantSplit/>
          <w:trHeight w:val="284"/>
        </w:trPr>
        <w:tc>
          <w:tcPr>
            <w:tcW w:w="727" w:type="dxa"/>
            <w:tcBorders>
              <w:top w:val="nil"/>
              <w:left w:val="nil"/>
              <w:bottom w:val="nil"/>
              <w:right w:val="nil"/>
            </w:tcBorders>
            <w:noWrap/>
          </w:tcPr>
          <w:p w14:paraId="290F0101"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FA654B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B0D942D" w14:textId="77777777" w:rsidR="00C73C1F" w:rsidRPr="000C0BCB" w:rsidRDefault="00C73C1F" w:rsidP="00570AFD">
            <w:pPr>
              <w:jc w:val="center"/>
              <w:rPr>
                <w:noProof/>
                <w:sz w:val="20"/>
                <w:szCs w:val="20"/>
                <w:lang w:val="sr-Cyrl-RS"/>
              </w:rPr>
            </w:pPr>
            <w:r w:rsidRPr="000C0BCB">
              <w:rPr>
                <w:noProof/>
                <w:sz w:val="20"/>
                <w:szCs w:val="20"/>
                <w:lang w:val="sr-Cyrl-RS"/>
              </w:rPr>
              <w:t>27.01.2020.</w:t>
            </w:r>
          </w:p>
        </w:tc>
        <w:tc>
          <w:tcPr>
            <w:tcW w:w="1542" w:type="dxa"/>
            <w:tcBorders>
              <w:top w:val="nil"/>
              <w:left w:val="nil"/>
              <w:bottom w:val="nil"/>
              <w:right w:val="nil"/>
            </w:tcBorders>
            <w:noWrap/>
          </w:tcPr>
          <w:p w14:paraId="02FA611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A6A46B4" w14:textId="77777777" w:rsidR="00C73C1F" w:rsidRPr="000C0BCB" w:rsidRDefault="00C73C1F" w:rsidP="00570AFD">
            <w:pPr>
              <w:jc w:val="center"/>
              <w:rPr>
                <w:noProof/>
                <w:sz w:val="20"/>
                <w:szCs w:val="20"/>
                <w:lang w:val="sr-Cyrl-RS"/>
              </w:rPr>
            </w:pPr>
          </w:p>
        </w:tc>
      </w:tr>
      <w:tr w:rsidR="00C73C1F" w:rsidRPr="000C0BCB" w14:paraId="6A32B39E" w14:textId="77777777" w:rsidTr="00570AFD">
        <w:trPr>
          <w:cantSplit/>
          <w:trHeight w:val="284"/>
        </w:trPr>
        <w:tc>
          <w:tcPr>
            <w:tcW w:w="727" w:type="dxa"/>
            <w:tcBorders>
              <w:top w:val="nil"/>
              <w:left w:val="nil"/>
              <w:bottom w:val="nil"/>
              <w:right w:val="nil"/>
            </w:tcBorders>
            <w:noWrap/>
          </w:tcPr>
          <w:p w14:paraId="0F06FCB9"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A1A092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3DE86CB" w14:textId="77777777" w:rsidR="00C73C1F" w:rsidRPr="000C0BCB" w:rsidRDefault="00C73C1F" w:rsidP="00570AFD">
            <w:pPr>
              <w:jc w:val="center"/>
              <w:rPr>
                <w:noProof/>
                <w:sz w:val="20"/>
                <w:szCs w:val="20"/>
                <w:lang w:val="sr-Cyrl-RS"/>
              </w:rPr>
            </w:pPr>
            <w:r w:rsidRPr="000C0BCB">
              <w:rPr>
                <w:noProof/>
                <w:sz w:val="20"/>
                <w:szCs w:val="20"/>
                <w:lang w:val="sr-Cyrl-RS"/>
              </w:rPr>
              <w:t>25.01.2038.</w:t>
            </w:r>
          </w:p>
        </w:tc>
        <w:tc>
          <w:tcPr>
            <w:tcW w:w="1542" w:type="dxa"/>
            <w:tcBorders>
              <w:top w:val="nil"/>
              <w:left w:val="nil"/>
              <w:bottom w:val="nil"/>
              <w:right w:val="nil"/>
            </w:tcBorders>
            <w:noWrap/>
          </w:tcPr>
          <w:p w14:paraId="3AE6013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C9BBB4" w14:textId="77777777" w:rsidR="00C73C1F" w:rsidRPr="000C0BCB" w:rsidRDefault="00C73C1F" w:rsidP="00570AFD">
            <w:pPr>
              <w:jc w:val="center"/>
              <w:rPr>
                <w:noProof/>
                <w:sz w:val="20"/>
                <w:szCs w:val="20"/>
                <w:lang w:val="sr-Cyrl-RS"/>
              </w:rPr>
            </w:pPr>
          </w:p>
        </w:tc>
      </w:tr>
      <w:tr w:rsidR="00C73C1F" w:rsidRPr="000C0BCB" w14:paraId="747091E3" w14:textId="77777777" w:rsidTr="00570AFD">
        <w:trPr>
          <w:cantSplit/>
          <w:trHeight w:val="284"/>
        </w:trPr>
        <w:tc>
          <w:tcPr>
            <w:tcW w:w="727" w:type="dxa"/>
            <w:tcBorders>
              <w:top w:val="nil"/>
              <w:left w:val="nil"/>
              <w:bottom w:val="nil"/>
              <w:right w:val="nil"/>
            </w:tcBorders>
            <w:noWrap/>
          </w:tcPr>
          <w:p w14:paraId="36219C53"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276F38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8690736" w14:textId="77777777" w:rsidR="00C73C1F" w:rsidRPr="000C0BCB" w:rsidRDefault="00C73C1F" w:rsidP="00570AFD">
            <w:pPr>
              <w:jc w:val="center"/>
              <w:rPr>
                <w:noProof/>
                <w:sz w:val="20"/>
                <w:szCs w:val="20"/>
                <w:lang w:val="sr-Cyrl-RS"/>
              </w:rPr>
            </w:pPr>
            <w:r w:rsidRPr="000C0BCB">
              <w:rPr>
                <w:noProof/>
                <w:sz w:val="20"/>
                <w:szCs w:val="20"/>
                <w:lang w:val="sr-Cyrl-RS"/>
              </w:rPr>
              <w:t>3.093.074 EUR</w:t>
            </w:r>
          </w:p>
        </w:tc>
        <w:tc>
          <w:tcPr>
            <w:tcW w:w="1542" w:type="dxa"/>
            <w:tcBorders>
              <w:top w:val="nil"/>
              <w:left w:val="nil"/>
              <w:bottom w:val="nil"/>
              <w:right w:val="nil"/>
            </w:tcBorders>
            <w:noWrap/>
          </w:tcPr>
          <w:p w14:paraId="204690E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E3222DF" w14:textId="77777777" w:rsidR="00C73C1F" w:rsidRPr="000C0BCB" w:rsidRDefault="00C73C1F" w:rsidP="00570AFD">
            <w:pPr>
              <w:jc w:val="center"/>
              <w:rPr>
                <w:noProof/>
                <w:sz w:val="20"/>
                <w:szCs w:val="20"/>
                <w:lang w:val="sr-Cyrl-RS"/>
              </w:rPr>
            </w:pPr>
          </w:p>
        </w:tc>
      </w:tr>
      <w:tr w:rsidR="00C73C1F" w:rsidRPr="000C0BCB" w14:paraId="24C0A82F" w14:textId="77777777" w:rsidTr="00570AFD">
        <w:trPr>
          <w:cantSplit/>
          <w:trHeight w:val="290"/>
        </w:trPr>
        <w:tc>
          <w:tcPr>
            <w:tcW w:w="727" w:type="dxa"/>
            <w:tcBorders>
              <w:top w:val="nil"/>
              <w:left w:val="nil"/>
              <w:bottom w:val="nil"/>
              <w:right w:val="nil"/>
            </w:tcBorders>
            <w:noWrap/>
          </w:tcPr>
          <w:p w14:paraId="1D99993E"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898A90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39952A7" w14:textId="77777777" w:rsidR="00C73C1F" w:rsidRPr="000C0BCB" w:rsidRDefault="00C73C1F" w:rsidP="00570AFD">
            <w:pPr>
              <w:jc w:val="center"/>
              <w:rPr>
                <w:b/>
                <w:bCs/>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2C0493B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6A43637" w14:textId="77777777" w:rsidR="00C73C1F" w:rsidRPr="000C0BCB" w:rsidRDefault="00C73C1F" w:rsidP="00570AFD">
            <w:pPr>
              <w:jc w:val="center"/>
              <w:rPr>
                <w:noProof/>
                <w:sz w:val="20"/>
                <w:szCs w:val="20"/>
                <w:lang w:val="sr-Cyrl-RS"/>
              </w:rPr>
            </w:pPr>
          </w:p>
        </w:tc>
      </w:tr>
      <w:tr w:rsidR="00C73C1F" w:rsidRPr="000C0BCB" w14:paraId="23BBAD84" w14:textId="77777777" w:rsidTr="00570AFD">
        <w:trPr>
          <w:cantSplit/>
          <w:trHeight w:val="284"/>
        </w:trPr>
        <w:tc>
          <w:tcPr>
            <w:tcW w:w="727" w:type="dxa"/>
            <w:tcBorders>
              <w:top w:val="nil"/>
              <w:left w:val="nil"/>
              <w:bottom w:val="nil"/>
              <w:right w:val="nil"/>
            </w:tcBorders>
            <w:noWrap/>
          </w:tcPr>
          <w:p w14:paraId="0E00E280" w14:textId="77777777" w:rsidR="00C73C1F" w:rsidRPr="000C0BCB" w:rsidRDefault="00C73C1F" w:rsidP="00570AFD">
            <w:pPr>
              <w:jc w:val="right"/>
              <w:rPr>
                <w:bCs/>
                <w:noProof/>
                <w:sz w:val="20"/>
                <w:szCs w:val="20"/>
                <w:lang w:val="sr-Cyrl-RS"/>
              </w:rPr>
            </w:pPr>
            <w:r w:rsidRPr="000C0BCB">
              <w:rPr>
                <w:bCs/>
                <w:noProof/>
                <w:sz w:val="20"/>
                <w:szCs w:val="20"/>
                <w:lang w:val="sr-Cyrl-RS"/>
              </w:rPr>
              <w:t>3.15</w:t>
            </w:r>
          </w:p>
        </w:tc>
        <w:tc>
          <w:tcPr>
            <w:tcW w:w="3637" w:type="dxa"/>
            <w:gridSpan w:val="2"/>
            <w:tcBorders>
              <w:top w:val="nil"/>
              <w:left w:val="nil"/>
              <w:bottom w:val="nil"/>
              <w:right w:val="nil"/>
            </w:tcBorders>
            <w:noWrap/>
          </w:tcPr>
          <w:p w14:paraId="52FE10A8" w14:textId="77777777" w:rsidR="00C73C1F" w:rsidRPr="000C0BCB" w:rsidRDefault="00C73C1F" w:rsidP="00570AFD">
            <w:pPr>
              <w:rPr>
                <w:bCs/>
                <w:noProof/>
                <w:sz w:val="20"/>
                <w:szCs w:val="20"/>
                <w:lang w:val="sr-Cyrl-RS"/>
              </w:rPr>
            </w:pPr>
            <w:r w:rsidRPr="000C0BCB">
              <w:rPr>
                <w:b/>
                <w:bCs/>
                <w:noProof/>
                <w:sz w:val="20"/>
                <w:szCs w:val="20"/>
                <w:lang w:val="sr-Cyrl-RS"/>
              </w:rPr>
              <w:t>EIB - Општинска и регионална инфраструктура Б</w:t>
            </w:r>
          </w:p>
        </w:tc>
        <w:tc>
          <w:tcPr>
            <w:tcW w:w="2546" w:type="dxa"/>
            <w:tcBorders>
              <w:top w:val="nil"/>
              <w:left w:val="nil"/>
              <w:bottom w:val="nil"/>
              <w:right w:val="nil"/>
            </w:tcBorders>
            <w:noWrap/>
          </w:tcPr>
          <w:p w14:paraId="77D1D3C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7B71FFC" w14:textId="77777777" w:rsidR="00C73C1F" w:rsidRPr="000C0BCB" w:rsidRDefault="00C73C1F" w:rsidP="00570AFD">
            <w:pPr>
              <w:jc w:val="center"/>
              <w:rPr>
                <w:noProof/>
                <w:sz w:val="20"/>
                <w:szCs w:val="20"/>
                <w:lang w:val="sr-Cyrl-RS"/>
              </w:rPr>
            </w:pPr>
            <w:r w:rsidRPr="000C0BCB">
              <w:rPr>
                <w:noProof/>
                <w:sz w:val="20"/>
                <w:szCs w:val="20"/>
                <w:lang w:val="sr-Cyrl-RS"/>
              </w:rPr>
              <w:t>23.314.441</w:t>
            </w:r>
          </w:p>
        </w:tc>
        <w:tc>
          <w:tcPr>
            <w:tcW w:w="1950" w:type="dxa"/>
            <w:tcBorders>
              <w:top w:val="nil"/>
              <w:left w:val="nil"/>
              <w:bottom w:val="nil"/>
            </w:tcBorders>
            <w:noWrap/>
          </w:tcPr>
          <w:p w14:paraId="5752EF85" w14:textId="77777777" w:rsidR="00C73C1F" w:rsidRPr="000C0BCB" w:rsidRDefault="00C73C1F" w:rsidP="00570AFD">
            <w:pPr>
              <w:jc w:val="center"/>
              <w:rPr>
                <w:noProof/>
                <w:sz w:val="20"/>
                <w:szCs w:val="20"/>
                <w:lang w:val="sr-Cyrl-RS"/>
              </w:rPr>
            </w:pPr>
            <w:r w:rsidRPr="000C0BCB">
              <w:rPr>
                <w:noProof/>
                <w:sz w:val="20"/>
                <w:szCs w:val="20"/>
                <w:lang w:val="sr-Cyrl-RS"/>
              </w:rPr>
              <w:t>2.733.026.073</w:t>
            </w:r>
          </w:p>
        </w:tc>
      </w:tr>
      <w:tr w:rsidR="00C73C1F" w:rsidRPr="000C0BCB" w14:paraId="52B89F4A" w14:textId="77777777" w:rsidTr="00570AFD">
        <w:trPr>
          <w:cantSplit/>
          <w:trHeight w:val="284"/>
        </w:trPr>
        <w:tc>
          <w:tcPr>
            <w:tcW w:w="727" w:type="dxa"/>
            <w:tcBorders>
              <w:top w:val="nil"/>
              <w:left w:val="nil"/>
              <w:bottom w:val="nil"/>
              <w:right w:val="nil"/>
            </w:tcBorders>
            <w:noWrap/>
          </w:tcPr>
          <w:p w14:paraId="71FC5F84"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9E93E7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40F4537" w14:textId="77777777" w:rsidR="00C73C1F" w:rsidRPr="000C0BCB" w:rsidRDefault="00C73C1F" w:rsidP="00570AFD">
            <w:pPr>
              <w:jc w:val="center"/>
              <w:rPr>
                <w:noProof/>
                <w:sz w:val="20"/>
                <w:szCs w:val="20"/>
                <w:lang w:val="sr-Cyrl-RS"/>
              </w:rPr>
            </w:pPr>
            <w:r w:rsidRPr="000C0BCB">
              <w:rPr>
                <w:noProof/>
                <w:sz w:val="20"/>
                <w:szCs w:val="20"/>
                <w:lang w:val="sr-Cyrl-RS"/>
              </w:rPr>
              <w:t>25.10.2022.</w:t>
            </w:r>
          </w:p>
        </w:tc>
        <w:tc>
          <w:tcPr>
            <w:tcW w:w="1542" w:type="dxa"/>
            <w:tcBorders>
              <w:top w:val="nil"/>
              <w:left w:val="nil"/>
              <w:bottom w:val="nil"/>
              <w:right w:val="nil"/>
            </w:tcBorders>
            <w:noWrap/>
          </w:tcPr>
          <w:p w14:paraId="58DEEF9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B99B4C3" w14:textId="77777777" w:rsidR="00C73C1F" w:rsidRPr="000C0BCB" w:rsidRDefault="00C73C1F" w:rsidP="00570AFD">
            <w:pPr>
              <w:jc w:val="center"/>
              <w:rPr>
                <w:noProof/>
                <w:sz w:val="20"/>
                <w:szCs w:val="20"/>
                <w:lang w:val="sr-Cyrl-RS"/>
              </w:rPr>
            </w:pPr>
          </w:p>
        </w:tc>
      </w:tr>
      <w:tr w:rsidR="00C73C1F" w:rsidRPr="000C0BCB" w14:paraId="4F04D59A" w14:textId="77777777" w:rsidTr="00570AFD">
        <w:trPr>
          <w:cantSplit/>
          <w:trHeight w:val="284"/>
        </w:trPr>
        <w:tc>
          <w:tcPr>
            <w:tcW w:w="727" w:type="dxa"/>
            <w:tcBorders>
              <w:top w:val="nil"/>
              <w:left w:val="nil"/>
              <w:bottom w:val="nil"/>
              <w:right w:val="nil"/>
            </w:tcBorders>
            <w:noWrap/>
          </w:tcPr>
          <w:p w14:paraId="0FC3BCDE"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331421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3C1B4C9" w14:textId="77777777" w:rsidR="00C73C1F" w:rsidRPr="000C0BCB" w:rsidRDefault="00C73C1F" w:rsidP="00570AFD">
            <w:pPr>
              <w:jc w:val="center"/>
              <w:rPr>
                <w:noProof/>
                <w:sz w:val="20"/>
                <w:szCs w:val="20"/>
                <w:lang w:val="sr-Cyrl-RS"/>
              </w:rPr>
            </w:pPr>
            <w:r w:rsidRPr="000C0BCB">
              <w:rPr>
                <w:noProof/>
                <w:sz w:val="20"/>
                <w:szCs w:val="20"/>
                <w:lang w:val="sr-Cyrl-RS"/>
              </w:rPr>
              <w:t>25.04.2039.</w:t>
            </w:r>
          </w:p>
        </w:tc>
        <w:tc>
          <w:tcPr>
            <w:tcW w:w="1542" w:type="dxa"/>
            <w:tcBorders>
              <w:top w:val="nil"/>
              <w:left w:val="nil"/>
              <w:bottom w:val="nil"/>
              <w:right w:val="nil"/>
            </w:tcBorders>
            <w:noWrap/>
          </w:tcPr>
          <w:p w14:paraId="69417EF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0B01AE7" w14:textId="77777777" w:rsidR="00C73C1F" w:rsidRPr="000C0BCB" w:rsidRDefault="00C73C1F" w:rsidP="00570AFD">
            <w:pPr>
              <w:jc w:val="center"/>
              <w:rPr>
                <w:noProof/>
                <w:sz w:val="20"/>
                <w:szCs w:val="20"/>
                <w:lang w:val="sr-Cyrl-RS"/>
              </w:rPr>
            </w:pPr>
          </w:p>
        </w:tc>
      </w:tr>
      <w:tr w:rsidR="00C73C1F" w:rsidRPr="000C0BCB" w14:paraId="163792B8" w14:textId="77777777" w:rsidTr="00570AFD">
        <w:trPr>
          <w:cantSplit/>
          <w:trHeight w:val="284"/>
        </w:trPr>
        <w:tc>
          <w:tcPr>
            <w:tcW w:w="727" w:type="dxa"/>
            <w:tcBorders>
              <w:top w:val="nil"/>
              <w:left w:val="nil"/>
              <w:bottom w:val="nil"/>
              <w:right w:val="nil"/>
            </w:tcBorders>
            <w:noWrap/>
          </w:tcPr>
          <w:p w14:paraId="07834BF1"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3050B9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39B15D9" w14:textId="77777777" w:rsidR="00C73C1F" w:rsidRPr="000C0BCB" w:rsidRDefault="00C73C1F" w:rsidP="00570AFD">
            <w:pPr>
              <w:jc w:val="center"/>
              <w:rPr>
                <w:noProof/>
                <w:sz w:val="20"/>
                <w:szCs w:val="20"/>
                <w:lang w:val="sr-Cyrl-RS"/>
              </w:rPr>
            </w:pPr>
            <w:r w:rsidRPr="000C0BCB">
              <w:rPr>
                <w:noProof/>
                <w:sz w:val="20"/>
                <w:szCs w:val="20"/>
                <w:lang w:val="sr-Cyrl-RS"/>
              </w:rPr>
              <w:t>1.364.112 EUR</w:t>
            </w:r>
          </w:p>
        </w:tc>
        <w:tc>
          <w:tcPr>
            <w:tcW w:w="1542" w:type="dxa"/>
            <w:tcBorders>
              <w:top w:val="nil"/>
              <w:left w:val="nil"/>
              <w:bottom w:val="nil"/>
              <w:right w:val="nil"/>
            </w:tcBorders>
            <w:noWrap/>
          </w:tcPr>
          <w:p w14:paraId="6FA1E5D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0FA87C6" w14:textId="77777777" w:rsidR="00C73C1F" w:rsidRPr="000C0BCB" w:rsidRDefault="00C73C1F" w:rsidP="00570AFD">
            <w:pPr>
              <w:jc w:val="center"/>
              <w:rPr>
                <w:noProof/>
                <w:sz w:val="20"/>
                <w:szCs w:val="20"/>
                <w:lang w:val="sr-Cyrl-RS"/>
              </w:rPr>
            </w:pPr>
          </w:p>
        </w:tc>
      </w:tr>
      <w:tr w:rsidR="00C73C1F" w:rsidRPr="000C0BCB" w14:paraId="32A10FB4" w14:textId="77777777" w:rsidTr="00570AFD">
        <w:trPr>
          <w:cantSplit/>
          <w:trHeight w:val="284"/>
        </w:trPr>
        <w:tc>
          <w:tcPr>
            <w:tcW w:w="727" w:type="dxa"/>
            <w:tcBorders>
              <w:top w:val="nil"/>
              <w:left w:val="nil"/>
              <w:bottom w:val="nil"/>
              <w:right w:val="nil"/>
            </w:tcBorders>
            <w:noWrap/>
          </w:tcPr>
          <w:p w14:paraId="6D0463E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C7869B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27C1CCC" w14:textId="77777777" w:rsidR="00C73C1F" w:rsidRPr="000C0BCB" w:rsidRDefault="00C73C1F" w:rsidP="00570AFD">
            <w:pPr>
              <w:jc w:val="center"/>
              <w:rPr>
                <w:b/>
                <w:bCs/>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3E6981F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0ACDCD7" w14:textId="77777777" w:rsidR="00C73C1F" w:rsidRPr="000C0BCB" w:rsidRDefault="00C73C1F" w:rsidP="00570AFD">
            <w:pPr>
              <w:jc w:val="center"/>
              <w:rPr>
                <w:noProof/>
                <w:sz w:val="20"/>
                <w:szCs w:val="20"/>
                <w:lang w:val="sr-Cyrl-RS"/>
              </w:rPr>
            </w:pPr>
          </w:p>
        </w:tc>
      </w:tr>
      <w:tr w:rsidR="00C73C1F" w:rsidRPr="000C0BCB" w14:paraId="24D0597D" w14:textId="77777777" w:rsidTr="00570AFD">
        <w:trPr>
          <w:cantSplit/>
          <w:trHeight w:val="284"/>
        </w:trPr>
        <w:tc>
          <w:tcPr>
            <w:tcW w:w="727" w:type="dxa"/>
            <w:tcBorders>
              <w:top w:val="nil"/>
              <w:left w:val="nil"/>
              <w:bottom w:val="nil"/>
              <w:right w:val="nil"/>
            </w:tcBorders>
            <w:noWrap/>
          </w:tcPr>
          <w:p w14:paraId="67E43FEF" w14:textId="77777777" w:rsidR="00C73C1F" w:rsidRPr="000C0BCB" w:rsidRDefault="00C73C1F" w:rsidP="00570AFD">
            <w:pPr>
              <w:jc w:val="right"/>
              <w:rPr>
                <w:b/>
                <w:bCs/>
                <w:noProof/>
                <w:sz w:val="20"/>
                <w:szCs w:val="20"/>
                <w:lang w:val="sr-Cyrl-RS"/>
              </w:rPr>
            </w:pPr>
            <w:r w:rsidRPr="000C0BCB">
              <w:rPr>
                <w:bCs/>
                <w:noProof/>
                <w:sz w:val="20"/>
                <w:szCs w:val="20"/>
                <w:lang w:val="sr-Cyrl-RS"/>
              </w:rPr>
              <w:t>3.16</w:t>
            </w:r>
          </w:p>
        </w:tc>
        <w:tc>
          <w:tcPr>
            <w:tcW w:w="3637" w:type="dxa"/>
            <w:gridSpan w:val="2"/>
            <w:tcBorders>
              <w:top w:val="nil"/>
              <w:left w:val="nil"/>
              <w:bottom w:val="nil"/>
              <w:right w:val="nil"/>
            </w:tcBorders>
            <w:noWrap/>
          </w:tcPr>
          <w:p w14:paraId="3A75A1F8" w14:textId="77777777" w:rsidR="00C73C1F" w:rsidRPr="000C0BCB" w:rsidRDefault="00C73C1F" w:rsidP="00570AFD">
            <w:pPr>
              <w:rPr>
                <w:bCs/>
                <w:noProof/>
                <w:sz w:val="20"/>
                <w:szCs w:val="20"/>
                <w:lang w:val="sr-Cyrl-RS"/>
              </w:rPr>
            </w:pPr>
            <w:r w:rsidRPr="000C0BCB">
              <w:rPr>
                <w:b/>
                <w:bCs/>
                <w:noProof/>
                <w:sz w:val="20"/>
                <w:szCs w:val="20"/>
                <w:lang w:val="sr-Cyrl-RS"/>
              </w:rPr>
              <w:t>EIB - Унапређење објеката правосудних органа Б</w:t>
            </w:r>
          </w:p>
        </w:tc>
        <w:tc>
          <w:tcPr>
            <w:tcW w:w="2546" w:type="dxa"/>
            <w:tcBorders>
              <w:top w:val="nil"/>
              <w:left w:val="nil"/>
              <w:bottom w:val="nil"/>
              <w:right w:val="nil"/>
            </w:tcBorders>
            <w:noWrap/>
          </w:tcPr>
          <w:p w14:paraId="4DD38162"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61761B8" w14:textId="77777777" w:rsidR="00C73C1F" w:rsidRPr="000C0BCB" w:rsidRDefault="00C73C1F" w:rsidP="00570AFD">
            <w:pPr>
              <w:jc w:val="center"/>
              <w:rPr>
                <w:noProof/>
                <w:sz w:val="20"/>
                <w:szCs w:val="20"/>
                <w:lang w:val="sr-Cyrl-RS"/>
              </w:rPr>
            </w:pPr>
            <w:r w:rsidRPr="000C0BCB">
              <w:rPr>
                <w:noProof/>
                <w:sz w:val="20"/>
                <w:szCs w:val="20"/>
                <w:lang w:val="sr-Cyrl-RS"/>
              </w:rPr>
              <w:t>14.070.967</w:t>
            </w:r>
          </w:p>
        </w:tc>
        <w:tc>
          <w:tcPr>
            <w:tcW w:w="1950" w:type="dxa"/>
            <w:tcBorders>
              <w:top w:val="nil"/>
              <w:left w:val="nil"/>
              <w:bottom w:val="nil"/>
            </w:tcBorders>
            <w:noWrap/>
          </w:tcPr>
          <w:p w14:paraId="0A0CB6E0" w14:textId="77777777" w:rsidR="00C73C1F" w:rsidRPr="000C0BCB" w:rsidRDefault="00C73C1F" w:rsidP="00570AFD">
            <w:pPr>
              <w:jc w:val="center"/>
              <w:rPr>
                <w:noProof/>
                <w:sz w:val="20"/>
                <w:szCs w:val="20"/>
                <w:lang w:val="sr-Cyrl-RS"/>
              </w:rPr>
            </w:pPr>
            <w:r w:rsidRPr="000C0BCB">
              <w:rPr>
                <w:noProof/>
                <w:sz w:val="20"/>
                <w:szCs w:val="20"/>
                <w:lang w:val="sr-Cyrl-RS"/>
              </w:rPr>
              <w:t>1.649.463.434</w:t>
            </w:r>
          </w:p>
        </w:tc>
      </w:tr>
      <w:tr w:rsidR="00C73C1F" w:rsidRPr="000C0BCB" w14:paraId="0EA3BBF9" w14:textId="77777777" w:rsidTr="00570AFD">
        <w:trPr>
          <w:cantSplit/>
          <w:trHeight w:val="284"/>
        </w:trPr>
        <w:tc>
          <w:tcPr>
            <w:tcW w:w="727" w:type="dxa"/>
            <w:tcBorders>
              <w:top w:val="nil"/>
              <w:left w:val="nil"/>
              <w:bottom w:val="nil"/>
              <w:right w:val="nil"/>
            </w:tcBorders>
            <w:noWrap/>
          </w:tcPr>
          <w:p w14:paraId="6805C70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0B167B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0E45082" w14:textId="77777777" w:rsidR="00C73C1F" w:rsidRPr="000C0BCB" w:rsidRDefault="00C73C1F" w:rsidP="00570AFD">
            <w:pPr>
              <w:jc w:val="center"/>
              <w:rPr>
                <w:noProof/>
                <w:sz w:val="20"/>
                <w:szCs w:val="20"/>
                <w:lang w:val="sr-Cyrl-RS"/>
              </w:rPr>
            </w:pPr>
            <w:r w:rsidRPr="000C0BCB">
              <w:rPr>
                <w:noProof/>
                <w:sz w:val="20"/>
                <w:szCs w:val="20"/>
                <w:lang w:val="sr-Cyrl-RS"/>
              </w:rPr>
              <w:t>17.10.2022.</w:t>
            </w:r>
          </w:p>
        </w:tc>
        <w:tc>
          <w:tcPr>
            <w:tcW w:w="1542" w:type="dxa"/>
            <w:tcBorders>
              <w:top w:val="nil"/>
              <w:left w:val="nil"/>
              <w:bottom w:val="nil"/>
              <w:right w:val="nil"/>
            </w:tcBorders>
            <w:noWrap/>
          </w:tcPr>
          <w:p w14:paraId="01F18F8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B1CE5AC" w14:textId="77777777" w:rsidR="00C73C1F" w:rsidRPr="000C0BCB" w:rsidRDefault="00C73C1F" w:rsidP="00570AFD">
            <w:pPr>
              <w:jc w:val="center"/>
              <w:rPr>
                <w:noProof/>
                <w:sz w:val="20"/>
                <w:szCs w:val="20"/>
                <w:lang w:val="sr-Cyrl-RS"/>
              </w:rPr>
            </w:pPr>
          </w:p>
        </w:tc>
      </w:tr>
      <w:tr w:rsidR="00C73C1F" w:rsidRPr="000C0BCB" w14:paraId="648D399B" w14:textId="77777777" w:rsidTr="00570AFD">
        <w:trPr>
          <w:cantSplit/>
          <w:trHeight w:val="284"/>
        </w:trPr>
        <w:tc>
          <w:tcPr>
            <w:tcW w:w="727" w:type="dxa"/>
            <w:tcBorders>
              <w:top w:val="nil"/>
              <w:left w:val="nil"/>
              <w:bottom w:val="nil"/>
              <w:right w:val="nil"/>
            </w:tcBorders>
            <w:noWrap/>
          </w:tcPr>
          <w:p w14:paraId="3A6F0AB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0F9C38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8CDDCDE" w14:textId="77777777" w:rsidR="00C73C1F" w:rsidRPr="000C0BCB" w:rsidRDefault="00C73C1F" w:rsidP="00570AFD">
            <w:pPr>
              <w:jc w:val="center"/>
              <w:rPr>
                <w:noProof/>
                <w:sz w:val="20"/>
                <w:szCs w:val="20"/>
                <w:lang w:val="sr-Cyrl-RS"/>
              </w:rPr>
            </w:pPr>
            <w:r w:rsidRPr="000C0BCB">
              <w:rPr>
                <w:noProof/>
                <w:sz w:val="20"/>
                <w:szCs w:val="20"/>
                <w:lang w:val="sr-Cyrl-RS"/>
              </w:rPr>
              <w:t>15.04.2044.</w:t>
            </w:r>
          </w:p>
        </w:tc>
        <w:tc>
          <w:tcPr>
            <w:tcW w:w="1542" w:type="dxa"/>
            <w:tcBorders>
              <w:top w:val="nil"/>
              <w:left w:val="nil"/>
              <w:bottom w:val="nil"/>
              <w:right w:val="nil"/>
            </w:tcBorders>
            <w:noWrap/>
          </w:tcPr>
          <w:p w14:paraId="2C9F028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B317CCA" w14:textId="77777777" w:rsidR="00C73C1F" w:rsidRPr="000C0BCB" w:rsidRDefault="00C73C1F" w:rsidP="00570AFD">
            <w:pPr>
              <w:jc w:val="center"/>
              <w:rPr>
                <w:noProof/>
                <w:sz w:val="20"/>
                <w:szCs w:val="20"/>
                <w:lang w:val="sr-Cyrl-RS"/>
              </w:rPr>
            </w:pPr>
          </w:p>
        </w:tc>
      </w:tr>
      <w:tr w:rsidR="00C73C1F" w:rsidRPr="000C0BCB" w14:paraId="294DF160" w14:textId="77777777" w:rsidTr="00570AFD">
        <w:trPr>
          <w:cantSplit/>
          <w:trHeight w:val="284"/>
        </w:trPr>
        <w:tc>
          <w:tcPr>
            <w:tcW w:w="727" w:type="dxa"/>
            <w:tcBorders>
              <w:top w:val="nil"/>
              <w:left w:val="nil"/>
              <w:bottom w:val="nil"/>
              <w:right w:val="nil"/>
            </w:tcBorders>
            <w:noWrap/>
          </w:tcPr>
          <w:p w14:paraId="18E7E2A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2EDDC8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A312C89" w14:textId="77777777" w:rsidR="00C73C1F" w:rsidRPr="000C0BCB" w:rsidRDefault="00C73C1F" w:rsidP="00570AFD">
            <w:pPr>
              <w:jc w:val="center"/>
              <w:rPr>
                <w:noProof/>
                <w:sz w:val="20"/>
                <w:szCs w:val="20"/>
                <w:lang w:val="sr-Cyrl-RS"/>
              </w:rPr>
            </w:pPr>
            <w:r w:rsidRPr="000C0BCB">
              <w:rPr>
                <w:noProof/>
                <w:sz w:val="20"/>
                <w:szCs w:val="20"/>
                <w:lang w:val="sr-Cyrl-RS"/>
              </w:rPr>
              <w:t>556.774 EUR</w:t>
            </w:r>
          </w:p>
        </w:tc>
        <w:tc>
          <w:tcPr>
            <w:tcW w:w="1542" w:type="dxa"/>
            <w:tcBorders>
              <w:top w:val="nil"/>
              <w:left w:val="nil"/>
              <w:bottom w:val="nil"/>
              <w:right w:val="nil"/>
            </w:tcBorders>
            <w:noWrap/>
          </w:tcPr>
          <w:p w14:paraId="5B865E4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CDBDA2E" w14:textId="77777777" w:rsidR="00C73C1F" w:rsidRPr="000C0BCB" w:rsidRDefault="00C73C1F" w:rsidP="00570AFD">
            <w:pPr>
              <w:jc w:val="center"/>
              <w:rPr>
                <w:noProof/>
                <w:sz w:val="20"/>
                <w:szCs w:val="20"/>
                <w:lang w:val="sr-Cyrl-RS"/>
              </w:rPr>
            </w:pPr>
          </w:p>
        </w:tc>
      </w:tr>
      <w:tr w:rsidR="00C73C1F" w:rsidRPr="000C0BCB" w14:paraId="270757B7" w14:textId="77777777" w:rsidTr="00570AFD">
        <w:trPr>
          <w:cantSplit/>
          <w:trHeight w:val="284"/>
        </w:trPr>
        <w:tc>
          <w:tcPr>
            <w:tcW w:w="727" w:type="dxa"/>
            <w:tcBorders>
              <w:top w:val="nil"/>
              <w:left w:val="nil"/>
              <w:bottom w:val="nil"/>
              <w:right w:val="nil"/>
            </w:tcBorders>
            <w:noWrap/>
          </w:tcPr>
          <w:p w14:paraId="2E31C179"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5D8116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D1F8897"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0DC7ADE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661383" w14:textId="77777777" w:rsidR="00C73C1F" w:rsidRPr="000C0BCB" w:rsidRDefault="00C73C1F" w:rsidP="00570AFD">
            <w:pPr>
              <w:jc w:val="center"/>
              <w:rPr>
                <w:noProof/>
                <w:sz w:val="20"/>
                <w:szCs w:val="20"/>
                <w:lang w:val="sr-Cyrl-RS"/>
              </w:rPr>
            </w:pPr>
          </w:p>
        </w:tc>
      </w:tr>
      <w:tr w:rsidR="00C73C1F" w:rsidRPr="000C0BCB" w14:paraId="745A18CA" w14:textId="77777777" w:rsidTr="00570AFD">
        <w:trPr>
          <w:cantSplit/>
          <w:trHeight w:val="284"/>
        </w:trPr>
        <w:tc>
          <w:tcPr>
            <w:tcW w:w="727" w:type="dxa"/>
            <w:tcBorders>
              <w:top w:val="nil"/>
              <w:left w:val="nil"/>
              <w:bottom w:val="nil"/>
              <w:right w:val="nil"/>
            </w:tcBorders>
            <w:noWrap/>
          </w:tcPr>
          <w:p w14:paraId="5FBCDA20" w14:textId="77777777" w:rsidR="00C73C1F" w:rsidRPr="000C0BCB" w:rsidRDefault="00C73C1F" w:rsidP="00570AFD">
            <w:pPr>
              <w:jc w:val="right"/>
              <w:rPr>
                <w:bCs/>
                <w:noProof/>
                <w:sz w:val="20"/>
                <w:szCs w:val="20"/>
                <w:lang w:val="sr-Cyrl-RS"/>
              </w:rPr>
            </w:pPr>
            <w:r w:rsidRPr="000C0BCB">
              <w:rPr>
                <w:bCs/>
                <w:noProof/>
                <w:sz w:val="20"/>
                <w:szCs w:val="20"/>
                <w:lang w:val="sr-Cyrl-RS"/>
              </w:rPr>
              <w:t>3.17</w:t>
            </w:r>
          </w:p>
        </w:tc>
        <w:tc>
          <w:tcPr>
            <w:tcW w:w="3637" w:type="dxa"/>
            <w:gridSpan w:val="2"/>
            <w:tcBorders>
              <w:top w:val="nil"/>
              <w:left w:val="nil"/>
              <w:bottom w:val="nil"/>
              <w:right w:val="nil"/>
            </w:tcBorders>
            <w:noWrap/>
          </w:tcPr>
          <w:p w14:paraId="6B08E4E0" w14:textId="77777777" w:rsidR="00C73C1F" w:rsidRPr="000C0BCB" w:rsidRDefault="00C73C1F" w:rsidP="00570AFD">
            <w:pPr>
              <w:rPr>
                <w:b/>
                <w:bCs/>
                <w:noProof/>
                <w:sz w:val="20"/>
                <w:szCs w:val="20"/>
                <w:lang w:val="sr-Cyrl-RS"/>
              </w:rPr>
            </w:pPr>
            <w:r w:rsidRPr="000C0BCB">
              <w:rPr>
                <w:b/>
                <w:bCs/>
                <w:noProof/>
                <w:sz w:val="20"/>
                <w:szCs w:val="20"/>
                <w:lang w:val="sr-Cyrl-RS"/>
              </w:rPr>
              <w:t>EIB - Апекс зајам за мала и средња предузећа и друге приоритете III/Б</w:t>
            </w:r>
          </w:p>
        </w:tc>
        <w:tc>
          <w:tcPr>
            <w:tcW w:w="2546" w:type="dxa"/>
            <w:tcBorders>
              <w:top w:val="nil"/>
              <w:left w:val="nil"/>
              <w:bottom w:val="nil"/>
              <w:right w:val="nil"/>
            </w:tcBorders>
            <w:noWrap/>
          </w:tcPr>
          <w:p w14:paraId="4F414AC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6DD9ED0" w14:textId="77777777" w:rsidR="00C73C1F" w:rsidRPr="000C0BCB" w:rsidRDefault="00C73C1F" w:rsidP="00570AFD">
            <w:pPr>
              <w:jc w:val="center"/>
              <w:rPr>
                <w:noProof/>
                <w:sz w:val="20"/>
                <w:szCs w:val="20"/>
                <w:lang w:val="sr-Cyrl-RS"/>
              </w:rPr>
            </w:pPr>
            <w:r w:rsidRPr="000C0BCB">
              <w:rPr>
                <w:noProof/>
                <w:sz w:val="20"/>
                <w:szCs w:val="20"/>
                <w:lang w:val="sr-Cyrl-RS"/>
              </w:rPr>
              <w:t>79.566.276</w:t>
            </w:r>
          </w:p>
        </w:tc>
        <w:tc>
          <w:tcPr>
            <w:tcW w:w="1950" w:type="dxa"/>
            <w:tcBorders>
              <w:top w:val="nil"/>
              <w:left w:val="nil"/>
              <w:bottom w:val="nil"/>
            </w:tcBorders>
            <w:noWrap/>
          </w:tcPr>
          <w:p w14:paraId="4F225D17" w14:textId="77777777" w:rsidR="00C73C1F" w:rsidRPr="000C0BCB" w:rsidRDefault="00C73C1F" w:rsidP="00570AFD">
            <w:pPr>
              <w:jc w:val="center"/>
              <w:rPr>
                <w:noProof/>
                <w:sz w:val="20"/>
                <w:szCs w:val="20"/>
                <w:lang w:val="sr-Cyrl-RS"/>
              </w:rPr>
            </w:pPr>
            <w:r w:rsidRPr="000C0BCB">
              <w:rPr>
                <w:noProof/>
                <w:sz w:val="20"/>
                <w:szCs w:val="20"/>
                <w:lang w:val="sr-Cyrl-RS"/>
              </w:rPr>
              <w:t>9.327.124.921</w:t>
            </w:r>
          </w:p>
        </w:tc>
      </w:tr>
      <w:tr w:rsidR="00C73C1F" w:rsidRPr="000C0BCB" w14:paraId="35FA5027" w14:textId="77777777" w:rsidTr="00570AFD">
        <w:trPr>
          <w:cantSplit/>
          <w:trHeight w:val="284"/>
        </w:trPr>
        <w:tc>
          <w:tcPr>
            <w:tcW w:w="727" w:type="dxa"/>
            <w:tcBorders>
              <w:top w:val="nil"/>
              <w:left w:val="nil"/>
              <w:bottom w:val="nil"/>
              <w:right w:val="nil"/>
            </w:tcBorders>
            <w:noWrap/>
          </w:tcPr>
          <w:p w14:paraId="3F75EAA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9B6F609"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B097F0C" w14:textId="77777777" w:rsidR="00C73C1F" w:rsidRPr="000C0BCB" w:rsidRDefault="00C73C1F" w:rsidP="00570AFD">
            <w:pPr>
              <w:jc w:val="center"/>
              <w:rPr>
                <w:noProof/>
                <w:sz w:val="20"/>
                <w:szCs w:val="20"/>
                <w:lang w:val="sr-Cyrl-RS"/>
              </w:rPr>
            </w:pPr>
            <w:r w:rsidRPr="000C0BCB">
              <w:rPr>
                <w:noProof/>
                <w:sz w:val="20"/>
                <w:szCs w:val="20"/>
                <w:lang w:val="sr-Cyrl-RS"/>
              </w:rPr>
              <w:t>28.02.2018.</w:t>
            </w:r>
          </w:p>
        </w:tc>
        <w:tc>
          <w:tcPr>
            <w:tcW w:w="1542" w:type="dxa"/>
            <w:tcBorders>
              <w:top w:val="nil"/>
              <w:left w:val="nil"/>
              <w:bottom w:val="nil"/>
              <w:right w:val="nil"/>
            </w:tcBorders>
            <w:noWrap/>
          </w:tcPr>
          <w:p w14:paraId="665BF00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0137848" w14:textId="77777777" w:rsidR="00C73C1F" w:rsidRPr="000C0BCB" w:rsidRDefault="00C73C1F" w:rsidP="00570AFD">
            <w:pPr>
              <w:jc w:val="center"/>
              <w:rPr>
                <w:noProof/>
                <w:sz w:val="20"/>
                <w:szCs w:val="20"/>
                <w:lang w:val="sr-Cyrl-RS"/>
              </w:rPr>
            </w:pPr>
          </w:p>
        </w:tc>
      </w:tr>
      <w:tr w:rsidR="00C73C1F" w:rsidRPr="000C0BCB" w14:paraId="764AFDB2" w14:textId="77777777" w:rsidTr="00570AFD">
        <w:trPr>
          <w:cantSplit/>
          <w:trHeight w:val="284"/>
        </w:trPr>
        <w:tc>
          <w:tcPr>
            <w:tcW w:w="727" w:type="dxa"/>
            <w:tcBorders>
              <w:top w:val="nil"/>
              <w:left w:val="nil"/>
              <w:bottom w:val="nil"/>
              <w:right w:val="nil"/>
            </w:tcBorders>
            <w:noWrap/>
          </w:tcPr>
          <w:p w14:paraId="5EE1B48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3D72FAE"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14CE620" w14:textId="77777777" w:rsidR="00C73C1F" w:rsidRPr="000C0BCB" w:rsidRDefault="00C73C1F" w:rsidP="00570AFD">
            <w:pPr>
              <w:jc w:val="center"/>
              <w:rPr>
                <w:noProof/>
                <w:sz w:val="20"/>
                <w:szCs w:val="20"/>
                <w:lang w:val="sr-Cyrl-RS"/>
              </w:rPr>
            </w:pPr>
            <w:r w:rsidRPr="000C0BCB">
              <w:rPr>
                <w:noProof/>
                <w:sz w:val="20"/>
                <w:szCs w:val="20"/>
                <w:lang w:val="sr-Cyrl-RS"/>
              </w:rPr>
              <w:t>02.12.2032.</w:t>
            </w:r>
          </w:p>
        </w:tc>
        <w:tc>
          <w:tcPr>
            <w:tcW w:w="1542" w:type="dxa"/>
            <w:tcBorders>
              <w:top w:val="nil"/>
              <w:left w:val="nil"/>
              <w:bottom w:val="nil"/>
              <w:right w:val="nil"/>
            </w:tcBorders>
            <w:noWrap/>
          </w:tcPr>
          <w:p w14:paraId="3E25312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3DB11EA" w14:textId="77777777" w:rsidR="00C73C1F" w:rsidRPr="000C0BCB" w:rsidRDefault="00C73C1F" w:rsidP="00570AFD">
            <w:pPr>
              <w:jc w:val="center"/>
              <w:rPr>
                <w:noProof/>
                <w:sz w:val="20"/>
                <w:szCs w:val="20"/>
                <w:lang w:val="sr-Cyrl-RS"/>
              </w:rPr>
            </w:pPr>
          </w:p>
        </w:tc>
      </w:tr>
      <w:tr w:rsidR="00C73C1F" w:rsidRPr="000C0BCB" w14:paraId="479C8DE6" w14:textId="77777777" w:rsidTr="00570AFD">
        <w:trPr>
          <w:cantSplit/>
          <w:trHeight w:val="284"/>
        </w:trPr>
        <w:tc>
          <w:tcPr>
            <w:tcW w:w="727" w:type="dxa"/>
            <w:tcBorders>
              <w:top w:val="nil"/>
              <w:left w:val="nil"/>
              <w:bottom w:val="nil"/>
              <w:right w:val="nil"/>
            </w:tcBorders>
            <w:noWrap/>
          </w:tcPr>
          <w:p w14:paraId="35F37EA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94E1F7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51AC3F2" w14:textId="77777777" w:rsidR="00C73C1F" w:rsidRPr="000C0BCB" w:rsidRDefault="00C73C1F" w:rsidP="00570AFD">
            <w:pPr>
              <w:jc w:val="center"/>
              <w:rPr>
                <w:noProof/>
                <w:sz w:val="20"/>
                <w:szCs w:val="20"/>
                <w:lang w:val="sr-Cyrl-RS"/>
              </w:rPr>
            </w:pPr>
            <w:r w:rsidRPr="000C0BCB">
              <w:rPr>
                <w:noProof/>
                <w:sz w:val="20"/>
                <w:szCs w:val="20"/>
                <w:lang w:val="sr-Cyrl-RS"/>
              </w:rPr>
              <w:t>11.996.942 EUR</w:t>
            </w:r>
          </w:p>
        </w:tc>
        <w:tc>
          <w:tcPr>
            <w:tcW w:w="1542" w:type="dxa"/>
            <w:tcBorders>
              <w:top w:val="nil"/>
              <w:left w:val="nil"/>
              <w:bottom w:val="nil"/>
              <w:right w:val="nil"/>
            </w:tcBorders>
            <w:noWrap/>
          </w:tcPr>
          <w:p w14:paraId="0EDBE3F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C57EC2" w14:textId="77777777" w:rsidR="00C73C1F" w:rsidRPr="000C0BCB" w:rsidRDefault="00C73C1F" w:rsidP="00570AFD">
            <w:pPr>
              <w:jc w:val="center"/>
              <w:rPr>
                <w:noProof/>
                <w:sz w:val="20"/>
                <w:szCs w:val="20"/>
                <w:lang w:val="sr-Cyrl-RS"/>
              </w:rPr>
            </w:pPr>
          </w:p>
        </w:tc>
      </w:tr>
      <w:tr w:rsidR="00C73C1F" w:rsidRPr="000C0BCB" w14:paraId="01B27718" w14:textId="77777777" w:rsidTr="00570AFD">
        <w:trPr>
          <w:cantSplit/>
          <w:trHeight w:val="284"/>
        </w:trPr>
        <w:tc>
          <w:tcPr>
            <w:tcW w:w="727" w:type="dxa"/>
            <w:tcBorders>
              <w:top w:val="nil"/>
              <w:left w:val="nil"/>
              <w:bottom w:val="nil"/>
              <w:right w:val="nil"/>
            </w:tcBorders>
            <w:noWrap/>
          </w:tcPr>
          <w:p w14:paraId="5BFC9DF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544549D"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96EBCA4"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top w:val="nil"/>
              <w:left w:val="nil"/>
              <w:bottom w:val="nil"/>
              <w:right w:val="nil"/>
            </w:tcBorders>
            <w:noWrap/>
          </w:tcPr>
          <w:p w14:paraId="18479C7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E4B8177" w14:textId="77777777" w:rsidR="00C73C1F" w:rsidRPr="000C0BCB" w:rsidRDefault="00C73C1F" w:rsidP="00570AFD">
            <w:pPr>
              <w:jc w:val="center"/>
              <w:rPr>
                <w:noProof/>
                <w:sz w:val="20"/>
                <w:szCs w:val="20"/>
                <w:lang w:val="sr-Cyrl-RS"/>
              </w:rPr>
            </w:pPr>
          </w:p>
        </w:tc>
      </w:tr>
      <w:tr w:rsidR="00C73C1F" w:rsidRPr="000C0BCB" w14:paraId="5B3D5901" w14:textId="77777777" w:rsidTr="00570AFD">
        <w:trPr>
          <w:cantSplit/>
          <w:trHeight w:val="284"/>
        </w:trPr>
        <w:tc>
          <w:tcPr>
            <w:tcW w:w="727" w:type="dxa"/>
            <w:tcBorders>
              <w:top w:val="nil"/>
              <w:left w:val="nil"/>
              <w:bottom w:val="nil"/>
              <w:right w:val="nil"/>
            </w:tcBorders>
            <w:noWrap/>
          </w:tcPr>
          <w:p w14:paraId="368F846C" w14:textId="77777777" w:rsidR="00C73C1F" w:rsidRPr="000C0BCB" w:rsidRDefault="00C73C1F" w:rsidP="00570AFD">
            <w:pPr>
              <w:jc w:val="right"/>
              <w:rPr>
                <w:bCs/>
                <w:noProof/>
                <w:sz w:val="20"/>
                <w:szCs w:val="20"/>
                <w:lang w:val="sr-Cyrl-RS"/>
              </w:rPr>
            </w:pPr>
            <w:r w:rsidRPr="000C0BCB">
              <w:rPr>
                <w:bCs/>
                <w:noProof/>
                <w:sz w:val="20"/>
                <w:szCs w:val="20"/>
                <w:lang w:val="sr-Cyrl-RS"/>
              </w:rPr>
              <w:t>3.18</w:t>
            </w:r>
          </w:p>
        </w:tc>
        <w:tc>
          <w:tcPr>
            <w:tcW w:w="3637" w:type="dxa"/>
            <w:gridSpan w:val="2"/>
            <w:tcBorders>
              <w:top w:val="nil"/>
              <w:left w:val="nil"/>
              <w:bottom w:val="nil"/>
              <w:right w:val="nil"/>
            </w:tcBorders>
            <w:noWrap/>
          </w:tcPr>
          <w:p w14:paraId="3AD7FFA0" w14:textId="77777777" w:rsidR="00C73C1F" w:rsidRPr="000C0BCB" w:rsidRDefault="00C73C1F" w:rsidP="00570AFD">
            <w:pPr>
              <w:rPr>
                <w:bCs/>
                <w:noProof/>
                <w:sz w:val="20"/>
                <w:szCs w:val="20"/>
                <w:lang w:val="sr-Cyrl-RS"/>
              </w:rPr>
            </w:pPr>
            <w:r w:rsidRPr="000C0BCB">
              <w:rPr>
                <w:b/>
                <w:bCs/>
                <w:noProof/>
                <w:sz w:val="20"/>
                <w:szCs w:val="20"/>
                <w:lang w:val="sr-Cyrl-RS"/>
              </w:rPr>
              <w:t>EIB - Развој речне транспортне инфраструктуре у Србији</w:t>
            </w:r>
          </w:p>
        </w:tc>
        <w:tc>
          <w:tcPr>
            <w:tcW w:w="2546" w:type="dxa"/>
            <w:tcBorders>
              <w:top w:val="nil"/>
              <w:left w:val="nil"/>
              <w:bottom w:val="nil"/>
              <w:right w:val="nil"/>
            </w:tcBorders>
            <w:noWrap/>
          </w:tcPr>
          <w:p w14:paraId="0B76662F"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83AD05F" w14:textId="77777777" w:rsidR="00C73C1F" w:rsidRPr="000C0BCB" w:rsidRDefault="00C73C1F" w:rsidP="00570AFD">
            <w:pPr>
              <w:jc w:val="center"/>
              <w:rPr>
                <w:noProof/>
                <w:sz w:val="20"/>
                <w:szCs w:val="20"/>
                <w:lang w:val="sr-Cyrl-RS"/>
              </w:rPr>
            </w:pPr>
            <w:r w:rsidRPr="000C0BCB">
              <w:rPr>
                <w:noProof/>
                <w:sz w:val="20"/>
                <w:szCs w:val="20"/>
                <w:lang w:val="sr-Cyrl-RS"/>
              </w:rPr>
              <w:t>35.735.000</w:t>
            </w:r>
          </w:p>
        </w:tc>
        <w:tc>
          <w:tcPr>
            <w:tcW w:w="1950" w:type="dxa"/>
            <w:tcBorders>
              <w:top w:val="nil"/>
              <w:left w:val="nil"/>
              <w:bottom w:val="nil"/>
            </w:tcBorders>
            <w:noWrap/>
          </w:tcPr>
          <w:p w14:paraId="6358A84C" w14:textId="77777777" w:rsidR="00C73C1F" w:rsidRPr="000C0BCB" w:rsidRDefault="00C73C1F" w:rsidP="00570AFD">
            <w:pPr>
              <w:jc w:val="center"/>
              <w:rPr>
                <w:noProof/>
                <w:sz w:val="20"/>
                <w:szCs w:val="20"/>
                <w:lang w:val="sr-Cyrl-RS"/>
              </w:rPr>
            </w:pPr>
            <w:r w:rsidRPr="000C0BCB">
              <w:rPr>
                <w:noProof/>
                <w:sz w:val="20"/>
                <w:szCs w:val="20"/>
                <w:lang w:val="sr-Cyrl-RS"/>
              </w:rPr>
              <w:t>4.189.021.081</w:t>
            </w:r>
          </w:p>
        </w:tc>
      </w:tr>
      <w:tr w:rsidR="00C73C1F" w:rsidRPr="000C0BCB" w14:paraId="122328CB" w14:textId="77777777" w:rsidTr="00570AFD">
        <w:trPr>
          <w:cantSplit/>
          <w:trHeight w:val="284"/>
        </w:trPr>
        <w:tc>
          <w:tcPr>
            <w:tcW w:w="727" w:type="dxa"/>
            <w:tcBorders>
              <w:top w:val="nil"/>
              <w:left w:val="nil"/>
              <w:bottom w:val="nil"/>
              <w:right w:val="nil"/>
            </w:tcBorders>
            <w:noWrap/>
          </w:tcPr>
          <w:p w14:paraId="5B8C5CB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2CCF0A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B3833C4" w14:textId="77777777" w:rsidR="00C73C1F" w:rsidRPr="000C0BCB" w:rsidRDefault="00C73C1F" w:rsidP="00570AFD">
            <w:pPr>
              <w:jc w:val="center"/>
              <w:rPr>
                <w:noProof/>
                <w:sz w:val="20"/>
                <w:szCs w:val="20"/>
                <w:lang w:val="sr-Cyrl-RS"/>
              </w:rPr>
            </w:pPr>
            <w:r w:rsidRPr="000C0BCB">
              <w:rPr>
                <w:noProof/>
                <w:sz w:val="20"/>
                <w:szCs w:val="20"/>
                <w:lang w:val="sr-Cyrl-RS"/>
              </w:rPr>
              <w:t>15.10.2024.</w:t>
            </w:r>
          </w:p>
        </w:tc>
        <w:tc>
          <w:tcPr>
            <w:tcW w:w="1542" w:type="dxa"/>
            <w:tcBorders>
              <w:top w:val="nil"/>
              <w:left w:val="nil"/>
              <w:bottom w:val="nil"/>
              <w:right w:val="nil"/>
            </w:tcBorders>
            <w:noWrap/>
          </w:tcPr>
          <w:p w14:paraId="3626D9E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B81EB0E" w14:textId="77777777" w:rsidR="00C73C1F" w:rsidRPr="000C0BCB" w:rsidRDefault="00C73C1F" w:rsidP="00570AFD">
            <w:pPr>
              <w:jc w:val="center"/>
              <w:rPr>
                <w:noProof/>
                <w:sz w:val="20"/>
                <w:szCs w:val="20"/>
                <w:lang w:val="sr-Cyrl-RS"/>
              </w:rPr>
            </w:pPr>
          </w:p>
        </w:tc>
      </w:tr>
      <w:tr w:rsidR="00C73C1F" w:rsidRPr="000C0BCB" w14:paraId="0ABDED7D" w14:textId="77777777" w:rsidTr="00570AFD">
        <w:trPr>
          <w:cantSplit/>
          <w:trHeight w:val="284"/>
        </w:trPr>
        <w:tc>
          <w:tcPr>
            <w:tcW w:w="727" w:type="dxa"/>
            <w:tcBorders>
              <w:top w:val="nil"/>
              <w:left w:val="nil"/>
              <w:bottom w:val="nil"/>
              <w:right w:val="nil"/>
            </w:tcBorders>
            <w:noWrap/>
          </w:tcPr>
          <w:p w14:paraId="69E0A9C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ADDC2F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88DFDE9" w14:textId="77777777" w:rsidR="00C73C1F" w:rsidRPr="000C0BCB" w:rsidRDefault="00C73C1F" w:rsidP="00570AFD">
            <w:pPr>
              <w:jc w:val="center"/>
              <w:rPr>
                <w:noProof/>
                <w:sz w:val="20"/>
                <w:szCs w:val="20"/>
                <w:lang w:val="sr-Cyrl-RS"/>
              </w:rPr>
            </w:pPr>
            <w:r w:rsidRPr="000C0BCB">
              <w:rPr>
                <w:noProof/>
                <w:sz w:val="20"/>
                <w:szCs w:val="20"/>
                <w:lang w:val="sr-Cyrl-RS"/>
              </w:rPr>
              <w:t>15.04.2052.</w:t>
            </w:r>
          </w:p>
        </w:tc>
        <w:tc>
          <w:tcPr>
            <w:tcW w:w="1542" w:type="dxa"/>
            <w:tcBorders>
              <w:top w:val="nil"/>
              <w:left w:val="nil"/>
              <w:bottom w:val="nil"/>
              <w:right w:val="nil"/>
            </w:tcBorders>
            <w:noWrap/>
          </w:tcPr>
          <w:p w14:paraId="5A52AEA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1043DA7" w14:textId="77777777" w:rsidR="00C73C1F" w:rsidRPr="000C0BCB" w:rsidRDefault="00C73C1F" w:rsidP="00570AFD">
            <w:pPr>
              <w:jc w:val="center"/>
              <w:rPr>
                <w:noProof/>
                <w:sz w:val="20"/>
                <w:szCs w:val="20"/>
                <w:lang w:val="sr-Cyrl-RS"/>
              </w:rPr>
            </w:pPr>
          </w:p>
        </w:tc>
      </w:tr>
      <w:tr w:rsidR="00C73C1F" w:rsidRPr="000C0BCB" w14:paraId="5854DC2C" w14:textId="77777777" w:rsidTr="00570AFD">
        <w:trPr>
          <w:cantSplit/>
          <w:trHeight w:val="284"/>
        </w:trPr>
        <w:tc>
          <w:tcPr>
            <w:tcW w:w="727" w:type="dxa"/>
            <w:tcBorders>
              <w:top w:val="nil"/>
              <w:left w:val="nil"/>
              <w:bottom w:val="nil"/>
              <w:right w:val="nil"/>
            </w:tcBorders>
            <w:noWrap/>
          </w:tcPr>
          <w:p w14:paraId="334C824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92E4AD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FF9CF4F" w14:textId="77777777" w:rsidR="00C73C1F" w:rsidRPr="000C0BCB" w:rsidRDefault="00C73C1F" w:rsidP="00570AFD">
            <w:pPr>
              <w:jc w:val="center"/>
              <w:rPr>
                <w:noProof/>
                <w:sz w:val="20"/>
                <w:szCs w:val="20"/>
                <w:lang w:val="sr-Cyrl-RS"/>
              </w:rPr>
            </w:pPr>
            <w:r w:rsidRPr="000C0BCB">
              <w:rPr>
                <w:noProof/>
                <w:sz w:val="20"/>
                <w:szCs w:val="20"/>
                <w:lang w:val="sr-Cyrl-RS"/>
              </w:rPr>
              <w:t>333.333 EUR</w:t>
            </w:r>
          </w:p>
        </w:tc>
        <w:tc>
          <w:tcPr>
            <w:tcW w:w="1542" w:type="dxa"/>
            <w:tcBorders>
              <w:top w:val="nil"/>
              <w:left w:val="nil"/>
              <w:bottom w:val="nil"/>
              <w:right w:val="nil"/>
            </w:tcBorders>
            <w:noWrap/>
          </w:tcPr>
          <w:p w14:paraId="4D92BBD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13C7B5A" w14:textId="77777777" w:rsidR="00C73C1F" w:rsidRPr="000C0BCB" w:rsidRDefault="00C73C1F" w:rsidP="00570AFD">
            <w:pPr>
              <w:jc w:val="center"/>
              <w:rPr>
                <w:noProof/>
                <w:sz w:val="20"/>
                <w:szCs w:val="20"/>
                <w:lang w:val="sr-Cyrl-RS"/>
              </w:rPr>
            </w:pPr>
          </w:p>
        </w:tc>
      </w:tr>
      <w:tr w:rsidR="00C73C1F" w:rsidRPr="000C0BCB" w14:paraId="080E8D85" w14:textId="77777777" w:rsidTr="00570AFD">
        <w:trPr>
          <w:cantSplit/>
          <w:trHeight w:val="284"/>
        </w:trPr>
        <w:tc>
          <w:tcPr>
            <w:tcW w:w="727" w:type="dxa"/>
            <w:tcBorders>
              <w:top w:val="nil"/>
              <w:left w:val="nil"/>
              <w:bottom w:val="nil"/>
              <w:right w:val="nil"/>
            </w:tcBorders>
            <w:noWrap/>
          </w:tcPr>
          <w:p w14:paraId="4A8F71D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C0EB6C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B876F5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75C78ED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3C06C7C" w14:textId="77777777" w:rsidR="00C73C1F" w:rsidRPr="000C0BCB" w:rsidRDefault="00C73C1F" w:rsidP="00570AFD">
            <w:pPr>
              <w:jc w:val="center"/>
              <w:rPr>
                <w:noProof/>
                <w:sz w:val="20"/>
                <w:szCs w:val="20"/>
                <w:lang w:val="sr-Cyrl-RS"/>
              </w:rPr>
            </w:pPr>
          </w:p>
        </w:tc>
      </w:tr>
      <w:tr w:rsidR="00C73C1F" w:rsidRPr="000C0BCB" w14:paraId="1442EBDF" w14:textId="77777777" w:rsidTr="00570AFD">
        <w:trPr>
          <w:cantSplit/>
          <w:trHeight w:val="284"/>
        </w:trPr>
        <w:tc>
          <w:tcPr>
            <w:tcW w:w="727" w:type="dxa"/>
            <w:tcBorders>
              <w:top w:val="nil"/>
              <w:left w:val="nil"/>
              <w:bottom w:val="nil"/>
              <w:right w:val="nil"/>
            </w:tcBorders>
            <w:noWrap/>
          </w:tcPr>
          <w:p w14:paraId="3157CAD5" w14:textId="77777777" w:rsidR="00C73C1F" w:rsidRPr="000C0BCB" w:rsidRDefault="00C73C1F" w:rsidP="00570AFD">
            <w:pPr>
              <w:jc w:val="right"/>
              <w:rPr>
                <w:bCs/>
                <w:noProof/>
                <w:sz w:val="20"/>
                <w:szCs w:val="20"/>
                <w:lang w:val="sr-Cyrl-RS"/>
              </w:rPr>
            </w:pPr>
            <w:r w:rsidRPr="000C0BCB">
              <w:rPr>
                <w:bCs/>
                <w:noProof/>
                <w:sz w:val="20"/>
                <w:szCs w:val="20"/>
                <w:lang w:val="sr-Cyrl-RS"/>
              </w:rPr>
              <w:t>3.19</w:t>
            </w:r>
          </w:p>
        </w:tc>
        <w:tc>
          <w:tcPr>
            <w:tcW w:w="3637" w:type="dxa"/>
            <w:gridSpan w:val="2"/>
            <w:tcBorders>
              <w:top w:val="nil"/>
              <w:left w:val="nil"/>
              <w:bottom w:val="nil"/>
              <w:right w:val="nil"/>
            </w:tcBorders>
            <w:noWrap/>
          </w:tcPr>
          <w:p w14:paraId="100D2AF8" w14:textId="77777777" w:rsidR="00C73C1F" w:rsidRPr="000C0BCB" w:rsidRDefault="00C73C1F" w:rsidP="00570AFD">
            <w:pPr>
              <w:rPr>
                <w:b/>
                <w:bCs/>
                <w:noProof/>
                <w:sz w:val="20"/>
                <w:szCs w:val="20"/>
                <w:lang w:val="sr-Cyrl-RS"/>
              </w:rPr>
            </w:pPr>
            <w:r w:rsidRPr="000C0BCB">
              <w:rPr>
                <w:b/>
                <w:bCs/>
                <w:noProof/>
                <w:sz w:val="20"/>
                <w:szCs w:val="20"/>
                <w:lang w:val="sr-Cyrl-RS"/>
              </w:rPr>
              <w:t>EIB - Железничка пруга Ниш - Димитровград</w:t>
            </w:r>
          </w:p>
        </w:tc>
        <w:tc>
          <w:tcPr>
            <w:tcW w:w="2546" w:type="dxa"/>
            <w:tcBorders>
              <w:top w:val="nil"/>
              <w:left w:val="nil"/>
              <w:bottom w:val="nil"/>
              <w:right w:val="nil"/>
            </w:tcBorders>
            <w:noWrap/>
          </w:tcPr>
          <w:p w14:paraId="64361A8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AA55E61"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052269D6"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44199EC4" w14:textId="77777777" w:rsidTr="00570AFD">
        <w:trPr>
          <w:cantSplit/>
          <w:trHeight w:val="284"/>
        </w:trPr>
        <w:tc>
          <w:tcPr>
            <w:tcW w:w="727" w:type="dxa"/>
            <w:tcBorders>
              <w:top w:val="nil"/>
              <w:left w:val="nil"/>
              <w:bottom w:val="nil"/>
              <w:right w:val="nil"/>
            </w:tcBorders>
            <w:noWrap/>
          </w:tcPr>
          <w:p w14:paraId="665F752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71EE46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72E732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4C0490A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62F6A9B" w14:textId="77777777" w:rsidR="00C73C1F" w:rsidRPr="000C0BCB" w:rsidRDefault="00C73C1F" w:rsidP="00570AFD">
            <w:pPr>
              <w:jc w:val="center"/>
              <w:rPr>
                <w:noProof/>
                <w:sz w:val="20"/>
                <w:szCs w:val="20"/>
                <w:lang w:val="sr-Cyrl-RS"/>
              </w:rPr>
            </w:pPr>
          </w:p>
        </w:tc>
      </w:tr>
      <w:tr w:rsidR="00C73C1F" w:rsidRPr="000C0BCB" w14:paraId="1EA84D9D" w14:textId="77777777" w:rsidTr="00570AFD">
        <w:trPr>
          <w:cantSplit/>
          <w:trHeight w:val="284"/>
        </w:trPr>
        <w:tc>
          <w:tcPr>
            <w:tcW w:w="727" w:type="dxa"/>
            <w:tcBorders>
              <w:top w:val="nil"/>
              <w:left w:val="nil"/>
              <w:bottom w:val="nil"/>
              <w:right w:val="nil"/>
            </w:tcBorders>
            <w:noWrap/>
          </w:tcPr>
          <w:p w14:paraId="25EC929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FC1102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C94E1A9"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66A1ED3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D16CC4B" w14:textId="77777777" w:rsidR="00C73C1F" w:rsidRPr="000C0BCB" w:rsidRDefault="00C73C1F" w:rsidP="00570AFD">
            <w:pPr>
              <w:jc w:val="center"/>
              <w:rPr>
                <w:noProof/>
                <w:sz w:val="20"/>
                <w:szCs w:val="20"/>
                <w:lang w:val="sr-Cyrl-RS"/>
              </w:rPr>
            </w:pPr>
          </w:p>
        </w:tc>
      </w:tr>
      <w:tr w:rsidR="00C73C1F" w:rsidRPr="000C0BCB" w14:paraId="614D9ECB" w14:textId="77777777" w:rsidTr="00570AFD">
        <w:trPr>
          <w:cantSplit/>
          <w:trHeight w:val="284"/>
        </w:trPr>
        <w:tc>
          <w:tcPr>
            <w:tcW w:w="727" w:type="dxa"/>
            <w:tcBorders>
              <w:top w:val="nil"/>
              <w:left w:val="nil"/>
              <w:bottom w:val="nil"/>
              <w:right w:val="nil"/>
            </w:tcBorders>
            <w:noWrap/>
          </w:tcPr>
          <w:p w14:paraId="39B636F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E67345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84EBCB2"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7FA9FE7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794C4C6" w14:textId="77777777" w:rsidR="00C73C1F" w:rsidRPr="000C0BCB" w:rsidRDefault="00C73C1F" w:rsidP="00570AFD">
            <w:pPr>
              <w:jc w:val="center"/>
              <w:rPr>
                <w:noProof/>
                <w:sz w:val="20"/>
                <w:szCs w:val="20"/>
                <w:lang w:val="sr-Cyrl-RS"/>
              </w:rPr>
            </w:pPr>
          </w:p>
        </w:tc>
      </w:tr>
      <w:tr w:rsidR="00C73C1F" w:rsidRPr="000C0BCB" w14:paraId="2F17BEF9" w14:textId="77777777" w:rsidTr="00570AFD">
        <w:trPr>
          <w:cantSplit/>
          <w:trHeight w:val="284"/>
        </w:trPr>
        <w:tc>
          <w:tcPr>
            <w:tcW w:w="727" w:type="dxa"/>
            <w:tcBorders>
              <w:top w:val="nil"/>
              <w:left w:val="nil"/>
              <w:bottom w:val="nil"/>
              <w:right w:val="nil"/>
            </w:tcBorders>
            <w:noWrap/>
          </w:tcPr>
          <w:p w14:paraId="79D1BAC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DF7F0E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BE1FB8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77B3EA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E1ECFD3" w14:textId="77777777" w:rsidR="00C73C1F" w:rsidRPr="000C0BCB" w:rsidRDefault="00C73C1F" w:rsidP="00570AFD">
            <w:pPr>
              <w:jc w:val="center"/>
              <w:rPr>
                <w:noProof/>
                <w:sz w:val="20"/>
                <w:szCs w:val="20"/>
                <w:lang w:val="sr-Cyrl-RS"/>
              </w:rPr>
            </w:pPr>
          </w:p>
        </w:tc>
      </w:tr>
      <w:tr w:rsidR="00C73C1F" w:rsidRPr="000C0BCB" w14:paraId="4A68929E" w14:textId="77777777" w:rsidTr="00570AFD">
        <w:trPr>
          <w:cantSplit/>
          <w:trHeight w:val="284"/>
        </w:trPr>
        <w:tc>
          <w:tcPr>
            <w:tcW w:w="727" w:type="dxa"/>
            <w:tcBorders>
              <w:top w:val="nil"/>
              <w:left w:val="nil"/>
              <w:bottom w:val="nil"/>
              <w:right w:val="nil"/>
            </w:tcBorders>
            <w:noWrap/>
          </w:tcPr>
          <w:p w14:paraId="3D0630E5" w14:textId="77777777" w:rsidR="00C73C1F" w:rsidRPr="000C0BCB" w:rsidRDefault="00C73C1F" w:rsidP="00570AFD">
            <w:pPr>
              <w:jc w:val="right"/>
              <w:rPr>
                <w:bCs/>
                <w:noProof/>
                <w:sz w:val="20"/>
                <w:szCs w:val="20"/>
                <w:lang w:val="sr-Cyrl-RS"/>
              </w:rPr>
            </w:pPr>
            <w:r w:rsidRPr="000C0BCB">
              <w:rPr>
                <w:bCs/>
                <w:noProof/>
                <w:sz w:val="20"/>
                <w:szCs w:val="20"/>
                <w:lang w:val="sr-Cyrl-RS"/>
              </w:rPr>
              <w:t>3.20</w:t>
            </w:r>
          </w:p>
        </w:tc>
        <w:tc>
          <w:tcPr>
            <w:tcW w:w="3637" w:type="dxa"/>
            <w:gridSpan w:val="2"/>
            <w:tcBorders>
              <w:top w:val="nil"/>
              <w:left w:val="nil"/>
              <w:bottom w:val="nil"/>
              <w:right w:val="nil"/>
            </w:tcBorders>
            <w:noWrap/>
          </w:tcPr>
          <w:p w14:paraId="318EA43F" w14:textId="77777777" w:rsidR="00C73C1F" w:rsidRPr="000C0BCB" w:rsidRDefault="00C73C1F" w:rsidP="00570AFD">
            <w:pPr>
              <w:rPr>
                <w:bCs/>
                <w:noProof/>
                <w:sz w:val="20"/>
                <w:szCs w:val="20"/>
                <w:lang w:val="sr-Cyrl-RS"/>
              </w:rPr>
            </w:pPr>
            <w:r w:rsidRPr="000C0BCB">
              <w:rPr>
                <w:b/>
                <w:bCs/>
                <w:noProof/>
                <w:sz w:val="20"/>
                <w:szCs w:val="20"/>
                <w:lang w:val="sr-Cyrl-RS"/>
              </w:rPr>
              <w:t>EIB - Ревитализације јавне инфраструктуре у најугроженијим и најсиромашнијим општинама у земљи Партнерство за локални развој</w:t>
            </w:r>
          </w:p>
        </w:tc>
        <w:tc>
          <w:tcPr>
            <w:tcW w:w="2546" w:type="dxa"/>
            <w:tcBorders>
              <w:top w:val="nil"/>
              <w:left w:val="nil"/>
              <w:bottom w:val="nil"/>
              <w:right w:val="nil"/>
            </w:tcBorders>
            <w:noWrap/>
          </w:tcPr>
          <w:p w14:paraId="483FE3AC"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tcPr>
          <w:p w14:paraId="560E0EB5" w14:textId="77777777" w:rsidR="00C73C1F" w:rsidRPr="000C0BCB" w:rsidRDefault="00C73C1F" w:rsidP="00570AFD">
            <w:pPr>
              <w:jc w:val="center"/>
              <w:rPr>
                <w:bCs/>
                <w:noProof/>
                <w:sz w:val="20"/>
                <w:szCs w:val="20"/>
                <w:lang w:val="sr-Cyrl-RS"/>
              </w:rPr>
            </w:pPr>
            <w:r w:rsidRPr="000C0BCB">
              <w:rPr>
                <w:bCs/>
                <w:noProof/>
                <w:sz w:val="20"/>
                <w:szCs w:val="20"/>
                <w:lang w:val="sr-Cyrl-RS"/>
              </w:rPr>
              <w:t>16.984.151</w:t>
            </w:r>
          </w:p>
        </w:tc>
        <w:tc>
          <w:tcPr>
            <w:tcW w:w="1950" w:type="dxa"/>
            <w:tcBorders>
              <w:top w:val="nil"/>
              <w:left w:val="nil"/>
              <w:bottom w:val="nil"/>
            </w:tcBorders>
            <w:noWrap/>
          </w:tcPr>
          <w:p w14:paraId="74570BB2" w14:textId="77777777" w:rsidR="00C73C1F" w:rsidRPr="000C0BCB" w:rsidRDefault="00C73C1F" w:rsidP="00570AFD">
            <w:pPr>
              <w:jc w:val="center"/>
              <w:rPr>
                <w:bCs/>
                <w:noProof/>
                <w:sz w:val="20"/>
                <w:szCs w:val="20"/>
                <w:lang w:val="sr-Cyrl-RS"/>
              </w:rPr>
            </w:pPr>
            <w:r w:rsidRPr="000C0BCB">
              <w:rPr>
                <w:bCs/>
                <w:noProof/>
                <w:sz w:val="20"/>
                <w:szCs w:val="20"/>
                <w:lang w:val="sr-Cyrl-RS"/>
              </w:rPr>
              <w:t>1.990.960.307</w:t>
            </w:r>
          </w:p>
        </w:tc>
      </w:tr>
      <w:tr w:rsidR="00C73C1F" w:rsidRPr="000C0BCB" w14:paraId="26C82C94" w14:textId="77777777" w:rsidTr="00570AFD">
        <w:trPr>
          <w:cantSplit/>
          <w:trHeight w:val="284"/>
        </w:trPr>
        <w:tc>
          <w:tcPr>
            <w:tcW w:w="727" w:type="dxa"/>
            <w:tcBorders>
              <w:top w:val="nil"/>
              <w:left w:val="nil"/>
              <w:bottom w:val="nil"/>
              <w:right w:val="nil"/>
            </w:tcBorders>
            <w:noWrap/>
          </w:tcPr>
          <w:p w14:paraId="28CD810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EDCBEC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58F4663" w14:textId="77777777" w:rsidR="00C73C1F" w:rsidRPr="000C0BCB" w:rsidRDefault="00C73C1F" w:rsidP="00570AFD">
            <w:pPr>
              <w:jc w:val="center"/>
              <w:rPr>
                <w:bCs/>
                <w:noProof/>
                <w:sz w:val="20"/>
                <w:szCs w:val="20"/>
                <w:lang w:val="sr-Cyrl-RS"/>
              </w:rPr>
            </w:pPr>
            <w:r w:rsidRPr="000C0BCB">
              <w:rPr>
                <w:bCs/>
                <w:noProof/>
                <w:sz w:val="20"/>
                <w:szCs w:val="20"/>
                <w:lang w:val="sr-Cyrl-RS"/>
              </w:rPr>
              <w:t>20.05.2025.</w:t>
            </w:r>
          </w:p>
        </w:tc>
        <w:tc>
          <w:tcPr>
            <w:tcW w:w="1542" w:type="dxa"/>
            <w:tcBorders>
              <w:top w:val="nil"/>
              <w:left w:val="nil"/>
              <w:bottom w:val="nil"/>
              <w:right w:val="nil"/>
            </w:tcBorders>
            <w:noWrap/>
          </w:tcPr>
          <w:p w14:paraId="048C0E13"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0C0494AB" w14:textId="77777777" w:rsidR="00C73C1F" w:rsidRPr="000C0BCB" w:rsidRDefault="00C73C1F" w:rsidP="00570AFD">
            <w:pPr>
              <w:jc w:val="center"/>
              <w:rPr>
                <w:bCs/>
                <w:noProof/>
                <w:sz w:val="20"/>
                <w:szCs w:val="20"/>
                <w:lang w:val="sr-Cyrl-RS"/>
              </w:rPr>
            </w:pPr>
          </w:p>
        </w:tc>
      </w:tr>
      <w:tr w:rsidR="00C73C1F" w:rsidRPr="000C0BCB" w14:paraId="55B8D16F" w14:textId="77777777" w:rsidTr="00570AFD">
        <w:trPr>
          <w:cantSplit/>
          <w:trHeight w:val="284"/>
        </w:trPr>
        <w:tc>
          <w:tcPr>
            <w:tcW w:w="727" w:type="dxa"/>
            <w:tcBorders>
              <w:top w:val="nil"/>
              <w:left w:val="nil"/>
              <w:bottom w:val="nil"/>
              <w:right w:val="nil"/>
            </w:tcBorders>
            <w:noWrap/>
          </w:tcPr>
          <w:p w14:paraId="6862F60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785DA6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517F25D" w14:textId="77777777" w:rsidR="00C73C1F" w:rsidRPr="000C0BCB" w:rsidRDefault="00C73C1F" w:rsidP="00570AFD">
            <w:pPr>
              <w:jc w:val="center"/>
              <w:rPr>
                <w:bCs/>
                <w:noProof/>
                <w:sz w:val="20"/>
                <w:szCs w:val="20"/>
                <w:lang w:val="sr-Cyrl-RS"/>
              </w:rPr>
            </w:pPr>
            <w:r w:rsidRPr="000C0BCB">
              <w:rPr>
                <w:bCs/>
                <w:noProof/>
                <w:sz w:val="20"/>
                <w:szCs w:val="20"/>
                <w:lang w:val="sr-Cyrl-RS"/>
              </w:rPr>
              <w:t>20.11.2047.</w:t>
            </w:r>
          </w:p>
        </w:tc>
        <w:tc>
          <w:tcPr>
            <w:tcW w:w="1542" w:type="dxa"/>
            <w:tcBorders>
              <w:top w:val="nil"/>
              <w:left w:val="nil"/>
              <w:bottom w:val="nil"/>
              <w:right w:val="nil"/>
            </w:tcBorders>
            <w:noWrap/>
          </w:tcPr>
          <w:p w14:paraId="22B9B0EE"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48C55774" w14:textId="77777777" w:rsidR="00C73C1F" w:rsidRPr="000C0BCB" w:rsidRDefault="00C73C1F" w:rsidP="00570AFD">
            <w:pPr>
              <w:jc w:val="center"/>
              <w:rPr>
                <w:bCs/>
                <w:noProof/>
                <w:sz w:val="20"/>
                <w:szCs w:val="20"/>
                <w:lang w:val="sr-Cyrl-RS"/>
              </w:rPr>
            </w:pPr>
          </w:p>
        </w:tc>
      </w:tr>
      <w:tr w:rsidR="00C73C1F" w:rsidRPr="000C0BCB" w14:paraId="59F64B46" w14:textId="77777777" w:rsidTr="00570AFD">
        <w:trPr>
          <w:cantSplit/>
          <w:trHeight w:val="284"/>
        </w:trPr>
        <w:tc>
          <w:tcPr>
            <w:tcW w:w="727" w:type="dxa"/>
            <w:tcBorders>
              <w:top w:val="nil"/>
              <w:left w:val="nil"/>
              <w:bottom w:val="nil"/>
              <w:right w:val="nil"/>
            </w:tcBorders>
            <w:noWrap/>
          </w:tcPr>
          <w:p w14:paraId="2E47766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6970B0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B8F577F"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top w:val="nil"/>
              <w:left w:val="nil"/>
              <w:bottom w:val="nil"/>
              <w:right w:val="nil"/>
            </w:tcBorders>
            <w:noWrap/>
          </w:tcPr>
          <w:p w14:paraId="751C8D4F"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365F85F" w14:textId="77777777" w:rsidR="00C73C1F" w:rsidRPr="000C0BCB" w:rsidRDefault="00C73C1F" w:rsidP="00570AFD">
            <w:pPr>
              <w:jc w:val="center"/>
              <w:rPr>
                <w:bCs/>
                <w:noProof/>
                <w:sz w:val="20"/>
                <w:szCs w:val="20"/>
                <w:lang w:val="sr-Cyrl-RS"/>
              </w:rPr>
            </w:pPr>
          </w:p>
        </w:tc>
      </w:tr>
      <w:tr w:rsidR="00C73C1F" w:rsidRPr="000C0BCB" w14:paraId="5C926AA7" w14:textId="77777777" w:rsidTr="00570AFD">
        <w:trPr>
          <w:cantSplit/>
          <w:trHeight w:val="284"/>
        </w:trPr>
        <w:tc>
          <w:tcPr>
            <w:tcW w:w="727" w:type="dxa"/>
            <w:tcBorders>
              <w:top w:val="nil"/>
              <w:left w:val="nil"/>
              <w:bottom w:val="nil"/>
              <w:right w:val="nil"/>
            </w:tcBorders>
            <w:noWrap/>
          </w:tcPr>
          <w:p w14:paraId="58B2927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5A90D5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17161A0" w14:textId="77777777" w:rsidR="00C73C1F" w:rsidRPr="000C0BCB" w:rsidRDefault="00C73C1F" w:rsidP="00570AFD">
            <w:pPr>
              <w:jc w:val="center"/>
              <w:rPr>
                <w:bCs/>
                <w:noProof/>
                <w:sz w:val="20"/>
                <w:szCs w:val="20"/>
                <w:lang w:val="sr-Cyrl-RS"/>
              </w:rPr>
            </w:pPr>
            <w:r w:rsidRPr="000C0BCB">
              <w:rPr>
                <w:bCs/>
                <w:noProof/>
                <w:sz w:val="20"/>
                <w:szCs w:val="20"/>
                <w:lang w:val="sr-Cyrl-RS"/>
              </w:rPr>
              <w:t>фиксна по траншама</w:t>
            </w:r>
          </w:p>
        </w:tc>
        <w:tc>
          <w:tcPr>
            <w:tcW w:w="1542" w:type="dxa"/>
            <w:tcBorders>
              <w:top w:val="nil"/>
              <w:left w:val="nil"/>
              <w:bottom w:val="nil"/>
              <w:right w:val="nil"/>
            </w:tcBorders>
            <w:noWrap/>
          </w:tcPr>
          <w:p w14:paraId="05BB189C"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75ABD835" w14:textId="77777777" w:rsidR="00C73C1F" w:rsidRPr="000C0BCB" w:rsidRDefault="00C73C1F" w:rsidP="00570AFD">
            <w:pPr>
              <w:jc w:val="center"/>
              <w:rPr>
                <w:bCs/>
                <w:noProof/>
                <w:sz w:val="20"/>
                <w:szCs w:val="20"/>
                <w:lang w:val="sr-Cyrl-RS"/>
              </w:rPr>
            </w:pPr>
          </w:p>
        </w:tc>
      </w:tr>
      <w:tr w:rsidR="00C73C1F" w:rsidRPr="000C0BCB" w14:paraId="2028B47F" w14:textId="77777777" w:rsidTr="00570AFD">
        <w:trPr>
          <w:cantSplit/>
          <w:trHeight w:val="284"/>
        </w:trPr>
        <w:tc>
          <w:tcPr>
            <w:tcW w:w="727" w:type="dxa"/>
            <w:tcBorders>
              <w:top w:val="nil"/>
              <w:left w:val="nil"/>
              <w:bottom w:val="nil"/>
              <w:right w:val="nil"/>
            </w:tcBorders>
            <w:noWrap/>
          </w:tcPr>
          <w:p w14:paraId="78127D2E" w14:textId="77777777" w:rsidR="00C73C1F" w:rsidRPr="000C0BCB" w:rsidRDefault="00C73C1F" w:rsidP="00570AFD">
            <w:pPr>
              <w:jc w:val="right"/>
              <w:rPr>
                <w:bCs/>
                <w:noProof/>
                <w:sz w:val="20"/>
                <w:szCs w:val="20"/>
                <w:lang w:val="sr-Cyrl-RS"/>
              </w:rPr>
            </w:pPr>
            <w:r w:rsidRPr="000C0BCB">
              <w:rPr>
                <w:bCs/>
                <w:noProof/>
                <w:sz w:val="20"/>
                <w:szCs w:val="20"/>
                <w:lang w:val="sr-Cyrl-RS"/>
              </w:rPr>
              <w:t>3.21</w:t>
            </w:r>
          </w:p>
        </w:tc>
        <w:tc>
          <w:tcPr>
            <w:tcW w:w="3637" w:type="dxa"/>
            <w:gridSpan w:val="2"/>
            <w:tcBorders>
              <w:top w:val="nil"/>
              <w:left w:val="nil"/>
              <w:bottom w:val="nil"/>
              <w:right w:val="nil"/>
            </w:tcBorders>
            <w:noWrap/>
          </w:tcPr>
          <w:p w14:paraId="785938DB" w14:textId="77777777" w:rsidR="00C73C1F" w:rsidRPr="000C0BCB" w:rsidRDefault="00C73C1F" w:rsidP="00570AFD">
            <w:pPr>
              <w:rPr>
                <w:bCs/>
                <w:noProof/>
                <w:sz w:val="20"/>
                <w:szCs w:val="20"/>
                <w:lang w:val="sr-Cyrl-RS"/>
              </w:rPr>
            </w:pPr>
            <w:r w:rsidRPr="000C0BCB">
              <w:rPr>
                <w:b/>
                <w:bCs/>
                <w:noProof/>
                <w:sz w:val="20"/>
                <w:szCs w:val="20"/>
                <w:lang w:val="sr-Cyrl-RS"/>
              </w:rPr>
              <w:t>EIB - Оквир за јачање отпорности локалне инфраструктуре</w:t>
            </w:r>
          </w:p>
        </w:tc>
        <w:tc>
          <w:tcPr>
            <w:tcW w:w="2546" w:type="dxa"/>
            <w:tcBorders>
              <w:top w:val="nil"/>
              <w:left w:val="nil"/>
              <w:bottom w:val="nil"/>
              <w:right w:val="nil"/>
            </w:tcBorders>
            <w:noWrap/>
          </w:tcPr>
          <w:p w14:paraId="11E7202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ACA0023" w14:textId="77777777" w:rsidR="00C73C1F" w:rsidRPr="000C0BCB" w:rsidRDefault="00C73C1F" w:rsidP="00570AFD">
            <w:pPr>
              <w:jc w:val="center"/>
              <w:rPr>
                <w:noProof/>
                <w:sz w:val="20"/>
                <w:szCs w:val="20"/>
                <w:lang w:val="sr-Cyrl-RS"/>
              </w:rPr>
            </w:pPr>
            <w:r w:rsidRPr="000C0BCB">
              <w:rPr>
                <w:noProof/>
                <w:sz w:val="20"/>
                <w:szCs w:val="20"/>
                <w:lang w:val="sr-Cyrl-RS"/>
              </w:rPr>
              <w:t>12.000.000</w:t>
            </w:r>
          </w:p>
        </w:tc>
        <w:tc>
          <w:tcPr>
            <w:tcW w:w="1950" w:type="dxa"/>
            <w:tcBorders>
              <w:top w:val="nil"/>
              <w:left w:val="nil"/>
              <w:bottom w:val="nil"/>
            </w:tcBorders>
            <w:noWrap/>
          </w:tcPr>
          <w:p w14:paraId="62743BD8" w14:textId="77777777" w:rsidR="00C73C1F" w:rsidRPr="000C0BCB" w:rsidRDefault="00C73C1F" w:rsidP="00570AFD">
            <w:pPr>
              <w:jc w:val="center"/>
              <w:rPr>
                <w:noProof/>
                <w:sz w:val="20"/>
                <w:szCs w:val="20"/>
                <w:lang w:val="sr-Cyrl-RS"/>
              </w:rPr>
            </w:pPr>
            <w:r w:rsidRPr="000C0BCB">
              <w:rPr>
                <w:noProof/>
                <w:sz w:val="20"/>
                <w:szCs w:val="20"/>
                <w:lang w:val="sr-Cyrl-RS"/>
              </w:rPr>
              <w:t>1.406.695.200</w:t>
            </w:r>
          </w:p>
        </w:tc>
      </w:tr>
      <w:tr w:rsidR="00C73C1F" w:rsidRPr="000C0BCB" w14:paraId="560AAA25" w14:textId="77777777" w:rsidTr="00570AFD">
        <w:trPr>
          <w:cantSplit/>
          <w:trHeight w:val="284"/>
        </w:trPr>
        <w:tc>
          <w:tcPr>
            <w:tcW w:w="727" w:type="dxa"/>
            <w:tcBorders>
              <w:top w:val="nil"/>
              <w:left w:val="nil"/>
              <w:bottom w:val="nil"/>
              <w:right w:val="nil"/>
            </w:tcBorders>
            <w:noWrap/>
          </w:tcPr>
          <w:p w14:paraId="54A13C9C"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89F09A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8425BD5" w14:textId="77777777" w:rsidR="00C73C1F" w:rsidRPr="000C0BCB" w:rsidRDefault="00C73C1F" w:rsidP="00570AFD">
            <w:pPr>
              <w:jc w:val="center"/>
              <w:rPr>
                <w:noProof/>
                <w:sz w:val="20"/>
                <w:szCs w:val="20"/>
                <w:lang w:val="sr-Cyrl-RS"/>
              </w:rPr>
            </w:pPr>
            <w:r w:rsidRPr="000C0BCB">
              <w:rPr>
                <w:noProof/>
                <w:sz w:val="20"/>
                <w:szCs w:val="20"/>
                <w:lang w:val="sr-Cyrl-RS"/>
              </w:rPr>
              <w:t>15.10.2024.</w:t>
            </w:r>
          </w:p>
        </w:tc>
        <w:tc>
          <w:tcPr>
            <w:tcW w:w="1542" w:type="dxa"/>
            <w:tcBorders>
              <w:top w:val="nil"/>
              <w:left w:val="nil"/>
              <w:bottom w:val="nil"/>
              <w:right w:val="nil"/>
            </w:tcBorders>
            <w:noWrap/>
          </w:tcPr>
          <w:p w14:paraId="44C9C02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ADCDCAE" w14:textId="77777777" w:rsidR="00C73C1F" w:rsidRPr="000C0BCB" w:rsidRDefault="00C73C1F" w:rsidP="00570AFD">
            <w:pPr>
              <w:jc w:val="center"/>
              <w:rPr>
                <w:noProof/>
                <w:sz w:val="20"/>
                <w:szCs w:val="20"/>
                <w:lang w:val="sr-Cyrl-RS"/>
              </w:rPr>
            </w:pPr>
          </w:p>
        </w:tc>
      </w:tr>
      <w:tr w:rsidR="00C73C1F" w:rsidRPr="000C0BCB" w14:paraId="7BD583C9" w14:textId="77777777" w:rsidTr="00570AFD">
        <w:trPr>
          <w:cantSplit/>
          <w:trHeight w:val="284"/>
        </w:trPr>
        <w:tc>
          <w:tcPr>
            <w:tcW w:w="727" w:type="dxa"/>
            <w:tcBorders>
              <w:top w:val="nil"/>
              <w:left w:val="nil"/>
              <w:bottom w:val="nil"/>
              <w:right w:val="nil"/>
            </w:tcBorders>
            <w:noWrap/>
          </w:tcPr>
          <w:p w14:paraId="722E2A5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01BA18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F1081FF" w14:textId="77777777" w:rsidR="00C73C1F" w:rsidRPr="000C0BCB" w:rsidRDefault="00C73C1F" w:rsidP="00570AFD">
            <w:pPr>
              <w:jc w:val="center"/>
              <w:rPr>
                <w:noProof/>
                <w:sz w:val="20"/>
                <w:szCs w:val="20"/>
                <w:lang w:val="sr-Cyrl-RS"/>
              </w:rPr>
            </w:pPr>
            <w:r w:rsidRPr="000C0BCB">
              <w:rPr>
                <w:noProof/>
                <w:sz w:val="20"/>
                <w:szCs w:val="20"/>
                <w:lang w:val="sr-Cyrl-RS"/>
              </w:rPr>
              <w:t>17.10.2039.</w:t>
            </w:r>
          </w:p>
        </w:tc>
        <w:tc>
          <w:tcPr>
            <w:tcW w:w="1542" w:type="dxa"/>
            <w:tcBorders>
              <w:top w:val="nil"/>
              <w:left w:val="nil"/>
              <w:bottom w:val="nil"/>
              <w:right w:val="nil"/>
            </w:tcBorders>
            <w:noWrap/>
          </w:tcPr>
          <w:p w14:paraId="6757F84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DC2072" w14:textId="77777777" w:rsidR="00C73C1F" w:rsidRPr="000C0BCB" w:rsidRDefault="00C73C1F" w:rsidP="00570AFD">
            <w:pPr>
              <w:jc w:val="center"/>
              <w:rPr>
                <w:noProof/>
                <w:sz w:val="20"/>
                <w:szCs w:val="20"/>
                <w:lang w:val="sr-Cyrl-RS"/>
              </w:rPr>
            </w:pPr>
          </w:p>
        </w:tc>
      </w:tr>
      <w:tr w:rsidR="00C73C1F" w:rsidRPr="000C0BCB" w14:paraId="7811D554" w14:textId="77777777" w:rsidTr="00570AFD">
        <w:trPr>
          <w:cantSplit/>
          <w:trHeight w:val="284"/>
        </w:trPr>
        <w:tc>
          <w:tcPr>
            <w:tcW w:w="727" w:type="dxa"/>
            <w:tcBorders>
              <w:top w:val="nil"/>
              <w:left w:val="nil"/>
              <w:bottom w:val="nil"/>
              <w:right w:val="nil"/>
            </w:tcBorders>
            <w:noWrap/>
          </w:tcPr>
          <w:p w14:paraId="492DB612"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9AEBAB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F3DC0B8" w14:textId="77777777" w:rsidR="00C73C1F" w:rsidRPr="000C0BCB" w:rsidRDefault="00C73C1F" w:rsidP="00570AFD">
            <w:pPr>
              <w:jc w:val="center"/>
              <w:rPr>
                <w:noProof/>
                <w:sz w:val="20"/>
                <w:szCs w:val="20"/>
                <w:lang w:val="sr-Cyrl-RS"/>
              </w:rPr>
            </w:pPr>
            <w:r w:rsidRPr="000C0BCB">
              <w:rPr>
                <w:noProof/>
                <w:sz w:val="20"/>
                <w:szCs w:val="20"/>
                <w:lang w:val="sr-Cyrl-RS"/>
              </w:rPr>
              <w:t>387.097 EUR</w:t>
            </w:r>
          </w:p>
        </w:tc>
        <w:tc>
          <w:tcPr>
            <w:tcW w:w="1542" w:type="dxa"/>
            <w:tcBorders>
              <w:top w:val="nil"/>
              <w:left w:val="nil"/>
              <w:bottom w:val="nil"/>
              <w:right w:val="nil"/>
            </w:tcBorders>
            <w:noWrap/>
          </w:tcPr>
          <w:p w14:paraId="3F171C3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4A1A3B2" w14:textId="77777777" w:rsidR="00C73C1F" w:rsidRPr="000C0BCB" w:rsidRDefault="00C73C1F" w:rsidP="00570AFD">
            <w:pPr>
              <w:jc w:val="center"/>
              <w:rPr>
                <w:noProof/>
                <w:sz w:val="20"/>
                <w:szCs w:val="20"/>
                <w:lang w:val="sr-Cyrl-RS"/>
              </w:rPr>
            </w:pPr>
          </w:p>
        </w:tc>
      </w:tr>
      <w:tr w:rsidR="00C73C1F" w:rsidRPr="000C0BCB" w14:paraId="425A253D" w14:textId="77777777" w:rsidTr="00570AFD">
        <w:trPr>
          <w:cantSplit/>
          <w:trHeight w:val="284"/>
        </w:trPr>
        <w:tc>
          <w:tcPr>
            <w:tcW w:w="727" w:type="dxa"/>
            <w:tcBorders>
              <w:top w:val="nil"/>
              <w:left w:val="nil"/>
              <w:bottom w:val="nil"/>
              <w:right w:val="nil"/>
            </w:tcBorders>
            <w:noWrap/>
          </w:tcPr>
          <w:p w14:paraId="5F31E67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863FD57"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4EFAA15C" w14:textId="77777777" w:rsidR="00C73C1F" w:rsidRPr="000C0BCB" w:rsidRDefault="00C73C1F" w:rsidP="00570AFD">
            <w:pPr>
              <w:jc w:val="center"/>
              <w:rPr>
                <w:bCs/>
                <w:noProof/>
                <w:sz w:val="20"/>
                <w:szCs w:val="20"/>
                <w:lang w:val="sr-Cyrl-RS"/>
              </w:rPr>
            </w:pPr>
            <w:r w:rsidRPr="000C0BCB">
              <w:rPr>
                <w:bCs/>
                <w:noProof/>
                <w:sz w:val="20"/>
                <w:szCs w:val="20"/>
                <w:lang w:val="sr-Cyrl-RS"/>
              </w:rPr>
              <w:t>0,328%</w:t>
            </w:r>
          </w:p>
        </w:tc>
        <w:tc>
          <w:tcPr>
            <w:tcW w:w="1542" w:type="dxa"/>
            <w:tcBorders>
              <w:top w:val="nil"/>
              <w:left w:val="nil"/>
              <w:bottom w:val="nil"/>
              <w:right w:val="nil"/>
            </w:tcBorders>
            <w:noWrap/>
          </w:tcPr>
          <w:p w14:paraId="000D2D74"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14956541" w14:textId="77777777" w:rsidR="00C73C1F" w:rsidRPr="000C0BCB" w:rsidRDefault="00C73C1F" w:rsidP="00570AFD">
            <w:pPr>
              <w:jc w:val="center"/>
              <w:rPr>
                <w:bCs/>
                <w:noProof/>
                <w:sz w:val="20"/>
                <w:szCs w:val="20"/>
                <w:lang w:val="sr-Cyrl-RS"/>
              </w:rPr>
            </w:pPr>
          </w:p>
        </w:tc>
      </w:tr>
      <w:tr w:rsidR="00C73C1F" w:rsidRPr="000C0BCB" w14:paraId="1518E8E1" w14:textId="77777777" w:rsidTr="00570AFD">
        <w:trPr>
          <w:cantSplit/>
          <w:trHeight w:val="284"/>
        </w:trPr>
        <w:tc>
          <w:tcPr>
            <w:tcW w:w="727" w:type="dxa"/>
            <w:tcBorders>
              <w:top w:val="nil"/>
              <w:left w:val="nil"/>
              <w:bottom w:val="nil"/>
              <w:right w:val="nil"/>
            </w:tcBorders>
            <w:noWrap/>
          </w:tcPr>
          <w:p w14:paraId="17536641" w14:textId="77777777" w:rsidR="00C73C1F" w:rsidRPr="000C0BCB" w:rsidRDefault="00C73C1F" w:rsidP="00570AFD">
            <w:pPr>
              <w:jc w:val="right"/>
              <w:rPr>
                <w:bCs/>
                <w:noProof/>
                <w:sz w:val="20"/>
                <w:szCs w:val="20"/>
                <w:lang w:val="sr-Cyrl-RS"/>
              </w:rPr>
            </w:pPr>
            <w:r w:rsidRPr="000C0BCB">
              <w:rPr>
                <w:bCs/>
                <w:noProof/>
                <w:sz w:val="20"/>
                <w:szCs w:val="20"/>
                <w:lang w:val="sr-Cyrl-RS"/>
              </w:rPr>
              <w:t>3.22</w:t>
            </w:r>
          </w:p>
        </w:tc>
        <w:tc>
          <w:tcPr>
            <w:tcW w:w="3637" w:type="dxa"/>
            <w:gridSpan w:val="2"/>
            <w:tcBorders>
              <w:top w:val="nil"/>
              <w:left w:val="nil"/>
              <w:bottom w:val="nil"/>
              <w:right w:val="nil"/>
            </w:tcBorders>
            <w:noWrap/>
          </w:tcPr>
          <w:p w14:paraId="75868BC0" w14:textId="77777777" w:rsidR="00C73C1F" w:rsidRPr="000C0BCB" w:rsidRDefault="00C73C1F" w:rsidP="00570AFD">
            <w:pPr>
              <w:rPr>
                <w:bCs/>
                <w:noProof/>
                <w:sz w:val="20"/>
                <w:szCs w:val="20"/>
                <w:lang w:val="sr-Cyrl-RS"/>
              </w:rPr>
            </w:pPr>
            <w:r w:rsidRPr="000C0BCB">
              <w:rPr>
                <w:b/>
                <w:bCs/>
                <w:noProof/>
                <w:sz w:val="20"/>
                <w:szCs w:val="20"/>
                <w:lang w:val="sr-Cyrl-RS"/>
              </w:rPr>
              <w:t>EIB - Аутопут Е-80 деоница Ниш -Мердаре фаза I</w:t>
            </w:r>
          </w:p>
        </w:tc>
        <w:tc>
          <w:tcPr>
            <w:tcW w:w="2546" w:type="dxa"/>
            <w:tcBorders>
              <w:top w:val="nil"/>
              <w:left w:val="nil"/>
              <w:bottom w:val="nil"/>
              <w:right w:val="nil"/>
            </w:tcBorders>
            <w:noWrap/>
          </w:tcPr>
          <w:p w14:paraId="45AC312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9E73887" w14:textId="77777777" w:rsidR="00C73C1F" w:rsidRPr="000C0BCB" w:rsidRDefault="00C73C1F" w:rsidP="00570AFD">
            <w:pPr>
              <w:jc w:val="center"/>
              <w:rPr>
                <w:noProof/>
                <w:sz w:val="20"/>
                <w:szCs w:val="20"/>
                <w:lang w:val="sr-Cyrl-RS"/>
              </w:rPr>
            </w:pPr>
            <w:r w:rsidRPr="000C0BCB">
              <w:rPr>
                <w:noProof/>
                <w:sz w:val="20"/>
                <w:szCs w:val="20"/>
                <w:lang w:val="sr-Cyrl-RS"/>
              </w:rPr>
              <w:t>10.708.169</w:t>
            </w:r>
          </w:p>
        </w:tc>
        <w:tc>
          <w:tcPr>
            <w:tcW w:w="1950" w:type="dxa"/>
            <w:tcBorders>
              <w:top w:val="nil"/>
              <w:left w:val="nil"/>
              <w:bottom w:val="nil"/>
            </w:tcBorders>
            <w:noWrap/>
          </w:tcPr>
          <w:p w14:paraId="36708130" w14:textId="77777777" w:rsidR="00C73C1F" w:rsidRPr="000C0BCB" w:rsidRDefault="00C73C1F" w:rsidP="00570AFD">
            <w:pPr>
              <w:jc w:val="center"/>
              <w:rPr>
                <w:noProof/>
                <w:sz w:val="20"/>
                <w:szCs w:val="20"/>
                <w:lang w:val="sr-Cyrl-RS"/>
              </w:rPr>
            </w:pPr>
            <w:r w:rsidRPr="000C0BCB">
              <w:rPr>
                <w:noProof/>
                <w:sz w:val="20"/>
                <w:szCs w:val="20"/>
                <w:lang w:val="sr-Cyrl-RS"/>
              </w:rPr>
              <w:t>1.255.260.771</w:t>
            </w:r>
          </w:p>
        </w:tc>
      </w:tr>
      <w:tr w:rsidR="00C73C1F" w:rsidRPr="000C0BCB" w14:paraId="03172283" w14:textId="77777777" w:rsidTr="00570AFD">
        <w:trPr>
          <w:cantSplit/>
          <w:trHeight w:val="284"/>
        </w:trPr>
        <w:tc>
          <w:tcPr>
            <w:tcW w:w="727" w:type="dxa"/>
            <w:tcBorders>
              <w:top w:val="nil"/>
              <w:left w:val="nil"/>
              <w:bottom w:val="nil"/>
              <w:right w:val="nil"/>
            </w:tcBorders>
            <w:noWrap/>
          </w:tcPr>
          <w:p w14:paraId="77AABC6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C0BA6B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608BEB0" w14:textId="77777777" w:rsidR="00C73C1F" w:rsidRPr="000C0BCB" w:rsidRDefault="00C73C1F" w:rsidP="00570AFD">
            <w:pPr>
              <w:jc w:val="center"/>
              <w:rPr>
                <w:noProof/>
                <w:sz w:val="20"/>
                <w:szCs w:val="20"/>
                <w:lang w:val="sr-Cyrl-RS"/>
              </w:rPr>
            </w:pPr>
            <w:r w:rsidRPr="000C0BCB">
              <w:rPr>
                <w:noProof/>
                <w:sz w:val="20"/>
                <w:szCs w:val="20"/>
                <w:lang w:val="sr-Cyrl-RS"/>
              </w:rPr>
              <w:t>15.05.2027.</w:t>
            </w:r>
          </w:p>
        </w:tc>
        <w:tc>
          <w:tcPr>
            <w:tcW w:w="1542" w:type="dxa"/>
            <w:tcBorders>
              <w:top w:val="nil"/>
              <w:left w:val="nil"/>
              <w:bottom w:val="nil"/>
              <w:right w:val="nil"/>
            </w:tcBorders>
            <w:noWrap/>
          </w:tcPr>
          <w:p w14:paraId="68881C8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8BC83BF" w14:textId="77777777" w:rsidR="00C73C1F" w:rsidRPr="000C0BCB" w:rsidRDefault="00C73C1F" w:rsidP="00570AFD">
            <w:pPr>
              <w:jc w:val="center"/>
              <w:rPr>
                <w:noProof/>
                <w:sz w:val="20"/>
                <w:szCs w:val="20"/>
                <w:lang w:val="sr-Cyrl-RS"/>
              </w:rPr>
            </w:pPr>
          </w:p>
        </w:tc>
      </w:tr>
      <w:tr w:rsidR="00C73C1F" w:rsidRPr="000C0BCB" w14:paraId="20B011D9" w14:textId="77777777" w:rsidTr="00570AFD">
        <w:trPr>
          <w:cantSplit/>
          <w:trHeight w:val="284"/>
        </w:trPr>
        <w:tc>
          <w:tcPr>
            <w:tcW w:w="727" w:type="dxa"/>
            <w:tcBorders>
              <w:top w:val="nil"/>
              <w:left w:val="nil"/>
              <w:bottom w:val="nil"/>
              <w:right w:val="nil"/>
            </w:tcBorders>
            <w:noWrap/>
          </w:tcPr>
          <w:p w14:paraId="2993B33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24E09B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6D86536" w14:textId="77777777" w:rsidR="00C73C1F" w:rsidRPr="000C0BCB" w:rsidRDefault="00C73C1F" w:rsidP="00570AFD">
            <w:pPr>
              <w:jc w:val="center"/>
              <w:rPr>
                <w:noProof/>
                <w:sz w:val="20"/>
                <w:szCs w:val="20"/>
                <w:lang w:val="sr-Cyrl-RS"/>
              </w:rPr>
            </w:pPr>
            <w:r w:rsidRPr="000C0BCB">
              <w:rPr>
                <w:noProof/>
                <w:sz w:val="20"/>
                <w:szCs w:val="20"/>
                <w:lang w:val="sr-Cyrl-RS"/>
              </w:rPr>
              <w:t>15.11.2052.</w:t>
            </w:r>
          </w:p>
        </w:tc>
        <w:tc>
          <w:tcPr>
            <w:tcW w:w="1542" w:type="dxa"/>
            <w:tcBorders>
              <w:top w:val="nil"/>
              <w:left w:val="nil"/>
              <w:bottom w:val="nil"/>
              <w:right w:val="nil"/>
            </w:tcBorders>
            <w:noWrap/>
          </w:tcPr>
          <w:p w14:paraId="56AFA26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AF5544F" w14:textId="77777777" w:rsidR="00C73C1F" w:rsidRPr="000C0BCB" w:rsidRDefault="00C73C1F" w:rsidP="00570AFD">
            <w:pPr>
              <w:jc w:val="center"/>
              <w:rPr>
                <w:noProof/>
                <w:sz w:val="20"/>
                <w:szCs w:val="20"/>
                <w:lang w:val="sr-Cyrl-RS"/>
              </w:rPr>
            </w:pPr>
          </w:p>
        </w:tc>
      </w:tr>
      <w:tr w:rsidR="00C73C1F" w:rsidRPr="000C0BCB" w14:paraId="30E2C249" w14:textId="77777777" w:rsidTr="00570AFD">
        <w:trPr>
          <w:cantSplit/>
          <w:trHeight w:val="284"/>
        </w:trPr>
        <w:tc>
          <w:tcPr>
            <w:tcW w:w="727" w:type="dxa"/>
            <w:tcBorders>
              <w:top w:val="nil"/>
              <w:left w:val="nil"/>
              <w:bottom w:val="nil"/>
              <w:right w:val="nil"/>
            </w:tcBorders>
            <w:noWrap/>
          </w:tcPr>
          <w:p w14:paraId="1DA97FA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A942BD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163046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7EAD358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5EAEF14" w14:textId="77777777" w:rsidR="00C73C1F" w:rsidRPr="000C0BCB" w:rsidRDefault="00C73C1F" w:rsidP="00570AFD">
            <w:pPr>
              <w:jc w:val="center"/>
              <w:rPr>
                <w:noProof/>
                <w:sz w:val="20"/>
                <w:szCs w:val="20"/>
                <w:lang w:val="sr-Cyrl-RS"/>
              </w:rPr>
            </w:pPr>
          </w:p>
        </w:tc>
      </w:tr>
      <w:tr w:rsidR="00C73C1F" w:rsidRPr="000C0BCB" w14:paraId="5D88C0E3" w14:textId="77777777" w:rsidTr="00570AFD">
        <w:trPr>
          <w:cantSplit/>
          <w:trHeight w:val="284"/>
        </w:trPr>
        <w:tc>
          <w:tcPr>
            <w:tcW w:w="727" w:type="dxa"/>
            <w:tcBorders>
              <w:top w:val="nil"/>
              <w:left w:val="nil"/>
              <w:bottom w:val="nil"/>
              <w:right w:val="nil"/>
            </w:tcBorders>
            <w:noWrap/>
          </w:tcPr>
          <w:p w14:paraId="0644333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16D0CB7"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4F8D6C25"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7F7AB2F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3085C6" w14:textId="77777777" w:rsidR="00C73C1F" w:rsidRPr="000C0BCB" w:rsidRDefault="00C73C1F" w:rsidP="00570AFD">
            <w:pPr>
              <w:jc w:val="center"/>
              <w:rPr>
                <w:noProof/>
                <w:sz w:val="20"/>
                <w:szCs w:val="20"/>
                <w:lang w:val="sr-Cyrl-RS"/>
              </w:rPr>
            </w:pPr>
          </w:p>
        </w:tc>
      </w:tr>
      <w:tr w:rsidR="00C73C1F" w:rsidRPr="000C0BCB" w14:paraId="295DE462" w14:textId="77777777" w:rsidTr="00570AFD">
        <w:trPr>
          <w:cantSplit/>
          <w:trHeight w:val="284"/>
        </w:trPr>
        <w:tc>
          <w:tcPr>
            <w:tcW w:w="727" w:type="dxa"/>
            <w:tcBorders>
              <w:top w:val="nil"/>
              <w:left w:val="nil"/>
              <w:bottom w:val="nil"/>
              <w:right w:val="nil"/>
            </w:tcBorders>
            <w:noWrap/>
          </w:tcPr>
          <w:p w14:paraId="625CBB00" w14:textId="77777777" w:rsidR="00C73C1F" w:rsidRPr="000C0BCB" w:rsidRDefault="00C73C1F" w:rsidP="00570AFD">
            <w:pPr>
              <w:jc w:val="right"/>
              <w:rPr>
                <w:bCs/>
                <w:noProof/>
                <w:sz w:val="20"/>
                <w:szCs w:val="20"/>
                <w:lang w:val="sr-Cyrl-RS"/>
              </w:rPr>
            </w:pPr>
            <w:r w:rsidRPr="000C0BCB">
              <w:rPr>
                <w:bCs/>
                <w:noProof/>
                <w:sz w:val="20"/>
                <w:szCs w:val="20"/>
                <w:lang w:val="sr-Cyrl-RS"/>
              </w:rPr>
              <w:t>3.23</w:t>
            </w:r>
          </w:p>
        </w:tc>
        <w:tc>
          <w:tcPr>
            <w:tcW w:w="3637" w:type="dxa"/>
            <w:gridSpan w:val="2"/>
            <w:tcBorders>
              <w:left w:val="nil"/>
              <w:bottom w:val="nil"/>
              <w:right w:val="nil"/>
            </w:tcBorders>
            <w:noWrap/>
          </w:tcPr>
          <w:p w14:paraId="1A7ED67B" w14:textId="77777777" w:rsidR="00C73C1F" w:rsidRPr="000C0BCB" w:rsidRDefault="00C73C1F" w:rsidP="00570AFD">
            <w:pPr>
              <w:rPr>
                <w:b/>
                <w:bCs/>
                <w:noProof/>
                <w:sz w:val="20"/>
                <w:szCs w:val="20"/>
                <w:lang w:val="sr-Cyrl-RS"/>
              </w:rPr>
            </w:pPr>
            <w:r w:rsidRPr="000C0BCB">
              <w:rPr>
                <w:b/>
                <w:bCs/>
                <w:noProof/>
                <w:sz w:val="20"/>
                <w:szCs w:val="20"/>
                <w:lang w:val="sr-Cyrl-RS"/>
              </w:rPr>
              <w:t>EIB - Гасни интерконектор Ниш - Димитровград - Бугарска (граница)</w:t>
            </w:r>
          </w:p>
        </w:tc>
        <w:tc>
          <w:tcPr>
            <w:tcW w:w="2546" w:type="dxa"/>
            <w:tcBorders>
              <w:top w:val="nil"/>
              <w:left w:val="nil"/>
              <w:bottom w:val="nil"/>
              <w:right w:val="nil"/>
            </w:tcBorders>
            <w:noWrap/>
          </w:tcPr>
          <w:p w14:paraId="0EF6DA3E"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tcPr>
          <w:p w14:paraId="2F1F40C9" w14:textId="77777777" w:rsidR="00C73C1F" w:rsidRPr="000C0BCB" w:rsidRDefault="00C73C1F" w:rsidP="00570AFD">
            <w:pPr>
              <w:jc w:val="center"/>
              <w:rPr>
                <w:bCs/>
                <w:noProof/>
                <w:sz w:val="20"/>
                <w:szCs w:val="20"/>
                <w:lang w:val="sr-Cyrl-RS"/>
              </w:rPr>
            </w:pPr>
            <w:r w:rsidRPr="000C0BCB">
              <w:rPr>
                <w:bCs/>
                <w:noProof/>
                <w:sz w:val="20"/>
                <w:szCs w:val="20"/>
                <w:lang w:val="sr-Cyrl-RS"/>
              </w:rPr>
              <w:t>10.000.000</w:t>
            </w:r>
          </w:p>
        </w:tc>
        <w:tc>
          <w:tcPr>
            <w:tcW w:w="1950" w:type="dxa"/>
            <w:tcBorders>
              <w:top w:val="nil"/>
              <w:left w:val="nil"/>
              <w:bottom w:val="nil"/>
            </w:tcBorders>
            <w:noWrap/>
          </w:tcPr>
          <w:p w14:paraId="5D0524B4" w14:textId="77777777" w:rsidR="00C73C1F" w:rsidRPr="000C0BCB" w:rsidRDefault="00C73C1F" w:rsidP="00570AFD">
            <w:pPr>
              <w:jc w:val="center"/>
              <w:rPr>
                <w:bCs/>
                <w:noProof/>
                <w:sz w:val="20"/>
                <w:szCs w:val="20"/>
                <w:lang w:val="sr-Cyrl-RS"/>
              </w:rPr>
            </w:pPr>
            <w:r w:rsidRPr="000C0BCB">
              <w:rPr>
                <w:bCs/>
                <w:noProof/>
                <w:sz w:val="20"/>
                <w:szCs w:val="20"/>
                <w:lang w:val="sr-Cyrl-RS"/>
              </w:rPr>
              <w:t>1.172.246.000</w:t>
            </w:r>
          </w:p>
        </w:tc>
      </w:tr>
      <w:tr w:rsidR="00C73C1F" w:rsidRPr="000C0BCB" w14:paraId="3EFDDAEB" w14:textId="77777777" w:rsidTr="00570AFD">
        <w:trPr>
          <w:cantSplit/>
          <w:trHeight w:val="284"/>
        </w:trPr>
        <w:tc>
          <w:tcPr>
            <w:tcW w:w="727" w:type="dxa"/>
            <w:tcBorders>
              <w:top w:val="nil"/>
              <w:left w:val="nil"/>
              <w:bottom w:val="nil"/>
              <w:right w:val="nil"/>
            </w:tcBorders>
            <w:noWrap/>
          </w:tcPr>
          <w:p w14:paraId="120F590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1D6F15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DF5F00C" w14:textId="77777777" w:rsidR="00C73C1F" w:rsidRPr="000C0BCB" w:rsidRDefault="00C73C1F" w:rsidP="00570AFD">
            <w:pPr>
              <w:jc w:val="center"/>
              <w:rPr>
                <w:bCs/>
                <w:noProof/>
                <w:sz w:val="20"/>
                <w:szCs w:val="20"/>
                <w:lang w:val="sr-Cyrl-RS"/>
              </w:rPr>
            </w:pPr>
            <w:r w:rsidRPr="000C0BCB">
              <w:rPr>
                <w:bCs/>
                <w:noProof/>
                <w:sz w:val="20"/>
                <w:szCs w:val="20"/>
                <w:lang w:val="sr-Cyrl-RS"/>
              </w:rPr>
              <w:t>10.02.2028.</w:t>
            </w:r>
          </w:p>
        </w:tc>
        <w:tc>
          <w:tcPr>
            <w:tcW w:w="1542" w:type="dxa"/>
            <w:tcBorders>
              <w:top w:val="nil"/>
              <w:left w:val="nil"/>
              <w:bottom w:val="nil"/>
              <w:right w:val="nil"/>
            </w:tcBorders>
            <w:noWrap/>
          </w:tcPr>
          <w:p w14:paraId="3F06DAFF"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050C2BED" w14:textId="77777777" w:rsidR="00C73C1F" w:rsidRPr="000C0BCB" w:rsidRDefault="00C73C1F" w:rsidP="00570AFD">
            <w:pPr>
              <w:jc w:val="center"/>
              <w:rPr>
                <w:bCs/>
                <w:noProof/>
                <w:sz w:val="20"/>
                <w:szCs w:val="20"/>
                <w:lang w:val="sr-Cyrl-RS"/>
              </w:rPr>
            </w:pPr>
          </w:p>
        </w:tc>
      </w:tr>
      <w:tr w:rsidR="00C73C1F" w:rsidRPr="000C0BCB" w14:paraId="1206F590" w14:textId="77777777" w:rsidTr="00570AFD">
        <w:trPr>
          <w:cantSplit/>
          <w:trHeight w:val="284"/>
        </w:trPr>
        <w:tc>
          <w:tcPr>
            <w:tcW w:w="727" w:type="dxa"/>
            <w:tcBorders>
              <w:top w:val="nil"/>
              <w:left w:val="nil"/>
              <w:bottom w:val="nil"/>
              <w:right w:val="nil"/>
            </w:tcBorders>
            <w:noWrap/>
          </w:tcPr>
          <w:p w14:paraId="2BC44F93"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252D8AF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F38703B" w14:textId="77777777" w:rsidR="00C73C1F" w:rsidRPr="000C0BCB" w:rsidRDefault="00C73C1F" w:rsidP="00570AFD">
            <w:pPr>
              <w:jc w:val="center"/>
              <w:rPr>
                <w:bCs/>
                <w:noProof/>
                <w:sz w:val="20"/>
                <w:szCs w:val="20"/>
                <w:lang w:val="sr-Cyrl-RS"/>
              </w:rPr>
            </w:pPr>
            <w:r w:rsidRPr="000C0BCB">
              <w:rPr>
                <w:bCs/>
                <w:noProof/>
                <w:sz w:val="20"/>
                <w:szCs w:val="20"/>
                <w:lang w:val="sr-Cyrl-RS"/>
              </w:rPr>
              <w:t>10.08.2048.</w:t>
            </w:r>
          </w:p>
        </w:tc>
        <w:tc>
          <w:tcPr>
            <w:tcW w:w="1542" w:type="dxa"/>
            <w:tcBorders>
              <w:top w:val="nil"/>
              <w:left w:val="nil"/>
              <w:bottom w:val="nil"/>
              <w:right w:val="nil"/>
            </w:tcBorders>
            <w:noWrap/>
          </w:tcPr>
          <w:p w14:paraId="13366D1D"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2A04B7AB" w14:textId="77777777" w:rsidR="00C73C1F" w:rsidRPr="000C0BCB" w:rsidRDefault="00C73C1F" w:rsidP="00570AFD">
            <w:pPr>
              <w:jc w:val="center"/>
              <w:rPr>
                <w:bCs/>
                <w:noProof/>
                <w:sz w:val="20"/>
                <w:szCs w:val="20"/>
                <w:lang w:val="sr-Cyrl-RS"/>
              </w:rPr>
            </w:pPr>
          </w:p>
        </w:tc>
      </w:tr>
      <w:tr w:rsidR="00C73C1F" w:rsidRPr="000C0BCB" w14:paraId="39FCD581" w14:textId="77777777" w:rsidTr="00570AFD">
        <w:trPr>
          <w:cantSplit/>
          <w:trHeight w:val="284"/>
        </w:trPr>
        <w:tc>
          <w:tcPr>
            <w:tcW w:w="727" w:type="dxa"/>
            <w:tcBorders>
              <w:top w:val="nil"/>
              <w:left w:val="nil"/>
              <w:bottom w:val="nil"/>
              <w:right w:val="nil"/>
            </w:tcBorders>
            <w:noWrap/>
          </w:tcPr>
          <w:p w14:paraId="30075201"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23E1CF2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8D4B607" w14:textId="77777777" w:rsidR="00C73C1F" w:rsidRPr="000C0BCB" w:rsidRDefault="00C73C1F" w:rsidP="00570AFD">
            <w:pPr>
              <w:jc w:val="center"/>
              <w:rPr>
                <w:bCs/>
                <w:noProof/>
                <w:sz w:val="20"/>
                <w:szCs w:val="20"/>
                <w:lang w:val="sr-Cyrl-RS"/>
              </w:rPr>
            </w:pPr>
            <w:r w:rsidRPr="000C0BCB">
              <w:rPr>
                <w:bCs/>
                <w:noProof/>
                <w:sz w:val="20"/>
                <w:szCs w:val="20"/>
                <w:lang w:val="sr-Cyrl-RS"/>
              </w:rPr>
              <w:t>0 EUR</w:t>
            </w:r>
          </w:p>
        </w:tc>
        <w:tc>
          <w:tcPr>
            <w:tcW w:w="1542" w:type="dxa"/>
            <w:tcBorders>
              <w:top w:val="nil"/>
              <w:left w:val="nil"/>
              <w:bottom w:val="nil"/>
              <w:right w:val="nil"/>
            </w:tcBorders>
            <w:noWrap/>
          </w:tcPr>
          <w:p w14:paraId="0358007D"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2177BFF" w14:textId="77777777" w:rsidR="00C73C1F" w:rsidRPr="000C0BCB" w:rsidRDefault="00C73C1F" w:rsidP="00570AFD">
            <w:pPr>
              <w:jc w:val="center"/>
              <w:rPr>
                <w:bCs/>
                <w:noProof/>
                <w:sz w:val="20"/>
                <w:szCs w:val="20"/>
                <w:lang w:val="sr-Cyrl-RS"/>
              </w:rPr>
            </w:pPr>
          </w:p>
        </w:tc>
      </w:tr>
      <w:tr w:rsidR="00C73C1F" w:rsidRPr="000C0BCB" w14:paraId="3D4B8892" w14:textId="77777777" w:rsidTr="00570AFD">
        <w:trPr>
          <w:cantSplit/>
          <w:trHeight w:val="284"/>
        </w:trPr>
        <w:tc>
          <w:tcPr>
            <w:tcW w:w="727" w:type="dxa"/>
            <w:tcBorders>
              <w:top w:val="nil"/>
              <w:left w:val="nil"/>
              <w:bottom w:val="nil"/>
              <w:right w:val="nil"/>
            </w:tcBorders>
            <w:noWrap/>
          </w:tcPr>
          <w:p w14:paraId="339796F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987918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0E66499" w14:textId="77777777" w:rsidR="00C73C1F" w:rsidRPr="000C0BCB" w:rsidRDefault="00C73C1F" w:rsidP="00570AFD">
            <w:pPr>
              <w:jc w:val="center"/>
              <w:rPr>
                <w:bCs/>
                <w:noProof/>
                <w:sz w:val="20"/>
                <w:szCs w:val="20"/>
                <w:lang w:val="sr-Cyrl-RS"/>
              </w:rPr>
            </w:pPr>
            <w:r w:rsidRPr="000C0BCB">
              <w:rPr>
                <w:bCs/>
                <w:noProof/>
                <w:sz w:val="20"/>
                <w:szCs w:val="20"/>
                <w:lang w:val="sr-Cyrl-RS"/>
              </w:rPr>
              <w:t>фиксна по траншама</w:t>
            </w:r>
          </w:p>
        </w:tc>
        <w:tc>
          <w:tcPr>
            <w:tcW w:w="1542" w:type="dxa"/>
            <w:tcBorders>
              <w:top w:val="nil"/>
              <w:left w:val="nil"/>
              <w:bottom w:val="nil"/>
              <w:right w:val="nil"/>
            </w:tcBorders>
            <w:noWrap/>
          </w:tcPr>
          <w:p w14:paraId="61AE0DC8"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D53A771" w14:textId="77777777" w:rsidR="00C73C1F" w:rsidRPr="000C0BCB" w:rsidRDefault="00C73C1F" w:rsidP="00570AFD">
            <w:pPr>
              <w:jc w:val="center"/>
              <w:rPr>
                <w:bCs/>
                <w:noProof/>
                <w:sz w:val="20"/>
                <w:szCs w:val="20"/>
                <w:lang w:val="sr-Cyrl-RS"/>
              </w:rPr>
            </w:pPr>
          </w:p>
        </w:tc>
      </w:tr>
      <w:tr w:rsidR="00C73C1F" w:rsidRPr="000C0BCB" w14:paraId="44DA70F0" w14:textId="77777777" w:rsidTr="00570AFD">
        <w:trPr>
          <w:cantSplit/>
          <w:trHeight w:val="284"/>
        </w:trPr>
        <w:tc>
          <w:tcPr>
            <w:tcW w:w="727" w:type="dxa"/>
            <w:tcBorders>
              <w:top w:val="nil"/>
              <w:left w:val="nil"/>
              <w:bottom w:val="nil"/>
              <w:right w:val="nil"/>
            </w:tcBorders>
            <w:noWrap/>
          </w:tcPr>
          <w:p w14:paraId="15C31FE2"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3.24 </w:t>
            </w:r>
          </w:p>
        </w:tc>
        <w:tc>
          <w:tcPr>
            <w:tcW w:w="3637" w:type="dxa"/>
            <w:gridSpan w:val="2"/>
            <w:tcBorders>
              <w:top w:val="nil"/>
              <w:left w:val="nil"/>
              <w:bottom w:val="nil"/>
              <w:right w:val="nil"/>
            </w:tcBorders>
            <w:noWrap/>
          </w:tcPr>
          <w:p w14:paraId="79AAE894" w14:textId="77777777" w:rsidR="00C73C1F" w:rsidRPr="000C0BCB" w:rsidRDefault="00C73C1F" w:rsidP="00570AFD">
            <w:pPr>
              <w:rPr>
                <w:b/>
                <w:bCs/>
                <w:noProof/>
                <w:sz w:val="20"/>
                <w:szCs w:val="20"/>
                <w:lang w:val="sr-Cyrl-RS"/>
              </w:rPr>
            </w:pPr>
            <w:r w:rsidRPr="000C0BCB">
              <w:rPr>
                <w:b/>
                <w:bCs/>
                <w:noProof/>
                <w:sz w:val="20"/>
                <w:szCs w:val="20"/>
                <w:lang w:val="sr-Cyrl-RS"/>
              </w:rPr>
              <w:t>EIB - COVID - 19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2CA980E9" w14:textId="77777777" w:rsidR="00C73C1F" w:rsidRPr="000C0BCB" w:rsidRDefault="00C73C1F" w:rsidP="00570AFD">
            <w:pPr>
              <w:jc w:val="center"/>
              <w:rPr>
                <w:b/>
                <w:bCs/>
                <w:noProof/>
                <w:sz w:val="20"/>
                <w:szCs w:val="20"/>
                <w:lang w:val="sr-Cyrl-RS"/>
              </w:rPr>
            </w:pPr>
          </w:p>
        </w:tc>
        <w:tc>
          <w:tcPr>
            <w:tcW w:w="1542" w:type="dxa"/>
            <w:tcBorders>
              <w:top w:val="nil"/>
              <w:left w:val="nil"/>
              <w:bottom w:val="nil"/>
              <w:right w:val="nil"/>
            </w:tcBorders>
            <w:noWrap/>
          </w:tcPr>
          <w:p w14:paraId="7DC329F5" w14:textId="77777777" w:rsidR="00C73C1F" w:rsidRPr="000C0BCB" w:rsidRDefault="00C73C1F" w:rsidP="00570AFD">
            <w:pPr>
              <w:jc w:val="center"/>
              <w:rPr>
                <w:bCs/>
                <w:noProof/>
                <w:sz w:val="20"/>
                <w:szCs w:val="20"/>
                <w:lang w:val="sr-Cyrl-RS"/>
              </w:rPr>
            </w:pPr>
            <w:r w:rsidRPr="000C0BCB">
              <w:rPr>
                <w:bCs/>
                <w:noProof/>
                <w:sz w:val="20"/>
                <w:szCs w:val="20"/>
                <w:lang w:val="sr-Cyrl-RS"/>
              </w:rPr>
              <w:t>75.324.355</w:t>
            </w:r>
          </w:p>
        </w:tc>
        <w:tc>
          <w:tcPr>
            <w:tcW w:w="1950" w:type="dxa"/>
            <w:tcBorders>
              <w:top w:val="nil"/>
              <w:left w:val="nil"/>
              <w:bottom w:val="nil"/>
            </w:tcBorders>
            <w:noWrap/>
          </w:tcPr>
          <w:p w14:paraId="432D8880" w14:textId="77777777" w:rsidR="00C73C1F" w:rsidRPr="000C0BCB" w:rsidRDefault="00C73C1F" w:rsidP="00570AFD">
            <w:pPr>
              <w:jc w:val="center"/>
              <w:rPr>
                <w:bCs/>
                <w:noProof/>
                <w:sz w:val="20"/>
                <w:szCs w:val="20"/>
                <w:lang w:val="sr-Cyrl-RS"/>
              </w:rPr>
            </w:pPr>
            <w:r w:rsidRPr="000C0BCB">
              <w:rPr>
                <w:bCs/>
                <w:noProof/>
                <w:sz w:val="20"/>
                <w:szCs w:val="20"/>
                <w:lang w:val="sr-Cyrl-RS"/>
              </w:rPr>
              <w:t>8.829.867.396</w:t>
            </w:r>
          </w:p>
        </w:tc>
      </w:tr>
      <w:tr w:rsidR="00C73C1F" w:rsidRPr="000C0BCB" w14:paraId="6A47B1FA" w14:textId="77777777" w:rsidTr="00570AFD">
        <w:trPr>
          <w:cantSplit/>
          <w:trHeight w:val="284"/>
        </w:trPr>
        <w:tc>
          <w:tcPr>
            <w:tcW w:w="727" w:type="dxa"/>
            <w:tcBorders>
              <w:top w:val="nil"/>
              <w:left w:val="nil"/>
              <w:bottom w:val="nil"/>
              <w:right w:val="nil"/>
            </w:tcBorders>
            <w:noWrap/>
          </w:tcPr>
          <w:p w14:paraId="0B2B8A3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vAlign w:val="bottom"/>
          </w:tcPr>
          <w:p w14:paraId="20634B4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C4CE6ED" w14:textId="77777777" w:rsidR="00C73C1F" w:rsidRPr="000C0BCB" w:rsidRDefault="00C73C1F" w:rsidP="00570AFD">
            <w:pPr>
              <w:jc w:val="center"/>
              <w:rPr>
                <w:noProof/>
                <w:sz w:val="20"/>
                <w:szCs w:val="20"/>
                <w:lang w:val="sr-Cyrl-RS"/>
              </w:rPr>
            </w:pPr>
            <w:r w:rsidRPr="000C0BCB">
              <w:rPr>
                <w:noProof/>
                <w:sz w:val="20"/>
                <w:szCs w:val="20"/>
                <w:lang w:val="sr-Cyrl-RS"/>
              </w:rPr>
              <w:t>25.07.2023.</w:t>
            </w:r>
          </w:p>
        </w:tc>
        <w:tc>
          <w:tcPr>
            <w:tcW w:w="1542" w:type="dxa"/>
            <w:tcBorders>
              <w:left w:val="nil"/>
              <w:right w:val="nil"/>
            </w:tcBorders>
            <w:noWrap/>
          </w:tcPr>
          <w:p w14:paraId="4D43C1AD" w14:textId="77777777" w:rsidR="00C73C1F" w:rsidRPr="000C0BCB" w:rsidRDefault="00C73C1F" w:rsidP="00570AFD">
            <w:pPr>
              <w:jc w:val="center"/>
              <w:rPr>
                <w:noProof/>
                <w:sz w:val="20"/>
                <w:szCs w:val="20"/>
                <w:lang w:val="sr-Cyrl-RS"/>
              </w:rPr>
            </w:pPr>
          </w:p>
        </w:tc>
        <w:tc>
          <w:tcPr>
            <w:tcW w:w="1950" w:type="dxa"/>
            <w:tcBorders>
              <w:left w:val="nil"/>
            </w:tcBorders>
            <w:noWrap/>
          </w:tcPr>
          <w:p w14:paraId="3B69F0CD" w14:textId="77777777" w:rsidR="00C73C1F" w:rsidRPr="000C0BCB" w:rsidRDefault="00C73C1F" w:rsidP="00570AFD">
            <w:pPr>
              <w:jc w:val="center"/>
              <w:rPr>
                <w:noProof/>
                <w:sz w:val="20"/>
                <w:szCs w:val="20"/>
                <w:lang w:val="sr-Cyrl-RS"/>
              </w:rPr>
            </w:pPr>
          </w:p>
        </w:tc>
      </w:tr>
      <w:tr w:rsidR="00C73C1F" w:rsidRPr="000C0BCB" w14:paraId="3E9A6063" w14:textId="77777777" w:rsidTr="00570AFD">
        <w:trPr>
          <w:cantSplit/>
          <w:trHeight w:val="284"/>
        </w:trPr>
        <w:tc>
          <w:tcPr>
            <w:tcW w:w="727" w:type="dxa"/>
            <w:tcBorders>
              <w:top w:val="nil"/>
              <w:left w:val="nil"/>
              <w:bottom w:val="nil"/>
              <w:right w:val="nil"/>
            </w:tcBorders>
            <w:noWrap/>
          </w:tcPr>
          <w:p w14:paraId="5B83A4ED"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vAlign w:val="bottom"/>
          </w:tcPr>
          <w:p w14:paraId="645B018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12563AF6" w14:textId="77777777" w:rsidR="00C73C1F" w:rsidRPr="000C0BCB" w:rsidRDefault="00C73C1F" w:rsidP="00570AFD">
            <w:pPr>
              <w:jc w:val="center"/>
              <w:rPr>
                <w:noProof/>
                <w:sz w:val="20"/>
                <w:szCs w:val="20"/>
                <w:lang w:val="sr-Cyrl-RS"/>
              </w:rPr>
            </w:pPr>
            <w:r w:rsidRPr="000C0BCB">
              <w:rPr>
                <w:noProof/>
                <w:sz w:val="20"/>
                <w:szCs w:val="20"/>
                <w:lang w:val="sr-Cyrl-RS"/>
              </w:rPr>
              <w:t>25.01.2027.</w:t>
            </w:r>
          </w:p>
        </w:tc>
        <w:tc>
          <w:tcPr>
            <w:tcW w:w="1542" w:type="dxa"/>
            <w:tcBorders>
              <w:left w:val="nil"/>
              <w:right w:val="nil"/>
            </w:tcBorders>
            <w:noWrap/>
          </w:tcPr>
          <w:p w14:paraId="1120BB93" w14:textId="77777777" w:rsidR="00C73C1F" w:rsidRPr="000C0BCB" w:rsidRDefault="00C73C1F" w:rsidP="00570AFD">
            <w:pPr>
              <w:jc w:val="center"/>
              <w:rPr>
                <w:noProof/>
                <w:sz w:val="20"/>
                <w:szCs w:val="20"/>
                <w:lang w:val="sr-Cyrl-RS"/>
              </w:rPr>
            </w:pPr>
          </w:p>
        </w:tc>
        <w:tc>
          <w:tcPr>
            <w:tcW w:w="1950" w:type="dxa"/>
            <w:tcBorders>
              <w:left w:val="nil"/>
            </w:tcBorders>
            <w:noWrap/>
          </w:tcPr>
          <w:p w14:paraId="2FC89F77" w14:textId="77777777" w:rsidR="00C73C1F" w:rsidRPr="000C0BCB" w:rsidRDefault="00C73C1F" w:rsidP="00570AFD">
            <w:pPr>
              <w:jc w:val="center"/>
              <w:rPr>
                <w:noProof/>
                <w:sz w:val="20"/>
                <w:szCs w:val="20"/>
                <w:lang w:val="sr-Cyrl-RS"/>
              </w:rPr>
            </w:pPr>
          </w:p>
        </w:tc>
      </w:tr>
      <w:tr w:rsidR="00C73C1F" w:rsidRPr="000C0BCB" w14:paraId="69CFA78D" w14:textId="77777777" w:rsidTr="00570AFD">
        <w:trPr>
          <w:cantSplit/>
          <w:trHeight w:val="284"/>
        </w:trPr>
        <w:tc>
          <w:tcPr>
            <w:tcW w:w="727" w:type="dxa"/>
            <w:tcBorders>
              <w:top w:val="nil"/>
              <w:left w:val="nil"/>
              <w:bottom w:val="nil"/>
              <w:right w:val="nil"/>
            </w:tcBorders>
            <w:noWrap/>
          </w:tcPr>
          <w:p w14:paraId="43708CB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vAlign w:val="bottom"/>
          </w:tcPr>
          <w:p w14:paraId="4FD3C8C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ACB961A" w14:textId="77777777" w:rsidR="00C73C1F" w:rsidRPr="000C0BCB" w:rsidRDefault="00C73C1F" w:rsidP="00570AFD">
            <w:pPr>
              <w:jc w:val="center"/>
              <w:rPr>
                <w:noProof/>
                <w:sz w:val="20"/>
                <w:szCs w:val="20"/>
                <w:lang w:val="sr-Cyrl-RS"/>
              </w:rPr>
            </w:pPr>
            <w:r w:rsidRPr="000C0BCB">
              <w:rPr>
                <w:noProof/>
                <w:sz w:val="20"/>
                <w:szCs w:val="20"/>
                <w:lang w:val="sr-Cyrl-RS"/>
              </w:rPr>
              <w:t>21.521.244 EUR</w:t>
            </w:r>
          </w:p>
        </w:tc>
        <w:tc>
          <w:tcPr>
            <w:tcW w:w="1542" w:type="dxa"/>
            <w:tcBorders>
              <w:left w:val="nil"/>
              <w:right w:val="nil"/>
            </w:tcBorders>
            <w:noWrap/>
          </w:tcPr>
          <w:p w14:paraId="3F4A224F" w14:textId="77777777" w:rsidR="00C73C1F" w:rsidRPr="000C0BCB" w:rsidRDefault="00C73C1F" w:rsidP="00570AFD">
            <w:pPr>
              <w:jc w:val="center"/>
              <w:rPr>
                <w:noProof/>
                <w:sz w:val="20"/>
                <w:szCs w:val="20"/>
                <w:lang w:val="sr-Cyrl-RS"/>
              </w:rPr>
            </w:pPr>
          </w:p>
        </w:tc>
        <w:tc>
          <w:tcPr>
            <w:tcW w:w="1950" w:type="dxa"/>
            <w:tcBorders>
              <w:left w:val="nil"/>
            </w:tcBorders>
            <w:noWrap/>
          </w:tcPr>
          <w:p w14:paraId="1A1319C0" w14:textId="77777777" w:rsidR="00C73C1F" w:rsidRPr="000C0BCB" w:rsidRDefault="00C73C1F" w:rsidP="00570AFD">
            <w:pPr>
              <w:jc w:val="center"/>
              <w:rPr>
                <w:noProof/>
                <w:sz w:val="20"/>
                <w:szCs w:val="20"/>
                <w:lang w:val="sr-Cyrl-RS"/>
              </w:rPr>
            </w:pPr>
          </w:p>
        </w:tc>
      </w:tr>
      <w:tr w:rsidR="00C73C1F" w:rsidRPr="000C0BCB" w14:paraId="1EBB93E6" w14:textId="77777777" w:rsidTr="00570AFD">
        <w:trPr>
          <w:cantSplit/>
          <w:trHeight w:val="284"/>
        </w:trPr>
        <w:tc>
          <w:tcPr>
            <w:tcW w:w="727" w:type="dxa"/>
            <w:tcBorders>
              <w:top w:val="nil"/>
              <w:left w:val="nil"/>
              <w:bottom w:val="nil"/>
              <w:right w:val="nil"/>
            </w:tcBorders>
            <w:noWrap/>
          </w:tcPr>
          <w:p w14:paraId="5E5BAD0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vAlign w:val="bottom"/>
          </w:tcPr>
          <w:p w14:paraId="7E09D97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AE83744"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199D1CEC" w14:textId="77777777" w:rsidR="00C73C1F" w:rsidRPr="000C0BCB" w:rsidRDefault="00C73C1F" w:rsidP="00570AFD">
            <w:pPr>
              <w:jc w:val="center"/>
              <w:rPr>
                <w:noProof/>
                <w:sz w:val="20"/>
                <w:szCs w:val="20"/>
                <w:lang w:val="sr-Cyrl-RS"/>
              </w:rPr>
            </w:pPr>
          </w:p>
        </w:tc>
        <w:tc>
          <w:tcPr>
            <w:tcW w:w="1950" w:type="dxa"/>
            <w:tcBorders>
              <w:left w:val="nil"/>
            </w:tcBorders>
            <w:noWrap/>
          </w:tcPr>
          <w:p w14:paraId="3B6B4ED2" w14:textId="77777777" w:rsidR="00C73C1F" w:rsidRPr="000C0BCB" w:rsidRDefault="00C73C1F" w:rsidP="00570AFD">
            <w:pPr>
              <w:jc w:val="center"/>
              <w:rPr>
                <w:noProof/>
                <w:sz w:val="20"/>
                <w:szCs w:val="20"/>
                <w:lang w:val="sr-Cyrl-RS"/>
              </w:rPr>
            </w:pPr>
          </w:p>
        </w:tc>
      </w:tr>
      <w:tr w:rsidR="00C73C1F" w:rsidRPr="000C0BCB" w14:paraId="7A0399C3" w14:textId="77777777" w:rsidTr="00570AFD">
        <w:trPr>
          <w:cantSplit/>
          <w:trHeight w:val="284"/>
        </w:trPr>
        <w:tc>
          <w:tcPr>
            <w:tcW w:w="727" w:type="dxa"/>
            <w:tcBorders>
              <w:top w:val="nil"/>
              <w:left w:val="nil"/>
              <w:bottom w:val="nil"/>
              <w:right w:val="nil"/>
            </w:tcBorders>
            <w:noWrap/>
            <w:vAlign w:val="center"/>
          </w:tcPr>
          <w:p w14:paraId="1D25AE95" w14:textId="77777777" w:rsidR="00C73C1F" w:rsidRPr="000C0BCB" w:rsidRDefault="00C73C1F" w:rsidP="00570AFD">
            <w:pPr>
              <w:jc w:val="right"/>
              <w:rPr>
                <w:bCs/>
                <w:noProof/>
                <w:sz w:val="20"/>
                <w:szCs w:val="20"/>
                <w:lang w:val="sr-Cyrl-RS"/>
              </w:rPr>
            </w:pPr>
            <w:r w:rsidRPr="000C0BCB">
              <w:rPr>
                <w:bCs/>
                <w:noProof/>
                <w:sz w:val="20"/>
                <w:szCs w:val="20"/>
                <w:lang w:val="sr-Cyrl-RS"/>
              </w:rPr>
              <w:t>3.25</w:t>
            </w:r>
          </w:p>
        </w:tc>
        <w:tc>
          <w:tcPr>
            <w:tcW w:w="3637" w:type="dxa"/>
            <w:gridSpan w:val="2"/>
            <w:tcBorders>
              <w:left w:val="nil"/>
              <w:right w:val="nil"/>
            </w:tcBorders>
            <w:noWrap/>
            <w:vAlign w:val="center"/>
          </w:tcPr>
          <w:p w14:paraId="49A73D4E" w14:textId="77777777" w:rsidR="00C73C1F" w:rsidRPr="000C0BCB" w:rsidRDefault="00C73C1F" w:rsidP="00570AFD">
            <w:pPr>
              <w:rPr>
                <w:b/>
                <w:bCs/>
                <w:noProof/>
                <w:sz w:val="20"/>
                <w:szCs w:val="20"/>
                <w:lang w:val="sr-Cyrl-RS"/>
              </w:rPr>
            </w:pPr>
            <w:r w:rsidRPr="000C0BCB">
              <w:rPr>
                <w:b/>
                <w:bCs/>
                <w:noProof/>
                <w:sz w:val="20"/>
                <w:szCs w:val="20"/>
                <w:lang w:val="sr-Cyrl-RS"/>
              </w:rPr>
              <w:t>EIB - Повезане школе у Србији</w:t>
            </w:r>
          </w:p>
        </w:tc>
        <w:tc>
          <w:tcPr>
            <w:tcW w:w="2546" w:type="dxa"/>
            <w:tcBorders>
              <w:left w:val="nil"/>
              <w:right w:val="nil"/>
            </w:tcBorders>
            <w:noWrap/>
            <w:vAlign w:val="center"/>
          </w:tcPr>
          <w:p w14:paraId="2FE7B580" w14:textId="77777777" w:rsidR="00C73C1F" w:rsidRPr="000C0BCB" w:rsidRDefault="00C73C1F" w:rsidP="00570AFD">
            <w:pPr>
              <w:jc w:val="center"/>
              <w:rPr>
                <w:noProof/>
                <w:sz w:val="20"/>
                <w:szCs w:val="20"/>
                <w:lang w:val="sr-Cyrl-RS"/>
              </w:rPr>
            </w:pPr>
          </w:p>
        </w:tc>
        <w:tc>
          <w:tcPr>
            <w:tcW w:w="1542" w:type="dxa"/>
            <w:tcBorders>
              <w:left w:val="nil"/>
              <w:right w:val="nil"/>
            </w:tcBorders>
            <w:noWrap/>
            <w:vAlign w:val="center"/>
          </w:tcPr>
          <w:p w14:paraId="672AB302" w14:textId="77777777" w:rsidR="00C73C1F" w:rsidRPr="000C0BCB" w:rsidRDefault="00C73C1F" w:rsidP="00570AFD">
            <w:pPr>
              <w:jc w:val="center"/>
              <w:rPr>
                <w:noProof/>
                <w:sz w:val="20"/>
                <w:szCs w:val="20"/>
                <w:lang w:val="sr-Cyrl-RS"/>
              </w:rPr>
            </w:pPr>
            <w:r w:rsidRPr="000C0BCB">
              <w:rPr>
                <w:noProof/>
                <w:sz w:val="20"/>
                <w:szCs w:val="20"/>
                <w:lang w:val="sr-Cyrl-RS"/>
              </w:rPr>
              <w:t>59.222.766</w:t>
            </w:r>
          </w:p>
        </w:tc>
        <w:tc>
          <w:tcPr>
            <w:tcW w:w="1950" w:type="dxa"/>
            <w:tcBorders>
              <w:left w:val="nil"/>
            </w:tcBorders>
            <w:noWrap/>
            <w:vAlign w:val="center"/>
          </w:tcPr>
          <w:p w14:paraId="6C2246D0" w14:textId="77777777" w:rsidR="00C73C1F" w:rsidRPr="000C0BCB" w:rsidRDefault="00C73C1F" w:rsidP="00570AFD">
            <w:pPr>
              <w:jc w:val="center"/>
              <w:rPr>
                <w:noProof/>
                <w:sz w:val="20"/>
                <w:szCs w:val="20"/>
                <w:lang w:val="sr-Cyrl-RS"/>
              </w:rPr>
            </w:pPr>
            <w:r w:rsidRPr="000C0BCB">
              <w:rPr>
                <w:noProof/>
                <w:sz w:val="20"/>
                <w:szCs w:val="20"/>
                <w:lang w:val="sr-Cyrl-RS"/>
              </w:rPr>
              <w:t>6.942.365.058</w:t>
            </w:r>
          </w:p>
        </w:tc>
      </w:tr>
      <w:tr w:rsidR="00C73C1F" w:rsidRPr="000C0BCB" w14:paraId="6843B6DD" w14:textId="77777777" w:rsidTr="00570AFD">
        <w:trPr>
          <w:cantSplit/>
          <w:trHeight w:val="284"/>
        </w:trPr>
        <w:tc>
          <w:tcPr>
            <w:tcW w:w="727" w:type="dxa"/>
            <w:tcBorders>
              <w:top w:val="nil"/>
              <w:left w:val="nil"/>
              <w:bottom w:val="nil"/>
              <w:right w:val="nil"/>
            </w:tcBorders>
            <w:noWrap/>
          </w:tcPr>
          <w:p w14:paraId="772EC5F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6CDBB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335A643" w14:textId="77777777" w:rsidR="00C73C1F" w:rsidRPr="000C0BCB" w:rsidRDefault="00C73C1F" w:rsidP="00570AFD">
            <w:pPr>
              <w:jc w:val="center"/>
              <w:rPr>
                <w:noProof/>
                <w:sz w:val="20"/>
                <w:szCs w:val="20"/>
                <w:lang w:val="sr-Cyrl-RS"/>
              </w:rPr>
            </w:pPr>
            <w:r w:rsidRPr="000C0BCB">
              <w:rPr>
                <w:noProof/>
                <w:sz w:val="20"/>
                <w:szCs w:val="20"/>
                <w:lang w:val="sr-Cyrl-RS"/>
              </w:rPr>
              <w:t>15.05.2025.</w:t>
            </w:r>
          </w:p>
        </w:tc>
        <w:tc>
          <w:tcPr>
            <w:tcW w:w="1542" w:type="dxa"/>
            <w:tcBorders>
              <w:left w:val="nil"/>
              <w:right w:val="nil"/>
            </w:tcBorders>
            <w:noWrap/>
          </w:tcPr>
          <w:p w14:paraId="1C384DAE" w14:textId="77777777" w:rsidR="00C73C1F" w:rsidRPr="000C0BCB" w:rsidRDefault="00C73C1F" w:rsidP="00570AFD">
            <w:pPr>
              <w:jc w:val="center"/>
              <w:rPr>
                <w:noProof/>
                <w:sz w:val="20"/>
                <w:szCs w:val="20"/>
                <w:lang w:val="sr-Cyrl-RS"/>
              </w:rPr>
            </w:pPr>
          </w:p>
        </w:tc>
        <w:tc>
          <w:tcPr>
            <w:tcW w:w="1950" w:type="dxa"/>
            <w:tcBorders>
              <w:left w:val="nil"/>
            </w:tcBorders>
            <w:noWrap/>
          </w:tcPr>
          <w:p w14:paraId="3708D0EC" w14:textId="77777777" w:rsidR="00C73C1F" w:rsidRPr="000C0BCB" w:rsidRDefault="00C73C1F" w:rsidP="00570AFD">
            <w:pPr>
              <w:jc w:val="center"/>
              <w:rPr>
                <w:noProof/>
                <w:sz w:val="20"/>
                <w:szCs w:val="20"/>
                <w:lang w:val="sr-Cyrl-RS"/>
              </w:rPr>
            </w:pPr>
          </w:p>
        </w:tc>
      </w:tr>
      <w:tr w:rsidR="00C73C1F" w:rsidRPr="000C0BCB" w14:paraId="772AFD0B" w14:textId="77777777" w:rsidTr="00570AFD">
        <w:trPr>
          <w:cantSplit/>
          <w:trHeight w:val="284"/>
        </w:trPr>
        <w:tc>
          <w:tcPr>
            <w:tcW w:w="727" w:type="dxa"/>
            <w:tcBorders>
              <w:top w:val="nil"/>
              <w:left w:val="nil"/>
              <w:bottom w:val="nil"/>
              <w:right w:val="nil"/>
            </w:tcBorders>
            <w:noWrap/>
          </w:tcPr>
          <w:p w14:paraId="08CB20E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BA88A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61A1C41" w14:textId="77777777" w:rsidR="00C73C1F" w:rsidRPr="000C0BCB" w:rsidRDefault="00C73C1F" w:rsidP="00570AFD">
            <w:pPr>
              <w:jc w:val="center"/>
              <w:rPr>
                <w:noProof/>
                <w:sz w:val="20"/>
                <w:szCs w:val="20"/>
                <w:lang w:val="sr-Cyrl-RS"/>
              </w:rPr>
            </w:pPr>
            <w:r w:rsidRPr="000C0BCB">
              <w:rPr>
                <w:noProof/>
                <w:sz w:val="20"/>
                <w:szCs w:val="20"/>
                <w:lang w:val="sr-Cyrl-RS"/>
              </w:rPr>
              <w:t>15.05.2033.</w:t>
            </w:r>
          </w:p>
        </w:tc>
        <w:tc>
          <w:tcPr>
            <w:tcW w:w="1542" w:type="dxa"/>
            <w:tcBorders>
              <w:left w:val="nil"/>
              <w:right w:val="nil"/>
            </w:tcBorders>
            <w:noWrap/>
          </w:tcPr>
          <w:p w14:paraId="42BAC780" w14:textId="77777777" w:rsidR="00C73C1F" w:rsidRPr="000C0BCB" w:rsidRDefault="00C73C1F" w:rsidP="00570AFD">
            <w:pPr>
              <w:jc w:val="center"/>
              <w:rPr>
                <w:noProof/>
                <w:sz w:val="20"/>
                <w:szCs w:val="20"/>
                <w:lang w:val="sr-Cyrl-RS"/>
              </w:rPr>
            </w:pPr>
          </w:p>
        </w:tc>
        <w:tc>
          <w:tcPr>
            <w:tcW w:w="1950" w:type="dxa"/>
            <w:tcBorders>
              <w:left w:val="nil"/>
            </w:tcBorders>
            <w:noWrap/>
          </w:tcPr>
          <w:p w14:paraId="128443D5" w14:textId="77777777" w:rsidR="00C73C1F" w:rsidRPr="000C0BCB" w:rsidRDefault="00C73C1F" w:rsidP="00570AFD">
            <w:pPr>
              <w:jc w:val="center"/>
              <w:rPr>
                <w:noProof/>
                <w:sz w:val="20"/>
                <w:szCs w:val="20"/>
                <w:lang w:val="sr-Cyrl-RS"/>
              </w:rPr>
            </w:pPr>
          </w:p>
        </w:tc>
      </w:tr>
      <w:tr w:rsidR="00C73C1F" w:rsidRPr="000C0BCB" w14:paraId="2A97B833" w14:textId="77777777" w:rsidTr="00570AFD">
        <w:trPr>
          <w:cantSplit/>
          <w:trHeight w:val="284"/>
        </w:trPr>
        <w:tc>
          <w:tcPr>
            <w:tcW w:w="727" w:type="dxa"/>
            <w:tcBorders>
              <w:top w:val="nil"/>
              <w:left w:val="nil"/>
              <w:bottom w:val="nil"/>
              <w:right w:val="nil"/>
            </w:tcBorders>
            <w:noWrap/>
          </w:tcPr>
          <w:p w14:paraId="473A97D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DDEFA7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E3BF41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D0FBAB2" w14:textId="77777777" w:rsidR="00C73C1F" w:rsidRPr="000C0BCB" w:rsidRDefault="00C73C1F" w:rsidP="00570AFD">
            <w:pPr>
              <w:jc w:val="center"/>
              <w:rPr>
                <w:noProof/>
                <w:sz w:val="20"/>
                <w:szCs w:val="20"/>
                <w:lang w:val="sr-Cyrl-RS"/>
              </w:rPr>
            </w:pPr>
          </w:p>
        </w:tc>
        <w:tc>
          <w:tcPr>
            <w:tcW w:w="1950" w:type="dxa"/>
            <w:tcBorders>
              <w:left w:val="nil"/>
            </w:tcBorders>
            <w:noWrap/>
          </w:tcPr>
          <w:p w14:paraId="1F7A1C2D" w14:textId="77777777" w:rsidR="00C73C1F" w:rsidRPr="000C0BCB" w:rsidRDefault="00C73C1F" w:rsidP="00570AFD">
            <w:pPr>
              <w:jc w:val="center"/>
              <w:rPr>
                <w:noProof/>
                <w:sz w:val="20"/>
                <w:szCs w:val="20"/>
                <w:lang w:val="sr-Cyrl-RS"/>
              </w:rPr>
            </w:pPr>
          </w:p>
        </w:tc>
      </w:tr>
      <w:tr w:rsidR="00C73C1F" w:rsidRPr="000C0BCB" w14:paraId="6404185E" w14:textId="77777777" w:rsidTr="00570AFD">
        <w:trPr>
          <w:cantSplit/>
          <w:trHeight w:val="284"/>
        </w:trPr>
        <w:tc>
          <w:tcPr>
            <w:tcW w:w="727" w:type="dxa"/>
            <w:tcBorders>
              <w:top w:val="nil"/>
              <w:left w:val="nil"/>
              <w:bottom w:val="nil"/>
              <w:right w:val="nil"/>
            </w:tcBorders>
            <w:noWrap/>
          </w:tcPr>
          <w:p w14:paraId="19824BCE"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36A2D80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2047701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bottom w:val="nil"/>
              <w:right w:val="nil"/>
            </w:tcBorders>
            <w:noWrap/>
          </w:tcPr>
          <w:p w14:paraId="6FA42ED8"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08A6046A" w14:textId="77777777" w:rsidR="00C73C1F" w:rsidRPr="000C0BCB" w:rsidRDefault="00C73C1F" w:rsidP="00570AFD">
            <w:pPr>
              <w:jc w:val="center"/>
              <w:rPr>
                <w:noProof/>
                <w:sz w:val="20"/>
                <w:szCs w:val="20"/>
                <w:lang w:val="sr-Cyrl-RS"/>
              </w:rPr>
            </w:pPr>
          </w:p>
        </w:tc>
      </w:tr>
      <w:tr w:rsidR="00C73C1F" w:rsidRPr="000C0BCB" w14:paraId="07D3BF63" w14:textId="77777777" w:rsidTr="00570AFD">
        <w:trPr>
          <w:cantSplit/>
          <w:trHeight w:val="284"/>
        </w:trPr>
        <w:tc>
          <w:tcPr>
            <w:tcW w:w="727" w:type="dxa"/>
            <w:tcBorders>
              <w:top w:val="nil"/>
              <w:left w:val="nil"/>
              <w:bottom w:val="nil"/>
              <w:right w:val="nil"/>
            </w:tcBorders>
            <w:noWrap/>
          </w:tcPr>
          <w:p w14:paraId="0C27C164" w14:textId="77777777" w:rsidR="00C73C1F" w:rsidRPr="000C0BCB" w:rsidRDefault="00C73C1F" w:rsidP="00570AFD">
            <w:pPr>
              <w:jc w:val="right"/>
              <w:rPr>
                <w:bCs/>
                <w:noProof/>
                <w:sz w:val="20"/>
                <w:szCs w:val="20"/>
                <w:lang w:val="sr-Cyrl-RS"/>
              </w:rPr>
            </w:pPr>
            <w:r w:rsidRPr="000C0BCB">
              <w:rPr>
                <w:bCs/>
                <w:noProof/>
                <w:sz w:val="20"/>
                <w:szCs w:val="20"/>
                <w:lang w:val="sr-Cyrl-RS"/>
              </w:rPr>
              <w:t>3.26</w:t>
            </w:r>
          </w:p>
        </w:tc>
        <w:tc>
          <w:tcPr>
            <w:tcW w:w="3637" w:type="dxa"/>
            <w:gridSpan w:val="2"/>
            <w:tcBorders>
              <w:top w:val="nil"/>
              <w:left w:val="nil"/>
              <w:bottom w:val="nil"/>
              <w:right w:val="nil"/>
            </w:tcBorders>
            <w:noWrap/>
          </w:tcPr>
          <w:p w14:paraId="6C32DABD" w14:textId="175BECF4" w:rsidR="00C73C1F" w:rsidRPr="000C0BCB" w:rsidRDefault="00C73C1F" w:rsidP="00570AFD">
            <w:pPr>
              <w:rPr>
                <w:bCs/>
                <w:noProof/>
                <w:sz w:val="20"/>
                <w:szCs w:val="20"/>
                <w:lang w:val="sr-Cyrl-RS"/>
              </w:rPr>
            </w:pPr>
            <w:r w:rsidRPr="000C0BCB">
              <w:rPr>
                <w:b/>
                <w:bCs/>
                <w:noProof/>
                <w:sz w:val="20"/>
                <w:szCs w:val="20"/>
                <w:lang w:val="sr-Cyrl-RS"/>
              </w:rPr>
              <w:t xml:space="preserve">EIB </w:t>
            </w:r>
            <w:r w:rsidR="00FE14DA">
              <w:rPr>
                <w:b/>
                <w:bCs/>
                <w:noProof/>
                <w:sz w:val="20"/>
                <w:szCs w:val="20"/>
                <w:lang w:val="sr-Cyrl-RS"/>
              </w:rPr>
              <w:t>-</w:t>
            </w:r>
            <w:r w:rsidRPr="000C0BCB">
              <w:rPr>
                <w:b/>
                <w:bCs/>
                <w:noProof/>
                <w:sz w:val="20"/>
                <w:szCs w:val="20"/>
                <w:lang w:val="sr-Cyrl-RS"/>
              </w:rPr>
              <w:t xml:space="preserve"> Железнички коридор X у Србији - Глобална капија</w:t>
            </w:r>
          </w:p>
        </w:tc>
        <w:tc>
          <w:tcPr>
            <w:tcW w:w="2546" w:type="dxa"/>
            <w:tcBorders>
              <w:top w:val="nil"/>
              <w:left w:val="nil"/>
              <w:bottom w:val="nil"/>
              <w:right w:val="nil"/>
            </w:tcBorders>
            <w:noWrap/>
          </w:tcPr>
          <w:p w14:paraId="75FE747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DC66048"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7E687169"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2CCE2BA8" w14:textId="77777777" w:rsidTr="00570AFD">
        <w:trPr>
          <w:cantSplit/>
          <w:trHeight w:val="284"/>
        </w:trPr>
        <w:tc>
          <w:tcPr>
            <w:tcW w:w="727" w:type="dxa"/>
            <w:tcBorders>
              <w:top w:val="nil"/>
              <w:left w:val="nil"/>
              <w:bottom w:val="nil"/>
              <w:right w:val="nil"/>
            </w:tcBorders>
            <w:noWrap/>
          </w:tcPr>
          <w:p w14:paraId="6161DE5A"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029C150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38DFDB2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right w:val="nil"/>
            </w:tcBorders>
            <w:noWrap/>
          </w:tcPr>
          <w:p w14:paraId="7EE73BB0"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07E9BB96" w14:textId="77777777" w:rsidR="00C73C1F" w:rsidRPr="000C0BCB" w:rsidRDefault="00C73C1F" w:rsidP="00570AFD">
            <w:pPr>
              <w:jc w:val="center"/>
              <w:rPr>
                <w:noProof/>
                <w:sz w:val="20"/>
                <w:szCs w:val="20"/>
                <w:lang w:val="sr-Cyrl-RS"/>
              </w:rPr>
            </w:pPr>
          </w:p>
        </w:tc>
      </w:tr>
      <w:tr w:rsidR="00C73C1F" w:rsidRPr="000C0BCB" w14:paraId="6F84CAF0" w14:textId="77777777" w:rsidTr="00570AFD">
        <w:trPr>
          <w:cantSplit/>
          <w:trHeight w:val="284"/>
        </w:trPr>
        <w:tc>
          <w:tcPr>
            <w:tcW w:w="727" w:type="dxa"/>
            <w:tcBorders>
              <w:top w:val="nil"/>
              <w:left w:val="nil"/>
              <w:bottom w:val="nil"/>
              <w:right w:val="nil"/>
            </w:tcBorders>
            <w:noWrap/>
          </w:tcPr>
          <w:p w14:paraId="7C6D8E6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FD762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3AAF443"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069815D" w14:textId="77777777" w:rsidR="00C73C1F" w:rsidRPr="000C0BCB" w:rsidRDefault="00C73C1F" w:rsidP="00570AFD">
            <w:pPr>
              <w:jc w:val="center"/>
              <w:rPr>
                <w:noProof/>
                <w:sz w:val="20"/>
                <w:szCs w:val="20"/>
                <w:lang w:val="sr-Cyrl-RS"/>
              </w:rPr>
            </w:pPr>
          </w:p>
        </w:tc>
        <w:tc>
          <w:tcPr>
            <w:tcW w:w="1950" w:type="dxa"/>
            <w:tcBorders>
              <w:left w:val="nil"/>
            </w:tcBorders>
            <w:noWrap/>
          </w:tcPr>
          <w:p w14:paraId="3A948A27" w14:textId="77777777" w:rsidR="00C73C1F" w:rsidRPr="000C0BCB" w:rsidRDefault="00C73C1F" w:rsidP="00570AFD">
            <w:pPr>
              <w:jc w:val="center"/>
              <w:rPr>
                <w:noProof/>
                <w:sz w:val="20"/>
                <w:szCs w:val="20"/>
                <w:lang w:val="sr-Cyrl-RS"/>
              </w:rPr>
            </w:pPr>
          </w:p>
        </w:tc>
      </w:tr>
      <w:tr w:rsidR="00C73C1F" w:rsidRPr="000C0BCB" w14:paraId="12E96120" w14:textId="77777777" w:rsidTr="00570AFD">
        <w:trPr>
          <w:cantSplit/>
          <w:trHeight w:val="284"/>
        </w:trPr>
        <w:tc>
          <w:tcPr>
            <w:tcW w:w="727" w:type="dxa"/>
            <w:tcBorders>
              <w:top w:val="nil"/>
              <w:left w:val="nil"/>
              <w:bottom w:val="nil"/>
              <w:right w:val="nil"/>
            </w:tcBorders>
            <w:noWrap/>
          </w:tcPr>
          <w:p w14:paraId="546A520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DDA6FC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FFDE6FA"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A92D093" w14:textId="77777777" w:rsidR="00C73C1F" w:rsidRPr="000C0BCB" w:rsidRDefault="00C73C1F" w:rsidP="00570AFD">
            <w:pPr>
              <w:jc w:val="center"/>
              <w:rPr>
                <w:noProof/>
                <w:sz w:val="20"/>
                <w:szCs w:val="20"/>
                <w:lang w:val="sr-Cyrl-RS"/>
              </w:rPr>
            </w:pPr>
          </w:p>
        </w:tc>
        <w:tc>
          <w:tcPr>
            <w:tcW w:w="1950" w:type="dxa"/>
            <w:tcBorders>
              <w:left w:val="nil"/>
            </w:tcBorders>
            <w:noWrap/>
          </w:tcPr>
          <w:p w14:paraId="0D586362" w14:textId="77777777" w:rsidR="00C73C1F" w:rsidRPr="000C0BCB" w:rsidRDefault="00C73C1F" w:rsidP="00570AFD">
            <w:pPr>
              <w:jc w:val="center"/>
              <w:rPr>
                <w:noProof/>
                <w:sz w:val="20"/>
                <w:szCs w:val="20"/>
                <w:lang w:val="sr-Cyrl-RS"/>
              </w:rPr>
            </w:pPr>
          </w:p>
        </w:tc>
      </w:tr>
      <w:tr w:rsidR="00C73C1F" w:rsidRPr="000C0BCB" w14:paraId="0BCFA2B9" w14:textId="77777777" w:rsidTr="00570AFD">
        <w:trPr>
          <w:cantSplit/>
          <w:trHeight w:val="284"/>
        </w:trPr>
        <w:tc>
          <w:tcPr>
            <w:tcW w:w="727" w:type="dxa"/>
            <w:tcBorders>
              <w:top w:val="nil"/>
              <w:left w:val="nil"/>
              <w:bottom w:val="nil"/>
              <w:right w:val="nil"/>
            </w:tcBorders>
            <w:noWrap/>
          </w:tcPr>
          <w:p w14:paraId="1E3FB6C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D53EC4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79D110C"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FA3F9B7" w14:textId="77777777" w:rsidR="00C73C1F" w:rsidRPr="000C0BCB" w:rsidRDefault="00C73C1F" w:rsidP="00570AFD">
            <w:pPr>
              <w:jc w:val="center"/>
              <w:rPr>
                <w:noProof/>
                <w:sz w:val="20"/>
                <w:szCs w:val="20"/>
                <w:lang w:val="sr-Cyrl-RS"/>
              </w:rPr>
            </w:pPr>
          </w:p>
        </w:tc>
        <w:tc>
          <w:tcPr>
            <w:tcW w:w="1950" w:type="dxa"/>
            <w:tcBorders>
              <w:left w:val="nil"/>
            </w:tcBorders>
            <w:noWrap/>
          </w:tcPr>
          <w:p w14:paraId="20AF9ABA" w14:textId="77777777" w:rsidR="00C73C1F" w:rsidRPr="000C0BCB" w:rsidRDefault="00C73C1F" w:rsidP="00570AFD">
            <w:pPr>
              <w:jc w:val="center"/>
              <w:rPr>
                <w:noProof/>
                <w:sz w:val="20"/>
                <w:szCs w:val="20"/>
                <w:lang w:val="sr-Cyrl-RS"/>
              </w:rPr>
            </w:pPr>
          </w:p>
        </w:tc>
      </w:tr>
      <w:tr w:rsidR="00C73C1F" w:rsidRPr="000C0BCB" w14:paraId="02860396" w14:textId="77777777" w:rsidTr="00570AFD">
        <w:trPr>
          <w:cantSplit/>
          <w:trHeight w:val="284"/>
        </w:trPr>
        <w:tc>
          <w:tcPr>
            <w:tcW w:w="727" w:type="dxa"/>
            <w:tcBorders>
              <w:top w:val="nil"/>
              <w:left w:val="nil"/>
              <w:bottom w:val="nil"/>
              <w:right w:val="nil"/>
            </w:tcBorders>
            <w:noWrap/>
          </w:tcPr>
          <w:p w14:paraId="37A23BD2" w14:textId="77777777" w:rsidR="00C73C1F" w:rsidRPr="000C0BCB" w:rsidRDefault="00C73C1F" w:rsidP="00570AFD">
            <w:pPr>
              <w:jc w:val="right"/>
              <w:rPr>
                <w:bCs/>
                <w:noProof/>
                <w:sz w:val="20"/>
                <w:szCs w:val="20"/>
                <w:lang w:val="sr-Cyrl-RS"/>
              </w:rPr>
            </w:pPr>
            <w:r w:rsidRPr="000C0BCB">
              <w:rPr>
                <w:bCs/>
                <w:noProof/>
                <w:sz w:val="20"/>
                <w:szCs w:val="20"/>
                <w:lang w:val="sr-Cyrl-RS"/>
              </w:rPr>
              <w:t>3.27</w:t>
            </w:r>
          </w:p>
        </w:tc>
        <w:tc>
          <w:tcPr>
            <w:tcW w:w="3637" w:type="dxa"/>
            <w:gridSpan w:val="2"/>
            <w:tcBorders>
              <w:left w:val="nil"/>
              <w:right w:val="nil"/>
            </w:tcBorders>
            <w:noWrap/>
          </w:tcPr>
          <w:p w14:paraId="65DDABFF" w14:textId="175A0F56" w:rsidR="00C73C1F" w:rsidRPr="000C0BCB" w:rsidRDefault="00C73C1F" w:rsidP="00570AFD">
            <w:pPr>
              <w:rPr>
                <w:bCs/>
                <w:noProof/>
                <w:sz w:val="20"/>
                <w:szCs w:val="20"/>
                <w:lang w:val="sr-Cyrl-RS"/>
              </w:rPr>
            </w:pPr>
            <w:r w:rsidRPr="000C0BCB">
              <w:rPr>
                <w:b/>
                <w:bCs/>
                <w:noProof/>
                <w:sz w:val="20"/>
                <w:szCs w:val="20"/>
                <w:lang w:val="sr-Cyrl-RS"/>
              </w:rPr>
              <w:t xml:space="preserve">EIB </w:t>
            </w:r>
            <w:r w:rsidR="00FE14DA">
              <w:rPr>
                <w:b/>
                <w:bCs/>
                <w:noProof/>
                <w:sz w:val="20"/>
                <w:szCs w:val="20"/>
                <w:lang w:val="sr-Cyrl-RS"/>
              </w:rPr>
              <w:t>-</w:t>
            </w:r>
            <w:r w:rsidRPr="000C0BCB">
              <w:rPr>
                <w:b/>
                <w:bCs/>
                <w:noProof/>
                <w:sz w:val="20"/>
                <w:szCs w:val="20"/>
                <w:lang w:val="sr-Cyrl-RS"/>
              </w:rPr>
              <w:t xml:space="preserve"> Развој речне транспортне инфраструктуре у Србији Б</w:t>
            </w:r>
          </w:p>
        </w:tc>
        <w:tc>
          <w:tcPr>
            <w:tcW w:w="2546" w:type="dxa"/>
            <w:tcBorders>
              <w:left w:val="nil"/>
              <w:right w:val="nil"/>
            </w:tcBorders>
            <w:noWrap/>
          </w:tcPr>
          <w:p w14:paraId="041C452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B94E79E"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2A867011"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2B75F6E4" w14:textId="77777777" w:rsidTr="00570AFD">
        <w:trPr>
          <w:cantSplit/>
          <w:trHeight w:val="284"/>
        </w:trPr>
        <w:tc>
          <w:tcPr>
            <w:tcW w:w="727" w:type="dxa"/>
            <w:tcBorders>
              <w:top w:val="nil"/>
              <w:left w:val="nil"/>
              <w:bottom w:val="nil"/>
              <w:right w:val="nil"/>
            </w:tcBorders>
            <w:noWrap/>
          </w:tcPr>
          <w:p w14:paraId="6A4448F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AF08E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DF5CEC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A0B677C" w14:textId="77777777" w:rsidR="00C73C1F" w:rsidRPr="000C0BCB" w:rsidRDefault="00C73C1F" w:rsidP="00570AFD">
            <w:pPr>
              <w:jc w:val="center"/>
              <w:rPr>
                <w:noProof/>
                <w:sz w:val="20"/>
                <w:szCs w:val="20"/>
                <w:lang w:val="sr-Cyrl-RS"/>
              </w:rPr>
            </w:pPr>
          </w:p>
        </w:tc>
        <w:tc>
          <w:tcPr>
            <w:tcW w:w="1950" w:type="dxa"/>
            <w:tcBorders>
              <w:left w:val="nil"/>
            </w:tcBorders>
            <w:noWrap/>
          </w:tcPr>
          <w:p w14:paraId="528DF828" w14:textId="77777777" w:rsidR="00C73C1F" w:rsidRPr="000C0BCB" w:rsidRDefault="00C73C1F" w:rsidP="00570AFD">
            <w:pPr>
              <w:jc w:val="center"/>
              <w:rPr>
                <w:noProof/>
                <w:sz w:val="20"/>
                <w:szCs w:val="20"/>
                <w:lang w:val="sr-Cyrl-RS"/>
              </w:rPr>
            </w:pPr>
          </w:p>
        </w:tc>
      </w:tr>
      <w:tr w:rsidR="00C73C1F" w:rsidRPr="000C0BCB" w14:paraId="270CFF0A" w14:textId="77777777" w:rsidTr="00570AFD">
        <w:trPr>
          <w:cantSplit/>
          <w:trHeight w:val="284"/>
        </w:trPr>
        <w:tc>
          <w:tcPr>
            <w:tcW w:w="727" w:type="dxa"/>
            <w:tcBorders>
              <w:top w:val="nil"/>
              <w:left w:val="nil"/>
              <w:bottom w:val="nil"/>
              <w:right w:val="nil"/>
            </w:tcBorders>
            <w:noWrap/>
          </w:tcPr>
          <w:p w14:paraId="678D52E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3B366F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481671A"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735CF65B" w14:textId="77777777" w:rsidR="00C73C1F" w:rsidRPr="000C0BCB" w:rsidRDefault="00C73C1F" w:rsidP="00570AFD">
            <w:pPr>
              <w:jc w:val="center"/>
              <w:rPr>
                <w:noProof/>
                <w:sz w:val="20"/>
                <w:szCs w:val="20"/>
                <w:lang w:val="sr-Cyrl-RS"/>
              </w:rPr>
            </w:pPr>
          </w:p>
        </w:tc>
        <w:tc>
          <w:tcPr>
            <w:tcW w:w="1950" w:type="dxa"/>
            <w:tcBorders>
              <w:left w:val="nil"/>
            </w:tcBorders>
            <w:noWrap/>
          </w:tcPr>
          <w:p w14:paraId="5063FDD0" w14:textId="77777777" w:rsidR="00C73C1F" w:rsidRPr="000C0BCB" w:rsidRDefault="00C73C1F" w:rsidP="00570AFD">
            <w:pPr>
              <w:jc w:val="center"/>
              <w:rPr>
                <w:noProof/>
                <w:sz w:val="20"/>
                <w:szCs w:val="20"/>
                <w:lang w:val="sr-Cyrl-RS"/>
              </w:rPr>
            </w:pPr>
          </w:p>
        </w:tc>
      </w:tr>
      <w:tr w:rsidR="00C73C1F" w:rsidRPr="000C0BCB" w14:paraId="294BA298" w14:textId="77777777" w:rsidTr="00570AFD">
        <w:trPr>
          <w:cantSplit/>
          <w:trHeight w:val="284"/>
        </w:trPr>
        <w:tc>
          <w:tcPr>
            <w:tcW w:w="727" w:type="dxa"/>
            <w:tcBorders>
              <w:top w:val="nil"/>
              <w:left w:val="nil"/>
              <w:bottom w:val="nil"/>
              <w:right w:val="nil"/>
            </w:tcBorders>
            <w:noWrap/>
          </w:tcPr>
          <w:p w14:paraId="38A0DA6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DE69A7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2C0E8A0"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DA925B5" w14:textId="77777777" w:rsidR="00C73C1F" w:rsidRPr="000C0BCB" w:rsidRDefault="00C73C1F" w:rsidP="00570AFD">
            <w:pPr>
              <w:jc w:val="center"/>
              <w:rPr>
                <w:noProof/>
                <w:sz w:val="20"/>
                <w:szCs w:val="20"/>
                <w:lang w:val="sr-Cyrl-RS"/>
              </w:rPr>
            </w:pPr>
          </w:p>
        </w:tc>
        <w:tc>
          <w:tcPr>
            <w:tcW w:w="1950" w:type="dxa"/>
            <w:tcBorders>
              <w:left w:val="nil"/>
            </w:tcBorders>
            <w:noWrap/>
          </w:tcPr>
          <w:p w14:paraId="7D185396" w14:textId="77777777" w:rsidR="00C73C1F" w:rsidRPr="000C0BCB" w:rsidRDefault="00C73C1F" w:rsidP="00570AFD">
            <w:pPr>
              <w:jc w:val="center"/>
              <w:rPr>
                <w:noProof/>
                <w:sz w:val="20"/>
                <w:szCs w:val="20"/>
                <w:lang w:val="sr-Cyrl-RS"/>
              </w:rPr>
            </w:pPr>
          </w:p>
        </w:tc>
      </w:tr>
      <w:tr w:rsidR="00C73C1F" w:rsidRPr="000C0BCB" w14:paraId="0E6FB764" w14:textId="77777777" w:rsidTr="00570AFD">
        <w:trPr>
          <w:cantSplit/>
          <w:trHeight w:val="284"/>
        </w:trPr>
        <w:tc>
          <w:tcPr>
            <w:tcW w:w="727" w:type="dxa"/>
            <w:tcBorders>
              <w:top w:val="nil"/>
              <w:left w:val="nil"/>
              <w:bottom w:val="nil"/>
              <w:right w:val="nil"/>
            </w:tcBorders>
            <w:noWrap/>
          </w:tcPr>
          <w:p w14:paraId="55A979D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1B4C23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E8AA066"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573857A6" w14:textId="77777777" w:rsidR="00C73C1F" w:rsidRPr="000C0BCB" w:rsidRDefault="00C73C1F" w:rsidP="00570AFD">
            <w:pPr>
              <w:jc w:val="center"/>
              <w:rPr>
                <w:noProof/>
                <w:sz w:val="20"/>
                <w:szCs w:val="20"/>
                <w:lang w:val="sr-Cyrl-RS"/>
              </w:rPr>
            </w:pPr>
          </w:p>
        </w:tc>
        <w:tc>
          <w:tcPr>
            <w:tcW w:w="1950" w:type="dxa"/>
            <w:tcBorders>
              <w:left w:val="nil"/>
            </w:tcBorders>
            <w:noWrap/>
          </w:tcPr>
          <w:p w14:paraId="2787590B" w14:textId="77777777" w:rsidR="00C73C1F" w:rsidRPr="000C0BCB" w:rsidRDefault="00C73C1F" w:rsidP="00570AFD">
            <w:pPr>
              <w:jc w:val="center"/>
              <w:rPr>
                <w:noProof/>
                <w:sz w:val="20"/>
                <w:szCs w:val="20"/>
                <w:lang w:val="sr-Cyrl-RS"/>
              </w:rPr>
            </w:pPr>
          </w:p>
        </w:tc>
      </w:tr>
      <w:tr w:rsidR="00C73C1F" w:rsidRPr="000C0BCB" w14:paraId="08461E56" w14:textId="77777777" w:rsidTr="00570AFD">
        <w:trPr>
          <w:cantSplit/>
          <w:trHeight w:val="284"/>
        </w:trPr>
        <w:tc>
          <w:tcPr>
            <w:tcW w:w="727" w:type="dxa"/>
            <w:tcBorders>
              <w:top w:val="nil"/>
              <w:left w:val="nil"/>
              <w:bottom w:val="nil"/>
              <w:right w:val="nil"/>
            </w:tcBorders>
            <w:noWrap/>
          </w:tcPr>
          <w:p w14:paraId="6EDB3A3D" w14:textId="77777777" w:rsidR="00C73C1F" w:rsidRPr="000C0BCB" w:rsidRDefault="00C73C1F" w:rsidP="00570AFD">
            <w:pPr>
              <w:jc w:val="right"/>
              <w:rPr>
                <w:bCs/>
                <w:noProof/>
                <w:sz w:val="20"/>
                <w:szCs w:val="20"/>
                <w:lang w:val="sr-Cyrl-RS"/>
              </w:rPr>
            </w:pPr>
            <w:r w:rsidRPr="000C0BCB">
              <w:rPr>
                <w:bCs/>
                <w:noProof/>
                <w:sz w:val="20"/>
                <w:szCs w:val="20"/>
                <w:lang w:val="sr-Cyrl-RS"/>
              </w:rPr>
              <w:t>3.28</w:t>
            </w:r>
          </w:p>
        </w:tc>
        <w:tc>
          <w:tcPr>
            <w:tcW w:w="3637" w:type="dxa"/>
            <w:gridSpan w:val="2"/>
            <w:tcBorders>
              <w:left w:val="nil"/>
              <w:right w:val="nil"/>
            </w:tcBorders>
            <w:noWrap/>
          </w:tcPr>
          <w:p w14:paraId="6B5617DD" w14:textId="45B1304C" w:rsidR="00C73C1F" w:rsidRPr="000C0BCB" w:rsidRDefault="00C73C1F" w:rsidP="00570AFD">
            <w:pPr>
              <w:rPr>
                <w:bCs/>
                <w:noProof/>
                <w:sz w:val="20"/>
                <w:szCs w:val="20"/>
                <w:lang w:val="sr-Cyrl-RS"/>
              </w:rPr>
            </w:pPr>
            <w:r w:rsidRPr="000C0BCB">
              <w:rPr>
                <w:b/>
                <w:bCs/>
                <w:noProof/>
                <w:sz w:val="20"/>
                <w:szCs w:val="20"/>
                <w:lang w:val="sr-Cyrl-RS"/>
              </w:rPr>
              <w:t xml:space="preserve">EIB </w:t>
            </w:r>
            <w:r w:rsidR="00FE14DA">
              <w:rPr>
                <w:b/>
                <w:bCs/>
                <w:noProof/>
                <w:sz w:val="20"/>
                <w:szCs w:val="20"/>
                <w:lang w:val="sr-Cyrl-RS"/>
              </w:rPr>
              <w:t>-</w:t>
            </w:r>
            <w:r w:rsidRPr="000C0BCB">
              <w:rPr>
                <w:b/>
                <w:bCs/>
                <w:noProof/>
                <w:sz w:val="20"/>
                <w:szCs w:val="20"/>
                <w:lang w:val="sr-Cyrl-RS"/>
              </w:rPr>
              <w:t xml:space="preserve"> Оквирни зајам за инфраструктуру у образовању Србије</w:t>
            </w:r>
          </w:p>
        </w:tc>
        <w:tc>
          <w:tcPr>
            <w:tcW w:w="2546" w:type="dxa"/>
            <w:tcBorders>
              <w:left w:val="nil"/>
              <w:right w:val="nil"/>
            </w:tcBorders>
            <w:noWrap/>
          </w:tcPr>
          <w:p w14:paraId="60DE7417"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1188B78"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35AB50C3"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408C4248" w14:textId="77777777" w:rsidTr="00570AFD">
        <w:trPr>
          <w:cantSplit/>
          <w:trHeight w:val="284"/>
        </w:trPr>
        <w:tc>
          <w:tcPr>
            <w:tcW w:w="727" w:type="dxa"/>
            <w:tcBorders>
              <w:top w:val="nil"/>
              <w:left w:val="nil"/>
              <w:bottom w:val="nil"/>
              <w:right w:val="nil"/>
            </w:tcBorders>
            <w:noWrap/>
          </w:tcPr>
          <w:p w14:paraId="0506866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5E3FD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8C3AD3D" w14:textId="77777777" w:rsidR="00C73C1F" w:rsidRPr="000C0BCB" w:rsidRDefault="00C73C1F" w:rsidP="00570AFD">
            <w:pPr>
              <w:jc w:val="center"/>
              <w:rPr>
                <w:noProof/>
                <w:sz w:val="20"/>
                <w:szCs w:val="20"/>
                <w:lang w:val="sr-Cyrl-RS"/>
              </w:rPr>
            </w:pPr>
            <w:r w:rsidRPr="000C0BCB">
              <w:rPr>
                <w:noProof/>
                <w:sz w:val="20"/>
                <w:szCs w:val="20"/>
                <w:lang w:val="sr-Cyrl-RS"/>
              </w:rPr>
              <w:t>15.09.2028.</w:t>
            </w:r>
          </w:p>
        </w:tc>
        <w:tc>
          <w:tcPr>
            <w:tcW w:w="1542" w:type="dxa"/>
            <w:tcBorders>
              <w:left w:val="nil"/>
              <w:right w:val="nil"/>
            </w:tcBorders>
            <w:noWrap/>
          </w:tcPr>
          <w:p w14:paraId="15D9D55B" w14:textId="77777777" w:rsidR="00C73C1F" w:rsidRPr="000C0BCB" w:rsidRDefault="00C73C1F" w:rsidP="00570AFD">
            <w:pPr>
              <w:jc w:val="center"/>
              <w:rPr>
                <w:noProof/>
                <w:sz w:val="20"/>
                <w:szCs w:val="20"/>
                <w:lang w:val="sr-Cyrl-RS"/>
              </w:rPr>
            </w:pPr>
          </w:p>
        </w:tc>
        <w:tc>
          <w:tcPr>
            <w:tcW w:w="1950" w:type="dxa"/>
            <w:tcBorders>
              <w:left w:val="nil"/>
            </w:tcBorders>
            <w:noWrap/>
          </w:tcPr>
          <w:p w14:paraId="60DAAF84" w14:textId="77777777" w:rsidR="00C73C1F" w:rsidRPr="000C0BCB" w:rsidRDefault="00C73C1F" w:rsidP="00570AFD">
            <w:pPr>
              <w:jc w:val="center"/>
              <w:rPr>
                <w:noProof/>
                <w:sz w:val="20"/>
                <w:szCs w:val="20"/>
                <w:lang w:val="sr-Cyrl-RS"/>
              </w:rPr>
            </w:pPr>
          </w:p>
        </w:tc>
      </w:tr>
      <w:tr w:rsidR="00C73C1F" w:rsidRPr="000C0BCB" w14:paraId="207A1BD2" w14:textId="77777777" w:rsidTr="00570AFD">
        <w:trPr>
          <w:cantSplit/>
          <w:trHeight w:val="284"/>
        </w:trPr>
        <w:tc>
          <w:tcPr>
            <w:tcW w:w="727" w:type="dxa"/>
            <w:tcBorders>
              <w:top w:val="nil"/>
              <w:left w:val="nil"/>
              <w:bottom w:val="nil"/>
              <w:right w:val="nil"/>
            </w:tcBorders>
            <w:noWrap/>
          </w:tcPr>
          <w:p w14:paraId="5FD78A2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DB539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B22400F" w14:textId="77777777" w:rsidR="00C73C1F" w:rsidRPr="000C0BCB" w:rsidRDefault="00C73C1F" w:rsidP="00570AFD">
            <w:pPr>
              <w:jc w:val="center"/>
              <w:rPr>
                <w:noProof/>
                <w:sz w:val="20"/>
                <w:szCs w:val="20"/>
                <w:lang w:val="sr-Cyrl-RS"/>
              </w:rPr>
            </w:pPr>
            <w:r w:rsidRPr="000C0BCB">
              <w:rPr>
                <w:noProof/>
                <w:sz w:val="20"/>
                <w:szCs w:val="20"/>
                <w:lang w:val="sr-Cyrl-RS"/>
              </w:rPr>
              <w:t>15.03.2048.</w:t>
            </w:r>
          </w:p>
        </w:tc>
        <w:tc>
          <w:tcPr>
            <w:tcW w:w="1542" w:type="dxa"/>
            <w:tcBorders>
              <w:left w:val="nil"/>
              <w:right w:val="nil"/>
            </w:tcBorders>
            <w:noWrap/>
          </w:tcPr>
          <w:p w14:paraId="6C0083D8" w14:textId="77777777" w:rsidR="00C73C1F" w:rsidRPr="000C0BCB" w:rsidRDefault="00C73C1F" w:rsidP="00570AFD">
            <w:pPr>
              <w:jc w:val="center"/>
              <w:rPr>
                <w:noProof/>
                <w:sz w:val="20"/>
                <w:szCs w:val="20"/>
                <w:lang w:val="sr-Cyrl-RS"/>
              </w:rPr>
            </w:pPr>
          </w:p>
        </w:tc>
        <w:tc>
          <w:tcPr>
            <w:tcW w:w="1950" w:type="dxa"/>
            <w:tcBorders>
              <w:left w:val="nil"/>
            </w:tcBorders>
            <w:noWrap/>
          </w:tcPr>
          <w:p w14:paraId="6ACEF42C" w14:textId="77777777" w:rsidR="00C73C1F" w:rsidRPr="000C0BCB" w:rsidRDefault="00C73C1F" w:rsidP="00570AFD">
            <w:pPr>
              <w:jc w:val="center"/>
              <w:rPr>
                <w:noProof/>
                <w:sz w:val="20"/>
                <w:szCs w:val="20"/>
                <w:lang w:val="sr-Cyrl-RS"/>
              </w:rPr>
            </w:pPr>
          </w:p>
        </w:tc>
      </w:tr>
      <w:tr w:rsidR="00C73C1F" w:rsidRPr="000C0BCB" w14:paraId="42FBE91D" w14:textId="77777777" w:rsidTr="00570AFD">
        <w:trPr>
          <w:cantSplit/>
          <w:trHeight w:val="284"/>
        </w:trPr>
        <w:tc>
          <w:tcPr>
            <w:tcW w:w="727" w:type="dxa"/>
            <w:tcBorders>
              <w:top w:val="nil"/>
              <w:left w:val="nil"/>
              <w:bottom w:val="nil"/>
              <w:right w:val="nil"/>
            </w:tcBorders>
            <w:noWrap/>
          </w:tcPr>
          <w:p w14:paraId="078A070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53D6DA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0A4FAD6"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4437A2AF" w14:textId="77777777" w:rsidR="00C73C1F" w:rsidRPr="000C0BCB" w:rsidRDefault="00C73C1F" w:rsidP="00570AFD">
            <w:pPr>
              <w:jc w:val="center"/>
              <w:rPr>
                <w:noProof/>
                <w:sz w:val="20"/>
                <w:szCs w:val="20"/>
                <w:lang w:val="sr-Cyrl-RS"/>
              </w:rPr>
            </w:pPr>
          </w:p>
        </w:tc>
        <w:tc>
          <w:tcPr>
            <w:tcW w:w="1950" w:type="dxa"/>
            <w:tcBorders>
              <w:left w:val="nil"/>
            </w:tcBorders>
            <w:noWrap/>
          </w:tcPr>
          <w:p w14:paraId="2568DD3B" w14:textId="77777777" w:rsidR="00C73C1F" w:rsidRPr="000C0BCB" w:rsidRDefault="00C73C1F" w:rsidP="00570AFD">
            <w:pPr>
              <w:jc w:val="center"/>
              <w:rPr>
                <w:noProof/>
                <w:sz w:val="20"/>
                <w:szCs w:val="20"/>
                <w:lang w:val="sr-Cyrl-RS"/>
              </w:rPr>
            </w:pPr>
          </w:p>
        </w:tc>
      </w:tr>
      <w:tr w:rsidR="00C73C1F" w:rsidRPr="000C0BCB" w14:paraId="269575B6" w14:textId="77777777" w:rsidTr="00570AFD">
        <w:trPr>
          <w:cantSplit/>
          <w:trHeight w:val="284"/>
        </w:trPr>
        <w:tc>
          <w:tcPr>
            <w:tcW w:w="727" w:type="dxa"/>
            <w:tcBorders>
              <w:top w:val="nil"/>
              <w:left w:val="nil"/>
              <w:bottom w:val="nil"/>
              <w:right w:val="nil"/>
            </w:tcBorders>
            <w:noWrap/>
          </w:tcPr>
          <w:p w14:paraId="552ADEB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8AF02D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D0E1089" w14:textId="77777777" w:rsidR="00C73C1F" w:rsidRPr="000C0BCB" w:rsidRDefault="00C73C1F" w:rsidP="00570AFD">
            <w:pPr>
              <w:jc w:val="center"/>
              <w:rPr>
                <w:noProof/>
                <w:sz w:val="20"/>
                <w:szCs w:val="20"/>
                <w:lang w:val="sr-Cyrl-RS"/>
              </w:rPr>
            </w:pPr>
            <w:r w:rsidRPr="000C0BCB">
              <w:rPr>
                <w:noProof/>
                <w:sz w:val="20"/>
                <w:szCs w:val="20"/>
                <w:lang w:val="sr-Cyrl-RS"/>
              </w:rPr>
              <w:t>3,782%</w:t>
            </w:r>
          </w:p>
        </w:tc>
        <w:tc>
          <w:tcPr>
            <w:tcW w:w="1542" w:type="dxa"/>
            <w:tcBorders>
              <w:left w:val="nil"/>
              <w:right w:val="nil"/>
            </w:tcBorders>
            <w:noWrap/>
          </w:tcPr>
          <w:p w14:paraId="3F9D2459" w14:textId="77777777" w:rsidR="00C73C1F" w:rsidRPr="000C0BCB" w:rsidRDefault="00C73C1F" w:rsidP="00570AFD">
            <w:pPr>
              <w:jc w:val="center"/>
              <w:rPr>
                <w:noProof/>
                <w:sz w:val="20"/>
                <w:szCs w:val="20"/>
                <w:lang w:val="sr-Cyrl-RS"/>
              </w:rPr>
            </w:pPr>
          </w:p>
        </w:tc>
        <w:tc>
          <w:tcPr>
            <w:tcW w:w="1950" w:type="dxa"/>
            <w:tcBorders>
              <w:left w:val="nil"/>
            </w:tcBorders>
            <w:noWrap/>
          </w:tcPr>
          <w:p w14:paraId="0A88363D" w14:textId="77777777" w:rsidR="00C73C1F" w:rsidRPr="000C0BCB" w:rsidRDefault="00C73C1F" w:rsidP="00570AFD">
            <w:pPr>
              <w:jc w:val="center"/>
              <w:rPr>
                <w:noProof/>
                <w:sz w:val="20"/>
                <w:szCs w:val="20"/>
                <w:lang w:val="sr-Cyrl-RS"/>
              </w:rPr>
            </w:pPr>
          </w:p>
        </w:tc>
      </w:tr>
      <w:tr w:rsidR="00C73C1F" w:rsidRPr="000C0BCB" w14:paraId="5CC3B551" w14:textId="77777777" w:rsidTr="00570AFD">
        <w:trPr>
          <w:cantSplit/>
          <w:trHeight w:val="284"/>
        </w:trPr>
        <w:tc>
          <w:tcPr>
            <w:tcW w:w="727" w:type="dxa"/>
            <w:tcBorders>
              <w:top w:val="nil"/>
              <w:left w:val="nil"/>
              <w:bottom w:val="nil"/>
              <w:right w:val="nil"/>
            </w:tcBorders>
            <w:noWrap/>
          </w:tcPr>
          <w:p w14:paraId="4ED19FC2" w14:textId="77777777" w:rsidR="00C73C1F" w:rsidRPr="000C0BCB" w:rsidRDefault="00C73C1F" w:rsidP="00570AFD">
            <w:pPr>
              <w:jc w:val="right"/>
              <w:rPr>
                <w:bCs/>
                <w:noProof/>
                <w:sz w:val="20"/>
                <w:szCs w:val="20"/>
                <w:lang w:val="sr-Cyrl-RS"/>
              </w:rPr>
            </w:pPr>
            <w:r w:rsidRPr="000C0BCB">
              <w:rPr>
                <w:bCs/>
                <w:noProof/>
                <w:sz w:val="20"/>
                <w:szCs w:val="20"/>
                <w:lang w:val="sr-Cyrl-RS"/>
              </w:rPr>
              <w:t>3.29</w:t>
            </w:r>
          </w:p>
        </w:tc>
        <w:tc>
          <w:tcPr>
            <w:tcW w:w="3637" w:type="dxa"/>
            <w:gridSpan w:val="2"/>
            <w:tcBorders>
              <w:left w:val="nil"/>
              <w:right w:val="nil"/>
            </w:tcBorders>
            <w:noWrap/>
          </w:tcPr>
          <w:p w14:paraId="5AEAAABE" w14:textId="64C8239A" w:rsidR="00C73C1F" w:rsidRPr="000C0BCB" w:rsidRDefault="00C73C1F" w:rsidP="00570AFD">
            <w:pPr>
              <w:rPr>
                <w:bCs/>
                <w:noProof/>
                <w:sz w:val="20"/>
                <w:szCs w:val="20"/>
                <w:lang w:val="sr-Cyrl-RS"/>
              </w:rPr>
            </w:pPr>
            <w:r w:rsidRPr="000C0BCB">
              <w:rPr>
                <w:b/>
                <w:bCs/>
                <w:noProof/>
                <w:sz w:val="20"/>
                <w:szCs w:val="20"/>
                <w:lang w:val="sr-Cyrl-RS"/>
              </w:rPr>
              <w:t xml:space="preserve">EIB </w:t>
            </w:r>
            <w:r w:rsidR="00FE14DA">
              <w:rPr>
                <w:b/>
                <w:bCs/>
                <w:noProof/>
                <w:sz w:val="20"/>
                <w:szCs w:val="20"/>
                <w:lang w:val="sr-Cyrl-RS"/>
              </w:rPr>
              <w:t>-</w:t>
            </w:r>
            <w:r w:rsidRPr="000C0BCB">
              <w:rPr>
                <w:b/>
                <w:bCs/>
                <w:noProof/>
                <w:sz w:val="20"/>
                <w:szCs w:val="20"/>
                <w:lang w:val="sr-Cyrl-RS"/>
              </w:rPr>
              <w:t xml:space="preserve"> Повезане школе у Србији Б</w:t>
            </w:r>
          </w:p>
        </w:tc>
        <w:tc>
          <w:tcPr>
            <w:tcW w:w="2546" w:type="dxa"/>
            <w:tcBorders>
              <w:left w:val="nil"/>
              <w:right w:val="nil"/>
            </w:tcBorders>
            <w:noWrap/>
          </w:tcPr>
          <w:p w14:paraId="77A52FF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72EC525"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784DD3CF"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23F76680" w14:textId="77777777" w:rsidTr="00570AFD">
        <w:trPr>
          <w:cantSplit/>
          <w:trHeight w:val="284"/>
        </w:trPr>
        <w:tc>
          <w:tcPr>
            <w:tcW w:w="727" w:type="dxa"/>
            <w:tcBorders>
              <w:top w:val="nil"/>
              <w:left w:val="nil"/>
              <w:bottom w:val="nil"/>
              <w:right w:val="nil"/>
            </w:tcBorders>
            <w:noWrap/>
          </w:tcPr>
          <w:p w14:paraId="5B0FCDD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858ED7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69B2D85"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A2E3D1B" w14:textId="77777777" w:rsidR="00C73C1F" w:rsidRPr="000C0BCB" w:rsidRDefault="00C73C1F" w:rsidP="00570AFD">
            <w:pPr>
              <w:jc w:val="center"/>
              <w:rPr>
                <w:noProof/>
                <w:sz w:val="20"/>
                <w:szCs w:val="20"/>
                <w:lang w:val="sr-Cyrl-RS"/>
              </w:rPr>
            </w:pPr>
          </w:p>
        </w:tc>
        <w:tc>
          <w:tcPr>
            <w:tcW w:w="1950" w:type="dxa"/>
            <w:tcBorders>
              <w:left w:val="nil"/>
            </w:tcBorders>
            <w:noWrap/>
          </w:tcPr>
          <w:p w14:paraId="7AEAFCF6" w14:textId="77777777" w:rsidR="00C73C1F" w:rsidRPr="000C0BCB" w:rsidRDefault="00C73C1F" w:rsidP="00570AFD">
            <w:pPr>
              <w:jc w:val="center"/>
              <w:rPr>
                <w:noProof/>
                <w:sz w:val="20"/>
                <w:szCs w:val="20"/>
                <w:lang w:val="sr-Cyrl-RS"/>
              </w:rPr>
            </w:pPr>
          </w:p>
        </w:tc>
      </w:tr>
      <w:tr w:rsidR="00C73C1F" w:rsidRPr="000C0BCB" w14:paraId="4016B6FC" w14:textId="77777777" w:rsidTr="00570AFD">
        <w:trPr>
          <w:cantSplit/>
          <w:trHeight w:val="284"/>
        </w:trPr>
        <w:tc>
          <w:tcPr>
            <w:tcW w:w="727" w:type="dxa"/>
            <w:tcBorders>
              <w:top w:val="nil"/>
              <w:left w:val="nil"/>
              <w:bottom w:val="nil"/>
              <w:right w:val="nil"/>
            </w:tcBorders>
            <w:noWrap/>
          </w:tcPr>
          <w:p w14:paraId="6523FD2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0B404B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52656EC"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2AE15F2C" w14:textId="77777777" w:rsidR="00C73C1F" w:rsidRPr="000C0BCB" w:rsidRDefault="00C73C1F" w:rsidP="00570AFD">
            <w:pPr>
              <w:jc w:val="center"/>
              <w:rPr>
                <w:noProof/>
                <w:sz w:val="20"/>
                <w:szCs w:val="20"/>
                <w:lang w:val="sr-Cyrl-RS"/>
              </w:rPr>
            </w:pPr>
          </w:p>
        </w:tc>
        <w:tc>
          <w:tcPr>
            <w:tcW w:w="1950" w:type="dxa"/>
            <w:tcBorders>
              <w:left w:val="nil"/>
            </w:tcBorders>
            <w:noWrap/>
          </w:tcPr>
          <w:p w14:paraId="230CE0BF" w14:textId="77777777" w:rsidR="00C73C1F" w:rsidRPr="000C0BCB" w:rsidRDefault="00C73C1F" w:rsidP="00570AFD">
            <w:pPr>
              <w:jc w:val="center"/>
              <w:rPr>
                <w:noProof/>
                <w:sz w:val="20"/>
                <w:szCs w:val="20"/>
                <w:lang w:val="sr-Cyrl-RS"/>
              </w:rPr>
            </w:pPr>
          </w:p>
        </w:tc>
      </w:tr>
      <w:tr w:rsidR="00C73C1F" w:rsidRPr="000C0BCB" w14:paraId="59A45852" w14:textId="77777777" w:rsidTr="00570AFD">
        <w:trPr>
          <w:cantSplit/>
          <w:trHeight w:val="284"/>
        </w:trPr>
        <w:tc>
          <w:tcPr>
            <w:tcW w:w="727" w:type="dxa"/>
            <w:tcBorders>
              <w:top w:val="nil"/>
              <w:left w:val="nil"/>
              <w:bottom w:val="nil"/>
              <w:right w:val="nil"/>
            </w:tcBorders>
            <w:noWrap/>
          </w:tcPr>
          <w:p w14:paraId="4276B2D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EB7E56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FE79D1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381856C" w14:textId="77777777" w:rsidR="00C73C1F" w:rsidRPr="000C0BCB" w:rsidRDefault="00C73C1F" w:rsidP="00570AFD">
            <w:pPr>
              <w:jc w:val="center"/>
              <w:rPr>
                <w:noProof/>
                <w:sz w:val="20"/>
                <w:szCs w:val="20"/>
                <w:lang w:val="sr-Cyrl-RS"/>
              </w:rPr>
            </w:pPr>
          </w:p>
        </w:tc>
        <w:tc>
          <w:tcPr>
            <w:tcW w:w="1950" w:type="dxa"/>
            <w:tcBorders>
              <w:left w:val="nil"/>
            </w:tcBorders>
            <w:noWrap/>
          </w:tcPr>
          <w:p w14:paraId="1AE83776" w14:textId="77777777" w:rsidR="00C73C1F" w:rsidRPr="000C0BCB" w:rsidRDefault="00C73C1F" w:rsidP="00570AFD">
            <w:pPr>
              <w:jc w:val="center"/>
              <w:rPr>
                <w:noProof/>
                <w:sz w:val="20"/>
                <w:szCs w:val="20"/>
                <w:lang w:val="sr-Cyrl-RS"/>
              </w:rPr>
            </w:pPr>
          </w:p>
        </w:tc>
      </w:tr>
      <w:tr w:rsidR="00C73C1F" w:rsidRPr="000C0BCB" w14:paraId="61015B7D" w14:textId="77777777" w:rsidTr="00570AFD">
        <w:trPr>
          <w:cantSplit/>
          <w:trHeight w:val="284"/>
        </w:trPr>
        <w:tc>
          <w:tcPr>
            <w:tcW w:w="727" w:type="dxa"/>
            <w:tcBorders>
              <w:top w:val="nil"/>
              <w:left w:val="nil"/>
              <w:bottom w:val="nil"/>
              <w:right w:val="nil"/>
            </w:tcBorders>
            <w:noWrap/>
          </w:tcPr>
          <w:p w14:paraId="10DD334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06184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1DED0BC"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4BFA8DD2" w14:textId="77777777" w:rsidR="00C73C1F" w:rsidRPr="000C0BCB" w:rsidRDefault="00C73C1F" w:rsidP="00570AFD">
            <w:pPr>
              <w:jc w:val="center"/>
              <w:rPr>
                <w:noProof/>
                <w:sz w:val="20"/>
                <w:szCs w:val="20"/>
                <w:lang w:val="sr-Cyrl-RS"/>
              </w:rPr>
            </w:pPr>
          </w:p>
        </w:tc>
        <w:tc>
          <w:tcPr>
            <w:tcW w:w="1950" w:type="dxa"/>
            <w:tcBorders>
              <w:left w:val="nil"/>
            </w:tcBorders>
            <w:noWrap/>
          </w:tcPr>
          <w:p w14:paraId="661F7CBD" w14:textId="77777777" w:rsidR="00C73C1F" w:rsidRPr="000C0BCB" w:rsidRDefault="00C73C1F" w:rsidP="00570AFD">
            <w:pPr>
              <w:jc w:val="center"/>
              <w:rPr>
                <w:noProof/>
                <w:sz w:val="20"/>
                <w:szCs w:val="20"/>
                <w:lang w:val="sr-Cyrl-RS"/>
              </w:rPr>
            </w:pPr>
          </w:p>
        </w:tc>
      </w:tr>
      <w:tr w:rsidR="00C73C1F" w:rsidRPr="000C0BCB" w14:paraId="043414E2"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0C1FBBC8" w14:textId="77777777" w:rsidR="00C73C1F" w:rsidRPr="000C0BCB" w:rsidRDefault="00C73C1F" w:rsidP="00570AFD">
            <w:pPr>
              <w:rPr>
                <w:b/>
                <w:bCs/>
                <w:noProof/>
                <w:sz w:val="20"/>
                <w:szCs w:val="20"/>
                <w:lang w:val="sr-Cyrl-RS"/>
              </w:rPr>
            </w:pPr>
            <w:r w:rsidRPr="000C0BCB">
              <w:rPr>
                <w:b/>
                <w:bCs/>
                <w:noProof/>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14:paraId="38739450" w14:textId="77777777" w:rsidR="00C73C1F" w:rsidRPr="000C0BCB" w:rsidRDefault="00C73C1F" w:rsidP="00570AFD">
            <w:pPr>
              <w:rPr>
                <w:b/>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50DA4CB"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3777D085" w14:textId="77777777" w:rsidR="00C73C1F" w:rsidRPr="000C0BCB" w:rsidRDefault="00C73C1F" w:rsidP="00570AFD">
            <w:pPr>
              <w:jc w:val="center"/>
              <w:rPr>
                <w:b/>
                <w:bCs/>
                <w:noProof/>
                <w:sz w:val="20"/>
                <w:szCs w:val="20"/>
                <w:lang w:val="sr-Cyrl-RS"/>
              </w:rPr>
            </w:pPr>
            <w:r w:rsidRPr="000C0BCB">
              <w:rPr>
                <w:b/>
                <w:bCs/>
                <w:noProof/>
                <w:sz w:val="20"/>
                <w:szCs w:val="20"/>
                <w:lang w:val="sr-Cyrl-RS"/>
              </w:rPr>
              <w:t>1.417.192.096</w:t>
            </w:r>
          </w:p>
        </w:tc>
        <w:tc>
          <w:tcPr>
            <w:tcW w:w="1950" w:type="dxa"/>
            <w:tcBorders>
              <w:top w:val="single" w:sz="4" w:space="0" w:color="auto"/>
              <w:left w:val="nil"/>
              <w:bottom w:val="single" w:sz="4" w:space="0" w:color="auto"/>
            </w:tcBorders>
            <w:noWrap/>
            <w:vAlign w:val="center"/>
          </w:tcPr>
          <w:p w14:paraId="0A8750D1" w14:textId="77777777" w:rsidR="00C73C1F" w:rsidRPr="000C0BCB" w:rsidRDefault="00C73C1F" w:rsidP="00570AFD">
            <w:pPr>
              <w:jc w:val="center"/>
              <w:rPr>
                <w:b/>
                <w:bCs/>
                <w:noProof/>
                <w:sz w:val="20"/>
                <w:szCs w:val="20"/>
                <w:lang w:val="sr-Cyrl-RS"/>
              </w:rPr>
            </w:pPr>
            <w:r w:rsidRPr="000C0BCB">
              <w:rPr>
                <w:b/>
                <w:bCs/>
                <w:noProof/>
                <w:sz w:val="20"/>
                <w:szCs w:val="20"/>
                <w:lang w:val="sr-Cyrl-RS"/>
              </w:rPr>
              <w:t>166.129.776.760</w:t>
            </w:r>
          </w:p>
        </w:tc>
      </w:tr>
      <w:tr w:rsidR="00C73C1F" w:rsidRPr="000C0BCB" w14:paraId="3B3E8E39" w14:textId="77777777" w:rsidTr="00570AFD">
        <w:trPr>
          <w:cantSplit/>
          <w:trHeight w:val="284"/>
        </w:trPr>
        <w:tc>
          <w:tcPr>
            <w:tcW w:w="727" w:type="dxa"/>
            <w:tcBorders>
              <w:top w:val="single" w:sz="4" w:space="0" w:color="auto"/>
              <w:left w:val="nil"/>
              <w:right w:val="nil"/>
            </w:tcBorders>
            <w:noWrap/>
          </w:tcPr>
          <w:p w14:paraId="5D11C2FE"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0D728084" w14:textId="77777777" w:rsidR="00C73C1F" w:rsidRPr="000C0BCB" w:rsidRDefault="00C73C1F" w:rsidP="00570AFD">
            <w:pPr>
              <w:rPr>
                <w:b/>
                <w:bCs/>
                <w:noProof/>
                <w:sz w:val="20"/>
                <w:szCs w:val="20"/>
                <w:lang w:val="sr-Cyrl-RS"/>
              </w:rPr>
            </w:pPr>
            <w:r w:rsidRPr="000C0BCB">
              <w:rPr>
                <w:b/>
                <w:bCs/>
                <w:noProof/>
                <w:sz w:val="20"/>
                <w:szCs w:val="20"/>
                <w:lang w:val="sr-Cyrl-RS"/>
              </w:rPr>
              <w:t>EBRD</w:t>
            </w:r>
          </w:p>
        </w:tc>
        <w:tc>
          <w:tcPr>
            <w:tcW w:w="2546" w:type="dxa"/>
            <w:tcBorders>
              <w:top w:val="single" w:sz="4" w:space="0" w:color="auto"/>
              <w:left w:val="nil"/>
              <w:right w:val="nil"/>
            </w:tcBorders>
            <w:noWrap/>
          </w:tcPr>
          <w:p w14:paraId="7CB8ED30"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5D705534" w14:textId="77777777" w:rsidR="00C73C1F" w:rsidRPr="000C0BCB" w:rsidRDefault="00C73C1F" w:rsidP="00570AFD">
            <w:pPr>
              <w:jc w:val="center"/>
              <w:rPr>
                <w:noProof/>
                <w:sz w:val="20"/>
                <w:szCs w:val="20"/>
                <w:lang w:val="sr-Cyrl-RS"/>
              </w:rPr>
            </w:pPr>
          </w:p>
        </w:tc>
        <w:tc>
          <w:tcPr>
            <w:tcW w:w="1950" w:type="dxa"/>
            <w:tcBorders>
              <w:top w:val="single" w:sz="4" w:space="0" w:color="auto"/>
              <w:left w:val="nil"/>
            </w:tcBorders>
            <w:noWrap/>
          </w:tcPr>
          <w:p w14:paraId="39819504" w14:textId="77777777" w:rsidR="00C73C1F" w:rsidRPr="000C0BCB" w:rsidRDefault="00C73C1F" w:rsidP="00570AFD">
            <w:pPr>
              <w:jc w:val="center"/>
              <w:rPr>
                <w:noProof/>
                <w:sz w:val="20"/>
                <w:szCs w:val="20"/>
                <w:lang w:val="sr-Cyrl-RS"/>
              </w:rPr>
            </w:pPr>
          </w:p>
        </w:tc>
      </w:tr>
      <w:tr w:rsidR="00C73C1F" w:rsidRPr="000C0BCB" w14:paraId="2AD2A70F" w14:textId="77777777" w:rsidTr="00570AFD">
        <w:trPr>
          <w:cantSplit/>
          <w:trHeight w:val="284"/>
        </w:trPr>
        <w:tc>
          <w:tcPr>
            <w:tcW w:w="727" w:type="dxa"/>
            <w:tcBorders>
              <w:left w:val="nil"/>
              <w:right w:val="nil"/>
            </w:tcBorders>
            <w:noWrap/>
          </w:tcPr>
          <w:p w14:paraId="69E2FD64" w14:textId="77777777" w:rsidR="00C73C1F" w:rsidRPr="000C0BCB" w:rsidRDefault="00C73C1F" w:rsidP="00570AFD">
            <w:pPr>
              <w:jc w:val="right"/>
              <w:rPr>
                <w:bCs/>
                <w:noProof/>
                <w:sz w:val="20"/>
                <w:szCs w:val="20"/>
                <w:lang w:val="sr-Cyrl-RS"/>
              </w:rPr>
            </w:pPr>
            <w:r w:rsidRPr="000C0BCB">
              <w:rPr>
                <w:bCs/>
                <w:noProof/>
                <w:sz w:val="20"/>
                <w:szCs w:val="20"/>
                <w:lang w:val="sr-Cyrl-RS"/>
              </w:rPr>
              <w:t>4.1</w:t>
            </w:r>
          </w:p>
        </w:tc>
        <w:tc>
          <w:tcPr>
            <w:tcW w:w="3637" w:type="dxa"/>
            <w:gridSpan w:val="2"/>
            <w:tcBorders>
              <w:left w:val="nil"/>
              <w:right w:val="nil"/>
            </w:tcBorders>
            <w:noWrap/>
          </w:tcPr>
          <w:p w14:paraId="441FD99E" w14:textId="77777777" w:rsidR="00C73C1F" w:rsidRPr="000C0BCB" w:rsidRDefault="00C73C1F" w:rsidP="00570AFD">
            <w:pPr>
              <w:rPr>
                <w:b/>
                <w:bCs/>
                <w:noProof/>
                <w:sz w:val="20"/>
                <w:szCs w:val="20"/>
                <w:lang w:val="sr-Cyrl-RS"/>
              </w:rPr>
            </w:pPr>
            <w:r w:rsidRPr="000C0BCB">
              <w:rPr>
                <w:b/>
                <w:bCs/>
                <w:noProof/>
                <w:sz w:val="20"/>
                <w:szCs w:val="20"/>
                <w:lang w:val="sr-Cyrl-RS"/>
              </w:rPr>
              <w:t>EBRD - Коридор X</w:t>
            </w:r>
          </w:p>
        </w:tc>
        <w:tc>
          <w:tcPr>
            <w:tcW w:w="2546" w:type="dxa"/>
            <w:tcBorders>
              <w:left w:val="nil"/>
              <w:right w:val="nil"/>
            </w:tcBorders>
            <w:noWrap/>
          </w:tcPr>
          <w:p w14:paraId="14EC58A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A11680A" w14:textId="77777777" w:rsidR="00C73C1F" w:rsidRPr="000C0BCB" w:rsidRDefault="00C73C1F" w:rsidP="00570AFD">
            <w:pPr>
              <w:jc w:val="center"/>
              <w:rPr>
                <w:noProof/>
                <w:sz w:val="20"/>
                <w:szCs w:val="20"/>
                <w:lang w:val="sr-Cyrl-RS"/>
              </w:rPr>
            </w:pPr>
            <w:r w:rsidRPr="000C0BCB">
              <w:rPr>
                <w:noProof/>
                <w:sz w:val="20"/>
                <w:szCs w:val="20"/>
                <w:lang w:val="sr-Cyrl-RS"/>
              </w:rPr>
              <w:t>33.777.934</w:t>
            </w:r>
          </w:p>
        </w:tc>
        <w:tc>
          <w:tcPr>
            <w:tcW w:w="1950" w:type="dxa"/>
            <w:tcBorders>
              <w:left w:val="nil"/>
            </w:tcBorders>
            <w:noWrap/>
          </w:tcPr>
          <w:p w14:paraId="18D12705" w14:textId="77777777" w:rsidR="00C73C1F" w:rsidRPr="000C0BCB" w:rsidRDefault="00C73C1F" w:rsidP="00570AFD">
            <w:pPr>
              <w:jc w:val="center"/>
              <w:rPr>
                <w:noProof/>
                <w:sz w:val="20"/>
                <w:szCs w:val="20"/>
                <w:lang w:val="sr-Cyrl-RS"/>
              </w:rPr>
            </w:pPr>
            <w:r w:rsidRPr="000C0BCB">
              <w:rPr>
                <w:noProof/>
                <w:sz w:val="20"/>
                <w:szCs w:val="20"/>
                <w:lang w:val="sr-Cyrl-RS"/>
              </w:rPr>
              <w:t>3.959.604.845</w:t>
            </w:r>
          </w:p>
        </w:tc>
      </w:tr>
      <w:tr w:rsidR="00C73C1F" w:rsidRPr="000C0BCB" w14:paraId="315349F0" w14:textId="77777777" w:rsidTr="00570AFD">
        <w:trPr>
          <w:cantSplit/>
          <w:trHeight w:val="284"/>
        </w:trPr>
        <w:tc>
          <w:tcPr>
            <w:tcW w:w="727" w:type="dxa"/>
            <w:tcBorders>
              <w:left w:val="nil"/>
              <w:right w:val="nil"/>
            </w:tcBorders>
            <w:noWrap/>
          </w:tcPr>
          <w:p w14:paraId="6E5FC5C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B3399F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5A692F1" w14:textId="77777777" w:rsidR="00C73C1F" w:rsidRPr="000C0BCB" w:rsidRDefault="00C73C1F" w:rsidP="00570AFD">
            <w:pPr>
              <w:jc w:val="center"/>
              <w:rPr>
                <w:noProof/>
                <w:sz w:val="20"/>
                <w:szCs w:val="20"/>
                <w:lang w:val="sr-Cyrl-RS"/>
              </w:rPr>
            </w:pPr>
            <w:r w:rsidRPr="000C0BCB">
              <w:rPr>
                <w:noProof/>
                <w:sz w:val="20"/>
                <w:szCs w:val="20"/>
                <w:lang w:val="sr-Cyrl-RS"/>
              </w:rPr>
              <w:t>09.09.2013.</w:t>
            </w:r>
          </w:p>
        </w:tc>
        <w:tc>
          <w:tcPr>
            <w:tcW w:w="1542" w:type="dxa"/>
            <w:tcBorders>
              <w:left w:val="nil"/>
              <w:right w:val="nil"/>
            </w:tcBorders>
            <w:noWrap/>
          </w:tcPr>
          <w:p w14:paraId="525FE4EB" w14:textId="77777777" w:rsidR="00C73C1F" w:rsidRPr="000C0BCB" w:rsidRDefault="00C73C1F" w:rsidP="00570AFD">
            <w:pPr>
              <w:jc w:val="center"/>
              <w:rPr>
                <w:noProof/>
                <w:sz w:val="20"/>
                <w:szCs w:val="20"/>
                <w:lang w:val="sr-Cyrl-RS"/>
              </w:rPr>
            </w:pPr>
          </w:p>
        </w:tc>
        <w:tc>
          <w:tcPr>
            <w:tcW w:w="1950" w:type="dxa"/>
            <w:tcBorders>
              <w:left w:val="nil"/>
            </w:tcBorders>
            <w:noWrap/>
          </w:tcPr>
          <w:p w14:paraId="43DDDC25" w14:textId="77777777" w:rsidR="00C73C1F" w:rsidRPr="000C0BCB" w:rsidRDefault="00C73C1F" w:rsidP="00570AFD">
            <w:pPr>
              <w:jc w:val="center"/>
              <w:rPr>
                <w:noProof/>
                <w:sz w:val="20"/>
                <w:szCs w:val="20"/>
                <w:lang w:val="sr-Cyrl-RS"/>
              </w:rPr>
            </w:pPr>
          </w:p>
        </w:tc>
      </w:tr>
      <w:tr w:rsidR="00C73C1F" w:rsidRPr="000C0BCB" w14:paraId="2B79C916" w14:textId="77777777" w:rsidTr="00570AFD">
        <w:trPr>
          <w:cantSplit/>
          <w:trHeight w:val="284"/>
        </w:trPr>
        <w:tc>
          <w:tcPr>
            <w:tcW w:w="727" w:type="dxa"/>
            <w:tcBorders>
              <w:left w:val="nil"/>
              <w:right w:val="nil"/>
            </w:tcBorders>
            <w:noWrap/>
          </w:tcPr>
          <w:p w14:paraId="63485580"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904FD1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F6F5E22" w14:textId="77777777" w:rsidR="00C73C1F" w:rsidRPr="000C0BCB" w:rsidRDefault="00C73C1F" w:rsidP="00570AFD">
            <w:pPr>
              <w:jc w:val="center"/>
              <w:rPr>
                <w:noProof/>
                <w:sz w:val="20"/>
                <w:szCs w:val="20"/>
                <w:lang w:val="sr-Cyrl-RS"/>
              </w:rPr>
            </w:pPr>
            <w:r w:rsidRPr="000C0BCB">
              <w:rPr>
                <w:noProof/>
                <w:sz w:val="20"/>
                <w:szCs w:val="20"/>
                <w:lang w:val="sr-Cyrl-RS"/>
              </w:rPr>
              <w:t>08.03.2024.</w:t>
            </w:r>
          </w:p>
        </w:tc>
        <w:tc>
          <w:tcPr>
            <w:tcW w:w="1542" w:type="dxa"/>
            <w:tcBorders>
              <w:left w:val="nil"/>
              <w:right w:val="nil"/>
            </w:tcBorders>
            <w:noWrap/>
          </w:tcPr>
          <w:p w14:paraId="6E7B3051" w14:textId="77777777" w:rsidR="00C73C1F" w:rsidRPr="000C0BCB" w:rsidRDefault="00C73C1F" w:rsidP="00570AFD">
            <w:pPr>
              <w:jc w:val="center"/>
              <w:rPr>
                <w:noProof/>
                <w:sz w:val="20"/>
                <w:szCs w:val="20"/>
                <w:lang w:val="sr-Cyrl-RS"/>
              </w:rPr>
            </w:pPr>
          </w:p>
        </w:tc>
        <w:tc>
          <w:tcPr>
            <w:tcW w:w="1950" w:type="dxa"/>
            <w:tcBorders>
              <w:left w:val="nil"/>
            </w:tcBorders>
            <w:noWrap/>
          </w:tcPr>
          <w:p w14:paraId="06F977E9" w14:textId="77777777" w:rsidR="00C73C1F" w:rsidRPr="000C0BCB" w:rsidRDefault="00C73C1F" w:rsidP="00570AFD">
            <w:pPr>
              <w:jc w:val="center"/>
              <w:rPr>
                <w:noProof/>
                <w:sz w:val="20"/>
                <w:szCs w:val="20"/>
                <w:lang w:val="sr-Cyrl-RS"/>
              </w:rPr>
            </w:pPr>
          </w:p>
        </w:tc>
      </w:tr>
      <w:tr w:rsidR="00C73C1F" w:rsidRPr="000C0BCB" w14:paraId="0C311B6D" w14:textId="77777777" w:rsidTr="00570AFD">
        <w:trPr>
          <w:cantSplit/>
          <w:trHeight w:val="284"/>
        </w:trPr>
        <w:tc>
          <w:tcPr>
            <w:tcW w:w="727" w:type="dxa"/>
            <w:tcBorders>
              <w:left w:val="nil"/>
              <w:right w:val="nil"/>
            </w:tcBorders>
            <w:noWrap/>
          </w:tcPr>
          <w:p w14:paraId="7A24279B"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810649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7F0A5E4" w14:textId="77777777" w:rsidR="00C73C1F" w:rsidRPr="000C0BCB" w:rsidRDefault="00C73C1F" w:rsidP="00570AFD">
            <w:pPr>
              <w:jc w:val="center"/>
              <w:rPr>
                <w:noProof/>
                <w:sz w:val="20"/>
                <w:szCs w:val="20"/>
                <w:lang w:val="sr-Cyrl-RS"/>
              </w:rPr>
            </w:pPr>
            <w:r w:rsidRPr="000C0BCB">
              <w:rPr>
                <w:noProof/>
                <w:sz w:val="20"/>
                <w:szCs w:val="20"/>
                <w:lang w:val="sr-Cyrl-RS"/>
              </w:rPr>
              <w:t>17.624.483 EUR</w:t>
            </w:r>
          </w:p>
        </w:tc>
        <w:tc>
          <w:tcPr>
            <w:tcW w:w="1542" w:type="dxa"/>
            <w:tcBorders>
              <w:left w:val="nil"/>
              <w:right w:val="nil"/>
            </w:tcBorders>
            <w:noWrap/>
          </w:tcPr>
          <w:p w14:paraId="3618E0EA" w14:textId="77777777" w:rsidR="00C73C1F" w:rsidRPr="000C0BCB" w:rsidRDefault="00C73C1F" w:rsidP="00570AFD">
            <w:pPr>
              <w:jc w:val="center"/>
              <w:rPr>
                <w:noProof/>
                <w:sz w:val="20"/>
                <w:szCs w:val="20"/>
                <w:lang w:val="sr-Cyrl-RS"/>
              </w:rPr>
            </w:pPr>
          </w:p>
        </w:tc>
        <w:tc>
          <w:tcPr>
            <w:tcW w:w="1950" w:type="dxa"/>
            <w:tcBorders>
              <w:left w:val="nil"/>
            </w:tcBorders>
            <w:noWrap/>
          </w:tcPr>
          <w:p w14:paraId="7379369D" w14:textId="77777777" w:rsidR="00C73C1F" w:rsidRPr="000C0BCB" w:rsidRDefault="00C73C1F" w:rsidP="00570AFD">
            <w:pPr>
              <w:jc w:val="center"/>
              <w:rPr>
                <w:noProof/>
                <w:sz w:val="20"/>
                <w:szCs w:val="20"/>
                <w:lang w:val="sr-Cyrl-RS"/>
              </w:rPr>
            </w:pPr>
          </w:p>
        </w:tc>
      </w:tr>
      <w:tr w:rsidR="00C73C1F" w:rsidRPr="000C0BCB" w14:paraId="43F3E70B" w14:textId="77777777" w:rsidTr="00570AFD">
        <w:trPr>
          <w:cantSplit/>
          <w:trHeight w:val="284"/>
        </w:trPr>
        <w:tc>
          <w:tcPr>
            <w:tcW w:w="727" w:type="dxa"/>
            <w:tcBorders>
              <w:left w:val="nil"/>
              <w:right w:val="nil"/>
            </w:tcBorders>
            <w:noWrap/>
          </w:tcPr>
          <w:p w14:paraId="52F5D7C6"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C63A31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574933A"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74410B28" w14:textId="77777777" w:rsidR="00C73C1F" w:rsidRPr="000C0BCB" w:rsidRDefault="00C73C1F" w:rsidP="00570AFD">
            <w:pPr>
              <w:jc w:val="center"/>
              <w:rPr>
                <w:noProof/>
                <w:sz w:val="20"/>
                <w:szCs w:val="20"/>
                <w:lang w:val="sr-Cyrl-RS"/>
              </w:rPr>
            </w:pPr>
          </w:p>
        </w:tc>
        <w:tc>
          <w:tcPr>
            <w:tcW w:w="1950" w:type="dxa"/>
            <w:tcBorders>
              <w:left w:val="nil"/>
            </w:tcBorders>
            <w:noWrap/>
          </w:tcPr>
          <w:p w14:paraId="7E55FDBB" w14:textId="77777777" w:rsidR="00C73C1F" w:rsidRPr="000C0BCB" w:rsidRDefault="00C73C1F" w:rsidP="00570AFD">
            <w:pPr>
              <w:jc w:val="center"/>
              <w:rPr>
                <w:noProof/>
                <w:sz w:val="20"/>
                <w:szCs w:val="20"/>
                <w:lang w:val="sr-Cyrl-RS"/>
              </w:rPr>
            </w:pPr>
          </w:p>
        </w:tc>
      </w:tr>
      <w:tr w:rsidR="00C73C1F" w:rsidRPr="000C0BCB" w14:paraId="045EA54C" w14:textId="77777777" w:rsidTr="00570AFD">
        <w:trPr>
          <w:cantSplit/>
          <w:trHeight w:val="284"/>
        </w:trPr>
        <w:tc>
          <w:tcPr>
            <w:tcW w:w="727" w:type="dxa"/>
            <w:tcBorders>
              <w:left w:val="nil"/>
              <w:right w:val="nil"/>
            </w:tcBorders>
            <w:noWrap/>
          </w:tcPr>
          <w:p w14:paraId="7EF3716D" w14:textId="77777777" w:rsidR="00C73C1F" w:rsidRPr="000C0BCB" w:rsidRDefault="00C73C1F" w:rsidP="00570AFD">
            <w:pPr>
              <w:jc w:val="right"/>
              <w:rPr>
                <w:b/>
                <w:bCs/>
                <w:noProof/>
                <w:sz w:val="20"/>
                <w:szCs w:val="20"/>
                <w:lang w:val="sr-Cyrl-RS"/>
              </w:rPr>
            </w:pPr>
            <w:r w:rsidRPr="000C0BCB">
              <w:rPr>
                <w:bCs/>
                <w:noProof/>
                <w:sz w:val="20"/>
                <w:szCs w:val="20"/>
                <w:lang w:val="sr-Cyrl-RS"/>
              </w:rPr>
              <w:t>4.2</w:t>
            </w:r>
          </w:p>
        </w:tc>
        <w:tc>
          <w:tcPr>
            <w:tcW w:w="3637" w:type="dxa"/>
            <w:gridSpan w:val="2"/>
            <w:tcBorders>
              <w:left w:val="nil"/>
              <w:right w:val="nil"/>
            </w:tcBorders>
            <w:noWrap/>
          </w:tcPr>
          <w:p w14:paraId="5C535A08" w14:textId="77777777" w:rsidR="00C73C1F" w:rsidRPr="000C0BCB" w:rsidRDefault="00C73C1F" w:rsidP="00570AFD">
            <w:pPr>
              <w:rPr>
                <w:b/>
                <w:bCs/>
                <w:noProof/>
                <w:sz w:val="20"/>
                <w:szCs w:val="20"/>
                <w:lang w:val="sr-Cyrl-RS"/>
              </w:rPr>
            </w:pPr>
            <w:r w:rsidRPr="000C0BCB">
              <w:rPr>
                <w:b/>
                <w:bCs/>
                <w:noProof/>
                <w:sz w:val="20"/>
                <w:szCs w:val="20"/>
                <w:lang w:val="sr-Cyrl-RS"/>
              </w:rPr>
              <w:t>EBRD - Пројекат рехабилитације путева и унапређења безбедности саобраћаја</w:t>
            </w:r>
          </w:p>
        </w:tc>
        <w:tc>
          <w:tcPr>
            <w:tcW w:w="2546" w:type="dxa"/>
            <w:tcBorders>
              <w:left w:val="nil"/>
              <w:right w:val="nil"/>
            </w:tcBorders>
            <w:noWrap/>
          </w:tcPr>
          <w:p w14:paraId="04B1D36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508D35E" w14:textId="77777777" w:rsidR="00C73C1F" w:rsidRPr="000C0BCB" w:rsidRDefault="00C73C1F" w:rsidP="00570AFD">
            <w:pPr>
              <w:jc w:val="center"/>
              <w:rPr>
                <w:noProof/>
                <w:sz w:val="20"/>
                <w:szCs w:val="20"/>
                <w:lang w:val="sr-Cyrl-RS"/>
              </w:rPr>
            </w:pPr>
            <w:r w:rsidRPr="000C0BCB">
              <w:rPr>
                <w:noProof/>
                <w:sz w:val="20"/>
                <w:szCs w:val="20"/>
                <w:lang w:val="sr-Cyrl-RS"/>
              </w:rPr>
              <w:t>62.929.874</w:t>
            </w:r>
          </w:p>
        </w:tc>
        <w:tc>
          <w:tcPr>
            <w:tcW w:w="1950" w:type="dxa"/>
            <w:tcBorders>
              <w:left w:val="nil"/>
            </w:tcBorders>
            <w:noWrap/>
          </w:tcPr>
          <w:p w14:paraId="2EA17DAA" w14:textId="77777777" w:rsidR="00C73C1F" w:rsidRPr="000C0BCB" w:rsidRDefault="00C73C1F" w:rsidP="00570AFD">
            <w:pPr>
              <w:jc w:val="center"/>
              <w:rPr>
                <w:noProof/>
                <w:sz w:val="20"/>
                <w:szCs w:val="20"/>
                <w:lang w:val="sr-Cyrl-RS"/>
              </w:rPr>
            </w:pPr>
            <w:r w:rsidRPr="000C0BCB">
              <w:rPr>
                <w:noProof/>
                <w:sz w:val="20"/>
                <w:szCs w:val="20"/>
                <w:lang w:val="sr-Cyrl-RS"/>
              </w:rPr>
              <w:t>7.376.929.277</w:t>
            </w:r>
          </w:p>
        </w:tc>
      </w:tr>
      <w:tr w:rsidR="00C73C1F" w:rsidRPr="000C0BCB" w14:paraId="61DDBD0A" w14:textId="77777777" w:rsidTr="00570AFD">
        <w:trPr>
          <w:cantSplit/>
          <w:trHeight w:val="284"/>
        </w:trPr>
        <w:tc>
          <w:tcPr>
            <w:tcW w:w="727" w:type="dxa"/>
            <w:tcBorders>
              <w:left w:val="nil"/>
              <w:right w:val="nil"/>
            </w:tcBorders>
            <w:noWrap/>
          </w:tcPr>
          <w:p w14:paraId="3DF8137A"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10FF201"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BC40388" w14:textId="77777777" w:rsidR="00C73C1F" w:rsidRPr="000C0BCB" w:rsidRDefault="00C73C1F" w:rsidP="00570AFD">
            <w:pPr>
              <w:jc w:val="center"/>
              <w:rPr>
                <w:noProof/>
                <w:sz w:val="20"/>
                <w:szCs w:val="20"/>
                <w:lang w:val="sr-Cyrl-RS"/>
              </w:rPr>
            </w:pPr>
            <w:r w:rsidRPr="000C0BCB">
              <w:rPr>
                <w:noProof/>
                <w:sz w:val="20"/>
                <w:szCs w:val="20"/>
                <w:lang w:val="sr-Cyrl-RS"/>
              </w:rPr>
              <w:t>15.12.2016.</w:t>
            </w:r>
          </w:p>
        </w:tc>
        <w:tc>
          <w:tcPr>
            <w:tcW w:w="1542" w:type="dxa"/>
            <w:tcBorders>
              <w:left w:val="nil"/>
              <w:right w:val="nil"/>
            </w:tcBorders>
            <w:noWrap/>
          </w:tcPr>
          <w:p w14:paraId="79C832EC" w14:textId="77777777" w:rsidR="00C73C1F" w:rsidRPr="000C0BCB" w:rsidRDefault="00C73C1F" w:rsidP="00570AFD">
            <w:pPr>
              <w:jc w:val="center"/>
              <w:rPr>
                <w:noProof/>
                <w:sz w:val="20"/>
                <w:szCs w:val="20"/>
                <w:lang w:val="sr-Cyrl-RS"/>
              </w:rPr>
            </w:pPr>
          </w:p>
        </w:tc>
        <w:tc>
          <w:tcPr>
            <w:tcW w:w="1950" w:type="dxa"/>
            <w:tcBorders>
              <w:left w:val="nil"/>
            </w:tcBorders>
            <w:noWrap/>
          </w:tcPr>
          <w:p w14:paraId="1056829F" w14:textId="77777777" w:rsidR="00C73C1F" w:rsidRPr="000C0BCB" w:rsidRDefault="00C73C1F" w:rsidP="00570AFD">
            <w:pPr>
              <w:jc w:val="center"/>
              <w:rPr>
                <w:noProof/>
                <w:sz w:val="20"/>
                <w:szCs w:val="20"/>
                <w:lang w:val="sr-Cyrl-RS"/>
              </w:rPr>
            </w:pPr>
          </w:p>
        </w:tc>
      </w:tr>
      <w:tr w:rsidR="00C73C1F" w:rsidRPr="000C0BCB" w14:paraId="7BA36E8D" w14:textId="77777777" w:rsidTr="00570AFD">
        <w:trPr>
          <w:cantSplit/>
          <w:trHeight w:val="284"/>
        </w:trPr>
        <w:tc>
          <w:tcPr>
            <w:tcW w:w="727" w:type="dxa"/>
            <w:tcBorders>
              <w:left w:val="nil"/>
              <w:right w:val="nil"/>
            </w:tcBorders>
            <w:noWrap/>
          </w:tcPr>
          <w:p w14:paraId="12AA1A14"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2B724E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70F1E6F" w14:textId="77777777" w:rsidR="00C73C1F" w:rsidRPr="000C0BCB" w:rsidRDefault="00C73C1F" w:rsidP="00570AFD">
            <w:pPr>
              <w:jc w:val="center"/>
              <w:rPr>
                <w:noProof/>
                <w:sz w:val="20"/>
                <w:szCs w:val="20"/>
                <w:lang w:val="sr-Cyrl-RS"/>
              </w:rPr>
            </w:pPr>
            <w:r w:rsidRPr="000C0BCB">
              <w:rPr>
                <w:noProof/>
                <w:sz w:val="20"/>
                <w:szCs w:val="20"/>
                <w:lang w:val="sr-Cyrl-RS"/>
              </w:rPr>
              <w:t>15.06.2028.</w:t>
            </w:r>
          </w:p>
        </w:tc>
        <w:tc>
          <w:tcPr>
            <w:tcW w:w="1542" w:type="dxa"/>
            <w:tcBorders>
              <w:left w:val="nil"/>
              <w:right w:val="nil"/>
            </w:tcBorders>
            <w:noWrap/>
          </w:tcPr>
          <w:p w14:paraId="4A0F7FD6" w14:textId="77777777" w:rsidR="00C73C1F" w:rsidRPr="000C0BCB" w:rsidRDefault="00C73C1F" w:rsidP="00570AFD">
            <w:pPr>
              <w:jc w:val="center"/>
              <w:rPr>
                <w:noProof/>
                <w:sz w:val="20"/>
                <w:szCs w:val="20"/>
                <w:lang w:val="sr-Cyrl-RS"/>
              </w:rPr>
            </w:pPr>
          </w:p>
        </w:tc>
        <w:tc>
          <w:tcPr>
            <w:tcW w:w="1950" w:type="dxa"/>
            <w:tcBorders>
              <w:left w:val="nil"/>
            </w:tcBorders>
            <w:noWrap/>
          </w:tcPr>
          <w:p w14:paraId="4FA803B7" w14:textId="77777777" w:rsidR="00C73C1F" w:rsidRPr="000C0BCB" w:rsidRDefault="00C73C1F" w:rsidP="00570AFD">
            <w:pPr>
              <w:jc w:val="center"/>
              <w:rPr>
                <w:noProof/>
                <w:sz w:val="20"/>
                <w:szCs w:val="20"/>
                <w:lang w:val="sr-Cyrl-RS"/>
              </w:rPr>
            </w:pPr>
          </w:p>
        </w:tc>
      </w:tr>
      <w:tr w:rsidR="00C73C1F" w:rsidRPr="000C0BCB" w14:paraId="62D868C7" w14:textId="77777777" w:rsidTr="00570AFD">
        <w:trPr>
          <w:cantSplit/>
          <w:trHeight w:val="284"/>
        </w:trPr>
        <w:tc>
          <w:tcPr>
            <w:tcW w:w="727" w:type="dxa"/>
            <w:tcBorders>
              <w:left w:val="nil"/>
              <w:right w:val="nil"/>
            </w:tcBorders>
            <w:noWrap/>
          </w:tcPr>
          <w:p w14:paraId="47D506B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26F7F1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A6C2CD7" w14:textId="77777777" w:rsidR="00C73C1F" w:rsidRPr="000C0BCB" w:rsidRDefault="00C73C1F" w:rsidP="00570AFD">
            <w:pPr>
              <w:jc w:val="center"/>
              <w:rPr>
                <w:noProof/>
                <w:sz w:val="20"/>
                <w:szCs w:val="20"/>
                <w:lang w:val="sr-Cyrl-RS"/>
              </w:rPr>
            </w:pPr>
            <w:r w:rsidRPr="000C0BCB">
              <w:rPr>
                <w:noProof/>
                <w:sz w:val="20"/>
                <w:szCs w:val="20"/>
                <w:lang w:val="sr-Cyrl-RS"/>
              </w:rPr>
              <w:t>12.750.779 EUR</w:t>
            </w:r>
          </w:p>
        </w:tc>
        <w:tc>
          <w:tcPr>
            <w:tcW w:w="1542" w:type="dxa"/>
            <w:tcBorders>
              <w:left w:val="nil"/>
              <w:right w:val="nil"/>
            </w:tcBorders>
            <w:noWrap/>
          </w:tcPr>
          <w:p w14:paraId="4300FB83" w14:textId="77777777" w:rsidR="00C73C1F" w:rsidRPr="000C0BCB" w:rsidRDefault="00C73C1F" w:rsidP="00570AFD">
            <w:pPr>
              <w:jc w:val="center"/>
              <w:rPr>
                <w:noProof/>
                <w:sz w:val="20"/>
                <w:szCs w:val="20"/>
                <w:lang w:val="sr-Cyrl-RS"/>
              </w:rPr>
            </w:pPr>
          </w:p>
        </w:tc>
        <w:tc>
          <w:tcPr>
            <w:tcW w:w="1950" w:type="dxa"/>
            <w:tcBorders>
              <w:left w:val="nil"/>
            </w:tcBorders>
            <w:noWrap/>
          </w:tcPr>
          <w:p w14:paraId="17BDAE67" w14:textId="77777777" w:rsidR="00C73C1F" w:rsidRPr="000C0BCB" w:rsidRDefault="00C73C1F" w:rsidP="00570AFD">
            <w:pPr>
              <w:jc w:val="center"/>
              <w:rPr>
                <w:noProof/>
                <w:sz w:val="20"/>
                <w:szCs w:val="20"/>
                <w:lang w:val="sr-Cyrl-RS"/>
              </w:rPr>
            </w:pPr>
          </w:p>
        </w:tc>
      </w:tr>
      <w:tr w:rsidR="00C73C1F" w:rsidRPr="000C0BCB" w14:paraId="3355E75B" w14:textId="77777777" w:rsidTr="00570AFD">
        <w:trPr>
          <w:cantSplit/>
          <w:trHeight w:val="284"/>
        </w:trPr>
        <w:tc>
          <w:tcPr>
            <w:tcW w:w="727" w:type="dxa"/>
            <w:tcBorders>
              <w:left w:val="nil"/>
              <w:right w:val="nil"/>
            </w:tcBorders>
            <w:noWrap/>
          </w:tcPr>
          <w:p w14:paraId="23387F73"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97E1A7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5CB4B10"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630B5EE1" w14:textId="77777777" w:rsidR="00C73C1F" w:rsidRPr="000C0BCB" w:rsidRDefault="00C73C1F" w:rsidP="00570AFD">
            <w:pPr>
              <w:jc w:val="center"/>
              <w:rPr>
                <w:noProof/>
                <w:sz w:val="20"/>
                <w:szCs w:val="20"/>
                <w:lang w:val="sr-Cyrl-RS"/>
              </w:rPr>
            </w:pPr>
          </w:p>
        </w:tc>
        <w:tc>
          <w:tcPr>
            <w:tcW w:w="1950" w:type="dxa"/>
            <w:tcBorders>
              <w:left w:val="nil"/>
            </w:tcBorders>
            <w:noWrap/>
          </w:tcPr>
          <w:p w14:paraId="4643D52D" w14:textId="77777777" w:rsidR="00C73C1F" w:rsidRPr="000C0BCB" w:rsidRDefault="00C73C1F" w:rsidP="00570AFD">
            <w:pPr>
              <w:jc w:val="center"/>
              <w:rPr>
                <w:noProof/>
                <w:sz w:val="20"/>
                <w:szCs w:val="20"/>
                <w:lang w:val="sr-Cyrl-RS"/>
              </w:rPr>
            </w:pPr>
          </w:p>
        </w:tc>
      </w:tr>
      <w:tr w:rsidR="00C73C1F" w:rsidRPr="000C0BCB" w14:paraId="28B06C56" w14:textId="77777777" w:rsidTr="00570AFD">
        <w:trPr>
          <w:cantSplit/>
          <w:trHeight w:val="284"/>
        </w:trPr>
        <w:tc>
          <w:tcPr>
            <w:tcW w:w="727" w:type="dxa"/>
            <w:tcBorders>
              <w:left w:val="nil"/>
              <w:right w:val="nil"/>
            </w:tcBorders>
            <w:noWrap/>
          </w:tcPr>
          <w:p w14:paraId="019956E5" w14:textId="77777777" w:rsidR="00C73C1F" w:rsidRPr="000C0BCB" w:rsidRDefault="00C73C1F" w:rsidP="00570AFD">
            <w:pPr>
              <w:jc w:val="right"/>
              <w:rPr>
                <w:bCs/>
                <w:noProof/>
                <w:sz w:val="20"/>
                <w:szCs w:val="20"/>
                <w:lang w:val="sr-Cyrl-RS"/>
              </w:rPr>
            </w:pPr>
            <w:r w:rsidRPr="000C0BCB">
              <w:rPr>
                <w:bCs/>
                <w:noProof/>
                <w:sz w:val="20"/>
                <w:szCs w:val="20"/>
                <w:lang w:val="sr-Cyrl-RS"/>
              </w:rPr>
              <w:t>4.3</w:t>
            </w:r>
          </w:p>
        </w:tc>
        <w:tc>
          <w:tcPr>
            <w:tcW w:w="3637" w:type="dxa"/>
            <w:gridSpan w:val="2"/>
            <w:tcBorders>
              <w:left w:val="nil"/>
              <w:right w:val="nil"/>
            </w:tcBorders>
            <w:noWrap/>
          </w:tcPr>
          <w:p w14:paraId="72A73195" w14:textId="77777777" w:rsidR="00C73C1F" w:rsidRPr="000C0BCB" w:rsidRDefault="00C73C1F" w:rsidP="00570AFD">
            <w:pPr>
              <w:rPr>
                <w:b/>
                <w:bCs/>
                <w:noProof/>
                <w:sz w:val="20"/>
                <w:szCs w:val="20"/>
                <w:lang w:val="sr-Cyrl-RS"/>
              </w:rPr>
            </w:pPr>
            <w:r w:rsidRPr="000C0BCB">
              <w:rPr>
                <w:b/>
                <w:bCs/>
                <w:noProof/>
                <w:sz w:val="20"/>
                <w:szCs w:val="20"/>
                <w:lang w:val="sr-Cyrl-RS"/>
              </w:rPr>
              <w:t>EBRD - Програм за отпорност на климатске промене и наводњавање у Србији - фаза I</w:t>
            </w:r>
          </w:p>
        </w:tc>
        <w:tc>
          <w:tcPr>
            <w:tcW w:w="2546" w:type="dxa"/>
            <w:tcBorders>
              <w:left w:val="nil"/>
              <w:right w:val="nil"/>
            </w:tcBorders>
            <w:noWrap/>
          </w:tcPr>
          <w:p w14:paraId="1326094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53EE09B" w14:textId="77777777" w:rsidR="00C73C1F" w:rsidRPr="000C0BCB" w:rsidRDefault="00C73C1F" w:rsidP="00570AFD">
            <w:pPr>
              <w:jc w:val="center"/>
              <w:rPr>
                <w:noProof/>
                <w:sz w:val="20"/>
                <w:szCs w:val="20"/>
                <w:lang w:val="sr-Cyrl-RS"/>
              </w:rPr>
            </w:pPr>
            <w:r w:rsidRPr="000C0BCB">
              <w:rPr>
                <w:noProof/>
                <w:sz w:val="20"/>
                <w:szCs w:val="20"/>
                <w:lang w:val="sr-Cyrl-RS"/>
              </w:rPr>
              <w:t>1.452.770</w:t>
            </w:r>
          </w:p>
        </w:tc>
        <w:tc>
          <w:tcPr>
            <w:tcW w:w="1950" w:type="dxa"/>
            <w:tcBorders>
              <w:left w:val="nil"/>
            </w:tcBorders>
            <w:noWrap/>
          </w:tcPr>
          <w:p w14:paraId="483B5ECB" w14:textId="77777777" w:rsidR="00C73C1F" w:rsidRPr="000C0BCB" w:rsidRDefault="00C73C1F" w:rsidP="00570AFD">
            <w:pPr>
              <w:jc w:val="center"/>
              <w:rPr>
                <w:noProof/>
                <w:sz w:val="20"/>
                <w:szCs w:val="20"/>
                <w:lang w:val="sr-Cyrl-RS"/>
              </w:rPr>
            </w:pPr>
            <w:r w:rsidRPr="000C0BCB">
              <w:rPr>
                <w:noProof/>
                <w:sz w:val="20"/>
                <w:szCs w:val="20"/>
                <w:lang w:val="sr-Cyrl-RS"/>
              </w:rPr>
              <w:t>170.300.324</w:t>
            </w:r>
          </w:p>
        </w:tc>
      </w:tr>
      <w:tr w:rsidR="00C73C1F" w:rsidRPr="000C0BCB" w14:paraId="3834EB70" w14:textId="77777777" w:rsidTr="00570AFD">
        <w:trPr>
          <w:cantSplit/>
          <w:trHeight w:val="284"/>
        </w:trPr>
        <w:tc>
          <w:tcPr>
            <w:tcW w:w="727" w:type="dxa"/>
            <w:tcBorders>
              <w:left w:val="nil"/>
              <w:right w:val="nil"/>
            </w:tcBorders>
            <w:noWrap/>
          </w:tcPr>
          <w:p w14:paraId="1338E9E0"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970E68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B49A78F" w14:textId="77777777" w:rsidR="00C73C1F" w:rsidRPr="000C0BCB" w:rsidRDefault="00C73C1F" w:rsidP="00570AFD">
            <w:pPr>
              <w:jc w:val="center"/>
              <w:rPr>
                <w:noProof/>
                <w:sz w:val="20"/>
                <w:szCs w:val="20"/>
                <w:lang w:val="sr-Cyrl-RS"/>
              </w:rPr>
            </w:pPr>
            <w:r w:rsidRPr="000C0BCB">
              <w:rPr>
                <w:noProof/>
                <w:sz w:val="20"/>
                <w:szCs w:val="20"/>
                <w:lang w:val="sr-Cyrl-RS"/>
              </w:rPr>
              <w:t>25.04.2023.</w:t>
            </w:r>
          </w:p>
        </w:tc>
        <w:tc>
          <w:tcPr>
            <w:tcW w:w="1542" w:type="dxa"/>
            <w:tcBorders>
              <w:left w:val="nil"/>
              <w:right w:val="nil"/>
            </w:tcBorders>
            <w:noWrap/>
          </w:tcPr>
          <w:p w14:paraId="63ADE7D9" w14:textId="77777777" w:rsidR="00C73C1F" w:rsidRPr="000C0BCB" w:rsidRDefault="00C73C1F" w:rsidP="00570AFD">
            <w:pPr>
              <w:jc w:val="center"/>
              <w:rPr>
                <w:noProof/>
                <w:sz w:val="20"/>
                <w:szCs w:val="20"/>
                <w:lang w:val="sr-Cyrl-RS"/>
              </w:rPr>
            </w:pPr>
          </w:p>
        </w:tc>
        <w:tc>
          <w:tcPr>
            <w:tcW w:w="1950" w:type="dxa"/>
            <w:tcBorders>
              <w:left w:val="nil"/>
            </w:tcBorders>
            <w:noWrap/>
          </w:tcPr>
          <w:p w14:paraId="21A453F0" w14:textId="77777777" w:rsidR="00C73C1F" w:rsidRPr="000C0BCB" w:rsidRDefault="00C73C1F" w:rsidP="00570AFD">
            <w:pPr>
              <w:jc w:val="center"/>
              <w:rPr>
                <w:noProof/>
                <w:sz w:val="20"/>
                <w:szCs w:val="20"/>
                <w:lang w:val="sr-Cyrl-RS"/>
              </w:rPr>
            </w:pPr>
          </w:p>
        </w:tc>
      </w:tr>
      <w:tr w:rsidR="00C73C1F" w:rsidRPr="000C0BCB" w14:paraId="5C89D6FB" w14:textId="77777777" w:rsidTr="00570AFD">
        <w:trPr>
          <w:cantSplit/>
          <w:trHeight w:val="284"/>
        </w:trPr>
        <w:tc>
          <w:tcPr>
            <w:tcW w:w="727" w:type="dxa"/>
            <w:tcBorders>
              <w:left w:val="nil"/>
              <w:right w:val="nil"/>
            </w:tcBorders>
            <w:noWrap/>
          </w:tcPr>
          <w:p w14:paraId="61390BF1"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48BF7B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8ABE9AC" w14:textId="77777777" w:rsidR="00C73C1F" w:rsidRPr="000C0BCB" w:rsidRDefault="00C73C1F" w:rsidP="00570AFD">
            <w:pPr>
              <w:jc w:val="center"/>
              <w:rPr>
                <w:noProof/>
                <w:sz w:val="20"/>
                <w:szCs w:val="20"/>
                <w:lang w:val="sr-Cyrl-RS"/>
              </w:rPr>
            </w:pPr>
            <w:r w:rsidRPr="000C0BCB">
              <w:rPr>
                <w:noProof/>
                <w:sz w:val="20"/>
                <w:szCs w:val="20"/>
                <w:lang w:val="sr-Cyrl-RS"/>
              </w:rPr>
              <w:t>25.10.2034.</w:t>
            </w:r>
          </w:p>
        </w:tc>
        <w:tc>
          <w:tcPr>
            <w:tcW w:w="1542" w:type="dxa"/>
            <w:tcBorders>
              <w:left w:val="nil"/>
              <w:right w:val="nil"/>
            </w:tcBorders>
            <w:noWrap/>
          </w:tcPr>
          <w:p w14:paraId="2630476C" w14:textId="77777777" w:rsidR="00C73C1F" w:rsidRPr="000C0BCB" w:rsidRDefault="00C73C1F" w:rsidP="00570AFD">
            <w:pPr>
              <w:jc w:val="center"/>
              <w:rPr>
                <w:noProof/>
                <w:sz w:val="20"/>
                <w:szCs w:val="20"/>
                <w:lang w:val="sr-Cyrl-RS"/>
              </w:rPr>
            </w:pPr>
          </w:p>
        </w:tc>
        <w:tc>
          <w:tcPr>
            <w:tcW w:w="1950" w:type="dxa"/>
            <w:tcBorders>
              <w:left w:val="nil"/>
            </w:tcBorders>
            <w:noWrap/>
          </w:tcPr>
          <w:p w14:paraId="2530CF34" w14:textId="77777777" w:rsidR="00C73C1F" w:rsidRPr="000C0BCB" w:rsidRDefault="00C73C1F" w:rsidP="00570AFD">
            <w:pPr>
              <w:jc w:val="center"/>
              <w:rPr>
                <w:noProof/>
                <w:sz w:val="20"/>
                <w:szCs w:val="20"/>
                <w:lang w:val="sr-Cyrl-RS"/>
              </w:rPr>
            </w:pPr>
          </w:p>
        </w:tc>
      </w:tr>
      <w:tr w:rsidR="00C73C1F" w:rsidRPr="000C0BCB" w14:paraId="7DE887F6" w14:textId="77777777" w:rsidTr="00570AFD">
        <w:trPr>
          <w:cantSplit/>
          <w:trHeight w:val="284"/>
        </w:trPr>
        <w:tc>
          <w:tcPr>
            <w:tcW w:w="727" w:type="dxa"/>
            <w:tcBorders>
              <w:left w:val="nil"/>
              <w:right w:val="nil"/>
            </w:tcBorders>
            <w:noWrap/>
          </w:tcPr>
          <w:p w14:paraId="2F0933E6"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F18DAC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78E683A" w14:textId="77777777" w:rsidR="00C73C1F" w:rsidRPr="000C0BCB" w:rsidRDefault="00C73C1F" w:rsidP="00570AFD">
            <w:pPr>
              <w:jc w:val="center"/>
              <w:rPr>
                <w:noProof/>
                <w:sz w:val="20"/>
                <w:szCs w:val="20"/>
                <w:lang w:val="sr-Cyrl-RS"/>
              </w:rPr>
            </w:pPr>
            <w:r w:rsidRPr="000C0BCB">
              <w:rPr>
                <w:noProof/>
                <w:sz w:val="20"/>
                <w:szCs w:val="20"/>
                <w:lang w:val="sr-Cyrl-RS"/>
              </w:rPr>
              <w:t>126.328 EUR</w:t>
            </w:r>
          </w:p>
        </w:tc>
        <w:tc>
          <w:tcPr>
            <w:tcW w:w="1542" w:type="dxa"/>
            <w:tcBorders>
              <w:left w:val="nil"/>
              <w:right w:val="nil"/>
            </w:tcBorders>
            <w:noWrap/>
          </w:tcPr>
          <w:p w14:paraId="3D4141AD" w14:textId="77777777" w:rsidR="00C73C1F" w:rsidRPr="000C0BCB" w:rsidRDefault="00C73C1F" w:rsidP="00570AFD">
            <w:pPr>
              <w:jc w:val="center"/>
              <w:rPr>
                <w:noProof/>
                <w:sz w:val="20"/>
                <w:szCs w:val="20"/>
                <w:lang w:val="sr-Cyrl-RS"/>
              </w:rPr>
            </w:pPr>
          </w:p>
        </w:tc>
        <w:tc>
          <w:tcPr>
            <w:tcW w:w="1950" w:type="dxa"/>
            <w:tcBorders>
              <w:left w:val="nil"/>
            </w:tcBorders>
            <w:noWrap/>
          </w:tcPr>
          <w:p w14:paraId="0B816411" w14:textId="77777777" w:rsidR="00C73C1F" w:rsidRPr="000C0BCB" w:rsidRDefault="00C73C1F" w:rsidP="00570AFD">
            <w:pPr>
              <w:jc w:val="center"/>
              <w:rPr>
                <w:noProof/>
                <w:sz w:val="20"/>
                <w:szCs w:val="20"/>
                <w:lang w:val="sr-Cyrl-RS"/>
              </w:rPr>
            </w:pPr>
          </w:p>
        </w:tc>
      </w:tr>
      <w:tr w:rsidR="00C73C1F" w:rsidRPr="000C0BCB" w14:paraId="45E0D133" w14:textId="77777777" w:rsidTr="00570AFD">
        <w:trPr>
          <w:cantSplit/>
          <w:trHeight w:val="284"/>
        </w:trPr>
        <w:tc>
          <w:tcPr>
            <w:tcW w:w="727" w:type="dxa"/>
            <w:tcBorders>
              <w:left w:val="nil"/>
              <w:right w:val="nil"/>
            </w:tcBorders>
            <w:noWrap/>
          </w:tcPr>
          <w:p w14:paraId="5CB4D383"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20233F3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33C75FA"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4186A142" w14:textId="77777777" w:rsidR="00C73C1F" w:rsidRPr="000C0BCB" w:rsidRDefault="00C73C1F" w:rsidP="00570AFD">
            <w:pPr>
              <w:jc w:val="center"/>
              <w:rPr>
                <w:noProof/>
                <w:sz w:val="20"/>
                <w:szCs w:val="20"/>
                <w:lang w:val="sr-Cyrl-RS"/>
              </w:rPr>
            </w:pPr>
          </w:p>
        </w:tc>
        <w:tc>
          <w:tcPr>
            <w:tcW w:w="1950" w:type="dxa"/>
            <w:tcBorders>
              <w:left w:val="nil"/>
            </w:tcBorders>
            <w:noWrap/>
          </w:tcPr>
          <w:p w14:paraId="64E5259C" w14:textId="77777777" w:rsidR="00C73C1F" w:rsidRPr="000C0BCB" w:rsidRDefault="00C73C1F" w:rsidP="00570AFD">
            <w:pPr>
              <w:jc w:val="center"/>
              <w:rPr>
                <w:noProof/>
                <w:sz w:val="20"/>
                <w:szCs w:val="20"/>
                <w:lang w:val="sr-Cyrl-RS"/>
              </w:rPr>
            </w:pPr>
          </w:p>
        </w:tc>
      </w:tr>
      <w:tr w:rsidR="00C73C1F" w:rsidRPr="000C0BCB" w14:paraId="5EF2C5BB" w14:textId="77777777" w:rsidTr="00570AFD">
        <w:trPr>
          <w:cantSplit/>
          <w:trHeight w:val="284"/>
        </w:trPr>
        <w:tc>
          <w:tcPr>
            <w:tcW w:w="727" w:type="dxa"/>
            <w:tcBorders>
              <w:left w:val="nil"/>
              <w:right w:val="nil"/>
            </w:tcBorders>
            <w:noWrap/>
          </w:tcPr>
          <w:p w14:paraId="5CC67136" w14:textId="77777777" w:rsidR="00C73C1F" w:rsidRPr="000C0BCB" w:rsidRDefault="00C73C1F" w:rsidP="00570AFD">
            <w:pPr>
              <w:jc w:val="right"/>
              <w:rPr>
                <w:bCs/>
                <w:noProof/>
                <w:sz w:val="20"/>
                <w:szCs w:val="20"/>
                <w:lang w:val="sr-Cyrl-RS"/>
              </w:rPr>
            </w:pPr>
            <w:r w:rsidRPr="000C0BCB">
              <w:rPr>
                <w:bCs/>
                <w:noProof/>
                <w:sz w:val="20"/>
                <w:szCs w:val="20"/>
                <w:lang w:val="sr-Cyrl-RS"/>
              </w:rPr>
              <w:t>4.4</w:t>
            </w:r>
          </w:p>
        </w:tc>
        <w:tc>
          <w:tcPr>
            <w:tcW w:w="3637" w:type="dxa"/>
            <w:gridSpan w:val="2"/>
            <w:tcBorders>
              <w:left w:val="nil"/>
              <w:right w:val="nil"/>
            </w:tcBorders>
            <w:noWrap/>
          </w:tcPr>
          <w:p w14:paraId="43F1FCBC" w14:textId="4FF85B4E" w:rsidR="00C73C1F" w:rsidRPr="000C0BCB" w:rsidRDefault="00C73C1F" w:rsidP="00570AFD">
            <w:pPr>
              <w:rPr>
                <w:b/>
                <w:bCs/>
                <w:noProof/>
                <w:sz w:val="20"/>
                <w:szCs w:val="20"/>
                <w:lang w:val="sr-Cyrl-RS"/>
              </w:rPr>
            </w:pPr>
            <w:r w:rsidRPr="000C0BCB">
              <w:rPr>
                <w:b/>
                <w:bCs/>
                <w:noProof/>
                <w:sz w:val="20"/>
                <w:szCs w:val="20"/>
                <w:lang w:val="sr-Cyrl-RS"/>
              </w:rPr>
              <w:t>EBRD - Изградња аутопута Е</w:t>
            </w:r>
            <w:r w:rsidR="00FE14DA">
              <w:rPr>
                <w:b/>
                <w:bCs/>
                <w:noProof/>
                <w:sz w:val="20"/>
                <w:szCs w:val="20"/>
                <w:lang w:val="sr-Cyrl-RS"/>
              </w:rPr>
              <w:t xml:space="preserve"> </w:t>
            </w:r>
            <w:r w:rsidRPr="000C0BCB">
              <w:rPr>
                <w:b/>
                <w:bCs/>
                <w:noProof/>
                <w:sz w:val="20"/>
                <w:szCs w:val="20"/>
                <w:lang w:val="sr-Cyrl-RS"/>
              </w:rPr>
              <w:t>-</w:t>
            </w:r>
            <w:r w:rsidR="00FE14DA">
              <w:rPr>
                <w:b/>
                <w:bCs/>
                <w:noProof/>
                <w:sz w:val="20"/>
                <w:szCs w:val="20"/>
                <w:lang w:val="sr-Cyrl-RS"/>
              </w:rPr>
              <w:t xml:space="preserve"> </w:t>
            </w:r>
            <w:r w:rsidRPr="000C0BCB">
              <w:rPr>
                <w:b/>
                <w:bCs/>
                <w:noProof/>
                <w:sz w:val="20"/>
                <w:szCs w:val="20"/>
                <w:lang w:val="sr-Cyrl-RS"/>
              </w:rPr>
              <w:t>80 Ниш - Мердаре, деоница Ниш -Плочник, фаза I</w:t>
            </w:r>
          </w:p>
        </w:tc>
        <w:tc>
          <w:tcPr>
            <w:tcW w:w="2546" w:type="dxa"/>
            <w:tcBorders>
              <w:left w:val="nil"/>
              <w:right w:val="nil"/>
            </w:tcBorders>
            <w:noWrap/>
          </w:tcPr>
          <w:p w14:paraId="35798327"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11A93441" w14:textId="77777777" w:rsidR="00C73C1F" w:rsidRPr="000C0BCB" w:rsidRDefault="00C73C1F" w:rsidP="00570AFD">
            <w:pPr>
              <w:jc w:val="center"/>
              <w:rPr>
                <w:bCs/>
                <w:noProof/>
                <w:sz w:val="20"/>
                <w:szCs w:val="20"/>
                <w:lang w:val="sr-Cyrl-RS"/>
              </w:rPr>
            </w:pPr>
            <w:r w:rsidRPr="000C0BCB">
              <w:rPr>
                <w:bCs/>
                <w:noProof/>
                <w:sz w:val="20"/>
                <w:szCs w:val="20"/>
                <w:lang w:val="sr-Cyrl-RS"/>
              </w:rPr>
              <w:t>5.619.582</w:t>
            </w:r>
          </w:p>
        </w:tc>
        <w:tc>
          <w:tcPr>
            <w:tcW w:w="1950" w:type="dxa"/>
            <w:tcBorders>
              <w:left w:val="nil"/>
            </w:tcBorders>
            <w:noWrap/>
          </w:tcPr>
          <w:p w14:paraId="23466739" w14:textId="77777777" w:rsidR="00C73C1F" w:rsidRPr="000C0BCB" w:rsidRDefault="00C73C1F" w:rsidP="00570AFD">
            <w:pPr>
              <w:jc w:val="center"/>
              <w:rPr>
                <w:bCs/>
                <w:noProof/>
                <w:sz w:val="20"/>
                <w:szCs w:val="20"/>
                <w:lang w:val="sr-Cyrl-RS"/>
              </w:rPr>
            </w:pPr>
            <w:r w:rsidRPr="000C0BCB">
              <w:rPr>
                <w:bCs/>
                <w:noProof/>
                <w:sz w:val="20"/>
                <w:szCs w:val="20"/>
                <w:lang w:val="sr-Cyrl-RS"/>
              </w:rPr>
              <w:t>658.753.286</w:t>
            </w:r>
          </w:p>
        </w:tc>
      </w:tr>
      <w:tr w:rsidR="00C73C1F" w:rsidRPr="000C0BCB" w14:paraId="2248B8B0" w14:textId="77777777" w:rsidTr="00570AFD">
        <w:trPr>
          <w:cantSplit/>
          <w:trHeight w:val="284"/>
        </w:trPr>
        <w:tc>
          <w:tcPr>
            <w:tcW w:w="727" w:type="dxa"/>
            <w:tcBorders>
              <w:left w:val="nil"/>
              <w:right w:val="nil"/>
            </w:tcBorders>
            <w:noWrap/>
          </w:tcPr>
          <w:p w14:paraId="2298707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1FAE1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3679EC5" w14:textId="77777777" w:rsidR="00C73C1F" w:rsidRPr="000C0BCB" w:rsidRDefault="00C73C1F" w:rsidP="00570AFD">
            <w:pPr>
              <w:jc w:val="center"/>
              <w:rPr>
                <w:noProof/>
                <w:sz w:val="20"/>
                <w:szCs w:val="20"/>
                <w:lang w:val="sr-Cyrl-RS"/>
              </w:rPr>
            </w:pPr>
            <w:r w:rsidRPr="000C0BCB">
              <w:rPr>
                <w:noProof/>
                <w:sz w:val="20"/>
                <w:szCs w:val="20"/>
                <w:lang w:val="sr-Cyrl-RS"/>
              </w:rPr>
              <w:t>25.10.2024.</w:t>
            </w:r>
          </w:p>
        </w:tc>
        <w:tc>
          <w:tcPr>
            <w:tcW w:w="1542" w:type="dxa"/>
            <w:tcBorders>
              <w:left w:val="nil"/>
              <w:right w:val="nil"/>
            </w:tcBorders>
            <w:noWrap/>
          </w:tcPr>
          <w:p w14:paraId="4942DEA8" w14:textId="77777777" w:rsidR="00C73C1F" w:rsidRPr="000C0BCB" w:rsidRDefault="00C73C1F" w:rsidP="00570AFD">
            <w:pPr>
              <w:jc w:val="center"/>
              <w:rPr>
                <w:noProof/>
                <w:sz w:val="20"/>
                <w:szCs w:val="20"/>
                <w:lang w:val="sr-Cyrl-RS"/>
              </w:rPr>
            </w:pPr>
          </w:p>
        </w:tc>
        <w:tc>
          <w:tcPr>
            <w:tcW w:w="1950" w:type="dxa"/>
            <w:tcBorders>
              <w:left w:val="nil"/>
            </w:tcBorders>
            <w:noWrap/>
          </w:tcPr>
          <w:p w14:paraId="2564ACDF" w14:textId="77777777" w:rsidR="00C73C1F" w:rsidRPr="000C0BCB" w:rsidRDefault="00C73C1F" w:rsidP="00570AFD">
            <w:pPr>
              <w:jc w:val="center"/>
              <w:rPr>
                <w:noProof/>
                <w:sz w:val="20"/>
                <w:szCs w:val="20"/>
                <w:lang w:val="sr-Cyrl-RS"/>
              </w:rPr>
            </w:pPr>
          </w:p>
        </w:tc>
      </w:tr>
      <w:tr w:rsidR="00C73C1F" w:rsidRPr="000C0BCB" w14:paraId="230B2CB3" w14:textId="77777777" w:rsidTr="00570AFD">
        <w:trPr>
          <w:cantSplit/>
          <w:trHeight w:val="284"/>
        </w:trPr>
        <w:tc>
          <w:tcPr>
            <w:tcW w:w="727" w:type="dxa"/>
            <w:tcBorders>
              <w:left w:val="nil"/>
              <w:bottom w:val="nil"/>
              <w:right w:val="nil"/>
            </w:tcBorders>
            <w:noWrap/>
          </w:tcPr>
          <w:p w14:paraId="5AE1EAF6"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27FFD3F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1C7329C2" w14:textId="77777777" w:rsidR="00C73C1F" w:rsidRPr="000C0BCB" w:rsidRDefault="00C73C1F" w:rsidP="00570AFD">
            <w:pPr>
              <w:jc w:val="center"/>
              <w:rPr>
                <w:noProof/>
                <w:sz w:val="20"/>
                <w:szCs w:val="20"/>
                <w:lang w:val="sr-Cyrl-RS"/>
              </w:rPr>
            </w:pPr>
            <w:r w:rsidRPr="000C0BCB">
              <w:rPr>
                <w:noProof/>
                <w:sz w:val="20"/>
                <w:szCs w:val="20"/>
                <w:lang w:val="sr-Cyrl-RS"/>
              </w:rPr>
              <w:t>25.04.2035.</w:t>
            </w:r>
          </w:p>
        </w:tc>
        <w:tc>
          <w:tcPr>
            <w:tcW w:w="1542" w:type="dxa"/>
            <w:tcBorders>
              <w:left w:val="nil"/>
              <w:bottom w:val="nil"/>
              <w:right w:val="nil"/>
            </w:tcBorders>
            <w:noWrap/>
          </w:tcPr>
          <w:p w14:paraId="0915C375"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22F81A06" w14:textId="77777777" w:rsidR="00C73C1F" w:rsidRPr="000C0BCB" w:rsidRDefault="00C73C1F" w:rsidP="00570AFD">
            <w:pPr>
              <w:jc w:val="center"/>
              <w:rPr>
                <w:noProof/>
                <w:sz w:val="20"/>
                <w:szCs w:val="20"/>
                <w:lang w:val="sr-Cyrl-RS"/>
              </w:rPr>
            </w:pPr>
          </w:p>
        </w:tc>
      </w:tr>
      <w:tr w:rsidR="00C73C1F" w:rsidRPr="000C0BCB" w14:paraId="7B45BA0F" w14:textId="77777777" w:rsidTr="00570AFD">
        <w:trPr>
          <w:cantSplit/>
          <w:trHeight w:val="284"/>
        </w:trPr>
        <w:tc>
          <w:tcPr>
            <w:tcW w:w="727" w:type="dxa"/>
            <w:tcBorders>
              <w:top w:val="nil"/>
              <w:left w:val="nil"/>
              <w:bottom w:val="nil"/>
              <w:right w:val="nil"/>
            </w:tcBorders>
            <w:noWrap/>
          </w:tcPr>
          <w:p w14:paraId="7EBEA4A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2C0258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06DDF73" w14:textId="77777777" w:rsidR="00C73C1F" w:rsidRPr="000C0BCB" w:rsidRDefault="00C73C1F" w:rsidP="00570AFD">
            <w:pPr>
              <w:jc w:val="center"/>
              <w:rPr>
                <w:noProof/>
                <w:sz w:val="20"/>
                <w:szCs w:val="20"/>
                <w:lang w:val="sr-Cyrl-RS"/>
              </w:rPr>
            </w:pPr>
            <w:r w:rsidRPr="000C0BCB">
              <w:rPr>
                <w:noProof/>
                <w:sz w:val="20"/>
                <w:szCs w:val="20"/>
                <w:lang w:val="sr-Cyrl-RS"/>
              </w:rPr>
              <w:t>331.980 EUR</w:t>
            </w:r>
          </w:p>
        </w:tc>
        <w:tc>
          <w:tcPr>
            <w:tcW w:w="1542" w:type="dxa"/>
            <w:tcBorders>
              <w:top w:val="nil"/>
              <w:left w:val="nil"/>
              <w:bottom w:val="nil"/>
              <w:right w:val="nil"/>
            </w:tcBorders>
            <w:noWrap/>
          </w:tcPr>
          <w:p w14:paraId="22222C6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40E14EE" w14:textId="77777777" w:rsidR="00C73C1F" w:rsidRPr="000C0BCB" w:rsidRDefault="00C73C1F" w:rsidP="00570AFD">
            <w:pPr>
              <w:jc w:val="center"/>
              <w:rPr>
                <w:noProof/>
                <w:sz w:val="20"/>
                <w:szCs w:val="20"/>
                <w:lang w:val="sr-Cyrl-RS"/>
              </w:rPr>
            </w:pPr>
          </w:p>
        </w:tc>
      </w:tr>
      <w:tr w:rsidR="00C73C1F" w:rsidRPr="000C0BCB" w14:paraId="7AFC8A6A" w14:textId="77777777" w:rsidTr="00570AFD">
        <w:trPr>
          <w:cantSplit/>
          <w:trHeight w:val="284"/>
        </w:trPr>
        <w:tc>
          <w:tcPr>
            <w:tcW w:w="727" w:type="dxa"/>
            <w:tcBorders>
              <w:top w:val="nil"/>
              <w:left w:val="nil"/>
              <w:right w:val="nil"/>
            </w:tcBorders>
            <w:noWrap/>
          </w:tcPr>
          <w:p w14:paraId="3CFFDC38"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3EB0131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03D9C695"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top w:val="nil"/>
              <w:left w:val="nil"/>
              <w:right w:val="nil"/>
            </w:tcBorders>
            <w:noWrap/>
          </w:tcPr>
          <w:p w14:paraId="54A3F873"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317F4811" w14:textId="77777777" w:rsidR="00C73C1F" w:rsidRPr="000C0BCB" w:rsidRDefault="00C73C1F" w:rsidP="00570AFD">
            <w:pPr>
              <w:jc w:val="center"/>
              <w:rPr>
                <w:noProof/>
                <w:sz w:val="20"/>
                <w:szCs w:val="20"/>
                <w:lang w:val="sr-Cyrl-RS"/>
              </w:rPr>
            </w:pPr>
          </w:p>
        </w:tc>
      </w:tr>
      <w:tr w:rsidR="00C73C1F" w:rsidRPr="000C0BCB" w14:paraId="5351CDF6" w14:textId="77777777" w:rsidTr="00570AFD">
        <w:trPr>
          <w:cantSplit/>
          <w:trHeight w:val="284"/>
        </w:trPr>
        <w:tc>
          <w:tcPr>
            <w:tcW w:w="727" w:type="dxa"/>
            <w:tcBorders>
              <w:left w:val="nil"/>
              <w:right w:val="nil"/>
            </w:tcBorders>
            <w:noWrap/>
          </w:tcPr>
          <w:p w14:paraId="45570755" w14:textId="77777777" w:rsidR="00C73C1F" w:rsidRPr="000C0BCB" w:rsidRDefault="00C73C1F" w:rsidP="00570AFD">
            <w:pPr>
              <w:jc w:val="right"/>
              <w:rPr>
                <w:bCs/>
                <w:noProof/>
                <w:sz w:val="20"/>
                <w:szCs w:val="20"/>
                <w:lang w:val="sr-Cyrl-RS"/>
              </w:rPr>
            </w:pPr>
            <w:r w:rsidRPr="000C0BCB">
              <w:rPr>
                <w:bCs/>
                <w:noProof/>
                <w:sz w:val="20"/>
                <w:szCs w:val="20"/>
                <w:lang w:val="sr-Cyrl-RS"/>
              </w:rPr>
              <w:t>4.5</w:t>
            </w:r>
          </w:p>
        </w:tc>
        <w:tc>
          <w:tcPr>
            <w:tcW w:w="3637" w:type="dxa"/>
            <w:gridSpan w:val="2"/>
            <w:tcBorders>
              <w:left w:val="nil"/>
              <w:right w:val="nil"/>
            </w:tcBorders>
            <w:noWrap/>
          </w:tcPr>
          <w:p w14:paraId="36C1276A" w14:textId="77777777" w:rsidR="00C73C1F" w:rsidRPr="000C0BCB" w:rsidRDefault="00C73C1F" w:rsidP="00570AFD">
            <w:pPr>
              <w:rPr>
                <w:bCs/>
                <w:noProof/>
                <w:sz w:val="20"/>
                <w:szCs w:val="20"/>
                <w:lang w:val="sr-Cyrl-RS"/>
              </w:rPr>
            </w:pPr>
            <w:r w:rsidRPr="000C0BCB">
              <w:rPr>
                <w:b/>
                <w:bCs/>
                <w:noProof/>
                <w:sz w:val="20"/>
                <w:szCs w:val="20"/>
                <w:lang w:val="sr-Cyrl-RS"/>
              </w:rPr>
              <w:t>EBRD - Пројекат изградње широкопојасне комуникационе инфраструктуре у руралним пределима</w:t>
            </w:r>
          </w:p>
        </w:tc>
        <w:tc>
          <w:tcPr>
            <w:tcW w:w="2546" w:type="dxa"/>
            <w:tcBorders>
              <w:left w:val="nil"/>
              <w:right w:val="nil"/>
            </w:tcBorders>
            <w:noWrap/>
          </w:tcPr>
          <w:p w14:paraId="2B11D7B0"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668C4E08" w14:textId="77777777" w:rsidR="00C73C1F" w:rsidRPr="000C0BCB" w:rsidRDefault="00C73C1F" w:rsidP="00570AFD">
            <w:pPr>
              <w:jc w:val="center"/>
              <w:rPr>
                <w:bCs/>
                <w:noProof/>
                <w:sz w:val="20"/>
                <w:szCs w:val="20"/>
                <w:lang w:val="sr-Cyrl-RS"/>
              </w:rPr>
            </w:pPr>
            <w:r w:rsidRPr="000C0BCB">
              <w:rPr>
                <w:bCs/>
                <w:noProof/>
                <w:sz w:val="20"/>
                <w:szCs w:val="20"/>
                <w:lang w:val="sr-Cyrl-RS"/>
              </w:rPr>
              <w:t>7.983.869</w:t>
            </w:r>
          </w:p>
        </w:tc>
        <w:tc>
          <w:tcPr>
            <w:tcW w:w="1950" w:type="dxa"/>
            <w:tcBorders>
              <w:left w:val="nil"/>
            </w:tcBorders>
            <w:noWrap/>
          </w:tcPr>
          <w:p w14:paraId="2F9A739B" w14:textId="77777777" w:rsidR="00C73C1F" w:rsidRPr="000C0BCB" w:rsidRDefault="00C73C1F" w:rsidP="00570AFD">
            <w:pPr>
              <w:jc w:val="center"/>
              <w:rPr>
                <w:bCs/>
                <w:noProof/>
                <w:sz w:val="20"/>
                <w:szCs w:val="20"/>
                <w:lang w:val="sr-Cyrl-RS"/>
              </w:rPr>
            </w:pPr>
            <w:r w:rsidRPr="000C0BCB">
              <w:rPr>
                <w:bCs/>
                <w:noProof/>
                <w:sz w:val="20"/>
                <w:szCs w:val="20"/>
                <w:lang w:val="sr-Cyrl-RS"/>
              </w:rPr>
              <w:t>935.905.800</w:t>
            </w:r>
          </w:p>
        </w:tc>
      </w:tr>
      <w:tr w:rsidR="00C73C1F" w:rsidRPr="000C0BCB" w14:paraId="555A33C5" w14:textId="77777777" w:rsidTr="00570AFD">
        <w:trPr>
          <w:cantSplit/>
          <w:trHeight w:val="284"/>
        </w:trPr>
        <w:tc>
          <w:tcPr>
            <w:tcW w:w="727" w:type="dxa"/>
            <w:tcBorders>
              <w:left w:val="nil"/>
              <w:right w:val="nil"/>
            </w:tcBorders>
            <w:noWrap/>
          </w:tcPr>
          <w:p w14:paraId="0457293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ED5DEF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DD70FA9" w14:textId="77777777" w:rsidR="00C73C1F" w:rsidRPr="000C0BCB" w:rsidRDefault="00C73C1F" w:rsidP="00570AFD">
            <w:pPr>
              <w:jc w:val="center"/>
              <w:rPr>
                <w:noProof/>
                <w:sz w:val="20"/>
                <w:szCs w:val="20"/>
                <w:lang w:val="sr-Cyrl-RS"/>
              </w:rPr>
            </w:pPr>
            <w:r w:rsidRPr="000C0BCB">
              <w:rPr>
                <w:noProof/>
                <w:sz w:val="20"/>
                <w:szCs w:val="20"/>
                <w:lang w:val="sr-Cyrl-RS"/>
              </w:rPr>
              <w:t>22.12.2023.</w:t>
            </w:r>
          </w:p>
        </w:tc>
        <w:tc>
          <w:tcPr>
            <w:tcW w:w="1542" w:type="dxa"/>
            <w:tcBorders>
              <w:left w:val="nil"/>
              <w:right w:val="nil"/>
            </w:tcBorders>
            <w:noWrap/>
          </w:tcPr>
          <w:p w14:paraId="0E8071C8" w14:textId="77777777" w:rsidR="00C73C1F" w:rsidRPr="000C0BCB" w:rsidRDefault="00C73C1F" w:rsidP="00570AFD">
            <w:pPr>
              <w:jc w:val="center"/>
              <w:rPr>
                <w:noProof/>
                <w:sz w:val="20"/>
                <w:szCs w:val="20"/>
                <w:lang w:val="sr-Cyrl-RS"/>
              </w:rPr>
            </w:pPr>
          </w:p>
        </w:tc>
        <w:tc>
          <w:tcPr>
            <w:tcW w:w="1950" w:type="dxa"/>
            <w:tcBorders>
              <w:left w:val="nil"/>
            </w:tcBorders>
            <w:noWrap/>
          </w:tcPr>
          <w:p w14:paraId="7099BFA6" w14:textId="77777777" w:rsidR="00C73C1F" w:rsidRPr="000C0BCB" w:rsidRDefault="00C73C1F" w:rsidP="00570AFD">
            <w:pPr>
              <w:jc w:val="center"/>
              <w:rPr>
                <w:noProof/>
                <w:sz w:val="20"/>
                <w:szCs w:val="20"/>
                <w:lang w:val="sr-Cyrl-RS"/>
              </w:rPr>
            </w:pPr>
          </w:p>
        </w:tc>
      </w:tr>
      <w:tr w:rsidR="00C73C1F" w:rsidRPr="000C0BCB" w14:paraId="190CDF56" w14:textId="77777777" w:rsidTr="00570AFD">
        <w:trPr>
          <w:cantSplit/>
          <w:trHeight w:val="284"/>
        </w:trPr>
        <w:tc>
          <w:tcPr>
            <w:tcW w:w="727" w:type="dxa"/>
            <w:tcBorders>
              <w:left w:val="nil"/>
              <w:right w:val="nil"/>
            </w:tcBorders>
            <w:noWrap/>
          </w:tcPr>
          <w:p w14:paraId="0080FF2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C88AC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B80BC72" w14:textId="77777777" w:rsidR="00C73C1F" w:rsidRPr="000C0BCB" w:rsidRDefault="00C73C1F" w:rsidP="00570AFD">
            <w:pPr>
              <w:jc w:val="center"/>
              <w:rPr>
                <w:noProof/>
                <w:sz w:val="20"/>
                <w:szCs w:val="20"/>
                <w:lang w:val="sr-Cyrl-RS"/>
              </w:rPr>
            </w:pPr>
            <w:r w:rsidRPr="000C0BCB">
              <w:rPr>
                <w:noProof/>
                <w:sz w:val="20"/>
                <w:szCs w:val="20"/>
                <w:lang w:val="sr-Cyrl-RS"/>
              </w:rPr>
              <w:t>22.06.2035.</w:t>
            </w:r>
          </w:p>
        </w:tc>
        <w:tc>
          <w:tcPr>
            <w:tcW w:w="1542" w:type="dxa"/>
            <w:tcBorders>
              <w:left w:val="nil"/>
              <w:right w:val="nil"/>
            </w:tcBorders>
            <w:noWrap/>
          </w:tcPr>
          <w:p w14:paraId="14CA6A29" w14:textId="77777777" w:rsidR="00C73C1F" w:rsidRPr="000C0BCB" w:rsidRDefault="00C73C1F" w:rsidP="00570AFD">
            <w:pPr>
              <w:jc w:val="center"/>
              <w:rPr>
                <w:noProof/>
                <w:sz w:val="20"/>
                <w:szCs w:val="20"/>
                <w:lang w:val="sr-Cyrl-RS"/>
              </w:rPr>
            </w:pPr>
          </w:p>
        </w:tc>
        <w:tc>
          <w:tcPr>
            <w:tcW w:w="1950" w:type="dxa"/>
            <w:tcBorders>
              <w:left w:val="nil"/>
            </w:tcBorders>
            <w:noWrap/>
          </w:tcPr>
          <w:p w14:paraId="34576D67" w14:textId="77777777" w:rsidR="00C73C1F" w:rsidRPr="000C0BCB" w:rsidRDefault="00C73C1F" w:rsidP="00570AFD">
            <w:pPr>
              <w:jc w:val="center"/>
              <w:rPr>
                <w:noProof/>
                <w:sz w:val="20"/>
                <w:szCs w:val="20"/>
                <w:lang w:val="sr-Cyrl-RS"/>
              </w:rPr>
            </w:pPr>
          </w:p>
        </w:tc>
      </w:tr>
      <w:tr w:rsidR="00C73C1F" w:rsidRPr="000C0BCB" w14:paraId="7A0B7AAA" w14:textId="77777777" w:rsidTr="00570AFD">
        <w:trPr>
          <w:cantSplit/>
          <w:trHeight w:val="284"/>
        </w:trPr>
        <w:tc>
          <w:tcPr>
            <w:tcW w:w="727" w:type="dxa"/>
            <w:tcBorders>
              <w:left w:val="nil"/>
              <w:right w:val="nil"/>
            </w:tcBorders>
            <w:noWrap/>
          </w:tcPr>
          <w:p w14:paraId="1DE0B4B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080CAF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7F6FEFA" w14:textId="77777777" w:rsidR="00C73C1F" w:rsidRPr="000C0BCB" w:rsidRDefault="00C73C1F" w:rsidP="00570AFD">
            <w:pPr>
              <w:jc w:val="center"/>
              <w:rPr>
                <w:noProof/>
                <w:sz w:val="20"/>
                <w:szCs w:val="20"/>
                <w:lang w:val="sr-Cyrl-RS"/>
              </w:rPr>
            </w:pPr>
            <w:r w:rsidRPr="000C0BCB">
              <w:rPr>
                <w:noProof/>
                <w:sz w:val="20"/>
                <w:szCs w:val="20"/>
                <w:lang w:val="sr-Cyrl-RS"/>
              </w:rPr>
              <w:t>665.322 EUR</w:t>
            </w:r>
          </w:p>
        </w:tc>
        <w:tc>
          <w:tcPr>
            <w:tcW w:w="1542" w:type="dxa"/>
            <w:tcBorders>
              <w:left w:val="nil"/>
              <w:right w:val="nil"/>
            </w:tcBorders>
            <w:noWrap/>
          </w:tcPr>
          <w:p w14:paraId="59A0C530" w14:textId="77777777" w:rsidR="00C73C1F" w:rsidRPr="000C0BCB" w:rsidRDefault="00C73C1F" w:rsidP="00570AFD">
            <w:pPr>
              <w:jc w:val="center"/>
              <w:rPr>
                <w:noProof/>
                <w:sz w:val="20"/>
                <w:szCs w:val="20"/>
                <w:lang w:val="sr-Cyrl-RS"/>
              </w:rPr>
            </w:pPr>
          </w:p>
        </w:tc>
        <w:tc>
          <w:tcPr>
            <w:tcW w:w="1950" w:type="dxa"/>
            <w:tcBorders>
              <w:left w:val="nil"/>
            </w:tcBorders>
            <w:noWrap/>
          </w:tcPr>
          <w:p w14:paraId="07B9B2C2" w14:textId="77777777" w:rsidR="00C73C1F" w:rsidRPr="000C0BCB" w:rsidRDefault="00C73C1F" w:rsidP="00570AFD">
            <w:pPr>
              <w:jc w:val="center"/>
              <w:rPr>
                <w:noProof/>
                <w:sz w:val="20"/>
                <w:szCs w:val="20"/>
                <w:lang w:val="sr-Cyrl-RS"/>
              </w:rPr>
            </w:pPr>
          </w:p>
        </w:tc>
      </w:tr>
      <w:tr w:rsidR="00C73C1F" w:rsidRPr="000C0BCB" w14:paraId="42E36488" w14:textId="77777777" w:rsidTr="00570AFD">
        <w:trPr>
          <w:cantSplit/>
          <w:trHeight w:val="284"/>
        </w:trPr>
        <w:tc>
          <w:tcPr>
            <w:tcW w:w="727" w:type="dxa"/>
            <w:tcBorders>
              <w:left w:val="nil"/>
              <w:right w:val="nil"/>
            </w:tcBorders>
            <w:noWrap/>
          </w:tcPr>
          <w:p w14:paraId="256DC2D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D7BDE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59CB83C"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5854988F" w14:textId="77777777" w:rsidR="00C73C1F" w:rsidRPr="000C0BCB" w:rsidRDefault="00C73C1F" w:rsidP="00570AFD">
            <w:pPr>
              <w:jc w:val="center"/>
              <w:rPr>
                <w:noProof/>
                <w:sz w:val="20"/>
                <w:szCs w:val="20"/>
                <w:lang w:val="sr-Cyrl-RS"/>
              </w:rPr>
            </w:pPr>
          </w:p>
        </w:tc>
        <w:tc>
          <w:tcPr>
            <w:tcW w:w="1950" w:type="dxa"/>
            <w:tcBorders>
              <w:left w:val="nil"/>
            </w:tcBorders>
            <w:noWrap/>
          </w:tcPr>
          <w:p w14:paraId="406D79B8" w14:textId="77777777" w:rsidR="00C73C1F" w:rsidRPr="000C0BCB" w:rsidRDefault="00C73C1F" w:rsidP="00570AFD">
            <w:pPr>
              <w:jc w:val="center"/>
              <w:rPr>
                <w:noProof/>
                <w:sz w:val="20"/>
                <w:szCs w:val="20"/>
                <w:lang w:val="sr-Cyrl-RS"/>
              </w:rPr>
            </w:pPr>
          </w:p>
        </w:tc>
      </w:tr>
      <w:tr w:rsidR="00C73C1F" w:rsidRPr="000C0BCB" w14:paraId="6C682813" w14:textId="77777777" w:rsidTr="00570AFD">
        <w:trPr>
          <w:cantSplit/>
          <w:trHeight w:val="284"/>
        </w:trPr>
        <w:tc>
          <w:tcPr>
            <w:tcW w:w="727" w:type="dxa"/>
            <w:tcBorders>
              <w:left w:val="nil"/>
              <w:right w:val="nil"/>
            </w:tcBorders>
            <w:noWrap/>
          </w:tcPr>
          <w:p w14:paraId="28948355" w14:textId="77777777" w:rsidR="00C73C1F" w:rsidRPr="000C0BCB" w:rsidRDefault="00C73C1F" w:rsidP="00570AFD">
            <w:pPr>
              <w:jc w:val="right"/>
              <w:rPr>
                <w:bCs/>
                <w:noProof/>
                <w:sz w:val="20"/>
                <w:szCs w:val="20"/>
                <w:lang w:val="sr-Cyrl-RS"/>
              </w:rPr>
            </w:pPr>
            <w:r w:rsidRPr="000C0BCB">
              <w:rPr>
                <w:bCs/>
                <w:noProof/>
                <w:sz w:val="20"/>
                <w:szCs w:val="20"/>
                <w:lang w:val="sr-Cyrl-RS"/>
              </w:rPr>
              <w:t>4.6</w:t>
            </w:r>
          </w:p>
        </w:tc>
        <w:tc>
          <w:tcPr>
            <w:tcW w:w="3637" w:type="dxa"/>
            <w:gridSpan w:val="2"/>
            <w:tcBorders>
              <w:left w:val="nil"/>
              <w:right w:val="nil"/>
            </w:tcBorders>
            <w:noWrap/>
          </w:tcPr>
          <w:p w14:paraId="647F2A1F" w14:textId="77777777" w:rsidR="00C73C1F" w:rsidRPr="000C0BCB" w:rsidRDefault="00C73C1F" w:rsidP="00570AFD">
            <w:pPr>
              <w:rPr>
                <w:bCs/>
                <w:noProof/>
                <w:sz w:val="20"/>
                <w:szCs w:val="20"/>
                <w:lang w:val="sr-Cyrl-RS"/>
              </w:rPr>
            </w:pPr>
            <w:r w:rsidRPr="000C0BCB">
              <w:rPr>
                <w:b/>
                <w:bCs/>
                <w:noProof/>
                <w:sz w:val="20"/>
                <w:szCs w:val="20"/>
                <w:lang w:val="sr-Cyrl-RS"/>
              </w:rPr>
              <w:t>EBRD - Пројекат даљинског грејања у Крагујевцу</w:t>
            </w:r>
          </w:p>
        </w:tc>
        <w:tc>
          <w:tcPr>
            <w:tcW w:w="2546" w:type="dxa"/>
            <w:tcBorders>
              <w:left w:val="nil"/>
              <w:right w:val="nil"/>
            </w:tcBorders>
            <w:noWrap/>
          </w:tcPr>
          <w:p w14:paraId="7D7FC3B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9846F98" w14:textId="77777777" w:rsidR="00C73C1F" w:rsidRPr="000C0BCB" w:rsidRDefault="00C73C1F" w:rsidP="00570AFD">
            <w:pPr>
              <w:jc w:val="center"/>
              <w:rPr>
                <w:noProof/>
                <w:sz w:val="20"/>
                <w:szCs w:val="20"/>
                <w:lang w:val="sr-Cyrl-RS"/>
              </w:rPr>
            </w:pPr>
          </w:p>
        </w:tc>
        <w:tc>
          <w:tcPr>
            <w:tcW w:w="1950" w:type="dxa"/>
            <w:tcBorders>
              <w:left w:val="nil"/>
            </w:tcBorders>
            <w:noWrap/>
          </w:tcPr>
          <w:p w14:paraId="58B9D689" w14:textId="77777777" w:rsidR="00C73C1F" w:rsidRPr="000C0BCB" w:rsidRDefault="00C73C1F" w:rsidP="00570AFD">
            <w:pPr>
              <w:jc w:val="center"/>
              <w:rPr>
                <w:noProof/>
                <w:sz w:val="20"/>
                <w:szCs w:val="20"/>
                <w:lang w:val="sr-Cyrl-RS"/>
              </w:rPr>
            </w:pPr>
          </w:p>
        </w:tc>
      </w:tr>
      <w:tr w:rsidR="00C73C1F" w:rsidRPr="000C0BCB" w14:paraId="75CED781" w14:textId="77777777" w:rsidTr="00570AFD">
        <w:trPr>
          <w:cantSplit/>
          <w:trHeight w:val="284"/>
        </w:trPr>
        <w:tc>
          <w:tcPr>
            <w:tcW w:w="727" w:type="dxa"/>
            <w:tcBorders>
              <w:left w:val="nil"/>
              <w:right w:val="nil"/>
            </w:tcBorders>
            <w:noWrap/>
          </w:tcPr>
          <w:p w14:paraId="72D646B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164481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F2E0082" w14:textId="77777777" w:rsidR="00C73C1F" w:rsidRPr="000C0BCB" w:rsidRDefault="00C73C1F" w:rsidP="00570AFD">
            <w:pPr>
              <w:jc w:val="center"/>
              <w:rPr>
                <w:noProof/>
                <w:sz w:val="20"/>
                <w:szCs w:val="20"/>
                <w:lang w:val="sr-Cyrl-RS"/>
              </w:rPr>
            </w:pPr>
            <w:r w:rsidRPr="000C0BCB">
              <w:rPr>
                <w:noProof/>
                <w:sz w:val="20"/>
                <w:szCs w:val="20"/>
                <w:lang w:val="sr-Cyrl-RS"/>
              </w:rPr>
              <w:t>25.10.2024.</w:t>
            </w:r>
          </w:p>
        </w:tc>
        <w:tc>
          <w:tcPr>
            <w:tcW w:w="1542" w:type="dxa"/>
            <w:tcBorders>
              <w:left w:val="nil"/>
              <w:right w:val="nil"/>
            </w:tcBorders>
            <w:noWrap/>
          </w:tcPr>
          <w:p w14:paraId="42D63B84" w14:textId="77777777" w:rsidR="00C73C1F" w:rsidRPr="000C0BCB" w:rsidRDefault="00C73C1F" w:rsidP="00570AFD">
            <w:pPr>
              <w:jc w:val="center"/>
              <w:rPr>
                <w:noProof/>
                <w:sz w:val="20"/>
                <w:szCs w:val="20"/>
                <w:lang w:val="sr-Cyrl-RS"/>
              </w:rPr>
            </w:pPr>
            <w:r w:rsidRPr="000C0BCB">
              <w:rPr>
                <w:noProof/>
                <w:sz w:val="20"/>
                <w:szCs w:val="20"/>
                <w:lang w:val="sr-Cyrl-RS"/>
              </w:rPr>
              <w:t>14.787.648</w:t>
            </w:r>
          </w:p>
        </w:tc>
        <w:tc>
          <w:tcPr>
            <w:tcW w:w="1950" w:type="dxa"/>
            <w:tcBorders>
              <w:left w:val="nil"/>
            </w:tcBorders>
            <w:noWrap/>
          </w:tcPr>
          <w:p w14:paraId="2FB60AF3" w14:textId="77777777" w:rsidR="00C73C1F" w:rsidRPr="000C0BCB" w:rsidRDefault="00C73C1F" w:rsidP="00570AFD">
            <w:pPr>
              <w:jc w:val="center"/>
              <w:rPr>
                <w:noProof/>
                <w:sz w:val="20"/>
                <w:szCs w:val="20"/>
                <w:lang w:val="sr-Cyrl-RS"/>
              </w:rPr>
            </w:pPr>
            <w:r w:rsidRPr="000C0BCB">
              <w:rPr>
                <w:noProof/>
                <w:sz w:val="20"/>
                <w:szCs w:val="20"/>
                <w:lang w:val="sr-Cyrl-RS"/>
              </w:rPr>
              <w:t>1.733.476.080</w:t>
            </w:r>
          </w:p>
        </w:tc>
      </w:tr>
      <w:tr w:rsidR="00C73C1F" w:rsidRPr="000C0BCB" w14:paraId="03685A6E" w14:textId="77777777" w:rsidTr="00570AFD">
        <w:trPr>
          <w:cantSplit/>
          <w:trHeight w:val="284"/>
        </w:trPr>
        <w:tc>
          <w:tcPr>
            <w:tcW w:w="727" w:type="dxa"/>
            <w:tcBorders>
              <w:left w:val="nil"/>
              <w:right w:val="nil"/>
            </w:tcBorders>
            <w:noWrap/>
          </w:tcPr>
          <w:p w14:paraId="1B2E57C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BEAB7D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69AF284" w14:textId="77777777" w:rsidR="00C73C1F" w:rsidRPr="000C0BCB" w:rsidRDefault="00C73C1F" w:rsidP="00570AFD">
            <w:pPr>
              <w:jc w:val="center"/>
              <w:rPr>
                <w:noProof/>
                <w:sz w:val="20"/>
                <w:szCs w:val="20"/>
                <w:lang w:val="sr-Cyrl-RS"/>
              </w:rPr>
            </w:pPr>
            <w:r w:rsidRPr="000C0BCB">
              <w:rPr>
                <w:noProof/>
                <w:sz w:val="20"/>
                <w:szCs w:val="20"/>
                <w:lang w:val="sr-Cyrl-RS"/>
              </w:rPr>
              <w:t>25.10.2036.</w:t>
            </w:r>
          </w:p>
        </w:tc>
        <w:tc>
          <w:tcPr>
            <w:tcW w:w="1542" w:type="dxa"/>
            <w:tcBorders>
              <w:left w:val="nil"/>
              <w:right w:val="nil"/>
            </w:tcBorders>
            <w:noWrap/>
          </w:tcPr>
          <w:p w14:paraId="11569C21" w14:textId="77777777" w:rsidR="00C73C1F" w:rsidRPr="000C0BCB" w:rsidRDefault="00C73C1F" w:rsidP="00570AFD">
            <w:pPr>
              <w:jc w:val="center"/>
              <w:rPr>
                <w:noProof/>
                <w:sz w:val="20"/>
                <w:szCs w:val="20"/>
                <w:lang w:val="sr-Cyrl-RS"/>
              </w:rPr>
            </w:pPr>
          </w:p>
        </w:tc>
        <w:tc>
          <w:tcPr>
            <w:tcW w:w="1950" w:type="dxa"/>
            <w:tcBorders>
              <w:left w:val="nil"/>
            </w:tcBorders>
            <w:noWrap/>
          </w:tcPr>
          <w:p w14:paraId="42B0603A" w14:textId="77777777" w:rsidR="00C73C1F" w:rsidRPr="000C0BCB" w:rsidRDefault="00C73C1F" w:rsidP="00570AFD">
            <w:pPr>
              <w:jc w:val="center"/>
              <w:rPr>
                <w:noProof/>
                <w:sz w:val="20"/>
                <w:szCs w:val="20"/>
                <w:lang w:val="sr-Cyrl-RS"/>
              </w:rPr>
            </w:pPr>
          </w:p>
        </w:tc>
      </w:tr>
      <w:tr w:rsidR="00C73C1F" w:rsidRPr="000C0BCB" w14:paraId="491AA705" w14:textId="77777777" w:rsidTr="00570AFD">
        <w:trPr>
          <w:cantSplit/>
          <w:trHeight w:val="284"/>
        </w:trPr>
        <w:tc>
          <w:tcPr>
            <w:tcW w:w="727" w:type="dxa"/>
            <w:tcBorders>
              <w:left w:val="nil"/>
              <w:right w:val="nil"/>
            </w:tcBorders>
            <w:noWrap/>
          </w:tcPr>
          <w:p w14:paraId="5561DAC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61282D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F336D8B" w14:textId="77777777" w:rsidR="00C73C1F" w:rsidRPr="000C0BCB" w:rsidRDefault="00C73C1F" w:rsidP="00570AFD">
            <w:pPr>
              <w:jc w:val="center"/>
              <w:rPr>
                <w:noProof/>
                <w:sz w:val="20"/>
                <w:szCs w:val="20"/>
                <w:lang w:val="sr-Cyrl-RS"/>
              </w:rPr>
            </w:pPr>
            <w:r w:rsidRPr="000C0BCB">
              <w:rPr>
                <w:noProof/>
                <w:sz w:val="20"/>
                <w:szCs w:val="20"/>
                <w:lang w:val="sr-Cyrl-RS"/>
              </w:rPr>
              <w:t>592.191 EUR</w:t>
            </w:r>
          </w:p>
        </w:tc>
        <w:tc>
          <w:tcPr>
            <w:tcW w:w="1542" w:type="dxa"/>
            <w:tcBorders>
              <w:left w:val="nil"/>
              <w:right w:val="nil"/>
            </w:tcBorders>
            <w:noWrap/>
          </w:tcPr>
          <w:p w14:paraId="62FE40BD" w14:textId="77777777" w:rsidR="00C73C1F" w:rsidRPr="000C0BCB" w:rsidRDefault="00C73C1F" w:rsidP="00570AFD">
            <w:pPr>
              <w:jc w:val="center"/>
              <w:rPr>
                <w:noProof/>
                <w:sz w:val="20"/>
                <w:szCs w:val="20"/>
                <w:lang w:val="sr-Cyrl-RS"/>
              </w:rPr>
            </w:pPr>
          </w:p>
        </w:tc>
        <w:tc>
          <w:tcPr>
            <w:tcW w:w="1950" w:type="dxa"/>
            <w:tcBorders>
              <w:left w:val="nil"/>
            </w:tcBorders>
            <w:noWrap/>
          </w:tcPr>
          <w:p w14:paraId="4F068B4B" w14:textId="77777777" w:rsidR="00C73C1F" w:rsidRPr="000C0BCB" w:rsidRDefault="00C73C1F" w:rsidP="00570AFD">
            <w:pPr>
              <w:jc w:val="center"/>
              <w:rPr>
                <w:noProof/>
                <w:sz w:val="20"/>
                <w:szCs w:val="20"/>
                <w:lang w:val="sr-Cyrl-RS"/>
              </w:rPr>
            </w:pPr>
          </w:p>
        </w:tc>
      </w:tr>
      <w:tr w:rsidR="00C73C1F" w:rsidRPr="000C0BCB" w14:paraId="131D334E" w14:textId="77777777" w:rsidTr="00570AFD">
        <w:trPr>
          <w:cantSplit/>
          <w:trHeight w:val="284"/>
        </w:trPr>
        <w:tc>
          <w:tcPr>
            <w:tcW w:w="727" w:type="dxa"/>
            <w:tcBorders>
              <w:left w:val="nil"/>
              <w:right w:val="nil"/>
            </w:tcBorders>
            <w:noWrap/>
          </w:tcPr>
          <w:p w14:paraId="1E863E7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161D7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E7427DB"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3929D20D" w14:textId="77777777" w:rsidR="00C73C1F" w:rsidRPr="000C0BCB" w:rsidRDefault="00C73C1F" w:rsidP="00570AFD">
            <w:pPr>
              <w:jc w:val="center"/>
              <w:rPr>
                <w:noProof/>
                <w:sz w:val="20"/>
                <w:szCs w:val="20"/>
                <w:lang w:val="sr-Cyrl-RS"/>
              </w:rPr>
            </w:pPr>
          </w:p>
        </w:tc>
        <w:tc>
          <w:tcPr>
            <w:tcW w:w="1950" w:type="dxa"/>
            <w:tcBorders>
              <w:left w:val="nil"/>
            </w:tcBorders>
            <w:noWrap/>
          </w:tcPr>
          <w:p w14:paraId="146C203B" w14:textId="77777777" w:rsidR="00C73C1F" w:rsidRPr="000C0BCB" w:rsidRDefault="00C73C1F" w:rsidP="00570AFD">
            <w:pPr>
              <w:jc w:val="center"/>
              <w:rPr>
                <w:noProof/>
                <w:sz w:val="20"/>
                <w:szCs w:val="20"/>
                <w:lang w:val="sr-Cyrl-RS"/>
              </w:rPr>
            </w:pPr>
          </w:p>
        </w:tc>
      </w:tr>
      <w:tr w:rsidR="00C73C1F" w:rsidRPr="000C0BCB" w14:paraId="0CAA9A4D" w14:textId="77777777" w:rsidTr="00570AFD">
        <w:trPr>
          <w:cantSplit/>
          <w:trHeight w:val="284"/>
        </w:trPr>
        <w:tc>
          <w:tcPr>
            <w:tcW w:w="727" w:type="dxa"/>
            <w:tcBorders>
              <w:left w:val="nil"/>
              <w:right w:val="nil"/>
            </w:tcBorders>
            <w:noWrap/>
          </w:tcPr>
          <w:p w14:paraId="6245EFD5" w14:textId="77777777" w:rsidR="00C73C1F" w:rsidRPr="000C0BCB" w:rsidRDefault="00C73C1F" w:rsidP="00570AFD">
            <w:pPr>
              <w:jc w:val="right"/>
              <w:rPr>
                <w:bCs/>
                <w:noProof/>
                <w:sz w:val="20"/>
                <w:szCs w:val="20"/>
                <w:lang w:val="sr-Cyrl-RS"/>
              </w:rPr>
            </w:pPr>
            <w:r w:rsidRPr="000C0BCB">
              <w:rPr>
                <w:bCs/>
                <w:noProof/>
                <w:sz w:val="20"/>
                <w:szCs w:val="20"/>
                <w:lang w:val="sr-Cyrl-RS"/>
              </w:rPr>
              <w:t>4.7</w:t>
            </w:r>
          </w:p>
        </w:tc>
        <w:tc>
          <w:tcPr>
            <w:tcW w:w="3637" w:type="dxa"/>
            <w:gridSpan w:val="2"/>
            <w:tcBorders>
              <w:left w:val="nil"/>
              <w:right w:val="nil"/>
            </w:tcBorders>
            <w:noWrap/>
          </w:tcPr>
          <w:p w14:paraId="300E9692" w14:textId="77777777" w:rsidR="00C73C1F" w:rsidRPr="000C0BCB" w:rsidRDefault="00C73C1F" w:rsidP="00570AFD">
            <w:pPr>
              <w:rPr>
                <w:bCs/>
                <w:noProof/>
                <w:sz w:val="20"/>
                <w:szCs w:val="20"/>
                <w:lang w:val="sr-Cyrl-RS"/>
              </w:rPr>
            </w:pPr>
            <w:r w:rsidRPr="000C0BCB">
              <w:rPr>
                <w:b/>
                <w:bCs/>
                <w:noProof/>
                <w:sz w:val="20"/>
                <w:szCs w:val="20"/>
                <w:lang w:val="sr-Cyrl-RS"/>
              </w:rPr>
              <w:t>EBRD -  Програм за отпoрност на климатске промене и наводњавање у Србији - фаза II</w:t>
            </w:r>
          </w:p>
        </w:tc>
        <w:tc>
          <w:tcPr>
            <w:tcW w:w="2546" w:type="dxa"/>
            <w:tcBorders>
              <w:left w:val="nil"/>
              <w:right w:val="nil"/>
            </w:tcBorders>
            <w:noWrap/>
          </w:tcPr>
          <w:p w14:paraId="3AB330DD"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7664F40" w14:textId="77777777" w:rsidR="00C73C1F" w:rsidRPr="000C0BCB" w:rsidRDefault="00C73C1F" w:rsidP="00570AFD">
            <w:pPr>
              <w:jc w:val="center"/>
              <w:rPr>
                <w:noProof/>
                <w:sz w:val="20"/>
                <w:szCs w:val="20"/>
                <w:lang w:val="sr-Cyrl-RS"/>
              </w:rPr>
            </w:pPr>
          </w:p>
        </w:tc>
        <w:tc>
          <w:tcPr>
            <w:tcW w:w="1950" w:type="dxa"/>
            <w:tcBorders>
              <w:left w:val="nil"/>
            </w:tcBorders>
            <w:noWrap/>
          </w:tcPr>
          <w:p w14:paraId="7AFB103B" w14:textId="77777777" w:rsidR="00C73C1F" w:rsidRPr="000C0BCB" w:rsidRDefault="00C73C1F" w:rsidP="00570AFD">
            <w:pPr>
              <w:jc w:val="center"/>
              <w:rPr>
                <w:noProof/>
                <w:sz w:val="20"/>
                <w:szCs w:val="20"/>
                <w:lang w:val="sr-Cyrl-RS"/>
              </w:rPr>
            </w:pPr>
          </w:p>
        </w:tc>
      </w:tr>
      <w:tr w:rsidR="00C73C1F" w:rsidRPr="000C0BCB" w14:paraId="40597E94" w14:textId="77777777" w:rsidTr="00570AFD">
        <w:trPr>
          <w:cantSplit/>
          <w:trHeight w:val="284"/>
        </w:trPr>
        <w:tc>
          <w:tcPr>
            <w:tcW w:w="727" w:type="dxa"/>
            <w:tcBorders>
              <w:left w:val="nil"/>
              <w:right w:val="nil"/>
            </w:tcBorders>
            <w:noWrap/>
          </w:tcPr>
          <w:p w14:paraId="07EE40F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A3FC23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B097F95" w14:textId="77777777" w:rsidR="00C73C1F" w:rsidRPr="000C0BCB" w:rsidRDefault="00C73C1F" w:rsidP="00570AFD">
            <w:pPr>
              <w:jc w:val="center"/>
              <w:rPr>
                <w:noProof/>
                <w:sz w:val="20"/>
                <w:szCs w:val="20"/>
                <w:lang w:val="sr-Cyrl-RS"/>
              </w:rPr>
            </w:pPr>
            <w:r w:rsidRPr="000C0BCB">
              <w:rPr>
                <w:noProof/>
                <w:sz w:val="20"/>
                <w:szCs w:val="20"/>
                <w:lang w:val="sr-Cyrl-RS"/>
              </w:rPr>
              <w:t>25.10.2025.</w:t>
            </w:r>
          </w:p>
        </w:tc>
        <w:tc>
          <w:tcPr>
            <w:tcW w:w="1542" w:type="dxa"/>
            <w:tcBorders>
              <w:left w:val="nil"/>
              <w:right w:val="nil"/>
            </w:tcBorders>
            <w:noWrap/>
          </w:tcPr>
          <w:p w14:paraId="1670504C" w14:textId="77777777" w:rsidR="00C73C1F" w:rsidRPr="000C0BCB" w:rsidRDefault="00C73C1F" w:rsidP="00570AFD">
            <w:pPr>
              <w:jc w:val="center"/>
              <w:rPr>
                <w:noProof/>
                <w:sz w:val="20"/>
                <w:szCs w:val="20"/>
                <w:lang w:val="sr-Cyrl-RS"/>
              </w:rPr>
            </w:pPr>
            <w:r w:rsidRPr="000C0BCB">
              <w:rPr>
                <w:noProof/>
                <w:sz w:val="20"/>
                <w:szCs w:val="20"/>
                <w:lang w:val="sr-Cyrl-RS"/>
              </w:rPr>
              <w:t>150.000</w:t>
            </w:r>
          </w:p>
        </w:tc>
        <w:tc>
          <w:tcPr>
            <w:tcW w:w="1950" w:type="dxa"/>
            <w:tcBorders>
              <w:left w:val="nil"/>
            </w:tcBorders>
            <w:noWrap/>
          </w:tcPr>
          <w:p w14:paraId="6DC52CED" w14:textId="77777777" w:rsidR="00C73C1F" w:rsidRPr="000C0BCB" w:rsidRDefault="00C73C1F" w:rsidP="00570AFD">
            <w:pPr>
              <w:jc w:val="center"/>
              <w:rPr>
                <w:noProof/>
                <w:sz w:val="20"/>
                <w:szCs w:val="20"/>
                <w:lang w:val="sr-Cyrl-RS"/>
              </w:rPr>
            </w:pPr>
            <w:r w:rsidRPr="000C0BCB">
              <w:rPr>
                <w:noProof/>
                <w:sz w:val="20"/>
                <w:szCs w:val="20"/>
                <w:lang w:val="sr-Cyrl-RS"/>
              </w:rPr>
              <w:t>17.583.690</w:t>
            </w:r>
          </w:p>
        </w:tc>
      </w:tr>
      <w:tr w:rsidR="00C73C1F" w:rsidRPr="000C0BCB" w14:paraId="21F2DC4A" w14:textId="77777777" w:rsidTr="00570AFD">
        <w:trPr>
          <w:cantSplit/>
          <w:trHeight w:val="284"/>
        </w:trPr>
        <w:tc>
          <w:tcPr>
            <w:tcW w:w="727" w:type="dxa"/>
            <w:tcBorders>
              <w:left w:val="nil"/>
              <w:right w:val="nil"/>
            </w:tcBorders>
            <w:noWrap/>
          </w:tcPr>
          <w:p w14:paraId="4459BE9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1F29ED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3C4B072" w14:textId="77777777" w:rsidR="00C73C1F" w:rsidRPr="000C0BCB" w:rsidRDefault="00C73C1F" w:rsidP="00570AFD">
            <w:pPr>
              <w:jc w:val="center"/>
              <w:rPr>
                <w:noProof/>
                <w:sz w:val="20"/>
                <w:szCs w:val="20"/>
                <w:lang w:val="sr-Cyrl-RS"/>
              </w:rPr>
            </w:pPr>
            <w:r w:rsidRPr="000C0BCB">
              <w:rPr>
                <w:noProof/>
                <w:sz w:val="20"/>
                <w:szCs w:val="20"/>
                <w:lang w:val="sr-Cyrl-RS"/>
              </w:rPr>
              <w:t>25.04.2037.</w:t>
            </w:r>
          </w:p>
        </w:tc>
        <w:tc>
          <w:tcPr>
            <w:tcW w:w="1542" w:type="dxa"/>
            <w:tcBorders>
              <w:left w:val="nil"/>
              <w:right w:val="nil"/>
            </w:tcBorders>
            <w:noWrap/>
          </w:tcPr>
          <w:p w14:paraId="7BB1AF12" w14:textId="77777777" w:rsidR="00C73C1F" w:rsidRPr="000C0BCB" w:rsidRDefault="00C73C1F" w:rsidP="00570AFD">
            <w:pPr>
              <w:jc w:val="center"/>
              <w:rPr>
                <w:noProof/>
                <w:sz w:val="20"/>
                <w:szCs w:val="20"/>
                <w:lang w:val="sr-Cyrl-RS"/>
              </w:rPr>
            </w:pPr>
          </w:p>
        </w:tc>
        <w:tc>
          <w:tcPr>
            <w:tcW w:w="1950" w:type="dxa"/>
            <w:tcBorders>
              <w:left w:val="nil"/>
            </w:tcBorders>
            <w:noWrap/>
          </w:tcPr>
          <w:p w14:paraId="6A964570" w14:textId="77777777" w:rsidR="00C73C1F" w:rsidRPr="000C0BCB" w:rsidRDefault="00C73C1F" w:rsidP="00570AFD">
            <w:pPr>
              <w:jc w:val="center"/>
              <w:rPr>
                <w:noProof/>
                <w:sz w:val="20"/>
                <w:szCs w:val="20"/>
                <w:lang w:val="sr-Cyrl-RS"/>
              </w:rPr>
            </w:pPr>
          </w:p>
        </w:tc>
      </w:tr>
      <w:tr w:rsidR="00C73C1F" w:rsidRPr="000C0BCB" w14:paraId="16EBE4BC" w14:textId="77777777" w:rsidTr="00570AFD">
        <w:trPr>
          <w:cantSplit/>
          <w:trHeight w:val="284"/>
        </w:trPr>
        <w:tc>
          <w:tcPr>
            <w:tcW w:w="727" w:type="dxa"/>
            <w:tcBorders>
              <w:left w:val="nil"/>
              <w:right w:val="nil"/>
            </w:tcBorders>
            <w:noWrap/>
          </w:tcPr>
          <w:p w14:paraId="7CF9CD5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648316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A9BA39D"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6FE0B984" w14:textId="77777777" w:rsidR="00C73C1F" w:rsidRPr="000C0BCB" w:rsidRDefault="00C73C1F" w:rsidP="00570AFD">
            <w:pPr>
              <w:jc w:val="center"/>
              <w:rPr>
                <w:noProof/>
                <w:sz w:val="20"/>
                <w:szCs w:val="20"/>
                <w:lang w:val="sr-Cyrl-RS"/>
              </w:rPr>
            </w:pPr>
          </w:p>
        </w:tc>
        <w:tc>
          <w:tcPr>
            <w:tcW w:w="1950" w:type="dxa"/>
            <w:tcBorders>
              <w:left w:val="nil"/>
            </w:tcBorders>
            <w:noWrap/>
          </w:tcPr>
          <w:p w14:paraId="1B39E3FB" w14:textId="77777777" w:rsidR="00C73C1F" w:rsidRPr="000C0BCB" w:rsidRDefault="00C73C1F" w:rsidP="00570AFD">
            <w:pPr>
              <w:jc w:val="center"/>
              <w:rPr>
                <w:noProof/>
                <w:sz w:val="20"/>
                <w:szCs w:val="20"/>
                <w:lang w:val="sr-Cyrl-RS"/>
              </w:rPr>
            </w:pPr>
          </w:p>
        </w:tc>
      </w:tr>
      <w:tr w:rsidR="00C73C1F" w:rsidRPr="000C0BCB" w14:paraId="709F63E1" w14:textId="77777777" w:rsidTr="00570AFD">
        <w:trPr>
          <w:cantSplit/>
          <w:trHeight w:val="284"/>
        </w:trPr>
        <w:tc>
          <w:tcPr>
            <w:tcW w:w="727" w:type="dxa"/>
            <w:tcBorders>
              <w:left w:val="nil"/>
              <w:right w:val="nil"/>
            </w:tcBorders>
            <w:noWrap/>
          </w:tcPr>
          <w:p w14:paraId="72B2BDE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2B932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8B8B8A5"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619099B6" w14:textId="77777777" w:rsidR="00C73C1F" w:rsidRPr="000C0BCB" w:rsidRDefault="00C73C1F" w:rsidP="00570AFD">
            <w:pPr>
              <w:jc w:val="center"/>
              <w:rPr>
                <w:noProof/>
                <w:sz w:val="20"/>
                <w:szCs w:val="20"/>
                <w:lang w:val="sr-Cyrl-RS"/>
              </w:rPr>
            </w:pPr>
          </w:p>
        </w:tc>
        <w:tc>
          <w:tcPr>
            <w:tcW w:w="1950" w:type="dxa"/>
            <w:tcBorders>
              <w:left w:val="nil"/>
            </w:tcBorders>
            <w:noWrap/>
          </w:tcPr>
          <w:p w14:paraId="0365BA0E" w14:textId="77777777" w:rsidR="00C73C1F" w:rsidRPr="000C0BCB" w:rsidRDefault="00C73C1F" w:rsidP="00570AFD">
            <w:pPr>
              <w:jc w:val="center"/>
              <w:rPr>
                <w:noProof/>
                <w:sz w:val="20"/>
                <w:szCs w:val="20"/>
                <w:lang w:val="sr-Cyrl-RS"/>
              </w:rPr>
            </w:pPr>
          </w:p>
        </w:tc>
      </w:tr>
      <w:tr w:rsidR="00C73C1F" w:rsidRPr="000C0BCB" w14:paraId="326A66A5" w14:textId="77777777" w:rsidTr="00570AFD">
        <w:trPr>
          <w:cantSplit/>
          <w:trHeight w:val="284"/>
        </w:trPr>
        <w:tc>
          <w:tcPr>
            <w:tcW w:w="727" w:type="dxa"/>
            <w:tcBorders>
              <w:left w:val="nil"/>
              <w:right w:val="nil"/>
            </w:tcBorders>
            <w:noWrap/>
          </w:tcPr>
          <w:p w14:paraId="2DC7A2CE" w14:textId="77777777" w:rsidR="00C73C1F" w:rsidRPr="000C0BCB" w:rsidRDefault="00C73C1F" w:rsidP="00570AFD">
            <w:pPr>
              <w:jc w:val="right"/>
              <w:rPr>
                <w:bCs/>
                <w:noProof/>
                <w:sz w:val="20"/>
                <w:szCs w:val="20"/>
                <w:lang w:val="sr-Cyrl-RS"/>
              </w:rPr>
            </w:pPr>
            <w:r w:rsidRPr="000C0BCB">
              <w:rPr>
                <w:bCs/>
                <w:noProof/>
                <w:sz w:val="20"/>
                <w:szCs w:val="20"/>
                <w:lang w:val="sr-Cyrl-RS"/>
              </w:rPr>
              <w:t>4.8</w:t>
            </w:r>
          </w:p>
        </w:tc>
        <w:tc>
          <w:tcPr>
            <w:tcW w:w="3637" w:type="dxa"/>
            <w:gridSpan w:val="2"/>
            <w:tcBorders>
              <w:left w:val="nil"/>
              <w:right w:val="nil"/>
            </w:tcBorders>
            <w:noWrap/>
          </w:tcPr>
          <w:p w14:paraId="5EBD7A3F" w14:textId="77777777" w:rsidR="00C73C1F" w:rsidRPr="000C0BCB" w:rsidRDefault="00C73C1F" w:rsidP="00570AFD">
            <w:pPr>
              <w:rPr>
                <w:bCs/>
                <w:noProof/>
                <w:sz w:val="20"/>
                <w:szCs w:val="20"/>
                <w:lang w:val="sr-Cyrl-RS"/>
              </w:rPr>
            </w:pPr>
            <w:r w:rsidRPr="000C0BCB">
              <w:rPr>
                <w:b/>
                <w:bCs/>
                <w:noProof/>
                <w:sz w:val="20"/>
                <w:szCs w:val="20"/>
                <w:lang w:val="sr-Cyrl-RS"/>
              </w:rPr>
              <w:t>EBRD - Програм чврстог отпада у Србији</w:t>
            </w:r>
          </w:p>
        </w:tc>
        <w:tc>
          <w:tcPr>
            <w:tcW w:w="2546" w:type="dxa"/>
            <w:tcBorders>
              <w:left w:val="nil"/>
              <w:right w:val="nil"/>
            </w:tcBorders>
            <w:noWrap/>
          </w:tcPr>
          <w:p w14:paraId="2607B2A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05E975A" w14:textId="77777777" w:rsidR="00C73C1F" w:rsidRPr="000C0BCB" w:rsidRDefault="00C73C1F" w:rsidP="00570AFD">
            <w:pPr>
              <w:jc w:val="center"/>
              <w:rPr>
                <w:noProof/>
                <w:sz w:val="20"/>
                <w:szCs w:val="20"/>
                <w:lang w:val="sr-Cyrl-RS"/>
              </w:rPr>
            </w:pPr>
            <w:r w:rsidRPr="000C0BCB">
              <w:rPr>
                <w:noProof/>
                <w:sz w:val="20"/>
                <w:szCs w:val="20"/>
                <w:lang w:val="sr-Cyrl-RS"/>
              </w:rPr>
              <w:t>554.215</w:t>
            </w:r>
          </w:p>
        </w:tc>
        <w:tc>
          <w:tcPr>
            <w:tcW w:w="1950" w:type="dxa"/>
            <w:tcBorders>
              <w:left w:val="nil"/>
            </w:tcBorders>
            <w:noWrap/>
          </w:tcPr>
          <w:p w14:paraId="17E11EE1" w14:textId="77777777" w:rsidR="00C73C1F" w:rsidRPr="000C0BCB" w:rsidRDefault="00C73C1F" w:rsidP="00570AFD">
            <w:pPr>
              <w:jc w:val="center"/>
              <w:rPr>
                <w:noProof/>
                <w:sz w:val="20"/>
                <w:szCs w:val="20"/>
                <w:lang w:val="sr-Cyrl-RS"/>
              </w:rPr>
            </w:pPr>
            <w:r w:rsidRPr="000C0BCB">
              <w:rPr>
                <w:noProof/>
                <w:sz w:val="20"/>
                <w:szCs w:val="20"/>
                <w:lang w:val="sr-Cyrl-RS"/>
              </w:rPr>
              <w:t>64.967.595</w:t>
            </w:r>
          </w:p>
        </w:tc>
      </w:tr>
      <w:tr w:rsidR="00C73C1F" w:rsidRPr="000C0BCB" w14:paraId="00F352CC" w14:textId="77777777" w:rsidTr="00570AFD">
        <w:trPr>
          <w:cantSplit/>
          <w:trHeight w:val="284"/>
        </w:trPr>
        <w:tc>
          <w:tcPr>
            <w:tcW w:w="727" w:type="dxa"/>
            <w:tcBorders>
              <w:left w:val="nil"/>
              <w:right w:val="nil"/>
            </w:tcBorders>
            <w:noWrap/>
          </w:tcPr>
          <w:p w14:paraId="36F097A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6F738C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54A63AB" w14:textId="77777777" w:rsidR="00C73C1F" w:rsidRPr="000C0BCB" w:rsidRDefault="00C73C1F" w:rsidP="00570AFD">
            <w:pPr>
              <w:jc w:val="center"/>
              <w:rPr>
                <w:noProof/>
                <w:sz w:val="20"/>
                <w:szCs w:val="20"/>
                <w:lang w:val="sr-Cyrl-RS"/>
              </w:rPr>
            </w:pPr>
            <w:r w:rsidRPr="000C0BCB">
              <w:rPr>
                <w:noProof/>
                <w:sz w:val="20"/>
                <w:szCs w:val="20"/>
                <w:lang w:val="sr-Cyrl-RS"/>
              </w:rPr>
              <w:t>25.04.2027.</w:t>
            </w:r>
          </w:p>
        </w:tc>
        <w:tc>
          <w:tcPr>
            <w:tcW w:w="1542" w:type="dxa"/>
            <w:tcBorders>
              <w:left w:val="nil"/>
              <w:right w:val="nil"/>
            </w:tcBorders>
            <w:noWrap/>
          </w:tcPr>
          <w:p w14:paraId="61DE5922" w14:textId="77777777" w:rsidR="00C73C1F" w:rsidRPr="000C0BCB" w:rsidRDefault="00C73C1F" w:rsidP="00570AFD">
            <w:pPr>
              <w:jc w:val="center"/>
              <w:rPr>
                <w:noProof/>
                <w:sz w:val="20"/>
                <w:szCs w:val="20"/>
                <w:lang w:val="sr-Cyrl-RS"/>
              </w:rPr>
            </w:pPr>
          </w:p>
        </w:tc>
        <w:tc>
          <w:tcPr>
            <w:tcW w:w="1950" w:type="dxa"/>
            <w:tcBorders>
              <w:left w:val="nil"/>
            </w:tcBorders>
            <w:noWrap/>
          </w:tcPr>
          <w:p w14:paraId="2A0E482B" w14:textId="77777777" w:rsidR="00C73C1F" w:rsidRPr="000C0BCB" w:rsidRDefault="00C73C1F" w:rsidP="00570AFD">
            <w:pPr>
              <w:jc w:val="center"/>
              <w:rPr>
                <w:noProof/>
                <w:sz w:val="20"/>
                <w:szCs w:val="20"/>
                <w:lang w:val="sr-Cyrl-RS"/>
              </w:rPr>
            </w:pPr>
          </w:p>
        </w:tc>
      </w:tr>
      <w:tr w:rsidR="00C73C1F" w:rsidRPr="000C0BCB" w14:paraId="67C5377E" w14:textId="77777777" w:rsidTr="00570AFD">
        <w:trPr>
          <w:cantSplit/>
          <w:trHeight w:val="284"/>
        </w:trPr>
        <w:tc>
          <w:tcPr>
            <w:tcW w:w="727" w:type="dxa"/>
            <w:tcBorders>
              <w:left w:val="nil"/>
              <w:right w:val="nil"/>
            </w:tcBorders>
            <w:noWrap/>
          </w:tcPr>
          <w:p w14:paraId="11BBFFE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455FA3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16C2001" w14:textId="77777777" w:rsidR="00C73C1F" w:rsidRPr="000C0BCB" w:rsidRDefault="00C73C1F" w:rsidP="00570AFD">
            <w:pPr>
              <w:jc w:val="center"/>
              <w:rPr>
                <w:noProof/>
                <w:sz w:val="20"/>
                <w:szCs w:val="20"/>
                <w:lang w:val="sr-Cyrl-RS"/>
              </w:rPr>
            </w:pPr>
            <w:r w:rsidRPr="000C0BCB">
              <w:rPr>
                <w:noProof/>
                <w:sz w:val="20"/>
                <w:szCs w:val="20"/>
                <w:lang w:val="sr-Cyrl-RS"/>
              </w:rPr>
              <w:t>25.04.2036.</w:t>
            </w:r>
          </w:p>
        </w:tc>
        <w:tc>
          <w:tcPr>
            <w:tcW w:w="1542" w:type="dxa"/>
            <w:tcBorders>
              <w:left w:val="nil"/>
              <w:right w:val="nil"/>
            </w:tcBorders>
            <w:noWrap/>
          </w:tcPr>
          <w:p w14:paraId="4C147B56" w14:textId="77777777" w:rsidR="00C73C1F" w:rsidRPr="000C0BCB" w:rsidRDefault="00C73C1F" w:rsidP="00570AFD">
            <w:pPr>
              <w:jc w:val="center"/>
              <w:rPr>
                <w:noProof/>
                <w:sz w:val="20"/>
                <w:szCs w:val="20"/>
                <w:lang w:val="sr-Cyrl-RS"/>
              </w:rPr>
            </w:pPr>
          </w:p>
        </w:tc>
        <w:tc>
          <w:tcPr>
            <w:tcW w:w="1950" w:type="dxa"/>
            <w:tcBorders>
              <w:left w:val="nil"/>
            </w:tcBorders>
            <w:noWrap/>
          </w:tcPr>
          <w:p w14:paraId="48CC7C31" w14:textId="77777777" w:rsidR="00C73C1F" w:rsidRPr="000C0BCB" w:rsidRDefault="00C73C1F" w:rsidP="00570AFD">
            <w:pPr>
              <w:jc w:val="center"/>
              <w:rPr>
                <w:noProof/>
                <w:sz w:val="20"/>
                <w:szCs w:val="20"/>
                <w:lang w:val="sr-Cyrl-RS"/>
              </w:rPr>
            </w:pPr>
          </w:p>
        </w:tc>
      </w:tr>
      <w:tr w:rsidR="00C73C1F" w:rsidRPr="000C0BCB" w14:paraId="59B9C098" w14:textId="77777777" w:rsidTr="00570AFD">
        <w:trPr>
          <w:cantSplit/>
          <w:trHeight w:val="284"/>
        </w:trPr>
        <w:tc>
          <w:tcPr>
            <w:tcW w:w="727" w:type="dxa"/>
            <w:tcBorders>
              <w:left w:val="nil"/>
              <w:right w:val="nil"/>
            </w:tcBorders>
            <w:noWrap/>
          </w:tcPr>
          <w:p w14:paraId="13EED8D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021B9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4E9DF2D"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7B23A154" w14:textId="77777777" w:rsidR="00C73C1F" w:rsidRPr="000C0BCB" w:rsidRDefault="00C73C1F" w:rsidP="00570AFD">
            <w:pPr>
              <w:jc w:val="center"/>
              <w:rPr>
                <w:noProof/>
                <w:sz w:val="20"/>
                <w:szCs w:val="20"/>
                <w:lang w:val="sr-Cyrl-RS"/>
              </w:rPr>
            </w:pPr>
          </w:p>
        </w:tc>
        <w:tc>
          <w:tcPr>
            <w:tcW w:w="1950" w:type="dxa"/>
            <w:tcBorders>
              <w:left w:val="nil"/>
            </w:tcBorders>
            <w:noWrap/>
          </w:tcPr>
          <w:p w14:paraId="20F10782" w14:textId="77777777" w:rsidR="00C73C1F" w:rsidRPr="000C0BCB" w:rsidRDefault="00C73C1F" w:rsidP="00570AFD">
            <w:pPr>
              <w:jc w:val="center"/>
              <w:rPr>
                <w:noProof/>
                <w:sz w:val="20"/>
                <w:szCs w:val="20"/>
                <w:lang w:val="sr-Cyrl-RS"/>
              </w:rPr>
            </w:pPr>
          </w:p>
        </w:tc>
      </w:tr>
      <w:tr w:rsidR="00C73C1F" w:rsidRPr="000C0BCB" w14:paraId="7BD1792E" w14:textId="77777777" w:rsidTr="00570AFD">
        <w:trPr>
          <w:cantSplit/>
          <w:trHeight w:val="284"/>
        </w:trPr>
        <w:tc>
          <w:tcPr>
            <w:tcW w:w="727" w:type="dxa"/>
            <w:tcBorders>
              <w:left w:val="nil"/>
              <w:right w:val="nil"/>
            </w:tcBorders>
            <w:noWrap/>
          </w:tcPr>
          <w:p w14:paraId="461E742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95B4D2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EAB4EC5"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6CF9BC99" w14:textId="77777777" w:rsidR="00C73C1F" w:rsidRPr="000C0BCB" w:rsidRDefault="00C73C1F" w:rsidP="00570AFD">
            <w:pPr>
              <w:jc w:val="center"/>
              <w:rPr>
                <w:noProof/>
                <w:sz w:val="20"/>
                <w:szCs w:val="20"/>
                <w:lang w:val="sr-Cyrl-RS"/>
              </w:rPr>
            </w:pPr>
          </w:p>
        </w:tc>
        <w:tc>
          <w:tcPr>
            <w:tcW w:w="1950" w:type="dxa"/>
            <w:tcBorders>
              <w:left w:val="nil"/>
            </w:tcBorders>
            <w:noWrap/>
          </w:tcPr>
          <w:p w14:paraId="43C51C0A" w14:textId="77777777" w:rsidR="00C73C1F" w:rsidRPr="000C0BCB" w:rsidRDefault="00C73C1F" w:rsidP="00570AFD">
            <w:pPr>
              <w:jc w:val="center"/>
              <w:rPr>
                <w:noProof/>
                <w:sz w:val="20"/>
                <w:szCs w:val="20"/>
                <w:lang w:val="sr-Cyrl-RS"/>
              </w:rPr>
            </w:pPr>
          </w:p>
        </w:tc>
      </w:tr>
      <w:tr w:rsidR="00C73C1F" w:rsidRPr="000C0BCB" w14:paraId="778EF677" w14:textId="77777777" w:rsidTr="00570AFD">
        <w:trPr>
          <w:cantSplit/>
          <w:trHeight w:val="284"/>
        </w:trPr>
        <w:tc>
          <w:tcPr>
            <w:tcW w:w="727" w:type="dxa"/>
            <w:tcBorders>
              <w:left w:val="nil"/>
              <w:right w:val="nil"/>
            </w:tcBorders>
            <w:noWrap/>
          </w:tcPr>
          <w:p w14:paraId="2E22D9D7" w14:textId="77777777" w:rsidR="00C73C1F" w:rsidRPr="000C0BCB" w:rsidRDefault="00C73C1F" w:rsidP="00570AFD">
            <w:pPr>
              <w:jc w:val="right"/>
              <w:rPr>
                <w:bCs/>
                <w:noProof/>
                <w:sz w:val="20"/>
                <w:szCs w:val="20"/>
                <w:lang w:val="sr-Cyrl-RS"/>
              </w:rPr>
            </w:pPr>
            <w:r w:rsidRPr="000C0BCB">
              <w:rPr>
                <w:bCs/>
                <w:noProof/>
                <w:sz w:val="20"/>
                <w:szCs w:val="20"/>
                <w:lang w:val="sr-Cyrl-RS"/>
              </w:rPr>
              <w:t>4.9</w:t>
            </w:r>
          </w:p>
        </w:tc>
        <w:tc>
          <w:tcPr>
            <w:tcW w:w="3637" w:type="dxa"/>
            <w:gridSpan w:val="2"/>
            <w:tcBorders>
              <w:left w:val="nil"/>
              <w:right w:val="nil"/>
            </w:tcBorders>
            <w:noWrap/>
          </w:tcPr>
          <w:p w14:paraId="0A0BD7F6" w14:textId="77777777" w:rsidR="00C73C1F" w:rsidRPr="000C0BCB" w:rsidRDefault="00C73C1F" w:rsidP="00570AFD">
            <w:pPr>
              <w:rPr>
                <w:b/>
                <w:bCs/>
                <w:noProof/>
                <w:sz w:val="20"/>
                <w:szCs w:val="20"/>
                <w:lang w:val="sr-Cyrl-RS"/>
              </w:rPr>
            </w:pPr>
            <w:r w:rsidRPr="000C0BCB">
              <w:rPr>
                <w:b/>
                <w:bCs/>
                <w:noProof/>
                <w:sz w:val="20"/>
                <w:szCs w:val="20"/>
                <w:lang w:val="sr-Cyrl-RS"/>
              </w:rPr>
              <w:t>EBRD - Пројекат изградње широкопојасне комуникационе инфраструктуре у руралним пределима II</w:t>
            </w:r>
          </w:p>
        </w:tc>
        <w:tc>
          <w:tcPr>
            <w:tcW w:w="2546" w:type="dxa"/>
            <w:tcBorders>
              <w:left w:val="nil"/>
              <w:right w:val="nil"/>
            </w:tcBorders>
            <w:noWrap/>
          </w:tcPr>
          <w:p w14:paraId="0368BD75" w14:textId="77777777" w:rsidR="00C73C1F" w:rsidRPr="000C0BCB" w:rsidRDefault="00C73C1F" w:rsidP="00570AFD">
            <w:pPr>
              <w:jc w:val="right"/>
              <w:rPr>
                <w:bCs/>
                <w:noProof/>
                <w:sz w:val="20"/>
                <w:szCs w:val="20"/>
                <w:lang w:val="sr-Cyrl-RS"/>
              </w:rPr>
            </w:pPr>
          </w:p>
        </w:tc>
        <w:tc>
          <w:tcPr>
            <w:tcW w:w="1542" w:type="dxa"/>
            <w:tcBorders>
              <w:left w:val="nil"/>
              <w:right w:val="nil"/>
            </w:tcBorders>
            <w:noWrap/>
          </w:tcPr>
          <w:p w14:paraId="6438D0BF" w14:textId="77777777" w:rsidR="00C73C1F" w:rsidRPr="000C0BCB" w:rsidRDefault="00C73C1F" w:rsidP="00570AFD">
            <w:pPr>
              <w:jc w:val="center"/>
              <w:rPr>
                <w:bCs/>
                <w:noProof/>
                <w:sz w:val="20"/>
                <w:szCs w:val="20"/>
                <w:lang w:val="sr-Cyrl-RS"/>
              </w:rPr>
            </w:pPr>
            <w:r w:rsidRPr="000C0BCB">
              <w:rPr>
                <w:bCs/>
                <w:noProof/>
                <w:sz w:val="20"/>
                <w:szCs w:val="20"/>
                <w:lang w:val="sr-Cyrl-RS"/>
              </w:rPr>
              <w:t>2.405.071</w:t>
            </w:r>
          </w:p>
        </w:tc>
        <w:tc>
          <w:tcPr>
            <w:tcW w:w="1950" w:type="dxa"/>
            <w:tcBorders>
              <w:left w:val="nil"/>
            </w:tcBorders>
            <w:noWrap/>
          </w:tcPr>
          <w:p w14:paraId="72AD25C5" w14:textId="77777777" w:rsidR="00C73C1F" w:rsidRPr="000C0BCB" w:rsidRDefault="00C73C1F" w:rsidP="00570AFD">
            <w:pPr>
              <w:jc w:val="center"/>
              <w:rPr>
                <w:bCs/>
                <w:noProof/>
                <w:sz w:val="20"/>
                <w:szCs w:val="20"/>
                <w:lang w:val="sr-Cyrl-RS"/>
              </w:rPr>
            </w:pPr>
            <w:r w:rsidRPr="000C0BCB">
              <w:rPr>
                <w:bCs/>
                <w:noProof/>
                <w:sz w:val="20"/>
                <w:szCs w:val="20"/>
                <w:lang w:val="sr-Cyrl-RS"/>
              </w:rPr>
              <w:t>281.933.475</w:t>
            </w:r>
          </w:p>
        </w:tc>
      </w:tr>
      <w:tr w:rsidR="00C73C1F" w:rsidRPr="000C0BCB" w14:paraId="70E31EEC" w14:textId="77777777" w:rsidTr="00570AFD">
        <w:trPr>
          <w:cantSplit/>
          <w:trHeight w:val="284"/>
        </w:trPr>
        <w:tc>
          <w:tcPr>
            <w:tcW w:w="727" w:type="dxa"/>
            <w:tcBorders>
              <w:left w:val="nil"/>
              <w:right w:val="nil"/>
            </w:tcBorders>
            <w:noWrap/>
          </w:tcPr>
          <w:p w14:paraId="429235D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27F6E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E38FE66" w14:textId="77777777" w:rsidR="00C73C1F" w:rsidRPr="000C0BCB" w:rsidRDefault="00C73C1F" w:rsidP="00570AFD">
            <w:pPr>
              <w:jc w:val="center"/>
              <w:rPr>
                <w:bCs/>
                <w:noProof/>
                <w:sz w:val="20"/>
                <w:szCs w:val="20"/>
                <w:lang w:val="sr-Cyrl-RS"/>
              </w:rPr>
            </w:pPr>
            <w:r w:rsidRPr="000C0BCB">
              <w:rPr>
                <w:bCs/>
                <w:noProof/>
                <w:sz w:val="20"/>
                <w:szCs w:val="20"/>
                <w:lang w:val="sr-Cyrl-RS"/>
              </w:rPr>
              <w:t>22.12.2024.</w:t>
            </w:r>
          </w:p>
        </w:tc>
        <w:tc>
          <w:tcPr>
            <w:tcW w:w="1542" w:type="dxa"/>
            <w:tcBorders>
              <w:left w:val="nil"/>
              <w:right w:val="nil"/>
            </w:tcBorders>
            <w:noWrap/>
          </w:tcPr>
          <w:p w14:paraId="4B84654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312EF112" w14:textId="77777777" w:rsidR="00C73C1F" w:rsidRPr="000C0BCB" w:rsidRDefault="00C73C1F" w:rsidP="00570AFD">
            <w:pPr>
              <w:jc w:val="center"/>
              <w:rPr>
                <w:bCs/>
                <w:noProof/>
                <w:sz w:val="20"/>
                <w:szCs w:val="20"/>
                <w:lang w:val="sr-Cyrl-RS"/>
              </w:rPr>
            </w:pPr>
          </w:p>
        </w:tc>
      </w:tr>
      <w:tr w:rsidR="00C73C1F" w:rsidRPr="000C0BCB" w14:paraId="4603DE26" w14:textId="77777777" w:rsidTr="00570AFD">
        <w:trPr>
          <w:cantSplit/>
          <w:trHeight w:val="284"/>
        </w:trPr>
        <w:tc>
          <w:tcPr>
            <w:tcW w:w="727" w:type="dxa"/>
            <w:tcBorders>
              <w:left w:val="nil"/>
              <w:right w:val="nil"/>
            </w:tcBorders>
            <w:noWrap/>
          </w:tcPr>
          <w:p w14:paraId="5426265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699B2F1"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172B17F" w14:textId="77777777" w:rsidR="00C73C1F" w:rsidRPr="000C0BCB" w:rsidRDefault="00C73C1F" w:rsidP="00570AFD">
            <w:pPr>
              <w:jc w:val="center"/>
              <w:rPr>
                <w:bCs/>
                <w:noProof/>
                <w:sz w:val="20"/>
                <w:szCs w:val="20"/>
                <w:lang w:val="sr-Cyrl-RS"/>
              </w:rPr>
            </w:pPr>
            <w:r w:rsidRPr="000C0BCB">
              <w:rPr>
                <w:bCs/>
                <w:noProof/>
                <w:sz w:val="20"/>
                <w:szCs w:val="20"/>
                <w:lang w:val="sr-Cyrl-RS"/>
              </w:rPr>
              <w:t>22.06.2036.</w:t>
            </w:r>
          </w:p>
        </w:tc>
        <w:tc>
          <w:tcPr>
            <w:tcW w:w="1542" w:type="dxa"/>
            <w:tcBorders>
              <w:left w:val="nil"/>
              <w:right w:val="nil"/>
            </w:tcBorders>
            <w:noWrap/>
          </w:tcPr>
          <w:p w14:paraId="08104F33"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4BB06E1" w14:textId="77777777" w:rsidR="00C73C1F" w:rsidRPr="000C0BCB" w:rsidRDefault="00C73C1F" w:rsidP="00570AFD">
            <w:pPr>
              <w:jc w:val="center"/>
              <w:rPr>
                <w:bCs/>
                <w:noProof/>
                <w:sz w:val="20"/>
                <w:szCs w:val="20"/>
                <w:lang w:val="sr-Cyrl-RS"/>
              </w:rPr>
            </w:pPr>
          </w:p>
        </w:tc>
      </w:tr>
      <w:tr w:rsidR="00C73C1F" w:rsidRPr="000C0BCB" w14:paraId="77357FB2" w14:textId="77777777" w:rsidTr="00570AFD">
        <w:trPr>
          <w:cantSplit/>
          <w:trHeight w:val="284"/>
        </w:trPr>
        <w:tc>
          <w:tcPr>
            <w:tcW w:w="727" w:type="dxa"/>
            <w:tcBorders>
              <w:left w:val="nil"/>
              <w:right w:val="nil"/>
            </w:tcBorders>
            <w:noWrap/>
          </w:tcPr>
          <w:p w14:paraId="1D6E2DC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6DDDF57"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8CDD61D" w14:textId="77777777" w:rsidR="00C73C1F" w:rsidRPr="000C0BCB" w:rsidRDefault="00C73C1F" w:rsidP="00570AFD">
            <w:pPr>
              <w:jc w:val="center"/>
              <w:rPr>
                <w:bCs/>
                <w:noProof/>
                <w:sz w:val="20"/>
                <w:szCs w:val="20"/>
                <w:lang w:val="sr-Cyrl-RS"/>
              </w:rPr>
            </w:pPr>
            <w:r w:rsidRPr="000C0BCB">
              <w:rPr>
                <w:noProof/>
                <w:sz w:val="20"/>
                <w:szCs w:val="20"/>
                <w:lang w:val="sr-Cyrl-RS"/>
              </w:rPr>
              <w:t>100.211 EUR</w:t>
            </w:r>
          </w:p>
        </w:tc>
        <w:tc>
          <w:tcPr>
            <w:tcW w:w="1542" w:type="dxa"/>
            <w:tcBorders>
              <w:left w:val="nil"/>
              <w:right w:val="nil"/>
            </w:tcBorders>
            <w:noWrap/>
          </w:tcPr>
          <w:p w14:paraId="7B9BD147"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23B87A38" w14:textId="77777777" w:rsidR="00C73C1F" w:rsidRPr="000C0BCB" w:rsidRDefault="00C73C1F" w:rsidP="00570AFD">
            <w:pPr>
              <w:jc w:val="center"/>
              <w:rPr>
                <w:bCs/>
                <w:noProof/>
                <w:sz w:val="20"/>
                <w:szCs w:val="20"/>
                <w:lang w:val="sr-Cyrl-RS"/>
              </w:rPr>
            </w:pPr>
          </w:p>
        </w:tc>
      </w:tr>
      <w:tr w:rsidR="00C73C1F" w:rsidRPr="000C0BCB" w14:paraId="790BD997" w14:textId="77777777" w:rsidTr="00570AFD">
        <w:trPr>
          <w:cantSplit/>
          <w:trHeight w:val="284"/>
        </w:trPr>
        <w:tc>
          <w:tcPr>
            <w:tcW w:w="727" w:type="dxa"/>
            <w:tcBorders>
              <w:left w:val="nil"/>
              <w:right w:val="nil"/>
            </w:tcBorders>
            <w:noWrap/>
          </w:tcPr>
          <w:p w14:paraId="5A70C93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3E374FB"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80B97A7" w14:textId="77777777" w:rsidR="00C73C1F" w:rsidRPr="000C0BCB" w:rsidRDefault="00C73C1F" w:rsidP="00570AFD">
            <w:pPr>
              <w:jc w:val="center"/>
              <w:rPr>
                <w:bCs/>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2FC5ACAC"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D7E1581" w14:textId="77777777" w:rsidR="00C73C1F" w:rsidRPr="000C0BCB" w:rsidRDefault="00C73C1F" w:rsidP="00570AFD">
            <w:pPr>
              <w:jc w:val="center"/>
              <w:rPr>
                <w:bCs/>
                <w:noProof/>
                <w:sz w:val="20"/>
                <w:szCs w:val="20"/>
                <w:lang w:val="sr-Cyrl-RS"/>
              </w:rPr>
            </w:pPr>
          </w:p>
        </w:tc>
      </w:tr>
      <w:tr w:rsidR="00C73C1F" w:rsidRPr="000C0BCB" w14:paraId="4FC227BB" w14:textId="77777777" w:rsidTr="00570AFD">
        <w:trPr>
          <w:cantSplit/>
          <w:trHeight w:val="284"/>
        </w:trPr>
        <w:tc>
          <w:tcPr>
            <w:tcW w:w="727" w:type="dxa"/>
            <w:tcBorders>
              <w:left w:val="nil"/>
              <w:right w:val="nil"/>
            </w:tcBorders>
            <w:noWrap/>
          </w:tcPr>
          <w:p w14:paraId="56A76CFE" w14:textId="77777777" w:rsidR="00C73C1F" w:rsidRPr="000C0BCB" w:rsidRDefault="00C73C1F" w:rsidP="00570AFD">
            <w:pPr>
              <w:jc w:val="right"/>
              <w:rPr>
                <w:bCs/>
                <w:noProof/>
                <w:sz w:val="20"/>
                <w:szCs w:val="20"/>
                <w:lang w:val="sr-Cyrl-RS"/>
              </w:rPr>
            </w:pPr>
            <w:r w:rsidRPr="000C0BCB">
              <w:rPr>
                <w:bCs/>
                <w:noProof/>
                <w:sz w:val="20"/>
                <w:szCs w:val="20"/>
                <w:lang w:val="sr-Cyrl-RS"/>
              </w:rPr>
              <w:t>4.10</w:t>
            </w:r>
          </w:p>
        </w:tc>
        <w:tc>
          <w:tcPr>
            <w:tcW w:w="3637" w:type="dxa"/>
            <w:gridSpan w:val="2"/>
            <w:tcBorders>
              <w:left w:val="nil"/>
              <w:right w:val="nil"/>
            </w:tcBorders>
            <w:noWrap/>
          </w:tcPr>
          <w:p w14:paraId="700D1EEB" w14:textId="25347C28" w:rsidR="00C73C1F" w:rsidRPr="000C0BCB" w:rsidRDefault="00C73C1F" w:rsidP="00570AFD">
            <w:pPr>
              <w:rPr>
                <w:bCs/>
                <w:noProof/>
                <w:sz w:val="20"/>
                <w:szCs w:val="20"/>
                <w:lang w:val="sr-Cyrl-RS"/>
              </w:rPr>
            </w:pPr>
            <w:r w:rsidRPr="000C0BCB">
              <w:rPr>
                <w:b/>
                <w:bCs/>
                <w:noProof/>
                <w:sz w:val="20"/>
                <w:szCs w:val="20"/>
                <w:lang w:val="sr-Cyrl-RS"/>
              </w:rPr>
              <w:t xml:space="preserve">EBRD </w:t>
            </w:r>
            <w:r w:rsidR="00FE14DA">
              <w:rPr>
                <w:b/>
                <w:bCs/>
                <w:noProof/>
                <w:sz w:val="20"/>
                <w:szCs w:val="20"/>
                <w:lang w:val="sr-Cyrl-RS"/>
              </w:rPr>
              <w:t>-</w:t>
            </w:r>
            <w:r w:rsidRPr="000C0BCB">
              <w:rPr>
                <w:b/>
                <w:bCs/>
                <w:noProof/>
                <w:sz w:val="20"/>
                <w:szCs w:val="20"/>
                <w:lang w:val="sr-Cyrl-RS"/>
              </w:rPr>
              <w:t xml:space="preserve"> Железнички коридор X у Србији</w:t>
            </w:r>
          </w:p>
        </w:tc>
        <w:tc>
          <w:tcPr>
            <w:tcW w:w="2546" w:type="dxa"/>
            <w:tcBorders>
              <w:left w:val="nil"/>
              <w:right w:val="nil"/>
            </w:tcBorders>
            <w:noWrap/>
          </w:tcPr>
          <w:p w14:paraId="4268049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B862D4B"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55844E71"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26E5DEBD" w14:textId="77777777" w:rsidTr="00570AFD">
        <w:trPr>
          <w:cantSplit/>
          <w:trHeight w:val="284"/>
        </w:trPr>
        <w:tc>
          <w:tcPr>
            <w:tcW w:w="727" w:type="dxa"/>
            <w:tcBorders>
              <w:left w:val="nil"/>
              <w:right w:val="nil"/>
            </w:tcBorders>
            <w:noWrap/>
          </w:tcPr>
          <w:p w14:paraId="667B133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A9DF0F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832EDFB" w14:textId="77777777" w:rsidR="00C73C1F" w:rsidRPr="000C0BCB" w:rsidRDefault="00C73C1F" w:rsidP="00570AFD">
            <w:pPr>
              <w:jc w:val="center"/>
              <w:rPr>
                <w:bCs/>
                <w:noProof/>
                <w:sz w:val="20"/>
                <w:szCs w:val="20"/>
                <w:lang w:val="sr-Cyrl-RS"/>
              </w:rPr>
            </w:pPr>
            <w:r w:rsidRPr="000C0BCB">
              <w:rPr>
                <w:bCs/>
                <w:noProof/>
                <w:sz w:val="20"/>
                <w:szCs w:val="20"/>
                <w:lang w:val="sr-Cyrl-RS"/>
              </w:rPr>
              <w:t>25.10.2025.</w:t>
            </w:r>
          </w:p>
        </w:tc>
        <w:tc>
          <w:tcPr>
            <w:tcW w:w="1542" w:type="dxa"/>
            <w:tcBorders>
              <w:left w:val="nil"/>
              <w:right w:val="nil"/>
            </w:tcBorders>
            <w:noWrap/>
          </w:tcPr>
          <w:p w14:paraId="14E08862"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4DCD50C" w14:textId="77777777" w:rsidR="00C73C1F" w:rsidRPr="000C0BCB" w:rsidRDefault="00C73C1F" w:rsidP="00570AFD">
            <w:pPr>
              <w:jc w:val="center"/>
              <w:rPr>
                <w:bCs/>
                <w:noProof/>
                <w:sz w:val="20"/>
                <w:szCs w:val="20"/>
                <w:lang w:val="sr-Cyrl-RS"/>
              </w:rPr>
            </w:pPr>
          </w:p>
        </w:tc>
      </w:tr>
      <w:tr w:rsidR="00C73C1F" w:rsidRPr="000C0BCB" w14:paraId="1FDCD8D2" w14:textId="77777777" w:rsidTr="00570AFD">
        <w:trPr>
          <w:cantSplit/>
          <w:trHeight w:val="284"/>
        </w:trPr>
        <w:tc>
          <w:tcPr>
            <w:tcW w:w="727" w:type="dxa"/>
            <w:tcBorders>
              <w:left w:val="nil"/>
              <w:right w:val="nil"/>
            </w:tcBorders>
            <w:noWrap/>
          </w:tcPr>
          <w:p w14:paraId="5B9EC70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5467DF5"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C5B0A1B" w14:textId="77777777" w:rsidR="00C73C1F" w:rsidRPr="000C0BCB" w:rsidRDefault="00C73C1F" w:rsidP="00570AFD">
            <w:pPr>
              <w:jc w:val="center"/>
              <w:rPr>
                <w:bCs/>
                <w:noProof/>
                <w:sz w:val="20"/>
                <w:szCs w:val="20"/>
                <w:lang w:val="sr-Cyrl-RS"/>
              </w:rPr>
            </w:pPr>
            <w:r w:rsidRPr="000C0BCB">
              <w:rPr>
                <w:bCs/>
                <w:noProof/>
                <w:sz w:val="20"/>
                <w:szCs w:val="20"/>
                <w:lang w:val="sr-Cyrl-RS"/>
              </w:rPr>
              <w:t>25.04.2037.</w:t>
            </w:r>
          </w:p>
        </w:tc>
        <w:tc>
          <w:tcPr>
            <w:tcW w:w="1542" w:type="dxa"/>
            <w:tcBorders>
              <w:left w:val="nil"/>
              <w:right w:val="nil"/>
            </w:tcBorders>
            <w:noWrap/>
          </w:tcPr>
          <w:p w14:paraId="3B9F6914"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D8EF1BD" w14:textId="77777777" w:rsidR="00C73C1F" w:rsidRPr="000C0BCB" w:rsidRDefault="00C73C1F" w:rsidP="00570AFD">
            <w:pPr>
              <w:jc w:val="center"/>
              <w:rPr>
                <w:bCs/>
                <w:noProof/>
                <w:sz w:val="20"/>
                <w:szCs w:val="20"/>
                <w:lang w:val="sr-Cyrl-RS"/>
              </w:rPr>
            </w:pPr>
          </w:p>
        </w:tc>
      </w:tr>
      <w:tr w:rsidR="00C73C1F" w:rsidRPr="000C0BCB" w14:paraId="3EE12937" w14:textId="77777777" w:rsidTr="00570AFD">
        <w:trPr>
          <w:cantSplit/>
          <w:trHeight w:val="284"/>
        </w:trPr>
        <w:tc>
          <w:tcPr>
            <w:tcW w:w="727" w:type="dxa"/>
            <w:tcBorders>
              <w:left w:val="nil"/>
              <w:right w:val="nil"/>
            </w:tcBorders>
            <w:noWrap/>
          </w:tcPr>
          <w:p w14:paraId="7676BF3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91788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BCA39C0" w14:textId="77777777" w:rsidR="00C73C1F" w:rsidRPr="000C0BCB" w:rsidRDefault="00C73C1F" w:rsidP="00570AFD">
            <w:pPr>
              <w:jc w:val="center"/>
              <w:rPr>
                <w:bCs/>
                <w:noProof/>
                <w:sz w:val="20"/>
                <w:szCs w:val="20"/>
                <w:lang w:val="sr-Cyrl-RS"/>
              </w:rPr>
            </w:pPr>
            <w:r w:rsidRPr="000C0BCB">
              <w:rPr>
                <w:noProof/>
                <w:sz w:val="20"/>
                <w:szCs w:val="20"/>
                <w:lang w:val="sr-Cyrl-RS"/>
              </w:rPr>
              <w:t>0 EUR</w:t>
            </w:r>
          </w:p>
        </w:tc>
        <w:tc>
          <w:tcPr>
            <w:tcW w:w="1542" w:type="dxa"/>
            <w:tcBorders>
              <w:left w:val="nil"/>
              <w:right w:val="nil"/>
            </w:tcBorders>
            <w:noWrap/>
          </w:tcPr>
          <w:p w14:paraId="381638A4"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4787C6C4" w14:textId="77777777" w:rsidR="00C73C1F" w:rsidRPr="000C0BCB" w:rsidRDefault="00C73C1F" w:rsidP="00570AFD">
            <w:pPr>
              <w:jc w:val="center"/>
              <w:rPr>
                <w:bCs/>
                <w:noProof/>
                <w:sz w:val="20"/>
                <w:szCs w:val="20"/>
                <w:lang w:val="sr-Cyrl-RS"/>
              </w:rPr>
            </w:pPr>
          </w:p>
        </w:tc>
      </w:tr>
      <w:tr w:rsidR="00C73C1F" w:rsidRPr="000C0BCB" w14:paraId="3D998CCD" w14:textId="77777777" w:rsidTr="00570AFD">
        <w:trPr>
          <w:cantSplit/>
          <w:trHeight w:val="284"/>
        </w:trPr>
        <w:tc>
          <w:tcPr>
            <w:tcW w:w="727" w:type="dxa"/>
            <w:tcBorders>
              <w:left w:val="nil"/>
              <w:right w:val="nil"/>
            </w:tcBorders>
            <w:noWrap/>
          </w:tcPr>
          <w:p w14:paraId="5EF6FEE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9E5257"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8C9ACB3" w14:textId="77777777" w:rsidR="00C73C1F" w:rsidRPr="000C0BCB" w:rsidRDefault="00C73C1F" w:rsidP="00570AFD">
            <w:pPr>
              <w:jc w:val="center"/>
              <w:rPr>
                <w:bCs/>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3BF30161"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7488C279" w14:textId="77777777" w:rsidR="00C73C1F" w:rsidRPr="000C0BCB" w:rsidRDefault="00C73C1F" w:rsidP="00570AFD">
            <w:pPr>
              <w:jc w:val="center"/>
              <w:rPr>
                <w:bCs/>
                <w:noProof/>
                <w:sz w:val="20"/>
                <w:szCs w:val="20"/>
                <w:lang w:val="sr-Cyrl-RS"/>
              </w:rPr>
            </w:pPr>
          </w:p>
        </w:tc>
      </w:tr>
      <w:tr w:rsidR="00C73C1F" w:rsidRPr="000C0BCB" w14:paraId="4D303E66" w14:textId="77777777" w:rsidTr="00570AFD">
        <w:trPr>
          <w:cantSplit/>
          <w:trHeight w:val="284"/>
        </w:trPr>
        <w:tc>
          <w:tcPr>
            <w:tcW w:w="727" w:type="dxa"/>
            <w:tcBorders>
              <w:left w:val="nil"/>
              <w:right w:val="nil"/>
            </w:tcBorders>
            <w:noWrap/>
          </w:tcPr>
          <w:p w14:paraId="46BB5D3A" w14:textId="77777777" w:rsidR="00C73C1F" w:rsidRPr="000C0BCB" w:rsidRDefault="00C73C1F" w:rsidP="00570AFD">
            <w:pPr>
              <w:jc w:val="right"/>
              <w:rPr>
                <w:bCs/>
                <w:noProof/>
                <w:sz w:val="20"/>
                <w:szCs w:val="20"/>
                <w:lang w:val="sr-Cyrl-RS"/>
              </w:rPr>
            </w:pPr>
            <w:r w:rsidRPr="000C0BCB">
              <w:rPr>
                <w:bCs/>
                <w:noProof/>
                <w:sz w:val="20"/>
                <w:szCs w:val="20"/>
                <w:lang w:val="sr-Cyrl-RS"/>
              </w:rPr>
              <w:t>4.11</w:t>
            </w:r>
          </w:p>
        </w:tc>
        <w:tc>
          <w:tcPr>
            <w:tcW w:w="3637" w:type="dxa"/>
            <w:gridSpan w:val="2"/>
            <w:tcBorders>
              <w:left w:val="nil"/>
              <w:right w:val="nil"/>
            </w:tcBorders>
            <w:noWrap/>
          </w:tcPr>
          <w:p w14:paraId="1CF46239" w14:textId="77777777" w:rsidR="00C73C1F" w:rsidRPr="000C0BCB" w:rsidRDefault="00C73C1F" w:rsidP="00570AFD">
            <w:pPr>
              <w:rPr>
                <w:b/>
                <w:bCs/>
                <w:noProof/>
                <w:sz w:val="20"/>
                <w:szCs w:val="20"/>
                <w:lang w:val="sr-Cyrl-RS"/>
              </w:rPr>
            </w:pPr>
            <w:r w:rsidRPr="000C0BCB">
              <w:rPr>
                <w:b/>
                <w:bCs/>
                <w:noProof/>
                <w:sz w:val="20"/>
                <w:szCs w:val="20"/>
                <w:lang w:val="sr-Cyrl-RS"/>
              </w:rPr>
              <w:t>EBRD - Пројекат наука</w:t>
            </w:r>
          </w:p>
        </w:tc>
        <w:tc>
          <w:tcPr>
            <w:tcW w:w="2546" w:type="dxa"/>
            <w:tcBorders>
              <w:left w:val="nil"/>
              <w:right w:val="nil"/>
            </w:tcBorders>
            <w:noWrap/>
          </w:tcPr>
          <w:p w14:paraId="6668EA9D"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1FD74EE"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left w:val="nil"/>
            </w:tcBorders>
            <w:noWrap/>
          </w:tcPr>
          <w:p w14:paraId="537BBDE1"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49274893" w14:textId="77777777" w:rsidTr="00570AFD">
        <w:trPr>
          <w:cantSplit/>
          <w:trHeight w:val="284"/>
        </w:trPr>
        <w:tc>
          <w:tcPr>
            <w:tcW w:w="727" w:type="dxa"/>
            <w:tcBorders>
              <w:left w:val="nil"/>
              <w:right w:val="nil"/>
            </w:tcBorders>
            <w:noWrap/>
          </w:tcPr>
          <w:p w14:paraId="4ED6AAD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C64E781"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611FAD4" w14:textId="77777777" w:rsidR="00C73C1F" w:rsidRPr="000C0BCB" w:rsidRDefault="00C73C1F" w:rsidP="00570AFD">
            <w:pPr>
              <w:jc w:val="center"/>
              <w:rPr>
                <w:noProof/>
                <w:sz w:val="20"/>
                <w:szCs w:val="20"/>
                <w:lang w:val="sr-Cyrl-RS"/>
              </w:rPr>
            </w:pPr>
            <w:r w:rsidRPr="000C0BCB">
              <w:rPr>
                <w:noProof/>
                <w:sz w:val="20"/>
                <w:szCs w:val="20"/>
                <w:lang w:val="sr-Cyrl-RS"/>
              </w:rPr>
              <w:t>20.12.2025.</w:t>
            </w:r>
          </w:p>
        </w:tc>
        <w:tc>
          <w:tcPr>
            <w:tcW w:w="1542" w:type="dxa"/>
            <w:tcBorders>
              <w:left w:val="nil"/>
              <w:right w:val="nil"/>
            </w:tcBorders>
            <w:noWrap/>
          </w:tcPr>
          <w:p w14:paraId="5AD09558"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0EFE3441" w14:textId="77777777" w:rsidR="00C73C1F" w:rsidRPr="000C0BCB" w:rsidRDefault="00C73C1F" w:rsidP="00570AFD">
            <w:pPr>
              <w:jc w:val="center"/>
              <w:rPr>
                <w:bCs/>
                <w:noProof/>
                <w:sz w:val="20"/>
                <w:szCs w:val="20"/>
                <w:lang w:val="sr-Cyrl-RS"/>
              </w:rPr>
            </w:pPr>
          </w:p>
        </w:tc>
      </w:tr>
      <w:tr w:rsidR="00C73C1F" w:rsidRPr="000C0BCB" w14:paraId="42A7AA22" w14:textId="77777777" w:rsidTr="00570AFD">
        <w:trPr>
          <w:cantSplit/>
          <w:trHeight w:val="284"/>
        </w:trPr>
        <w:tc>
          <w:tcPr>
            <w:tcW w:w="727" w:type="dxa"/>
            <w:tcBorders>
              <w:left w:val="nil"/>
              <w:right w:val="nil"/>
            </w:tcBorders>
            <w:noWrap/>
          </w:tcPr>
          <w:p w14:paraId="03181AA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C2433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D988B31" w14:textId="77777777" w:rsidR="00C73C1F" w:rsidRPr="000C0BCB" w:rsidRDefault="00C73C1F" w:rsidP="00570AFD">
            <w:pPr>
              <w:jc w:val="center"/>
              <w:rPr>
                <w:noProof/>
                <w:sz w:val="20"/>
                <w:szCs w:val="20"/>
                <w:lang w:val="sr-Cyrl-RS"/>
              </w:rPr>
            </w:pPr>
            <w:r w:rsidRPr="000C0BCB">
              <w:rPr>
                <w:noProof/>
                <w:sz w:val="20"/>
                <w:szCs w:val="20"/>
                <w:lang w:val="sr-Cyrl-RS"/>
              </w:rPr>
              <w:t>20.12.2032.</w:t>
            </w:r>
          </w:p>
        </w:tc>
        <w:tc>
          <w:tcPr>
            <w:tcW w:w="1542" w:type="dxa"/>
            <w:tcBorders>
              <w:left w:val="nil"/>
              <w:right w:val="nil"/>
            </w:tcBorders>
            <w:noWrap/>
          </w:tcPr>
          <w:p w14:paraId="30209FDB"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6EA17237" w14:textId="77777777" w:rsidR="00C73C1F" w:rsidRPr="000C0BCB" w:rsidRDefault="00C73C1F" w:rsidP="00570AFD">
            <w:pPr>
              <w:jc w:val="center"/>
              <w:rPr>
                <w:bCs/>
                <w:noProof/>
                <w:sz w:val="20"/>
                <w:szCs w:val="20"/>
                <w:lang w:val="sr-Cyrl-RS"/>
              </w:rPr>
            </w:pPr>
          </w:p>
        </w:tc>
      </w:tr>
      <w:tr w:rsidR="00C73C1F" w:rsidRPr="000C0BCB" w14:paraId="03C56BC3" w14:textId="77777777" w:rsidTr="00570AFD">
        <w:trPr>
          <w:cantSplit/>
          <w:trHeight w:val="284"/>
        </w:trPr>
        <w:tc>
          <w:tcPr>
            <w:tcW w:w="727" w:type="dxa"/>
            <w:tcBorders>
              <w:left w:val="nil"/>
              <w:right w:val="nil"/>
            </w:tcBorders>
            <w:noWrap/>
          </w:tcPr>
          <w:p w14:paraId="3536A17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BDCEDC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59BCBAF"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4E1B5DE"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20ACF74" w14:textId="77777777" w:rsidR="00C73C1F" w:rsidRPr="000C0BCB" w:rsidRDefault="00C73C1F" w:rsidP="00570AFD">
            <w:pPr>
              <w:jc w:val="center"/>
              <w:rPr>
                <w:bCs/>
                <w:noProof/>
                <w:sz w:val="20"/>
                <w:szCs w:val="20"/>
                <w:lang w:val="sr-Cyrl-RS"/>
              </w:rPr>
            </w:pPr>
          </w:p>
        </w:tc>
      </w:tr>
      <w:tr w:rsidR="00C73C1F" w:rsidRPr="000C0BCB" w14:paraId="74318830" w14:textId="77777777" w:rsidTr="00570AFD">
        <w:trPr>
          <w:cantSplit/>
          <w:trHeight w:val="284"/>
        </w:trPr>
        <w:tc>
          <w:tcPr>
            <w:tcW w:w="727" w:type="dxa"/>
            <w:tcBorders>
              <w:left w:val="nil"/>
              <w:right w:val="nil"/>
            </w:tcBorders>
            <w:noWrap/>
          </w:tcPr>
          <w:p w14:paraId="47C3CA6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D3935A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6CC05C8" w14:textId="77777777" w:rsidR="00C73C1F" w:rsidRPr="000C0BCB" w:rsidRDefault="00C73C1F" w:rsidP="00570AFD">
            <w:pPr>
              <w:jc w:val="center"/>
              <w:rPr>
                <w:noProof/>
                <w:sz w:val="20"/>
                <w:szCs w:val="20"/>
                <w:lang w:val="sr-Cyrl-RS"/>
              </w:rPr>
            </w:pPr>
            <w:r w:rsidRPr="000C0BCB">
              <w:rPr>
                <w:noProof/>
                <w:sz w:val="20"/>
                <w:szCs w:val="20"/>
                <w:lang w:val="sr-Cyrl-RS"/>
              </w:rPr>
              <w:t>6М EURIBOR + 1,00%</w:t>
            </w:r>
          </w:p>
        </w:tc>
        <w:tc>
          <w:tcPr>
            <w:tcW w:w="1542" w:type="dxa"/>
            <w:tcBorders>
              <w:left w:val="nil"/>
              <w:right w:val="nil"/>
            </w:tcBorders>
            <w:noWrap/>
          </w:tcPr>
          <w:p w14:paraId="6C06B9BF" w14:textId="77777777" w:rsidR="00C73C1F" w:rsidRPr="000C0BCB" w:rsidRDefault="00C73C1F" w:rsidP="00570AFD">
            <w:pPr>
              <w:jc w:val="center"/>
              <w:rPr>
                <w:bCs/>
                <w:noProof/>
                <w:sz w:val="20"/>
                <w:szCs w:val="20"/>
                <w:lang w:val="sr-Cyrl-RS"/>
              </w:rPr>
            </w:pPr>
          </w:p>
        </w:tc>
        <w:tc>
          <w:tcPr>
            <w:tcW w:w="1950" w:type="dxa"/>
            <w:tcBorders>
              <w:left w:val="nil"/>
            </w:tcBorders>
            <w:noWrap/>
          </w:tcPr>
          <w:p w14:paraId="5910CA66" w14:textId="77777777" w:rsidR="00C73C1F" w:rsidRPr="000C0BCB" w:rsidRDefault="00C73C1F" w:rsidP="00570AFD">
            <w:pPr>
              <w:jc w:val="center"/>
              <w:rPr>
                <w:bCs/>
                <w:noProof/>
                <w:sz w:val="20"/>
                <w:szCs w:val="20"/>
                <w:lang w:val="sr-Cyrl-RS"/>
              </w:rPr>
            </w:pPr>
          </w:p>
        </w:tc>
      </w:tr>
      <w:tr w:rsidR="00C73C1F" w:rsidRPr="000C0BCB" w14:paraId="7C6EC824"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2B42912D" w14:textId="77777777" w:rsidR="00C73C1F" w:rsidRPr="000C0BCB" w:rsidRDefault="00C73C1F" w:rsidP="00570AFD">
            <w:pPr>
              <w:rPr>
                <w:b/>
                <w:bCs/>
                <w:noProof/>
                <w:sz w:val="20"/>
                <w:szCs w:val="20"/>
                <w:lang w:val="sr-Cyrl-RS"/>
              </w:rPr>
            </w:pPr>
            <w:r w:rsidRPr="000C0BCB">
              <w:rPr>
                <w:b/>
                <w:bCs/>
                <w:noProof/>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14:paraId="33C82904"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20DA44BD"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708BC8AB" w14:textId="77777777" w:rsidR="00C73C1F" w:rsidRPr="000C0BCB" w:rsidRDefault="00C73C1F" w:rsidP="00570AFD">
            <w:pPr>
              <w:jc w:val="center"/>
              <w:rPr>
                <w:b/>
                <w:bCs/>
                <w:noProof/>
                <w:sz w:val="20"/>
                <w:szCs w:val="20"/>
                <w:lang w:val="sr-Cyrl-RS"/>
              </w:rPr>
            </w:pPr>
            <w:r w:rsidRPr="000C0BCB">
              <w:rPr>
                <w:b/>
                <w:bCs/>
                <w:noProof/>
                <w:sz w:val="20"/>
                <w:szCs w:val="20"/>
                <w:lang w:val="sr-Cyrl-RS"/>
              </w:rPr>
              <w:t>129.660.963</w:t>
            </w:r>
          </w:p>
        </w:tc>
        <w:tc>
          <w:tcPr>
            <w:tcW w:w="1950" w:type="dxa"/>
            <w:tcBorders>
              <w:top w:val="single" w:sz="4" w:space="0" w:color="auto"/>
              <w:left w:val="nil"/>
              <w:bottom w:val="single" w:sz="4" w:space="0" w:color="auto"/>
            </w:tcBorders>
            <w:noWrap/>
            <w:vAlign w:val="center"/>
          </w:tcPr>
          <w:p w14:paraId="3D9E494C" w14:textId="77777777" w:rsidR="00C73C1F" w:rsidRPr="000C0BCB" w:rsidRDefault="00C73C1F" w:rsidP="00570AFD">
            <w:pPr>
              <w:jc w:val="center"/>
              <w:rPr>
                <w:b/>
                <w:bCs/>
                <w:noProof/>
                <w:sz w:val="20"/>
                <w:szCs w:val="20"/>
                <w:lang w:val="sr-Cyrl-RS"/>
              </w:rPr>
            </w:pPr>
            <w:r w:rsidRPr="000C0BCB">
              <w:rPr>
                <w:b/>
                <w:bCs/>
                <w:noProof/>
                <w:sz w:val="20"/>
                <w:szCs w:val="20"/>
                <w:lang w:val="sr-Cyrl-RS"/>
              </w:rPr>
              <w:t>15.199.454.372</w:t>
            </w:r>
          </w:p>
        </w:tc>
      </w:tr>
      <w:tr w:rsidR="00C73C1F" w:rsidRPr="000C0BCB" w14:paraId="11CE0FE7" w14:textId="77777777" w:rsidTr="00570AFD">
        <w:trPr>
          <w:cantSplit/>
          <w:trHeight w:val="284"/>
        </w:trPr>
        <w:tc>
          <w:tcPr>
            <w:tcW w:w="727" w:type="dxa"/>
            <w:tcBorders>
              <w:top w:val="single" w:sz="4" w:space="0" w:color="auto"/>
              <w:left w:val="nil"/>
              <w:right w:val="nil"/>
            </w:tcBorders>
            <w:noWrap/>
          </w:tcPr>
          <w:p w14:paraId="4100FD9F"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5E0E9001" w14:textId="77777777" w:rsidR="00C73C1F" w:rsidRPr="000C0BCB" w:rsidRDefault="00C73C1F" w:rsidP="00570AFD">
            <w:pPr>
              <w:rPr>
                <w:b/>
                <w:bCs/>
                <w:noProof/>
                <w:sz w:val="20"/>
                <w:szCs w:val="20"/>
                <w:lang w:val="sr-Cyrl-RS"/>
              </w:rPr>
            </w:pPr>
            <w:r w:rsidRPr="000C0BCB">
              <w:rPr>
                <w:b/>
                <w:bCs/>
                <w:noProof/>
                <w:sz w:val="20"/>
                <w:szCs w:val="20"/>
                <w:lang w:val="sr-Cyrl-RS"/>
              </w:rPr>
              <w:t>CEB</w:t>
            </w:r>
          </w:p>
        </w:tc>
        <w:tc>
          <w:tcPr>
            <w:tcW w:w="2546" w:type="dxa"/>
            <w:tcBorders>
              <w:top w:val="single" w:sz="4" w:space="0" w:color="auto"/>
              <w:left w:val="nil"/>
              <w:right w:val="nil"/>
            </w:tcBorders>
            <w:noWrap/>
          </w:tcPr>
          <w:p w14:paraId="6FB76EFF"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6B2A1768" w14:textId="77777777" w:rsidR="00C73C1F" w:rsidRPr="000C0BCB" w:rsidRDefault="00C73C1F" w:rsidP="00570AFD">
            <w:pPr>
              <w:jc w:val="center"/>
              <w:rPr>
                <w:noProof/>
                <w:sz w:val="20"/>
                <w:szCs w:val="20"/>
                <w:lang w:val="sr-Cyrl-RS"/>
              </w:rPr>
            </w:pPr>
          </w:p>
        </w:tc>
        <w:tc>
          <w:tcPr>
            <w:tcW w:w="1950" w:type="dxa"/>
            <w:tcBorders>
              <w:top w:val="single" w:sz="4" w:space="0" w:color="auto"/>
              <w:left w:val="nil"/>
            </w:tcBorders>
            <w:noWrap/>
          </w:tcPr>
          <w:p w14:paraId="48D0EAD7" w14:textId="77777777" w:rsidR="00C73C1F" w:rsidRPr="000C0BCB" w:rsidRDefault="00C73C1F" w:rsidP="00570AFD">
            <w:pPr>
              <w:jc w:val="center"/>
              <w:rPr>
                <w:noProof/>
                <w:sz w:val="20"/>
                <w:szCs w:val="20"/>
                <w:lang w:val="sr-Cyrl-RS"/>
              </w:rPr>
            </w:pPr>
          </w:p>
        </w:tc>
      </w:tr>
      <w:tr w:rsidR="00C73C1F" w:rsidRPr="000C0BCB" w14:paraId="1781128A" w14:textId="77777777" w:rsidTr="00570AFD">
        <w:trPr>
          <w:cantSplit/>
          <w:trHeight w:val="284"/>
        </w:trPr>
        <w:tc>
          <w:tcPr>
            <w:tcW w:w="727" w:type="dxa"/>
            <w:tcBorders>
              <w:left w:val="nil"/>
              <w:bottom w:val="nil"/>
              <w:right w:val="nil"/>
            </w:tcBorders>
            <w:noWrap/>
          </w:tcPr>
          <w:p w14:paraId="2944C392" w14:textId="77777777" w:rsidR="00C73C1F" w:rsidRPr="000C0BCB" w:rsidRDefault="00C73C1F" w:rsidP="00570AFD">
            <w:pPr>
              <w:jc w:val="right"/>
              <w:rPr>
                <w:bCs/>
                <w:noProof/>
                <w:sz w:val="20"/>
                <w:szCs w:val="20"/>
                <w:lang w:val="sr-Cyrl-RS"/>
              </w:rPr>
            </w:pPr>
            <w:r w:rsidRPr="000C0BCB">
              <w:rPr>
                <w:bCs/>
                <w:noProof/>
                <w:sz w:val="20"/>
                <w:szCs w:val="20"/>
                <w:lang w:val="sr-Cyrl-RS"/>
              </w:rPr>
              <w:t>5.1</w:t>
            </w:r>
          </w:p>
        </w:tc>
        <w:tc>
          <w:tcPr>
            <w:tcW w:w="3637" w:type="dxa"/>
            <w:gridSpan w:val="2"/>
            <w:tcBorders>
              <w:left w:val="nil"/>
              <w:bottom w:val="nil"/>
              <w:right w:val="nil"/>
            </w:tcBorders>
            <w:noWrap/>
          </w:tcPr>
          <w:p w14:paraId="4E0F89C9" w14:textId="77777777" w:rsidR="00C73C1F" w:rsidRPr="000C0BCB" w:rsidRDefault="00C73C1F" w:rsidP="00570AFD">
            <w:pPr>
              <w:rPr>
                <w:b/>
                <w:bCs/>
                <w:noProof/>
                <w:sz w:val="20"/>
                <w:szCs w:val="20"/>
                <w:lang w:val="sr-Cyrl-RS"/>
              </w:rPr>
            </w:pPr>
            <w:r w:rsidRPr="000C0BCB">
              <w:rPr>
                <w:b/>
                <w:bCs/>
                <w:noProof/>
                <w:sz w:val="20"/>
                <w:szCs w:val="20"/>
                <w:lang w:val="sr-Cyrl-RS"/>
              </w:rPr>
              <w:t>CEB - Клизишта 1: Реконструкција и обнова стамбене и пратеће инфраструктуре погођене низом клизишта на територији једног броја општина централне Србије</w:t>
            </w:r>
          </w:p>
        </w:tc>
        <w:tc>
          <w:tcPr>
            <w:tcW w:w="2546" w:type="dxa"/>
            <w:tcBorders>
              <w:left w:val="nil"/>
              <w:bottom w:val="nil"/>
              <w:right w:val="nil"/>
            </w:tcBorders>
            <w:noWrap/>
          </w:tcPr>
          <w:p w14:paraId="4525C461"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54EB8757" w14:textId="77777777" w:rsidR="00C73C1F" w:rsidRPr="000C0BCB" w:rsidRDefault="00C73C1F" w:rsidP="00570AFD">
            <w:pPr>
              <w:jc w:val="center"/>
              <w:rPr>
                <w:noProof/>
                <w:sz w:val="20"/>
                <w:szCs w:val="20"/>
                <w:lang w:val="sr-Cyrl-RS"/>
              </w:rPr>
            </w:pPr>
            <w:r w:rsidRPr="000C0BCB">
              <w:rPr>
                <w:noProof/>
                <w:sz w:val="20"/>
                <w:szCs w:val="20"/>
                <w:lang w:val="sr-Cyrl-RS"/>
              </w:rPr>
              <w:t>680.800</w:t>
            </w:r>
          </w:p>
        </w:tc>
        <w:tc>
          <w:tcPr>
            <w:tcW w:w="1950" w:type="dxa"/>
            <w:tcBorders>
              <w:left w:val="nil"/>
              <w:bottom w:val="nil"/>
            </w:tcBorders>
            <w:noWrap/>
          </w:tcPr>
          <w:p w14:paraId="6AB40718" w14:textId="77777777" w:rsidR="00C73C1F" w:rsidRPr="000C0BCB" w:rsidRDefault="00C73C1F" w:rsidP="00570AFD">
            <w:pPr>
              <w:jc w:val="center"/>
              <w:rPr>
                <w:noProof/>
                <w:sz w:val="20"/>
                <w:szCs w:val="20"/>
                <w:lang w:val="sr-Cyrl-RS"/>
              </w:rPr>
            </w:pPr>
            <w:r w:rsidRPr="000C0BCB">
              <w:rPr>
                <w:noProof/>
                <w:sz w:val="20"/>
                <w:szCs w:val="20"/>
                <w:lang w:val="sr-Cyrl-RS"/>
              </w:rPr>
              <w:t>79.806.508</w:t>
            </w:r>
          </w:p>
        </w:tc>
      </w:tr>
      <w:tr w:rsidR="00C73C1F" w:rsidRPr="000C0BCB" w14:paraId="136D2676" w14:textId="77777777" w:rsidTr="00570AFD">
        <w:trPr>
          <w:cantSplit/>
          <w:trHeight w:val="284"/>
        </w:trPr>
        <w:tc>
          <w:tcPr>
            <w:tcW w:w="727" w:type="dxa"/>
            <w:tcBorders>
              <w:top w:val="nil"/>
              <w:left w:val="nil"/>
              <w:bottom w:val="nil"/>
              <w:right w:val="nil"/>
            </w:tcBorders>
            <w:noWrap/>
          </w:tcPr>
          <w:p w14:paraId="4DB10469"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B03068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E1EA02B" w14:textId="77777777" w:rsidR="00C73C1F" w:rsidRPr="000C0BCB" w:rsidRDefault="00C73C1F" w:rsidP="00570AFD">
            <w:pPr>
              <w:jc w:val="center"/>
              <w:rPr>
                <w:noProof/>
                <w:sz w:val="20"/>
                <w:szCs w:val="20"/>
                <w:lang w:val="sr-Cyrl-RS"/>
              </w:rPr>
            </w:pPr>
            <w:r w:rsidRPr="000C0BCB">
              <w:rPr>
                <w:noProof/>
                <w:sz w:val="20"/>
                <w:szCs w:val="20"/>
                <w:lang w:val="sr-Cyrl-RS"/>
              </w:rPr>
              <w:t>09.05.2014.</w:t>
            </w:r>
          </w:p>
        </w:tc>
        <w:tc>
          <w:tcPr>
            <w:tcW w:w="1542" w:type="dxa"/>
            <w:tcBorders>
              <w:top w:val="nil"/>
              <w:left w:val="nil"/>
              <w:bottom w:val="nil"/>
              <w:right w:val="nil"/>
            </w:tcBorders>
            <w:noWrap/>
          </w:tcPr>
          <w:p w14:paraId="57F368C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006E432" w14:textId="77777777" w:rsidR="00C73C1F" w:rsidRPr="000C0BCB" w:rsidRDefault="00C73C1F" w:rsidP="00570AFD">
            <w:pPr>
              <w:jc w:val="center"/>
              <w:rPr>
                <w:noProof/>
                <w:sz w:val="20"/>
                <w:szCs w:val="20"/>
                <w:lang w:val="sr-Cyrl-RS"/>
              </w:rPr>
            </w:pPr>
          </w:p>
        </w:tc>
      </w:tr>
      <w:tr w:rsidR="00C73C1F" w:rsidRPr="000C0BCB" w14:paraId="59C298EA" w14:textId="77777777" w:rsidTr="00570AFD">
        <w:trPr>
          <w:cantSplit/>
          <w:trHeight w:val="284"/>
        </w:trPr>
        <w:tc>
          <w:tcPr>
            <w:tcW w:w="727" w:type="dxa"/>
            <w:tcBorders>
              <w:top w:val="nil"/>
              <w:left w:val="nil"/>
              <w:bottom w:val="nil"/>
              <w:right w:val="nil"/>
            </w:tcBorders>
            <w:noWrap/>
          </w:tcPr>
          <w:p w14:paraId="5D693D9B"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96D3AC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E73B09D" w14:textId="77777777" w:rsidR="00C73C1F" w:rsidRPr="000C0BCB" w:rsidRDefault="00C73C1F" w:rsidP="00570AFD">
            <w:pPr>
              <w:jc w:val="center"/>
              <w:rPr>
                <w:noProof/>
                <w:sz w:val="20"/>
                <w:szCs w:val="20"/>
                <w:lang w:val="sr-Cyrl-RS"/>
              </w:rPr>
            </w:pPr>
            <w:r w:rsidRPr="000C0BCB">
              <w:rPr>
                <w:noProof/>
                <w:sz w:val="20"/>
                <w:szCs w:val="20"/>
                <w:lang w:val="sr-Cyrl-RS"/>
              </w:rPr>
              <w:t>27.01.2027.</w:t>
            </w:r>
          </w:p>
        </w:tc>
        <w:tc>
          <w:tcPr>
            <w:tcW w:w="1542" w:type="dxa"/>
            <w:tcBorders>
              <w:top w:val="nil"/>
              <w:left w:val="nil"/>
              <w:bottom w:val="nil"/>
              <w:right w:val="nil"/>
            </w:tcBorders>
            <w:noWrap/>
          </w:tcPr>
          <w:p w14:paraId="174B613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1DD16DB" w14:textId="77777777" w:rsidR="00C73C1F" w:rsidRPr="000C0BCB" w:rsidRDefault="00C73C1F" w:rsidP="00570AFD">
            <w:pPr>
              <w:jc w:val="center"/>
              <w:rPr>
                <w:noProof/>
                <w:sz w:val="20"/>
                <w:szCs w:val="20"/>
                <w:lang w:val="sr-Cyrl-RS"/>
              </w:rPr>
            </w:pPr>
          </w:p>
        </w:tc>
      </w:tr>
      <w:tr w:rsidR="00C73C1F" w:rsidRPr="000C0BCB" w14:paraId="1DA15161" w14:textId="77777777" w:rsidTr="00570AFD">
        <w:trPr>
          <w:cantSplit/>
          <w:trHeight w:val="284"/>
        </w:trPr>
        <w:tc>
          <w:tcPr>
            <w:tcW w:w="727" w:type="dxa"/>
            <w:tcBorders>
              <w:top w:val="nil"/>
              <w:left w:val="nil"/>
              <w:right w:val="nil"/>
            </w:tcBorders>
            <w:noWrap/>
          </w:tcPr>
          <w:p w14:paraId="19711C2E" w14:textId="77777777" w:rsidR="00C73C1F" w:rsidRPr="000C0BCB" w:rsidRDefault="00C73C1F" w:rsidP="00570AFD">
            <w:pPr>
              <w:rPr>
                <w:b/>
                <w:bCs/>
                <w:noProof/>
                <w:sz w:val="20"/>
                <w:szCs w:val="20"/>
                <w:lang w:val="sr-Cyrl-RS"/>
              </w:rPr>
            </w:pPr>
          </w:p>
        </w:tc>
        <w:tc>
          <w:tcPr>
            <w:tcW w:w="3637" w:type="dxa"/>
            <w:gridSpan w:val="2"/>
            <w:tcBorders>
              <w:top w:val="nil"/>
              <w:left w:val="nil"/>
              <w:right w:val="nil"/>
            </w:tcBorders>
            <w:noWrap/>
          </w:tcPr>
          <w:p w14:paraId="2352DC0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3CCF4DFC" w14:textId="77777777" w:rsidR="00C73C1F" w:rsidRPr="000C0BCB" w:rsidRDefault="00C73C1F" w:rsidP="00570AFD">
            <w:pPr>
              <w:jc w:val="center"/>
              <w:rPr>
                <w:noProof/>
                <w:sz w:val="20"/>
                <w:szCs w:val="20"/>
                <w:lang w:val="sr-Cyrl-RS"/>
              </w:rPr>
            </w:pPr>
            <w:r w:rsidRPr="000C0BCB">
              <w:rPr>
                <w:noProof/>
                <w:sz w:val="20"/>
                <w:szCs w:val="20"/>
                <w:lang w:val="sr-Cyrl-RS"/>
              </w:rPr>
              <w:t>45.200 EUR</w:t>
            </w:r>
          </w:p>
        </w:tc>
        <w:tc>
          <w:tcPr>
            <w:tcW w:w="1542" w:type="dxa"/>
            <w:tcBorders>
              <w:top w:val="nil"/>
              <w:left w:val="nil"/>
              <w:right w:val="nil"/>
            </w:tcBorders>
            <w:noWrap/>
          </w:tcPr>
          <w:p w14:paraId="77EF8FCA" w14:textId="77777777" w:rsidR="00C73C1F" w:rsidRPr="000C0BCB" w:rsidRDefault="00C73C1F" w:rsidP="00570AFD">
            <w:pPr>
              <w:rPr>
                <w:noProof/>
                <w:sz w:val="20"/>
                <w:szCs w:val="20"/>
                <w:lang w:val="sr-Cyrl-RS"/>
              </w:rPr>
            </w:pPr>
          </w:p>
        </w:tc>
        <w:tc>
          <w:tcPr>
            <w:tcW w:w="1950" w:type="dxa"/>
            <w:tcBorders>
              <w:top w:val="nil"/>
              <w:left w:val="nil"/>
            </w:tcBorders>
            <w:noWrap/>
          </w:tcPr>
          <w:p w14:paraId="3C6C3105" w14:textId="77777777" w:rsidR="00C73C1F" w:rsidRPr="000C0BCB" w:rsidRDefault="00C73C1F" w:rsidP="00570AFD">
            <w:pPr>
              <w:jc w:val="center"/>
              <w:rPr>
                <w:noProof/>
                <w:sz w:val="20"/>
                <w:szCs w:val="20"/>
                <w:lang w:val="sr-Cyrl-RS"/>
              </w:rPr>
            </w:pPr>
          </w:p>
        </w:tc>
      </w:tr>
      <w:tr w:rsidR="00C73C1F" w:rsidRPr="000C0BCB" w14:paraId="5E4162C9" w14:textId="77777777" w:rsidTr="00570AFD">
        <w:trPr>
          <w:cantSplit/>
          <w:trHeight w:val="284"/>
        </w:trPr>
        <w:tc>
          <w:tcPr>
            <w:tcW w:w="727" w:type="dxa"/>
            <w:tcBorders>
              <w:left w:val="nil"/>
              <w:right w:val="nil"/>
            </w:tcBorders>
            <w:noWrap/>
          </w:tcPr>
          <w:p w14:paraId="50BBB16E"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B92B5D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656834B" w14:textId="77777777" w:rsidR="00C73C1F" w:rsidRPr="000C0BCB" w:rsidRDefault="00C73C1F" w:rsidP="00570AFD">
            <w:pPr>
              <w:jc w:val="center"/>
              <w:rPr>
                <w:noProof/>
                <w:sz w:val="20"/>
                <w:szCs w:val="20"/>
                <w:lang w:val="sr-Cyrl-RS"/>
              </w:rPr>
            </w:pPr>
            <w:r w:rsidRPr="000C0BCB">
              <w:rPr>
                <w:noProof/>
                <w:sz w:val="20"/>
                <w:szCs w:val="20"/>
                <w:lang w:val="sr-Cyrl-RS"/>
              </w:rPr>
              <w:t xml:space="preserve">фиксна по траншама </w:t>
            </w:r>
          </w:p>
        </w:tc>
        <w:tc>
          <w:tcPr>
            <w:tcW w:w="1542" w:type="dxa"/>
            <w:tcBorders>
              <w:left w:val="nil"/>
              <w:right w:val="nil"/>
            </w:tcBorders>
            <w:noWrap/>
          </w:tcPr>
          <w:p w14:paraId="4FF7C90F" w14:textId="77777777" w:rsidR="00C73C1F" w:rsidRPr="000C0BCB" w:rsidRDefault="00C73C1F" w:rsidP="00570AFD">
            <w:pPr>
              <w:jc w:val="center"/>
              <w:rPr>
                <w:noProof/>
                <w:sz w:val="20"/>
                <w:szCs w:val="20"/>
                <w:lang w:val="sr-Cyrl-RS"/>
              </w:rPr>
            </w:pPr>
          </w:p>
        </w:tc>
        <w:tc>
          <w:tcPr>
            <w:tcW w:w="1950" w:type="dxa"/>
            <w:tcBorders>
              <w:left w:val="nil"/>
            </w:tcBorders>
            <w:noWrap/>
          </w:tcPr>
          <w:p w14:paraId="6FE9251B" w14:textId="77777777" w:rsidR="00C73C1F" w:rsidRPr="000C0BCB" w:rsidRDefault="00C73C1F" w:rsidP="00570AFD">
            <w:pPr>
              <w:jc w:val="center"/>
              <w:rPr>
                <w:noProof/>
                <w:sz w:val="20"/>
                <w:szCs w:val="20"/>
                <w:lang w:val="sr-Cyrl-RS"/>
              </w:rPr>
            </w:pPr>
          </w:p>
        </w:tc>
      </w:tr>
      <w:tr w:rsidR="00C73C1F" w:rsidRPr="000C0BCB" w14:paraId="6E66FA20" w14:textId="77777777" w:rsidTr="00570AFD">
        <w:trPr>
          <w:cantSplit/>
          <w:trHeight w:val="284"/>
        </w:trPr>
        <w:tc>
          <w:tcPr>
            <w:tcW w:w="727" w:type="dxa"/>
            <w:tcBorders>
              <w:left w:val="nil"/>
              <w:right w:val="nil"/>
            </w:tcBorders>
            <w:noWrap/>
          </w:tcPr>
          <w:p w14:paraId="0D779B1B" w14:textId="77777777" w:rsidR="00C73C1F" w:rsidRPr="000C0BCB" w:rsidRDefault="00C73C1F" w:rsidP="00570AFD">
            <w:pPr>
              <w:jc w:val="right"/>
              <w:rPr>
                <w:bCs/>
                <w:noProof/>
                <w:sz w:val="20"/>
                <w:szCs w:val="20"/>
                <w:lang w:val="sr-Cyrl-RS"/>
              </w:rPr>
            </w:pPr>
            <w:r w:rsidRPr="000C0BCB">
              <w:rPr>
                <w:bCs/>
                <w:noProof/>
                <w:sz w:val="20"/>
                <w:szCs w:val="20"/>
                <w:lang w:val="sr-Cyrl-RS"/>
              </w:rPr>
              <w:t>5.2</w:t>
            </w:r>
          </w:p>
        </w:tc>
        <w:tc>
          <w:tcPr>
            <w:tcW w:w="3637" w:type="dxa"/>
            <w:gridSpan w:val="2"/>
            <w:tcBorders>
              <w:left w:val="nil"/>
              <w:right w:val="nil"/>
            </w:tcBorders>
            <w:noWrap/>
          </w:tcPr>
          <w:p w14:paraId="4086055E" w14:textId="77777777" w:rsidR="00C73C1F" w:rsidRPr="000C0BCB" w:rsidRDefault="00C73C1F" w:rsidP="00570AFD">
            <w:pPr>
              <w:rPr>
                <w:b/>
                <w:bCs/>
                <w:noProof/>
                <w:sz w:val="20"/>
                <w:szCs w:val="20"/>
                <w:lang w:val="sr-Cyrl-RS"/>
              </w:rPr>
            </w:pPr>
            <w:r w:rsidRPr="000C0BCB">
              <w:rPr>
                <w:b/>
                <w:bCs/>
                <w:noProof/>
                <w:sz w:val="20"/>
                <w:szCs w:val="20"/>
                <w:lang w:val="sr-Cyrl-RS"/>
              </w:rPr>
              <w:t>CEB - Избеглице: Обезбеђење трајних стамбених јединица</w:t>
            </w:r>
          </w:p>
        </w:tc>
        <w:tc>
          <w:tcPr>
            <w:tcW w:w="2546" w:type="dxa"/>
            <w:tcBorders>
              <w:left w:val="nil"/>
              <w:right w:val="nil"/>
            </w:tcBorders>
            <w:noWrap/>
          </w:tcPr>
          <w:p w14:paraId="7088C79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A5D7033" w14:textId="77777777" w:rsidR="00C73C1F" w:rsidRPr="000C0BCB" w:rsidRDefault="00C73C1F" w:rsidP="00570AFD">
            <w:pPr>
              <w:jc w:val="center"/>
              <w:rPr>
                <w:noProof/>
                <w:sz w:val="20"/>
                <w:szCs w:val="20"/>
                <w:lang w:val="sr-Cyrl-RS"/>
              </w:rPr>
            </w:pPr>
            <w:r w:rsidRPr="000C0BCB">
              <w:rPr>
                <w:noProof/>
                <w:sz w:val="20"/>
                <w:szCs w:val="20"/>
                <w:lang w:val="sr-Cyrl-RS"/>
              </w:rPr>
              <w:t>297.589</w:t>
            </w:r>
          </w:p>
        </w:tc>
        <w:tc>
          <w:tcPr>
            <w:tcW w:w="1950" w:type="dxa"/>
            <w:tcBorders>
              <w:left w:val="nil"/>
            </w:tcBorders>
            <w:noWrap/>
          </w:tcPr>
          <w:p w14:paraId="7DA6430B" w14:textId="77777777" w:rsidR="00C73C1F" w:rsidRPr="000C0BCB" w:rsidRDefault="00C73C1F" w:rsidP="00570AFD">
            <w:pPr>
              <w:jc w:val="center"/>
              <w:rPr>
                <w:noProof/>
                <w:sz w:val="20"/>
                <w:szCs w:val="20"/>
                <w:lang w:val="sr-Cyrl-RS"/>
              </w:rPr>
            </w:pPr>
            <w:r w:rsidRPr="000C0BCB">
              <w:rPr>
                <w:noProof/>
                <w:sz w:val="20"/>
                <w:szCs w:val="20"/>
                <w:lang w:val="sr-Cyrl-RS"/>
              </w:rPr>
              <w:t>34.884.717</w:t>
            </w:r>
          </w:p>
        </w:tc>
      </w:tr>
      <w:tr w:rsidR="00C73C1F" w:rsidRPr="000C0BCB" w14:paraId="35811947" w14:textId="77777777" w:rsidTr="00570AFD">
        <w:trPr>
          <w:cantSplit/>
          <w:trHeight w:val="284"/>
        </w:trPr>
        <w:tc>
          <w:tcPr>
            <w:tcW w:w="727" w:type="dxa"/>
            <w:tcBorders>
              <w:left w:val="nil"/>
              <w:right w:val="nil"/>
            </w:tcBorders>
            <w:noWrap/>
          </w:tcPr>
          <w:p w14:paraId="7F9684A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C6BCB3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E5FE102" w14:textId="77777777" w:rsidR="00C73C1F" w:rsidRPr="000C0BCB" w:rsidRDefault="00C73C1F" w:rsidP="00570AFD">
            <w:pPr>
              <w:jc w:val="center"/>
              <w:rPr>
                <w:noProof/>
                <w:sz w:val="20"/>
                <w:szCs w:val="20"/>
                <w:lang w:val="sr-Cyrl-RS"/>
              </w:rPr>
            </w:pPr>
            <w:r w:rsidRPr="000C0BCB">
              <w:rPr>
                <w:noProof/>
                <w:sz w:val="20"/>
                <w:szCs w:val="20"/>
                <w:lang w:val="sr-Cyrl-RS"/>
              </w:rPr>
              <w:t>30.09.2015.</w:t>
            </w:r>
          </w:p>
        </w:tc>
        <w:tc>
          <w:tcPr>
            <w:tcW w:w="1542" w:type="dxa"/>
            <w:tcBorders>
              <w:left w:val="nil"/>
              <w:right w:val="nil"/>
            </w:tcBorders>
            <w:noWrap/>
          </w:tcPr>
          <w:p w14:paraId="1F47F660" w14:textId="77777777" w:rsidR="00C73C1F" w:rsidRPr="000C0BCB" w:rsidRDefault="00C73C1F" w:rsidP="00570AFD">
            <w:pPr>
              <w:jc w:val="center"/>
              <w:rPr>
                <w:noProof/>
                <w:sz w:val="20"/>
                <w:szCs w:val="20"/>
                <w:lang w:val="sr-Cyrl-RS"/>
              </w:rPr>
            </w:pPr>
          </w:p>
        </w:tc>
        <w:tc>
          <w:tcPr>
            <w:tcW w:w="1950" w:type="dxa"/>
            <w:tcBorders>
              <w:left w:val="nil"/>
            </w:tcBorders>
            <w:noWrap/>
          </w:tcPr>
          <w:p w14:paraId="26C382E4" w14:textId="77777777" w:rsidR="00C73C1F" w:rsidRPr="000C0BCB" w:rsidRDefault="00C73C1F" w:rsidP="00570AFD">
            <w:pPr>
              <w:jc w:val="center"/>
              <w:rPr>
                <w:noProof/>
                <w:sz w:val="20"/>
                <w:szCs w:val="20"/>
                <w:lang w:val="sr-Cyrl-RS"/>
              </w:rPr>
            </w:pPr>
          </w:p>
        </w:tc>
      </w:tr>
      <w:tr w:rsidR="00C73C1F" w:rsidRPr="000C0BCB" w14:paraId="51C189DF" w14:textId="77777777" w:rsidTr="00570AFD">
        <w:trPr>
          <w:cantSplit/>
          <w:trHeight w:val="284"/>
        </w:trPr>
        <w:tc>
          <w:tcPr>
            <w:tcW w:w="727" w:type="dxa"/>
            <w:tcBorders>
              <w:left w:val="nil"/>
              <w:right w:val="nil"/>
            </w:tcBorders>
            <w:noWrap/>
          </w:tcPr>
          <w:p w14:paraId="34B3985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8E798B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7D9B7C3" w14:textId="77777777" w:rsidR="00C73C1F" w:rsidRPr="000C0BCB" w:rsidRDefault="00C73C1F" w:rsidP="00570AFD">
            <w:pPr>
              <w:jc w:val="center"/>
              <w:rPr>
                <w:noProof/>
                <w:sz w:val="20"/>
                <w:szCs w:val="20"/>
                <w:lang w:val="sr-Cyrl-RS"/>
              </w:rPr>
            </w:pPr>
            <w:r w:rsidRPr="000C0BCB">
              <w:rPr>
                <w:noProof/>
                <w:sz w:val="20"/>
                <w:szCs w:val="20"/>
                <w:lang w:val="sr-Cyrl-RS"/>
              </w:rPr>
              <w:t>30.09.2024.</w:t>
            </w:r>
          </w:p>
        </w:tc>
        <w:tc>
          <w:tcPr>
            <w:tcW w:w="1542" w:type="dxa"/>
            <w:tcBorders>
              <w:left w:val="nil"/>
              <w:right w:val="nil"/>
            </w:tcBorders>
            <w:noWrap/>
          </w:tcPr>
          <w:p w14:paraId="166B782D" w14:textId="77777777" w:rsidR="00C73C1F" w:rsidRPr="000C0BCB" w:rsidRDefault="00C73C1F" w:rsidP="00570AFD">
            <w:pPr>
              <w:jc w:val="center"/>
              <w:rPr>
                <w:noProof/>
                <w:sz w:val="20"/>
                <w:szCs w:val="20"/>
                <w:lang w:val="sr-Cyrl-RS"/>
              </w:rPr>
            </w:pPr>
          </w:p>
        </w:tc>
        <w:tc>
          <w:tcPr>
            <w:tcW w:w="1950" w:type="dxa"/>
            <w:tcBorders>
              <w:left w:val="nil"/>
            </w:tcBorders>
            <w:noWrap/>
          </w:tcPr>
          <w:p w14:paraId="33EE2300" w14:textId="77777777" w:rsidR="00C73C1F" w:rsidRPr="000C0BCB" w:rsidRDefault="00C73C1F" w:rsidP="00570AFD">
            <w:pPr>
              <w:jc w:val="center"/>
              <w:rPr>
                <w:noProof/>
                <w:sz w:val="20"/>
                <w:szCs w:val="20"/>
                <w:lang w:val="sr-Cyrl-RS"/>
              </w:rPr>
            </w:pPr>
          </w:p>
        </w:tc>
      </w:tr>
      <w:tr w:rsidR="00C73C1F" w:rsidRPr="000C0BCB" w14:paraId="4A920EE0" w14:textId="77777777" w:rsidTr="00570AFD">
        <w:trPr>
          <w:cantSplit/>
          <w:trHeight w:val="284"/>
        </w:trPr>
        <w:tc>
          <w:tcPr>
            <w:tcW w:w="727" w:type="dxa"/>
            <w:tcBorders>
              <w:left w:val="nil"/>
              <w:right w:val="nil"/>
            </w:tcBorders>
            <w:noWrap/>
          </w:tcPr>
          <w:p w14:paraId="08D305C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29288D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A98E4F1" w14:textId="77777777" w:rsidR="00C73C1F" w:rsidRPr="000C0BCB" w:rsidRDefault="00C73C1F" w:rsidP="00570AFD">
            <w:pPr>
              <w:jc w:val="center"/>
              <w:rPr>
                <w:noProof/>
                <w:sz w:val="20"/>
                <w:szCs w:val="20"/>
                <w:lang w:val="sr-Cyrl-RS"/>
              </w:rPr>
            </w:pPr>
            <w:r w:rsidRPr="000C0BCB">
              <w:rPr>
                <w:noProof/>
                <w:sz w:val="20"/>
                <w:szCs w:val="20"/>
                <w:lang w:val="sr-Cyrl-RS"/>
              </w:rPr>
              <w:t>148.794 EUR</w:t>
            </w:r>
          </w:p>
        </w:tc>
        <w:tc>
          <w:tcPr>
            <w:tcW w:w="1542" w:type="dxa"/>
            <w:tcBorders>
              <w:left w:val="nil"/>
              <w:right w:val="nil"/>
            </w:tcBorders>
            <w:noWrap/>
          </w:tcPr>
          <w:p w14:paraId="0693D1EA" w14:textId="77777777" w:rsidR="00C73C1F" w:rsidRPr="000C0BCB" w:rsidRDefault="00C73C1F" w:rsidP="00570AFD">
            <w:pPr>
              <w:jc w:val="center"/>
              <w:rPr>
                <w:noProof/>
                <w:sz w:val="20"/>
                <w:szCs w:val="20"/>
                <w:lang w:val="sr-Cyrl-RS"/>
              </w:rPr>
            </w:pPr>
          </w:p>
        </w:tc>
        <w:tc>
          <w:tcPr>
            <w:tcW w:w="1950" w:type="dxa"/>
            <w:tcBorders>
              <w:left w:val="nil"/>
            </w:tcBorders>
            <w:noWrap/>
          </w:tcPr>
          <w:p w14:paraId="6FE8A1BF" w14:textId="77777777" w:rsidR="00C73C1F" w:rsidRPr="000C0BCB" w:rsidRDefault="00C73C1F" w:rsidP="00570AFD">
            <w:pPr>
              <w:jc w:val="center"/>
              <w:rPr>
                <w:noProof/>
                <w:sz w:val="20"/>
                <w:szCs w:val="20"/>
                <w:lang w:val="sr-Cyrl-RS"/>
              </w:rPr>
            </w:pPr>
          </w:p>
        </w:tc>
      </w:tr>
      <w:tr w:rsidR="00C73C1F" w:rsidRPr="000C0BCB" w14:paraId="5DF026B9" w14:textId="77777777" w:rsidTr="00570AFD">
        <w:trPr>
          <w:cantSplit/>
          <w:trHeight w:val="284"/>
        </w:trPr>
        <w:tc>
          <w:tcPr>
            <w:tcW w:w="727" w:type="dxa"/>
            <w:tcBorders>
              <w:left w:val="nil"/>
              <w:right w:val="nil"/>
            </w:tcBorders>
            <w:noWrap/>
          </w:tcPr>
          <w:p w14:paraId="6051963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FBC87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A456D72"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14847274" w14:textId="77777777" w:rsidR="00C73C1F" w:rsidRPr="000C0BCB" w:rsidRDefault="00C73C1F" w:rsidP="00570AFD">
            <w:pPr>
              <w:jc w:val="center"/>
              <w:rPr>
                <w:noProof/>
                <w:sz w:val="20"/>
                <w:szCs w:val="20"/>
                <w:lang w:val="sr-Cyrl-RS"/>
              </w:rPr>
            </w:pPr>
          </w:p>
        </w:tc>
        <w:tc>
          <w:tcPr>
            <w:tcW w:w="1950" w:type="dxa"/>
            <w:tcBorders>
              <w:left w:val="nil"/>
            </w:tcBorders>
            <w:noWrap/>
          </w:tcPr>
          <w:p w14:paraId="38277CEB" w14:textId="77777777" w:rsidR="00C73C1F" w:rsidRPr="000C0BCB" w:rsidRDefault="00C73C1F" w:rsidP="00570AFD">
            <w:pPr>
              <w:jc w:val="center"/>
              <w:rPr>
                <w:noProof/>
                <w:sz w:val="20"/>
                <w:szCs w:val="20"/>
                <w:lang w:val="sr-Cyrl-RS"/>
              </w:rPr>
            </w:pPr>
          </w:p>
        </w:tc>
      </w:tr>
      <w:tr w:rsidR="00C73C1F" w:rsidRPr="000C0BCB" w14:paraId="22A18B88" w14:textId="77777777" w:rsidTr="00570AFD">
        <w:trPr>
          <w:cantSplit/>
          <w:trHeight w:val="284"/>
        </w:trPr>
        <w:tc>
          <w:tcPr>
            <w:tcW w:w="727" w:type="dxa"/>
            <w:tcBorders>
              <w:left w:val="nil"/>
              <w:right w:val="nil"/>
            </w:tcBorders>
            <w:noWrap/>
          </w:tcPr>
          <w:p w14:paraId="610A81DD" w14:textId="77777777" w:rsidR="00C73C1F" w:rsidRPr="000C0BCB" w:rsidRDefault="00C73C1F" w:rsidP="00570AFD">
            <w:pPr>
              <w:jc w:val="right"/>
              <w:rPr>
                <w:bCs/>
                <w:noProof/>
                <w:sz w:val="20"/>
                <w:szCs w:val="20"/>
                <w:lang w:val="sr-Cyrl-RS"/>
              </w:rPr>
            </w:pPr>
            <w:r w:rsidRPr="000C0BCB">
              <w:rPr>
                <w:bCs/>
                <w:noProof/>
                <w:sz w:val="20"/>
                <w:szCs w:val="20"/>
                <w:lang w:val="sr-Cyrl-RS"/>
              </w:rPr>
              <w:t>5.3</w:t>
            </w:r>
          </w:p>
        </w:tc>
        <w:tc>
          <w:tcPr>
            <w:tcW w:w="3637" w:type="dxa"/>
            <w:gridSpan w:val="2"/>
            <w:tcBorders>
              <w:left w:val="nil"/>
              <w:right w:val="nil"/>
            </w:tcBorders>
            <w:noWrap/>
          </w:tcPr>
          <w:p w14:paraId="6B24E262" w14:textId="77777777" w:rsidR="00C73C1F" w:rsidRPr="000C0BCB" w:rsidRDefault="00C73C1F" w:rsidP="00570AFD">
            <w:pPr>
              <w:rPr>
                <w:b/>
                <w:bCs/>
                <w:noProof/>
                <w:sz w:val="20"/>
                <w:szCs w:val="20"/>
                <w:lang w:val="sr-Cyrl-RS"/>
              </w:rPr>
            </w:pPr>
            <w:r w:rsidRPr="000C0BCB">
              <w:rPr>
                <w:b/>
                <w:bCs/>
                <w:noProof/>
                <w:sz w:val="20"/>
                <w:szCs w:val="20"/>
                <w:lang w:val="sr-Cyrl-RS"/>
              </w:rPr>
              <w:t>CEB - Клизишта 2: Радови на рехабилитацији последица клизишта насталих у пролеће 2006. године на територији Србије</w:t>
            </w:r>
          </w:p>
        </w:tc>
        <w:tc>
          <w:tcPr>
            <w:tcW w:w="2546" w:type="dxa"/>
            <w:tcBorders>
              <w:left w:val="nil"/>
              <w:right w:val="nil"/>
            </w:tcBorders>
            <w:noWrap/>
          </w:tcPr>
          <w:p w14:paraId="010DC76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8A7B9BA" w14:textId="77777777" w:rsidR="00C73C1F" w:rsidRPr="000C0BCB" w:rsidRDefault="00C73C1F" w:rsidP="00570AFD">
            <w:pPr>
              <w:jc w:val="center"/>
              <w:rPr>
                <w:noProof/>
                <w:sz w:val="20"/>
                <w:szCs w:val="20"/>
                <w:lang w:val="sr-Cyrl-RS"/>
              </w:rPr>
            </w:pPr>
            <w:r w:rsidRPr="000C0BCB">
              <w:rPr>
                <w:noProof/>
                <w:sz w:val="20"/>
                <w:szCs w:val="20"/>
                <w:lang w:val="sr-Cyrl-RS"/>
              </w:rPr>
              <w:t>1.580.000</w:t>
            </w:r>
          </w:p>
        </w:tc>
        <w:tc>
          <w:tcPr>
            <w:tcW w:w="1950" w:type="dxa"/>
            <w:tcBorders>
              <w:left w:val="nil"/>
            </w:tcBorders>
            <w:noWrap/>
          </w:tcPr>
          <w:p w14:paraId="258CB8FD" w14:textId="77777777" w:rsidR="00C73C1F" w:rsidRPr="000C0BCB" w:rsidRDefault="00C73C1F" w:rsidP="00570AFD">
            <w:pPr>
              <w:jc w:val="center"/>
              <w:rPr>
                <w:noProof/>
                <w:sz w:val="20"/>
                <w:szCs w:val="20"/>
                <w:lang w:val="sr-Cyrl-RS"/>
              </w:rPr>
            </w:pPr>
            <w:r w:rsidRPr="000C0BCB">
              <w:rPr>
                <w:noProof/>
                <w:sz w:val="20"/>
                <w:szCs w:val="20"/>
                <w:lang w:val="sr-Cyrl-RS"/>
              </w:rPr>
              <w:t>185.214.868</w:t>
            </w:r>
          </w:p>
        </w:tc>
      </w:tr>
      <w:tr w:rsidR="00C73C1F" w:rsidRPr="000C0BCB" w14:paraId="2FDABC8F" w14:textId="77777777" w:rsidTr="00570AFD">
        <w:trPr>
          <w:cantSplit/>
          <w:trHeight w:val="284"/>
        </w:trPr>
        <w:tc>
          <w:tcPr>
            <w:tcW w:w="727" w:type="dxa"/>
            <w:tcBorders>
              <w:left w:val="nil"/>
              <w:right w:val="nil"/>
            </w:tcBorders>
            <w:noWrap/>
          </w:tcPr>
          <w:p w14:paraId="2A72926C"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868094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A397274" w14:textId="77777777" w:rsidR="00C73C1F" w:rsidRPr="000C0BCB" w:rsidRDefault="00C73C1F" w:rsidP="00570AFD">
            <w:pPr>
              <w:jc w:val="center"/>
              <w:rPr>
                <w:noProof/>
                <w:sz w:val="20"/>
                <w:szCs w:val="20"/>
                <w:lang w:val="sr-Cyrl-RS"/>
              </w:rPr>
            </w:pPr>
            <w:r w:rsidRPr="000C0BCB">
              <w:rPr>
                <w:noProof/>
                <w:sz w:val="20"/>
                <w:szCs w:val="20"/>
                <w:lang w:val="sr-Cyrl-RS"/>
              </w:rPr>
              <w:t>20.11.2015.</w:t>
            </w:r>
          </w:p>
        </w:tc>
        <w:tc>
          <w:tcPr>
            <w:tcW w:w="1542" w:type="dxa"/>
            <w:tcBorders>
              <w:left w:val="nil"/>
              <w:right w:val="nil"/>
            </w:tcBorders>
            <w:noWrap/>
          </w:tcPr>
          <w:p w14:paraId="28E89310" w14:textId="77777777" w:rsidR="00C73C1F" w:rsidRPr="000C0BCB" w:rsidRDefault="00C73C1F" w:rsidP="00570AFD">
            <w:pPr>
              <w:jc w:val="center"/>
              <w:rPr>
                <w:noProof/>
                <w:sz w:val="20"/>
                <w:szCs w:val="20"/>
                <w:lang w:val="sr-Cyrl-RS"/>
              </w:rPr>
            </w:pPr>
          </w:p>
        </w:tc>
        <w:tc>
          <w:tcPr>
            <w:tcW w:w="1950" w:type="dxa"/>
            <w:tcBorders>
              <w:left w:val="nil"/>
            </w:tcBorders>
            <w:noWrap/>
          </w:tcPr>
          <w:p w14:paraId="7D5E9082" w14:textId="77777777" w:rsidR="00C73C1F" w:rsidRPr="000C0BCB" w:rsidRDefault="00C73C1F" w:rsidP="00570AFD">
            <w:pPr>
              <w:jc w:val="center"/>
              <w:rPr>
                <w:noProof/>
                <w:sz w:val="20"/>
                <w:szCs w:val="20"/>
                <w:lang w:val="sr-Cyrl-RS"/>
              </w:rPr>
            </w:pPr>
          </w:p>
        </w:tc>
      </w:tr>
      <w:tr w:rsidR="00C73C1F" w:rsidRPr="000C0BCB" w14:paraId="793B4C17" w14:textId="77777777" w:rsidTr="00570AFD">
        <w:trPr>
          <w:cantSplit/>
          <w:trHeight w:val="284"/>
        </w:trPr>
        <w:tc>
          <w:tcPr>
            <w:tcW w:w="727" w:type="dxa"/>
            <w:tcBorders>
              <w:left w:val="nil"/>
              <w:right w:val="nil"/>
            </w:tcBorders>
            <w:noWrap/>
          </w:tcPr>
          <w:p w14:paraId="7580766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5C4BB0C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EC8937C" w14:textId="77777777" w:rsidR="00C73C1F" w:rsidRPr="000C0BCB" w:rsidRDefault="00C73C1F" w:rsidP="00570AFD">
            <w:pPr>
              <w:jc w:val="center"/>
              <w:rPr>
                <w:noProof/>
                <w:sz w:val="20"/>
                <w:szCs w:val="20"/>
                <w:lang w:val="sr-Cyrl-RS"/>
              </w:rPr>
            </w:pPr>
            <w:r w:rsidRPr="000C0BCB">
              <w:rPr>
                <w:noProof/>
                <w:sz w:val="20"/>
                <w:szCs w:val="20"/>
                <w:lang w:val="sr-Cyrl-RS"/>
              </w:rPr>
              <w:t>20.11.2024.</w:t>
            </w:r>
          </w:p>
        </w:tc>
        <w:tc>
          <w:tcPr>
            <w:tcW w:w="1542" w:type="dxa"/>
            <w:tcBorders>
              <w:left w:val="nil"/>
              <w:right w:val="nil"/>
            </w:tcBorders>
            <w:noWrap/>
          </w:tcPr>
          <w:p w14:paraId="4FCEDECD" w14:textId="77777777" w:rsidR="00C73C1F" w:rsidRPr="000C0BCB" w:rsidRDefault="00C73C1F" w:rsidP="00570AFD">
            <w:pPr>
              <w:jc w:val="center"/>
              <w:rPr>
                <w:noProof/>
                <w:sz w:val="20"/>
                <w:szCs w:val="20"/>
                <w:lang w:val="sr-Cyrl-RS"/>
              </w:rPr>
            </w:pPr>
          </w:p>
        </w:tc>
        <w:tc>
          <w:tcPr>
            <w:tcW w:w="1950" w:type="dxa"/>
            <w:tcBorders>
              <w:left w:val="nil"/>
            </w:tcBorders>
            <w:noWrap/>
          </w:tcPr>
          <w:p w14:paraId="4E4647BF" w14:textId="77777777" w:rsidR="00C73C1F" w:rsidRPr="000C0BCB" w:rsidRDefault="00C73C1F" w:rsidP="00570AFD">
            <w:pPr>
              <w:jc w:val="center"/>
              <w:rPr>
                <w:noProof/>
                <w:sz w:val="20"/>
                <w:szCs w:val="20"/>
                <w:lang w:val="sr-Cyrl-RS"/>
              </w:rPr>
            </w:pPr>
          </w:p>
        </w:tc>
      </w:tr>
      <w:tr w:rsidR="00C73C1F" w:rsidRPr="000C0BCB" w14:paraId="599DC9B3" w14:textId="77777777" w:rsidTr="00570AFD">
        <w:trPr>
          <w:cantSplit/>
          <w:trHeight w:val="284"/>
        </w:trPr>
        <w:tc>
          <w:tcPr>
            <w:tcW w:w="727" w:type="dxa"/>
            <w:tcBorders>
              <w:left w:val="nil"/>
              <w:right w:val="nil"/>
            </w:tcBorders>
            <w:noWrap/>
          </w:tcPr>
          <w:p w14:paraId="72E30929"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AE35F0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FC0A5F8" w14:textId="77777777" w:rsidR="00C73C1F" w:rsidRPr="000C0BCB" w:rsidRDefault="00C73C1F" w:rsidP="00570AFD">
            <w:pPr>
              <w:jc w:val="center"/>
              <w:rPr>
                <w:noProof/>
                <w:sz w:val="20"/>
                <w:szCs w:val="20"/>
                <w:lang w:val="sr-Cyrl-RS"/>
              </w:rPr>
            </w:pPr>
            <w:r w:rsidRPr="000C0BCB">
              <w:rPr>
                <w:noProof/>
                <w:sz w:val="20"/>
                <w:szCs w:val="20"/>
                <w:lang w:val="sr-Cyrl-RS"/>
              </w:rPr>
              <w:t>790.000 EUR</w:t>
            </w:r>
          </w:p>
        </w:tc>
        <w:tc>
          <w:tcPr>
            <w:tcW w:w="1542" w:type="dxa"/>
            <w:tcBorders>
              <w:left w:val="nil"/>
              <w:right w:val="nil"/>
            </w:tcBorders>
            <w:noWrap/>
          </w:tcPr>
          <w:p w14:paraId="2CABF78F" w14:textId="77777777" w:rsidR="00C73C1F" w:rsidRPr="000C0BCB" w:rsidRDefault="00C73C1F" w:rsidP="00570AFD">
            <w:pPr>
              <w:jc w:val="center"/>
              <w:rPr>
                <w:noProof/>
                <w:sz w:val="20"/>
                <w:szCs w:val="20"/>
                <w:lang w:val="sr-Cyrl-RS"/>
              </w:rPr>
            </w:pPr>
          </w:p>
        </w:tc>
        <w:tc>
          <w:tcPr>
            <w:tcW w:w="1950" w:type="dxa"/>
            <w:tcBorders>
              <w:left w:val="nil"/>
            </w:tcBorders>
            <w:noWrap/>
          </w:tcPr>
          <w:p w14:paraId="5C44E1F8" w14:textId="77777777" w:rsidR="00C73C1F" w:rsidRPr="000C0BCB" w:rsidRDefault="00C73C1F" w:rsidP="00570AFD">
            <w:pPr>
              <w:jc w:val="center"/>
              <w:rPr>
                <w:noProof/>
                <w:sz w:val="20"/>
                <w:szCs w:val="20"/>
                <w:lang w:val="sr-Cyrl-RS"/>
              </w:rPr>
            </w:pPr>
          </w:p>
        </w:tc>
      </w:tr>
      <w:tr w:rsidR="00C73C1F" w:rsidRPr="000C0BCB" w14:paraId="09A3E1A9" w14:textId="77777777" w:rsidTr="00570AFD">
        <w:trPr>
          <w:cantSplit/>
          <w:trHeight w:val="284"/>
        </w:trPr>
        <w:tc>
          <w:tcPr>
            <w:tcW w:w="727" w:type="dxa"/>
            <w:tcBorders>
              <w:left w:val="nil"/>
              <w:right w:val="nil"/>
            </w:tcBorders>
            <w:noWrap/>
          </w:tcPr>
          <w:p w14:paraId="154FB35E"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DA0E0B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FDA5FFF" w14:textId="77777777" w:rsidR="00C73C1F" w:rsidRPr="000C0BCB" w:rsidRDefault="00C73C1F" w:rsidP="00570AFD">
            <w:pPr>
              <w:jc w:val="center"/>
              <w:rPr>
                <w:noProof/>
                <w:sz w:val="20"/>
                <w:szCs w:val="20"/>
                <w:lang w:val="sr-Cyrl-RS"/>
              </w:rPr>
            </w:pPr>
            <w:r w:rsidRPr="000C0BCB">
              <w:rPr>
                <w:noProof/>
                <w:sz w:val="20"/>
                <w:szCs w:val="20"/>
                <w:lang w:val="sr-Cyrl-RS"/>
              </w:rPr>
              <w:t>3,62%</w:t>
            </w:r>
          </w:p>
        </w:tc>
        <w:tc>
          <w:tcPr>
            <w:tcW w:w="1542" w:type="dxa"/>
            <w:tcBorders>
              <w:left w:val="nil"/>
              <w:right w:val="nil"/>
            </w:tcBorders>
            <w:noWrap/>
          </w:tcPr>
          <w:p w14:paraId="47A168FE" w14:textId="77777777" w:rsidR="00C73C1F" w:rsidRPr="000C0BCB" w:rsidRDefault="00C73C1F" w:rsidP="00570AFD">
            <w:pPr>
              <w:jc w:val="center"/>
              <w:rPr>
                <w:noProof/>
                <w:sz w:val="20"/>
                <w:szCs w:val="20"/>
                <w:lang w:val="sr-Cyrl-RS"/>
              </w:rPr>
            </w:pPr>
          </w:p>
        </w:tc>
        <w:tc>
          <w:tcPr>
            <w:tcW w:w="1950" w:type="dxa"/>
            <w:tcBorders>
              <w:left w:val="nil"/>
            </w:tcBorders>
            <w:noWrap/>
          </w:tcPr>
          <w:p w14:paraId="1645AA53" w14:textId="77777777" w:rsidR="00C73C1F" w:rsidRPr="000C0BCB" w:rsidRDefault="00C73C1F" w:rsidP="00570AFD">
            <w:pPr>
              <w:jc w:val="center"/>
              <w:rPr>
                <w:noProof/>
                <w:sz w:val="20"/>
                <w:szCs w:val="20"/>
                <w:lang w:val="sr-Cyrl-RS"/>
              </w:rPr>
            </w:pPr>
          </w:p>
        </w:tc>
      </w:tr>
      <w:tr w:rsidR="00C73C1F" w:rsidRPr="000C0BCB" w14:paraId="64C07CC8" w14:textId="77777777" w:rsidTr="00570AFD">
        <w:trPr>
          <w:cantSplit/>
          <w:trHeight w:val="284"/>
        </w:trPr>
        <w:tc>
          <w:tcPr>
            <w:tcW w:w="727" w:type="dxa"/>
            <w:tcBorders>
              <w:left w:val="nil"/>
              <w:right w:val="nil"/>
            </w:tcBorders>
            <w:noWrap/>
          </w:tcPr>
          <w:p w14:paraId="6F14CA03" w14:textId="77777777" w:rsidR="00C73C1F" w:rsidRPr="000C0BCB" w:rsidRDefault="00C73C1F" w:rsidP="00570AFD">
            <w:pPr>
              <w:jc w:val="right"/>
              <w:rPr>
                <w:bCs/>
                <w:noProof/>
                <w:sz w:val="20"/>
                <w:szCs w:val="20"/>
                <w:lang w:val="sr-Cyrl-RS"/>
              </w:rPr>
            </w:pPr>
            <w:r w:rsidRPr="000C0BCB">
              <w:rPr>
                <w:bCs/>
                <w:noProof/>
                <w:sz w:val="20"/>
                <w:szCs w:val="20"/>
                <w:lang w:val="sr-Cyrl-RS"/>
              </w:rPr>
              <w:t>5.4</w:t>
            </w:r>
          </w:p>
        </w:tc>
        <w:tc>
          <w:tcPr>
            <w:tcW w:w="3637" w:type="dxa"/>
            <w:gridSpan w:val="2"/>
            <w:tcBorders>
              <w:left w:val="nil"/>
              <w:right w:val="nil"/>
            </w:tcBorders>
            <w:noWrap/>
          </w:tcPr>
          <w:p w14:paraId="0B96C915" w14:textId="77777777" w:rsidR="00C73C1F" w:rsidRPr="000C0BCB" w:rsidRDefault="00C73C1F" w:rsidP="00570AFD">
            <w:pPr>
              <w:rPr>
                <w:b/>
                <w:bCs/>
                <w:noProof/>
                <w:sz w:val="20"/>
                <w:szCs w:val="20"/>
                <w:lang w:val="sr-Cyrl-RS"/>
              </w:rPr>
            </w:pPr>
            <w:r w:rsidRPr="000C0BCB">
              <w:rPr>
                <w:b/>
                <w:bCs/>
                <w:noProof/>
                <w:sz w:val="20"/>
                <w:szCs w:val="20"/>
                <w:lang w:val="sr-Cyrl-RS"/>
              </w:rPr>
              <w:t>CEB - Обезбеђење смештаја за младе истраживаче у Србији 1</w:t>
            </w:r>
          </w:p>
        </w:tc>
        <w:tc>
          <w:tcPr>
            <w:tcW w:w="2546" w:type="dxa"/>
            <w:tcBorders>
              <w:left w:val="nil"/>
              <w:right w:val="nil"/>
            </w:tcBorders>
            <w:noWrap/>
          </w:tcPr>
          <w:p w14:paraId="32ACE50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DD9F795" w14:textId="77777777" w:rsidR="00C73C1F" w:rsidRPr="000C0BCB" w:rsidRDefault="00C73C1F" w:rsidP="00570AFD">
            <w:pPr>
              <w:jc w:val="center"/>
              <w:rPr>
                <w:noProof/>
                <w:sz w:val="20"/>
                <w:szCs w:val="20"/>
                <w:lang w:val="sr-Cyrl-RS"/>
              </w:rPr>
            </w:pPr>
            <w:r w:rsidRPr="000C0BCB">
              <w:rPr>
                <w:noProof/>
                <w:sz w:val="20"/>
                <w:szCs w:val="20"/>
                <w:lang w:val="sr-Cyrl-RS"/>
              </w:rPr>
              <w:t>7.865.385</w:t>
            </w:r>
          </w:p>
        </w:tc>
        <w:tc>
          <w:tcPr>
            <w:tcW w:w="1950" w:type="dxa"/>
            <w:tcBorders>
              <w:left w:val="nil"/>
            </w:tcBorders>
            <w:noWrap/>
          </w:tcPr>
          <w:p w14:paraId="1DFBED04" w14:textId="77777777" w:rsidR="00C73C1F" w:rsidRPr="000C0BCB" w:rsidRDefault="00C73C1F" w:rsidP="00570AFD">
            <w:pPr>
              <w:jc w:val="center"/>
              <w:rPr>
                <w:noProof/>
                <w:sz w:val="20"/>
                <w:szCs w:val="20"/>
                <w:lang w:val="sr-Cyrl-RS"/>
              </w:rPr>
            </w:pPr>
            <w:r w:rsidRPr="000C0BCB">
              <w:rPr>
                <w:noProof/>
                <w:sz w:val="20"/>
                <w:szCs w:val="20"/>
                <w:lang w:val="sr-Cyrl-RS"/>
              </w:rPr>
              <w:t>922.016.569</w:t>
            </w:r>
          </w:p>
        </w:tc>
      </w:tr>
      <w:tr w:rsidR="00C73C1F" w:rsidRPr="000C0BCB" w14:paraId="15CD4B9A" w14:textId="77777777" w:rsidTr="00570AFD">
        <w:trPr>
          <w:cantSplit/>
          <w:trHeight w:val="284"/>
        </w:trPr>
        <w:tc>
          <w:tcPr>
            <w:tcW w:w="727" w:type="dxa"/>
            <w:tcBorders>
              <w:left w:val="nil"/>
              <w:right w:val="nil"/>
            </w:tcBorders>
            <w:noWrap/>
          </w:tcPr>
          <w:p w14:paraId="477FE5B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09B736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6A6B718" w14:textId="77777777" w:rsidR="00C73C1F" w:rsidRPr="000C0BCB" w:rsidRDefault="00C73C1F" w:rsidP="00570AFD">
            <w:pPr>
              <w:jc w:val="center"/>
              <w:rPr>
                <w:noProof/>
                <w:sz w:val="20"/>
                <w:szCs w:val="20"/>
                <w:lang w:val="sr-Cyrl-RS"/>
              </w:rPr>
            </w:pPr>
            <w:r w:rsidRPr="000C0BCB">
              <w:rPr>
                <w:noProof/>
                <w:sz w:val="20"/>
                <w:szCs w:val="20"/>
                <w:lang w:val="sr-Cyrl-RS"/>
              </w:rPr>
              <w:t>26.08.2014.</w:t>
            </w:r>
          </w:p>
        </w:tc>
        <w:tc>
          <w:tcPr>
            <w:tcW w:w="1542" w:type="dxa"/>
            <w:tcBorders>
              <w:left w:val="nil"/>
              <w:right w:val="nil"/>
            </w:tcBorders>
            <w:noWrap/>
          </w:tcPr>
          <w:p w14:paraId="34CADF8C" w14:textId="77777777" w:rsidR="00C73C1F" w:rsidRPr="000C0BCB" w:rsidRDefault="00C73C1F" w:rsidP="00570AFD">
            <w:pPr>
              <w:jc w:val="center"/>
              <w:rPr>
                <w:noProof/>
                <w:sz w:val="20"/>
                <w:szCs w:val="20"/>
                <w:lang w:val="sr-Cyrl-RS"/>
              </w:rPr>
            </w:pPr>
          </w:p>
        </w:tc>
        <w:tc>
          <w:tcPr>
            <w:tcW w:w="1950" w:type="dxa"/>
            <w:tcBorders>
              <w:left w:val="nil"/>
            </w:tcBorders>
            <w:noWrap/>
          </w:tcPr>
          <w:p w14:paraId="65EED0CE" w14:textId="77777777" w:rsidR="00C73C1F" w:rsidRPr="000C0BCB" w:rsidRDefault="00C73C1F" w:rsidP="00570AFD">
            <w:pPr>
              <w:jc w:val="center"/>
              <w:rPr>
                <w:noProof/>
                <w:sz w:val="20"/>
                <w:szCs w:val="20"/>
                <w:lang w:val="sr-Cyrl-RS"/>
              </w:rPr>
            </w:pPr>
          </w:p>
        </w:tc>
      </w:tr>
      <w:tr w:rsidR="00C73C1F" w:rsidRPr="000C0BCB" w14:paraId="75F5F729" w14:textId="77777777" w:rsidTr="00570AFD">
        <w:trPr>
          <w:cantSplit/>
          <w:trHeight w:val="284"/>
        </w:trPr>
        <w:tc>
          <w:tcPr>
            <w:tcW w:w="727" w:type="dxa"/>
            <w:tcBorders>
              <w:left w:val="nil"/>
              <w:right w:val="nil"/>
            </w:tcBorders>
            <w:noWrap/>
          </w:tcPr>
          <w:p w14:paraId="7FDA017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9777771"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shd w:val="clear" w:color="auto" w:fill="auto"/>
            <w:noWrap/>
          </w:tcPr>
          <w:p w14:paraId="272E06E4" w14:textId="77777777" w:rsidR="00C73C1F" w:rsidRPr="000C0BCB" w:rsidRDefault="00C73C1F" w:rsidP="00570AFD">
            <w:pPr>
              <w:jc w:val="center"/>
              <w:rPr>
                <w:noProof/>
                <w:sz w:val="20"/>
                <w:szCs w:val="20"/>
                <w:lang w:val="sr-Cyrl-RS"/>
              </w:rPr>
            </w:pPr>
            <w:r w:rsidRPr="000C0BCB">
              <w:rPr>
                <w:noProof/>
                <w:sz w:val="20"/>
                <w:szCs w:val="20"/>
                <w:lang w:val="sr-Cyrl-RS"/>
              </w:rPr>
              <w:t>26.08.2026.</w:t>
            </w:r>
          </w:p>
        </w:tc>
        <w:tc>
          <w:tcPr>
            <w:tcW w:w="1542" w:type="dxa"/>
            <w:tcBorders>
              <w:left w:val="nil"/>
              <w:right w:val="nil"/>
            </w:tcBorders>
            <w:noWrap/>
          </w:tcPr>
          <w:p w14:paraId="2BCB0E54" w14:textId="77777777" w:rsidR="00C73C1F" w:rsidRPr="000C0BCB" w:rsidRDefault="00C73C1F" w:rsidP="00570AFD">
            <w:pPr>
              <w:jc w:val="center"/>
              <w:rPr>
                <w:noProof/>
                <w:sz w:val="20"/>
                <w:szCs w:val="20"/>
                <w:lang w:val="sr-Cyrl-RS"/>
              </w:rPr>
            </w:pPr>
          </w:p>
        </w:tc>
        <w:tc>
          <w:tcPr>
            <w:tcW w:w="1950" w:type="dxa"/>
            <w:tcBorders>
              <w:left w:val="nil"/>
            </w:tcBorders>
            <w:noWrap/>
          </w:tcPr>
          <w:p w14:paraId="27F17A85" w14:textId="77777777" w:rsidR="00C73C1F" w:rsidRPr="000C0BCB" w:rsidRDefault="00C73C1F" w:rsidP="00570AFD">
            <w:pPr>
              <w:jc w:val="center"/>
              <w:rPr>
                <w:noProof/>
                <w:sz w:val="20"/>
                <w:szCs w:val="20"/>
                <w:lang w:val="sr-Cyrl-RS"/>
              </w:rPr>
            </w:pPr>
          </w:p>
        </w:tc>
      </w:tr>
      <w:tr w:rsidR="00C73C1F" w:rsidRPr="000C0BCB" w14:paraId="1FF6B598" w14:textId="77777777" w:rsidTr="00570AFD">
        <w:trPr>
          <w:cantSplit/>
          <w:trHeight w:val="284"/>
        </w:trPr>
        <w:tc>
          <w:tcPr>
            <w:tcW w:w="727" w:type="dxa"/>
            <w:tcBorders>
              <w:left w:val="nil"/>
              <w:right w:val="nil"/>
            </w:tcBorders>
            <w:noWrap/>
          </w:tcPr>
          <w:p w14:paraId="7817DE9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6C3736A"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32F8FA2" w14:textId="77777777" w:rsidR="00C73C1F" w:rsidRPr="000C0BCB" w:rsidRDefault="00C73C1F" w:rsidP="00570AFD">
            <w:pPr>
              <w:jc w:val="center"/>
              <w:rPr>
                <w:noProof/>
                <w:sz w:val="20"/>
                <w:szCs w:val="20"/>
                <w:lang w:val="sr-Cyrl-RS"/>
              </w:rPr>
            </w:pPr>
            <w:r w:rsidRPr="000C0BCB">
              <w:rPr>
                <w:noProof/>
                <w:sz w:val="20"/>
                <w:szCs w:val="20"/>
                <w:lang w:val="sr-Cyrl-RS"/>
              </w:rPr>
              <w:t>2.403.846 EUR</w:t>
            </w:r>
          </w:p>
        </w:tc>
        <w:tc>
          <w:tcPr>
            <w:tcW w:w="1542" w:type="dxa"/>
            <w:tcBorders>
              <w:left w:val="nil"/>
              <w:right w:val="nil"/>
            </w:tcBorders>
            <w:noWrap/>
          </w:tcPr>
          <w:p w14:paraId="62A629CB" w14:textId="77777777" w:rsidR="00C73C1F" w:rsidRPr="000C0BCB" w:rsidRDefault="00C73C1F" w:rsidP="00570AFD">
            <w:pPr>
              <w:jc w:val="center"/>
              <w:rPr>
                <w:noProof/>
                <w:sz w:val="20"/>
                <w:szCs w:val="20"/>
                <w:lang w:val="sr-Cyrl-RS"/>
              </w:rPr>
            </w:pPr>
          </w:p>
        </w:tc>
        <w:tc>
          <w:tcPr>
            <w:tcW w:w="1950" w:type="dxa"/>
            <w:tcBorders>
              <w:left w:val="nil"/>
            </w:tcBorders>
            <w:noWrap/>
          </w:tcPr>
          <w:p w14:paraId="1B9E38D3" w14:textId="77777777" w:rsidR="00C73C1F" w:rsidRPr="000C0BCB" w:rsidRDefault="00C73C1F" w:rsidP="00570AFD">
            <w:pPr>
              <w:jc w:val="center"/>
              <w:rPr>
                <w:noProof/>
                <w:sz w:val="20"/>
                <w:szCs w:val="20"/>
                <w:lang w:val="sr-Cyrl-RS"/>
              </w:rPr>
            </w:pPr>
          </w:p>
        </w:tc>
      </w:tr>
      <w:tr w:rsidR="00C73C1F" w:rsidRPr="000C0BCB" w14:paraId="73B04D19" w14:textId="77777777" w:rsidTr="00570AFD">
        <w:trPr>
          <w:cantSplit/>
          <w:trHeight w:val="284"/>
        </w:trPr>
        <w:tc>
          <w:tcPr>
            <w:tcW w:w="727" w:type="dxa"/>
            <w:tcBorders>
              <w:left w:val="nil"/>
              <w:right w:val="nil"/>
            </w:tcBorders>
            <w:noWrap/>
          </w:tcPr>
          <w:p w14:paraId="56A151D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5CEC70F"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8B74544" w14:textId="77777777" w:rsidR="00C73C1F" w:rsidRPr="000C0BCB" w:rsidRDefault="00C73C1F" w:rsidP="00570AFD">
            <w:pPr>
              <w:jc w:val="center"/>
              <w:rPr>
                <w:noProof/>
                <w:sz w:val="20"/>
                <w:szCs w:val="20"/>
                <w:lang w:val="sr-Cyrl-RS"/>
              </w:rPr>
            </w:pPr>
            <w:r w:rsidRPr="000C0BCB">
              <w:rPr>
                <w:noProof/>
                <w:sz w:val="20"/>
                <w:szCs w:val="20"/>
                <w:lang w:val="sr-Cyrl-RS"/>
              </w:rPr>
              <w:t xml:space="preserve">фиксна/варијабилна по траншама </w:t>
            </w:r>
          </w:p>
        </w:tc>
        <w:tc>
          <w:tcPr>
            <w:tcW w:w="1542" w:type="dxa"/>
            <w:tcBorders>
              <w:left w:val="nil"/>
              <w:right w:val="nil"/>
            </w:tcBorders>
            <w:noWrap/>
          </w:tcPr>
          <w:p w14:paraId="59E93218" w14:textId="77777777" w:rsidR="00C73C1F" w:rsidRPr="000C0BCB" w:rsidRDefault="00C73C1F" w:rsidP="00570AFD">
            <w:pPr>
              <w:jc w:val="center"/>
              <w:rPr>
                <w:noProof/>
                <w:sz w:val="20"/>
                <w:szCs w:val="20"/>
                <w:lang w:val="sr-Cyrl-RS"/>
              </w:rPr>
            </w:pPr>
          </w:p>
        </w:tc>
        <w:tc>
          <w:tcPr>
            <w:tcW w:w="1950" w:type="dxa"/>
            <w:tcBorders>
              <w:left w:val="nil"/>
            </w:tcBorders>
            <w:noWrap/>
          </w:tcPr>
          <w:p w14:paraId="6233AE3D" w14:textId="77777777" w:rsidR="00C73C1F" w:rsidRPr="000C0BCB" w:rsidRDefault="00C73C1F" w:rsidP="00570AFD">
            <w:pPr>
              <w:jc w:val="center"/>
              <w:rPr>
                <w:noProof/>
                <w:sz w:val="20"/>
                <w:szCs w:val="20"/>
                <w:lang w:val="sr-Cyrl-RS"/>
              </w:rPr>
            </w:pPr>
          </w:p>
        </w:tc>
      </w:tr>
      <w:tr w:rsidR="00C73C1F" w:rsidRPr="000C0BCB" w14:paraId="3D13473B" w14:textId="77777777" w:rsidTr="00570AFD">
        <w:trPr>
          <w:cantSplit/>
          <w:trHeight w:val="284"/>
        </w:trPr>
        <w:tc>
          <w:tcPr>
            <w:tcW w:w="727" w:type="dxa"/>
            <w:tcBorders>
              <w:left w:val="nil"/>
              <w:right w:val="nil"/>
            </w:tcBorders>
            <w:noWrap/>
          </w:tcPr>
          <w:p w14:paraId="4D8AAA59" w14:textId="77777777" w:rsidR="00C73C1F" w:rsidRPr="000C0BCB" w:rsidRDefault="00C73C1F" w:rsidP="00570AFD">
            <w:pPr>
              <w:jc w:val="right"/>
              <w:rPr>
                <w:bCs/>
                <w:noProof/>
                <w:sz w:val="20"/>
                <w:szCs w:val="20"/>
                <w:lang w:val="sr-Cyrl-RS"/>
              </w:rPr>
            </w:pPr>
            <w:r w:rsidRPr="000C0BCB">
              <w:rPr>
                <w:bCs/>
                <w:noProof/>
                <w:sz w:val="20"/>
                <w:szCs w:val="20"/>
                <w:lang w:val="sr-Cyrl-RS"/>
              </w:rPr>
              <w:t>5.5</w:t>
            </w:r>
          </w:p>
        </w:tc>
        <w:tc>
          <w:tcPr>
            <w:tcW w:w="3637" w:type="dxa"/>
            <w:gridSpan w:val="2"/>
            <w:tcBorders>
              <w:left w:val="nil"/>
              <w:right w:val="nil"/>
            </w:tcBorders>
            <w:noWrap/>
          </w:tcPr>
          <w:p w14:paraId="5BB5F252" w14:textId="77777777" w:rsidR="00C73C1F" w:rsidRPr="000C0BCB" w:rsidRDefault="00C73C1F" w:rsidP="00570AFD">
            <w:pPr>
              <w:rPr>
                <w:b/>
                <w:bCs/>
                <w:noProof/>
                <w:sz w:val="20"/>
                <w:szCs w:val="20"/>
                <w:lang w:val="sr-Cyrl-RS"/>
              </w:rPr>
            </w:pPr>
            <w:r w:rsidRPr="000C0BCB">
              <w:rPr>
                <w:b/>
                <w:bCs/>
                <w:noProof/>
                <w:sz w:val="20"/>
                <w:szCs w:val="20"/>
                <w:lang w:val="sr-Cyrl-RS"/>
              </w:rPr>
              <w:t>CEB - Образовање за социјалну инклузију</w:t>
            </w:r>
          </w:p>
        </w:tc>
        <w:tc>
          <w:tcPr>
            <w:tcW w:w="2546" w:type="dxa"/>
            <w:tcBorders>
              <w:left w:val="nil"/>
              <w:right w:val="nil"/>
            </w:tcBorders>
            <w:noWrap/>
          </w:tcPr>
          <w:p w14:paraId="6E1E136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2DB0135" w14:textId="77777777" w:rsidR="00C73C1F" w:rsidRPr="000C0BCB" w:rsidRDefault="00C73C1F" w:rsidP="00570AFD">
            <w:pPr>
              <w:jc w:val="center"/>
              <w:rPr>
                <w:noProof/>
                <w:sz w:val="20"/>
                <w:szCs w:val="20"/>
                <w:lang w:val="sr-Cyrl-RS"/>
              </w:rPr>
            </w:pPr>
            <w:r w:rsidRPr="000C0BCB">
              <w:rPr>
                <w:noProof/>
                <w:sz w:val="20"/>
                <w:szCs w:val="20"/>
                <w:lang w:val="sr-Cyrl-RS"/>
              </w:rPr>
              <w:t>10.613.442</w:t>
            </w:r>
          </w:p>
        </w:tc>
        <w:tc>
          <w:tcPr>
            <w:tcW w:w="1950" w:type="dxa"/>
            <w:tcBorders>
              <w:left w:val="nil"/>
            </w:tcBorders>
            <w:noWrap/>
          </w:tcPr>
          <w:p w14:paraId="76C9F6F0" w14:textId="77777777" w:rsidR="00C73C1F" w:rsidRPr="000C0BCB" w:rsidRDefault="00C73C1F" w:rsidP="00570AFD">
            <w:pPr>
              <w:jc w:val="center"/>
              <w:rPr>
                <w:noProof/>
                <w:sz w:val="20"/>
                <w:szCs w:val="20"/>
                <w:lang w:val="sr-Cyrl-RS"/>
              </w:rPr>
            </w:pPr>
            <w:r w:rsidRPr="000C0BCB">
              <w:rPr>
                <w:noProof/>
                <w:sz w:val="20"/>
                <w:szCs w:val="20"/>
                <w:lang w:val="sr-Cyrl-RS"/>
              </w:rPr>
              <w:t>1.244.156.438</w:t>
            </w:r>
          </w:p>
        </w:tc>
      </w:tr>
      <w:tr w:rsidR="00C73C1F" w:rsidRPr="000C0BCB" w14:paraId="178647A2" w14:textId="77777777" w:rsidTr="00570AFD">
        <w:trPr>
          <w:cantSplit/>
          <w:trHeight w:val="284"/>
        </w:trPr>
        <w:tc>
          <w:tcPr>
            <w:tcW w:w="727" w:type="dxa"/>
            <w:tcBorders>
              <w:left w:val="nil"/>
              <w:right w:val="nil"/>
            </w:tcBorders>
            <w:noWrap/>
          </w:tcPr>
          <w:p w14:paraId="27A0679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B2FEC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0E5A404" w14:textId="77777777" w:rsidR="00C73C1F" w:rsidRPr="000C0BCB" w:rsidRDefault="00C73C1F" w:rsidP="00570AFD">
            <w:pPr>
              <w:jc w:val="center"/>
              <w:rPr>
                <w:noProof/>
                <w:sz w:val="20"/>
                <w:szCs w:val="20"/>
                <w:lang w:val="sr-Cyrl-RS"/>
              </w:rPr>
            </w:pPr>
            <w:r w:rsidRPr="000C0BCB">
              <w:rPr>
                <w:noProof/>
                <w:sz w:val="20"/>
                <w:szCs w:val="20"/>
                <w:lang w:val="sr-Cyrl-RS"/>
              </w:rPr>
              <w:t>05.04.2014.</w:t>
            </w:r>
          </w:p>
        </w:tc>
        <w:tc>
          <w:tcPr>
            <w:tcW w:w="1542" w:type="dxa"/>
            <w:tcBorders>
              <w:left w:val="nil"/>
              <w:right w:val="nil"/>
            </w:tcBorders>
            <w:noWrap/>
          </w:tcPr>
          <w:p w14:paraId="24D1E101" w14:textId="77777777" w:rsidR="00C73C1F" w:rsidRPr="000C0BCB" w:rsidRDefault="00C73C1F" w:rsidP="00570AFD">
            <w:pPr>
              <w:jc w:val="center"/>
              <w:rPr>
                <w:noProof/>
                <w:sz w:val="20"/>
                <w:szCs w:val="20"/>
                <w:lang w:val="sr-Cyrl-RS"/>
              </w:rPr>
            </w:pPr>
          </w:p>
        </w:tc>
        <w:tc>
          <w:tcPr>
            <w:tcW w:w="1950" w:type="dxa"/>
            <w:tcBorders>
              <w:left w:val="nil"/>
            </w:tcBorders>
            <w:noWrap/>
          </w:tcPr>
          <w:p w14:paraId="22B1BC01" w14:textId="77777777" w:rsidR="00C73C1F" w:rsidRPr="000C0BCB" w:rsidRDefault="00C73C1F" w:rsidP="00570AFD">
            <w:pPr>
              <w:jc w:val="center"/>
              <w:rPr>
                <w:noProof/>
                <w:sz w:val="20"/>
                <w:szCs w:val="20"/>
                <w:lang w:val="sr-Cyrl-RS"/>
              </w:rPr>
            </w:pPr>
          </w:p>
        </w:tc>
      </w:tr>
      <w:tr w:rsidR="00C73C1F" w:rsidRPr="000C0BCB" w14:paraId="48ECEFE7" w14:textId="77777777" w:rsidTr="00570AFD">
        <w:trPr>
          <w:cantSplit/>
          <w:trHeight w:val="284"/>
        </w:trPr>
        <w:tc>
          <w:tcPr>
            <w:tcW w:w="727" w:type="dxa"/>
            <w:tcBorders>
              <w:left w:val="nil"/>
              <w:right w:val="nil"/>
            </w:tcBorders>
            <w:noWrap/>
          </w:tcPr>
          <w:p w14:paraId="1576E07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C8D8A6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D023C40" w14:textId="77777777" w:rsidR="00C73C1F" w:rsidRPr="000C0BCB" w:rsidRDefault="00C73C1F" w:rsidP="00570AFD">
            <w:pPr>
              <w:jc w:val="center"/>
              <w:rPr>
                <w:noProof/>
                <w:sz w:val="20"/>
                <w:szCs w:val="20"/>
                <w:lang w:val="sr-Cyrl-RS"/>
              </w:rPr>
            </w:pPr>
            <w:r w:rsidRPr="000C0BCB">
              <w:rPr>
                <w:noProof/>
                <w:sz w:val="20"/>
                <w:szCs w:val="20"/>
                <w:lang w:val="sr-Cyrl-RS"/>
              </w:rPr>
              <w:t>12.07.2033.</w:t>
            </w:r>
          </w:p>
        </w:tc>
        <w:tc>
          <w:tcPr>
            <w:tcW w:w="1542" w:type="dxa"/>
            <w:tcBorders>
              <w:left w:val="nil"/>
              <w:right w:val="nil"/>
            </w:tcBorders>
            <w:noWrap/>
          </w:tcPr>
          <w:p w14:paraId="49CE1FA4" w14:textId="77777777" w:rsidR="00C73C1F" w:rsidRPr="000C0BCB" w:rsidRDefault="00C73C1F" w:rsidP="00570AFD">
            <w:pPr>
              <w:jc w:val="center"/>
              <w:rPr>
                <w:noProof/>
                <w:sz w:val="20"/>
                <w:szCs w:val="20"/>
                <w:lang w:val="sr-Cyrl-RS"/>
              </w:rPr>
            </w:pPr>
          </w:p>
        </w:tc>
        <w:tc>
          <w:tcPr>
            <w:tcW w:w="1950" w:type="dxa"/>
            <w:tcBorders>
              <w:left w:val="nil"/>
            </w:tcBorders>
            <w:noWrap/>
          </w:tcPr>
          <w:p w14:paraId="03A0BFDB" w14:textId="77777777" w:rsidR="00C73C1F" w:rsidRPr="000C0BCB" w:rsidRDefault="00C73C1F" w:rsidP="00570AFD">
            <w:pPr>
              <w:jc w:val="center"/>
              <w:rPr>
                <w:noProof/>
                <w:sz w:val="20"/>
                <w:szCs w:val="20"/>
                <w:lang w:val="sr-Cyrl-RS"/>
              </w:rPr>
            </w:pPr>
          </w:p>
        </w:tc>
      </w:tr>
      <w:tr w:rsidR="00C73C1F" w:rsidRPr="000C0BCB" w14:paraId="7BACD157" w14:textId="77777777" w:rsidTr="00570AFD">
        <w:trPr>
          <w:cantSplit/>
          <w:trHeight w:val="284"/>
        </w:trPr>
        <w:tc>
          <w:tcPr>
            <w:tcW w:w="727" w:type="dxa"/>
            <w:tcBorders>
              <w:left w:val="nil"/>
              <w:right w:val="nil"/>
            </w:tcBorders>
            <w:noWrap/>
          </w:tcPr>
          <w:p w14:paraId="44BC455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5BDCF77"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DCCB111" w14:textId="77777777" w:rsidR="00C73C1F" w:rsidRPr="000C0BCB" w:rsidRDefault="00C73C1F" w:rsidP="00570AFD">
            <w:pPr>
              <w:jc w:val="center"/>
              <w:rPr>
                <w:noProof/>
                <w:sz w:val="20"/>
                <w:szCs w:val="20"/>
                <w:lang w:val="sr-Cyrl-RS"/>
              </w:rPr>
            </w:pPr>
            <w:r w:rsidRPr="000C0BCB">
              <w:rPr>
                <w:noProof/>
                <w:sz w:val="20"/>
                <w:szCs w:val="20"/>
                <w:lang w:val="sr-Cyrl-RS"/>
              </w:rPr>
              <w:t>2.254.851 EUR</w:t>
            </w:r>
          </w:p>
        </w:tc>
        <w:tc>
          <w:tcPr>
            <w:tcW w:w="1542" w:type="dxa"/>
            <w:tcBorders>
              <w:left w:val="nil"/>
              <w:right w:val="nil"/>
            </w:tcBorders>
            <w:noWrap/>
          </w:tcPr>
          <w:p w14:paraId="10B1B2CB" w14:textId="77777777" w:rsidR="00C73C1F" w:rsidRPr="000C0BCB" w:rsidRDefault="00C73C1F" w:rsidP="00570AFD">
            <w:pPr>
              <w:jc w:val="center"/>
              <w:rPr>
                <w:noProof/>
                <w:sz w:val="20"/>
                <w:szCs w:val="20"/>
                <w:lang w:val="sr-Cyrl-RS"/>
              </w:rPr>
            </w:pPr>
          </w:p>
        </w:tc>
        <w:tc>
          <w:tcPr>
            <w:tcW w:w="1950" w:type="dxa"/>
            <w:tcBorders>
              <w:left w:val="nil"/>
            </w:tcBorders>
            <w:noWrap/>
          </w:tcPr>
          <w:p w14:paraId="0C24D284" w14:textId="77777777" w:rsidR="00C73C1F" w:rsidRPr="000C0BCB" w:rsidRDefault="00C73C1F" w:rsidP="00570AFD">
            <w:pPr>
              <w:jc w:val="center"/>
              <w:rPr>
                <w:noProof/>
                <w:sz w:val="20"/>
                <w:szCs w:val="20"/>
                <w:lang w:val="sr-Cyrl-RS"/>
              </w:rPr>
            </w:pPr>
          </w:p>
        </w:tc>
      </w:tr>
      <w:tr w:rsidR="00C73C1F" w:rsidRPr="000C0BCB" w14:paraId="52C5DFEA" w14:textId="77777777" w:rsidTr="00570AFD">
        <w:trPr>
          <w:cantSplit/>
          <w:trHeight w:val="284"/>
        </w:trPr>
        <w:tc>
          <w:tcPr>
            <w:tcW w:w="727" w:type="dxa"/>
            <w:tcBorders>
              <w:left w:val="nil"/>
              <w:right w:val="nil"/>
            </w:tcBorders>
            <w:noWrap/>
          </w:tcPr>
          <w:p w14:paraId="2FE7EA1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0B8AEE"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8DDB6DC"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5CBCED10" w14:textId="77777777" w:rsidR="00C73C1F" w:rsidRPr="000C0BCB" w:rsidRDefault="00C73C1F" w:rsidP="00570AFD">
            <w:pPr>
              <w:jc w:val="center"/>
              <w:rPr>
                <w:noProof/>
                <w:sz w:val="20"/>
                <w:szCs w:val="20"/>
                <w:lang w:val="sr-Cyrl-RS"/>
              </w:rPr>
            </w:pPr>
          </w:p>
        </w:tc>
        <w:tc>
          <w:tcPr>
            <w:tcW w:w="1950" w:type="dxa"/>
            <w:tcBorders>
              <w:left w:val="nil"/>
            </w:tcBorders>
            <w:noWrap/>
          </w:tcPr>
          <w:p w14:paraId="56DF622B" w14:textId="77777777" w:rsidR="00C73C1F" w:rsidRPr="000C0BCB" w:rsidRDefault="00C73C1F" w:rsidP="00570AFD">
            <w:pPr>
              <w:jc w:val="center"/>
              <w:rPr>
                <w:noProof/>
                <w:sz w:val="20"/>
                <w:szCs w:val="20"/>
                <w:lang w:val="sr-Cyrl-RS"/>
              </w:rPr>
            </w:pPr>
          </w:p>
        </w:tc>
      </w:tr>
      <w:tr w:rsidR="00C73C1F" w:rsidRPr="000C0BCB" w14:paraId="35E4C557" w14:textId="77777777" w:rsidTr="00570AFD">
        <w:trPr>
          <w:cantSplit/>
          <w:trHeight w:val="284"/>
        </w:trPr>
        <w:tc>
          <w:tcPr>
            <w:tcW w:w="727" w:type="dxa"/>
            <w:tcBorders>
              <w:left w:val="nil"/>
              <w:right w:val="nil"/>
            </w:tcBorders>
            <w:noWrap/>
          </w:tcPr>
          <w:p w14:paraId="0C2BFB1D" w14:textId="77777777" w:rsidR="00C73C1F" w:rsidRPr="000C0BCB" w:rsidRDefault="00C73C1F" w:rsidP="00570AFD">
            <w:pPr>
              <w:jc w:val="right"/>
              <w:rPr>
                <w:bCs/>
                <w:noProof/>
                <w:sz w:val="20"/>
                <w:szCs w:val="20"/>
                <w:lang w:val="sr-Cyrl-RS"/>
              </w:rPr>
            </w:pPr>
            <w:r w:rsidRPr="000C0BCB">
              <w:rPr>
                <w:bCs/>
                <w:noProof/>
                <w:sz w:val="20"/>
                <w:szCs w:val="20"/>
                <w:lang w:val="sr-Cyrl-RS"/>
              </w:rPr>
              <w:t>5.6</w:t>
            </w:r>
          </w:p>
        </w:tc>
        <w:tc>
          <w:tcPr>
            <w:tcW w:w="3637" w:type="dxa"/>
            <w:gridSpan w:val="2"/>
            <w:tcBorders>
              <w:left w:val="nil"/>
              <w:right w:val="nil"/>
            </w:tcBorders>
            <w:noWrap/>
          </w:tcPr>
          <w:p w14:paraId="0E4D389E" w14:textId="77777777" w:rsidR="00C73C1F" w:rsidRPr="000C0BCB" w:rsidRDefault="00C73C1F" w:rsidP="00570AFD">
            <w:pPr>
              <w:rPr>
                <w:b/>
                <w:bCs/>
                <w:noProof/>
                <w:sz w:val="20"/>
                <w:szCs w:val="20"/>
                <w:lang w:val="sr-Cyrl-RS"/>
              </w:rPr>
            </w:pPr>
            <w:r w:rsidRPr="000C0BCB">
              <w:rPr>
                <w:b/>
                <w:bCs/>
                <w:noProof/>
                <w:sz w:val="20"/>
                <w:szCs w:val="20"/>
                <w:lang w:val="sr-Cyrl-RS"/>
              </w:rPr>
              <w:t>CEB - Обезбеђење смештаја за младе истраживаче у Србији 2</w:t>
            </w:r>
          </w:p>
        </w:tc>
        <w:tc>
          <w:tcPr>
            <w:tcW w:w="2546" w:type="dxa"/>
            <w:tcBorders>
              <w:left w:val="nil"/>
              <w:right w:val="nil"/>
            </w:tcBorders>
            <w:noWrap/>
          </w:tcPr>
          <w:p w14:paraId="4381B7E6"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278DCBA" w14:textId="77777777" w:rsidR="00C73C1F" w:rsidRPr="000C0BCB" w:rsidRDefault="00C73C1F" w:rsidP="00570AFD">
            <w:pPr>
              <w:jc w:val="center"/>
              <w:rPr>
                <w:noProof/>
                <w:sz w:val="20"/>
                <w:szCs w:val="20"/>
                <w:lang w:val="sr-Cyrl-RS"/>
              </w:rPr>
            </w:pPr>
            <w:r w:rsidRPr="000C0BCB">
              <w:rPr>
                <w:noProof/>
                <w:sz w:val="20"/>
                <w:szCs w:val="20"/>
                <w:lang w:val="sr-Cyrl-RS"/>
              </w:rPr>
              <w:t>41.644.445</w:t>
            </w:r>
          </w:p>
        </w:tc>
        <w:tc>
          <w:tcPr>
            <w:tcW w:w="1950" w:type="dxa"/>
            <w:tcBorders>
              <w:left w:val="nil"/>
            </w:tcBorders>
            <w:noWrap/>
          </w:tcPr>
          <w:p w14:paraId="51B8B42B" w14:textId="77777777" w:rsidR="00C73C1F" w:rsidRPr="000C0BCB" w:rsidRDefault="00C73C1F" w:rsidP="00570AFD">
            <w:pPr>
              <w:jc w:val="center"/>
              <w:rPr>
                <w:noProof/>
                <w:sz w:val="20"/>
                <w:szCs w:val="20"/>
                <w:lang w:val="sr-Cyrl-RS"/>
              </w:rPr>
            </w:pPr>
            <w:r w:rsidRPr="000C0BCB">
              <w:rPr>
                <w:noProof/>
                <w:sz w:val="20"/>
                <w:szCs w:val="20"/>
                <w:lang w:val="sr-Cyrl-RS"/>
              </w:rPr>
              <w:t>4.881.753.349</w:t>
            </w:r>
          </w:p>
        </w:tc>
      </w:tr>
      <w:tr w:rsidR="00C73C1F" w:rsidRPr="000C0BCB" w14:paraId="51B417D1" w14:textId="77777777" w:rsidTr="00570AFD">
        <w:trPr>
          <w:cantSplit/>
          <w:trHeight w:val="284"/>
        </w:trPr>
        <w:tc>
          <w:tcPr>
            <w:tcW w:w="727" w:type="dxa"/>
            <w:tcBorders>
              <w:left w:val="nil"/>
              <w:right w:val="nil"/>
            </w:tcBorders>
            <w:noWrap/>
          </w:tcPr>
          <w:p w14:paraId="24736DC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B47369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606541C" w14:textId="77777777" w:rsidR="00C73C1F" w:rsidRPr="000C0BCB" w:rsidRDefault="00C73C1F" w:rsidP="00570AFD">
            <w:pPr>
              <w:jc w:val="center"/>
              <w:rPr>
                <w:noProof/>
                <w:sz w:val="20"/>
                <w:szCs w:val="20"/>
                <w:lang w:val="sr-Cyrl-RS"/>
              </w:rPr>
            </w:pPr>
            <w:r w:rsidRPr="000C0BCB">
              <w:rPr>
                <w:noProof/>
                <w:sz w:val="20"/>
                <w:szCs w:val="20"/>
                <w:lang w:val="sr-Cyrl-RS"/>
              </w:rPr>
              <w:t>26.08.2014.</w:t>
            </w:r>
          </w:p>
        </w:tc>
        <w:tc>
          <w:tcPr>
            <w:tcW w:w="1542" w:type="dxa"/>
            <w:tcBorders>
              <w:left w:val="nil"/>
              <w:right w:val="nil"/>
            </w:tcBorders>
            <w:noWrap/>
          </w:tcPr>
          <w:p w14:paraId="6BD5AFC7" w14:textId="77777777" w:rsidR="00C73C1F" w:rsidRPr="000C0BCB" w:rsidRDefault="00C73C1F" w:rsidP="00570AFD">
            <w:pPr>
              <w:jc w:val="center"/>
              <w:rPr>
                <w:noProof/>
                <w:sz w:val="20"/>
                <w:szCs w:val="20"/>
                <w:lang w:val="sr-Cyrl-RS"/>
              </w:rPr>
            </w:pPr>
          </w:p>
        </w:tc>
        <w:tc>
          <w:tcPr>
            <w:tcW w:w="1950" w:type="dxa"/>
            <w:tcBorders>
              <w:left w:val="nil"/>
            </w:tcBorders>
            <w:noWrap/>
          </w:tcPr>
          <w:p w14:paraId="7FC55E00" w14:textId="77777777" w:rsidR="00C73C1F" w:rsidRPr="000C0BCB" w:rsidRDefault="00C73C1F" w:rsidP="00570AFD">
            <w:pPr>
              <w:jc w:val="center"/>
              <w:rPr>
                <w:noProof/>
                <w:sz w:val="20"/>
                <w:szCs w:val="20"/>
                <w:lang w:val="sr-Cyrl-RS"/>
              </w:rPr>
            </w:pPr>
          </w:p>
        </w:tc>
      </w:tr>
      <w:tr w:rsidR="00C73C1F" w:rsidRPr="000C0BCB" w14:paraId="474F2893" w14:textId="77777777" w:rsidTr="00570AFD">
        <w:trPr>
          <w:cantSplit/>
          <w:trHeight w:val="284"/>
        </w:trPr>
        <w:tc>
          <w:tcPr>
            <w:tcW w:w="727" w:type="dxa"/>
            <w:tcBorders>
              <w:left w:val="nil"/>
              <w:right w:val="nil"/>
            </w:tcBorders>
            <w:noWrap/>
          </w:tcPr>
          <w:p w14:paraId="05028379"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C7A649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shd w:val="clear" w:color="auto" w:fill="auto"/>
            <w:noWrap/>
          </w:tcPr>
          <w:p w14:paraId="0E70DD94" w14:textId="77777777" w:rsidR="00C73C1F" w:rsidRPr="000C0BCB" w:rsidRDefault="00C73C1F" w:rsidP="00570AFD">
            <w:pPr>
              <w:jc w:val="center"/>
              <w:rPr>
                <w:noProof/>
                <w:sz w:val="20"/>
                <w:szCs w:val="20"/>
                <w:lang w:val="sr-Cyrl-RS"/>
              </w:rPr>
            </w:pPr>
            <w:r w:rsidRPr="000C0BCB">
              <w:rPr>
                <w:noProof/>
                <w:sz w:val="20"/>
                <w:szCs w:val="20"/>
                <w:lang w:val="sr-Cyrl-RS"/>
              </w:rPr>
              <w:t>28.12.2034.</w:t>
            </w:r>
          </w:p>
        </w:tc>
        <w:tc>
          <w:tcPr>
            <w:tcW w:w="1542" w:type="dxa"/>
            <w:tcBorders>
              <w:left w:val="nil"/>
              <w:right w:val="nil"/>
            </w:tcBorders>
            <w:noWrap/>
          </w:tcPr>
          <w:p w14:paraId="1AF13482" w14:textId="77777777" w:rsidR="00C73C1F" w:rsidRPr="000C0BCB" w:rsidRDefault="00C73C1F" w:rsidP="00570AFD">
            <w:pPr>
              <w:jc w:val="center"/>
              <w:rPr>
                <w:noProof/>
                <w:sz w:val="20"/>
                <w:szCs w:val="20"/>
                <w:lang w:val="sr-Cyrl-RS"/>
              </w:rPr>
            </w:pPr>
          </w:p>
        </w:tc>
        <w:tc>
          <w:tcPr>
            <w:tcW w:w="1950" w:type="dxa"/>
            <w:tcBorders>
              <w:left w:val="nil"/>
            </w:tcBorders>
            <w:noWrap/>
          </w:tcPr>
          <w:p w14:paraId="32782C7B" w14:textId="77777777" w:rsidR="00C73C1F" w:rsidRPr="000C0BCB" w:rsidRDefault="00C73C1F" w:rsidP="00570AFD">
            <w:pPr>
              <w:jc w:val="center"/>
              <w:rPr>
                <w:noProof/>
                <w:sz w:val="20"/>
                <w:szCs w:val="20"/>
                <w:lang w:val="sr-Cyrl-RS"/>
              </w:rPr>
            </w:pPr>
          </w:p>
        </w:tc>
      </w:tr>
      <w:tr w:rsidR="00C73C1F" w:rsidRPr="000C0BCB" w14:paraId="169F9FCC" w14:textId="77777777" w:rsidTr="00570AFD">
        <w:trPr>
          <w:cantSplit/>
          <w:trHeight w:val="284"/>
        </w:trPr>
        <w:tc>
          <w:tcPr>
            <w:tcW w:w="727" w:type="dxa"/>
            <w:tcBorders>
              <w:left w:val="nil"/>
              <w:right w:val="nil"/>
            </w:tcBorders>
            <w:noWrap/>
          </w:tcPr>
          <w:p w14:paraId="42D46A9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6A09FED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C836697" w14:textId="77777777" w:rsidR="00C73C1F" w:rsidRPr="000C0BCB" w:rsidRDefault="00C73C1F" w:rsidP="00570AFD">
            <w:pPr>
              <w:jc w:val="center"/>
              <w:rPr>
                <w:noProof/>
                <w:sz w:val="20"/>
                <w:szCs w:val="20"/>
                <w:lang w:val="sr-Cyrl-RS"/>
              </w:rPr>
            </w:pPr>
            <w:r w:rsidRPr="000C0BCB">
              <w:rPr>
                <w:noProof/>
                <w:sz w:val="20"/>
                <w:szCs w:val="20"/>
                <w:lang w:val="sr-Cyrl-RS"/>
              </w:rPr>
              <w:t>5.532.051 EUR</w:t>
            </w:r>
          </w:p>
        </w:tc>
        <w:tc>
          <w:tcPr>
            <w:tcW w:w="1542" w:type="dxa"/>
            <w:tcBorders>
              <w:left w:val="nil"/>
              <w:right w:val="nil"/>
            </w:tcBorders>
            <w:noWrap/>
          </w:tcPr>
          <w:p w14:paraId="78035D75" w14:textId="77777777" w:rsidR="00C73C1F" w:rsidRPr="000C0BCB" w:rsidRDefault="00C73C1F" w:rsidP="00570AFD">
            <w:pPr>
              <w:jc w:val="center"/>
              <w:rPr>
                <w:noProof/>
                <w:sz w:val="20"/>
                <w:szCs w:val="20"/>
                <w:lang w:val="sr-Cyrl-RS"/>
              </w:rPr>
            </w:pPr>
          </w:p>
        </w:tc>
        <w:tc>
          <w:tcPr>
            <w:tcW w:w="1950" w:type="dxa"/>
            <w:tcBorders>
              <w:left w:val="nil"/>
            </w:tcBorders>
            <w:noWrap/>
          </w:tcPr>
          <w:p w14:paraId="342550F5" w14:textId="77777777" w:rsidR="00C73C1F" w:rsidRPr="000C0BCB" w:rsidRDefault="00C73C1F" w:rsidP="00570AFD">
            <w:pPr>
              <w:jc w:val="center"/>
              <w:rPr>
                <w:noProof/>
                <w:sz w:val="20"/>
                <w:szCs w:val="20"/>
                <w:lang w:val="sr-Cyrl-RS"/>
              </w:rPr>
            </w:pPr>
          </w:p>
        </w:tc>
      </w:tr>
      <w:tr w:rsidR="00C73C1F" w:rsidRPr="000C0BCB" w14:paraId="092EC6A5" w14:textId="77777777" w:rsidTr="00570AFD">
        <w:trPr>
          <w:cantSplit/>
          <w:trHeight w:val="358"/>
        </w:trPr>
        <w:tc>
          <w:tcPr>
            <w:tcW w:w="727" w:type="dxa"/>
            <w:tcBorders>
              <w:left w:val="nil"/>
              <w:bottom w:val="nil"/>
              <w:right w:val="nil"/>
            </w:tcBorders>
            <w:noWrap/>
          </w:tcPr>
          <w:p w14:paraId="04C211F5"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2437840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00CFBCFC"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left w:val="nil"/>
              <w:bottom w:val="nil"/>
              <w:right w:val="nil"/>
            </w:tcBorders>
            <w:noWrap/>
          </w:tcPr>
          <w:p w14:paraId="3C91BFE0"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3E7AD449" w14:textId="77777777" w:rsidR="00C73C1F" w:rsidRPr="000C0BCB" w:rsidRDefault="00C73C1F" w:rsidP="00570AFD">
            <w:pPr>
              <w:jc w:val="center"/>
              <w:rPr>
                <w:noProof/>
                <w:sz w:val="20"/>
                <w:szCs w:val="20"/>
                <w:lang w:val="sr-Cyrl-RS"/>
              </w:rPr>
            </w:pPr>
          </w:p>
        </w:tc>
      </w:tr>
      <w:tr w:rsidR="00C73C1F" w:rsidRPr="000C0BCB" w14:paraId="07C90937" w14:textId="77777777" w:rsidTr="00570AFD">
        <w:trPr>
          <w:cantSplit/>
          <w:trHeight w:val="284"/>
        </w:trPr>
        <w:tc>
          <w:tcPr>
            <w:tcW w:w="727" w:type="dxa"/>
            <w:tcBorders>
              <w:top w:val="nil"/>
              <w:left w:val="nil"/>
              <w:bottom w:val="nil"/>
              <w:right w:val="nil"/>
            </w:tcBorders>
            <w:noWrap/>
          </w:tcPr>
          <w:p w14:paraId="62875E6A" w14:textId="77777777" w:rsidR="00C73C1F" w:rsidRPr="000C0BCB" w:rsidRDefault="00C73C1F" w:rsidP="00570AFD">
            <w:pPr>
              <w:jc w:val="right"/>
              <w:rPr>
                <w:bCs/>
                <w:noProof/>
                <w:sz w:val="20"/>
                <w:szCs w:val="20"/>
                <w:lang w:val="sr-Cyrl-RS"/>
              </w:rPr>
            </w:pPr>
            <w:r w:rsidRPr="000C0BCB">
              <w:rPr>
                <w:bCs/>
                <w:noProof/>
                <w:sz w:val="20"/>
                <w:szCs w:val="20"/>
                <w:lang w:val="sr-Cyrl-RS"/>
              </w:rPr>
              <w:t>5.7</w:t>
            </w:r>
          </w:p>
        </w:tc>
        <w:tc>
          <w:tcPr>
            <w:tcW w:w="3637" w:type="dxa"/>
            <w:gridSpan w:val="2"/>
            <w:tcBorders>
              <w:top w:val="nil"/>
              <w:left w:val="nil"/>
              <w:bottom w:val="nil"/>
              <w:right w:val="nil"/>
            </w:tcBorders>
            <w:noWrap/>
          </w:tcPr>
          <w:p w14:paraId="7E3DE45E" w14:textId="77777777" w:rsidR="00C73C1F" w:rsidRPr="000C0BCB" w:rsidRDefault="00C73C1F" w:rsidP="00570AFD">
            <w:pPr>
              <w:rPr>
                <w:b/>
                <w:bCs/>
                <w:noProof/>
                <w:sz w:val="20"/>
                <w:szCs w:val="20"/>
                <w:lang w:val="sr-Cyrl-RS"/>
              </w:rPr>
            </w:pPr>
            <w:r w:rsidRPr="000C0BCB">
              <w:rPr>
                <w:b/>
                <w:bCs/>
                <w:noProof/>
                <w:sz w:val="20"/>
                <w:szCs w:val="20"/>
                <w:lang w:val="sr-Cyrl-R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276EDE84"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35B24E0" w14:textId="77777777" w:rsidR="00C73C1F" w:rsidRPr="000C0BCB" w:rsidRDefault="00C73C1F" w:rsidP="00570AFD">
            <w:pPr>
              <w:jc w:val="center"/>
              <w:rPr>
                <w:noProof/>
                <w:sz w:val="20"/>
                <w:szCs w:val="20"/>
                <w:lang w:val="sr-Cyrl-RS"/>
              </w:rPr>
            </w:pPr>
            <w:r w:rsidRPr="000C0BCB">
              <w:rPr>
                <w:noProof/>
                <w:sz w:val="20"/>
                <w:szCs w:val="20"/>
                <w:lang w:val="sr-Cyrl-RS"/>
              </w:rPr>
              <w:t>13.691.496</w:t>
            </w:r>
          </w:p>
        </w:tc>
        <w:tc>
          <w:tcPr>
            <w:tcW w:w="1950" w:type="dxa"/>
            <w:tcBorders>
              <w:top w:val="nil"/>
              <w:left w:val="nil"/>
              <w:bottom w:val="nil"/>
            </w:tcBorders>
            <w:noWrap/>
          </w:tcPr>
          <w:p w14:paraId="3AA284AF" w14:textId="77777777" w:rsidR="00C73C1F" w:rsidRPr="000C0BCB" w:rsidRDefault="00C73C1F" w:rsidP="00570AFD">
            <w:pPr>
              <w:jc w:val="center"/>
              <w:rPr>
                <w:noProof/>
                <w:sz w:val="20"/>
                <w:szCs w:val="20"/>
                <w:lang w:val="sr-Cyrl-RS"/>
              </w:rPr>
            </w:pPr>
            <w:r w:rsidRPr="000C0BCB">
              <w:rPr>
                <w:noProof/>
                <w:sz w:val="20"/>
                <w:szCs w:val="20"/>
                <w:lang w:val="sr-Cyrl-RS"/>
              </w:rPr>
              <w:t>1.604.980.124</w:t>
            </w:r>
          </w:p>
        </w:tc>
      </w:tr>
      <w:tr w:rsidR="00C73C1F" w:rsidRPr="000C0BCB" w14:paraId="2081C52D" w14:textId="77777777" w:rsidTr="00570AFD">
        <w:trPr>
          <w:cantSplit/>
          <w:trHeight w:val="284"/>
        </w:trPr>
        <w:tc>
          <w:tcPr>
            <w:tcW w:w="727" w:type="dxa"/>
            <w:tcBorders>
              <w:top w:val="nil"/>
              <w:left w:val="nil"/>
              <w:bottom w:val="nil"/>
              <w:right w:val="nil"/>
            </w:tcBorders>
            <w:noWrap/>
          </w:tcPr>
          <w:p w14:paraId="46733C1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DD48E7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E6AB589" w14:textId="77777777" w:rsidR="00C73C1F" w:rsidRPr="000C0BCB" w:rsidRDefault="00C73C1F" w:rsidP="00570AFD">
            <w:pPr>
              <w:jc w:val="center"/>
              <w:rPr>
                <w:noProof/>
                <w:sz w:val="20"/>
                <w:szCs w:val="20"/>
                <w:lang w:val="sr-Cyrl-RS"/>
              </w:rPr>
            </w:pPr>
            <w:r w:rsidRPr="000C0BCB">
              <w:rPr>
                <w:noProof/>
                <w:sz w:val="20"/>
                <w:szCs w:val="20"/>
                <w:lang w:val="sr-Cyrl-RS"/>
              </w:rPr>
              <w:t>10.12.2016.</w:t>
            </w:r>
          </w:p>
        </w:tc>
        <w:tc>
          <w:tcPr>
            <w:tcW w:w="1542" w:type="dxa"/>
            <w:tcBorders>
              <w:top w:val="nil"/>
              <w:left w:val="nil"/>
              <w:bottom w:val="nil"/>
              <w:right w:val="nil"/>
            </w:tcBorders>
            <w:noWrap/>
          </w:tcPr>
          <w:p w14:paraId="0EC3331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18BEFF7" w14:textId="77777777" w:rsidR="00C73C1F" w:rsidRPr="000C0BCB" w:rsidRDefault="00C73C1F" w:rsidP="00570AFD">
            <w:pPr>
              <w:jc w:val="center"/>
              <w:rPr>
                <w:noProof/>
                <w:sz w:val="20"/>
                <w:szCs w:val="20"/>
                <w:lang w:val="sr-Cyrl-RS"/>
              </w:rPr>
            </w:pPr>
          </w:p>
        </w:tc>
      </w:tr>
      <w:tr w:rsidR="00C73C1F" w:rsidRPr="000C0BCB" w14:paraId="13E4D6CC" w14:textId="77777777" w:rsidTr="00570AFD">
        <w:trPr>
          <w:cantSplit/>
          <w:trHeight w:val="284"/>
        </w:trPr>
        <w:tc>
          <w:tcPr>
            <w:tcW w:w="727" w:type="dxa"/>
            <w:tcBorders>
              <w:top w:val="nil"/>
              <w:left w:val="nil"/>
              <w:bottom w:val="nil"/>
              <w:right w:val="nil"/>
            </w:tcBorders>
            <w:noWrap/>
          </w:tcPr>
          <w:p w14:paraId="2D761F4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79B792F"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284B9FF" w14:textId="77777777" w:rsidR="00C73C1F" w:rsidRPr="000C0BCB" w:rsidRDefault="00C73C1F" w:rsidP="00570AFD">
            <w:pPr>
              <w:jc w:val="center"/>
              <w:rPr>
                <w:noProof/>
                <w:sz w:val="20"/>
                <w:szCs w:val="20"/>
                <w:lang w:val="sr-Cyrl-RS"/>
              </w:rPr>
            </w:pPr>
            <w:r w:rsidRPr="000C0BCB">
              <w:rPr>
                <w:noProof/>
                <w:sz w:val="20"/>
                <w:szCs w:val="20"/>
                <w:lang w:val="sr-Cyrl-RS"/>
              </w:rPr>
              <w:t>11.12.2032.</w:t>
            </w:r>
          </w:p>
        </w:tc>
        <w:tc>
          <w:tcPr>
            <w:tcW w:w="1542" w:type="dxa"/>
            <w:tcBorders>
              <w:top w:val="nil"/>
              <w:left w:val="nil"/>
              <w:bottom w:val="nil"/>
              <w:right w:val="nil"/>
            </w:tcBorders>
            <w:noWrap/>
          </w:tcPr>
          <w:p w14:paraId="08E02EC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B6F322E" w14:textId="77777777" w:rsidR="00C73C1F" w:rsidRPr="000C0BCB" w:rsidRDefault="00C73C1F" w:rsidP="00570AFD">
            <w:pPr>
              <w:jc w:val="center"/>
              <w:rPr>
                <w:noProof/>
                <w:sz w:val="20"/>
                <w:szCs w:val="20"/>
                <w:lang w:val="sr-Cyrl-RS"/>
              </w:rPr>
            </w:pPr>
          </w:p>
        </w:tc>
      </w:tr>
      <w:tr w:rsidR="00C73C1F" w:rsidRPr="000C0BCB" w14:paraId="552B6968" w14:textId="77777777" w:rsidTr="00570AFD">
        <w:trPr>
          <w:cantSplit/>
          <w:trHeight w:val="284"/>
        </w:trPr>
        <w:tc>
          <w:tcPr>
            <w:tcW w:w="727" w:type="dxa"/>
            <w:tcBorders>
              <w:top w:val="nil"/>
              <w:left w:val="nil"/>
              <w:bottom w:val="nil"/>
              <w:right w:val="nil"/>
            </w:tcBorders>
            <w:noWrap/>
          </w:tcPr>
          <w:p w14:paraId="4D10F98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F42347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9E4AE4C" w14:textId="77777777" w:rsidR="00C73C1F" w:rsidRPr="000C0BCB" w:rsidRDefault="00C73C1F" w:rsidP="00570AFD">
            <w:pPr>
              <w:jc w:val="center"/>
              <w:rPr>
                <w:noProof/>
                <w:sz w:val="20"/>
                <w:szCs w:val="20"/>
                <w:lang w:val="sr-Cyrl-RS"/>
              </w:rPr>
            </w:pPr>
            <w:r w:rsidRPr="000C0BCB">
              <w:rPr>
                <w:noProof/>
                <w:sz w:val="20"/>
                <w:szCs w:val="20"/>
                <w:lang w:val="sr-Cyrl-RS"/>
              </w:rPr>
              <w:t>1.462.483 EUR</w:t>
            </w:r>
          </w:p>
        </w:tc>
        <w:tc>
          <w:tcPr>
            <w:tcW w:w="1542" w:type="dxa"/>
            <w:tcBorders>
              <w:top w:val="nil"/>
              <w:left w:val="nil"/>
              <w:bottom w:val="nil"/>
              <w:right w:val="nil"/>
            </w:tcBorders>
            <w:noWrap/>
          </w:tcPr>
          <w:p w14:paraId="64FF825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938DAB7" w14:textId="77777777" w:rsidR="00C73C1F" w:rsidRPr="000C0BCB" w:rsidRDefault="00C73C1F" w:rsidP="00570AFD">
            <w:pPr>
              <w:jc w:val="center"/>
              <w:rPr>
                <w:noProof/>
                <w:sz w:val="20"/>
                <w:szCs w:val="20"/>
                <w:lang w:val="sr-Cyrl-RS"/>
              </w:rPr>
            </w:pPr>
          </w:p>
        </w:tc>
      </w:tr>
      <w:tr w:rsidR="00C73C1F" w:rsidRPr="000C0BCB" w14:paraId="712C13CF" w14:textId="77777777" w:rsidTr="00570AFD">
        <w:trPr>
          <w:cantSplit/>
          <w:trHeight w:val="284"/>
        </w:trPr>
        <w:tc>
          <w:tcPr>
            <w:tcW w:w="727" w:type="dxa"/>
            <w:tcBorders>
              <w:top w:val="nil"/>
              <w:left w:val="nil"/>
              <w:bottom w:val="nil"/>
              <w:right w:val="nil"/>
            </w:tcBorders>
            <w:noWrap/>
          </w:tcPr>
          <w:p w14:paraId="7D77AD3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33C3F0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94A4D00"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6278DD0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1C44230" w14:textId="77777777" w:rsidR="00C73C1F" w:rsidRPr="000C0BCB" w:rsidRDefault="00C73C1F" w:rsidP="00570AFD">
            <w:pPr>
              <w:jc w:val="center"/>
              <w:rPr>
                <w:noProof/>
                <w:sz w:val="20"/>
                <w:szCs w:val="20"/>
                <w:lang w:val="sr-Cyrl-RS"/>
              </w:rPr>
            </w:pPr>
          </w:p>
        </w:tc>
      </w:tr>
      <w:tr w:rsidR="00C73C1F" w:rsidRPr="000C0BCB" w14:paraId="1505DA26" w14:textId="77777777" w:rsidTr="00570AFD">
        <w:trPr>
          <w:cantSplit/>
          <w:trHeight w:val="284"/>
        </w:trPr>
        <w:tc>
          <w:tcPr>
            <w:tcW w:w="727" w:type="dxa"/>
            <w:tcBorders>
              <w:top w:val="nil"/>
              <w:left w:val="nil"/>
              <w:bottom w:val="nil"/>
              <w:right w:val="nil"/>
            </w:tcBorders>
            <w:noWrap/>
          </w:tcPr>
          <w:p w14:paraId="4300ED60" w14:textId="77777777" w:rsidR="00C73C1F" w:rsidRPr="000C0BCB" w:rsidRDefault="00C73C1F" w:rsidP="00570AFD">
            <w:pPr>
              <w:jc w:val="right"/>
              <w:rPr>
                <w:bCs/>
                <w:noProof/>
                <w:sz w:val="20"/>
                <w:szCs w:val="20"/>
                <w:lang w:val="sr-Cyrl-RS"/>
              </w:rPr>
            </w:pPr>
            <w:r w:rsidRPr="000C0BCB">
              <w:rPr>
                <w:bCs/>
                <w:noProof/>
                <w:sz w:val="20"/>
                <w:szCs w:val="20"/>
                <w:lang w:val="sr-Cyrl-RS"/>
              </w:rPr>
              <w:t>5.8</w:t>
            </w:r>
          </w:p>
        </w:tc>
        <w:tc>
          <w:tcPr>
            <w:tcW w:w="3637" w:type="dxa"/>
            <w:gridSpan w:val="2"/>
            <w:tcBorders>
              <w:top w:val="nil"/>
              <w:left w:val="nil"/>
              <w:bottom w:val="nil"/>
              <w:right w:val="nil"/>
            </w:tcBorders>
            <w:noWrap/>
          </w:tcPr>
          <w:p w14:paraId="159F5B69" w14:textId="77777777" w:rsidR="00C73C1F" w:rsidRPr="000C0BCB" w:rsidRDefault="00C73C1F" w:rsidP="00570AFD">
            <w:pPr>
              <w:rPr>
                <w:b/>
                <w:bCs/>
                <w:noProof/>
                <w:sz w:val="20"/>
                <w:szCs w:val="20"/>
                <w:lang w:val="sr-Cyrl-RS"/>
              </w:rPr>
            </w:pPr>
            <w:r w:rsidRPr="000C0BCB">
              <w:rPr>
                <w:b/>
                <w:bCs/>
                <w:noProof/>
                <w:sz w:val="20"/>
                <w:szCs w:val="20"/>
                <w:lang w:val="sr-Cyrl-RS"/>
              </w:rPr>
              <w:t>CEB - Санирање последица земљотреса у Краљеву</w:t>
            </w:r>
          </w:p>
        </w:tc>
        <w:tc>
          <w:tcPr>
            <w:tcW w:w="2546" w:type="dxa"/>
            <w:tcBorders>
              <w:top w:val="nil"/>
              <w:left w:val="nil"/>
              <w:bottom w:val="nil"/>
              <w:right w:val="nil"/>
            </w:tcBorders>
            <w:noWrap/>
          </w:tcPr>
          <w:p w14:paraId="1D82955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5A76440" w14:textId="77777777" w:rsidR="00C73C1F" w:rsidRPr="000C0BCB" w:rsidRDefault="00C73C1F" w:rsidP="00570AFD">
            <w:pPr>
              <w:jc w:val="center"/>
              <w:rPr>
                <w:noProof/>
                <w:sz w:val="20"/>
                <w:szCs w:val="20"/>
                <w:lang w:val="sr-Cyrl-RS"/>
              </w:rPr>
            </w:pPr>
            <w:r w:rsidRPr="000C0BCB">
              <w:rPr>
                <w:noProof/>
                <w:sz w:val="20"/>
                <w:szCs w:val="20"/>
                <w:lang w:val="sr-Cyrl-RS"/>
              </w:rPr>
              <w:t>2.222.222</w:t>
            </w:r>
          </w:p>
        </w:tc>
        <w:tc>
          <w:tcPr>
            <w:tcW w:w="1950" w:type="dxa"/>
            <w:tcBorders>
              <w:top w:val="nil"/>
              <w:left w:val="nil"/>
              <w:bottom w:val="nil"/>
            </w:tcBorders>
            <w:noWrap/>
          </w:tcPr>
          <w:p w14:paraId="71BDAF95" w14:textId="77777777" w:rsidR="00C73C1F" w:rsidRPr="000C0BCB" w:rsidRDefault="00C73C1F" w:rsidP="00570AFD">
            <w:pPr>
              <w:jc w:val="center"/>
              <w:rPr>
                <w:noProof/>
                <w:sz w:val="20"/>
                <w:szCs w:val="20"/>
                <w:lang w:val="sr-Cyrl-RS"/>
              </w:rPr>
            </w:pPr>
            <w:r w:rsidRPr="000C0BCB">
              <w:rPr>
                <w:noProof/>
                <w:sz w:val="20"/>
                <w:szCs w:val="20"/>
                <w:lang w:val="sr-Cyrl-RS"/>
              </w:rPr>
              <w:t>260.499.111</w:t>
            </w:r>
          </w:p>
        </w:tc>
      </w:tr>
      <w:tr w:rsidR="00C73C1F" w:rsidRPr="000C0BCB" w14:paraId="1AA6D745" w14:textId="77777777" w:rsidTr="00570AFD">
        <w:trPr>
          <w:cantSplit/>
          <w:trHeight w:val="284"/>
        </w:trPr>
        <w:tc>
          <w:tcPr>
            <w:tcW w:w="727" w:type="dxa"/>
            <w:tcBorders>
              <w:top w:val="nil"/>
              <w:left w:val="nil"/>
              <w:bottom w:val="nil"/>
              <w:right w:val="nil"/>
            </w:tcBorders>
            <w:noWrap/>
          </w:tcPr>
          <w:p w14:paraId="1C8E906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44602B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CE36E77" w14:textId="77777777" w:rsidR="00C73C1F" w:rsidRPr="000C0BCB" w:rsidRDefault="00C73C1F" w:rsidP="00570AFD">
            <w:pPr>
              <w:jc w:val="center"/>
              <w:rPr>
                <w:noProof/>
                <w:sz w:val="20"/>
                <w:szCs w:val="20"/>
                <w:lang w:val="sr-Cyrl-RS"/>
              </w:rPr>
            </w:pPr>
            <w:r w:rsidRPr="000C0BCB">
              <w:rPr>
                <w:noProof/>
                <w:sz w:val="20"/>
                <w:szCs w:val="20"/>
                <w:lang w:val="sr-Cyrl-RS"/>
              </w:rPr>
              <w:t>02.04.2019.</w:t>
            </w:r>
          </w:p>
        </w:tc>
        <w:tc>
          <w:tcPr>
            <w:tcW w:w="1542" w:type="dxa"/>
            <w:tcBorders>
              <w:top w:val="nil"/>
              <w:left w:val="nil"/>
              <w:bottom w:val="nil"/>
              <w:right w:val="nil"/>
            </w:tcBorders>
            <w:noWrap/>
          </w:tcPr>
          <w:p w14:paraId="2C119D5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ACE6288" w14:textId="77777777" w:rsidR="00C73C1F" w:rsidRPr="000C0BCB" w:rsidRDefault="00C73C1F" w:rsidP="00570AFD">
            <w:pPr>
              <w:jc w:val="center"/>
              <w:rPr>
                <w:noProof/>
                <w:sz w:val="20"/>
                <w:szCs w:val="20"/>
                <w:lang w:val="sr-Cyrl-RS"/>
              </w:rPr>
            </w:pPr>
          </w:p>
        </w:tc>
      </w:tr>
      <w:tr w:rsidR="00C73C1F" w:rsidRPr="000C0BCB" w14:paraId="4C4C4F91" w14:textId="77777777" w:rsidTr="00570AFD">
        <w:trPr>
          <w:cantSplit/>
          <w:trHeight w:val="240"/>
        </w:trPr>
        <w:tc>
          <w:tcPr>
            <w:tcW w:w="727" w:type="dxa"/>
            <w:tcBorders>
              <w:top w:val="nil"/>
              <w:left w:val="nil"/>
              <w:bottom w:val="nil"/>
              <w:right w:val="nil"/>
            </w:tcBorders>
            <w:noWrap/>
          </w:tcPr>
          <w:p w14:paraId="0D9D401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4AFA962"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202134E" w14:textId="77777777" w:rsidR="00C73C1F" w:rsidRPr="000C0BCB" w:rsidRDefault="00C73C1F" w:rsidP="00570AFD">
            <w:pPr>
              <w:jc w:val="center"/>
              <w:rPr>
                <w:noProof/>
                <w:sz w:val="20"/>
                <w:szCs w:val="20"/>
                <w:lang w:val="sr-Cyrl-RS"/>
              </w:rPr>
            </w:pPr>
            <w:r w:rsidRPr="000C0BCB">
              <w:rPr>
                <w:noProof/>
                <w:sz w:val="20"/>
                <w:szCs w:val="20"/>
                <w:lang w:val="sr-Cyrl-RS"/>
              </w:rPr>
              <w:t>29.07.2030.</w:t>
            </w:r>
          </w:p>
        </w:tc>
        <w:tc>
          <w:tcPr>
            <w:tcW w:w="1542" w:type="dxa"/>
            <w:tcBorders>
              <w:top w:val="nil"/>
              <w:left w:val="nil"/>
              <w:bottom w:val="nil"/>
              <w:right w:val="nil"/>
            </w:tcBorders>
            <w:noWrap/>
          </w:tcPr>
          <w:p w14:paraId="64AB771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04B2CE" w14:textId="77777777" w:rsidR="00C73C1F" w:rsidRPr="000C0BCB" w:rsidRDefault="00C73C1F" w:rsidP="00570AFD">
            <w:pPr>
              <w:jc w:val="center"/>
              <w:rPr>
                <w:noProof/>
                <w:sz w:val="20"/>
                <w:szCs w:val="20"/>
                <w:lang w:val="sr-Cyrl-RS"/>
              </w:rPr>
            </w:pPr>
          </w:p>
        </w:tc>
      </w:tr>
      <w:tr w:rsidR="00C73C1F" w:rsidRPr="000C0BCB" w14:paraId="35AAD3D4" w14:textId="77777777" w:rsidTr="00570AFD">
        <w:trPr>
          <w:cantSplit/>
          <w:trHeight w:val="284"/>
        </w:trPr>
        <w:tc>
          <w:tcPr>
            <w:tcW w:w="727" w:type="dxa"/>
            <w:tcBorders>
              <w:top w:val="nil"/>
              <w:left w:val="nil"/>
              <w:bottom w:val="nil"/>
              <w:right w:val="nil"/>
            </w:tcBorders>
            <w:noWrap/>
          </w:tcPr>
          <w:p w14:paraId="2695598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A974596"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8556D46" w14:textId="77777777" w:rsidR="00C73C1F" w:rsidRPr="000C0BCB" w:rsidRDefault="00C73C1F" w:rsidP="00570AFD">
            <w:pPr>
              <w:jc w:val="center"/>
              <w:rPr>
                <w:noProof/>
                <w:sz w:val="20"/>
                <w:szCs w:val="20"/>
                <w:lang w:val="sr-Cyrl-RS"/>
              </w:rPr>
            </w:pPr>
            <w:r w:rsidRPr="000C0BCB">
              <w:rPr>
                <w:noProof/>
                <w:sz w:val="20"/>
                <w:szCs w:val="20"/>
                <w:lang w:val="sr-Cyrl-RS"/>
              </w:rPr>
              <w:t>388.889 EUR</w:t>
            </w:r>
          </w:p>
        </w:tc>
        <w:tc>
          <w:tcPr>
            <w:tcW w:w="1542" w:type="dxa"/>
            <w:tcBorders>
              <w:top w:val="nil"/>
              <w:left w:val="nil"/>
              <w:bottom w:val="nil"/>
              <w:right w:val="nil"/>
            </w:tcBorders>
            <w:noWrap/>
          </w:tcPr>
          <w:p w14:paraId="704DF1D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943B605" w14:textId="77777777" w:rsidR="00C73C1F" w:rsidRPr="000C0BCB" w:rsidRDefault="00C73C1F" w:rsidP="00570AFD">
            <w:pPr>
              <w:jc w:val="center"/>
              <w:rPr>
                <w:noProof/>
                <w:sz w:val="20"/>
                <w:szCs w:val="20"/>
                <w:lang w:val="sr-Cyrl-RS"/>
              </w:rPr>
            </w:pPr>
          </w:p>
        </w:tc>
      </w:tr>
      <w:tr w:rsidR="00C73C1F" w:rsidRPr="000C0BCB" w14:paraId="7E789509" w14:textId="77777777" w:rsidTr="00570AFD">
        <w:trPr>
          <w:cantSplit/>
          <w:trHeight w:val="284"/>
        </w:trPr>
        <w:tc>
          <w:tcPr>
            <w:tcW w:w="727" w:type="dxa"/>
            <w:tcBorders>
              <w:top w:val="nil"/>
              <w:left w:val="nil"/>
              <w:bottom w:val="nil"/>
              <w:right w:val="nil"/>
            </w:tcBorders>
            <w:noWrap/>
          </w:tcPr>
          <w:p w14:paraId="758D492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83C2E8A"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7D2482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6927398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0D74B83" w14:textId="77777777" w:rsidR="00C73C1F" w:rsidRPr="000C0BCB" w:rsidRDefault="00C73C1F" w:rsidP="00570AFD">
            <w:pPr>
              <w:jc w:val="center"/>
              <w:rPr>
                <w:noProof/>
                <w:sz w:val="20"/>
                <w:szCs w:val="20"/>
                <w:lang w:val="sr-Cyrl-RS"/>
              </w:rPr>
            </w:pPr>
          </w:p>
        </w:tc>
      </w:tr>
      <w:tr w:rsidR="00C73C1F" w:rsidRPr="000C0BCB" w14:paraId="40B74E7D" w14:textId="77777777" w:rsidTr="00570AFD">
        <w:trPr>
          <w:cantSplit/>
          <w:trHeight w:val="284"/>
        </w:trPr>
        <w:tc>
          <w:tcPr>
            <w:tcW w:w="727" w:type="dxa"/>
            <w:tcBorders>
              <w:top w:val="nil"/>
              <w:left w:val="nil"/>
              <w:bottom w:val="nil"/>
              <w:right w:val="nil"/>
            </w:tcBorders>
            <w:noWrap/>
          </w:tcPr>
          <w:p w14:paraId="72FA802A" w14:textId="77777777" w:rsidR="00C73C1F" w:rsidRPr="000C0BCB" w:rsidRDefault="00C73C1F" w:rsidP="00570AFD">
            <w:pPr>
              <w:jc w:val="right"/>
              <w:rPr>
                <w:bCs/>
                <w:noProof/>
                <w:sz w:val="20"/>
                <w:szCs w:val="20"/>
                <w:lang w:val="sr-Cyrl-RS"/>
              </w:rPr>
            </w:pPr>
            <w:r w:rsidRPr="000C0BCB">
              <w:rPr>
                <w:bCs/>
                <w:noProof/>
                <w:sz w:val="20"/>
                <w:szCs w:val="20"/>
                <w:lang w:val="sr-Cyrl-RS"/>
              </w:rPr>
              <w:t>5.9</w:t>
            </w:r>
          </w:p>
        </w:tc>
        <w:tc>
          <w:tcPr>
            <w:tcW w:w="3637" w:type="dxa"/>
            <w:gridSpan w:val="2"/>
            <w:tcBorders>
              <w:top w:val="nil"/>
              <w:left w:val="nil"/>
              <w:bottom w:val="nil"/>
              <w:right w:val="nil"/>
            </w:tcBorders>
            <w:noWrap/>
          </w:tcPr>
          <w:p w14:paraId="0F13BBE1" w14:textId="77777777" w:rsidR="00C73C1F" w:rsidRPr="000C0BCB" w:rsidRDefault="00C73C1F" w:rsidP="00570AFD">
            <w:pPr>
              <w:rPr>
                <w:b/>
                <w:bCs/>
                <w:noProof/>
                <w:sz w:val="20"/>
                <w:szCs w:val="20"/>
                <w:lang w:val="sr-Cyrl-RS"/>
              </w:rPr>
            </w:pPr>
            <w:r w:rsidRPr="000C0BCB">
              <w:rPr>
                <w:b/>
                <w:bCs/>
                <w:noProof/>
                <w:sz w:val="20"/>
                <w:szCs w:val="20"/>
                <w:lang w:val="sr-Cyrl-RS"/>
              </w:rPr>
              <w:t>CEB - Зајам за Пројекат изградње затвора у Крагујевцу</w:t>
            </w:r>
          </w:p>
        </w:tc>
        <w:tc>
          <w:tcPr>
            <w:tcW w:w="2546" w:type="dxa"/>
            <w:tcBorders>
              <w:top w:val="nil"/>
              <w:left w:val="nil"/>
              <w:bottom w:val="nil"/>
              <w:right w:val="nil"/>
            </w:tcBorders>
            <w:noWrap/>
          </w:tcPr>
          <w:p w14:paraId="031B5A85"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B6C4122" w14:textId="77777777" w:rsidR="00C73C1F" w:rsidRPr="000C0BCB" w:rsidRDefault="00C73C1F" w:rsidP="00570AFD">
            <w:pPr>
              <w:jc w:val="center"/>
              <w:rPr>
                <w:noProof/>
                <w:sz w:val="20"/>
                <w:szCs w:val="20"/>
                <w:lang w:val="sr-Cyrl-RS"/>
              </w:rPr>
            </w:pPr>
            <w:r w:rsidRPr="000C0BCB">
              <w:rPr>
                <w:noProof/>
                <w:sz w:val="20"/>
                <w:szCs w:val="20"/>
                <w:lang w:val="sr-Cyrl-RS"/>
              </w:rPr>
              <w:t>13.311.111</w:t>
            </w:r>
          </w:p>
        </w:tc>
        <w:tc>
          <w:tcPr>
            <w:tcW w:w="1950" w:type="dxa"/>
            <w:tcBorders>
              <w:top w:val="nil"/>
              <w:left w:val="nil"/>
              <w:bottom w:val="nil"/>
            </w:tcBorders>
            <w:noWrap/>
          </w:tcPr>
          <w:p w14:paraId="130BA4A0" w14:textId="77777777" w:rsidR="00C73C1F" w:rsidRPr="000C0BCB" w:rsidRDefault="00C73C1F" w:rsidP="00570AFD">
            <w:pPr>
              <w:jc w:val="center"/>
              <w:rPr>
                <w:noProof/>
                <w:sz w:val="20"/>
                <w:szCs w:val="20"/>
                <w:lang w:val="sr-Cyrl-RS"/>
              </w:rPr>
            </w:pPr>
            <w:r w:rsidRPr="000C0BCB">
              <w:rPr>
                <w:noProof/>
                <w:sz w:val="20"/>
                <w:szCs w:val="20"/>
                <w:lang w:val="sr-Cyrl-RS"/>
              </w:rPr>
              <w:t>1.560.389.678</w:t>
            </w:r>
          </w:p>
        </w:tc>
      </w:tr>
      <w:tr w:rsidR="00C73C1F" w:rsidRPr="000C0BCB" w14:paraId="61F8AAD9" w14:textId="77777777" w:rsidTr="00570AFD">
        <w:trPr>
          <w:cantSplit/>
          <w:trHeight w:val="284"/>
        </w:trPr>
        <w:tc>
          <w:tcPr>
            <w:tcW w:w="727" w:type="dxa"/>
            <w:tcBorders>
              <w:top w:val="nil"/>
              <w:left w:val="nil"/>
              <w:bottom w:val="nil"/>
              <w:right w:val="nil"/>
            </w:tcBorders>
            <w:noWrap/>
          </w:tcPr>
          <w:p w14:paraId="534AEC5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C5AE5F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635B67C" w14:textId="77777777" w:rsidR="00C73C1F" w:rsidRPr="000C0BCB" w:rsidRDefault="00C73C1F" w:rsidP="00570AFD">
            <w:pPr>
              <w:jc w:val="center"/>
              <w:rPr>
                <w:noProof/>
                <w:sz w:val="20"/>
                <w:szCs w:val="20"/>
                <w:lang w:val="sr-Cyrl-RS"/>
              </w:rPr>
            </w:pPr>
            <w:r w:rsidRPr="000C0BCB">
              <w:rPr>
                <w:noProof/>
                <w:sz w:val="20"/>
                <w:szCs w:val="20"/>
                <w:lang w:val="sr-Cyrl-RS"/>
              </w:rPr>
              <w:t>08.02.2020.</w:t>
            </w:r>
          </w:p>
        </w:tc>
        <w:tc>
          <w:tcPr>
            <w:tcW w:w="1542" w:type="dxa"/>
            <w:tcBorders>
              <w:top w:val="nil"/>
              <w:left w:val="nil"/>
              <w:bottom w:val="nil"/>
              <w:right w:val="nil"/>
            </w:tcBorders>
            <w:noWrap/>
          </w:tcPr>
          <w:p w14:paraId="15A686E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091BC7C" w14:textId="77777777" w:rsidR="00C73C1F" w:rsidRPr="000C0BCB" w:rsidRDefault="00C73C1F" w:rsidP="00570AFD">
            <w:pPr>
              <w:jc w:val="center"/>
              <w:rPr>
                <w:noProof/>
                <w:sz w:val="20"/>
                <w:szCs w:val="20"/>
                <w:lang w:val="sr-Cyrl-RS"/>
              </w:rPr>
            </w:pPr>
          </w:p>
        </w:tc>
      </w:tr>
      <w:tr w:rsidR="00C73C1F" w:rsidRPr="000C0BCB" w14:paraId="6D8EF73A" w14:textId="77777777" w:rsidTr="00570AFD">
        <w:trPr>
          <w:cantSplit/>
          <w:trHeight w:val="284"/>
        </w:trPr>
        <w:tc>
          <w:tcPr>
            <w:tcW w:w="727" w:type="dxa"/>
            <w:tcBorders>
              <w:top w:val="nil"/>
              <w:left w:val="nil"/>
              <w:bottom w:val="nil"/>
              <w:right w:val="nil"/>
            </w:tcBorders>
            <w:noWrap/>
          </w:tcPr>
          <w:p w14:paraId="1BBF43D1"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3995B8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D582EA3" w14:textId="77777777" w:rsidR="00C73C1F" w:rsidRPr="000C0BCB" w:rsidRDefault="00C73C1F" w:rsidP="00570AFD">
            <w:pPr>
              <w:jc w:val="center"/>
              <w:rPr>
                <w:noProof/>
                <w:sz w:val="20"/>
                <w:szCs w:val="20"/>
                <w:lang w:val="sr-Cyrl-RS"/>
              </w:rPr>
            </w:pPr>
            <w:r w:rsidRPr="000C0BCB">
              <w:rPr>
                <w:noProof/>
                <w:sz w:val="20"/>
                <w:szCs w:val="20"/>
                <w:lang w:val="sr-Cyrl-RS"/>
              </w:rPr>
              <w:t>08.02.2034.</w:t>
            </w:r>
          </w:p>
        </w:tc>
        <w:tc>
          <w:tcPr>
            <w:tcW w:w="1542" w:type="dxa"/>
            <w:tcBorders>
              <w:top w:val="nil"/>
              <w:left w:val="nil"/>
              <w:bottom w:val="nil"/>
              <w:right w:val="nil"/>
            </w:tcBorders>
            <w:noWrap/>
          </w:tcPr>
          <w:p w14:paraId="3B022E0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DADBF41" w14:textId="77777777" w:rsidR="00C73C1F" w:rsidRPr="000C0BCB" w:rsidRDefault="00C73C1F" w:rsidP="00570AFD">
            <w:pPr>
              <w:jc w:val="center"/>
              <w:rPr>
                <w:noProof/>
                <w:sz w:val="20"/>
                <w:szCs w:val="20"/>
                <w:lang w:val="sr-Cyrl-RS"/>
              </w:rPr>
            </w:pPr>
          </w:p>
        </w:tc>
      </w:tr>
      <w:tr w:rsidR="00C73C1F" w:rsidRPr="000C0BCB" w14:paraId="72B32E2B" w14:textId="77777777" w:rsidTr="00570AFD">
        <w:trPr>
          <w:cantSplit/>
          <w:trHeight w:val="284"/>
        </w:trPr>
        <w:tc>
          <w:tcPr>
            <w:tcW w:w="727" w:type="dxa"/>
            <w:tcBorders>
              <w:top w:val="nil"/>
              <w:left w:val="nil"/>
              <w:bottom w:val="nil"/>
              <w:right w:val="nil"/>
            </w:tcBorders>
            <w:noWrap/>
          </w:tcPr>
          <w:p w14:paraId="20AF6B6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4B70CB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D702704" w14:textId="77777777" w:rsidR="00C73C1F" w:rsidRPr="000C0BCB" w:rsidRDefault="00C73C1F" w:rsidP="00570AFD">
            <w:pPr>
              <w:jc w:val="center"/>
              <w:rPr>
                <w:noProof/>
                <w:sz w:val="20"/>
                <w:szCs w:val="20"/>
                <w:lang w:val="sr-Cyrl-RS"/>
              </w:rPr>
            </w:pPr>
            <w:r w:rsidRPr="000C0BCB">
              <w:rPr>
                <w:noProof/>
                <w:sz w:val="20"/>
                <w:szCs w:val="20"/>
                <w:lang w:val="sr-Cyrl-RS"/>
              </w:rPr>
              <w:t>1.755.556 EUR</w:t>
            </w:r>
          </w:p>
        </w:tc>
        <w:tc>
          <w:tcPr>
            <w:tcW w:w="1542" w:type="dxa"/>
            <w:tcBorders>
              <w:top w:val="nil"/>
              <w:left w:val="nil"/>
              <w:bottom w:val="nil"/>
              <w:right w:val="nil"/>
            </w:tcBorders>
            <w:noWrap/>
          </w:tcPr>
          <w:p w14:paraId="5295B06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9E15B2" w14:textId="77777777" w:rsidR="00C73C1F" w:rsidRPr="000C0BCB" w:rsidRDefault="00C73C1F" w:rsidP="00570AFD">
            <w:pPr>
              <w:jc w:val="center"/>
              <w:rPr>
                <w:noProof/>
                <w:sz w:val="20"/>
                <w:szCs w:val="20"/>
                <w:lang w:val="sr-Cyrl-RS"/>
              </w:rPr>
            </w:pPr>
          </w:p>
        </w:tc>
      </w:tr>
      <w:tr w:rsidR="00C73C1F" w:rsidRPr="000C0BCB" w14:paraId="6ED42CBD" w14:textId="77777777" w:rsidTr="00570AFD">
        <w:trPr>
          <w:cantSplit/>
          <w:trHeight w:val="384"/>
        </w:trPr>
        <w:tc>
          <w:tcPr>
            <w:tcW w:w="727" w:type="dxa"/>
            <w:tcBorders>
              <w:top w:val="nil"/>
              <w:left w:val="nil"/>
              <w:bottom w:val="nil"/>
              <w:right w:val="nil"/>
            </w:tcBorders>
            <w:noWrap/>
          </w:tcPr>
          <w:p w14:paraId="5EFF2606"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D629E8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B678B0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5E4DBFE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7C7960C" w14:textId="77777777" w:rsidR="00C73C1F" w:rsidRPr="000C0BCB" w:rsidRDefault="00C73C1F" w:rsidP="00570AFD">
            <w:pPr>
              <w:jc w:val="center"/>
              <w:rPr>
                <w:noProof/>
                <w:sz w:val="20"/>
                <w:szCs w:val="20"/>
                <w:lang w:val="sr-Cyrl-RS"/>
              </w:rPr>
            </w:pPr>
          </w:p>
        </w:tc>
      </w:tr>
      <w:tr w:rsidR="00C73C1F" w:rsidRPr="000C0BCB" w14:paraId="1DB372B5" w14:textId="77777777" w:rsidTr="00570AFD">
        <w:trPr>
          <w:cantSplit/>
          <w:trHeight w:val="284"/>
        </w:trPr>
        <w:tc>
          <w:tcPr>
            <w:tcW w:w="727" w:type="dxa"/>
            <w:tcBorders>
              <w:top w:val="nil"/>
              <w:left w:val="nil"/>
              <w:bottom w:val="nil"/>
              <w:right w:val="nil"/>
            </w:tcBorders>
            <w:noWrap/>
          </w:tcPr>
          <w:p w14:paraId="5CC53B74" w14:textId="77777777" w:rsidR="00C73C1F" w:rsidRPr="000C0BCB" w:rsidRDefault="00C73C1F" w:rsidP="00570AFD">
            <w:pPr>
              <w:jc w:val="right"/>
              <w:rPr>
                <w:bCs/>
                <w:noProof/>
                <w:sz w:val="20"/>
                <w:szCs w:val="20"/>
                <w:lang w:val="sr-Cyrl-RS"/>
              </w:rPr>
            </w:pPr>
            <w:r w:rsidRPr="000C0BCB">
              <w:rPr>
                <w:bCs/>
                <w:noProof/>
                <w:sz w:val="20"/>
                <w:szCs w:val="20"/>
                <w:lang w:val="sr-Cyrl-RS"/>
              </w:rPr>
              <w:t>5.10</w:t>
            </w:r>
          </w:p>
        </w:tc>
        <w:tc>
          <w:tcPr>
            <w:tcW w:w="3637" w:type="dxa"/>
            <w:gridSpan w:val="2"/>
            <w:tcBorders>
              <w:top w:val="nil"/>
              <w:left w:val="nil"/>
              <w:bottom w:val="nil"/>
              <w:right w:val="nil"/>
            </w:tcBorders>
            <w:noWrap/>
          </w:tcPr>
          <w:p w14:paraId="1586C775" w14:textId="77777777" w:rsidR="00C73C1F" w:rsidRPr="000C0BCB" w:rsidRDefault="00C73C1F" w:rsidP="00570AFD">
            <w:pPr>
              <w:rPr>
                <w:b/>
                <w:bCs/>
                <w:noProof/>
                <w:sz w:val="20"/>
                <w:szCs w:val="20"/>
                <w:lang w:val="sr-Cyrl-RS"/>
              </w:rPr>
            </w:pPr>
            <w:r w:rsidRPr="000C0BCB">
              <w:rPr>
                <w:b/>
                <w:bCs/>
                <w:noProof/>
                <w:sz w:val="20"/>
                <w:szCs w:val="20"/>
                <w:lang w:val="sr-Cyrl-RS"/>
              </w:rPr>
              <w:t>CEB - Пројекат рехабилитације јавних болница</w:t>
            </w:r>
          </w:p>
        </w:tc>
        <w:tc>
          <w:tcPr>
            <w:tcW w:w="2546" w:type="dxa"/>
            <w:tcBorders>
              <w:top w:val="nil"/>
              <w:left w:val="nil"/>
              <w:bottom w:val="nil"/>
              <w:right w:val="nil"/>
            </w:tcBorders>
            <w:noWrap/>
          </w:tcPr>
          <w:p w14:paraId="6E9E7FB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1964966" w14:textId="77777777" w:rsidR="00C73C1F" w:rsidRPr="000C0BCB" w:rsidRDefault="00C73C1F" w:rsidP="00570AFD">
            <w:pPr>
              <w:jc w:val="center"/>
              <w:rPr>
                <w:noProof/>
                <w:sz w:val="20"/>
                <w:szCs w:val="20"/>
                <w:lang w:val="sr-Cyrl-RS"/>
              </w:rPr>
            </w:pPr>
            <w:r w:rsidRPr="000C0BCB">
              <w:rPr>
                <w:noProof/>
                <w:sz w:val="20"/>
                <w:szCs w:val="20"/>
                <w:lang w:val="sr-Cyrl-RS"/>
              </w:rPr>
              <w:t>170.909.091</w:t>
            </w:r>
          </w:p>
        </w:tc>
        <w:tc>
          <w:tcPr>
            <w:tcW w:w="1950" w:type="dxa"/>
            <w:tcBorders>
              <w:top w:val="nil"/>
              <w:left w:val="nil"/>
              <w:bottom w:val="nil"/>
            </w:tcBorders>
            <w:noWrap/>
          </w:tcPr>
          <w:p w14:paraId="0D8AB7A2" w14:textId="77777777" w:rsidR="00C73C1F" w:rsidRPr="000C0BCB" w:rsidRDefault="00C73C1F" w:rsidP="00570AFD">
            <w:pPr>
              <w:jc w:val="center"/>
              <w:rPr>
                <w:noProof/>
                <w:sz w:val="20"/>
                <w:szCs w:val="20"/>
                <w:lang w:val="sr-Cyrl-RS"/>
              </w:rPr>
            </w:pPr>
            <w:r w:rsidRPr="000C0BCB">
              <w:rPr>
                <w:noProof/>
                <w:sz w:val="20"/>
                <w:szCs w:val="20"/>
                <w:lang w:val="sr-Cyrl-RS"/>
              </w:rPr>
              <w:t>20.034.749.818</w:t>
            </w:r>
          </w:p>
        </w:tc>
      </w:tr>
      <w:tr w:rsidR="00C73C1F" w:rsidRPr="000C0BCB" w14:paraId="727B780A" w14:textId="77777777" w:rsidTr="00570AFD">
        <w:trPr>
          <w:cantSplit/>
          <w:trHeight w:val="284"/>
        </w:trPr>
        <w:tc>
          <w:tcPr>
            <w:tcW w:w="727" w:type="dxa"/>
            <w:tcBorders>
              <w:top w:val="nil"/>
              <w:left w:val="nil"/>
              <w:bottom w:val="nil"/>
              <w:right w:val="nil"/>
            </w:tcBorders>
            <w:noWrap/>
          </w:tcPr>
          <w:p w14:paraId="08444DB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F6635A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F252F25" w14:textId="77777777" w:rsidR="00C73C1F" w:rsidRPr="000C0BCB" w:rsidRDefault="00C73C1F" w:rsidP="00570AFD">
            <w:pPr>
              <w:jc w:val="center"/>
              <w:rPr>
                <w:noProof/>
                <w:sz w:val="20"/>
                <w:szCs w:val="20"/>
                <w:lang w:val="sr-Cyrl-RS"/>
              </w:rPr>
            </w:pPr>
            <w:r w:rsidRPr="000C0BCB">
              <w:rPr>
                <w:noProof/>
                <w:sz w:val="20"/>
                <w:szCs w:val="20"/>
                <w:lang w:val="sr-Cyrl-RS"/>
              </w:rPr>
              <w:t>12.09.2020.</w:t>
            </w:r>
          </w:p>
        </w:tc>
        <w:tc>
          <w:tcPr>
            <w:tcW w:w="1542" w:type="dxa"/>
            <w:tcBorders>
              <w:top w:val="nil"/>
              <w:left w:val="nil"/>
              <w:bottom w:val="nil"/>
              <w:right w:val="nil"/>
            </w:tcBorders>
            <w:noWrap/>
          </w:tcPr>
          <w:p w14:paraId="608E725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C61E0B" w14:textId="77777777" w:rsidR="00C73C1F" w:rsidRPr="000C0BCB" w:rsidRDefault="00C73C1F" w:rsidP="00570AFD">
            <w:pPr>
              <w:jc w:val="center"/>
              <w:rPr>
                <w:noProof/>
                <w:sz w:val="20"/>
                <w:szCs w:val="20"/>
                <w:lang w:val="sr-Cyrl-RS"/>
              </w:rPr>
            </w:pPr>
          </w:p>
        </w:tc>
      </w:tr>
      <w:tr w:rsidR="00C73C1F" w:rsidRPr="000C0BCB" w14:paraId="681F170B" w14:textId="77777777" w:rsidTr="00570AFD">
        <w:trPr>
          <w:cantSplit/>
          <w:trHeight w:val="284"/>
        </w:trPr>
        <w:tc>
          <w:tcPr>
            <w:tcW w:w="727" w:type="dxa"/>
            <w:tcBorders>
              <w:top w:val="nil"/>
              <w:left w:val="nil"/>
              <w:bottom w:val="nil"/>
              <w:right w:val="nil"/>
            </w:tcBorders>
            <w:noWrap/>
          </w:tcPr>
          <w:p w14:paraId="05B914FE"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867036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2FA69ED" w14:textId="77777777" w:rsidR="00C73C1F" w:rsidRPr="000C0BCB" w:rsidRDefault="00C73C1F" w:rsidP="00570AFD">
            <w:pPr>
              <w:jc w:val="center"/>
              <w:rPr>
                <w:noProof/>
                <w:sz w:val="20"/>
                <w:szCs w:val="20"/>
                <w:lang w:val="sr-Cyrl-RS"/>
              </w:rPr>
            </w:pPr>
            <w:r w:rsidRPr="000C0BCB">
              <w:rPr>
                <w:noProof/>
                <w:sz w:val="20"/>
                <w:szCs w:val="20"/>
                <w:lang w:val="sr-Cyrl-RS"/>
              </w:rPr>
              <w:t>14.10.2042.</w:t>
            </w:r>
          </w:p>
        </w:tc>
        <w:tc>
          <w:tcPr>
            <w:tcW w:w="1542" w:type="dxa"/>
            <w:tcBorders>
              <w:top w:val="nil"/>
              <w:left w:val="nil"/>
              <w:bottom w:val="nil"/>
              <w:right w:val="nil"/>
            </w:tcBorders>
            <w:noWrap/>
          </w:tcPr>
          <w:p w14:paraId="2BBE64F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2343697" w14:textId="77777777" w:rsidR="00C73C1F" w:rsidRPr="000C0BCB" w:rsidRDefault="00C73C1F" w:rsidP="00570AFD">
            <w:pPr>
              <w:jc w:val="center"/>
              <w:rPr>
                <w:noProof/>
                <w:sz w:val="20"/>
                <w:szCs w:val="20"/>
                <w:lang w:val="sr-Cyrl-RS"/>
              </w:rPr>
            </w:pPr>
          </w:p>
        </w:tc>
      </w:tr>
      <w:tr w:rsidR="00C73C1F" w:rsidRPr="000C0BCB" w14:paraId="102B6204" w14:textId="77777777" w:rsidTr="00570AFD">
        <w:trPr>
          <w:cantSplit/>
          <w:trHeight w:val="284"/>
        </w:trPr>
        <w:tc>
          <w:tcPr>
            <w:tcW w:w="727" w:type="dxa"/>
            <w:tcBorders>
              <w:top w:val="nil"/>
              <w:left w:val="nil"/>
              <w:bottom w:val="nil"/>
              <w:right w:val="nil"/>
            </w:tcBorders>
            <w:noWrap/>
          </w:tcPr>
          <w:p w14:paraId="0BC3F92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83B410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43AE29E" w14:textId="77777777" w:rsidR="00C73C1F" w:rsidRPr="000C0BCB" w:rsidRDefault="00C73C1F" w:rsidP="00570AFD">
            <w:pPr>
              <w:jc w:val="center"/>
              <w:rPr>
                <w:noProof/>
                <w:sz w:val="20"/>
                <w:szCs w:val="20"/>
                <w:lang w:val="sr-Cyrl-RS"/>
              </w:rPr>
            </w:pPr>
            <w:r w:rsidRPr="000C0BCB">
              <w:rPr>
                <w:noProof/>
                <w:sz w:val="20"/>
                <w:szCs w:val="20"/>
                <w:lang w:val="sr-Cyrl-RS"/>
              </w:rPr>
              <w:t>14.530.303 EUR</w:t>
            </w:r>
          </w:p>
        </w:tc>
        <w:tc>
          <w:tcPr>
            <w:tcW w:w="1542" w:type="dxa"/>
            <w:tcBorders>
              <w:top w:val="nil"/>
              <w:left w:val="nil"/>
              <w:bottom w:val="nil"/>
              <w:right w:val="nil"/>
            </w:tcBorders>
            <w:noWrap/>
          </w:tcPr>
          <w:p w14:paraId="3214940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A808998" w14:textId="77777777" w:rsidR="00C73C1F" w:rsidRPr="000C0BCB" w:rsidRDefault="00C73C1F" w:rsidP="00570AFD">
            <w:pPr>
              <w:jc w:val="center"/>
              <w:rPr>
                <w:noProof/>
                <w:sz w:val="20"/>
                <w:szCs w:val="20"/>
                <w:lang w:val="sr-Cyrl-RS"/>
              </w:rPr>
            </w:pPr>
          </w:p>
        </w:tc>
      </w:tr>
      <w:tr w:rsidR="00C73C1F" w:rsidRPr="000C0BCB" w14:paraId="09B2F793" w14:textId="77777777" w:rsidTr="00570AFD">
        <w:trPr>
          <w:cantSplit/>
          <w:trHeight w:val="284"/>
        </w:trPr>
        <w:tc>
          <w:tcPr>
            <w:tcW w:w="727" w:type="dxa"/>
            <w:tcBorders>
              <w:top w:val="nil"/>
              <w:left w:val="nil"/>
              <w:bottom w:val="nil"/>
              <w:right w:val="nil"/>
            </w:tcBorders>
            <w:noWrap/>
          </w:tcPr>
          <w:p w14:paraId="6B5BE61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F976B8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F060705"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15481BE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A62C1D6" w14:textId="77777777" w:rsidR="00C73C1F" w:rsidRPr="000C0BCB" w:rsidRDefault="00C73C1F" w:rsidP="00570AFD">
            <w:pPr>
              <w:jc w:val="center"/>
              <w:rPr>
                <w:noProof/>
                <w:sz w:val="20"/>
                <w:szCs w:val="20"/>
                <w:lang w:val="sr-Cyrl-RS"/>
              </w:rPr>
            </w:pPr>
          </w:p>
        </w:tc>
      </w:tr>
      <w:tr w:rsidR="00C73C1F" w:rsidRPr="000C0BCB" w14:paraId="234A8BBD" w14:textId="77777777" w:rsidTr="00570AFD">
        <w:trPr>
          <w:cantSplit/>
          <w:trHeight w:val="284"/>
        </w:trPr>
        <w:tc>
          <w:tcPr>
            <w:tcW w:w="727" w:type="dxa"/>
            <w:tcBorders>
              <w:top w:val="nil"/>
              <w:left w:val="nil"/>
              <w:bottom w:val="nil"/>
              <w:right w:val="nil"/>
            </w:tcBorders>
            <w:noWrap/>
          </w:tcPr>
          <w:p w14:paraId="31D08B29" w14:textId="77777777" w:rsidR="00C73C1F" w:rsidRPr="000C0BCB" w:rsidRDefault="00C73C1F" w:rsidP="00570AFD">
            <w:pPr>
              <w:jc w:val="right"/>
              <w:rPr>
                <w:bCs/>
                <w:noProof/>
                <w:sz w:val="20"/>
                <w:szCs w:val="20"/>
                <w:lang w:val="sr-Cyrl-RS"/>
              </w:rPr>
            </w:pPr>
            <w:r w:rsidRPr="000C0BCB">
              <w:rPr>
                <w:bCs/>
                <w:noProof/>
                <w:sz w:val="20"/>
                <w:szCs w:val="20"/>
                <w:lang w:val="sr-Cyrl-RS"/>
              </w:rPr>
              <w:t>5.11</w:t>
            </w:r>
          </w:p>
        </w:tc>
        <w:tc>
          <w:tcPr>
            <w:tcW w:w="3637" w:type="dxa"/>
            <w:gridSpan w:val="2"/>
            <w:tcBorders>
              <w:top w:val="nil"/>
              <w:left w:val="nil"/>
              <w:bottom w:val="nil"/>
              <w:right w:val="nil"/>
            </w:tcBorders>
            <w:noWrap/>
          </w:tcPr>
          <w:p w14:paraId="287765AF" w14:textId="77777777" w:rsidR="00C73C1F" w:rsidRPr="000C0BCB" w:rsidRDefault="00C73C1F" w:rsidP="00570AFD">
            <w:pPr>
              <w:rPr>
                <w:bCs/>
                <w:noProof/>
                <w:sz w:val="20"/>
                <w:szCs w:val="20"/>
                <w:lang w:val="sr-Cyrl-RS"/>
              </w:rPr>
            </w:pPr>
            <w:r w:rsidRPr="000C0BCB">
              <w:rPr>
                <w:b/>
                <w:bCs/>
                <w:noProof/>
                <w:sz w:val="20"/>
                <w:szCs w:val="20"/>
                <w:lang w:val="sr-Cyrl-RS"/>
              </w:rPr>
              <w:t>CEB - Пројекат изградње нове Универзитетске дечје клинике, Тиршова 2 у Београду</w:t>
            </w:r>
          </w:p>
        </w:tc>
        <w:tc>
          <w:tcPr>
            <w:tcW w:w="2546" w:type="dxa"/>
            <w:tcBorders>
              <w:top w:val="nil"/>
              <w:left w:val="nil"/>
              <w:bottom w:val="nil"/>
              <w:right w:val="nil"/>
            </w:tcBorders>
            <w:noWrap/>
          </w:tcPr>
          <w:p w14:paraId="0784B07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8734A96" w14:textId="77777777" w:rsidR="00C73C1F" w:rsidRPr="000C0BCB" w:rsidRDefault="00C73C1F" w:rsidP="00570AFD">
            <w:pPr>
              <w:jc w:val="center"/>
              <w:rPr>
                <w:noProof/>
                <w:sz w:val="20"/>
                <w:szCs w:val="20"/>
                <w:lang w:val="sr-Cyrl-RS"/>
              </w:rPr>
            </w:pPr>
            <w:r w:rsidRPr="000C0BCB">
              <w:rPr>
                <w:noProof/>
                <w:sz w:val="20"/>
                <w:szCs w:val="20"/>
                <w:lang w:val="sr-Cyrl-RS"/>
              </w:rPr>
              <w:t>17.500.000</w:t>
            </w:r>
          </w:p>
        </w:tc>
        <w:tc>
          <w:tcPr>
            <w:tcW w:w="1950" w:type="dxa"/>
            <w:tcBorders>
              <w:top w:val="nil"/>
              <w:left w:val="nil"/>
              <w:bottom w:val="nil"/>
            </w:tcBorders>
            <w:noWrap/>
          </w:tcPr>
          <w:p w14:paraId="4A00FF2F" w14:textId="77777777" w:rsidR="00C73C1F" w:rsidRPr="000C0BCB" w:rsidRDefault="00C73C1F" w:rsidP="00570AFD">
            <w:pPr>
              <w:jc w:val="center"/>
              <w:rPr>
                <w:noProof/>
                <w:sz w:val="20"/>
                <w:szCs w:val="20"/>
                <w:lang w:val="sr-Cyrl-RS"/>
              </w:rPr>
            </w:pPr>
            <w:r w:rsidRPr="000C0BCB">
              <w:rPr>
                <w:noProof/>
                <w:sz w:val="20"/>
                <w:szCs w:val="20"/>
                <w:lang w:val="sr-Cyrl-RS"/>
              </w:rPr>
              <w:t>2.051.430.500</w:t>
            </w:r>
          </w:p>
        </w:tc>
      </w:tr>
      <w:tr w:rsidR="00C73C1F" w:rsidRPr="000C0BCB" w14:paraId="49AF2E45" w14:textId="77777777" w:rsidTr="00570AFD">
        <w:trPr>
          <w:cantSplit/>
          <w:trHeight w:val="284"/>
        </w:trPr>
        <w:tc>
          <w:tcPr>
            <w:tcW w:w="727" w:type="dxa"/>
            <w:tcBorders>
              <w:top w:val="nil"/>
              <w:left w:val="nil"/>
              <w:bottom w:val="nil"/>
              <w:right w:val="nil"/>
            </w:tcBorders>
            <w:noWrap/>
          </w:tcPr>
          <w:p w14:paraId="7DDF871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34E1E07"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66E2AD82" w14:textId="77777777" w:rsidR="00C73C1F" w:rsidRPr="000C0BCB" w:rsidRDefault="00C73C1F" w:rsidP="00570AFD">
            <w:pPr>
              <w:jc w:val="center"/>
              <w:rPr>
                <w:noProof/>
                <w:sz w:val="20"/>
                <w:szCs w:val="20"/>
                <w:lang w:val="sr-Cyrl-RS"/>
              </w:rPr>
            </w:pPr>
            <w:r w:rsidRPr="000C0BCB">
              <w:rPr>
                <w:noProof/>
                <w:sz w:val="20"/>
                <w:szCs w:val="20"/>
                <w:lang w:val="sr-Cyrl-RS"/>
              </w:rPr>
              <w:t>06.11.2021.</w:t>
            </w:r>
          </w:p>
        </w:tc>
        <w:tc>
          <w:tcPr>
            <w:tcW w:w="1542" w:type="dxa"/>
            <w:tcBorders>
              <w:top w:val="nil"/>
              <w:left w:val="nil"/>
              <w:bottom w:val="nil"/>
              <w:right w:val="nil"/>
            </w:tcBorders>
            <w:noWrap/>
          </w:tcPr>
          <w:p w14:paraId="2127528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C970BDE" w14:textId="77777777" w:rsidR="00C73C1F" w:rsidRPr="000C0BCB" w:rsidRDefault="00C73C1F" w:rsidP="00570AFD">
            <w:pPr>
              <w:jc w:val="center"/>
              <w:rPr>
                <w:noProof/>
                <w:sz w:val="20"/>
                <w:szCs w:val="20"/>
                <w:lang w:val="sr-Cyrl-RS"/>
              </w:rPr>
            </w:pPr>
          </w:p>
        </w:tc>
      </w:tr>
      <w:tr w:rsidR="00C73C1F" w:rsidRPr="000C0BCB" w14:paraId="0E61DEF6" w14:textId="77777777" w:rsidTr="00570AFD">
        <w:trPr>
          <w:cantSplit/>
          <w:trHeight w:val="284"/>
        </w:trPr>
        <w:tc>
          <w:tcPr>
            <w:tcW w:w="727" w:type="dxa"/>
            <w:tcBorders>
              <w:top w:val="nil"/>
              <w:left w:val="nil"/>
              <w:bottom w:val="nil"/>
              <w:right w:val="nil"/>
            </w:tcBorders>
            <w:noWrap/>
          </w:tcPr>
          <w:p w14:paraId="608EF93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7FA8465"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10B60E5B" w14:textId="77777777" w:rsidR="00C73C1F" w:rsidRPr="000C0BCB" w:rsidRDefault="00C73C1F" w:rsidP="00570AFD">
            <w:pPr>
              <w:jc w:val="center"/>
              <w:rPr>
                <w:noProof/>
                <w:sz w:val="20"/>
                <w:szCs w:val="20"/>
                <w:lang w:val="sr-Cyrl-RS"/>
              </w:rPr>
            </w:pPr>
            <w:r w:rsidRPr="000C0BCB">
              <w:rPr>
                <w:noProof/>
                <w:sz w:val="20"/>
                <w:szCs w:val="20"/>
                <w:lang w:val="sr-Cyrl-RS"/>
              </w:rPr>
              <w:t>28.06.2032.</w:t>
            </w:r>
          </w:p>
        </w:tc>
        <w:tc>
          <w:tcPr>
            <w:tcW w:w="1542" w:type="dxa"/>
            <w:tcBorders>
              <w:top w:val="nil"/>
              <w:left w:val="nil"/>
              <w:bottom w:val="nil"/>
              <w:right w:val="nil"/>
            </w:tcBorders>
            <w:noWrap/>
          </w:tcPr>
          <w:p w14:paraId="33516F9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6337023" w14:textId="77777777" w:rsidR="00C73C1F" w:rsidRPr="000C0BCB" w:rsidRDefault="00C73C1F" w:rsidP="00570AFD">
            <w:pPr>
              <w:jc w:val="center"/>
              <w:rPr>
                <w:noProof/>
                <w:sz w:val="20"/>
                <w:szCs w:val="20"/>
                <w:lang w:val="sr-Cyrl-RS"/>
              </w:rPr>
            </w:pPr>
          </w:p>
        </w:tc>
      </w:tr>
      <w:tr w:rsidR="00C73C1F" w:rsidRPr="000C0BCB" w14:paraId="21556C4C" w14:textId="77777777" w:rsidTr="00570AFD">
        <w:trPr>
          <w:cantSplit/>
          <w:trHeight w:val="284"/>
        </w:trPr>
        <w:tc>
          <w:tcPr>
            <w:tcW w:w="727" w:type="dxa"/>
            <w:tcBorders>
              <w:top w:val="nil"/>
              <w:left w:val="nil"/>
              <w:bottom w:val="nil"/>
              <w:right w:val="nil"/>
            </w:tcBorders>
            <w:noWrap/>
          </w:tcPr>
          <w:p w14:paraId="5BB33A97"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5DB87AE"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51F0C300" w14:textId="77777777" w:rsidR="00C73C1F" w:rsidRPr="000C0BCB" w:rsidRDefault="00C73C1F" w:rsidP="00570AFD">
            <w:pPr>
              <w:jc w:val="center"/>
              <w:rPr>
                <w:noProof/>
                <w:sz w:val="20"/>
                <w:szCs w:val="20"/>
                <w:lang w:val="sr-Cyrl-RS"/>
              </w:rPr>
            </w:pPr>
            <w:r w:rsidRPr="000C0BCB">
              <w:rPr>
                <w:noProof/>
                <w:sz w:val="20"/>
                <w:szCs w:val="20"/>
                <w:lang w:val="sr-Cyrl-RS"/>
              </w:rPr>
              <w:t>2.000.000 EUR</w:t>
            </w:r>
          </w:p>
        </w:tc>
        <w:tc>
          <w:tcPr>
            <w:tcW w:w="1542" w:type="dxa"/>
            <w:tcBorders>
              <w:top w:val="nil"/>
              <w:left w:val="nil"/>
              <w:bottom w:val="nil"/>
              <w:right w:val="nil"/>
            </w:tcBorders>
            <w:noWrap/>
          </w:tcPr>
          <w:p w14:paraId="1C75B7F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B1F0D7D" w14:textId="77777777" w:rsidR="00C73C1F" w:rsidRPr="000C0BCB" w:rsidRDefault="00C73C1F" w:rsidP="00570AFD">
            <w:pPr>
              <w:jc w:val="center"/>
              <w:rPr>
                <w:noProof/>
                <w:sz w:val="20"/>
                <w:szCs w:val="20"/>
                <w:lang w:val="sr-Cyrl-RS"/>
              </w:rPr>
            </w:pPr>
          </w:p>
        </w:tc>
      </w:tr>
      <w:tr w:rsidR="00C73C1F" w:rsidRPr="000C0BCB" w14:paraId="2F7CAA82" w14:textId="77777777" w:rsidTr="00570AFD">
        <w:trPr>
          <w:cantSplit/>
          <w:trHeight w:val="284"/>
        </w:trPr>
        <w:tc>
          <w:tcPr>
            <w:tcW w:w="727" w:type="dxa"/>
            <w:tcBorders>
              <w:top w:val="nil"/>
              <w:left w:val="nil"/>
              <w:bottom w:val="nil"/>
              <w:right w:val="nil"/>
            </w:tcBorders>
            <w:noWrap/>
          </w:tcPr>
          <w:p w14:paraId="65286B0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AA01B4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B43642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73664BE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67B33BD" w14:textId="77777777" w:rsidR="00C73C1F" w:rsidRPr="000C0BCB" w:rsidRDefault="00C73C1F" w:rsidP="00570AFD">
            <w:pPr>
              <w:jc w:val="center"/>
              <w:rPr>
                <w:noProof/>
                <w:sz w:val="20"/>
                <w:szCs w:val="20"/>
                <w:lang w:val="sr-Cyrl-RS"/>
              </w:rPr>
            </w:pPr>
          </w:p>
        </w:tc>
      </w:tr>
      <w:tr w:rsidR="00C73C1F" w:rsidRPr="000C0BCB" w14:paraId="309E7D36" w14:textId="77777777" w:rsidTr="00570AFD">
        <w:trPr>
          <w:cantSplit/>
          <w:trHeight w:val="284"/>
        </w:trPr>
        <w:tc>
          <w:tcPr>
            <w:tcW w:w="727" w:type="dxa"/>
            <w:tcBorders>
              <w:top w:val="nil"/>
              <w:left w:val="nil"/>
              <w:bottom w:val="nil"/>
              <w:right w:val="nil"/>
            </w:tcBorders>
            <w:noWrap/>
          </w:tcPr>
          <w:p w14:paraId="5CA616B1" w14:textId="77777777" w:rsidR="00C73C1F" w:rsidRPr="000C0BCB" w:rsidRDefault="00C73C1F" w:rsidP="00570AFD">
            <w:pPr>
              <w:jc w:val="right"/>
              <w:rPr>
                <w:bCs/>
                <w:noProof/>
                <w:sz w:val="20"/>
                <w:szCs w:val="20"/>
                <w:lang w:val="sr-Cyrl-RS"/>
              </w:rPr>
            </w:pPr>
            <w:r w:rsidRPr="000C0BCB">
              <w:rPr>
                <w:bCs/>
                <w:noProof/>
                <w:sz w:val="20"/>
                <w:szCs w:val="20"/>
                <w:lang w:val="sr-Cyrl-RS"/>
              </w:rPr>
              <w:t>5.12</w:t>
            </w:r>
          </w:p>
        </w:tc>
        <w:tc>
          <w:tcPr>
            <w:tcW w:w="3637" w:type="dxa"/>
            <w:gridSpan w:val="2"/>
            <w:tcBorders>
              <w:top w:val="nil"/>
              <w:left w:val="nil"/>
              <w:bottom w:val="nil"/>
              <w:right w:val="nil"/>
            </w:tcBorders>
            <w:noWrap/>
          </w:tcPr>
          <w:p w14:paraId="6AC1597E" w14:textId="77777777" w:rsidR="00C73C1F" w:rsidRPr="000C0BCB" w:rsidRDefault="00C73C1F" w:rsidP="00570AFD">
            <w:pPr>
              <w:rPr>
                <w:b/>
                <w:bCs/>
                <w:noProof/>
                <w:sz w:val="20"/>
                <w:szCs w:val="20"/>
                <w:lang w:val="sr-Cyrl-RS"/>
              </w:rPr>
            </w:pPr>
            <w:r w:rsidRPr="000C0BCB">
              <w:rPr>
                <w:b/>
                <w:bCs/>
                <w:noProof/>
                <w:sz w:val="20"/>
                <w:szCs w:val="20"/>
                <w:lang w:val="sr-Cyrl-RS"/>
              </w:rPr>
              <w:t>CEB -  Енергетска ефикасност у зградама централне власти</w:t>
            </w:r>
          </w:p>
        </w:tc>
        <w:tc>
          <w:tcPr>
            <w:tcW w:w="2546" w:type="dxa"/>
            <w:tcBorders>
              <w:top w:val="nil"/>
              <w:left w:val="nil"/>
              <w:bottom w:val="nil"/>
              <w:right w:val="nil"/>
            </w:tcBorders>
            <w:noWrap/>
          </w:tcPr>
          <w:p w14:paraId="169324C5"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5F665EC"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78B0C5BB"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0BEC322C" w14:textId="77777777" w:rsidTr="00570AFD">
        <w:trPr>
          <w:cantSplit/>
          <w:trHeight w:val="284"/>
        </w:trPr>
        <w:tc>
          <w:tcPr>
            <w:tcW w:w="727" w:type="dxa"/>
            <w:tcBorders>
              <w:top w:val="nil"/>
              <w:left w:val="nil"/>
              <w:bottom w:val="nil"/>
              <w:right w:val="nil"/>
            </w:tcBorders>
            <w:noWrap/>
          </w:tcPr>
          <w:p w14:paraId="4B36583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EE2D00D"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5E548B04"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6C6601E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062DE05" w14:textId="77777777" w:rsidR="00C73C1F" w:rsidRPr="000C0BCB" w:rsidRDefault="00C73C1F" w:rsidP="00570AFD">
            <w:pPr>
              <w:jc w:val="center"/>
              <w:rPr>
                <w:noProof/>
                <w:sz w:val="20"/>
                <w:szCs w:val="20"/>
                <w:lang w:val="sr-Cyrl-RS"/>
              </w:rPr>
            </w:pPr>
          </w:p>
        </w:tc>
      </w:tr>
      <w:tr w:rsidR="00C73C1F" w:rsidRPr="000C0BCB" w14:paraId="349AF40E" w14:textId="77777777" w:rsidTr="00570AFD">
        <w:trPr>
          <w:cantSplit/>
          <w:trHeight w:val="284"/>
        </w:trPr>
        <w:tc>
          <w:tcPr>
            <w:tcW w:w="727" w:type="dxa"/>
            <w:tcBorders>
              <w:top w:val="nil"/>
              <w:left w:val="nil"/>
              <w:bottom w:val="nil"/>
              <w:right w:val="nil"/>
            </w:tcBorders>
            <w:noWrap/>
          </w:tcPr>
          <w:p w14:paraId="7F4D78F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5A271B76"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29555576"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49BC504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861A244" w14:textId="77777777" w:rsidR="00C73C1F" w:rsidRPr="000C0BCB" w:rsidRDefault="00C73C1F" w:rsidP="00570AFD">
            <w:pPr>
              <w:jc w:val="center"/>
              <w:rPr>
                <w:noProof/>
                <w:sz w:val="20"/>
                <w:szCs w:val="20"/>
                <w:lang w:val="sr-Cyrl-RS"/>
              </w:rPr>
            </w:pPr>
          </w:p>
        </w:tc>
      </w:tr>
      <w:tr w:rsidR="00C73C1F" w:rsidRPr="000C0BCB" w14:paraId="2EA86989" w14:textId="77777777" w:rsidTr="00570AFD">
        <w:trPr>
          <w:cantSplit/>
          <w:trHeight w:val="284"/>
        </w:trPr>
        <w:tc>
          <w:tcPr>
            <w:tcW w:w="727" w:type="dxa"/>
            <w:tcBorders>
              <w:top w:val="nil"/>
              <w:left w:val="nil"/>
              <w:bottom w:val="nil"/>
              <w:right w:val="nil"/>
            </w:tcBorders>
            <w:noWrap/>
          </w:tcPr>
          <w:p w14:paraId="37917F66"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3D13C60"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6D062449"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FAAF69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CC1B778" w14:textId="77777777" w:rsidR="00C73C1F" w:rsidRPr="000C0BCB" w:rsidRDefault="00C73C1F" w:rsidP="00570AFD">
            <w:pPr>
              <w:jc w:val="center"/>
              <w:rPr>
                <w:noProof/>
                <w:sz w:val="20"/>
                <w:szCs w:val="20"/>
                <w:lang w:val="sr-Cyrl-RS"/>
              </w:rPr>
            </w:pPr>
          </w:p>
        </w:tc>
      </w:tr>
      <w:tr w:rsidR="00C73C1F" w:rsidRPr="000C0BCB" w14:paraId="5A3C0CA4" w14:textId="77777777" w:rsidTr="00570AFD">
        <w:trPr>
          <w:cantSplit/>
          <w:trHeight w:val="284"/>
        </w:trPr>
        <w:tc>
          <w:tcPr>
            <w:tcW w:w="727" w:type="dxa"/>
            <w:tcBorders>
              <w:top w:val="nil"/>
              <w:left w:val="nil"/>
              <w:bottom w:val="nil"/>
              <w:right w:val="nil"/>
            </w:tcBorders>
            <w:noWrap/>
          </w:tcPr>
          <w:p w14:paraId="0DE578D3"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758F82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B344D79"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508D175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FC52C29" w14:textId="77777777" w:rsidR="00C73C1F" w:rsidRPr="000C0BCB" w:rsidRDefault="00C73C1F" w:rsidP="00570AFD">
            <w:pPr>
              <w:jc w:val="center"/>
              <w:rPr>
                <w:noProof/>
                <w:sz w:val="20"/>
                <w:szCs w:val="20"/>
                <w:lang w:val="sr-Cyrl-RS"/>
              </w:rPr>
            </w:pPr>
          </w:p>
        </w:tc>
      </w:tr>
      <w:tr w:rsidR="00C73C1F" w:rsidRPr="000C0BCB" w14:paraId="3372C086" w14:textId="77777777" w:rsidTr="00570AFD">
        <w:trPr>
          <w:cantSplit/>
          <w:trHeight w:val="284"/>
        </w:trPr>
        <w:tc>
          <w:tcPr>
            <w:tcW w:w="727" w:type="dxa"/>
            <w:tcBorders>
              <w:top w:val="nil"/>
              <w:left w:val="nil"/>
              <w:bottom w:val="nil"/>
              <w:right w:val="nil"/>
            </w:tcBorders>
            <w:noWrap/>
          </w:tcPr>
          <w:p w14:paraId="4CBDD10F" w14:textId="77777777" w:rsidR="00C73C1F" w:rsidRPr="000C0BCB" w:rsidRDefault="00C73C1F" w:rsidP="00570AFD">
            <w:pPr>
              <w:jc w:val="right"/>
              <w:rPr>
                <w:bCs/>
                <w:noProof/>
                <w:sz w:val="20"/>
                <w:szCs w:val="20"/>
                <w:lang w:val="sr-Cyrl-RS"/>
              </w:rPr>
            </w:pPr>
            <w:r w:rsidRPr="000C0BCB">
              <w:rPr>
                <w:bCs/>
                <w:noProof/>
                <w:sz w:val="20"/>
                <w:szCs w:val="20"/>
                <w:lang w:val="sr-Cyrl-RS"/>
              </w:rPr>
              <w:t>5.13</w:t>
            </w:r>
          </w:p>
        </w:tc>
        <w:tc>
          <w:tcPr>
            <w:tcW w:w="3637" w:type="dxa"/>
            <w:gridSpan w:val="2"/>
            <w:tcBorders>
              <w:top w:val="nil"/>
              <w:left w:val="nil"/>
              <w:bottom w:val="nil"/>
              <w:right w:val="nil"/>
            </w:tcBorders>
            <w:noWrap/>
          </w:tcPr>
          <w:p w14:paraId="290A125A" w14:textId="77777777" w:rsidR="00C73C1F" w:rsidRPr="000C0BCB" w:rsidRDefault="00C73C1F" w:rsidP="00570AFD">
            <w:pPr>
              <w:rPr>
                <w:b/>
                <w:bCs/>
                <w:noProof/>
                <w:sz w:val="20"/>
                <w:szCs w:val="20"/>
                <w:lang w:val="sr-Cyrl-RS"/>
              </w:rPr>
            </w:pPr>
            <w:r w:rsidRPr="000C0BCB">
              <w:rPr>
                <w:b/>
                <w:bCs/>
                <w:noProof/>
                <w:sz w:val="20"/>
                <w:szCs w:val="20"/>
                <w:lang w:val="sr-Cyrl-RS"/>
              </w:rPr>
              <w:t>CEB - Водоснабдевање и постројења за пречишћавање отпадних вода</w:t>
            </w:r>
          </w:p>
        </w:tc>
        <w:tc>
          <w:tcPr>
            <w:tcW w:w="2546" w:type="dxa"/>
            <w:tcBorders>
              <w:top w:val="nil"/>
              <w:left w:val="nil"/>
              <w:bottom w:val="nil"/>
              <w:right w:val="nil"/>
            </w:tcBorders>
            <w:noWrap/>
          </w:tcPr>
          <w:p w14:paraId="026EE1BD"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2D6B75F" w14:textId="77777777" w:rsidR="00C73C1F" w:rsidRPr="000C0BCB" w:rsidRDefault="00C73C1F" w:rsidP="00570AFD">
            <w:pPr>
              <w:jc w:val="center"/>
              <w:rPr>
                <w:noProof/>
                <w:sz w:val="20"/>
                <w:szCs w:val="20"/>
                <w:lang w:val="sr-Cyrl-RS"/>
              </w:rPr>
            </w:pPr>
            <w:r w:rsidRPr="000C0BCB">
              <w:rPr>
                <w:noProof/>
                <w:sz w:val="20"/>
                <w:szCs w:val="20"/>
                <w:lang w:val="sr-Cyrl-RS"/>
              </w:rPr>
              <w:t>39.577.839</w:t>
            </w:r>
          </w:p>
        </w:tc>
        <w:tc>
          <w:tcPr>
            <w:tcW w:w="1950" w:type="dxa"/>
            <w:tcBorders>
              <w:top w:val="nil"/>
              <w:left w:val="nil"/>
              <w:bottom w:val="nil"/>
            </w:tcBorders>
            <w:noWrap/>
          </w:tcPr>
          <w:p w14:paraId="32459BB2" w14:textId="77777777" w:rsidR="00C73C1F" w:rsidRPr="000C0BCB" w:rsidRDefault="00C73C1F" w:rsidP="00570AFD">
            <w:pPr>
              <w:jc w:val="center"/>
              <w:rPr>
                <w:noProof/>
                <w:sz w:val="20"/>
                <w:szCs w:val="20"/>
                <w:lang w:val="sr-Cyrl-RS"/>
              </w:rPr>
            </w:pPr>
            <w:r w:rsidRPr="000C0BCB">
              <w:rPr>
                <w:noProof/>
                <w:sz w:val="20"/>
                <w:szCs w:val="20"/>
                <w:lang w:val="sr-Cyrl-RS"/>
              </w:rPr>
              <w:t>4.639.496.382</w:t>
            </w:r>
          </w:p>
        </w:tc>
      </w:tr>
      <w:tr w:rsidR="00C73C1F" w:rsidRPr="000C0BCB" w14:paraId="18D86678" w14:textId="77777777" w:rsidTr="00570AFD">
        <w:trPr>
          <w:cantSplit/>
          <w:trHeight w:val="284"/>
        </w:trPr>
        <w:tc>
          <w:tcPr>
            <w:tcW w:w="727" w:type="dxa"/>
            <w:tcBorders>
              <w:top w:val="nil"/>
              <w:left w:val="nil"/>
              <w:bottom w:val="nil"/>
              <w:right w:val="nil"/>
            </w:tcBorders>
            <w:noWrap/>
          </w:tcPr>
          <w:p w14:paraId="5450ABB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5D99AC6"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78137658" w14:textId="77777777" w:rsidR="00C73C1F" w:rsidRPr="000C0BCB" w:rsidRDefault="00C73C1F" w:rsidP="00570AFD">
            <w:pPr>
              <w:jc w:val="center"/>
              <w:rPr>
                <w:noProof/>
                <w:sz w:val="20"/>
                <w:szCs w:val="20"/>
                <w:lang w:val="sr-Cyrl-RS"/>
              </w:rPr>
            </w:pPr>
            <w:r w:rsidRPr="000C0BCB">
              <w:rPr>
                <w:noProof/>
                <w:sz w:val="20"/>
                <w:szCs w:val="20"/>
                <w:lang w:val="sr-Cyrl-RS"/>
              </w:rPr>
              <w:t>01.12.2022.</w:t>
            </w:r>
          </w:p>
        </w:tc>
        <w:tc>
          <w:tcPr>
            <w:tcW w:w="1542" w:type="dxa"/>
            <w:tcBorders>
              <w:top w:val="nil"/>
              <w:left w:val="nil"/>
              <w:bottom w:val="nil"/>
              <w:right w:val="nil"/>
            </w:tcBorders>
            <w:noWrap/>
          </w:tcPr>
          <w:p w14:paraId="1DAFF4B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24B2BB5" w14:textId="77777777" w:rsidR="00C73C1F" w:rsidRPr="000C0BCB" w:rsidRDefault="00C73C1F" w:rsidP="00570AFD">
            <w:pPr>
              <w:jc w:val="center"/>
              <w:rPr>
                <w:noProof/>
                <w:sz w:val="20"/>
                <w:szCs w:val="20"/>
                <w:lang w:val="sr-Cyrl-RS"/>
              </w:rPr>
            </w:pPr>
          </w:p>
        </w:tc>
      </w:tr>
      <w:tr w:rsidR="00C73C1F" w:rsidRPr="000C0BCB" w14:paraId="49958E0A" w14:textId="77777777" w:rsidTr="00570AFD">
        <w:trPr>
          <w:cantSplit/>
          <w:trHeight w:val="284"/>
        </w:trPr>
        <w:tc>
          <w:tcPr>
            <w:tcW w:w="727" w:type="dxa"/>
            <w:tcBorders>
              <w:top w:val="nil"/>
              <w:left w:val="nil"/>
              <w:bottom w:val="nil"/>
              <w:right w:val="nil"/>
            </w:tcBorders>
            <w:noWrap/>
          </w:tcPr>
          <w:p w14:paraId="40DFC76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3F1F25D"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53EBD737" w14:textId="77777777" w:rsidR="00C73C1F" w:rsidRPr="000C0BCB" w:rsidRDefault="00C73C1F" w:rsidP="00570AFD">
            <w:pPr>
              <w:jc w:val="center"/>
              <w:rPr>
                <w:noProof/>
                <w:sz w:val="20"/>
                <w:szCs w:val="20"/>
                <w:lang w:val="sr-Cyrl-RS"/>
              </w:rPr>
            </w:pPr>
            <w:r w:rsidRPr="000C0BCB">
              <w:rPr>
                <w:noProof/>
                <w:sz w:val="20"/>
                <w:szCs w:val="20"/>
                <w:lang w:val="sr-Cyrl-RS"/>
              </w:rPr>
              <w:t>05.10.2032.</w:t>
            </w:r>
          </w:p>
        </w:tc>
        <w:tc>
          <w:tcPr>
            <w:tcW w:w="1542" w:type="dxa"/>
            <w:tcBorders>
              <w:top w:val="nil"/>
              <w:left w:val="nil"/>
              <w:bottom w:val="nil"/>
              <w:right w:val="nil"/>
            </w:tcBorders>
            <w:noWrap/>
          </w:tcPr>
          <w:p w14:paraId="19AC355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E882F8F" w14:textId="77777777" w:rsidR="00C73C1F" w:rsidRPr="000C0BCB" w:rsidRDefault="00C73C1F" w:rsidP="00570AFD">
            <w:pPr>
              <w:jc w:val="center"/>
              <w:rPr>
                <w:noProof/>
                <w:sz w:val="20"/>
                <w:szCs w:val="20"/>
                <w:lang w:val="sr-Cyrl-RS"/>
              </w:rPr>
            </w:pPr>
          </w:p>
        </w:tc>
      </w:tr>
      <w:tr w:rsidR="00C73C1F" w:rsidRPr="000C0BCB" w14:paraId="7BF6B286" w14:textId="77777777" w:rsidTr="00570AFD">
        <w:trPr>
          <w:cantSplit/>
          <w:trHeight w:val="284"/>
        </w:trPr>
        <w:tc>
          <w:tcPr>
            <w:tcW w:w="727" w:type="dxa"/>
            <w:tcBorders>
              <w:top w:val="nil"/>
              <w:left w:val="nil"/>
              <w:bottom w:val="nil"/>
              <w:right w:val="nil"/>
            </w:tcBorders>
            <w:noWrap/>
          </w:tcPr>
          <w:p w14:paraId="0976F0AD"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2FBC490"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7FB08620" w14:textId="77777777" w:rsidR="00C73C1F" w:rsidRPr="000C0BCB" w:rsidRDefault="00C73C1F" w:rsidP="00570AFD">
            <w:pPr>
              <w:jc w:val="center"/>
              <w:rPr>
                <w:noProof/>
                <w:sz w:val="20"/>
                <w:szCs w:val="20"/>
                <w:lang w:val="sr-Cyrl-RS"/>
              </w:rPr>
            </w:pPr>
            <w:r w:rsidRPr="000C0BCB">
              <w:rPr>
                <w:noProof/>
                <w:sz w:val="20"/>
                <w:szCs w:val="20"/>
                <w:lang w:val="sr-Cyrl-RS"/>
              </w:rPr>
              <w:t>4.397.538 EUR</w:t>
            </w:r>
          </w:p>
        </w:tc>
        <w:tc>
          <w:tcPr>
            <w:tcW w:w="1542" w:type="dxa"/>
            <w:tcBorders>
              <w:top w:val="nil"/>
              <w:left w:val="nil"/>
              <w:bottom w:val="nil"/>
              <w:right w:val="nil"/>
            </w:tcBorders>
            <w:noWrap/>
          </w:tcPr>
          <w:p w14:paraId="3216743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274F564" w14:textId="77777777" w:rsidR="00C73C1F" w:rsidRPr="000C0BCB" w:rsidRDefault="00C73C1F" w:rsidP="00570AFD">
            <w:pPr>
              <w:jc w:val="center"/>
              <w:rPr>
                <w:noProof/>
                <w:sz w:val="20"/>
                <w:szCs w:val="20"/>
                <w:lang w:val="sr-Cyrl-RS"/>
              </w:rPr>
            </w:pPr>
          </w:p>
        </w:tc>
      </w:tr>
      <w:tr w:rsidR="00C73C1F" w:rsidRPr="000C0BCB" w14:paraId="4F15C76F" w14:textId="77777777" w:rsidTr="00570AFD">
        <w:trPr>
          <w:cantSplit/>
          <w:trHeight w:val="284"/>
        </w:trPr>
        <w:tc>
          <w:tcPr>
            <w:tcW w:w="727" w:type="dxa"/>
            <w:tcBorders>
              <w:top w:val="nil"/>
              <w:left w:val="nil"/>
              <w:bottom w:val="nil"/>
              <w:right w:val="nil"/>
            </w:tcBorders>
            <w:noWrap/>
          </w:tcPr>
          <w:p w14:paraId="422BBD89"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312F82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9C7B429"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6D574C4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9153EC4" w14:textId="77777777" w:rsidR="00C73C1F" w:rsidRPr="000C0BCB" w:rsidRDefault="00C73C1F" w:rsidP="00570AFD">
            <w:pPr>
              <w:jc w:val="center"/>
              <w:rPr>
                <w:noProof/>
                <w:sz w:val="20"/>
                <w:szCs w:val="20"/>
                <w:lang w:val="sr-Cyrl-RS"/>
              </w:rPr>
            </w:pPr>
          </w:p>
        </w:tc>
      </w:tr>
      <w:tr w:rsidR="00C73C1F" w:rsidRPr="000C0BCB" w14:paraId="6DF6B19E" w14:textId="77777777" w:rsidTr="00570AFD">
        <w:trPr>
          <w:cantSplit/>
          <w:trHeight w:val="284"/>
        </w:trPr>
        <w:tc>
          <w:tcPr>
            <w:tcW w:w="727" w:type="dxa"/>
            <w:tcBorders>
              <w:top w:val="nil"/>
              <w:left w:val="nil"/>
              <w:bottom w:val="nil"/>
              <w:right w:val="nil"/>
            </w:tcBorders>
            <w:noWrap/>
          </w:tcPr>
          <w:p w14:paraId="1190CC30"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5.14 </w:t>
            </w:r>
          </w:p>
        </w:tc>
        <w:tc>
          <w:tcPr>
            <w:tcW w:w="3637" w:type="dxa"/>
            <w:gridSpan w:val="2"/>
            <w:tcBorders>
              <w:top w:val="nil"/>
              <w:left w:val="nil"/>
              <w:bottom w:val="nil"/>
              <w:right w:val="nil"/>
            </w:tcBorders>
            <w:noWrap/>
          </w:tcPr>
          <w:p w14:paraId="7AF5FF43" w14:textId="77777777" w:rsidR="00C73C1F" w:rsidRPr="000C0BCB" w:rsidRDefault="00C73C1F" w:rsidP="00570AFD">
            <w:pPr>
              <w:rPr>
                <w:b/>
                <w:bCs/>
                <w:noProof/>
                <w:sz w:val="20"/>
                <w:szCs w:val="20"/>
                <w:lang w:val="sr-Cyrl-RS"/>
              </w:rPr>
            </w:pPr>
            <w:r w:rsidRPr="000C0BCB">
              <w:rPr>
                <w:b/>
                <w:bCs/>
                <w:noProof/>
                <w:sz w:val="20"/>
                <w:szCs w:val="20"/>
                <w:lang w:val="sr-Cyrl-RS"/>
              </w:rPr>
              <w:t>CEB - Подршка напорима Републике Србије на ублажавању пандемије COVID - 19</w:t>
            </w:r>
          </w:p>
        </w:tc>
        <w:tc>
          <w:tcPr>
            <w:tcW w:w="2546" w:type="dxa"/>
            <w:tcBorders>
              <w:top w:val="nil"/>
              <w:left w:val="nil"/>
              <w:bottom w:val="nil"/>
              <w:right w:val="nil"/>
            </w:tcBorders>
            <w:noWrap/>
          </w:tcPr>
          <w:p w14:paraId="4A4EA58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630ED01" w14:textId="77777777" w:rsidR="00C73C1F" w:rsidRPr="000C0BCB" w:rsidRDefault="00C73C1F" w:rsidP="00570AFD">
            <w:pPr>
              <w:jc w:val="center"/>
              <w:rPr>
                <w:noProof/>
                <w:sz w:val="20"/>
                <w:szCs w:val="20"/>
                <w:lang w:val="sr-Cyrl-RS"/>
              </w:rPr>
            </w:pPr>
            <w:r w:rsidRPr="000C0BCB">
              <w:rPr>
                <w:noProof/>
                <w:sz w:val="20"/>
                <w:szCs w:val="20"/>
                <w:lang w:val="sr-Cyrl-RS"/>
              </w:rPr>
              <w:t>190.000.000</w:t>
            </w:r>
          </w:p>
        </w:tc>
        <w:tc>
          <w:tcPr>
            <w:tcW w:w="1950" w:type="dxa"/>
            <w:tcBorders>
              <w:top w:val="nil"/>
              <w:left w:val="nil"/>
              <w:bottom w:val="nil"/>
            </w:tcBorders>
            <w:noWrap/>
          </w:tcPr>
          <w:p w14:paraId="5E012BB5" w14:textId="77777777" w:rsidR="00C73C1F" w:rsidRPr="000C0BCB" w:rsidRDefault="00C73C1F" w:rsidP="00570AFD">
            <w:pPr>
              <w:jc w:val="center"/>
              <w:rPr>
                <w:noProof/>
                <w:sz w:val="20"/>
                <w:szCs w:val="20"/>
                <w:lang w:val="sr-Cyrl-RS"/>
              </w:rPr>
            </w:pPr>
            <w:r w:rsidRPr="000C0BCB">
              <w:rPr>
                <w:noProof/>
                <w:sz w:val="20"/>
                <w:szCs w:val="20"/>
                <w:lang w:val="sr-Cyrl-RS"/>
              </w:rPr>
              <w:t>22.272.674.000</w:t>
            </w:r>
          </w:p>
        </w:tc>
      </w:tr>
      <w:tr w:rsidR="00C73C1F" w:rsidRPr="000C0BCB" w14:paraId="1D7AF676" w14:textId="77777777" w:rsidTr="00570AFD">
        <w:trPr>
          <w:cantSplit/>
          <w:trHeight w:val="284"/>
        </w:trPr>
        <w:tc>
          <w:tcPr>
            <w:tcW w:w="727" w:type="dxa"/>
            <w:tcBorders>
              <w:top w:val="nil"/>
              <w:left w:val="nil"/>
              <w:bottom w:val="nil"/>
              <w:right w:val="nil"/>
            </w:tcBorders>
            <w:noWrap/>
          </w:tcPr>
          <w:p w14:paraId="2C08E5B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C60BBB2"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560D9A4B" w14:textId="77777777" w:rsidR="00C73C1F" w:rsidRPr="000C0BCB" w:rsidRDefault="00C73C1F" w:rsidP="00570AFD">
            <w:pPr>
              <w:jc w:val="center"/>
              <w:rPr>
                <w:noProof/>
                <w:sz w:val="20"/>
                <w:szCs w:val="20"/>
                <w:lang w:val="sr-Cyrl-RS"/>
              </w:rPr>
            </w:pPr>
            <w:r w:rsidRPr="000C0BCB">
              <w:rPr>
                <w:noProof/>
                <w:sz w:val="20"/>
                <w:szCs w:val="20"/>
                <w:lang w:val="sr-Cyrl-RS"/>
              </w:rPr>
              <w:t>28.05.2022.</w:t>
            </w:r>
          </w:p>
        </w:tc>
        <w:tc>
          <w:tcPr>
            <w:tcW w:w="1542" w:type="dxa"/>
            <w:tcBorders>
              <w:top w:val="nil"/>
              <w:left w:val="nil"/>
              <w:bottom w:val="nil"/>
              <w:right w:val="nil"/>
            </w:tcBorders>
            <w:noWrap/>
          </w:tcPr>
          <w:p w14:paraId="62E5082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77E438" w14:textId="77777777" w:rsidR="00C73C1F" w:rsidRPr="000C0BCB" w:rsidRDefault="00C73C1F" w:rsidP="00570AFD">
            <w:pPr>
              <w:jc w:val="center"/>
              <w:rPr>
                <w:noProof/>
                <w:sz w:val="20"/>
                <w:szCs w:val="20"/>
                <w:lang w:val="sr-Cyrl-RS"/>
              </w:rPr>
            </w:pPr>
          </w:p>
        </w:tc>
      </w:tr>
      <w:tr w:rsidR="00C73C1F" w:rsidRPr="000C0BCB" w14:paraId="6A9AF956" w14:textId="77777777" w:rsidTr="00570AFD">
        <w:trPr>
          <w:cantSplit/>
          <w:trHeight w:val="284"/>
        </w:trPr>
        <w:tc>
          <w:tcPr>
            <w:tcW w:w="727" w:type="dxa"/>
            <w:tcBorders>
              <w:top w:val="nil"/>
              <w:left w:val="nil"/>
              <w:bottom w:val="nil"/>
              <w:right w:val="nil"/>
            </w:tcBorders>
            <w:noWrap/>
          </w:tcPr>
          <w:p w14:paraId="114DD69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22E7B3A"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7C3A637E" w14:textId="77777777" w:rsidR="00C73C1F" w:rsidRPr="000C0BCB" w:rsidRDefault="00C73C1F" w:rsidP="00570AFD">
            <w:pPr>
              <w:jc w:val="center"/>
              <w:rPr>
                <w:bCs/>
                <w:noProof/>
                <w:sz w:val="20"/>
                <w:szCs w:val="20"/>
                <w:lang w:val="sr-Cyrl-RS"/>
              </w:rPr>
            </w:pPr>
            <w:r w:rsidRPr="000C0BCB">
              <w:rPr>
                <w:bCs/>
                <w:noProof/>
                <w:sz w:val="20"/>
                <w:szCs w:val="20"/>
                <w:lang w:val="sr-Cyrl-RS"/>
              </w:rPr>
              <w:t>12.08.2037.</w:t>
            </w:r>
          </w:p>
        </w:tc>
        <w:tc>
          <w:tcPr>
            <w:tcW w:w="1542" w:type="dxa"/>
            <w:tcBorders>
              <w:top w:val="nil"/>
              <w:left w:val="nil"/>
              <w:bottom w:val="nil"/>
              <w:right w:val="nil"/>
            </w:tcBorders>
            <w:noWrap/>
          </w:tcPr>
          <w:p w14:paraId="6707C9B0"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0D15AF3" w14:textId="77777777" w:rsidR="00C73C1F" w:rsidRPr="000C0BCB" w:rsidRDefault="00C73C1F" w:rsidP="00570AFD">
            <w:pPr>
              <w:jc w:val="center"/>
              <w:rPr>
                <w:bCs/>
                <w:noProof/>
                <w:sz w:val="20"/>
                <w:szCs w:val="20"/>
                <w:lang w:val="sr-Cyrl-RS"/>
              </w:rPr>
            </w:pPr>
          </w:p>
        </w:tc>
      </w:tr>
      <w:tr w:rsidR="00C73C1F" w:rsidRPr="000C0BCB" w14:paraId="6EFFB7D0" w14:textId="77777777" w:rsidTr="00570AFD">
        <w:trPr>
          <w:cantSplit/>
          <w:trHeight w:val="284"/>
        </w:trPr>
        <w:tc>
          <w:tcPr>
            <w:tcW w:w="727" w:type="dxa"/>
            <w:tcBorders>
              <w:top w:val="nil"/>
              <w:left w:val="nil"/>
              <w:bottom w:val="nil"/>
              <w:right w:val="nil"/>
            </w:tcBorders>
            <w:noWrap/>
          </w:tcPr>
          <w:p w14:paraId="565C4902"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D69B9BA"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4C06F2E8" w14:textId="77777777" w:rsidR="00C73C1F" w:rsidRPr="000C0BCB" w:rsidRDefault="00C73C1F" w:rsidP="00570AFD">
            <w:pPr>
              <w:jc w:val="center"/>
              <w:rPr>
                <w:bCs/>
                <w:noProof/>
                <w:sz w:val="20"/>
                <w:szCs w:val="20"/>
                <w:lang w:val="sr-Cyrl-RS"/>
              </w:rPr>
            </w:pPr>
            <w:r w:rsidRPr="000C0BCB">
              <w:rPr>
                <w:bCs/>
                <w:noProof/>
                <w:sz w:val="20"/>
                <w:szCs w:val="20"/>
                <w:lang w:val="sr-Cyrl-RS"/>
              </w:rPr>
              <w:t>10.333.333 EUR</w:t>
            </w:r>
          </w:p>
        </w:tc>
        <w:tc>
          <w:tcPr>
            <w:tcW w:w="1542" w:type="dxa"/>
            <w:tcBorders>
              <w:top w:val="nil"/>
              <w:left w:val="nil"/>
              <w:bottom w:val="nil"/>
              <w:right w:val="nil"/>
            </w:tcBorders>
            <w:noWrap/>
          </w:tcPr>
          <w:p w14:paraId="41A17C0F"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B2113C1" w14:textId="77777777" w:rsidR="00C73C1F" w:rsidRPr="000C0BCB" w:rsidRDefault="00C73C1F" w:rsidP="00570AFD">
            <w:pPr>
              <w:jc w:val="center"/>
              <w:rPr>
                <w:bCs/>
                <w:noProof/>
                <w:sz w:val="20"/>
                <w:szCs w:val="20"/>
                <w:lang w:val="sr-Cyrl-RS"/>
              </w:rPr>
            </w:pPr>
          </w:p>
        </w:tc>
      </w:tr>
      <w:tr w:rsidR="00C73C1F" w:rsidRPr="000C0BCB" w14:paraId="4AE95223" w14:textId="77777777" w:rsidTr="00570AFD">
        <w:trPr>
          <w:cantSplit/>
          <w:trHeight w:val="284"/>
        </w:trPr>
        <w:tc>
          <w:tcPr>
            <w:tcW w:w="727" w:type="dxa"/>
            <w:tcBorders>
              <w:top w:val="nil"/>
              <w:left w:val="nil"/>
              <w:bottom w:val="nil"/>
              <w:right w:val="nil"/>
            </w:tcBorders>
            <w:noWrap/>
          </w:tcPr>
          <w:p w14:paraId="633BAB8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33176A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BA289A4" w14:textId="77777777" w:rsidR="00C73C1F" w:rsidRPr="000C0BCB" w:rsidRDefault="00C73C1F" w:rsidP="00570AFD">
            <w:pPr>
              <w:jc w:val="center"/>
              <w:rPr>
                <w:bCs/>
                <w:noProof/>
                <w:sz w:val="20"/>
                <w:szCs w:val="20"/>
                <w:lang w:val="sr-Cyrl-RS"/>
              </w:rPr>
            </w:pPr>
            <w:r w:rsidRPr="000C0BCB">
              <w:rPr>
                <w:bCs/>
                <w:noProof/>
                <w:sz w:val="20"/>
                <w:szCs w:val="20"/>
                <w:lang w:val="sr-Cyrl-RS"/>
              </w:rPr>
              <w:t>фиксна по траншама</w:t>
            </w:r>
          </w:p>
        </w:tc>
        <w:tc>
          <w:tcPr>
            <w:tcW w:w="1542" w:type="dxa"/>
            <w:tcBorders>
              <w:top w:val="nil"/>
              <w:left w:val="nil"/>
              <w:bottom w:val="nil"/>
              <w:right w:val="nil"/>
            </w:tcBorders>
            <w:noWrap/>
          </w:tcPr>
          <w:p w14:paraId="4587144C"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A228F88" w14:textId="77777777" w:rsidR="00C73C1F" w:rsidRPr="000C0BCB" w:rsidRDefault="00C73C1F" w:rsidP="00570AFD">
            <w:pPr>
              <w:jc w:val="center"/>
              <w:rPr>
                <w:bCs/>
                <w:noProof/>
                <w:sz w:val="20"/>
                <w:szCs w:val="20"/>
                <w:lang w:val="sr-Cyrl-RS"/>
              </w:rPr>
            </w:pPr>
          </w:p>
        </w:tc>
      </w:tr>
      <w:tr w:rsidR="00C73C1F" w:rsidRPr="000C0BCB" w14:paraId="78BA4661" w14:textId="77777777" w:rsidTr="00570AFD">
        <w:trPr>
          <w:cantSplit/>
          <w:trHeight w:val="284"/>
        </w:trPr>
        <w:tc>
          <w:tcPr>
            <w:tcW w:w="727" w:type="dxa"/>
            <w:tcBorders>
              <w:top w:val="nil"/>
              <w:left w:val="nil"/>
              <w:bottom w:val="nil"/>
              <w:right w:val="nil"/>
            </w:tcBorders>
            <w:noWrap/>
            <w:vAlign w:val="center"/>
          </w:tcPr>
          <w:p w14:paraId="7400DA9C" w14:textId="77777777" w:rsidR="00C73C1F" w:rsidRPr="000C0BCB" w:rsidRDefault="00C73C1F" w:rsidP="00570AFD">
            <w:pPr>
              <w:jc w:val="right"/>
              <w:rPr>
                <w:bCs/>
                <w:noProof/>
                <w:sz w:val="20"/>
                <w:szCs w:val="20"/>
                <w:lang w:val="sr-Cyrl-RS"/>
              </w:rPr>
            </w:pPr>
            <w:r w:rsidRPr="000C0BCB">
              <w:rPr>
                <w:bCs/>
                <w:noProof/>
                <w:sz w:val="20"/>
                <w:szCs w:val="20"/>
                <w:lang w:val="sr-Cyrl-RS"/>
              </w:rPr>
              <w:t>5.15</w:t>
            </w:r>
          </w:p>
        </w:tc>
        <w:tc>
          <w:tcPr>
            <w:tcW w:w="3637" w:type="dxa"/>
            <w:gridSpan w:val="2"/>
            <w:tcBorders>
              <w:top w:val="nil"/>
              <w:left w:val="nil"/>
              <w:bottom w:val="nil"/>
              <w:right w:val="nil"/>
            </w:tcBorders>
            <w:noWrap/>
            <w:vAlign w:val="center"/>
          </w:tcPr>
          <w:p w14:paraId="5FCF80F7" w14:textId="77777777" w:rsidR="00C73C1F" w:rsidRPr="000C0BCB" w:rsidRDefault="00C73C1F" w:rsidP="00570AFD">
            <w:pPr>
              <w:rPr>
                <w:b/>
                <w:bCs/>
                <w:noProof/>
                <w:sz w:val="20"/>
                <w:szCs w:val="20"/>
                <w:lang w:val="sr-Cyrl-RS"/>
              </w:rPr>
            </w:pPr>
            <w:r w:rsidRPr="000C0BCB">
              <w:rPr>
                <w:b/>
                <w:bCs/>
                <w:noProof/>
                <w:sz w:val="20"/>
                <w:szCs w:val="20"/>
                <w:lang w:val="sr-Cyrl-RS"/>
              </w:rPr>
              <w:t>CEB - Инфраструктура у култури</w:t>
            </w:r>
          </w:p>
        </w:tc>
        <w:tc>
          <w:tcPr>
            <w:tcW w:w="2546" w:type="dxa"/>
            <w:tcBorders>
              <w:top w:val="nil"/>
              <w:left w:val="nil"/>
              <w:bottom w:val="nil"/>
              <w:right w:val="nil"/>
            </w:tcBorders>
            <w:noWrap/>
            <w:vAlign w:val="center"/>
          </w:tcPr>
          <w:p w14:paraId="36936BF5"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vAlign w:val="center"/>
          </w:tcPr>
          <w:p w14:paraId="50A162E1" w14:textId="77777777" w:rsidR="00C73C1F" w:rsidRPr="000C0BCB" w:rsidRDefault="00C73C1F" w:rsidP="00570AFD">
            <w:pPr>
              <w:jc w:val="center"/>
              <w:rPr>
                <w:bCs/>
                <w:noProof/>
                <w:sz w:val="20"/>
                <w:szCs w:val="20"/>
                <w:lang w:val="sr-Cyrl-RS"/>
              </w:rPr>
            </w:pPr>
            <w:r w:rsidRPr="000C0BCB">
              <w:rPr>
                <w:bCs/>
                <w:noProof/>
                <w:sz w:val="20"/>
                <w:szCs w:val="20"/>
                <w:lang w:val="sr-Cyrl-RS"/>
              </w:rPr>
              <w:t>9.500.000</w:t>
            </w:r>
          </w:p>
        </w:tc>
        <w:tc>
          <w:tcPr>
            <w:tcW w:w="1950" w:type="dxa"/>
            <w:tcBorders>
              <w:top w:val="nil"/>
              <w:left w:val="nil"/>
              <w:bottom w:val="nil"/>
            </w:tcBorders>
            <w:noWrap/>
            <w:vAlign w:val="center"/>
          </w:tcPr>
          <w:p w14:paraId="5A5B3983" w14:textId="77777777" w:rsidR="00C73C1F" w:rsidRPr="000C0BCB" w:rsidRDefault="00C73C1F" w:rsidP="00570AFD">
            <w:pPr>
              <w:jc w:val="center"/>
              <w:rPr>
                <w:bCs/>
                <w:noProof/>
                <w:sz w:val="20"/>
                <w:szCs w:val="20"/>
                <w:lang w:val="sr-Cyrl-RS"/>
              </w:rPr>
            </w:pPr>
            <w:r w:rsidRPr="000C0BCB">
              <w:rPr>
                <w:bCs/>
                <w:noProof/>
                <w:sz w:val="20"/>
                <w:szCs w:val="20"/>
                <w:lang w:val="sr-Cyrl-RS"/>
              </w:rPr>
              <w:t>1.113.633.700</w:t>
            </w:r>
          </w:p>
        </w:tc>
      </w:tr>
      <w:tr w:rsidR="00C73C1F" w:rsidRPr="000C0BCB" w14:paraId="73E1F31C" w14:textId="77777777" w:rsidTr="00570AFD">
        <w:trPr>
          <w:cantSplit/>
          <w:trHeight w:val="284"/>
        </w:trPr>
        <w:tc>
          <w:tcPr>
            <w:tcW w:w="727" w:type="dxa"/>
            <w:tcBorders>
              <w:top w:val="nil"/>
              <w:left w:val="nil"/>
              <w:bottom w:val="nil"/>
              <w:right w:val="nil"/>
            </w:tcBorders>
            <w:noWrap/>
          </w:tcPr>
          <w:p w14:paraId="1D2AF7BE"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146EFB49"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00AAC909" w14:textId="77777777" w:rsidR="00C73C1F" w:rsidRPr="000C0BCB" w:rsidRDefault="00C73C1F" w:rsidP="00570AFD">
            <w:pPr>
              <w:jc w:val="center"/>
              <w:rPr>
                <w:noProof/>
                <w:sz w:val="20"/>
                <w:szCs w:val="20"/>
                <w:lang w:val="sr-Cyrl-RS"/>
              </w:rPr>
            </w:pPr>
            <w:r w:rsidRPr="000C0BCB">
              <w:rPr>
                <w:noProof/>
                <w:sz w:val="20"/>
                <w:szCs w:val="20"/>
                <w:lang w:val="sr-Cyrl-RS"/>
              </w:rPr>
              <w:t>10.12.2022.</w:t>
            </w:r>
          </w:p>
        </w:tc>
        <w:tc>
          <w:tcPr>
            <w:tcW w:w="1542" w:type="dxa"/>
            <w:tcBorders>
              <w:top w:val="nil"/>
              <w:left w:val="nil"/>
              <w:bottom w:val="nil"/>
              <w:right w:val="nil"/>
            </w:tcBorders>
            <w:noWrap/>
          </w:tcPr>
          <w:p w14:paraId="32EF038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66676A2" w14:textId="77777777" w:rsidR="00C73C1F" w:rsidRPr="000C0BCB" w:rsidRDefault="00C73C1F" w:rsidP="00570AFD">
            <w:pPr>
              <w:jc w:val="center"/>
              <w:rPr>
                <w:noProof/>
                <w:sz w:val="20"/>
                <w:szCs w:val="20"/>
                <w:lang w:val="sr-Cyrl-RS"/>
              </w:rPr>
            </w:pPr>
          </w:p>
        </w:tc>
      </w:tr>
      <w:tr w:rsidR="00C73C1F" w:rsidRPr="000C0BCB" w14:paraId="35142B5A" w14:textId="77777777" w:rsidTr="00570AFD">
        <w:trPr>
          <w:cantSplit/>
          <w:trHeight w:val="284"/>
        </w:trPr>
        <w:tc>
          <w:tcPr>
            <w:tcW w:w="727" w:type="dxa"/>
            <w:tcBorders>
              <w:top w:val="nil"/>
              <w:left w:val="nil"/>
              <w:bottom w:val="nil"/>
              <w:right w:val="nil"/>
            </w:tcBorders>
            <w:noWrap/>
          </w:tcPr>
          <w:p w14:paraId="3E3881F4"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18DE4AC7"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22E785AB" w14:textId="77777777" w:rsidR="00C73C1F" w:rsidRPr="000C0BCB" w:rsidRDefault="00C73C1F" w:rsidP="00570AFD">
            <w:pPr>
              <w:jc w:val="center"/>
              <w:rPr>
                <w:bCs/>
                <w:noProof/>
                <w:sz w:val="20"/>
                <w:szCs w:val="20"/>
                <w:lang w:val="sr-Cyrl-RS"/>
              </w:rPr>
            </w:pPr>
            <w:r w:rsidRPr="000C0BCB">
              <w:rPr>
                <w:bCs/>
                <w:noProof/>
                <w:sz w:val="20"/>
                <w:szCs w:val="20"/>
                <w:lang w:val="sr-Cyrl-RS"/>
              </w:rPr>
              <w:t>13.06.2033.</w:t>
            </w:r>
          </w:p>
        </w:tc>
        <w:tc>
          <w:tcPr>
            <w:tcW w:w="1542" w:type="dxa"/>
            <w:tcBorders>
              <w:top w:val="nil"/>
              <w:left w:val="nil"/>
              <w:bottom w:val="nil"/>
              <w:right w:val="nil"/>
            </w:tcBorders>
            <w:noWrap/>
          </w:tcPr>
          <w:p w14:paraId="26FFAEA4"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9DB81ED" w14:textId="77777777" w:rsidR="00C73C1F" w:rsidRPr="000C0BCB" w:rsidRDefault="00C73C1F" w:rsidP="00570AFD">
            <w:pPr>
              <w:jc w:val="center"/>
              <w:rPr>
                <w:bCs/>
                <w:noProof/>
                <w:sz w:val="20"/>
                <w:szCs w:val="20"/>
                <w:lang w:val="sr-Cyrl-RS"/>
              </w:rPr>
            </w:pPr>
          </w:p>
        </w:tc>
      </w:tr>
      <w:tr w:rsidR="00C73C1F" w:rsidRPr="000C0BCB" w14:paraId="2BF621DB" w14:textId="77777777" w:rsidTr="00570AFD">
        <w:trPr>
          <w:cantSplit/>
          <w:trHeight w:val="284"/>
        </w:trPr>
        <w:tc>
          <w:tcPr>
            <w:tcW w:w="727" w:type="dxa"/>
            <w:tcBorders>
              <w:top w:val="nil"/>
              <w:left w:val="nil"/>
              <w:bottom w:val="nil"/>
              <w:right w:val="nil"/>
            </w:tcBorders>
            <w:noWrap/>
          </w:tcPr>
          <w:p w14:paraId="61CFF5C2"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0213FA0F"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536CB81D" w14:textId="77777777" w:rsidR="00C73C1F" w:rsidRPr="000C0BCB" w:rsidRDefault="00C73C1F" w:rsidP="00570AFD">
            <w:pPr>
              <w:jc w:val="center"/>
              <w:rPr>
                <w:bCs/>
                <w:noProof/>
                <w:sz w:val="20"/>
                <w:szCs w:val="20"/>
                <w:lang w:val="sr-Cyrl-RS"/>
              </w:rPr>
            </w:pPr>
            <w:r w:rsidRPr="000C0BCB">
              <w:rPr>
                <w:bCs/>
                <w:noProof/>
                <w:sz w:val="20"/>
                <w:szCs w:val="20"/>
                <w:lang w:val="sr-Cyrl-RS"/>
              </w:rPr>
              <w:t>1.000.000 EUR</w:t>
            </w:r>
          </w:p>
        </w:tc>
        <w:tc>
          <w:tcPr>
            <w:tcW w:w="1542" w:type="dxa"/>
            <w:tcBorders>
              <w:top w:val="nil"/>
              <w:left w:val="nil"/>
              <w:bottom w:val="nil"/>
              <w:right w:val="nil"/>
            </w:tcBorders>
            <w:noWrap/>
          </w:tcPr>
          <w:p w14:paraId="0CDFFFE4"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08687FA9" w14:textId="77777777" w:rsidR="00C73C1F" w:rsidRPr="000C0BCB" w:rsidRDefault="00C73C1F" w:rsidP="00570AFD">
            <w:pPr>
              <w:jc w:val="center"/>
              <w:rPr>
                <w:bCs/>
                <w:noProof/>
                <w:sz w:val="20"/>
                <w:szCs w:val="20"/>
                <w:lang w:val="sr-Cyrl-RS"/>
              </w:rPr>
            </w:pPr>
          </w:p>
        </w:tc>
      </w:tr>
      <w:tr w:rsidR="00C73C1F" w:rsidRPr="000C0BCB" w14:paraId="7C10FE7E" w14:textId="77777777" w:rsidTr="00570AFD">
        <w:trPr>
          <w:cantSplit/>
          <w:trHeight w:val="284"/>
        </w:trPr>
        <w:tc>
          <w:tcPr>
            <w:tcW w:w="727" w:type="dxa"/>
            <w:tcBorders>
              <w:top w:val="nil"/>
              <w:left w:val="nil"/>
              <w:bottom w:val="nil"/>
              <w:right w:val="nil"/>
            </w:tcBorders>
            <w:noWrap/>
          </w:tcPr>
          <w:p w14:paraId="1C7D8F86"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17F7CDA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899BF43" w14:textId="77777777" w:rsidR="00C73C1F" w:rsidRPr="000C0BCB" w:rsidRDefault="00C73C1F" w:rsidP="00570AFD">
            <w:pPr>
              <w:jc w:val="center"/>
              <w:rPr>
                <w:bCs/>
                <w:noProof/>
                <w:sz w:val="20"/>
                <w:szCs w:val="20"/>
                <w:lang w:val="sr-Cyrl-RS"/>
              </w:rPr>
            </w:pPr>
            <w:r w:rsidRPr="000C0BCB">
              <w:rPr>
                <w:bCs/>
                <w:noProof/>
                <w:sz w:val="20"/>
                <w:szCs w:val="20"/>
                <w:lang w:val="sr-Cyrl-RS"/>
              </w:rPr>
              <w:t>фиксна по траншама</w:t>
            </w:r>
          </w:p>
        </w:tc>
        <w:tc>
          <w:tcPr>
            <w:tcW w:w="1542" w:type="dxa"/>
            <w:tcBorders>
              <w:top w:val="nil"/>
              <w:left w:val="nil"/>
              <w:bottom w:val="nil"/>
              <w:right w:val="nil"/>
            </w:tcBorders>
            <w:noWrap/>
          </w:tcPr>
          <w:p w14:paraId="5D4B3246"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28D48577" w14:textId="77777777" w:rsidR="00C73C1F" w:rsidRPr="000C0BCB" w:rsidRDefault="00C73C1F" w:rsidP="00570AFD">
            <w:pPr>
              <w:jc w:val="center"/>
              <w:rPr>
                <w:bCs/>
                <w:noProof/>
                <w:sz w:val="20"/>
                <w:szCs w:val="20"/>
                <w:lang w:val="sr-Cyrl-RS"/>
              </w:rPr>
            </w:pPr>
          </w:p>
        </w:tc>
      </w:tr>
      <w:tr w:rsidR="00C73C1F" w:rsidRPr="000C0BCB" w14:paraId="68D1BE20" w14:textId="77777777" w:rsidTr="00570AFD">
        <w:trPr>
          <w:cantSplit/>
          <w:trHeight w:val="284"/>
        </w:trPr>
        <w:tc>
          <w:tcPr>
            <w:tcW w:w="727" w:type="dxa"/>
            <w:tcBorders>
              <w:top w:val="nil"/>
              <w:left w:val="nil"/>
              <w:bottom w:val="nil"/>
              <w:right w:val="nil"/>
            </w:tcBorders>
            <w:noWrap/>
            <w:vAlign w:val="center"/>
          </w:tcPr>
          <w:p w14:paraId="330026EE" w14:textId="77777777" w:rsidR="00C73C1F" w:rsidRPr="000C0BCB" w:rsidRDefault="00C73C1F" w:rsidP="00570AFD">
            <w:pPr>
              <w:jc w:val="right"/>
              <w:rPr>
                <w:b/>
                <w:bCs/>
                <w:noProof/>
                <w:sz w:val="20"/>
                <w:szCs w:val="20"/>
                <w:lang w:val="sr-Cyrl-RS"/>
              </w:rPr>
            </w:pPr>
            <w:r w:rsidRPr="000C0BCB">
              <w:rPr>
                <w:bCs/>
                <w:noProof/>
                <w:sz w:val="20"/>
                <w:szCs w:val="20"/>
                <w:lang w:val="sr-Cyrl-RS"/>
              </w:rPr>
              <w:t>5.16</w:t>
            </w:r>
          </w:p>
        </w:tc>
        <w:tc>
          <w:tcPr>
            <w:tcW w:w="3637" w:type="dxa"/>
            <w:gridSpan w:val="2"/>
            <w:tcBorders>
              <w:top w:val="nil"/>
              <w:left w:val="nil"/>
              <w:bottom w:val="nil"/>
              <w:right w:val="nil"/>
            </w:tcBorders>
            <w:noWrap/>
            <w:vAlign w:val="center"/>
          </w:tcPr>
          <w:p w14:paraId="27E23561" w14:textId="77777777" w:rsidR="00C73C1F" w:rsidRPr="000C0BCB" w:rsidRDefault="00C73C1F" w:rsidP="00570AFD">
            <w:pPr>
              <w:rPr>
                <w:bCs/>
                <w:noProof/>
                <w:sz w:val="20"/>
                <w:szCs w:val="20"/>
                <w:lang w:val="sr-Cyrl-RS"/>
              </w:rPr>
            </w:pPr>
            <w:r w:rsidRPr="000C0BCB">
              <w:rPr>
                <w:b/>
                <w:bCs/>
                <w:noProof/>
                <w:sz w:val="20"/>
                <w:szCs w:val="20"/>
                <w:lang w:val="sr-Cyrl-RS"/>
              </w:rPr>
              <w:t>CEB -  Студентско становање</w:t>
            </w:r>
          </w:p>
        </w:tc>
        <w:tc>
          <w:tcPr>
            <w:tcW w:w="2546" w:type="dxa"/>
            <w:tcBorders>
              <w:top w:val="nil"/>
              <w:left w:val="nil"/>
              <w:bottom w:val="nil"/>
              <w:right w:val="nil"/>
            </w:tcBorders>
            <w:noWrap/>
          </w:tcPr>
          <w:p w14:paraId="2C269791"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tcPr>
          <w:p w14:paraId="5F915A89" w14:textId="77777777" w:rsidR="00C73C1F" w:rsidRPr="000C0BCB" w:rsidRDefault="00C73C1F" w:rsidP="00570AFD">
            <w:pPr>
              <w:jc w:val="center"/>
              <w:rPr>
                <w:bCs/>
                <w:noProof/>
                <w:sz w:val="20"/>
                <w:szCs w:val="20"/>
                <w:lang w:val="sr-Cyrl-RS"/>
              </w:rPr>
            </w:pPr>
            <w:r w:rsidRPr="000C0BCB">
              <w:rPr>
                <w:bCs/>
                <w:noProof/>
                <w:sz w:val="20"/>
                <w:szCs w:val="20"/>
                <w:lang w:val="sr-Cyrl-RS"/>
              </w:rPr>
              <w:t>900.000</w:t>
            </w:r>
          </w:p>
        </w:tc>
        <w:tc>
          <w:tcPr>
            <w:tcW w:w="1950" w:type="dxa"/>
            <w:tcBorders>
              <w:top w:val="nil"/>
              <w:left w:val="nil"/>
              <w:bottom w:val="nil"/>
            </w:tcBorders>
            <w:noWrap/>
          </w:tcPr>
          <w:p w14:paraId="664B10D6" w14:textId="77777777" w:rsidR="00C73C1F" w:rsidRPr="000C0BCB" w:rsidRDefault="00C73C1F" w:rsidP="00570AFD">
            <w:pPr>
              <w:jc w:val="center"/>
              <w:rPr>
                <w:bCs/>
                <w:noProof/>
                <w:sz w:val="20"/>
                <w:szCs w:val="20"/>
                <w:lang w:val="sr-Cyrl-RS"/>
              </w:rPr>
            </w:pPr>
            <w:r w:rsidRPr="000C0BCB">
              <w:rPr>
                <w:bCs/>
                <w:noProof/>
                <w:sz w:val="20"/>
                <w:szCs w:val="20"/>
                <w:lang w:val="sr-Cyrl-RS"/>
              </w:rPr>
              <w:t>105.502.140</w:t>
            </w:r>
          </w:p>
        </w:tc>
      </w:tr>
      <w:tr w:rsidR="00C73C1F" w:rsidRPr="000C0BCB" w14:paraId="366EC2D5" w14:textId="77777777" w:rsidTr="00570AFD">
        <w:trPr>
          <w:cantSplit/>
          <w:trHeight w:val="284"/>
        </w:trPr>
        <w:tc>
          <w:tcPr>
            <w:tcW w:w="727" w:type="dxa"/>
            <w:tcBorders>
              <w:top w:val="nil"/>
              <w:left w:val="nil"/>
              <w:bottom w:val="nil"/>
              <w:right w:val="nil"/>
            </w:tcBorders>
            <w:noWrap/>
          </w:tcPr>
          <w:p w14:paraId="5177D067"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7C82E624"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44C3F468" w14:textId="77777777" w:rsidR="00C73C1F" w:rsidRPr="000C0BCB" w:rsidRDefault="00C73C1F" w:rsidP="00570AFD">
            <w:pPr>
              <w:jc w:val="center"/>
              <w:rPr>
                <w:bCs/>
                <w:noProof/>
                <w:sz w:val="20"/>
                <w:szCs w:val="20"/>
                <w:lang w:val="sr-Cyrl-RS"/>
              </w:rPr>
            </w:pPr>
            <w:r w:rsidRPr="000C0BCB">
              <w:rPr>
                <w:bCs/>
                <w:noProof/>
                <w:sz w:val="20"/>
                <w:szCs w:val="20"/>
                <w:lang w:val="sr-Cyrl-RS"/>
              </w:rPr>
              <w:t>11.03.2023.</w:t>
            </w:r>
          </w:p>
        </w:tc>
        <w:tc>
          <w:tcPr>
            <w:tcW w:w="1542" w:type="dxa"/>
            <w:tcBorders>
              <w:top w:val="nil"/>
              <w:left w:val="nil"/>
              <w:bottom w:val="nil"/>
              <w:right w:val="nil"/>
            </w:tcBorders>
            <w:noWrap/>
          </w:tcPr>
          <w:p w14:paraId="2C84010A"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5F28AC81" w14:textId="77777777" w:rsidR="00C73C1F" w:rsidRPr="000C0BCB" w:rsidRDefault="00C73C1F" w:rsidP="00570AFD">
            <w:pPr>
              <w:jc w:val="center"/>
              <w:rPr>
                <w:bCs/>
                <w:noProof/>
                <w:sz w:val="20"/>
                <w:szCs w:val="20"/>
                <w:lang w:val="sr-Cyrl-RS"/>
              </w:rPr>
            </w:pPr>
          </w:p>
        </w:tc>
      </w:tr>
      <w:tr w:rsidR="00C73C1F" w:rsidRPr="000C0BCB" w14:paraId="56F1A58F" w14:textId="77777777" w:rsidTr="00570AFD">
        <w:trPr>
          <w:cantSplit/>
          <w:trHeight w:val="284"/>
        </w:trPr>
        <w:tc>
          <w:tcPr>
            <w:tcW w:w="727" w:type="dxa"/>
            <w:tcBorders>
              <w:top w:val="nil"/>
              <w:left w:val="nil"/>
              <w:bottom w:val="nil"/>
              <w:right w:val="nil"/>
            </w:tcBorders>
            <w:noWrap/>
          </w:tcPr>
          <w:p w14:paraId="5235236B"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5B9CA8FE"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240C1269" w14:textId="77777777" w:rsidR="00C73C1F" w:rsidRPr="000C0BCB" w:rsidRDefault="00C73C1F" w:rsidP="00570AFD">
            <w:pPr>
              <w:jc w:val="center"/>
              <w:rPr>
                <w:bCs/>
                <w:noProof/>
                <w:sz w:val="20"/>
                <w:szCs w:val="20"/>
                <w:lang w:val="sr-Cyrl-RS"/>
              </w:rPr>
            </w:pPr>
            <w:r w:rsidRPr="000C0BCB">
              <w:rPr>
                <w:bCs/>
                <w:noProof/>
                <w:sz w:val="20"/>
                <w:szCs w:val="20"/>
                <w:lang w:val="sr-Cyrl-RS"/>
              </w:rPr>
              <w:t>11.03.2032.</w:t>
            </w:r>
          </w:p>
        </w:tc>
        <w:tc>
          <w:tcPr>
            <w:tcW w:w="1542" w:type="dxa"/>
            <w:tcBorders>
              <w:top w:val="nil"/>
              <w:left w:val="nil"/>
              <w:bottom w:val="nil"/>
              <w:right w:val="nil"/>
            </w:tcBorders>
            <w:noWrap/>
          </w:tcPr>
          <w:p w14:paraId="7E2AFC77"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52245585" w14:textId="77777777" w:rsidR="00C73C1F" w:rsidRPr="000C0BCB" w:rsidRDefault="00C73C1F" w:rsidP="00570AFD">
            <w:pPr>
              <w:jc w:val="center"/>
              <w:rPr>
                <w:bCs/>
                <w:noProof/>
                <w:sz w:val="20"/>
                <w:szCs w:val="20"/>
                <w:lang w:val="sr-Cyrl-RS"/>
              </w:rPr>
            </w:pPr>
          </w:p>
        </w:tc>
      </w:tr>
      <w:tr w:rsidR="00C73C1F" w:rsidRPr="000C0BCB" w14:paraId="30C11CBE" w14:textId="77777777" w:rsidTr="00570AFD">
        <w:trPr>
          <w:cantSplit/>
          <w:trHeight w:val="284"/>
        </w:trPr>
        <w:tc>
          <w:tcPr>
            <w:tcW w:w="727" w:type="dxa"/>
            <w:tcBorders>
              <w:top w:val="nil"/>
              <w:left w:val="nil"/>
              <w:bottom w:val="nil"/>
              <w:right w:val="nil"/>
            </w:tcBorders>
            <w:noWrap/>
          </w:tcPr>
          <w:p w14:paraId="0F693B6A"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53190A87"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02B5BFA7" w14:textId="77777777" w:rsidR="00C73C1F" w:rsidRPr="000C0BCB" w:rsidRDefault="00C73C1F" w:rsidP="00570AFD">
            <w:pPr>
              <w:jc w:val="center"/>
              <w:rPr>
                <w:bCs/>
                <w:noProof/>
                <w:sz w:val="20"/>
                <w:szCs w:val="20"/>
                <w:lang w:val="sr-Cyrl-RS"/>
              </w:rPr>
            </w:pPr>
            <w:r w:rsidRPr="000C0BCB">
              <w:rPr>
                <w:bCs/>
                <w:noProof/>
                <w:sz w:val="20"/>
                <w:szCs w:val="20"/>
                <w:lang w:val="sr-Cyrl-RS"/>
              </w:rPr>
              <w:t>100.000 EUR</w:t>
            </w:r>
          </w:p>
        </w:tc>
        <w:tc>
          <w:tcPr>
            <w:tcW w:w="1542" w:type="dxa"/>
            <w:tcBorders>
              <w:top w:val="nil"/>
              <w:left w:val="nil"/>
              <w:bottom w:val="nil"/>
              <w:right w:val="nil"/>
            </w:tcBorders>
            <w:noWrap/>
          </w:tcPr>
          <w:p w14:paraId="11861EA5"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61526387" w14:textId="77777777" w:rsidR="00C73C1F" w:rsidRPr="000C0BCB" w:rsidRDefault="00C73C1F" w:rsidP="00570AFD">
            <w:pPr>
              <w:jc w:val="center"/>
              <w:rPr>
                <w:bCs/>
                <w:noProof/>
                <w:sz w:val="20"/>
                <w:szCs w:val="20"/>
                <w:lang w:val="sr-Cyrl-RS"/>
              </w:rPr>
            </w:pPr>
          </w:p>
        </w:tc>
      </w:tr>
      <w:tr w:rsidR="00C73C1F" w:rsidRPr="000C0BCB" w14:paraId="40945479" w14:textId="77777777" w:rsidTr="00570AFD">
        <w:trPr>
          <w:cantSplit/>
          <w:trHeight w:val="284"/>
        </w:trPr>
        <w:tc>
          <w:tcPr>
            <w:tcW w:w="727" w:type="dxa"/>
            <w:tcBorders>
              <w:top w:val="nil"/>
              <w:left w:val="nil"/>
              <w:bottom w:val="nil"/>
              <w:right w:val="nil"/>
            </w:tcBorders>
            <w:noWrap/>
            <w:vAlign w:val="center"/>
          </w:tcPr>
          <w:p w14:paraId="7B7871AC"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56ADCCB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49384C9" w14:textId="77777777" w:rsidR="00C73C1F" w:rsidRPr="000C0BCB" w:rsidRDefault="00C73C1F" w:rsidP="00570AFD">
            <w:pPr>
              <w:jc w:val="center"/>
              <w:rPr>
                <w:bCs/>
                <w:noProof/>
                <w:sz w:val="20"/>
                <w:szCs w:val="20"/>
                <w:lang w:val="sr-Cyrl-RS"/>
              </w:rPr>
            </w:pPr>
            <w:r w:rsidRPr="000C0BCB">
              <w:rPr>
                <w:bCs/>
                <w:noProof/>
                <w:sz w:val="20"/>
                <w:szCs w:val="20"/>
                <w:lang w:val="sr-Cyrl-RS"/>
              </w:rPr>
              <w:t>0,91%</w:t>
            </w:r>
          </w:p>
        </w:tc>
        <w:tc>
          <w:tcPr>
            <w:tcW w:w="1542" w:type="dxa"/>
            <w:tcBorders>
              <w:top w:val="nil"/>
              <w:left w:val="nil"/>
              <w:bottom w:val="nil"/>
              <w:right w:val="nil"/>
            </w:tcBorders>
            <w:noWrap/>
          </w:tcPr>
          <w:p w14:paraId="0A59F9F9"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8D78EF6" w14:textId="77777777" w:rsidR="00C73C1F" w:rsidRPr="000C0BCB" w:rsidRDefault="00C73C1F" w:rsidP="00570AFD">
            <w:pPr>
              <w:jc w:val="center"/>
              <w:rPr>
                <w:bCs/>
                <w:noProof/>
                <w:sz w:val="20"/>
                <w:szCs w:val="20"/>
                <w:lang w:val="sr-Cyrl-RS"/>
              </w:rPr>
            </w:pPr>
          </w:p>
        </w:tc>
      </w:tr>
      <w:tr w:rsidR="00C73C1F" w:rsidRPr="000C0BCB" w14:paraId="62B5DB4B" w14:textId="77777777" w:rsidTr="00570AFD">
        <w:trPr>
          <w:cantSplit/>
          <w:trHeight w:val="284"/>
        </w:trPr>
        <w:tc>
          <w:tcPr>
            <w:tcW w:w="727" w:type="dxa"/>
            <w:tcBorders>
              <w:top w:val="nil"/>
              <w:left w:val="nil"/>
              <w:bottom w:val="nil"/>
              <w:right w:val="nil"/>
            </w:tcBorders>
            <w:noWrap/>
          </w:tcPr>
          <w:p w14:paraId="15798F62" w14:textId="77777777" w:rsidR="00C73C1F" w:rsidRPr="000C0BCB" w:rsidRDefault="00C73C1F" w:rsidP="00570AFD">
            <w:pPr>
              <w:jc w:val="right"/>
              <w:rPr>
                <w:bCs/>
                <w:noProof/>
                <w:sz w:val="20"/>
                <w:szCs w:val="20"/>
                <w:lang w:val="sr-Cyrl-RS"/>
              </w:rPr>
            </w:pPr>
            <w:r w:rsidRPr="000C0BCB">
              <w:rPr>
                <w:bCs/>
                <w:noProof/>
                <w:sz w:val="20"/>
                <w:szCs w:val="20"/>
                <w:lang w:val="sr-Cyrl-RS"/>
              </w:rPr>
              <w:t>5.17</w:t>
            </w:r>
          </w:p>
        </w:tc>
        <w:tc>
          <w:tcPr>
            <w:tcW w:w="3637" w:type="dxa"/>
            <w:gridSpan w:val="2"/>
            <w:tcBorders>
              <w:top w:val="nil"/>
              <w:left w:val="nil"/>
              <w:bottom w:val="nil"/>
              <w:right w:val="nil"/>
            </w:tcBorders>
            <w:noWrap/>
            <w:vAlign w:val="center"/>
          </w:tcPr>
          <w:p w14:paraId="737E6BE1" w14:textId="77777777" w:rsidR="00C73C1F" w:rsidRPr="000C0BCB" w:rsidRDefault="00C73C1F" w:rsidP="00570AFD">
            <w:pPr>
              <w:rPr>
                <w:bCs/>
                <w:noProof/>
                <w:sz w:val="20"/>
                <w:szCs w:val="20"/>
                <w:lang w:val="sr-Cyrl-RS"/>
              </w:rPr>
            </w:pPr>
            <w:r w:rsidRPr="000C0BCB">
              <w:rPr>
                <w:b/>
                <w:bCs/>
                <w:noProof/>
                <w:sz w:val="20"/>
                <w:szCs w:val="20"/>
                <w:lang w:val="sr-Cyrl-RS"/>
              </w:rPr>
              <w:t>CEB - Универзитетска инфраструктура</w:t>
            </w:r>
          </w:p>
        </w:tc>
        <w:tc>
          <w:tcPr>
            <w:tcW w:w="2546" w:type="dxa"/>
            <w:tcBorders>
              <w:top w:val="nil"/>
              <w:left w:val="nil"/>
              <w:bottom w:val="nil"/>
              <w:right w:val="nil"/>
            </w:tcBorders>
            <w:noWrap/>
          </w:tcPr>
          <w:p w14:paraId="53FD894E"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tcPr>
          <w:p w14:paraId="408944D6" w14:textId="77777777" w:rsidR="00C73C1F" w:rsidRPr="000C0BCB" w:rsidRDefault="00C73C1F" w:rsidP="00570AFD">
            <w:pPr>
              <w:jc w:val="center"/>
              <w:rPr>
                <w:bCs/>
                <w:noProof/>
                <w:sz w:val="20"/>
                <w:szCs w:val="20"/>
                <w:lang w:val="sr-Cyrl-RS"/>
              </w:rPr>
            </w:pPr>
            <w:r w:rsidRPr="000C0BCB">
              <w:rPr>
                <w:bCs/>
                <w:noProof/>
                <w:sz w:val="20"/>
                <w:szCs w:val="20"/>
                <w:lang w:val="sr-Cyrl-RS"/>
              </w:rPr>
              <w:t>10.000.000</w:t>
            </w:r>
          </w:p>
        </w:tc>
        <w:tc>
          <w:tcPr>
            <w:tcW w:w="1950" w:type="dxa"/>
            <w:tcBorders>
              <w:top w:val="nil"/>
              <w:left w:val="nil"/>
              <w:bottom w:val="nil"/>
            </w:tcBorders>
            <w:noWrap/>
          </w:tcPr>
          <w:p w14:paraId="6D2294DD" w14:textId="77777777" w:rsidR="00C73C1F" w:rsidRPr="000C0BCB" w:rsidRDefault="00C73C1F" w:rsidP="00570AFD">
            <w:pPr>
              <w:jc w:val="center"/>
              <w:rPr>
                <w:bCs/>
                <w:noProof/>
                <w:sz w:val="20"/>
                <w:szCs w:val="20"/>
                <w:lang w:val="sr-Cyrl-RS"/>
              </w:rPr>
            </w:pPr>
            <w:r w:rsidRPr="000C0BCB">
              <w:rPr>
                <w:bCs/>
                <w:noProof/>
                <w:sz w:val="20"/>
                <w:szCs w:val="20"/>
                <w:lang w:val="sr-Cyrl-RS"/>
              </w:rPr>
              <w:t>1.172.246.000</w:t>
            </w:r>
          </w:p>
        </w:tc>
      </w:tr>
      <w:tr w:rsidR="00C73C1F" w:rsidRPr="000C0BCB" w14:paraId="05C38AF1" w14:textId="77777777" w:rsidTr="00570AFD">
        <w:trPr>
          <w:cantSplit/>
          <w:trHeight w:val="284"/>
        </w:trPr>
        <w:tc>
          <w:tcPr>
            <w:tcW w:w="727" w:type="dxa"/>
            <w:tcBorders>
              <w:top w:val="nil"/>
              <w:left w:val="nil"/>
              <w:bottom w:val="nil"/>
              <w:right w:val="nil"/>
            </w:tcBorders>
            <w:noWrap/>
          </w:tcPr>
          <w:p w14:paraId="75AAB392"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0B7D463" w14:textId="77777777" w:rsidR="00C73C1F" w:rsidRPr="000C0BCB" w:rsidRDefault="00C73C1F" w:rsidP="00570AFD">
            <w:pPr>
              <w:rPr>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175BA69F" w14:textId="77777777" w:rsidR="00C73C1F" w:rsidRPr="000C0BCB" w:rsidRDefault="00C73C1F" w:rsidP="00570AFD">
            <w:pPr>
              <w:jc w:val="center"/>
              <w:rPr>
                <w:bCs/>
                <w:noProof/>
                <w:sz w:val="20"/>
                <w:szCs w:val="20"/>
                <w:lang w:val="sr-Cyrl-RS"/>
              </w:rPr>
            </w:pPr>
            <w:r w:rsidRPr="000C0BCB">
              <w:rPr>
                <w:bCs/>
                <w:noProof/>
                <w:sz w:val="20"/>
                <w:szCs w:val="20"/>
                <w:lang w:val="sr-Cyrl-RS"/>
              </w:rPr>
              <w:t>10.07.2024.</w:t>
            </w:r>
          </w:p>
        </w:tc>
        <w:tc>
          <w:tcPr>
            <w:tcW w:w="1542" w:type="dxa"/>
            <w:tcBorders>
              <w:top w:val="nil"/>
              <w:left w:val="nil"/>
              <w:bottom w:val="nil"/>
              <w:right w:val="nil"/>
            </w:tcBorders>
            <w:noWrap/>
          </w:tcPr>
          <w:p w14:paraId="3213CE45"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CDD02DC" w14:textId="77777777" w:rsidR="00C73C1F" w:rsidRPr="000C0BCB" w:rsidRDefault="00C73C1F" w:rsidP="00570AFD">
            <w:pPr>
              <w:jc w:val="center"/>
              <w:rPr>
                <w:bCs/>
                <w:noProof/>
                <w:sz w:val="20"/>
                <w:szCs w:val="20"/>
                <w:lang w:val="sr-Cyrl-RS"/>
              </w:rPr>
            </w:pPr>
          </w:p>
        </w:tc>
      </w:tr>
      <w:tr w:rsidR="00C73C1F" w:rsidRPr="000C0BCB" w14:paraId="53E4DC97" w14:textId="77777777" w:rsidTr="00570AFD">
        <w:trPr>
          <w:cantSplit/>
          <w:trHeight w:val="284"/>
        </w:trPr>
        <w:tc>
          <w:tcPr>
            <w:tcW w:w="727" w:type="dxa"/>
            <w:tcBorders>
              <w:top w:val="nil"/>
              <w:left w:val="nil"/>
              <w:bottom w:val="nil"/>
              <w:right w:val="nil"/>
            </w:tcBorders>
            <w:noWrap/>
          </w:tcPr>
          <w:p w14:paraId="39B5EAE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302B32F" w14:textId="77777777" w:rsidR="00C73C1F" w:rsidRPr="000C0BCB" w:rsidRDefault="00C73C1F" w:rsidP="00570AFD">
            <w:pPr>
              <w:rPr>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69A0DC2D" w14:textId="77777777" w:rsidR="00C73C1F" w:rsidRPr="000C0BCB" w:rsidRDefault="00C73C1F" w:rsidP="00570AFD">
            <w:pPr>
              <w:jc w:val="center"/>
              <w:rPr>
                <w:bCs/>
                <w:noProof/>
                <w:sz w:val="20"/>
                <w:szCs w:val="20"/>
                <w:lang w:val="sr-Cyrl-RS"/>
              </w:rPr>
            </w:pPr>
            <w:r w:rsidRPr="000C0BCB">
              <w:rPr>
                <w:bCs/>
                <w:noProof/>
                <w:sz w:val="20"/>
                <w:szCs w:val="20"/>
                <w:lang w:val="sr-Cyrl-RS"/>
              </w:rPr>
              <w:t>10.07.2033.</w:t>
            </w:r>
          </w:p>
        </w:tc>
        <w:tc>
          <w:tcPr>
            <w:tcW w:w="1542" w:type="dxa"/>
            <w:tcBorders>
              <w:top w:val="nil"/>
              <w:left w:val="nil"/>
              <w:bottom w:val="nil"/>
              <w:right w:val="nil"/>
            </w:tcBorders>
            <w:noWrap/>
          </w:tcPr>
          <w:p w14:paraId="5B2B9CD6"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32CAC90" w14:textId="77777777" w:rsidR="00C73C1F" w:rsidRPr="000C0BCB" w:rsidRDefault="00C73C1F" w:rsidP="00570AFD">
            <w:pPr>
              <w:jc w:val="center"/>
              <w:rPr>
                <w:bCs/>
                <w:noProof/>
                <w:sz w:val="20"/>
                <w:szCs w:val="20"/>
                <w:lang w:val="sr-Cyrl-RS"/>
              </w:rPr>
            </w:pPr>
          </w:p>
        </w:tc>
      </w:tr>
      <w:tr w:rsidR="00C73C1F" w:rsidRPr="000C0BCB" w14:paraId="1004BA1A" w14:textId="77777777" w:rsidTr="00570AFD">
        <w:trPr>
          <w:cantSplit/>
          <w:trHeight w:val="284"/>
        </w:trPr>
        <w:tc>
          <w:tcPr>
            <w:tcW w:w="727" w:type="dxa"/>
            <w:tcBorders>
              <w:top w:val="nil"/>
              <w:left w:val="nil"/>
              <w:bottom w:val="nil"/>
              <w:right w:val="nil"/>
            </w:tcBorders>
            <w:noWrap/>
          </w:tcPr>
          <w:p w14:paraId="0DEF6340"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3BF5249" w14:textId="77777777" w:rsidR="00C73C1F" w:rsidRPr="000C0BCB" w:rsidRDefault="00C73C1F" w:rsidP="00570AFD">
            <w:pPr>
              <w:rPr>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tcPr>
          <w:p w14:paraId="4DC491A9" w14:textId="77777777" w:rsidR="00C73C1F" w:rsidRPr="000C0BCB" w:rsidRDefault="00C73C1F" w:rsidP="00570AFD">
            <w:pPr>
              <w:jc w:val="center"/>
              <w:rPr>
                <w:bCs/>
                <w:noProof/>
                <w:sz w:val="20"/>
                <w:szCs w:val="20"/>
                <w:lang w:val="sr-Cyrl-RS"/>
              </w:rPr>
            </w:pPr>
            <w:r w:rsidRPr="000C0BCB">
              <w:rPr>
                <w:bCs/>
                <w:noProof/>
                <w:sz w:val="20"/>
                <w:szCs w:val="20"/>
                <w:lang w:val="sr-Cyrl-RS"/>
              </w:rPr>
              <w:t>1.000.000 EUR</w:t>
            </w:r>
          </w:p>
        </w:tc>
        <w:tc>
          <w:tcPr>
            <w:tcW w:w="1542" w:type="dxa"/>
            <w:tcBorders>
              <w:top w:val="nil"/>
              <w:left w:val="nil"/>
              <w:bottom w:val="nil"/>
              <w:right w:val="nil"/>
            </w:tcBorders>
            <w:noWrap/>
          </w:tcPr>
          <w:p w14:paraId="0914E3C1"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0172110C" w14:textId="77777777" w:rsidR="00C73C1F" w:rsidRPr="000C0BCB" w:rsidRDefault="00C73C1F" w:rsidP="00570AFD">
            <w:pPr>
              <w:jc w:val="center"/>
              <w:rPr>
                <w:bCs/>
                <w:noProof/>
                <w:sz w:val="20"/>
                <w:szCs w:val="20"/>
                <w:lang w:val="sr-Cyrl-RS"/>
              </w:rPr>
            </w:pPr>
          </w:p>
        </w:tc>
      </w:tr>
      <w:tr w:rsidR="00C73C1F" w:rsidRPr="000C0BCB" w14:paraId="25D0FC92" w14:textId="77777777" w:rsidTr="00570AFD">
        <w:trPr>
          <w:cantSplit/>
          <w:trHeight w:val="284"/>
        </w:trPr>
        <w:tc>
          <w:tcPr>
            <w:tcW w:w="727" w:type="dxa"/>
            <w:tcBorders>
              <w:top w:val="nil"/>
              <w:left w:val="nil"/>
              <w:bottom w:val="nil"/>
              <w:right w:val="nil"/>
            </w:tcBorders>
            <w:noWrap/>
          </w:tcPr>
          <w:p w14:paraId="20642887"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D73810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32A7BD2" w14:textId="77777777" w:rsidR="00C73C1F" w:rsidRPr="000C0BCB" w:rsidRDefault="00C73C1F" w:rsidP="00570AFD">
            <w:pPr>
              <w:jc w:val="center"/>
              <w:rPr>
                <w:bCs/>
                <w:noProof/>
                <w:sz w:val="20"/>
                <w:szCs w:val="20"/>
                <w:lang w:val="sr-Cyrl-RS"/>
              </w:rPr>
            </w:pPr>
            <w:r w:rsidRPr="000C0BCB">
              <w:rPr>
                <w:bCs/>
                <w:noProof/>
                <w:sz w:val="20"/>
                <w:szCs w:val="20"/>
                <w:lang w:val="sr-Cyrl-RS"/>
              </w:rPr>
              <w:t>3,40%</w:t>
            </w:r>
          </w:p>
        </w:tc>
        <w:tc>
          <w:tcPr>
            <w:tcW w:w="1542" w:type="dxa"/>
            <w:tcBorders>
              <w:top w:val="nil"/>
              <w:left w:val="nil"/>
              <w:bottom w:val="nil"/>
              <w:right w:val="nil"/>
            </w:tcBorders>
            <w:noWrap/>
          </w:tcPr>
          <w:p w14:paraId="5FDCE9F9"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tcPr>
          <w:p w14:paraId="3908E89F" w14:textId="77777777" w:rsidR="00C73C1F" w:rsidRPr="000C0BCB" w:rsidRDefault="00C73C1F" w:rsidP="00570AFD">
            <w:pPr>
              <w:jc w:val="center"/>
              <w:rPr>
                <w:bCs/>
                <w:noProof/>
                <w:sz w:val="20"/>
                <w:szCs w:val="20"/>
                <w:lang w:val="sr-Cyrl-RS"/>
              </w:rPr>
            </w:pPr>
          </w:p>
        </w:tc>
      </w:tr>
      <w:tr w:rsidR="00C73C1F" w:rsidRPr="000C0BCB" w14:paraId="2C53F2BA" w14:textId="77777777" w:rsidTr="00570AFD">
        <w:trPr>
          <w:cantSplit/>
          <w:trHeight w:val="284"/>
        </w:trPr>
        <w:tc>
          <w:tcPr>
            <w:tcW w:w="727" w:type="dxa"/>
            <w:tcBorders>
              <w:top w:val="nil"/>
              <w:left w:val="nil"/>
              <w:bottom w:val="nil"/>
              <w:right w:val="nil"/>
            </w:tcBorders>
            <w:noWrap/>
          </w:tcPr>
          <w:p w14:paraId="5D763A97" w14:textId="77777777" w:rsidR="00C73C1F" w:rsidRPr="000C0BCB" w:rsidRDefault="00C73C1F" w:rsidP="00570AFD">
            <w:pPr>
              <w:jc w:val="right"/>
              <w:rPr>
                <w:bCs/>
                <w:noProof/>
                <w:sz w:val="20"/>
                <w:szCs w:val="20"/>
                <w:lang w:val="sr-Cyrl-RS"/>
              </w:rPr>
            </w:pPr>
            <w:r w:rsidRPr="000C0BCB">
              <w:rPr>
                <w:bCs/>
                <w:noProof/>
                <w:sz w:val="20"/>
                <w:szCs w:val="20"/>
                <w:lang w:val="sr-Cyrl-RS"/>
              </w:rPr>
              <w:t>5.18</w:t>
            </w:r>
          </w:p>
        </w:tc>
        <w:tc>
          <w:tcPr>
            <w:tcW w:w="3637" w:type="dxa"/>
            <w:gridSpan w:val="2"/>
            <w:tcBorders>
              <w:top w:val="nil"/>
              <w:left w:val="nil"/>
              <w:bottom w:val="nil"/>
              <w:right w:val="nil"/>
            </w:tcBorders>
            <w:noWrap/>
            <w:vAlign w:val="center"/>
          </w:tcPr>
          <w:p w14:paraId="1BB28C9F" w14:textId="77777777" w:rsidR="00C73C1F" w:rsidRPr="000C0BCB" w:rsidRDefault="00C73C1F" w:rsidP="00570AFD">
            <w:pPr>
              <w:rPr>
                <w:b/>
                <w:bCs/>
                <w:noProof/>
                <w:sz w:val="20"/>
                <w:szCs w:val="20"/>
                <w:lang w:val="sr-Cyrl-RS"/>
              </w:rPr>
            </w:pPr>
            <w:r w:rsidRPr="000C0BCB">
              <w:rPr>
                <w:b/>
                <w:bCs/>
                <w:noProof/>
                <w:sz w:val="20"/>
                <w:szCs w:val="20"/>
                <w:lang w:val="sr-Cyrl-RS"/>
              </w:rPr>
              <w:t>CEB - Центар за обуку за дуално образовање</w:t>
            </w:r>
          </w:p>
        </w:tc>
        <w:tc>
          <w:tcPr>
            <w:tcW w:w="2546" w:type="dxa"/>
            <w:tcBorders>
              <w:top w:val="nil"/>
              <w:left w:val="nil"/>
              <w:bottom w:val="nil"/>
              <w:right w:val="nil"/>
            </w:tcBorders>
            <w:noWrap/>
            <w:vAlign w:val="center"/>
          </w:tcPr>
          <w:p w14:paraId="2BC97A77"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vAlign w:val="center"/>
          </w:tcPr>
          <w:p w14:paraId="6B6C04BD"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top w:val="nil"/>
              <w:left w:val="nil"/>
              <w:bottom w:val="nil"/>
            </w:tcBorders>
            <w:noWrap/>
            <w:vAlign w:val="center"/>
          </w:tcPr>
          <w:p w14:paraId="29FEBAE0"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4FFD5CFE" w14:textId="77777777" w:rsidTr="00570AFD">
        <w:trPr>
          <w:cantSplit/>
          <w:trHeight w:val="284"/>
        </w:trPr>
        <w:tc>
          <w:tcPr>
            <w:tcW w:w="727" w:type="dxa"/>
            <w:tcBorders>
              <w:top w:val="nil"/>
              <w:left w:val="nil"/>
              <w:bottom w:val="nil"/>
              <w:right w:val="nil"/>
            </w:tcBorders>
            <w:noWrap/>
          </w:tcPr>
          <w:p w14:paraId="2B938AC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63F0F5D" w14:textId="77777777" w:rsidR="00C73C1F" w:rsidRPr="000C0BCB" w:rsidRDefault="00C73C1F" w:rsidP="00570AFD">
            <w:pPr>
              <w:rPr>
                <w:b/>
                <w:bCs/>
                <w:noProof/>
                <w:sz w:val="20"/>
                <w:szCs w:val="20"/>
                <w:lang w:val="sr-Cyrl-RS"/>
              </w:rPr>
            </w:pPr>
            <w:r w:rsidRPr="000C0BCB">
              <w:rPr>
                <w:bCs/>
                <w:noProof/>
                <w:sz w:val="20"/>
                <w:szCs w:val="20"/>
                <w:lang w:val="sr-Cyrl-RS"/>
              </w:rPr>
              <w:t xml:space="preserve">Први датум отплате главнице </w:t>
            </w:r>
          </w:p>
        </w:tc>
        <w:tc>
          <w:tcPr>
            <w:tcW w:w="2546" w:type="dxa"/>
            <w:tcBorders>
              <w:top w:val="nil"/>
              <w:left w:val="nil"/>
              <w:bottom w:val="nil"/>
              <w:right w:val="nil"/>
            </w:tcBorders>
            <w:noWrap/>
            <w:vAlign w:val="center"/>
          </w:tcPr>
          <w:p w14:paraId="4C3D4949"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663161F0"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0F872E06" w14:textId="77777777" w:rsidR="00C73C1F" w:rsidRPr="000C0BCB" w:rsidRDefault="00C73C1F" w:rsidP="00570AFD">
            <w:pPr>
              <w:jc w:val="center"/>
              <w:rPr>
                <w:bCs/>
                <w:noProof/>
                <w:sz w:val="20"/>
                <w:szCs w:val="20"/>
                <w:lang w:val="sr-Cyrl-RS"/>
              </w:rPr>
            </w:pPr>
          </w:p>
        </w:tc>
      </w:tr>
      <w:tr w:rsidR="00C73C1F" w:rsidRPr="000C0BCB" w14:paraId="22FDEB26" w14:textId="77777777" w:rsidTr="00570AFD">
        <w:trPr>
          <w:cantSplit/>
          <w:trHeight w:val="284"/>
        </w:trPr>
        <w:tc>
          <w:tcPr>
            <w:tcW w:w="727" w:type="dxa"/>
            <w:tcBorders>
              <w:top w:val="nil"/>
              <w:left w:val="nil"/>
              <w:bottom w:val="nil"/>
              <w:right w:val="nil"/>
            </w:tcBorders>
            <w:noWrap/>
          </w:tcPr>
          <w:p w14:paraId="45E55AA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AD4C052" w14:textId="77777777" w:rsidR="00C73C1F" w:rsidRPr="000C0BCB" w:rsidRDefault="00C73C1F" w:rsidP="00570AFD">
            <w:pPr>
              <w:rPr>
                <w:b/>
                <w:bCs/>
                <w:noProof/>
                <w:sz w:val="20"/>
                <w:szCs w:val="20"/>
                <w:lang w:val="sr-Cyrl-RS"/>
              </w:rPr>
            </w:pPr>
            <w:r w:rsidRPr="000C0BCB">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vAlign w:val="center"/>
          </w:tcPr>
          <w:p w14:paraId="1EE2CDFA"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7E04AE88"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14A898E3" w14:textId="77777777" w:rsidR="00C73C1F" w:rsidRPr="000C0BCB" w:rsidRDefault="00C73C1F" w:rsidP="00570AFD">
            <w:pPr>
              <w:jc w:val="center"/>
              <w:rPr>
                <w:bCs/>
                <w:noProof/>
                <w:sz w:val="20"/>
                <w:szCs w:val="20"/>
                <w:lang w:val="sr-Cyrl-RS"/>
              </w:rPr>
            </w:pPr>
          </w:p>
        </w:tc>
      </w:tr>
      <w:tr w:rsidR="00C73C1F" w:rsidRPr="000C0BCB" w14:paraId="054FA339" w14:textId="77777777" w:rsidTr="00570AFD">
        <w:trPr>
          <w:cantSplit/>
          <w:trHeight w:val="284"/>
        </w:trPr>
        <w:tc>
          <w:tcPr>
            <w:tcW w:w="727" w:type="dxa"/>
            <w:tcBorders>
              <w:top w:val="nil"/>
              <w:left w:val="nil"/>
              <w:bottom w:val="nil"/>
              <w:right w:val="nil"/>
            </w:tcBorders>
            <w:noWrap/>
          </w:tcPr>
          <w:p w14:paraId="0232CA8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18F6517" w14:textId="77777777" w:rsidR="00C73C1F" w:rsidRPr="000C0BCB" w:rsidRDefault="00C73C1F" w:rsidP="00570AFD">
            <w:pPr>
              <w:rPr>
                <w:b/>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vAlign w:val="center"/>
          </w:tcPr>
          <w:p w14:paraId="25262656"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439968EA"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6F5AB145" w14:textId="77777777" w:rsidR="00C73C1F" w:rsidRPr="000C0BCB" w:rsidRDefault="00C73C1F" w:rsidP="00570AFD">
            <w:pPr>
              <w:jc w:val="center"/>
              <w:rPr>
                <w:bCs/>
                <w:noProof/>
                <w:sz w:val="20"/>
                <w:szCs w:val="20"/>
                <w:lang w:val="sr-Cyrl-RS"/>
              </w:rPr>
            </w:pPr>
          </w:p>
        </w:tc>
      </w:tr>
      <w:tr w:rsidR="00C73C1F" w:rsidRPr="000C0BCB" w14:paraId="472EE3BA" w14:textId="77777777" w:rsidTr="00570AFD">
        <w:trPr>
          <w:cantSplit/>
          <w:trHeight w:val="284"/>
        </w:trPr>
        <w:tc>
          <w:tcPr>
            <w:tcW w:w="727" w:type="dxa"/>
            <w:tcBorders>
              <w:top w:val="nil"/>
              <w:left w:val="nil"/>
              <w:bottom w:val="nil"/>
              <w:right w:val="nil"/>
            </w:tcBorders>
            <w:noWrap/>
          </w:tcPr>
          <w:p w14:paraId="5B357E9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E478D74"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vAlign w:val="center"/>
          </w:tcPr>
          <w:p w14:paraId="0A0A6001"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4B11B711"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01A8E391" w14:textId="77777777" w:rsidR="00C73C1F" w:rsidRPr="000C0BCB" w:rsidRDefault="00C73C1F" w:rsidP="00570AFD">
            <w:pPr>
              <w:jc w:val="center"/>
              <w:rPr>
                <w:bCs/>
                <w:noProof/>
                <w:sz w:val="20"/>
                <w:szCs w:val="20"/>
                <w:lang w:val="sr-Cyrl-RS"/>
              </w:rPr>
            </w:pPr>
          </w:p>
        </w:tc>
      </w:tr>
      <w:tr w:rsidR="00C73C1F" w:rsidRPr="000C0BCB" w14:paraId="31BCDDC8" w14:textId="77777777" w:rsidTr="00570AFD">
        <w:trPr>
          <w:cantSplit/>
          <w:trHeight w:val="284"/>
        </w:trPr>
        <w:tc>
          <w:tcPr>
            <w:tcW w:w="727" w:type="dxa"/>
            <w:tcBorders>
              <w:top w:val="nil"/>
              <w:left w:val="nil"/>
              <w:bottom w:val="nil"/>
              <w:right w:val="nil"/>
            </w:tcBorders>
            <w:noWrap/>
          </w:tcPr>
          <w:p w14:paraId="6CE33D4C" w14:textId="77777777" w:rsidR="00C73C1F" w:rsidRPr="000C0BCB" w:rsidRDefault="00C73C1F" w:rsidP="00570AFD">
            <w:pPr>
              <w:jc w:val="right"/>
              <w:rPr>
                <w:bCs/>
                <w:noProof/>
                <w:sz w:val="20"/>
                <w:szCs w:val="20"/>
                <w:lang w:val="sr-Cyrl-RS"/>
              </w:rPr>
            </w:pPr>
            <w:r w:rsidRPr="000C0BCB">
              <w:rPr>
                <w:bCs/>
                <w:noProof/>
                <w:sz w:val="20"/>
                <w:szCs w:val="20"/>
                <w:lang w:val="sr-Cyrl-RS"/>
              </w:rPr>
              <w:t>5.19</w:t>
            </w:r>
          </w:p>
        </w:tc>
        <w:tc>
          <w:tcPr>
            <w:tcW w:w="3637" w:type="dxa"/>
            <w:gridSpan w:val="2"/>
            <w:tcBorders>
              <w:top w:val="nil"/>
              <w:left w:val="nil"/>
              <w:bottom w:val="nil"/>
              <w:right w:val="nil"/>
            </w:tcBorders>
            <w:noWrap/>
          </w:tcPr>
          <w:p w14:paraId="64B37309" w14:textId="77777777" w:rsidR="00C73C1F" w:rsidRPr="000C0BCB" w:rsidRDefault="00C73C1F" w:rsidP="00570AFD">
            <w:pPr>
              <w:rPr>
                <w:b/>
                <w:bCs/>
                <w:noProof/>
                <w:sz w:val="20"/>
                <w:szCs w:val="20"/>
                <w:lang w:val="sr-Cyrl-RS"/>
              </w:rPr>
            </w:pPr>
            <w:r w:rsidRPr="000C0BCB">
              <w:rPr>
                <w:b/>
                <w:bCs/>
                <w:noProof/>
                <w:sz w:val="20"/>
                <w:szCs w:val="20"/>
                <w:lang w:val="sr-Cyrl-RS"/>
              </w:rPr>
              <w:t>CEB - Затворски објекти у Крушевцу и Сремској Митровици</w:t>
            </w:r>
          </w:p>
        </w:tc>
        <w:tc>
          <w:tcPr>
            <w:tcW w:w="2546" w:type="dxa"/>
            <w:tcBorders>
              <w:top w:val="nil"/>
              <w:left w:val="nil"/>
              <w:bottom w:val="nil"/>
              <w:right w:val="nil"/>
            </w:tcBorders>
            <w:noWrap/>
            <w:vAlign w:val="center"/>
          </w:tcPr>
          <w:p w14:paraId="535105CC"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vAlign w:val="center"/>
          </w:tcPr>
          <w:p w14:paraId="665841AB"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top w:val="nil"/>
              <w:left w:val="nil"/>
              <w:bottom w:val="nil"/>
            </w:tcBorders>
            <w:noWrap/>
            <w:vAlign w:val="center"/>
          </w:tcPr>
          <w:p w14:paraId="62DC1FCD"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5B4DAE96" w14:textId="77777777" w:rsidTr="00570AFD">
        <w:trPr>
          <w:cantSplit/>
          <w:trHeight w:val="284"/>
        </w:trPr>
        <w:tc>
          <w:tcPr>
            <w:tcW w:w="727" w:type="dxa"/>
            <w:tcBorders>
              <w:top w:val="nil"/>
              <w:left w:val="nil"/>
              <w:bottom w:val="nil"/>
              <w:right w:val="nil"/>
            </w:tcBorders>
            <w:noWrap/>
          </w:tcPr>
          <w:p w14:paraId="3595011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058D65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vAlign w:val="center"/>
          </w:tcPr>
          <w:p w14:paraId="5B234D13"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7450B5B4"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5757B87E" w14:textId="77777777" w:rsidR="00C73C1F" w:rsidRPr="000C0BCB" w:rsidRDefault="00C73C1F" w:rsidP="00570AFD">
            <w:pPr>
              <w:jc w:val="center"/>
              <w:rPr>
                <w:bCs/>
                <w:noProof/>
                <w:sz w:val="20"/>
                <w:szCs w:val="20"/>
                <w:lang w:val="sr-Cyrl-RS"/>
              </w:rPr>
            </w:pPr>
          </w:p>
        </w:tc>
      </w:tr>
      <w:tr w:rsidR="00C73C1F" w:rsidRPr="000C0BCB" w14:paraId="00153A30" w14:textId="77777777" w:rsidTr="00570AFD">
        <w:trPr>
          <w:cantSplit/>
          <w:trHeight w:val="284"/>
        </w:trPr>
        <w:tc>
          <w:tcPr>
            <w:tcW w:w="727" w:type="dxa"/>
            <w:tcBorders>
              <w:top w:val="nil"/>
              <w:left w:val="nil"/>
              <w:bottom w:val="nil"/>
              <w:right w:val="nil"/>
            </w:tcBorders>
            <w:noWrap/>
          </w:tcPr>
          <w:p w14:paraId="4E2F912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1E044C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vAlign w:val="center"/>
          </w:tcPr>
          <w:p w14:paraId="63BB8EA9"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2D5CD9B7"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5E18FFAB" w14:textId="77777777" w:rsidR="00C73C1F" w:rsidRPr="000C0BCB" w:rsidRDefault="00C73C1F" w:rsidP="00570AFD">
            <w:pPr>
              <w:jc w:val="center"/>
              <w:rPr>
                <w:bCs/>
                <w:noProof/>
                <w:sz w:val="20"/>
                <w:szCs w:val="20"/>
                <w:lang w:val="sr-Cyrl-RS"/>
              </w:rPr>
            </w:pPr>
          </w:p>
        </w:tc>
      </w:tr>
      <w:tr w:rsidR="00C73C1F" w:rsidRPr="000C0BCB" w14:paraId="43167D90" w14:textId="77777777" w:rsidTr="00570AFD">
        <w:trPr>
          <w:cantSplit/>
          <w:trHeight w:val="284"/>
        </w:trPr>
        <w:tc>
          <w:tcPr>
            <w:tcW w:w="727" w:type="dxa"/>
            <w:tcBorders>
              <w:top w:val="nil"/>
              <w:left w:val="nil"/>
              <w:bottom w:val="nil"/>
              <w:right w:val="nil"/>
            </w:tcBorders>
            <w:noWrap/>
          </w:tcPr>
          <w:p w14:paraId="4965E89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5993961" w14:textId="77777777" w:rsidR="00C73C1F" w:rsidRPr="000C0BCB" w:rsidRDefault="00C73C1F" w:rsidP="00570AFD">
            <w:pPr>
              <w:rPr>
                <w:b/>
                <w:bCs/>
                <w:noProof/>
                <w:sz w:val="20"/>
                <w:szCs w:val="20"/>
                <w:lang w:val="sr-Cyrl-RS"/>
              </w:rPr>
            </w:pPr>
            <w:r w:rsidRPr="000C0BCB">
              <w:rPr>
                <w:bCs/>
                <w:noProof/>
                <w:sz w:val="20"/>
                <w:szCs w:val="20"/>
                <w:lang w:val="sr-Cyrl-RS"/>
              </w:rPr>
              <w:t xml:space="preserve">Рата главнице за 2024. год. </w:t>
            </w:r>
          </w:p>
        </w:tc>
        <w:tc>
          <w:tcPr>
            <w:tcW w:w="2546" w:type="dxa"/>
            <w:tcBorders>
              <w:top w:val="nil"/>
              <w:left w:val="nil"/>
              <w:bottom w:val="nil"/>
              <w:right w:val="nil"/>
            </w:tcBorders>
            <w:noWrap/>
            <w:vAlign w:val="center"/>
          </w:tcPr>
          <w:p w14:paraId="423B391F"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750B2FE7"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4939A25C" w14:textId="77777777" w:rsidR="00C73C1F" w:rsidRPr="000C0BCB" w:rsidRDefault="00C73C1F" w:rsidP="00570AFD">
            <w:pPr>
              <w:jc w:val="center"/>
              <w:rPr>
                <w:bCs/>
                <w:noProof/>
                <w:sz w:val="20"/>
                <w:szCs w:val="20"/>
                <w:lang w:val="sr-Cyrl-RS"/>
              </w:rPr>
            </w:pPr>
          </w:p>
        </w:tc>
      </w:tr>
      <w:tr w:rsidR="00C73C1F" w:rsidRPr="000C0BCB" w14:paraId="62EDB468" w14:textId="77777777" w:rsidTr="00570AFD">
        <w:trPr>
          <w:cantSplit/>
          <w:trHeight w:val="284"/>
        </w:trPr>
        <w:tc>
          <w:tcPr>
            <w:tcW w:w="727" w:type="dxa"/>
            <w:tcBorders>
              <w:top w:val="nil"/>
              <w:left w:val="nil"/>
              <w:bottom w:val="nil"/>
              <w:right w:val="nil"/>
            </w:tcBorders>
            <w:noWrap/>
          </w:tcPr>
          <w:p w14:paraId="50DBC47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A0E050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vAlign w:val="center"/>
          </w:tcPr>
          <w:p w14:paraId="26E446B9" w14:textId="77777777" w:rsidR="00C73C1F" w:rsidRPr="000C0BCB" w:rsidRDefault="00C73C1F" w:rsidP="00570AFD">
            <w:pPr>
              <w:jc w:val="center"/>
              <w:rPr>
                <w:bCs/>
                <w:noProof/>
                <w:sz w:val="20"/>
                <w:szCs w:val="20"/>
                <w:lang w:val="sr-Cyrl-RS"/>
              </w:rPr>
            </w:pPr>
            <w:r w:rsidRPr="000C0BCB">
              <w:rPr>
                <w:bCs/>
                <w:noProof/>
                <w:sz w:val="20"/>
                <w:szCs w:val="20"/>
                <w:lang w:val="sr-Cyrl-RS"/>
              </w:rPr>
              <w:t>-</w:t>
            </w:r>
          </w:p>
        </w:tc>
        <w:tc>
          <w:tcPr>
            <w:tcW w:w="1542" w:type="dxa"/>
            <w:tcBorders>
              <w:top w:val="nil"/>
              <w:left w:val="nil"/>
              <w:bottom w:val="nil"/>
              <w:right w:val="nil"/>
            </w:tcBorders>
            <w:noWrap/>
            <w:vAlign w:val="center"/>
          </w:tcPr>
          <w:p w14:paraId="1E79E4E0"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454E2BA8" w14:textId="77777777" w:rsidR="00C73C1F" w:rsidRPr="000C0BCB" w:rsidRDefault="00C73C1F" w:rsidP="00570AFD">
            <w:pPr>
              <w:jc w:val="center"/>
              <w:rPr>
                <w:bCs/>
                <w:noProof/>
                <w:sz w:val="20"/>
                <w:szCs w:val="20"/>
                <w:lang w:val="sr-Cyrl-RS"/>
              </w:rPr>
            </w:pPr>
          </w:p>
        </w:tc>
      </w:tr>
      <w:tr w:rsidR="00C73C1F" w:rsidRPr="000C0BCB" w14:paraId="126208FE" w14:textId="77777777" w:rsidTr="00570AFD">
        <w:trPr>
          <w:cantSplit/>
          <w:trHeight w:val="284"/>
        </w:trPr>
        <w:tc>
          <w:tcPr>
            <w:tcW w:w="727" w:type="dxa"/>
            <w:tcBorders>
              <w:top w:val="nil"/>
              <w:left w:val="nil"/>
              <w:bottom w:val="nil"/>
              <w:right w:val="nil"/>
            </w:tcBorders>
            <w:noWrap/>
          </w:tcPr>
          <w:p w14:paraId="542ED498" w14:textId="77777777" w:rsidR="00C73C1F" w:rsidRPr="000C0BCB" w:rsidRDefault="00C73C1F" w:rsidP="00570AFD">
            <w:pPr>
              <w:jc w:val="right"/>
              <w:rPr>
                <w:bCs/>
                <w:noProof/>
                <w:sz w:val="20"/>
                <w:szCs w:val="20"/>
                <w:lang w:val="sr-Cyrl-RS"/>
              </w:rPr>
            </w:pPr>
            <w:r w:rsidRPr="000C0BCB">
              <w:rPr>
                <w:bCs/>
                <w:noProof/>
                <w:sz w:val="20"/>
                <w:szCs w:val="20"/>
                <w:lang w:val="sr-Cyrl-RS"/>
              </w:rPr>
              <w:t>5.20</w:t>
            </w:r>
          </w:p>
        </w:tc>
        <w:tc>
          <w:tcPr>
            <w:tcW w:w="3637" w:type="dxa"/>
            <w:gridSpan w:val="2"/>
            <w:tcBorders>
              <w:top w:val="nil"/>
              <w:left w:val="nil"/>
              <w:bottom w:val="nil"/>
              <w:right w:val="nil"/>
            </w:tcBorders>
            <w:noWrap/>
          </w:tcPr>
          <w:p w14:paraId="239EAAC1" w14:textId="77777777" w:rsidR="00C73C1F" w:rsidRPr="000C0BCB" w:rsidRDefault="00C73C1F" w:rsidP="00570AFD">
            <w:pPr>
              <w:rPr>
                <w:b/>
                <w:bCs/>
                <w:noProof/>
                <w:sz w:val="20"/>
                <w:szCs w:val="20"/>
                <w:lang w:val="sr-Cyrl-RS"/>
              </w:rPr>
            </w:pPr>
            <w:r w:rsidRPr="000C0BCB">
              <w:rPr>
                <w:b/>
                <w:bCs/>
                <w:noProof/>
                <w:sz w:val="20"/>
                <w:szCs w:val="20"/>
                <w:lang w:val="sr-Cyrl-RS"/>
              </w:rPr>
              <w:t>CEB - Зајам за финансирање јавног здравственог сектора  (PFF)</w:t>
            </w:r>
          </w:p>
        </w:tc>
        <w:tc>
          <w:tcPr>
            <w:tcW w:w="2546" w:type="dxa"/>
            <w:tcBorders>
              <w:top w:val="nil"/>
              <w:left w:val="nil"/>
              <w:bottom w:val="nil"/>
              <w:right w:val="nil"/>
            </w:tcBorders>
            <w:noWrap/>
            <w:vAlign w:val="center"/>
          </w:tcPr>
          <w:p w14:paraId="1909784C" w14:textId="77777777" w:rsidR="00C73C1F" w:rsidRPr="000C0BCB" w:rsidRDefault="00C73C1F" w:rsidP="00570AFD">
            <w:pPr>
              <w:jc w:val="center"/>
              <w:rPr>
                <w:bCs/>
                <w:noProof/>
                <w:sz w:val="20"/>
                <w:szCs w:val="20"/>
                <w:lang w:val="sr-Cyrl-RS"/>
              </w:rPr>
            </w:pPr>
          </w:p>
        </w:tc>
        <w:tc>
          <w:tcPr>
            <w:tcW w:w="1542" w:type="dxa"/>
            <w:tcBorders>
              <w:top w:val="nil"/>
              <w:left w:val="nil"/>
              <w:bottom w:val="nil"/>
              <w:right w:val="nil"/>
            </w:tcBorders>
            <w:noWrap/>
            <w:vAlign w:val="center"/>
          </w:tcPr>
          <w:p w14:paraId="1B58A858"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c>
          <w:tcPr>
            <w:tcW w:w="1950" w:type="dxa"/>
            <w:tcBorders>
              <w:top w:val="nil"/>
              <w:left w:val="nil"/>
              <w:bottom w:val="nil"/>
            </w:tcBorders>
            <w:noWrap/>
            <w:vAlign w:val="center"/>
          </w:tcPr>
          <w:p w14:paraId="333EFC4E" w14:textId="77777777" w:rsidR="00C73C1F" w:rsidRPr="000C0BCB" w:rsidRDefault="00C73C1F" w:rsidP="00570AFD">
            <w:pPr>
              <w:jc w:val="center"/>
              <w:rPr>
                <w:bCs/>
                <w:noProof/>
                <w:sz w:val="20"/>
                <w:szCs w:val="20"/>
                <w:lang w:val="sr-Cyrl-RS"/>
              </w:rPr>
            </w:pPr>
            <w:r w:rsidRPr="000C0BCB">
              <w:rPr>
                <w:bCs/>
                <w:noProof/>
                <w:sz w:val="20"/>
                <w:szCs w:val="20"/>
                <w:lang w:val="sr-Cyrl-RS"/>
              </w:rPr>
              <w:t>0</w:t>
            </w:r>
          </w:p>
        </w:tc>
      </w:tr>
      <w:tr w:rsidR="00C73C1F" w:rsidRPr="000C0BCB" w14:paraId="6C8B8753" w14:textId="77777777" w:rsidTr="00570AFD">
        <w:trPr>
          <w:cantSplit/>
          <w:trHeight w:val="284"/>
        </w:trPr>
        <w:tc>
          <w:tcPr>
            <w:tcW w:w="727" w:type="dxa"/>
            <w:tcBorders>
              <w:top w:val="nil"/>
              <w:left w:val="nil"/>
              <w:bottom w:val="nil"/>
              <w:right w:val="nil"/>
            </w:tcBorders>
            <w:noWrap/>
          </w:tcPr>
          <w:p w14:paraId="55FFA4C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B61627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vAlign w:val="center"/>
          </w:tcPr>
          <w:p w14:paraId="720AAECA" w14:textId="77777777" w:rsidR="00C73C1F" w:rsidRPr="000C0BCB" w:rsidRDefault="00C73C1F" w:rsidP="00570AFD">
            <w:pPr>
              <w:jc w:val="center"/>
              <w:rPr>
                <w:bCs/>
                <w:noProof/>
                <w:sz w:val="20"/>
                <w:szCs w:val="20"/>
                <w:lang w:val="sr-Cyrl-RS"/>
              </w:rPr>
            </w:pPr>
            <w:r w:rsidRPr="000C0BCB">
              <w:rPr>
                <w:bCs/>
                <w:noProof/>
                <w:sz w:val="20"/>
                <w:szCs w:val="20"/>
                <w:lang w:val="sr-Cyrl-RS"/>
              </w:rPr>
              <w:t>22.09.2024.</w:t>
            </w:r>
          </w:p>
        </w:tc>
        <w:tc>
          <w:tcPr>
            <w:tcW w:w="1542" w:type="dxa"/>
            <w:tcBorders>
              <w:top w:val="nil"/>
              <w:left w:val="nil"/>
              <w:bottom w:val="nil"/>
              <w:right w:val="nil"/>
            </w:tcBorders>
            <w:noWrap/>
            <w:vAlign w:val="center"/>
          </w:tcPr>
          <w:p w14:paraId="1EE0737F"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23BB8935" w14:textId="77777777" w:rsidR="00C73C1F" w:rsidRPr="000C0BCB" w:rsidRDefault="00C73C1F" w:rsidP="00570AFD">
            <w:pPr>
              <w:jc w:val="center"/>
              <w:rPr>
                <w:bCs/>
                <w:noProof/>
                <w:sz w:val="20"/>
                <w:szCs w:val="20"/>
                <w:lang w:val="sr-Cyrl-RS"/>
              </w:rPr>
            </w:pPr>
          </w:p>
        </w:tc>
      </w:tr>
      <w:tr w:rsidR="00C73C1F" w:rsidRPr="000C0BCB" w14:paraId="6D249FE2" w14:textId="77777777" w:rsidTr="00570AFD">
        <w:trPr>
          <w:cantSplit/>
          <w:trHeight w:val="284"/>
        </w:trPr>
        <w:tc>
          <w:tcPr>
            <w:tcW w:w="727" w:type="dxa"/>
            <w:tcBorders>
              <w:top w:val="nil"/>
              <w:left w:val="nil"/>
              <w:bottom w:val="nil"/>
              <w:right w:val="nil"/>
            </w:tcBorders>
            <w:noWrap/>
          </w:tcPr>
          <w:p w14:paraId="3FD3698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C84029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vAlign w:val="center"/>
          </w:tcPr>
          <w:p w14:paraId="5F640437" w14:textId="77777777" w:rsidR="00C73C1F" w:rsidRPr="000C0BCB" w:rsidRDefault="00C73C1F" w:rsidP="00570AFD">
            <w:pPr>
              <w:jc w:val="center"/>
              <w:rPr>
                <w:bCs/>
                <w:noProof/>
                <w:sz w:val="20"/>
                <w:szCs w:val="20"/>
                <w:lang w:val="sr-Cyrl-RS"/>
              </w:rPr>
            </w:pPr>
            <w:r w:rsidRPr="000C0BCB">
              <w:rPr>
                <w:bCs/>
                <w:noProof/>
                <w:sz w:val="20"/>
                <w:szCs w:val="20"/>
                <w:lang w:val="sr-Cyrl-RS"/>
              </w:rPr>
              <w:t>22.09.2038.</w:t>
            </w:r>
          </w:p>
        </w:tc>
        <w:tc>
          <w:tcPr>
            <w:tcW w:w="1542" w:type="dxa"/>
            <w:tcBorders>
              <w:top w:val="nil"/>
              <w:left w:val="nil"/>
              <w:bottom w:val="nil"/>
              <w:right w:val="nil"/>
            </w:tcBorders>
            <w:noWrap/>
            <w:vAlign w:val="center"/>
          </w:tcPr>
          <w:p w14:paraId="1B029603"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4D41B75F" w14:textId="77777777" w:rsidR="00C73C1F" w:rsidRPr="000C0BCB" w:rsidRDefault="00C73C1F" w:rsidP="00570AFD">
            <w:pPr>
              <w:jc w:val="center"/>
              <w:rPr>
                <w:bCs/>
                <w:noProof/>
                <w:sz w:val="20"/>
                <w:szCs w:val="20"/>
                <w:lang w:val="sr-Cyrl-RS"/>
              </w:rPr>
            </w:pPr>
          </w:p>
        </w:tc>
      </w:tr>
      <w:tr w:rsidR="00C73C1F" w:rsidRPr="000C0BCB" w14:paraId="0BF9F801" w14:textId="77777777" w:rsidTr="00570AFD">
        <w:trPr>
          <w:cantSplit/>
          <w:trHeight w:val="284"/>
        </w:trPr>
        <w:tc>
          <w:tcPr>
            <w:tcW w:w="727" w:type="dxa"/>
            <w:tcBorders>
              <w:top w:val="nil"/>
              <w:left w:val="nil"/>
              <w:bottom w:val="nil"/>
              <w:right w:val="nil"/>
            </w:tcBorders>
            <w:noWrap/>
          </w:tcPr>
          <w:p w14:paraId="3116A24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C5C5D5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vAlign w:val="center"/>
          </w:tcPr>
          <w:p w14:paraId="0E7529B3" w14:textId="77777777" w:rsidR="00C73C1F" w:rsidRPr="000C0BCB" w:rsidRDefault="00C73C1F" w:rsidP="00570AFD">
            <w:pPr>
              <w:jc w:val="center"/>
              <w:rPr>
                <w:bCs/>
                <w:noProof/>
                <w:sz w:val="20"/>
                <w:szCs w:val="20"/>
                <w:lang w:val="sr-Cyrl-RS"/>
              </w:rPr>
            </w:pPr>
            <w:r w:rsidRPr="000C0BCB">
              <w:rPr>
                <w:bCs/>
                <w:noProof/>
                <w:sz w:val="20"/>
                <w:szCs w:val="20"/>
                <w:lang w:val="sr-Cyrl-RS"/>
              </w:rPr>
              <w:t>3.333.333 EUR</w:t>
            </w:r>
          </w:p>
        </w:tc>
        <w:tc>
          <w:tcPr>
            <w:tcW w:w="1542" w:type="dxa"/>
            <w:tcBorders>
              <w:top w:val="nil"/>
              <w:left w:val="nil"/>
              <w:bottom w:val="nil"/>
              <w:right w:val="nil"/>
            </w:tcBorders>
            <w:noWrap/>
            <w:vAlign w:val="center"/>
          </w:tcPr>
          <w:p w14:paraId="3FCD64C3"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459F512D" w14:textId="77777777" w:rsidR="00C73C1F" w:rsidRPr="000C0BCB" w:rsidRDefault="00C73C1F" w:rsidP="00570AFD">
            <w:pPr>
              <w:jc w:val="center"/>
              <w:rPr>
                <w:bCs/>
                <w:noProof/>
                <w:sz w:val="20"/>
                <w:szCs w:val="20"/>
                <w:lang w:val="sr-Cyrl-RS"/>
              </w:rPr>
            </w:pPr>
          </w:p>
        </w:tc>
      </w:tr>
      <w:tr w:rsidR="00C73C1F" w:rsidRPr="000C0BCB" w14:paraId="4F206EBF" w14:textId="77777777" w:rsidTr="00570AFD">
        <w:trPr>
          <w:cantSplit/>
          <w:trHeight w:val="284"/>
        </w:trPr>
        <w:tc>
          <w:tcPr>
            <w:tcW w:w="727" w:type="dxa"/>
            <w:tcBorders>
              <w:top w:val="nil"/>
              <w:left w:val="nil"/>
              <w:bottom w:val="nil"/>
              <w:right w:val="nil"/>
            </w:tcBorders>
            <w:noWrap/>
          </w:tcPr>
          <w:p w14:paraId="0FABEAE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15E42C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vAlign w:val="center"/>
          </w:tcPr>
          <w:p w14:paraId="2835B1DA" w14:textId="77777777" w:rsidR="00C73C1F" w:rsidRPr="000C0BCB" w:rsidRDefault="00C73C1F" w:rsidP="00570AFD">
            <w:pPr>
              <w:jc w:val="center"/>
              <w:rPr>
                <w:bCs/>
                <w:noProof/>
                <w:sz w:val="20"/>
                <w:szCs w:val="20"/>
                <w:lang w:val="sr-Cyrl-RS"/>
              </w:rPr>
            </w:pPr>
            <w:r w:rsidRPr="000C0BCB">
              <w:rPr>
                <w:bCs/>
                <w:noProof/>
                <w:sz w:val="20"/>
                <w:szCs w:val="20"/>
                <w:lang w:val="sr-Cyrl-RS"/>
              </w:rPr>
              <w:t>3,60%</w:t>
            </w:r>
          </w:p>
        </w:tc>
        <w:tc>
          <w:tcPr>
            <w:tcW w:w="1542" w:type="dxa"/>
            <w:tcBorders>
              <w:top w:val="nil"/>
              <w:left w:val="nil"/>
              <w:bottom w:val="nil"/>
              <w:right w:val="nil"/>
            </w:tcBorders>
            <w:noWrap/>
            <w:vAlign w:val="center"/>
          </w:tcPr>
          <w:p w14:paraId="2EF4C9F2" w14:textId="77777777" w:rsidR="00C73C1F" w:rsidRPr="000C0BCB" w:rsidRDefault="00C73C1F" w:rsidP="00570AFD">
            <w:pPr>
              <w:jc w:val="center"/>
              <w:rPr>
                <w:bCs/>
                <w:noProof/>
                <w:sz w:val="20"/>
                <w:szCs w:val="20"/>
                <w:lang w:val="sr-Cyrl-RS"/>
              </w:rPr>
            </w:pPr>
          </w:p>
        </w:tc>
        <w:tc>
          <w:tcPr>
            <w:tcW w:w="1950" w:type="dxa"/>
            <w:tcBorders>
              <w:top w:val="nil"/>
              <w:left w:val="nil"/>
              <w:bottom w:val="nil"/>
            </w:tcBorders>
            <w:noWrap/>
            <w:vAlign w:val="center"/>
          </w:tcPr>
          <w:p w14:paraId="7FF402E8" w14:textId="77777777" w:rsidR="00C73C1F" w:rsidRPr="000C0BCB" w:rsidRDefault="00C73C1F" w:rsidP="00570AFD">
            <w:pPr>
              <w:jc w:val="center"/>
              <w:rPr>
                <w:bCs/>
                <w:noProof/>
                <w:sz w:val="20"/>
                <w:szCs w:val="20"/>
                <w:lang w:val="sr-Cyrl-RS"/>
              </w:rPr>
            </w:pPr>
          </w:p>
        </w:tc>
      </w:tr>
      <w:tr w:rsidR="00C73C1F" w:rsidRPr="000C0BCB" w14:paraId="2490C4D4"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2A4587F4" w14:textId="77777777" w:rsidR="00C73C1F" w:rsidRPr="000C0BCB" w:rsidRDefault="00C73C1F" w:rsidP="00570AFD">
            <w:pPr>
              <w:rPr>
                <w:b/>
                <w:bCs/>
                <w:noProof/>
                <w:sz w:val="20"/>
                <w:szCs w:val="20"/>
                <w:lang w:val="sr-Cyrl-RS"/>
              </w:rPr>
            </w:pPr>
            <w:r w:rsidRPr="000C0BCB">
              <w:rPr>
                <w:b/>
                <w:bCs/>
                <w:noProof/>
                <w:sz w:val="20"/>
                <w:szCs w:val="20"/>
                <w:lang w:val="sr-Cyrl-RS"/>
              </w:rPr>
              <w:t>5</w:t>
            </w:r>
          </w:p>
        </w:tc>
        <w:tc>
          <w:tcPr>
            <w:tcW w:w="3637" w:type="dxa"/>
            <w:gridSpan w:val="2"/>
            <w:tcBorders>
              <w:top w:val="single" w:sz="4" w:space="0" w:color="auto"/>
              <w:left w:val="nil"/>
              <w:bottom w:val="single" w:sz="4" w:space="0" w:color="auto"/>
              <w:right w:val="nil"/>
            </w:tcBorders>
            <w:noWrap/>
            <w:vAlign w:val="center"/>
          </w:tcPr>
          <w:p w14:paraId="487D6B10" w14:textId="77777777" w:rsidR="00C73C1F" w:rsidRPr="000C0BCB" w:rsidRDefault="00C73C1F" w:rsidP="00570AFD">
            <w:pPr>
              <w:rPr>
                <w:b/>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0E813356" w14:textId="77777777" w:rsidR="00C73C1F" w:rsidRPr="000C0BCB" w:rsidRDefault="00C73C1F" w:rsidP="00570AFD">
            <w:pPr>
              <w:jc w:val="center"/>
              <w:rPr>
                <w:b/>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0D9B1AA6" w14:textId="77777777" w:rsidR="00C73C1F" w:rsidRPr="000C0BCB" w:rsidRDefault="00C73C1F" w:rsidP="00570AFD">
            <w:pPr>
              <w:jc w:val="center"/>
              <w:rPr>
                <w:b/>
                <w:bCs/>
                <w:noProof/>
                <w:sz w:val="20"/>
                <w:szCs w:val="20"/>
                <w:lang w:val="sr-Cyrl-RS"/>
              </w:rPr>
            </w:pPr>
            <w:r w:rsidRPr="000C0BCB">
              <w:rPr>
                <w:b/>
                <w:bCs/>
                <w:noProof/>
                <w:sz w:val="20"/>
                <w:szCs w:val="20"/>
                <w:lang w:val="sr-Cyrl-RS"/>
              </w:rPr>
              <w:t>530.293.420</w:t>
            </w:r>
          </w:p>
        </w:tc>
        <w:tc>
          <w:tcPr>
            <w:tcW w:w="1950" w:type="dxa"/>
            <w:tcBorders>
              <w:top w:val="single" w:sz="4" w:space="0" w:color="auto"/>
              <w:left w:val="nil"/>
              <w:bottom w:val="single" w:sz="4" w:space="0" w:color="auto"/>
            </w:tcBorders>
            <w:noWrap/>
            <w:vAlign w:val="center"/>
          </w:tcPr>
          <w:p w14:paraId="125A12D2" w14:textId="77777777" w:rsidR="00C73C1F" w:rsidRPr="000C0BCB" w:rsidRDefault="00C73C1F" w:rsidP="00570AFD">
            <w:pPr>
              <w:jc w:val="center"/>
              <w:rPr>
                <w:b/>
                <w:bCs/>
                <w:noProof/>
                <w:sz w:val="20"/>
                <w:szCs w:val="20"/>
                <w:lang w:val="sr-Cyrl-RS"/>
              </w:rPr>
            </w:pPr>
            <w:r w:rsidRPr="000C0BCB">
              <w:rPr>
                <w:b/>
                <w:bCs/>
                <w:noProof/>
                <w:sz w:val="20"/>
                <w:szCs w:val="20"/>
                <w:lang w:val="sr-Cyrl-RS"/>
              </w:rPr>
              <w:t>62.163.433.902</w:t>
            </w:r>
          </w:p>
        </w:tc>
      </w:tr>
      <w:tr w:rsidR="00C73C1F" w:rsidRPr="000C0BCB" w14:paraId="13C2E76F" w14:textId="77777777" w:rsidTr="00570AFD">
        <w:trPr>
          <w:cantSplit/>
          <w:trHeight w:val="284"/>
        </w:trPr>
        <w:tc>
          <w:tcPr>
            <w:tcW w:w="727" w:type="dxa"/>
            <w:tcBorders>
              <w:top w:val="single" w:sz="4" w:space="0" w:color="auto"/>
              <w:left w:val="nil"/>
              <w:bottom w:val="nil"/>
              <w:right w:val="nil"/>
            </w:tcBorders>
            <w:noWrap/>
          </w:tcPr>
          <w:p w14:paraId="60DBB7E1"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nil"/>
              <w:right w:val="nil"/>
            </w:tcBorders>
            <w:noWrap/>
          </w:tcPr>
          <w:p w14:paraId="682A1BC9" w14:textId="77777777" w:rsidR="00C73C1F" w:rsidRPr="000C0BCB" w:rsidRDefault="00C73C1F" w:rsidP="00570AFD">
            <w:pPr>
              <w:rPr>
                <w:b/>
                <w:bCs/>
                <w:noProof/>
                <w:sz w:val="20"/>
                <w:szCs w:val="20"/>
                <w:lang w:val="sr-Cyrl-RS"/>
              </w:rPr>
            </w:pPr>
            <w:r w:rsidRPr="000C0BCB">
              <w:rPr>
                <w:b/>
                <w:bCs/>
                <w:noProof/>
                <w:sz w:val="20"/>
                <w:szCs w:val="20"/>
                <w:lang w:val="sr-Cyrl-RS"/>
              </w:rPr>
              <w:t>Кредити Export - Import Bank of China</w:t>
            </w:r>
          </w:p>
        </w:tc>
        <w:tc>
          <w:tcPr>
            <w:tcW w:w="2546" w:type="dxa"/>
            <w:tcBorders>
              <w:top w:val="single" w:sz="4" w:space="0" w:color="auto"/>
              <w:left w:val="nil"/>
              <w:bottom w:val="nil"/>
              <w:right w:val="nil"/>
            </w:tcBorders>
            <w:noWrap/>
          </w:tcPr>
          <w:p w14:paraId="3278E12F"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nil"/>
              <w:right w:val="nil"/>
            </w:tcBorders>
            <w:noWrap/>
          </w:tcPr>
          <w:p w14:paraId="6263A8E1" w14:textId="77777777" w:rsidR="00C73C1F" w:rsidRPr="000C0BCB" w:rsidRDefault="00C73C1F" w:rsidP="00570AFD">
            <w:pPr>
              <w:jc w:val="center"/>
              <w:rPr>
                <w:b/>
                <w:noProof/>
                <w:sz w:val="20"/>
                <w:szCs w:val="20"/>
                <w:lang w:val="sr-Cyrl-RS"/>
              </w:rPr>
            </w:pPr>
          </w:p>
        </w:tc>
        <w:tc>
          <w:tcPr>
            <w:tcW w:w="1950" w:type="dxa"/>
            <w:tcBorders>
              <w:top w:val="single" w:sz="4" w:space="0" w:color="auto"/>
              <w:left w:val="nil"/>
              <w:bottom w:val="nil"/>
            </w:tcBorders>
            <w:noWrap/>
          </w:tcPr>
          <w:p w14:paraId="2452B3A8" w14:textId="77777777" w:rsidR="00C73C1F" w:rsidRPr="000C0BCB" w:rsidRDefault="00C73C1F" w:rsidP="00570AFD">
            <w:pPr>
              <w:jc w:val="center"/>
              <w:rPr>
                <w:b/>
                <w:noProof/>
                <w:sz w:val="20"/>
                <w:szCs w:val="20"/>
                <w:lang w:val="sr-Cyrl-RS"/>
              </w:rPr>
            </w:pPr>
          </w:p>
        </w:tc>
      </w:tr>
      <w:tr w:rsidR="00C73C1F" w:rsidRPr="000C0BCB" w14:paraId="596A83C9" w14:textId="77777777" w:rsidTr="00570AFD">
        <w:trPr>
          <w:cantSplit/>
          <w:trHeight w:val="284"/>
        </w:trPr>
        <w:tc>
          <w:tcPr>
            <w:tcW w:w="727" w:type="dxa"/>
            <w:tcBorders>
              <w:top w:val="nil"/>
              <w:left w:val="nil"/>
              <w:right w:val="nil"/>
            </w:tcBorders>
            <w:noWrap/>
          </w:tcPr>
          <w:p w14:paraId="37355807" w14:textId="77777777" w:rsidR="00C73C1F" w:rsidRPr="000C0BCB" w:rsidRDefault="00C73C1F" w:rsidP="00570AFD">
            <w:pPr>
              <w:jc w:val="right"/>
              <w:rPr>
                <w:bCs/>
                <w:noProof/>
                <w:sz w:val="20"/>
                <w:szCs w:val="20"/>
                <w:lang w:val="sr-Cyrl-RS"/>
              </w:rPr>
            </w:pPr>
            <w:r w:rsidRPr="000C0BCB">
              <w:rPr>
                <w:bCs/>
                <w:noProof/>
                <w:sz w:val="20"/>
                <w:szCs w:val="20"/>
                <w:lang w:val="sr-Cyrl-RS"/>
              </w:rPr>
              <w:t>6.1</w:t>
            </w:r>
          </w:p>
        </w:tc>
        <w:tc>
          <w:tcPr>
            <w:tcW w:w="3637" w:type="dxa"/>
            <w:gridSpan w:val="2"/>
            <w:tcBorders>
              <w:top w:val="nil"/>
              <w:left w:val="nil"/>
              <w:right w:val="nil"/>
            </w:tcBorders>
            <w:noWrap/>
          </w:tcPr>
          <w:p w14:paraId="147EE20E" w14:textId="77777777" w:rsidR="00C73C1F" w:rsidRPr="000C0BCB" w:rsidRDefault="00C73C1F" w:rsidP="00570AFD">
            <w:pPr>
              <w:rPr>
                <w:bCs/>
                <w:noProof/>
                <w:sz w:val="20"/>
                <w:szCs w:val="20"/>
                <w:lang w:val="sr-Cyrl-RS"/>
              </w:rPr>
            </w:pPr>
            <w:r w:rsidRPr="000C0BCB">
              <w:rPr>
                <w:b/>
                <w:bCs/>
                <w:noProof/>
                <w:sz w:val="20"/>
                <w:szCs w:val="20"/>
                <w:lang w:val="sr-Cyrl-RS"/>
              </w:rPr>
              <w:t>Export - Import Bank of China - Пројекат систем NUCTECH за инспекцију контејнера/возила</w:t>
            </w:r>
          </w:p>
        </w:tc>
        <w:tc>
          <w:tcPr>
            <w:tcW w:w="2546" w:type="dxa"/>
            <w:tcBorders>
              <w:top w:val="nil"/>
              <w:left w:val="nil"/>
              <w:right w:val="nil"/>
            </w:tcBorders>
            <w:noWrap/>
          </w:tcPr>
          <w:p w14:paraId="62B300EF"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0837C677" w14:textId="77777777" w:rsidR="00C73C1F" w:rsidRPr="000C0BCB" w:rsidRDefault="00C73C1F" w:rsidP="00570AFD">
            <w:pPr>
              <w:jc w:val="center"/>
              <w:rPr>
                <w:noProof/>
                <w:sz w:val="20"/>
                <w:szCs w:val="20"/>
                <w:lang w:val="sr-Cyrl-RS"/>
              </w:rPr>
            </w:pPr>
            <w:r w:rsidRPr="000C0BCB">
              <w:rPr>
                <w:noProof/>
                <w:sz w:val="20"/>
                <w:szCs w:val="20"/>
                <w:lang w:val="sr-Cyrl-RS"/>
              </w:rPr>
              <w:t>5.420.903</w:t>
            </w:r>
          </w:p>
        </w:tc>
        <w:tc>
          <w:tcPr>
            <w:tcW w:w="1950" w:type="dxa"/>
            <w:tcBorders>
              <w:top w:val="nil"/>
              <w:left w:val="nil"/>
            </w:tcBorders>
            <w:noWrap/>
          </w:tcPr>
          <w:p w14:paraId="5EC57D73" w14:textId="77777777" w:rsidR="00C73C1F" w:rsidRPr="000C0BCB" w:rsidRDefault="00C73C1F" w:rsidP="00570AFD">
            <w:pPr>
              <w:jc w:val="center"/>
              <w:rPr>
                <w:noProof/>
                <w:sz w:val="20"/>
                <w:szCs w:val="20"/>
                <w:lang w:val="sr-Cyrl-RS"/>
              </w:rPr>
            </w:pPr>
            <w:r w:rsidRPr="000C0BCB">
              <w:rPr>
                <w:noProof/>
                <w:sz w:val="20"/>
                <w:szCs w:val="20"/>
                <w:lang w:val="sr-Cyrl-RS"/>
              </w:rPr>
              <w:t>635.463.200</w:t>
            </w:r>
          </w:p>
        </w:tc>
      </w:tr>
      <w:tr w:rsidR="00C73C1F" w:rsidRPr="000C0BCB" w14:paraId="3910DA18" w14:textId="77777777" w:rsidTr="00570AFD">
        <w:trPr>
          <w:cantSplit/>
          <w:trHeight w:val="284"/>
        </w:trPr>
        <w:tc>
          <w:tcPr>
            <w:tcW w:w="727" w:type="dxa"/>
            <w:tcBorders>
              <w:left w:val="nil"/>
              <w:right w:val="nil"/>
            </w:tcBorders>
            <w:noWrap/>
          </w:tcPr>
          <w:p w14:paraId="664E9C2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0C9276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FF8C2AD" w14:textId="77777777" w:rsidR="00C73C1F" w:rsidRPr="000C0BCB" w:rsidRDefault="00C73C1F" w:rsidP="00570AFD">
            <w:pPr>
              <w:jc w:val="center"/>
              <w:rPr>
                <w:noProof/>
                <w:sz w:val="20"/>
                <w:szCs w:val="20"/>
                <w:lang w:val="sr-Cyrl-RS"/>
              </w:rPr>
            </w:pPr>
            <w:r w:rsidRPr="000C0BCB">
              <w:rPr>
                <w:noProof/>
                <w:sz w:val="20"/>
                <w:szCs w:val="20"/>
                <w:lang w:val="sr-Cyrl-RS"/>
              </w:rPr>
              <w:t>21.03.2014.</w:t>
            </w:r>
          </w:p>
        </w:tc>
        <w:tc>
          <w:tcPr>
            <w:tcW w:w="1542" w:type="dxa"/>
            <w:tcBorders>
              <w:left w:val="nil"/>
              <w:right w:val="nil"/>
            </w:tcBorders>
            <w:noWrap/>
          </w:tcPr>
          <w:p w14:paraId="35514C3A" w14:textId="77777777" w:rsidR="00C73C1F" w:rsidRPr="000C0BCB" w:rsidRDefault="00C73C1F" w:rsidP="00570AFD">
            <w:pPr>
              <w:jc w:val="center"/>
              <w:rPr>
                <w:noProof/>
                <w:sz w:val="20"/>
                <w:szCs w:val="20"/>
                <w:lang w:val="sr-Cyrl-RS"/>
              </w:rPr>
            </w:pPr>
          </w:p>
        </w:tc>
        <w:tc>
          <w:tcPr>
            <w:tcW w:w="1950" w:type="dxa"/>
            <w:tcBorders>
              <w:left w:val="nil"/>
            </w:tcBorders>
            <w:noWrap/>
          </w:tcPr>
          <w:p w14:paraId="0AE61DC6" w14:textId="77777777" w:rsidR="00C73C1F" w:rsidRPr="000C0BCB" w:rsidRDefault="00C73C1F" w:rsidP="00570AFD">
            <w:pPr>
              <w:jc w:val="center"/>
              <w:rPr>
                <w:noProof/>
                <w:sz w:val="20"/>
                <w:szCs w:val="20"/>
                <w:lang w:val="sr-Cyrl-RS"/>
              </w:rPr>
            </w:pPr>
          </w:p>
        </w:tc>
      </w:tr>
      <w:tr w:rsidR="00C73C1F" w:rsidRPr="000C0BCB" w14:paraId="44DADCE7" w14:textId="77777777" w:rsidTr="00570AFD">
        <w:trPr>
          <w:cantSplit/>
          <w:trHeight w:val="284"/>
        </w:trPr>
        <w:tc>
          <w:tcPr>
            <w:tcW w:w="727" w:type="dxa"/>
            <w:tcBorders>
              <w:left w:val="nil"/>
              <w:bottom w:val="nil"/>
              <w:right w:val="nil"/>
            </w:tcBorders>
            <w:noWrap/>
          </w:tcPr>
          <w:p w14:paraId="568BA827"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46BECD6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20DB2EE8" w14:textId="77777777" w:rsidR="00C73C1F" w:rsidRPr="000C0BCB" w:rsidRDefault="00C73C1F" w:rsidP="00570AFD">
            <w:pPr>
              <w:jc w:val="center"/>
              <w:rPr>
                <w:noProof/>
                <w:sz w:val="20"/>
                <w:szCs w:val="20"/>
                <w:lang w:val="sr-Cyrl-RS"/>
              </w:rPr>
            </w:pPr>
            <w:r w:rsidRPr="000C0BCB">
              <w:rPr>
                <w:noProof/>
                <w:sz w:val="20"/>
                <w:szCs w:val="20"/>
                <w:lang w:val="sr-Cyrl-RS"/>
              </w:rPr>
              <w:t>21.09.2025.</w:t>
            </w:r>
          </w:p>
        </w:tc>
        <w:tc>
          <w:tcPr>
            <w:tcW w:w="1542" w:type="dxa"/>
            <w:tcBorders>
              <w:left w:val="nil"/>
              <w:bottom w:val="nil"/>
              <w:right w:val="nil"/>
            </w:tcBorders>
            <w:noWrap/>
          </w:tcPr>
          <w:p w14:paraId="13A33421"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77139227" w14:textId="77777777" w:rsidR="00C73C1F" w:rsidRPr="000C0BCB" w:rsidRDefault="00C73C1F" w:rsidP="00570AFD">
            <w:pPr>
              <w:jc w:val="center"/>
              <w:rPr>
                <w:noProof/>
                <w:sz w:val="20"/>
                <w:szCs w:val="20"/>
                <w:lang w:val="sr-Cyrl-RS"/>
              </w:rPr>
            </w:pPr>
          </w:p>
        </w:tc>
      </w:tr>
      <w:tr w:rsidR="00C73C1F" w:rsidRPr="000C0BCB" w14:paraId="045D0E24" w14:textId="77777777" w:rsidTr="00570AFD">
        <w:trPr>
          <w:cantSplit/>
          <w:trHeight w:val="284"/>
        </w:trPr>
        <w:tc>
          <w:tcPr>
            <w:tcW w:w="727" w:type="dxa"/>
            <w:tcBorders>
              <w:top w:val="nil"/>
              <w:left w:val="nil"/>
              <w:bottom w:val="nil"/>
              <w:right w:val="nil"/>
            </w:tcBorders>
            <w:noWrap/>
          </w:tcPr>
          <w:p w14:paraId="1B5951C7"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CA2FA3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364D470" w14:textId="77777777" w:rsidR="00C73C1F" w:rsidRPr="000C0BCB" w:rsidRDefault="00C73C1F" w:rsidP="00570AFD">
            <w:pPr>
              <w:jc w:val="center"/>
              <w:rPr>
                <w:noProof/>
                <w:sz w:val="20"/>
                <w:szCs w:val="20"/>
                <w:lang w:val="sr-Cyrl-RS"/>
              </w:rPr>
            </w:pPr>
            <w:r w:rsidRPr="000C0BCB">
              <w:rPr>
                <w:noProof/>
                <w:sz w:val="20"/>
                <w:szCs w:val="20"/>
                <w:lang w:val="sr-Cyrl-RS"/>
              </w:rPr>
              <w:t>17.075.000 CNY</w:t>
            </w:r>
          </w:p>
        </w:tc>
        <w:tc>
          <w:tcPr>
            <w:tcW w:w="1542" w:type="dxa"/>
            <w:tcBorders>
              <w:top w:val="nil"/>
              <w:left w:val="nil"/>
              <w:bottom w:val="nil"/>
              <w:right w:val="nil"/>
            </w:tcBorders>
            <w:noWrap/>
          </w:tcPr>
          <w:p w14:paraId="6E368DB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DE7E586" w14:textId="77777777" w:rsidR="00C73C1F" w:rsidRPr="000C0BCB" w:rsidRDefault="00C73C1F" w:rsidP="00570AFD">
            <w:pPr>
              <w:jc w:val="center"/>
              <w:rPr>
                <w:noProof/>
                <w:sz w:val="20"/>
                <w:szCs w:val="20"/>
                <w:lang w:val="sr-Cyrl-RS"/>
              </w:rPr>
            </w:pPr>
          </w:p>
        </w:tc>
      </w:tr>
      <w:tr w:rsidR="00C73C1F" w:rsidRPr="000C0BCB" w14:paraId="330BF68E" w14:textId="77777777" w:rsidTr="00570AFD">
        <w:trPr>
          <w:cantSplit/>
          <w:trHeight w:val="284"/>
        </w:trPr>
        <w:tc>
          <w:tcPr>
            <w:tcW w:w="727" w:type="dxa"/>
            <w:tcBorders>
              <w:top w:val="nil"/>
              <w:left w:val="nil"/>
              <w:bottom w:val="nil"/>
              <w:right w:val="nil"/>
            </w:tcBorders>
            <w:noWrap/>
          </w:tcPr>
          <w:p w14:paraId="00F420FF"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0A286A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6151228"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top w:val="nil"/>
              <w:left w:val="nil"/>
              <w:bottom w:val="nil"/>
              <w:right w:val="nil"/>
            </w:tcBorders>
            <w:noWrap/>
          </w:tcPr>
          <w:p w14:paraId="51666B2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12A6906" w14:textId="77777777" w:rsidR="00C73C1F" w:rsidRPr="000C0BCB" w:rsidRDefault="00C73C1F" w:rsidP="00570AFD">
            <w:pPr>
              <w:jc w:val="center"/>
              <w:rPr>
                <w:noProof/>
                <w:sz w:val="20"/>
                <w:szCs w:val="20"/>
                <w:lang w:val="sr-Cyrl-RS"/>
              </w:rPr>
            </w:pPr>
          </w:p>
        </w:tc>
      </w:tr>
      <w:tr w:rsidR="00C73C1F" w:rsidRPr="000C0BCB" w14:paraId="3C33D3F9" w14:textId="77777777" w:rsidTr="00570AFD">
        <w:trPr>
          <w:cantSplit/>
          <w:trHeight w:val="284"/>
        </w:trPr>
        <w:tc>
          <w:tcPr>
            <w:tcW w:w="727" w:type="dxa"/>
            <w:tcBorders>
              <w:top w:val="nil"/>
              <w:left w:val="nil"/>
              <w:right w:val="nil"/>
            </w:tcBorders>
            <w:noWrap/>
          </w:tcPr>
          <w:p w14:paraId="6CFE6439" w14:textId="77777777" w:rsidR="00C73C1F" w:rsidRPr="000C0BCB" w:rsidRDefault="00C73C1F" w:rsidP="00570AFD">
            <w:pPr>
              <w:jc w:val="right"/>
              <w:rPr>
                <w:bCs/>
                <w:noProof/>
                <w:sz w:val="20"/>
                <w:szCs w:val="20"/>
                <w:lang w:val="sr-Cyrl-RS"/>
              </w:rPr>
            </w:pPr>
            <w:r w:rsidRPr="000C0BCB">
              <w:rPr>
                <w:bCs/>
                <w:noProof/>
                <w:sz w:val="20"/>
                <w:szCs w:val="20"/>
                <w:lang w:val="sr-Cyrl-RS"/>
              </w:rPr>
              <w:t>6.2</w:t>
            </w:r>
          </w:p>
        </w:tc>
        <w:tc>
          <w:tcPr>
            <w:tcW w:w="3637" w:type="dxa"/>
            <w:gridSpan w:val="2"/>
            <w:tcBorders>
              <w:top w:val="nil"/>
              <w:left w:val="nil"/>
              <w:right w:val="nil"/>
            </w:tcBorders>
            <w:noWrap/>
          </w:tcPr>
          <w:p w14:paraId="7657D936" w14:textId="77777777" w:rsidR="00C73C1F" w:rsidRPr="000C0BCB" w:rsidRDefault="00C73C1F" w:rsidP="00570AFD">
            <w:pPr>
              <w:rPr>
                <w:bCs/>
                <w:noProof/>
                <w:sz w:val="20"/>
                <w:szCs w:val="20"/>
                <w:lang w:val="sr-Cyrl-RS"/>
              </w:rPr>
            </w:pPr>
            <w:r w:rsidRPr="000C0BCB">
              <w:rPr>
                <w:b/>
                <w:bCs/>
                <w:noProof/>
                <w:sz w:val="20"/>
                <w:szCs w:val="20"/>
                <w:lang w:val="sr-Cyrl-RS"/>
              </w:rPr>
              <w:t>Export - Import Bank of China - Пројекат мост Земун - Борча са припадајућим саобраћајницама</w:t>
            </w:r>
          </w:p>
        </w:tc>
        <w:tc>
          <w:tcPr>
            <w:tcW w:w="2546" w:type="dxa"/>
            <w:tcBorders>
              <w:top w:val="nil"/>
              <w:left w:val="nil"/>
              <w:right w:val="nil"/>
            </w:tcBorders>
            <w:noWrap/>
          </w:tcPr>
          <w:p w14:paraId="2334EC39"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40570712" w14:textId="77777777" w:rsidR="00C73C1F" w:rsidRPr="000C0BCB" w:rsidRDefault="00C73C1F" w:rsidP="00570AFD">
            <w:pPr>
              <w:jc w:val="center"/>
              <w:rPr>
                <w:noProof/>
                <w:sz w:val="20"/>
                <w:szCs w:val="20"/>
                <w:lang w:val="sr-Cyrl-RS"/>
              </w:rPr>
            </w:pPr>
            <w:r w:rsidRPr="000C0BCB">
              <w:rPr>
                <w:noProof/>
                <w:sz w:val="20"/>
                <w:szCs w:val="20"/>
                <w:lang w:val="sr-Cyrl-RS"/>
              </w:rPr>
              <w:t>80.212.151</w:t>
            </w:r>
          </w:p>
        </w:tc>
        <w:tc>
          <w:tcPr>
            <w:tcW w:w="1950" w:type="dxa"/>
            <w:tcBorders>
              <w:top w:val="nil"/>
              <w:left w:val="nil"/>
            </w:tcBorders>
            <w:noWrap/>
          </w:tcPr>
          <w:p w14:paraId="65B71880" w14:textId="77777777" w:rsidR="00C73C1F" w:rsidRPr="000C0BCB" w:rsidRDefault="00C73C1F" w:rsidP="00570AFD">
            <w:pPr>
              <w:jc w:val="center"/>
              <w:rPr>
                <w:noProof/>
                <w:sz w:val="20"/>
                <w:szCs w:val="20"/>
                <w:lang w:val="sr-Cyrl-RS"/>
              </w:rPr>
            </w:pPr>
            <w:r w:rsidRPr="000C0BCB">
              <w:rPr>
                <w:noProof/>
                <w:sz w:val="20"/>
                <w:szCs w:val="20"/>
                <w:lang w:val="sr-Cyrl-RS"/>
              </w:rPr>
              <w:t>9.402.837.366</w:t>
            </w:r>
          </w:p>
        </w:tc>
      </w:tr>
      <w:tr w:rsidR="00C73C1F" w:rsidRPr="000C0BCB" w14:paraId="519A0914" w14:textId="77777777" w:rsidTr="00570AFD">
        <w:trPr>
          <w:cantSplit/>
          <w:trHeight w:val="284"/>
        </w:trPr>
        <w:tc>
          <w:tcPr>
            <w:tcW w:w="727" w:type="dxa"/>
            <w:tcBorders>
              <w:left w:val="nil"/>
              <w:right w:val="nil"/>
            </w:tcBorders>
            <w:noWrap/>
          </w:tcPr>
          <w:p w14:paraId="2B57B96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F702B89"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D430A6C" w14:textId="77777777" w:rsidR="00C73C1F" w:rsidRPr="000C0BCB" w:rsidRDefault="00C73C1F" w:rsidP="00570AFD">
            <w:pPr>
              <w:jc w:val="center"/>
              <w:rPr>
                <w:noProof/>
                <w:sz w:val="20"/>
                <w:szCs w:val="20"/>
                <w:lang w:val="sr-Cyrl-RS"/>
              </w:rPr>
            </w:pPr>
            <w:r w:rsidRPr="000C0BCB">
              <w:rPr>
                <w:noProof/>
                <w:sz w:val="20"/>
                <w:szCs w:val="20"/>
                <w:lang w:val="sr-Cyrl-RS"/>
              </w:rPr>
              <w:t>21.01.2016.</w:t>
            </w:r>
          </w:p>
        </w:tc>
        <w:tc>
          <w:tcPr>
            <w:tcW w:w="1542" w:type="dxa"/>
            <w:tcBorders>
              <w:left w:val="nil"/>
              <w:right w:val="nil"/>
            </w:tcBorders>
            <w:noWrap/>
          </w:tcPr>
          <w:p w14:paraId="3FF3C167" w14:textId="77777777" w:rsidR="00C73C1F" w:rsidRPr="000C0BCB" w:rsidRDefault="00C73C1F" w:rsidP="00570AFD">
            <w:pPr>
              <w:jc w:val="center"/>
              <w:rPr>
                <w:noProof/>
                <w:sz w:val="20"/>
                <w:szCs w:val="20"/>
                <w:lang w:val="sr-Cyrl-RS"/>
              </w:rPr>
            </w:pPr>
          </w:p>
        </w:tc>
        <w:tc>
          <w:tcPr>
            <w:tcW w:w="1950" w:type="dxa"/>
            <w:tcBorders>
              <w:left w:val="nil"/>
            </w:tcBorders>
            <w:noWrap/>
          </w:tcPr>
          <w:p w14:paraId="054F631D" w14:textId="77777777" w:rsidR="00C73C1F" w:rsidRPr="000C0BCB" w:rsidRDefault="00C73C1F" w:rsidP="00570AFD">
            <w:pPr>
              <w:jc w:val="center"/>
              <w:rPr>
                <w:noProof/>
                <w:sz w:val="20"/>
                <w:szCs w:val="20"/>
                <w:lang w:val="sr-Cyrl-RS"/>
              </w:rPr>
            </w:pPr>
          </w:p>
        </w:tc>
      </w:tr>
      <w:tr w:rsidR="00C73C1F" w:rsidRPr="000C0BCB" w14:paraId="2C6F9020" w14:textId="77777777" w:rsidTr="00570AFD">
        <w:trPr>
          <w:cantSplit/>
          <w:trHeight w:val="284"/>
        </w:trPr>
        <w:tc>
          <w:tcPr>
            <w:tcW w:w="727" w:type="dxa"/>
            <w:tcBorders>
              <w:left w:val="nil"/>
              <w:right w:val="nil"/>
            </w:tcBorders>
            <w:noWrap/>
          </w:tcPr>
          <w:p w14:paraId="1D5B314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7EA25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B280315" w14:textId="77777777" w:rsidR="00C73C1F" w:rsidRPr="000C0BCB" w:rsidRDefault="00C73C1F" w:rsidP="00570AFD">
            <w:pPr>
              <w:jc w:val="center"/>
              <w:rPr>
                <w:noProof/>
                <w:sz w:val="20"/>
                <w:szCs w:val="20"/>
                <w:lang w:val="sr-Cyrl-RS"/>
              </w:rPr>
            </w:pPr>
            <w:r w:rsidRPr="000C0BCB">
              <w:rPr>
                <w:noProof/>
                <w:sz w:val="20"/>
                <w:szCs w:val="20"/>
                <w:lang w:val="sr-Cyrl-RS"/>
              </w:rPr>
              <w:t>21.01.2029.</w:t>
            </w:r>
          </w:p>
        </w:tc>
        <w:tc>
          <w:tcPr>
            <w:tcW w:w="1542" w:type="dxa"/>
            <w:tcBorders>
              <w:left w:val="nil"/>
              <w:right w:val="nil"/>
            </w:tcBorders>
            <w:noWrap/>
          </w:tcPr>
          <w:p w14:paraId="790B1E08" w14:textId="77777777" w:rsidR="00C73C1F" w:rsidRPr="000C0BCB" w:rsidRDefault="00C73C1F" w:rsidP="00570AFD">
            <w:pPr>
              <w:jc w:val="center"/>
              <w:rPr>
                <w:noProof/>
                <w:sz w:val="20"/>
                <w:szCs w:val="20"/>
                <w:lang w:val="sr-Cyrl-RS"/>
              </w:rPr>
            </w:pPr>
          </w:p>
        </w:tc>
        <w:tc>
          <w:tcPr>
            <w:tcW w:w="1950" w:type="dxa"/>
            <w:tcBorders>
              <w:left w:val="nil"/>
            </w:tcBorders>
            <w:noWrap/>
          </w:tcPr>
          <w:p w14:paraId="3A8C1E34" w14:textId="77777777" w:rsidR="00C73C1F" w:rsidRPr="000C0BCB" w:rsidRDefault="00C73C1F" w:rsidP="00570AFD">
            <w:pPr>
              <w:jc w:val="center"/>
              <w:rPr>
                <w:noProof/>
                <w:sz w:val="20"/>
                <w:szCs w:val="20"/>
                <w:lang w:val="sr-Cyrl-RS"/>
              </w:rPr>
            </w:pPr>
          </w:p>
        </w:tc>
      </w:tr>
      <w:tr w:rsidR="00C73C1F" w:rsidRPr="000C0BCB" w14:paraId="586C8FA1" w14:textId="77777777" w:rsidTr="00570AFD">
        <w:trPr>
          <w:cantSplit/>
          <w:trHeight w:val="284"/>
        </w:trPr>
        <w:tc>
          <w:tcPr>
            <w:tcW w:w="727" w:type="dxa"/>
            <w:tcBorders>
              <w:left w:val="nil"/>
              <w:right w:val="nil"/>
            </w:tcBorders>
            <w:noWrap/>
          </w:tcPr>
          <w:p w14:paraId="4EF8F04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F2750D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25497DA" w14:textId="77777777" w:rsidR="00C73C1F" w:rsidRPr="000C0BCB" w:rsidRDefault="00C73C1F" w:rsidP="00570AFD">
            <w:pPr>
              <w:jc w:val="center"/>
              <w:rPr>
                <w:noProof/>
                <w:sz w:val="20"/>
                <w:szCs w:val="20"/>
                <w:lang w:val="sr-Cyrl-RS"/>
              </w:rPr>
            </w:pPr>
            <w:r w:rsidRPr="000C0BCB">
              <w:rPr>
                <w:noProof/>
                <w:sz w:val="20"/>
                <w:szCs w:val="20"/>
                <w:lang w:val="sr-Cyrl-RS"/>
              </w:rPr>
              <w:t>16.055.556 USD</w:t>
            </w:r>
          </w:p>
        </w:tc>
        <w:tc>
          <w:tcPr>
            <w:tcW w:w="1542" w:type="dxa"/>
            <w:tcBorders>
              <w:left w:val="nil"/>
              <w:right w:val="nil"/>
            </w:tcBorders>
            <w:noWrap/>
          </w:tcPr>
          <w:p w14:paraId="625260EF" w14:textId="77777777" w:rsidR="00C73C1F" w:rsidRPr="000C0BCB" w:rsidRDefault="00C73C1F" w:rsidP="00570AFD">
            <w:pPr>
              <w:jc w:val="center"/>
              <w:rPr>
                <w:noProof/>
                <w:sz w:val="20"/>
                <w:szCs w:val="20"/>
                <w:lang w:val="sr-Cyrl-RS"/>
              </w:rPr>
            </w:pPr>
          </w:p>
        </w:tc>
        <w:tc>
          <w:tcPr>
            <w:tcW w:w="1950" w:type="dxa"/>
            <w:tcBorders>
              <w:left w:val="nil"/>
            </w:tcBorders>
            <w:noWrap/>
          </w:tcPr>
          <w:p w14:paraId="0D5D8965" w14:textId="77777777" w:rsidR="00C73C1F" w:rsidRPr="000C0BCB" w:rsidRDefault="00C73C1F" w:rsidP="00570AFD">
            <w:pPr>
              <w:jc w:val="center"/>
              <w:rPr>
                <w:noProof/>
                <w:sz w:val="20"/>
                <w:szCs w:val="20"/>
                <w:lang w:val="sr-Cyrl-RS"/>
              </w:rPr>
            </w:pPr>
          </w:p>
        </w:tc>
      </w:tr>
      <w:tr w:rsidR="00C73C1F" w:rsidRPr="000C0BCB" w14:paraId="635C87A8" w14:textId="77777777" w:rsidTr="00570AFD">
        <w:trPr>
          <w:cantSplit/>
          <w:trHeight w:val="284"/>
        </w:trPr>
        <w:tc>
          <w:tcPr>
            <w:tcW w:w="727" w:type="dxa"/>
            <w:tcBorders>
              <w:left w:val="nil"/>
              <w:right w:val="nil"/>
            </w:tcBorders>
            <w:noWrap/>
          </w:tcPr>
          <w:p w14:paraId="57CEE63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7626D7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60E9C37"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left w:val="nil"/>
              <w:right w:val="nil"/>
            </w:tcBorders>
            <w:noWrap/>
          </w:tcPr>
          <w:p w14:paraId="098BBAFB" w14:textId="77777777" w:rsidR="00C73C1F" w:rsidRPr="000C0BCB" w:rsidRDefault="00C73C1F" w:rsidP="00570AFD">
            <w:pPr>
              <w:jc w:val="center"/>
              <w:rPr>
                <w:noProof/>
                <w:sz w:val="20"/>
                <w:szCs w:val="20"/>
                <w:lang w:val="sr-Cyrl-RS"/>
              </w:rPr>
            </w:pPr>
          </w:p>
        </w:tc>
        <w:tc>
          <w:tcPr>
            <w:tcW w:w="1950" w:type="dxa"/>
            <w:tcBorders>
              <w:left w:val="nil"/>
            </w:tcBorders>
            <w:noWrap/>
          </w:tcPr>
          <w:p w14:paraId="5090F038" w14:textId="77777777" w:rsidR="00C73C1F" w:rsidRPr="000C0BCB" w:rsidRDefault="00C73C1F" w:rsidP="00570AFD">
            <w:pPr>
              <w:jc w:val="center"/>
              <w:rPr>
                <w:noProof/>
                <w:sz w:val="20"/>
                <w:szCs w:val="20"/>
                <w:lang w:val="sr-Cyrl-RS"/>
              </w:rPr>
            </w:pPr>
          </w:p>
        </w:tc>
      </w:tr>
      <w:tr w:rsidR="00C73C1F" w:rsidRPr="000C0BCB" w14:paraId="26A67F8F" w14:textId="77777777" w:rsidTr="00570AFD">
        <w:trPr>
          <w:cantSplit/>
          <w:trHeight w:val="284"/>
        </w:trPr>
        <w:tc>
          <w:tcPr>
            <w:tcW w:w="727" w:type="dxa"/>
            <w:tcBorders>
              <w:left w:val="nil"/>
              <w:right w:val="nil"/>
            </w:tcBorders>
            <w:noWrap/>
          </w:tcPr>
          <w:p w14:paraId="6FCD26C6" w14:textId="77777777" w:rsidR="00C73C1F" w:rsidRPr="000C0BCB" w:rsidRDefault="00C73C1F" w:rsidP="00570AFD">
            <w:pPr>
              <w:jc w:val="right"/>
              <w:rPr>
                <w:bCs/>
                <w:noProof/>
                <w:sz w:val="20"/>
                <w:szCs w:val="20"/>
                <w:lang w:val="sr-Cyrl-RS"/>
              </w:rPr>
            </w:pPr>
            <w:r w:rsidRPr="000C0BCB">
              <w:rPr>
                <w:bCs/>
                <w:noProof/>
                <w:sz w:val="20"/>
                <w:szCs w:val="20"/>
                <w:lang w:val="sr-Cyrl-RS"/>
              </w:rPr>
              <w:t>6.3</w:t>
            </w:r>
          </w:p>
        </w:tc>
        <w:tc>
          <w:tcPr>
            <w:tcW w:w="3637" w:type="dxa"/>
            <w:gridSpan w:val="2"/>
            <w:tcBorders>
              <w:left w:val="nil"/>
              <w:right w:val="nil"/>
            </w:tcBorders>
            <w:noWrap/>
          </w:tcPr>
          <w:p w14:paraId="2C55659A" w14:textId="77777777" w:rsidR="00C73C1F" w:rsidRPr="000C0BCB" w:rsidRDefault="00C73C1F" w:rsidP="00570AFD">
            <w:pPr>
              <w:rPr>
                <w:bCs/>
                <w:noProof/>
                <w:sz w:val="20"/>
                <w:szCs w:val="20"/>
                <w:lang w:val="sr-Cyrl-RS"/>
              </w:rPr>
            </w:pPr>
            <w:r w:rsidRPr="000C0BCB">
              <w:rPr>
                <w:b/>
                <w:bCs/>
                <w:noProof/>
                <w:sz w:val="20"/>
                <w:szCs w:val="20"/>
                <w:lang w:val="sr-Cyrl-RS"/>
              </w:rPr>
              <w:t>Export - Import Bank of China -Пројекат изградње аутопута Е763 (Обреновац - Љиг)</w:t>
            </w:r>
          </w:p>
        </w:tc>
        <w:tc>
          <w:tcPr>
            <w:tcW w:w="2546" w:type="dxa"/>
            <w:tcBorders>
              <w:left w:val="nil"/>
              <w:right w:val="nil"/>
            </w:tcBorders>
            <w:noWrap/>
          </w:tcPr>
          <w:p w14:paraId="63279F8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2201567" w14:textId="77777777" w:rsidR="00C73C1F" w:rsidRPr="000C0BCB" w:rsidRDefault="00C73C1F" w:rsidP="00570AFD">
            <w:pPr>
              <w:jc w:val="center"/>
              <w:rPr>
                <w:noProof/>
                <w:sz w:val="20"/>
                <w:szCs w:val="20"/>
                <w:lang w:val="sr-Cyrl-RS"/>
              </w:rPr>
            </w:pPr>
            <w:r w:rsidRPr="000C0BCB">
              <w:rPr>
                <w:noProof/>
                <w:sz w:val="20"/>
                <w:szCs w:val="20"/>
                <w:lang w:val="sr-Cyrl-RS"/>
              </w:rPr>
              <w:t>191.388.868</w:t>
            </w:r>
          </w:p>
        </w:tc>
        <w:tc>
          <w:tcPr>
            <w:tcW w:w="1950" w:type="dxa"/>
            <w:tcBorders>
              <w:left w:val="nil"/>
            </w:tcBorders>
            <w:noWrap/>
          </w:tcPr>
          <w:p w14:paraId="23E1C099" w14:textId="77777777" w:rsidR="00C73C1F" w:rsidRPr="000C0BCB" w:rsidRDefault="00C73C1F" w:rsidP="00570AFD">
            <w:pPr>
              <w:tabs>
                <w:tab w:val="left" w:pos="1455"/>
              </w:tabs>
              <w:jc w:val="center"/>
              <w:rPr>
                <w:noProof/>
                <w:sz w:val="20"/>
                <w:szCs w:val="20"/>
                <w:lang w:val="sr-Cyrl-RS"/>
              </w:rPr>
            </w:pPr>
            <w:r w:rsidRPr="000C0BCB">
              <w:rPr>
                <w:noProof/>
                <w:sz w:val="20"/>
                <w:szCs w:val="20"/>
                <w:lang w:val="sr-Cyrl-RS"/>
              </w:rPr>
              <w:t>22.435.483.493</w:t>
            </w:r>
          </w:p>
        </w:tc>
      </w:tr>
      <w:tr w:rsidR="00C73C1F" w:rsidRPr="000C0BCB" w14:paraId="02596DDB" w14:textId="77777777" w:rsidTr="00570AFD">
        <w:trPr>
          <w:cantSplit/>
          <w:trHeight w:val="284"/>
        </w:trPr>
        <w:tc>
          <w:tcPr>
            <w:tcW w:w="727" w:type="dxa"/>
            <w:tcBorders>
              <w:left w:val="nil"/>
              <w:right w:val="nil"/>
            </w:tcBorders>
            <w:noWrap/>
          </w:tcPr>
          <w:p w14:paraId="5C78507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EB4A67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36257DA" w14:textId="77777777" w:rsidR="00C73C1F" w:rsidRPr="000C0BCB" w:rsidRDefault="00C73C1F" w:rsidP="00570AFD">
            <w:pPr>
              <w:jc w:val="center"/>
              <w:rPr>
                <w:noProof/>
                <w:sz w:val="20"/>
                <w:szCs w:val="20"/>
                <w:lang w:val="sr-Cyrl-RS"/>
              </w:rPr>
            </w:pPr>
            <w:r w:rsidRPr="000C0BCB">
              <w:rPr>
                <w:noProof/>
                <w:sz w:val="20"/>
                <w:szCs w:val="20"/>
                <w:lang w:val="sr-Cyrl-RS"/>
              </w:rPr>
              <w:t>21.07.2019.</w:t>
            </w:r>
          </w:p>
        </w:tc>
        <w:tc>
          <w:tcPr>
            <w:tcW w:w="1542" w:type="dxa"/>
            <w:tcBorders>
              <w:left w:val="nil"/>
              <w:right w:val="nil"/>
            </w:tcBorders>
            <w:noWrap/>
          </w:tcPr>
          <w:p w14:paraId="2ED12A60" w14:textId="77777777" w:rsidR="00C73C1F" w:rsidRPr="000C0BCB" w:rsidRDefault="00C73C1F" w:rsidP="00570AFD">
            <w:pPr>
              <w:jc w:val="center"/>
              <w:rPr>
                <w:noProof/>
                <w:sz w:val="20"/>
                <w:szCs w:val="20"/>
                <w:lang w:val="sr-Cyrl-RS"/>
              </w:rPr>
            </w:pPr>
          </w:p>
        </w:tc>
        <w:tc>
          <w:tcPr>
            <w:tcW w:w="1950" w:type="dxa"/>
            <w:tcBorders>
              <w:left w:val="nil"/>
            </w:tcBorders>
            <w:noWrap/>
          </w:tcPr>
          <w:p w14:paraId="29537919" w14:textId="77777777" w:rsidR="00C73C1F" w:rsidRPr="000C0BCB" w:rsidRDefault="00C73C1F" w:rsidP="00570AFD">
            <w:pPr>
              <w:jc w:val="center"/>
              <w:rPr>
                <w:noProof/>
                <w:sz w:val="20"/>
                <w:szCs w:val="20"/>
                <w:lang w:val="sr-Cyrl-RS"/>
              </w:rPr>
            </w:pPr>
          </w:p>
        </w:tc>
      </w:tr>
      <w:tr w:rsidR="00C73C1F" w:rsidRPr="000C0BCB" w14:paraId="1196FA54" w14:textId="77777777" w:rsidTr="00570AFD">
        <w:trPr>
          <w:cantSplit/>
          <w:trHeight w:val="284"/>
        </w:trPr>
        <w:tc>
          <w:tcPr>
            <w:tcW w:w="727" w:type="dxa"/>
            <w:tcBorders>
              <w:left w:val="nil"/>
              <w:right w:val="nil"/>
            </w:tcBorders>
            <w:noWrap/>
          </w:tcPr>
          <w:p w14:paraId="3BD81FC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D472DF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EBB616D" w14:textId="77777777" w:rsidR="00C73C1F" w:rsidRPr="000C0BCB" w:rsidRDefault="00C73C1F" w:rsidP="00570AFD">
            <w:pPr>
              <w:jc w:val="center"/>
              <w:rPr>
                <w:noProof/>
                <w:sz w:val="20"/>
                <w:szCs w:val="20"/>
                <w:lang w:val="sr-Cyrl-RS"/>
              </w:rPr>
            </w:pPr>
            <w:r w:rsidRPr="000C0BCB">
              <w:rPr>
                <w:noProof/>
                <w:sz w:val="20"/>
                <w:szCs w:val="20"/>
                <w:lang w:val="sr-Cyrl-RS"/>
              </w:rPr>
              <w:t>21.01.2034.</w:t>
            </w:r>
          </w:p>
        </w:tc>
        <w:tc>
          <w:tcPr>
            <w:tcW w:w="1542" w:type="dxa"/>
            <w:tcBorders>
              <w:left w:val="nil"/>
              <w:right w:val="nil"/>
            </w:tcBorders>
            <w:noWrap/>
          </w:tcPr>
          <w:p w14:paraId="559586CF" w14:textId="77777777" w:rsidR="00C73C1F" w:rsidRPr="000C0BCB" w:rsidRDefault="00C73C1F" w:rsidP="00570AFD">
            <w:pPr>
              <w:jc w:val="center"/>
              <w:rPr>
                <w:noProof/>
                <w:sz w:val="20"/>
                <w:szCs w:val="20"/>
                <w:lang w:val="sr-Cyrl-RS"/>
              </w:rPr>
            </w:pPr>
          </w:p>
        </w:tc>
        <w:tc>
          <w:tcPr>
            <w:tcW w:w="1950" w:type="dxa"/>
            <w:tcBorders>
              <w:left w:val="nil"/>
            </w:tcBorders>
            <w:noWrap/>
          </w:tcPr>
          <w:p w14:paraId="6461A8D6" w14:textId="77777777" w:rsidR="00C73C1F" w:rsidRPr="000C0BCB" w:rsidRDefault="00C73C1F" w:rsidP="00570AFD">
            <w:pPr>
              <w:jc w:val="center"/>
              <w:rPr>
                <w:noProof/>
                <w:sz w:val="20"/>
                <w:szCs w:val="20"/>
                <w:lang w:val="sr-Cyrl-RS"/>
              </w:rPr>
            </w:pPr>
          </w:p>
        </w:tc>
      </w:tr>
      <w:tr w:rsidR="00C73C1F" w:rsidRPr="000C0BCB" w14:paraId="18E77DE1" w14:textId="77777777" w:rsidTr="00570AFD">
        <w:trPr>
          <w:cantSplit/>
          <w:trHeight w:val="284"/>
        </w:trPr>
        <w:tc>
          <w:tcPr>
            <w:tcW w:w="727" w:type="dxa"/>
            <w:tcBorders>
              <w:left w:val="nil"/>
              <w:right w:val="nil"/>
            </w:tcBorders>
            <w:noWrap/>
          </w:tcPr>
          <w:p w14:paraId="680E212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11B080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50F97C3" w14:textId="77777777" w:rsidR="00C73C1F" w:rsidRPr="000C0BCB" w:rsidRDefault="00C73C1F" w:rsidP="00570AFD">
            <w:pPr>
              <w:jc w:val="center"/>
              <w:rPr>
                <w:noProof/>
                <w:sz w:val="20"/>
                <w:szCs w:val="20"/>
                <w:lang w:val="sr-Cyrl-RS"/>
              </w:rPr>
            </w:pPr>
            <w:r w:rsidRPr="000C0BCB">
              <w:rPr>
                <w:noProof/>
                <w:sz w:val="20"/>
                <w:szCs w:val="20"/>
                <w:lang w:val="sr-Cyrl-RS"/>
              </w:rPr>
              <w:t>20.066.667 USD</w:t>
            </w:r>
          </w:p>
        </w:tc>
        <w:tc>
          <w:tcPr>
            <w:tcW w:w="1542" w:type="dxa"/>
            <w:tcBorders>
              <w:left w:val="nil"/>
              <w:right w:val="nil"/>
            </w:tcBorders>
            <w:noWrap/>
          </w:tcPr>
          <w:p w14:paraId="423DD58E" w14:textId="77777777" w:rsidR="00C73C1F" w:rsidRPr="000C0BCB" w:rsidRDefault="00C73C1F" w:rsidP="00570AFD">
            <w:pPr>
              <w:jc w:val="center"/>
              <w:rPr>
                <w:noProof/>
                <w:sz w:val="20"/>
                <w:szCs w:val="20"/>
                <w:lang w:val="sr-Cyrl-RS"/>
              </w:rPr>
            </w:pPr>
          </w:p>
        </w:tc>
        <w:tc>
          <w:tcPr>
            <w:tcW w:w="1950" w:type="dxa"/>
            <w:tcBorders>
              <w:left w:val="nil"/>
            </w:tcBorders>
            <w:noWrap/>
          </w:tcPr>
          <w:p w14:paraId="59367305" w14:textId="77777777" w:rsidR="00C73C1F" w:rsidRPr="000C0BCB" w:rsidRDefault="00C73C1F" w:rsidP="00570AFD">
            <w:pPr>
              <w:jc w:val="center"/>
              <w:rPr>
                <w:noProof/>
                <w:sz w:val="20"/>
                <w:szCs w:val="20"/>
                <w:lang w:val="sr-Cyrl-RS"/>
              </w:rPr>
            </w:pPr>
          </w:p>
        </w:tc>
      </w:tr>
      <w:tr w:rsidR="00C73C1F" w:rsidRPr="000C0BCB" w14:paraId="31D8B4E4" w14:textId="77777777" w:rsidTr="00570AFD">
        <w:trPr>
          <w:cantSplit/>
          <w:trHeight w:val="284"/>
        </w:trPr>
        <w:tc>
          <w:tcPr>
            <w:tcW w:w="727" w:type="dxa"/>
            <w:tcBorders>
              <w:left w:val="nil"/>
              <w:right w:val="nil"/>
            </w:tcBorders>
            <w:noWrap/>
          </w:tcPr>
          <w:p w14:paraId="03D4EC4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A78CA2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6EF8DF6"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4F25E9C3" w14:textId="77777777" w:rsidR="00C73C1F" w:rsidRPr="000C0BCB" w:rsidRDefault="00C73C1F" w:rsidP="00570AFD">
            <w:pPr>
              <w:jc w:val="center"/>
              <w:rPr>
                <w:noProof/>
                <w:sz w:val="20"/>
                <w:szCs w:val="20"/>
                <w:lang w:val="sr-Cyrl-RS"/>
              </w:rPr>
            </w:pPr>
          </w:p>
        </w:tc>
        <w:tc>
          <w:tcPr>
            <w:tcW w:w="1950" w:type="dxa"/>
            <w:tcBorders>
              <w:left w:val="nil"/>
            </w:tcBorders>
            <w:noWrap/>
          </w:tcPr>
          <w:p w14:paraId="7C85BE0B" w14:textId="77777777" w:rsidR="00C73C1F" w:rsidRPr="000C0BCB" w:rsidRDefault="00C73C1F" w:rsidP="00570AFD">
            <w:pPr>
              <w:jc w:val="center"/>
              <w:rPr>
                <w:noProof/>
                <w:sz w:val="20"/>
                <w:szCs w:val="20"/>
                <w:lang w:val="sr-Cyrl-RS"/>
              </w:rPr>
            </w:pPr>
          </w:p>
        </w:tc>
      </w:tr>
      <w:tr w:rsidR="00C73C1F" w:rsidRPr="000C0BCB" w14:paraId="3E319E20" w14:textId="77777777" w:rsidTr="00570AFD">
        <w:trPr>
          <w:cantSplit/>
          <w:trHeight w:val="284"/>
        </w:trPr>
        <w:tc>
          <w:tcPr>
            <w:tcW w:w="727" w:type="dxa"/>
            <w:tcBorders>
              <w:left w:val="nil"/>
              <w:right w:val="nil"/>
            </w:tcBorders>
            <w:noWrap/>
          </w:tcPr>
          <w:p w14:paraId="61A06345" w14:textId="77777777" w:rsidR="00C73C1F" w:rsidRPr="000C0BCB" w:rsidRDefault="00C73C1F" w:rsidP="00570AFD">
            <w:pPr>
              <w:jc w:val="right"/>
              <w:rPr>
                <w:bCs/>
                <w:noProof/>
                <w:sz w:val="20"/>
                <w:szCs w:val="20"/>
                <w:lang w:val="sr-Cyrl-RS"/>
              </w:rPr>
            </w:pPr>
            <w:r w:rsidRPr="000C0BCB">
              <w:rPr>
                <w:bCs/>
                <w:noProof/>
                <w:sz w:val="20"/>
                <w:szCs w:val="20"/>
                <w:lang w:val="sr-Cyrl-RS"/>
              </w:rPr>
              <w:t>6.4</w:t>
            </w:r>
          </w:p>
        </w:tc>
        <w:tc>
          <w:tcPr>
            <w:tcW w:w="3637" w:type="dxa"/>
            <w:gridSpan w:val="2"/>
            <w:tcBorders>
              <w:left w:val="nil"/>
              <w:right w:val="nil"/>
            </w:tcBorders>
            <w:noWrap/>
          </w:tcPr>
          <w:p w14:paraId="610D431A"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Пакет пројекат Костолац Б / I фаза</w:t>
            </w:r>
          </w:p>
        </w:tc>
        <w:tc>
          <w:tcPr>
            <w:tcW w:w="2546" w:type="dxa"/>
            <w:tcBorders>
              <w:left w:val="nil"/>
              <w:right w:val="nil"/>
            </w:tcBorders>
            <w:noWrap/>
          </w:tcPr>
          <w:p w14:paraId="54D4320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B8F5057" w14:textId="77777777" w:rsidR="00C73C1F" w:rsidRPr="000C0BCB" w:rsidRDefault="00C73C1F" w:rsidP="00570AFD">
            <w:pPr>
              <w:jc w:val="center"/>
              <w:rPr>
                <w:noProof/>
                <w:sz w:val="20"/>
                <w:szCs w:val="20"/>
                <w:lang w:val="sr-Cyrl-RS"/>
              </w:rPr>
            </w:pPr>
            <w:r w:rsidRPr="000C0BCB">
              <w:rPr>
                <w:noProof/>
                <w:sz w:val="20"/>
                <w:szCs w:val="20"/>
                <w:lang w:val="sr-Cyrl-RS"/>
              </w:rPr>
              <w:t>92.998.469</w:t>
            </w:r>
          </w:p>
        </w:tc>
        <w:tc>
          <w:tcPr>
            <w:tcW w:w="1950" w:type="dxa"/>
            <w:tcBorders>
              <w:left w:val="nil"/>
            </w:tcBorders>
            <w:noWrap/>
          </w:tcPr>
          <w:p w14:paraId="7409FCBC" w14:textId="77777777" w:rsidR="00C73C1F" w:rsidRPr="000C0BCB" w:rsidRDefault="00C73C1F" w:rsidP="00570AFD">
            <w:pPr>
              <w:tabs>
                <w:tab w:val="left" w:pos="1455"/>
              </w:tabs>
              <w:jc w:val="center"/>
              <w:rPr>
                <w:noProof/>
                <w:sz w:val="20"/>
                <w:szCs w:val="20"/>
                <w:lang w:val="sr-Cyrl-RS"/>
              </w:rPr>
            </w:pPr>
            <w:r w:rsidRPr="000C0BCB">
              <w:rPr>
                <w:noProof/>
                <w:sz w:val="20"/>
                <w:szCs w:val="20"/>
                <w:lang w:val="sr-Cyrl-RS"/>
              </w:rPr>
              <w:t>10.901.708.295</w:t>
            </w:r>
          </w:p>
        </w:tc>
      </w:tr>
      <w:tr w:rsidR="00C73C1F" w:rsidRPr="000C0BCB" w14:paraId="0AF41949" w14:textId="77777777" w:rsidTr="00570AFD">
        <w:trPr>
          <w:cantSplit/>
          <w:trHeight w:val="284"/>
        </w:trPr>
        <w:tc>
          <w:tcPr>
            <w:tcW w:w="727" w:type="dxa"/>
            <w:tcBorders>
              <w:left w:val="nil"/>
              <w:right w:val="nil"/>
            </w:tcBorders>
            <w:noWrap/>
          </w:tcPr>
          <w:p w14:paraId="108C05C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C62FB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C21F89E" w14:textId="77777777" w:rsidR="00C73C1F" w:rsidRPr="000C0BCB" w:rsidRDefault="00C73C1F" w:rsidP="00570AFD">
            <w:pPr>
              <w:jc w:val="center"/>
              <w:rPr>
                <w:noProof/>
                <w:sz w:val="20"/>
                <w:szCs w:val="20"/>
                <w:lang w:val="sr-Cyrl-RS"/>
              </w:rPr>
            </w:pPr>
            <w:r w:rsidRPr="000C0BCB">
              <w:rPr>
                <w:noProof/>
                <w:sz w:val="20"/>
                <w:szCs w:val="20"/>
                <w:lang w:val="sr-Cyrl-RS"/>
              </w:rPr>
              <w:t>21.07.2017.</w:t>
            </w:r>
          </w:p>
        </w:tc>
        <w:tc>
          <w:tcPr>
            <w:tcW w:w="1542" w:type="dxa"/>
            <w:tcBorders>
              <w:left w:val="nil"/>
              <w:right w:val="nil"/>
            </w:tcBorders>
            <w:noWrap/>
          </w:tcPr>
          <w:p w14:paraId="1E4B9D84" w14:textId="77777777" w:rsidR="00C73C1F" w:rsidRPr="000C0BCB" w:rsidRDefault="00C73C1F" w:rsidP="00570AFD">
            <w:pPr>
              <w:jc w:val="center"/>
              <w:rPr>
                <w:noProof/>
                <w:sz w:val="20"/>
                <w:szCs w:val="20"/>
                <w:lang w:val="sr-Cyrl-RS"/>
              </w:rPr>
            </w:pPr>
          </w:p>
        </w:tc>
        <w:tc>
          <w:tcPr>
            <w:tcW w:w="1950" w:type="dxa"/>
            <w:tcBorders>
              <w:left w:val="nil"/>
            </w:tcBorders>
            <w:noWrap/>
          </w:tcPr>
          <w:p w14:paraId="55E69BCE" w14:textId="77777777" w:rsidR="00C73C1F" w:rsidRPr="000C0BCB" w:rsidRDefault="00C73C1F" w:rsidP="00570AFD">
            <w:pPr>
              <w:jc w:val="center"/>
              <w:rPr>
                <w:noProof/>
                <w:sz w:val="20"/>
                <w:szCs w:val="20"/>
                <w:lang w:val="sr-Cyrl-RS"/>
              </w:rPr>
            </w:pPr>
          </w:p>
        </w:tc>
      </w:tr>
      <w:tr w:rsidR="00C73C1F" w:rsidRPr="000C0BCB" w14:paraId="47182654" w14:textId="77777777" w:rsidTr="00570AFD">
        <w:trPr>
          <w:cantSplit/>
          <w:trHeight w:val="284"/>
        </w:trPr>
        <w:tc>
          <w:tcPr>
            <w:tcW w:w="727" w:type="dxa"/>
            <w:tcBorders>
              <w:left w:val="nil"/>
              <w:right w:val="nil"/>
            </w:tcBorders>
            <w:noWrap/>
          </w:tcPr>
          <w:p w14:paraId="517ACB2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ECF810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99529A1" w14:textId="77777777" w:rsidR="00C73C1F" w:rsidRPr="000C0BCB" w:rsidRDefault="00C73C1F" w:rsidP="00570AFD">
            <w:pPr>
              <w:jc w:val="center"/>
              <w:rPr>
                <w:noProof/>
                <w:sz w:val="20"/>
                <w:szCs w:val="20"/>
                <w:lang w:val="sr-Cyrl-RS"/>
              </w:rPr>
            </w:pPr>
            <w:r w:rsidRPr="000C0BCB">
              <w:rPr>
                <w:noProof/>
                <w:sz w:val="20"/>
                <w:szCs w:val="20"/>
                <w:lang w:val="sr-Cyrl-RS"/>
              </w:rPr>
              <w:t>21.01.2027.</w:t>
            </w:r>
          </w:p>
        </w:tc>
        <w:tc>
          <w:tcPr>
            <w:tcW w:w="1542" w:type="dxa"/>
            <w:tcBorders>
              <w:left w:val="nil"/>
              <w:right w:val="nil"/>
            </w:tcBorders>
            <w:noWrap/>
          </w:tcPr>
          <w:p w14:paraId="5A6AE1B9" w14:textId="77777777" w:rsidR="00C73C1F" w:rsidRPr="000C0BCB" w:rsidRDefault="00C73C1F" w:rsidP="00570AFD">
            <w:pPr>
              <w:jc w:val="center"/>
              <w:rPr>
                <w:noProof/>
                <w:sz w:val="20"/>
                <w:szCs w:val="20"/>
                <w:lang w:val="sr-Cyrl-RS"/>
              </w:rPr>
            </w:pPr>
          </w:p>
        </w:tc>
        <w:tc>
          <w:tcPr>
            <w:tcW w:w="1950" w:type="dxa"/>
            <w:tcBorders>
              <w:left w:val="nil"/>
            </w:tcBorders>
            <w:noWrap/>
          </w:tcPr>
          <w:p w14:paraId="5162670C" w14:textId="77777777" w:rsidR="00C73C1F" w:rsidRPr="000C0BCB" w:rsidRDefault="00C73C1F" w:rsidP="00570AFD">
            <w:pPr>
              <w:jc w:val="center"/>
              <w:rPr>
                <w:noProof/>
                <w:sz w:val="20"/>
                <w:szCs w:val="20"/>
                <w:lang w:val="sr-Cyrl-RS"/>
              </w:rPr>
            </w:pPr>
          </w:p>
        </w:tc>
      </w:tr>
      <w:tr w:rsidR="00C73C1F" w:rsidRPr="000C0BCB" w14:paraId="5380D1C8" w14:textId="77777777" w:rsidTr="00570AFD">
        <w:trPr>
          <w:cantSplit/>
          <w:trHeight w:val="284"/>
        </w:trPr>
        <w:tc>
          <w:tcPr>
            <w:tcW w:w="727" w:type="dxa"/>
            <w:tcBorders>
              <w:left w:val="nil"/>
              <w:right w:val="nil"/>
            </w:tcBorders>
            <w:noWrap/>
          </w:tcPr>
          <w:p w14:paraId="04833EB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A0A5A1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A2EC2C7" w14:textId="77777777" w:rsidR="00C73C1F" w:rsidRPr="000C0BCB" w:rsidRDefault="00C73C1F" w:rsidP="00570AFD">
            <w:pPr>
              <w:jc w:val="center"/>
              <w:rPr>
                <w:noProof/>
                <w:sz w:val="20"/>
                <w:szCs w:val="20"/>
                <w:lang w:val="sr-Cyrl-RS"/>
              </w:rPr>
            </w:pPr>
            <w:r w:rsidRPr="000C0BCB">
              <w:rPr>
                <w:noProof/>
                <w:sz w:val="20"/>
                <w:szCs w:val="20"/>
                <w:lang w:val="sr-Cyrl-RS"/>
              </w:rPr>
              <w:t>29.252.003 USD</w:t>
            </w:r>
          </w:p>
        </w:tc>
        <w:tc>
          <w:tcPr>
            <w:tcW w:w="1542" w:type="dxa"/>
            <w:tcBorders>
              <w:left w:val="nil"/>
              <w:right w:val="nil"/>
            </w:tcBorders>
            <w:noWrap/>
          </w:tcPr>
          <w:p w14:paraId="2EF31C65" w14:textId="77777777" w:rsidR="00C73C1F" w:rsidRPr="000C0BCB" w:rsidRDefault="00C73C1F" w:rsidP="00570AFD">
            <w:pPr>
              <w:jc w:val="center"/>
              <w:rPr>
                <w:noProof/>
                <w:sz w:val="20"/>
                <w:szCs w:val="20"/>
                <w:lang w:val="sr-Cyrl-RS"/>
              </w:rPr>
            </w:pPr>
          </w:p>
        </w:tc>
        <w:tc>
          <w:tcPr>
            <w:tcW w:w="1950" w:type="dxa"/>
            <w:tcBorders>
              <w:left w:val="nil"/>
            </w:tcBorders>
            <w:noWrap/>
          </w:tcPr>
          <w:p w14:paraId="3F9508D6" w14:textId="77777777" w:rsidR="00C73C1F" w:rsidRPr="000C0BCB" w:rsidRDefault="00C73C1F" w:rsidP="00570AFD">
            <w:pPr>
              <w:jc w:val="center"/>
              <w:rPr>
                <w:noProof/>
                <w:sz w:val="20"/>
                <w:szCs w:val="20"/>
                <w:lang w:val="sr-Cyrl-RS"/>
              </w:rPr>
            </w:pPr>
          </w:p>
        </w:tc>
      </w:tr>
      <w:tr w:rsidR="00C73C1F" w:rsidRPr="000C0BCB" w14:paraId="1DC7BE17" w14:textId="77777777" w:rsidTr="00570AFD">
        <w:trPr>
          <w:cantSplit/>
          <w:trHeight w:val="284"/>
        </w:trPr>
        <w:tc>
          <w:tcPr>
            <w:tcW w:w="727" w:type="dxa"/>
            <w:tcBorders>
              <w:left w:val="nil"/>
              <w:right w:val="nil"/>
            </w:tcBorders>
            <w:noWrap/>
          </w:tcPr>
          <w:p w14:paraId="0FFCCFE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0C0C07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DA540A5"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left w:val="nil"/>
              <w:right w:val="nil"/>
            </w:tcBorders>
            <w:noWrap/>
          </w:tcPr>
          <w:p w14:paraId="37ADCD7D" w14:textId="77777777" w:rsidR="00C73C1F" w:rsidRPr="000C0BCB" w:rsidRDefault="00C73C1F" w:rsidP="00570AFD">
            <w:pPr>
              <w:jc w:val="center"/>
              <w:rPr>
                <w:noProof/>
                <w:sz w:val="20"/>
                <w:szCs w:val="20"/>
                <w:lang w:val="sr-Cyrl-RS"/>
              </w:rPr>
            </w:pPr>
          </w:p>
        </w:tc>
        <w:tc>
          <w:tcPr>
            <w:tcW w:w="1950" w:type="dxa"/>
            <w:tcBorders>
              <w:left w:val="nil"/>
            </w:tcBorders>
            <w:noWrap/>
          </w:tcPr>
          <w:p w14:paraId="21B0FC32" w14:textId="77777777" w:rsidR="00C73C1F" w:rsidRPr="000C0BCB" w:rsidRDefault="00C73C1F" w:rsidP="00570AFD">
            <w:pPr>
              <w:tabs>
                <w:tab w:val="left" w:pos="1455"/>
              </w:tabs>
              <w:rPr>
                <w:noProof/>
                <w:sz w:val="20"/>
                <w:szCs w:val="20"/>
                <w:lang w:val="sr-Cyrl-RS"/>
              </w:rPr>
            </w:pPr>
          </w:p>
        </w:tc>
      </w:tr>
      <w:tr w:rsidR="00C73C1F" w:rsidRPr="000C0BCB" w14:paraId="53A721F8" w14:textId="77777777" w:rsidTr="00570AFD">
        <w:trPr>
          <w:cantSplit/>
          <w:trHeight w:val="284"/>
        </w:trPr>
        <w:tc>
          <w:tcPr>
            <w:tcW w:w="727" w:type="dxa"/>
            <w:tcBorders>
              <w:left w:val="nil"/>
              <w:right w:val="nil"/>
            </w:tcBorders>
            <w:noWrap/>
          </w:tcPr>
          <w:p w14:paraId="12D44D7A" w14:textId="77777777" w:rsidR="00C73C1F" w:rsidRPr="000C0BCB" w:rsidRDefault="00C73C1F" w:rsidP="00570AFD">
            <w:pPr>
              <w:jc w:val="right"/>
              <w:rPr>
                <w:bCs/>
                <w:noProof/>
                <w:sz w:val="20"/>
                <w:szCs w:val="20"/>
                <w:lang w:val="sr-Cyrl-RS"/>
              </w:rPr>
            </w:pPr>
            <w:r w:rsidRPr="000C0BCB">
              <w:rPr>
                <w:bCs/>
                <w:noProof/>
                <w:sz w:val="20"/>
                <w:szCs w:val="20"/>
                <w:lang w:val="sr-Cyrl-RS"/>
              </w:rPr>
              <w:t>6.5</w:t>
            </w:r>
          </w:p>
        </w:tc>
        <w:tc>
          <w:tcPr>
            <w:tcW w:w="3637" w:type="dxa"/>
            <w:gridSpan w:val="2"/>
            <w:tcBorders>
              <w:left w:val="nil"/>
              <w:right w:val="nil"/>
            </w:tcBorders>
            <w:noWrap/>
          </w:tcPr>
          <w:p w14:paraId="75AD01FB"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Пакет пројекат Костолац Б / II фаза</w:t>
            </w:r>
          </w:p>
        </w:tc>
        <w:tc>
          <w:tcPr>
            <w:tcW w:w="2546" w:type="dxa"/>
            <w:tcBorders>
              <w:left w:val="nil"/>
              <w:right w:val="nil"/>
            </w:tcBorders>
            <w:noWrap/>
          </w:tcPr>
          <w:p w14:paraId="0931F106"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BF829F3" w14:textId="77777777" w:rsidR="00C73C1F" w:rsidRPr="000C0BCB" w:rsidRDefault="00C73C1F" w:rsidP="00570AFD">
            <w:pPr>
              <w:jc w:val="center"/>
              <w:rPr>
                <w:noProof/>
                <w:sz w:val="20"/>
                <w:szCs w:val="20"/>
                <w:lang w:val="sr-Cyrl-RS"/>
              </w:rPr>
            </w:pPr>
            <w:r w:rsidRPr="000C0BCB">
              <w:rPr>
                <w:noProof/>
                <w:sz w:val="20"/>
                <w:szCs w:val="20"/>
                <w:lang w:val="sr-Cyrl-RS"/>
              </w:rPr>
              <w:t>383.672.490</w:t>
            </w:r>
          </w:p>
        </w:tc>
        <w:tc>
          <w:tcPr>
            <w:tcW w:w="1950" w:type="dxa"/>
            <w:tcBorders>
              <w:left w:val="nil"/>
            </w:tcBorders>
            <w:noWrap/>
          </w:tcPr>
          <w:p w14:paraId="5A6E4703" w14:textId="77777777" w:rsidR="00C73C1F" w:rsidRPr="000C0BCB" w:rsidRDefault="00C73C1F" w:rsidP="00570AFD">
            <w:pPr>
              <w:tabs>
                <w:tab w:val="left" w:pos="1455"/>
              </w:tabs>
              <w:jc w:val="center"/>
              <w:rPr>
                <w:noProof/>
                <w:sz w:val="20"/>
                <w:szCs w:val="20"/>
                <w:lang w:val="sr-Cyrl-RS"/>
              </w:rPr>
            </w:pPr>
            <w:r w:rsidRPr="000C0BCB">
              <w:rPr>
                <w:noProof/>
                <w:sz w:val="20"/>
                <w:szCs w:val="20"/>
                <w:lang w:val="sr-Cyrl-RS"/>
              </w:rPr>
              <w:t>44.975.854.154</w:t>
            </w:r>
          </w:p>
        </w:tc>
      </w:tr>
      <w:tr w:rsidR="00C73C1F" w:rsidRPr="000C0BCB" w14:paraId="1E185330" w14:textId="77777777" w:rsidTr="00570AFD">
        <w:trPr>
          <w:cantSplit/>
          <w:trHeight w:val="284"/>
        </w:trPr>
        <w:tc>
          <w:tcPr>
            <w:tcW w:w="727" w:type="dxa"/>
            <w:tcBorders>
              <w:left w:val="nil"/>
              <w:right w:val="nil"/>
            </w:tcBorders>
            <w:noWrap/>
          </w:tcPr>
          <w:p w14:paraId="4DCF05C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A1E7A1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E3E9E6C" w14:textId="77777777" w:rsidR="00C73C1F" w:rsidRPr="000C0BCB" w:rsidRDefault="00C73C1F" w:rsidP="00570AFD">
            <w:pPr>
              <w:jc w:val="center"/>
              <w:rPr>
                <w:noProof/>
                <w:sz w:val="20"/>
                <w:szCs w:val="20"/>
                <w:lang w:val="sr-Cyrl-RS"/>
              </w:rPr>
            </w:pPr>
            <w:r w:rsidRPr="000C0BCB">
              <w:rPr>
                <w:noProof/>
                <w:sz w:val="20"/>
                <w:szCs w:val="20"/>
                <w:lang w:val="sr-Cyrl-RS"/>
              </w:rPr>
              <w:t>21.07.2022.</w:t>
            </w:r>
          </w:p>
        </w:tc>
        <w:tc>
          <w:tcPr>
            <w:tcW w:w="1542" w:type="dxa"/>
            <w:tcBorders>
              <w:left w:val="nil"/>
              <w:right w:val="nil"/>
            </w:tcBorders>
            <w:noWrap/>
          </w:tcPr>
          <w:p w14:paraId="63505572" w14:textId="77777777" w:rsidR="00C73C1F" w:rsidRPr="000C0BCB" w:rsidRDefault="00C73C1F" w:rsidP="00570AFD">
            <w:pPr>
              <w:jc w:val="center"/>
              <w:rPr>
                <w:noProof/>
                <w:sz w:val="20"/>
                <w:szCs w:val="20"/>
                <w:lang w:val="sr-Cyrl-RS"/>
              </w:rPr>
            </w:pPr>
          </w:p>
        </w:tc>
        <w:tc>
          <w:tcPr>
            <w:tcW w:w="1950" w:type="dxa"/>
            <w:tcBorders>
              <w:left w:val="nil"/>
            </w:tcBorders>
            <w:noWrap/>
          </w:tcPr>
          <w:p w14:paraId="1BEAE9CE" w14:textId="77777777" w:rsidR="00C73C1F" w:rsidRPr="000C0BCB" w:rsidRDefault="00C73C1F" w:rsidP="00570AFD">
            <w:pPr>
              <w:tabs>
                <w:tab w:val="left" w:pos="1455"/>
              </w:tabs>
              <w:rPr>
                <w:noProof/>
                <w:sz w:val="20"/>
                <w:szCs w:val="20"/>
                <w:lang w:val="sr-Cyrl-RS"/>
              </w:rPr>
            </w:pPr>
          </w:p>
        </w:tc>
      </w:tr>
      <w:tr w:rsidR="00C73C1F" w:rsidRPr="000C0BCB" w14:paraId="1FDB8864" w14:textId="77777777" w:rsidTr="00570AFD">
        <w:trPr>
          <w:cantSplit/>
          <w:trHeight w:val="284"/>
        </w:trPr>
        <w:tc>
          <w:tcPr>
            <w:tcW w:w="727" w:type="dxa"/>
            <w:tcBorders>
              <w:left w:val="nil"/>
              <w:right w:val="nil"/>
            </w:tcBorders>
            <w:noWrap/>
          </w:tcPr>
          <w:p w14:paraId="263C19A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AFEA0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9B15B97" w14:textId="77777777" w:rsidR="00C73C1F" w:rsidRPr="000C0BCB" w:rsidRDefault="00C73C1F" w:rsidP="00570AFD">
            <w:pPr>
              <w:jc w:val="center"/>
              <w:rPr>
                <w:noProof/>
                <w:sz w:val="20"/>
                <w:szCs w:val="20"/>
                <w:lang w:val="sr-Cyrl-RS"/>
              </w:rPr>
            </w:pPr>
            <w:r w:rsidRPr="000C0BCB">
              <w:rPr>
                <w:noProof/>
                <w:sz w:val="20"/>
                <w:szCs w:val="20"/>
                <w:lang w:val="sr-Cyrl-RS"/>
              </w:rPr>
              <w:t>21.01.2035.</w:t>
            </w:r>
          </w:p>
        </w:tc>
        <w:tc>
          <w:tcPr>
            <w:tcW w:w="1542" w:type="dxa"/>
            <w:tcBorders>
              <w:left w:val="nil"/>
              <w:right w:val="nil"/>
            </w:tcBorders>
            <w:noWrap/>
          </w:tcPr>
          <w:p w14:paraId="24139C47" w14:textId="77777777" w:rsidR="00C73C1F" w:rsidRPr="000C0BCB" w:rsidRDefault="00C73C1F" w:rsidP="00570AFD">
            <w:pPr>
              <w:jc w:val="center"/>
              <w:rPr>
                <w:noProof/>
                <w:sz w:val="20"/>
                <w:szCs w:val="20"/>
                <w:lang w:val="sr-Cyrl-RS"/>
              </w:rPr>
            </w:pPr>
          </w:p>
        </w:tc>
        <w:tc>
          <w:tcPr>
            <w:tcW w:w="1950" w:type="dxa"/>
            <w:tcBorders>
              <w:left w:val="nil"/>
            </w:tcBorders>
            <w:noWrap/>
          </w:tcPr>
          <w:p w14:paraId="1F5F2357" w14:textId="77777777" w:rsidR="00C73C1F" w:rsidRPr="000C0BCB" w:rsidRDefault="00C73C1F" w:rsidP="00570AFD">
            <w:pPr>
              <w:tabs>
                <w:tab w:val="left" w:pos="1455"/>
              </w:tabs>
              <w:rPr>
                <w:noProof/>
                <w:sz w:val="20"/>
                <w:szCs w:val="20"/>
                <w:lang w:val="sr-Cyrl-RS"/>
              </w:rPr>
            </w:pPr>
          </w:p>
        </w:tc>
      </w:tr>
      <w:tr w:rsidR="00C73C1F" w:rsidRPr="000C0BCB" w14:paraId="6C72D83A" w14:textId="77777777" w:rsidTr="00570AFD">
        <w:trPr>
          <w:cantSplit/>
          <w:trHeight w:val="284"/>
        </w:trPr>
        <w:tc>
          <w:tcPr>
            <w:tcW w:w="727" w:type="dxa"/>
            <w:tcBorders>
              <w:left w:val="nil"/>
              <w:right w:val="nil"/>
            </w:tcBorders>
            <w:noWrap/>
          </w:tcPr>
          <w:p w14:paraId="440C184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0B4AB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F3ECEF7" w14:textId="77777777" w:rsidR="00C73C1F" w:rsidRPr="000C0BCB" w:rsidRDefault="00C73C1F" w:rsidP="00570AFD">
            <w:pPr>
              <w:jc w:val="center"/>
              <w:rPr>
                <w:noProof/>
                <w:sz w:val="20"/>
                <w:szCs w:val="20"/>
                <w:lang w:val="sr-Cyrl-RS"/>
              </w:rPr>
            </w:pPr>
            <w:r w:rsidRPr="000C0BCB">
              <w:rPr>
                <w:noProof/>
                <w:sz w:val="20"/>
                <w:szCs w:val="20"/>
                <w:lang w:val="sr-Cyrl-RS"/>
              </w:rPr>
              <w:t>37.244.383 USD</w:t>
            </w:r>
          </w:p>
        </w:tc>
        <w:tc>
          <w:tcPr>
            <w:tcW w:w="1542" w:type="dxa"/>
            <w:tcBorders>
              <w:left w:val="nil"/>
              <w:right w:val="nil"/>
            </w:tcBorders>
            <w:noWrap/>
          </w:tcPr>
          <w:p w14:paraId="779683D6" w14:textId="77777777" w:rsidR="00C73C1F" w:rsidRPr="000C0BCB" w:rsidRDefault="00C73C1F" w:rsidP="00570AFD">
            <w:pPr>
              <w:jc w:val="center"/>
              <w:rPr>
                <w:noProof/>
                <w:sz w:val="20"/>
                <w:szCs w:val="20"/>
                <w:lang w:val="sr-Cyrl-RS"/>
              </w:rPr>
            </w:pPr>
          </w:p>
        </w:tc>
        <w:tc>
          <w:tcPr>
            <w:tcW w:w="1950" w:type="dxa"/>
            <w:tcBorders>
              <w:left w:val="nil"/>
            </w:tcBorders>
            <w:noWrap/>
          </w:tcPr>
          <w:p w14:paraId="644CAC17" w14:textId="77777777" w:rsidR="00C73C1F" w:rsidRPr="000C0BCB" w:rsidRDefault="00C73C1F" w:rsidP="00570AFD">
            <w:pPr>
              <w:tabs>
                <w:tab w:val="left" w:pos="1455"/>
              </w:tabs>
              <w:rPr>
                <w:noProof/>
                <w:sz w:val="20"/>
                <w:szCs w:val="20"/>
                <w:lang w:val="sr-Cyrl-RS"/>
              </w:rPr>
            </w:pPr>
          </w:p>
        </w:tc>
      </w:tr>
      <w:tr w:rsidR="00C73C1F" w:rsidRPr="000C0BCB" w14:paraId="4303D62F" w14:textId="77777777" w:rsidTr="00570AFD">
        <w:trPr>
          <w:cantSplit/>
          <w:trHeight w:val="284"/>
        </w:trPr>
        <w:tc>
          <w:tcPr>
            <w:tcW w:w="727" w:type="dxa"/>
            <w:tcBorders>
              <w:left w:val="nil"/>
              <w:right w:val="nil"/>
            </w:tcBorders>
            <w:noWrap/>
          </w:tcPr>
          <w:p w14:paraId="0CDE1C2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FEB2AB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BD33FF8"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3249E67C" w14:textId="77777777" w:rsidR="00C73C1F" w:rsidRPr="000C0BCB" w:rsidRDefault="00C73C1F" w:rsidP="00570AFD">
            <w:pPr>
              <w:jc w:val="center"/>
              <w:rPr>
                <w:noProof/>
                <w:sz w:val="20"/>
                <w:szCs w:val="20"/>
                <w:lang w:val="sr-Cyrl-RS"/>
              </w:rPr>
            </w:pPr>
          </w:p>
        </w:tc>
        <w:tc>
          <w:tcPr>
            <w:tcW w:w="1950" w:type="dxa"/>
            <w:tcBorders>
              <w:left w:val="nil"/>
            </w:tcBorders>
            <w:noWrap/>
          </w:tcPr>
          <w:p w14:paraId="581BF145" w14:textId="77777777" w:rsidR="00C73C1F" w:rsidRPr="000C0BCB" w:rsidRDefault="00C73C1F" w:rsidP="00570AFD">
            <w:pPr>
              <w:tabs>
                <w:tab w:val="left" w:pos="1455"/>
              </w:tabs>
              <w:rPr>
                <w:noProof/>
                <w:sz w:val="20"/>
                <w:szCs w:val="20"/>
                <w:lang w:val="sr-Cyrl-RS"/>
              </w:rPr>
            </w:pPr>
          </w:p>
        </w:tc>
      </w:tr>
      <w:tr w:rsidR="00C73C1F" w:rsidRPr="000C0BCB" w14:paraId="13702D1E" w14:textId="77777777" w:rsidTr="00570AFD">
        <w:trPr>
          <w:cantSplit/>
          <w:trHeight w:val="284"/>
        </w:trPr>
        <w:tc>
          <w:tcPr>
            <w:tcW w:w="727" w:type="dxa"/>
            <w:tcBorders>
              <w:left w:val="nil"/>
              <w:right w:val="nil"/>
            </w:tcBorders>
            <w:noWrap/>
          </w:tcPr>
          <w:p w14:paraId="053C950E" w14:textId="77777777" w:rsidR="00C73C1F" w:rsidRPr="000C0BCB" w:rsidRDefault="00C73C1F" w:rsidP="00570AFD">
            <w:pPr>
              <w:jc w:val="right"/>
              <w:rPr>
                <w:bCs/>
                <w:noProof/>
                <w:sz w:val="20"/>
                <w:szCs w:val="20"/>
                <w:lang w:val="sr-Cyrl-RS"/>
              </w:rPr>
            </w:pPr>
            <w:r w:rsidRPr="000C0BCB">
              <w:rPr>
                <w:bCs/>
                <w:noProof/>
                <w:sz w:val="20"/>
                <w:szCs w:val="20"/>
                <w:lang w:val="sr-Cyrl-RS"/>
              </w:rPr>
              <w:t>6.6</w:t>
            </w:r>
          </w:p>
        </w:tc>
        <w:tc>
          <w:tcPr>
            <w:tcW w:w="3637" w:type="dxa"/>
            <w:gridSpan w:val="2"/>
            <w:tcBorders>
              <w:left w:val="nil"/>
              <w:right w:val="nil"/>
            </w:tcBorders>
            <w:noWrap/>
          </w:tcPr>
          <w:p w14:paraId="002EF49C"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изградње аутопута Е-763 (Сурчин - Обреновац)</w:t>
            </w:r>
          </w:p>
        </w:tc>
        <w:tc>
          <w:tcPr>
            <w:tcW w:w="2546" w:type="dxa"/>
            <w:tcBorders>
              <w:left w:val="nil"/>
              <w:right w:val="nil"/>
            </w:tcBorders>
            <w:noWrap/>
          </w:tcPr>
          <w:p w14:paraId="246AB2D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C5B44A9" w14:textId="77777777" w:rsidR="00C73C1F" w:rsidRPr="000C0BCB" w:rsidRDefault="00C73C1F" w:rsidP="00570AFD">
            <w:pPr>
              <w:jc w:val="center"/>
              <w:rPr>
                <w:noProof/>
                <w:sz w:val="20"/>
                <w:szCs w:val="20"/>
                <w:lang w:val="sr-Cyrl-RS"/>
              </w:rPr>
            </w:pPr>
            <w:r w:rsidRPr="000C0BCB">
              <w:rPr>
                <w:noProof/>
                <w:sz w:val="20"/>
                <w:szCs w:val="20"/>
                <w:lang w:val="sr-Cyrl-RS"/>
              </w:rPr>
              <w:t>162.373.515</w:t>
            </w:r>
          </w:p>
        </w:tc>
        <w:tc>
          <w:tcPr>
            <w:tcW w:w="1950" w:type="dxa"/>
            <w:tcBorders>
              <w:left w:val="nil"/>
            </w:tcBorders>
            <w:noWrap/>
          </w:tcPr>
          <w:p w14:paraId="4465E0DC" w14:textId="77777777" w:rsidR="00C73C1F" w:rsidRPr="000C0BCB" w:rsidRDefault="00C73C1F" w:rsidP="00570AFD">
            <w:pPr>
              <w:tabs>
                <w:tab w:val="left" w:pos="1455"/>
              </w:tabs>
              <w:jc w:val="center"/>
              <w:rPr>
                <w:noProof/>
                <w:sz w:val="20"/>
                <w:szCs w:val="20"/>
                <w:lang w:val="sr-Cyrl-RS"/>
              </w:rPr>
            </w:pPr>
            <w:r w:rsidRPr="000C0BCB">
              <w:rPr>
                <w:noProof/>
                <w:sz w:val="20"/>
                <w:szCs w:val="20"/>
                <w:lang w:val="sr-Cyrl-RS"/>
              </w:rPr>
              <w:t>19.034.170.402</w:t>
            </w:r>
          </w:p>
        </w:tc>
      </w:tr>
      <w:tr w:rsidR="00C73C1F" w:rsidRPr="000C0BCB" w14:paraId="297ECAB7" w14:textId="77777777" w:rsidTr="00570AFD">
        <w:trPr>
          <w:cantSplit/>
          <w:trHeight w:val="284"/>
        </w:trPr>
        <w:tc>
          <w:tcPr>
            <w:tcW w:w="727" w:type="dxa"/>
            <w:tcBorders>
              <w:left w:val="nil"/>
              <w:bottom w:val="nil"/>
              <w:right w:val="nil"/>
            </w:tcBorders>
            <w:noWrap/>
          </w:tcPr>
          <w:p w14:paraId="517F9F87"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2817F0C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397C1FD7" w14:textId="77777777" w:rsidR="00C73C1F" w:rsidRPr="000C0BCB" w:rsidRDefault="00C73C1F" w:rsidP="00570AFD">
            <w:pPr>
              <w:jc w:val="center"/>
              <w:rPr>
                <w:noProof/>
                <w:sz w:val="20"/>
                <w:szCs w:val="20"/>
                <w:lang w:val="sr-Cyrl-RS"/>
              </w:rPr>
            </w:pPr>
            <w:r w:rsidRPr="000C0BCB">
              <w:rPr>
                <w:noProof/>
                <w:sz w:val="20"/>
                <w:szCs w:val="20"/>
                <w:lang w:val="sr-Cyrl-RS"/>
              </w:rPr>
              <w:t>15.05.2022.</w:t>
            </w:r>
          </w:p>
        </w:tc>
        <w:tc>
          <w:tcPr>
            <w:tcW w:w="1542" w:type="dxa"/>
            <w:tcBorders>
              <w:left w:val="nil"/>
              <w:bottom w:val="nil"/>
              <w:right w:val="nil"/>
            </w:tcBorders>
            <w:noWrap/>
          </w:tcPr>
          <w:p w14:paraId="69DE3B04"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0D8B0656" w14:textId="77777777" w:rsidR="00C73C1F" w:rsidRPr="000C0BCB" w:rsidRDefault="00C73C1F" w:rsidP="00570AFD">
            <w:pPr>
              <w:tabs>
                <w:tab w:val="left" w:pos="1455"/>
              </w:tabs>
              <w:rPr>
                <w:noProof/>
                <w:sz w:val="20"/>
                <w:szCs w:val="20"/>
                <w:lang w:val="sr-Cyrl-RS"/>
              </w:rPr>
            </w:pPr>
          </w:p>
        </w:tc>
      </w:tr>
      <w:tr w:rsidR="00C73C1F" w:rsidRPr="000C0BCB" w14:paraId="37F01573" w14:textId="77777777" w:rsidTr="00570AFD">
        <w:trPr>
          <w:cantSplit/>
          <w:trHeight w:val="284"/>
        </w:trPr>
        <w:tc>
          <w:tcPr>
            <w:tcW w:w="727" w:type="dxa"/>
            <w:tcBorders>
              <w:top w:val="nil"/>
              <w:left w:val="nil"/>
              <w:bottom w:val="nil"/>
              <w:right w:val="nil"/>
            </w:tcBorders>
            <w:noWrap/>
          </w:tcPr>
          <w:p w14:paraId="00338E2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4E1F09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AD7E36A"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top w:val="nil"/>
              <w:left w:val="nil"/>
              <w:bottom w:val="nil"/>
              <w:right w:val="nil"/>
            </w:tcBorders>
            <w:noWrap/>
          </w:tcPr>
          <w:p w14:paraId="473C4CD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F5C031B" w14:textId="77777777" w:rsidR="00C73C1F" w:rsidRPr="000C0BCB" w:rsidRDefault="00C73C1F" w:rsidP="00570AFD">
            <w:pPr>
              <w:tabs>
                <w:tab w:val="left" w:pos="1455"/>
              </w:tabs>
              <w:rPr>
                <w:noProof/>
                <w:sz w:val="20"/>
                <w:szCs w:val="20"/>
                <w:lang w:val="sr-Cyrl-RS"/>
              </w:rPr>
            </w:pPr>
          </w:p>
        </w:tc>
      </w:tr>
      <w:tr w:rsidR="00C73C1F" w:rsidRPr="000C0BCB" w14:paraId="5E688D65" w14:textId="77777777" w:rsidTr="00570AFD">
        <w:trPr>
          <w:cantSplit/>
          <w:trHeight w:val="284"/>
        </w:trPr>
        <w:tc>
          <w:tcPr>
            <w:tcW w:w="727" w:type="dxa"/>
            <w:tcBorders>
              <w:top w:val="nil"/>
              <w:left w:val="nil"/>
              <w:right w:val="nil"/>
            </w:tcBorders>
            <w:noWrap/>
          </w:tcPr>
          <w:p w14:paraId="1073B353"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41B322C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104961BE" w14:textId="77777777" w:rsidR="00C73C1F" w:rsidRPr="000C0BCB" w:rsidRDefault="00C73C1F" w:rsidP="00570AFD">
            <w:pPr>
              <w:jc w:val="center"/>
              <w:rPr>
                <w:noProof/>
                <w:sz w:val="20"/>
                <w:szCs w:val="20"/>
                <w:lang w:val="sr-Cyrl-RS"/>
              </w:rPr>
            </w:pPr>
            <w:r w:rsidRPr="000C0BCB">
              <w:rPr>
                <w:noProof/>
                <w:sz w:val="20"/>
                <w:szCs w:val="20"/>
                <w:lang w:val="sr-Cyrl-RS"/>
              </w:rPr>
              <w:t>13.241.259 USD</w:t>
            </w:r>
          </w:p>
        </w:tc>
        <w:tc>
          <w:tcPr>
            <w:tcW w:w="1542" w:type="dxa"/>
            <w:tcBorders>
              <w:top w:val="nil"/>
              <w:left w:val="nil"/>
              <w:right w:val="nil"/>
            </w:tcBorders>
            <w:noWrap/>
          </w:tcPr>
          <w:p w14:paraId="6A3773C3"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6C60F374" w14:textId="77777777" w:rsidR="00C73C1F" w:rsidRPr="000C0BCB" w:rsidRDefault="00C73C1F" w:rsidP="00570AFD">
            <w:pPr>
              <w:tabs>
                <w:tab w:val="left" w:pos="1455"/>
              </w:tabs>
              <w:rPr>
                <w:noProof/>
                <w:sz w:val="20"/>
                <w:szCs w:val="20"/>
                <w:lang w:val="sr-Cyrl-RS"/>
              </w:rPr>
            </w:pPr>
          </w:p>
        </w:tc>
      </w:tr>
      <w:tr w:rsidR="00C73C1F" w:rsidRPr="000C0BCB" w14:paraId="4A843E72" w14:textId="77777777" w:rsidTr="00570AFD">
        <w:trPr>
          <w:cantSplit/>
          <w:trHeight w:val="284"/>
        </w:trPr>
        <w:tc>
          <w:tcPr>
            <w:tcW w:w="727" w:type="dxa"/>
            <w:tcBorders>
              <w:left w:val="nil"/>
              <w:right w:val="nil"/>
            </w:tcBorders>
            <w:noWrap/>
          </w:tcPr>
          <w:p w14:paraId="6C05370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F1CF17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469429F"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452D8B0E" w14:textId="77777777" w:rsidR="00C73C1F" w:rsidRPr="000C0BCB" w:rsidRDefault="00C73C1F" w:rsidP="00570AFD">
            <w:pPr>
              <w:jc w:val="center"/>
              <w:rPr>
                <w:noProof/>
                <w:sz w:val="20"/>
                <w:szCs w:val="20"/>
                <w:lang w:val="sr-Cyrl-RS"/>
              </w:rPr>
            </w:pPr>
          </w:p>
        </w:tc>
        <w:tc>
          <w:tcPr>
            <w:tcW w:w="1950" w:type="dxa"/>
            <w:tcBorders>
              <w:left w:val="nil"/>
            </w:tcBorders>
            <w:noWrap/>
          </w:tcPr>
          <w:p w14:paraId="7F3C61E3" w14:textId="77777777" w:rsidR="00C73C1F" w:rsidRPr="000C0BCB" w:rsidRDefault="00C73C1F" w:rsidP="00570AFD">
            <w:pPr>
              <w:tabs>
                <w:tab w:val="left" w:pos="1455"/>
              </w:tabs>
              <w:rPr>
                <w:noProof/>
                <w:sz w:val="20"/>
                <w:szCs w:val="20"/>
                <w:lang w:val="sr-Cyrl-RS"/>
              </w:rPr>
            </w:pPr>
          </w:p>
        </w:tc>
      </w:tr>
      <w:tr w:rsidR="00C73C1F" w:rsidRPr="000C0BCB" w14:paraId="1D731B4E" w14:textId="77777777" w:rsidTr="00570AFD">
        <w:trPr>
          <w:cantSplit/>
          <w:trHeight w:val="284"/>
        </w:trPr>
        <w:tc>
          <w:tcPr>
            <w:tcW w:w="727" w:type="dxa"/>
            <w:tcBorders>
              <w:left w:val="nil"/>
              <w:right w:val="nil"/>
            </w:tcBorders>
            <w:noWrap/>
          </w:tcPr>
          <w:p w14:paraId="4E5C745A" w14:textId="77777777" w:rsidR="00C73C1F" w:rsidRPr="000C0BCB" w:rsidRDefault="00C73C1F" w:rsidP="00570AFD">
            <w:pPr>
              <w:jc w:val="right"/>
              <w:rPr>
                <w:bCs/>
                <w:noProof/>
                <w:sz w:val="20"/>
                <w:szCs w:val="20"/>
                <w:lang w:val="sr-Cyrl-RS"/>
              </w:rPr>
            </w:pPr>
            <w:r w:rsidRPr="000C0BCB">
              <w:rPr>
                <w:bCs/>
                <w:noProof/>
                <w:sz w:val="20"/>
                <w:szCs w:val="20"/>
                <w:lang w:val="sr-Cyrl-RS"/>
              </w:rPr>
              <w:t>6.7</w:t>
            </w:r>
          </w:p>
        </w:tc>
        <w:tc>
          <w:tcPr>
            <w:tcW w:w="3637" w:type="dxa"/>
            <w:gridSpan w:val="2"/>
            <w:tcBorders>
              <w:left w:val="nil"/>
              <w:right w:val="nil"/>
            </w:tcBorders>
            <w:noWrap/>
          </w:tcPr>
          <w:p w14:paraId="4BE891D6"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модернизације и реконструкције мађарско-српске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342FA33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2958B70" w14:textId="77777777" w:rsidR="00C73C1F" w:rsidRPr="000C0BCB" w:rsidRDefault="00C73C1F" w:rsidP="00570AFD">
            <w:pPr>
              <w:jc w:val="center"/>
              <w:rPr>
                <w:noProof/>
                <w:sz w:val="20"/>
                <w:szCs w:val="20"/>
                <w:lang w:val="sr-Cyrl-RS"/>
              </w:rPr>
            </w:pPr>
            <w:r w:rsidRPr="000C0BCB">
              <w:rPr>
                <w:noProof/>
                <w:sz w:val="20"/>
                <w:szCs w:val="20"/>
                <w:lang w:val="sr-Cyrl-RS"/>
              </w:rPr>
              <w:t>261.346.983</w:t>
            </w:r>
          </w:p>
        </w:tc>
        <w:tc>
          <w:tcPr>
            <w:tcW w:w="1950" w:type="dxa"/>
            <w:tcBorders>
              <w:left w:val="nil"/>
            </w:tcBorders>
            <w:noWrap/>
          </w:tcPr>
          <w:p w14:paraId="5E131756" w14:textId="77777777" w:rsidR="00C73C1F" w:rsidRPr="000C0BCB" w:rsidRDefault="00C73C1F" w:rsidP="00570AFD">
            <w:pPr>
              <w:tabs>
                <w:tab w:val="left" w:pos="1455"/>
              </w:tabs>
              <w:jc w:val="center"/>
              <w:rPr>
                <w:noProof/>
                <w:sz w:val="20"/>
                <w:szCs w:val="20"/>
                <w:lang w:val="sr-Cyrl-RS"/>
              </w:rPr>
            </w:pPr>
            <w:r w:rsidRPr="000C0BCB">
              <w:rPr>
                <w:noProof/>
                <w:sz w:val="20"/>
                <w:szCs w:val="20"/>
                <w:lang w:val="sr-Cyrl-RS"/>
              </w:rPr>
              <w:t>30.636.295.532</w:t>
            </w:r>
          </w:p>
        </w:tc>
      </w:tr>
      <w:tr w:rsidR="00C73C1F" w:rsidRPr="000C0BCB" w14:paraId="7B06B8EF" w14:textId="77777777" w:rsidTr="00570AFD">
        <w:trPr>
          <w:cantSplit/>
          <w:trHeight w:val="284"/>
        </w:trPr>
        <w:tc>
          <w:tcPr>
            <w:tcW w:w="727" w:type="dxa"/>
            <w:tcBorders>
              <w:left w:val="nil"/>
              <w:right w:val="nil"/>
            </w:tcBorders>
            <w:noWrap/>
          </w:tcPr>
          <w:p w14:paraId="63EB49B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478BFA9"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75D94BB" w14:textId="77777777" w:rsidR="00C73C1F" w:rsidRPr="000C0BCB" w:rsidRDefault="00C73C1F" w:rsidP="00570AFD">
            <w:pPr>
              <w:jc w:val="center"/>
              <w:rPr>
                <w:noProof/>
                <w:sz w:val="20"/>
                <w:szCs w:val="20"/>
                <w:lang w:val="sr-Cyrl-RS"/>
              </w:rPr>
            </w:pPr>
            <w:r w:rsidRPr="000C0BCB">
              <w:rPr>
                <w:noProof/>
                <w:sz w:val="20"/>
                <w:szCs w:val="20"/>
                <w:lang w:val="sr-Cyrl-RS"/>
              </w:rPr>
              <w:t>15.05.2023.</w:t>
            </w:r>
          </w:p>
        </w:tc>
        <w:tc>
          <w:tcPr>
            <w:tcW w:w="1542" w:type="dxa"/>
            <w:tcBorders>
              <w:left w:val="nil"/>
              <w:right w:val="nil"/>
            </w:tcBorders>
            <w:noWrap/>
          </w:tcPr>
          <w:p w14:paraId="1C1F97B6" w14:textId="77777777" w:rsidR="00C73C1F" w:rsidRPr="000C0BCB" w:rsidRDefault="00C73C1F" w:rsidP="00570AFD">
            <w:pPr>
              <w:jc w:val="center"/>
              <w:rPr>
                <w:noProof/>
                <w:sz w:val="20"/>
                <w:szCs w:val="20"/>
                <w:lang w:val="sr-Cyrl-RS"/>
              </w:rPr>
            </w:pPr>
          </w:p>
        </w:tc>
        <w:tc>
          <w:tcPr>
            <w:tcW w:w="1950" w:type="dxa"/>
            <w:tcBorders>
              <w:left w:val="nil"/>
            </w:tcBorders>
            <w:noWrap/>
          </w:tcPr>
          <w:p w14:paraId="030BE96D" w14:textId="77777777" w:rsidR="00C73C1F" w:rsidRPr="000C0BCB" w:rsidRDefault="00C73C1F" w:rsidP="00570AFD">
            <w:pPr>
              <w:jc w:val="center"/>
              <w:rPr>
                <w:noProof/>
                <w:sz w:val="20"/>
                <w:szCs w:val="20"/>
                <w:lang w:val="sr-Cyrl-RS"/>
              </w:rPr>
            </w:pPr>
          </w:p>
        </w:tc>
      </w:tr>
      <w:tr w:rsidR="00C73C1F" w:rsidRPr="000C0BCB" w14:paraId="5A6B94C7" w14:textId="77777777" w:rsidTr="00570AFD">
        <w:trPr>
          <w:cantSplit/>
          <w:trHeight w:val="284"/>
        </w:trPr>
        <w:tc>
          <w:tcPr>
            <w:tcW w:w="727" w:type="dxa"/>
            <w:tcBorders>
              <w:left w:val="nil"/>
              <w:right w:val="nil"/>
            </w:tcBorders>
            <w:noWrap/>
          </w:tcPr>
          <w:p w14:paraId="4BF1ADD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A651F2"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4A25FAC" w14:textId="77777777" w:rsidR="00C73C1F" w:rsidRPr="000C0BCB" w:rsidRDefault="00C73C1F" w:rsidP="00570AFD">
            <w:pPr>
              <w:jc w:val="center"/>
              <w:rPr>
                <w:noProof/>
                <w:sz w:val="20"/>
                <w:szCs w:val="20"/>
                <w:lang w:val="sr-Cyrl-RS"/>
              </w:rPr>
            </w:pPr>
            <w:r w:rsidRPr="000C0BCB">
              <w:rPr>
                <w:noProof/>
                <w:sz w:val="20"/>
                <w:szCs w:val="20"/>
                <w:lang w:val="sr-Cyrl-RS"/>
              </w:rPr>
              <w:t>15.11.2037.</w:t>
            </w:r>
          </w:p>
        </w:tc>
        <w:tc>
          <w:tcPr>
            <w:tcW w:w="1542" w:type="dxa"/>
            <w:tcBorders>
              <w:left w:val="nil"/>
              <w:right w:val="nil"/>
            </w:tcBorders>
            <w:noWrap/>
          </w:tcPr>
          <w:p w14:paraId="543D0A26" w14:textId="77777777" w:rsidR="00C73C1F" w:rsidRPr="000C0BCB" w:rsidRDefault="00C73C1F" w:rsidP="00570AFD">
            <w:pPr>
              <w:jc w:val="center"/>
              <w:rPr>
                <w:noProof/>
                <w:sz w:val="20"/>
                <w:szCs w:val="20"/>
                <w:lang w:val="sr-Cyrl-RS"/>
              </w:rPr>
            </w:pPr>
          </w:p>
        </w:tc>
        <w:tc>
          <w:tcPr>
            <w:tcW w:w="1950" w:type="dxa"/>
            <w:tcBorders>
              <w:left w:val="nil"/>
            </w:tcBorders>
            <w:noWrap/>
          </w:tcPr>
          <w:p w14:paraId="44BB2447" w14:textId="77777777" w:rsidR="00C73C1F" w:rsidRPr="000C0BCB" w:rsidRDefault="00C73C1F" w:rsidP="00570AFD">
            <w:pPr>
              <w:jc w:val="center"/>
              <w:rPr>
                <w:noProof/>
                <w:sz w:val="20"/>
                <w:szCs w:val="20"/>
                <w:lang w:val="sr-Cyrl-RS"/>
              </w:rPr>
            </w:pPr>
          </w:p>
        </w:tc>
      </w:tr>
      <w:tr w:rsidR="00C73C1F" w:rsidRPr="000C0BCB" w14:paraId="5C85B7C1" w14:textId="77777777" w:rsidTr="00570AFD">
        <w:trPr>
          <w:cantSplit/>
          <w:trHeight w:val="284"/>
        </w:trPr>
        <w:tc>
          <w:tcPr>
            <w:tcW w:w="727" w:type="dxa"/>
            <w:tcBorders>
              <w:left w:val="nil"/>
              <w:right w:val="nil"/>
            </w:tcBorders>
            <w:noWrap/>
          </w:tcPr>
          <w:p w14:paraId="6C37801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839DE7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F18CC5B" w14:textId="77777777" w:rsidR="00C73C1F" w:rsidRPr="000C0BCB" w:rsidRDefault="00C73C1F" w:rsidP="00570AFD">
            <w:pPr>
              <w:jc w:val="center"/>
              <w:rPr>
                <w:noProof/>
                <w:sz w:val="20"/>
                <w:szCs w:val="20"/>
                <w:lang w:val="sr-Cyrl-RS"/>
              </w:rPr>
            </w:pPr>
            <w:r w:rsidRPr="000C0BCB">
              <w:rPr>
                <w:noProof/>
                <w:sz w:val="20"/>
                <w:szCs w:val="20"/>
                <w:lang w:val="sr-Cyrl-RS"/>
              </w:rPr>
              <w:t>19.842.544 USD</w:t>
            </w:r>
          </w:p>
        </w:tc>
        <w:tc>
          <w:tcPr>
            <w:tcW w:w="1542" w:type="dxa"/>
            <w:tcBorders>
              <w:left w:val="nil"/>
              <w:right w:val="nil"/>
            </w:tcBorders>
            <w:noWrap/>
          </w:tcPr>
          <w:p w14:paraId="05649754" w14:textId="77777777" w:rsidR="00C73C1F" w:rsidRPr="000C0BCB" w:rsidRDefault="00C73C1F" w:rsidP="00570AFD">
            <w:pPr>
              <w:jc w:val="center"/>
              <w:rPr>
                <w:noProof/>
                <w:sz w:val="20"/>
                <w:szCs w:val="20"/>
                <w:lang w:val="sr-Cyrl-RS"/>
              </w:rPr>
            </w:pPr>
          </w:p>
        </w:tc>
        <w:tc>
          <w:tcPr>
            <w:tcW w:w="1950" w:type="dxa"/>
            <w:tcBorders>
              <w:left w:val="nil"/>
            </w:tcBorders>
            <w:noWrap/>
          </w:tcPr>
          <w:p w14:paraId="7F0E23F0" w14:textId="77777777" w:rsidR="00C73C1F" w:rsidRPr="000C0BCB" w:rsidRDefault="00C73C1F" w:rsidP="00570AFD">
            <w:pPr>
              <w:jc w:val="center"/>
              <w:rPr>
                <w:noProof/>
                <w:sz w:val="20"/>
                <w:szCs w:val="20"/>
                <w:lang w:val="sr-Cyrl-RS"/>
              </w:rPr>
            </w:pPr>
          </w:p>
        </w:tc>
      </w:tr>
      <w:tr w:rsidR="00C73C1F" w:rsidRPr="000C0BCB" w14:paraId="35A82352" w14:textId="77777777" w:rsidTr="00570AFD">
        <w:trPr>
          <w:cantSplit/>
          <w:trHeight w:val="284"/>
        </w:trPr>
        <w:tc>
          <w:tcPr>
            <w:tcW w:w="727" w:type="dxa"/>
            <w:tcBorders>
              <w:left w:val="nil"/>
              <w:right w:val="nil"/>
            </w:tcBorders>
            <w:noWrap/>
          </w:tcPr>
          <w:p w14:paraId="10E753D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58801BA"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DB6ECE7"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left w:val="nil"/>
              <w:right w:val="nil"/>
            </w:tcBorders>
            <w:noWrap/>
          </w:tcPr>
          <w:p w14:paraId="0DAB1377" w14:textId="77777777" w:rsidR="00C73C1F" w:rsidRPr="000C0BCB" w:rsidRDefault="00C73C1F" w:rsidP="00570AFD">
            <w:pPr>
              <w:jc w:val="center"/>
              <w:rPr>
                <w:noProof/>
                <w:sz w:val="20"/>
                <w:szCs w:val="20"/>
                <w:lang w:val="sr-Cyrl-RS"/>
              </w:rPr>
            </w:pPr>
          </w:p>
        </w:tc>
        <w:tc>
          <w:tcPr>
            <w:tcW w:w="1950" w:type="dxa"/>
            <w:tcBorders>
              <w:left w:val="nil"/>
            </w:tcBorders>
            <w:noWrap/>
          </w:tcPr>
          <w:p w14:paraId="771682E3" w14:textId="77777777" w:rsidR="00C73C1F" w:rsidRPr="000C0BCB" w:rsidRDefault="00C73C1F" w:rsidP="00570AFD">
            <w:pPr>
              <w:jc w:val="center"/>
              <w:rPr>
                <w:noProof/>
                <w:sz w:val="20"/>
                <w:szCs w:val="20"/>
                <w:lang w:val="sr-Cyrl-RS"/>
              </w:rPr>
            </w:pPr>
          </w:p>
        </w:tc>
      </w:tr>
      <w:tr w:rsidR="00C73C1F" w:rsidRPr="000C0BCB" w14:paraId="0339A463" w14:textId="77777777" w:rsidTr="00570AFD">
        <w:trPr>
          <w:cantSplit/>
          <w:trHeight w:val="284"/>
        </w:trPr>
        <w:tc>
          <w:tcPr>
            <w:tcW w:w="727" w:type="dxa"/>
            <w:tcBorders>
              <w:left w:val="nil"/>
              <w:right w:val="nil"/>
            </w:tcBorders>
            <w:noWrap/>
          </w:tcPr>
          <w:p w14:paraId="0E5FC726" w14:textId="77777777" w:rsidR="00C73C1F" w:rsidRPr="000C0BCB" w:rsidRDefault="00C73C1F" w:rsidP="00570AFD">
            <w:pPr>
              <w:jc w:val="right"/>
              <w:rPr>
                <w:bCs/>
                <w:noProof/>
                <w:sz w:val="20"/>
                <w:szCs w:val="20"/>
                <w:lang w:val="sr-Cyrl-RS"/>
              </w:rPr>
            </w:pPr>
            <w:r w:rsidRPr="000C0BCB">
              <w:rPr>
                <w:bCs/>
                <w:noProof/>
                <w:sz w:val="20"/>
                <w:szCs w:val="20"/>
                <w:lang w:val="sr-Cyrl-RS"/>
              </w:rPr>
              <w:t>6.8</w:t>
            </w:r>
          </w:p>
        </w:tc>
        <w:tc>
          <w:tcPr>
            <w:tcW w:w="3637" w:type="dxa"/>
            <w:gridSpan w:val="2"/>
            <w:tcBorders>
              <w:left w:val="nil"/>
              <w:right w:val="nil"/>
            </w:tcBorders>
            <w:noWrap/>
          </w:tcPr>
          <w:p w14:paraId="0B67C5CA" w14:textId="77777777" w:rsidR="00C73C1F" w:rsidRPr="000C0BCB" w:rsidRDefault="00C73C1F" w:rsidP="00570AFD">
            <w:pPr>
              <w:rPr>
                <w:bCs/>
                <w:noProof/>
                <w:sz w:val="20"/>
                <w:szCs w:val="20"/>
                <w:lang w:val="sr-Cyrl-RS"/>
              </w:rPr>
            </w:pPr>
            <w:r w:rsidRPr="000C0BCB">
              <w:rPr>
                <w:b/>
                <w:bCs/>
                <w:noProof/>
                <w:sz w:val="20"/>
                <w:szCs w:val="20"/>
                <w:lang w:val="sr-Cyrl-RS"/>
              </w:rPr>
              <w:t>Export - Import Bank of China -</w:t>
            </w:r>
            <w:r w:rsidRPr="000C0BCB">
              <w:rPr>
                <w:noProof/>
                <w:lang w:val="sr-Cyrl-RS"/>
              </w:rPr>
              <w:t xml:space="preserve"> </w:t>
            </w:r>
            <w:r w:rsidRPr="000C0BCB">
              <w:rPr>
                <w:b/>
                <w:bCs/>
                <w:noProof/>
                <w:sz w:val="20"/>
                <w:szCs w:val="20"/>
                <w:lang w:val="sr-Cyrl-R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271B86B7"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60BD406" w14:textId="77777777" w:rsidR="00C73C1F" w:rsidRPr="000C0BCB" w:rsidRDefault="00C73C1F" w:rsidP="00570AFD">
            <w:pPr>
              <w:jc w:val="center"/>
              <w:rPr>
                <w:noProof/>
                <w:sz w:val="20"/>
                <w:szCs w:val="20"/>
                <w:lang w:val="sr-Cyrl-RS"/>
              </w:rPr>
            </w:pPr>
            <w:r w:rsidRPr="000C0BCB">
              <w:rPr>
                <w:noProof/>
                <w:sz w:val="20"/>
                <w:szCs w:val="20"/>
                <w:lang w:val="sr-Cyrl-RS"/>
              </w:rPr>
              <w:t>186.052.986</w:t>
            </w:r>
          </w:p>
        </w:tc>
        <w:tc>
          <w:tcPr>
            <w:tcW w:w="1950" w:type="dxa"/>
            <w:tcBorders>
              <w:left w:val="nil"/>
            </w:tcBorders>
            <w:noWrap/>
          </w:tcPr>
          <w:p w14:paraId="6ED1D733" w14:textId="77777777" w:rsidR="00C73C1F" w:rsidRPr="000C0BCB" w:rsidRDefault="00C73C1F" w:rsidP="00570AFD">
            <w:pPr>
              <w:jc w:val="center"/>
              <w:rPr>
                <w:noProof/>
                <w:sz w:val="20"/>
                <w:szCs w:val="20"/>
                <w:lang w:val="sr-Cyrl-RS"/>
              </w:rPr>
            </w:pPr>
            <w:r w:rsidRPr="000C0BCB">
              <w:rPr>
                <w:noProof/>
                <w:sz w:val="20"/>
                <w:szCs w:val="20"/>
                <w:lang w:val="sr-Cyrl-RS"/>
              </w:rPr>
              <w:t>21.809.986.858</w:t>
            </w:r>
          </w:p>
        </w:tc>
      </w:tr>
      <w:tr w:rsidR="00C73C1F" w:rsidRPr="000C0BCB" w14:paraId="11234D24" w14:textId="77777777" w:rsidTr="00570AFD">
        <w:trPr>
          <w:cantSplit/>
          <w:trHeight w:val="284"/>
        </w:trPr>
        <w:tc>
          <w:tcPr>
            <w:tcW w:w="727" w:type="dxa"/>
            <w:tcBorders>
              <w:left w:val="nil"/>
              <w:right w:val="nil"/>
            </w:tcBorders>
            <w:noWrap/>
          </w:tcPr>
          <w:p w14:paraId="556409F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9DEEB5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7F7A306" w14:textId="77777777" w:rsidR="00C73C1F" w:rsidRPr="000C0BCB" w:rsidRDefault="00C73C1F" w:rsidP="00570AFD">
            <w:pPr>
              <w:jc w:val="center"/>
              <w:rPr>
                <w:noProof/>
                <w:sz w:val="20"/>
                <w:szCs w:val="20"/>
                <w:lang w:val="sr-Cyrl-RS"/>
              </w:rPr>
            </w:pPr>
            <w:r w:rsidRPr="000C0BCB">
              <w:rPr>
                <w:noProof/>
                <w:sz w:val="20"/>
                <w:szCs w:val="20"/>
                <w:lang w:val="sr-Cyrl-RS"/>
              </w:rPr>
              <w:t>15.05.2024.</w:t>
            </w:r>
          </w:p>
        </w:tc>
        <w:tc>
          <w:tcPr>
            <w:tcW w:w="1542" w:type="dxa"/>
            <w:tcBorders>
              <w:left w:val="nil"/>
              <w:right w:val="nil"/>
            </w:tcBorders>
            <w:noWrap/>
          </w:tcPr>
          <w:p w14:paraId="72361A62" w14:textId="77777777" w:rsidR="00C73C1F" w:rsidRPr="000C0BCB" w:rsidRDefault="00C73C1F" w:rsidP="00570AFD">
            <w:pPr>
              <w:jc w:val="center"/>
              <w:rPr>
                <w:noProof/>
                <w:sz w:val="20"/>
                <w:szCs w:val="20"/>
                <w:lang w:val="sr-Cyrl-RS"/>
              </w:rPr>
            </w:pPr>
          </w:p>
        </w:tc>
        <w:tc>
          <w:tcPr>
            <w:tcW w:w="1950" w:type="dxa"/>
            <w:tcBorders>
              <w:left w:val="nil"/>
            </w:tcBorders>
            <w:noWrap/>
          </w:tcPr>
          <w:p w14:paraId="209F0F86" w14:textId="77777777" w:rsidR="00C73C1F" w:rsidRPr="000C0BCB" w:rsidRDefault="00C73C1F" w:rsidP="00570AFD">
            <w:pPr>
              <w:jc w:val="center"/>
              <w:rPr>
                <w:noProof/>
                <w:sz w:val="20"/>
                <w:szCs w:val="20"/>
                <w:lang w:val="sr-Cyrl-RS"/>
              </w:rPr>
            </w:pPr>
          </w:p>
        </w:tc>
      </w:tr>
      <w:tr w:rsidR="00C73C1F" w:rsidRPr="000C0BCB" w14:paraId="77935417" w14:textId="77777777" w:rsidTr="00570AFD">
        <w:trPr>
          <w:cantSplit/>
          <w:trHeight w:val="284"/>
        </w:trPr>
        <w:tc>
          <w:tcPr>
            <w:tcW w:w="727" w:type="dxa"/>
            <w:tcBorders>
              <w:left w:val="nil"/>
              <w:right w:val="nil"/>
            </w:tcBorders>
            <w:noWrap/>
          </w:tcPr>
          <w:p w14:paraId="1253202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A05CD0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B97D40B" w14:textId="77777777" w:rsidR="00C73C1F" w:rsidRPr="000C0BCB" w:rsidRDefault="00C73C1F" w:rsidP="00570AFD">
            <w:pPr>
              <w:jc w:val="center"/>
              <w:rPr>
                <w:noProof/>
                <w:sz w:val="20"/>
                <w:szCs w:val="20"/>
                <w:lang w:val="sr-Cyrl-RS"/>
              </w:rPr>
            </w:pPr>
            <w:r w:rsidRPr="000C0BCB">
              <w:rPr>
                <w:noProof/>
                <w:sz w:val="20"/>
                <w:szCs w:val="20"/>
                <w:lang w:val="sr-Cyrl-RS"/>
              </w:rPr>
              <w:t>15.11.2038.</w:t>
            </w:r>
          </w:p>
        </w:tc>
        <w:tc>
          <w:tcPr>
            <w:tcW w:w="1542" w:type="dxa"/>
            <w:tcBorders>
              <w:left w:val="nil"/>
              <w:right w:val="nil"/>
            </w:tcBorders>
            <w:noWrap/>
          </w:tcPr>
          <w:p w14:paraId="3AAE9AEA" w14:textId="77777777" w:rsidR="00C73C1F" w:rsidRPr="000C0BCB" w:rsidRDefault="00C73C1F" w:rsidP="00570AFD">
            <w:pPr>
              <w:jc w:val="center"/>
              <w:rPr>
                <w:noProof/>
                <w:sz w:val="20"/>
                <w:szCs w:val="20"/>
                <w:lang w:val="sr-Cyrl-RS"/>
              </w:rPr>
            </w:pPr>
          </w:p>
        </w:tc>
        <w:tc>
          <w:tcPr>
            <w:tcW w:w="1950" w:type="dxa"/>
            <w:tcBorders>
              <w:left w:val="nil"/>
            </w:tcBorders>
            <w:noWrap/>
          </w:tcPr>
          <w:p w14:paraId="5779D2A8" w14:textId="77777777" w:rsidR="00C73C1F" w:rsidRPr="000C0BCB" w:rsidRDefault="00C73C1F" w:rsidP="00570AFD">
            <w:pPr>
              <w:jc w:val="center"/>
              <w:rPr>
                <w:noProof/>
                <w:sz w:val="20"/>
                <w:szCs w:val="20"/>
                <w:lang w:val="sr-Cyrl-RS"/>
              </w:rPr>
            </w:pPr>
          </w:p>
        </w:tc>
      </w:tr>
      <w:tr w:rsidR="00C73C1F" w:rsidRPr="000C0BCB" w14:paraId="75E61BE7" w14:textId="77777777" w:rsidTr="00570AFD">
        <w:trPr>
          <w:cantSplit/>
          <w:trHeight w:val="284"/>
        </w:trPr>
        <w:tc>
          <w:tcPr>
            <w:tcW w:w="727" w:type="dxa"/>
            <w:tcBorders>
              <w:left w:val="nil"/>
              <w:right w:val="nil"/>
            </w:tcBorders>
            <w:noWrap/>
          </w:tcPr>
          <w:p w14:paraId="6A0DE71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268785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CDD608B" w14:textId="77777777" w:rsidR="00C73C1F" w:rsidRPr="000C0BCB" w:rsidRDefault="00C73C1F" w:rsidP="00570AFD">
            <w:pPr>
              <w:jc w:val="center"/>
              <w:rPr>
                <w:noProof/>
                <w:sz w:val="20"/>
                <w:szCs w:val="20"/>
                <w:lang w:val="sr-Cyrl-RS"/>
              </w:rPr>
            </w:pPr>
            <w:r w:rsidRPr="000C0BCB">
              <w:rPr>
                <w:noProof/>
                <w:sz w:val="20"/>
                <w:szCs w:val="20"/>
                <w:lang w:val="sr-Cyrl-RS"/>
              </w:rPr>
              <w:t>12.403.532 EUR</w:t>
            </w:r>
          </w:p>
        </w:tc>
        <w:tc>
          <w:tcPr>
            <w:tcW w:w="1542" w:type="dxa"/>
            <w:tcBorders>
              <w:left w:val="nil"/>
              <w:right w:val="nil"/>
            </w:tcBorders>
            <w:noWrap/>
          </w:tcPr>
          <w:p w14:paraId="03CDA485" w14:textId="77777777" w:rsidR="00C73C1F" w:rsidRPr="000C0BCB" w:rsidRDefault="00C73C1F" w:rsidP="00570AFD">
            <w:pPr>
              <w:jc w:val="center"/>
              <w:rPr>
                <w:noProof/>
                <w:sz w:val="20"/>
                <w:szCs w:val="20"/>
                <w:lang w:val="sr-Cyrl-RS"/>
              </w:rPr>
            </w:pPr>
          </w:p>
        </w:tc>
        <w:tc>
          <w:tcPr>
            <w:tcW w:w="1950" w:type="dxa"/>
            <w:tcBorders>
              <w:left w:val="nil"/>
            </w:tcBorders>
            <w:noWrap/>
          </w:tcPr>
          <w:p w14:paraId="032D24B6" w14:textId="77777777" w:rsidR="00C73C1F" w:rsidRPr="000C0BCB" w:rsidRDefault="00C73C1F" w:rsidP="00570AFD">
            <w:pPr>
              <w:jc w:val="center"/>
              <w:rPr>
                <w:noProof/>
                <w:sz w:val="20"/>
                <w:szCs w:val="20"/>
                <w:lang w:val="sr-Cyrl-RS"/>
              </w:rPr>
            </w:pPr>
          </w:p>
        </w:tc>
      </w:tr>
      <w:tr w:rsidR="00C73C1F" w:rsidRPr="000C0BCB" w14:paraId="11AB7FE0" w14:textId="77777777" w:rsidTr="00570AFD">
        <w:trPr>
          <w:cantSplit/>
          <w:trHeight w:val="284"/>
        </w:trPr>
        <w:tc>
          <w:tcPr>
            <w:tcW w:w="727" w:type="dxa"/>
            <w:tcBorders>
              <w:left w:val="nil"/>
              <w:right w:val="nil"/>
            </w:tcBorders>
            <w:noWrap/>
          </w:tcPr>
          <w:p w14:paraId="17C9593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26F895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BF48E99" w14:textId="77777777" w:rsidR="00C73C1F" w:rsidRPr="000C0BCB" w:rsidRDefault="00C73C1F" w:rsidP="00570AFD">
            <w:pPr>
              <w:jc w:val="center"/>
              <w:rPr>
                <w:noProof/>
                <w:sz w:val="20"/>
                <w:szCs w:val="20"/>
                <w:lang w:val="sr-Cyrl-RS"/>
              </w:rPr>
            </w:pPr>
            <w:r w:rsidRPr="000C0BCB">
              <w:rPr>
                <w:noProof/>
                <w:sz w:val="20"/>
                <w:szCs w:val="20"/>
                <w:lang w:val="sr-Cyrl-RS"/>
              </w:rPr>
              <w:t>- 0,07% / 0,00%</w:t>
            </w:r>
          </w:p>
        </w:tc>
        <w:tc>
          <w:tcPr>
            <w:tcW w:w="1542" w:type="dxa"/>
            <w:tcBorders>
              <w:left w:val="nil"/>
              <w:right w:val="nil"/>
            </w:tcBorders>
            <w:noWrap/>
          </w:tcPr>
          <w:p w14:paraId="600F3BB4" w14:textId="77777777" w:rsidR="00C73C1F" w:rsidRPr="000C0BCB" w:rsidRDefault="00C73C1F" w:rsidP="00570AFD">
            <w:pPr>
              <w:jc w:val="center"/>
              <w:rPr>
                <w:noProof/>
                <w:sz w:val="20"/>
                <w:szCs w:val="20"/>
                <w:lang w:val="sr-Cyrl-RS"/>
              </w:rPr>
            </w:pPr>
          </w:p>
        </w:tc>
        <w:tc>
          <w:tcPr>
            <w:tcW w:w="1950" w:type="dxa"/>
            <w:tcBorders>
              <w:left w:val="nil"/>
            </w:tcBorders>
            <w:noWrap/>
          </w:tcPr>
          <w:p w14:paraId="4372441A" w14:textId="77777777" w:rsidR="00C73C1F" w:rsidRPr="000C0BCB" w:rsidRDefault="00C73C1F" w:rsidP="00570AFD">
            <w:pPr>
              <w:jc w:val="center"/>
              <w:rPr>
                <w:noProof/>
                <w:sz w:val="20"/>
                <w:szCs w:val="20"/>
                <w:lang w:val="sr-Cyrl-RS"/>
              </w:rPr>
            </w:pPr>
          </w:p>
        </w:tc>
      </w:tr>
      <w:tr w:rsidR="00C73C1F" w:rsidRPr="000C0BCB" w14:paraId="0D140488" w14:textId="77777777" w:rsidTr="00570AFD">
        <w:trPr>
          <w:cantSplit/>
          <w:trHeight w:val="284"/>
        </w:trPr>
        <w:tc>
          <w:tcPr>
            <w:tcW w:w="727" w:type="dxa"/>
            <w:tcBorders>
              <w:left w:val="nil"/>
              <w:right w:val="nil"/>
            </w:tcBorders>
            <w:noWrap/>
          </w:tcPr>
          <w:p w14:paraId="7B557376" w14:textId="77777777" w:rsidR="00C73C1F" w:rsidRPr="000C0BCB" w:rsidRDefault="00C73C1F" w:rsidP="00570AFD">
            <w:pPr>
              <w:jc w:val="right"/>
              <w:rPr>
                <w:bCs/>
                <w:noProof/>
                <w:sz w:val="20"/>
                <w:szCs w:val="20"/>
                <w:lang w:val="sr-Cyrl-RS"/>
              </w:rPr>
            </w:pPr>
            <w:r w:rsidRPr="000C0BCB">
              <w:rPr>
                <w:bCs/>
                <w:noProof/>
                <w:sz w:val="20"/>
                <w:szCs w:val="20"/>
                <w:lang w:val="sr-Cyrl-RS"/>
              </w:rPr>
              <w:t>6.9</w:t>
            </w:r>
          </w:p>
        </w:tc>
        <w:tc>
          <w:tcPr>
            <w:tcW w:w="3637" w:type="dxa"/>
            <w:gridSpan w:val="2"/>
            <w:tcBorders>
              <w:left w:val="nil"/>
              <w:right w:val="nil"/>
            </w:tcBorders>
            <w:noWrap/>
          </w:tcPr>
          <w:p w14:paraId="183B73D3" w14:textId="77777777" w:rsidR="00C73C1F" w:rsidRPr="000C0BCB" w:rsidRDefault="00C73C1F" w:rsidP="00570AFD">
            <w:pPr>
              <w:rPr>
                <w:bCs/>
                <w:noProof/>
                <w:sz w:val="20"/>
                <w:szCs w:val="20"/>
                <w:lang w:val="sr-Cyrl-RS"/>
              </w:rPr>
            </w:pPr>
            <w:r w:rsidRPr="000C0BCB">
              <w:rPr>
                <w:b/>
                <w:bCs/>
                <w:noProof/>
                <w:sz w:val="20"/>
                <w:szCs w:val="20"/>
                <w:lang w:val="sr-Cyrl-RS"/>
              </w:rPr>
              <w:t>Export - Import Bank of China -</w:t>
            </w:r>
            <w:r w:rsidRPr="000C0BCB">
              <w:rPr>
                <w:noProof/>
                <w:lang w:val="sr-Cyrl-RS"/>
              </w:rPr>
              <w:t xml:space="preserve"> </w:t>
            </w:r>
            <w:r w:rsidRPr="000C0BCB">
              <w:rPr>
                <w:b/>
                <w:bCs/>
                <w:noProof/>
                <w:sz w:val="20"/>
                <w:szCs w:val="20"/>
                <w:lang w:val="sr-Cyrl-RS"/>
              </w:rPr>
              <w:t>Пројекат изградње аутопута Е-763, деоница Прељина - Пожега</w:t>
            </w:r>
          </w:p>
        </w:tc>
        <w:tc>
          <w:tcPr>
            <w:tcW w:w="2546" w:type="dxa"/>
            <w:tcBorders>
              <w:left w:val="nil"/>
              <w:right w:val="nil"/>
            </w:tcBorders>
            <w:noWrap/>
          </w:tcPr>
          <w:p w14:paraId="3BD7262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7E00228" w14:textId="77777777" w:rsidR="00C73C1F" w:rsidRPr="000C0BCB" w:rsidRDefault="00C73C1F" w:rsidP="00570AFD">
            <w:pPr>
              <w:jc w:val="center"/>
              <w:rPr>
                <w:noProof/>
                <w:sz w:val="20"/>
                <w:szCs w:val="20"/>
                <w:lang w:val="sr-Cyrl-RS"/>
              </w:rPr>
            </w:pPr>
            <w:r w:rsidRPr="000C0BCB">
              <w:rPr>
                <w:noProof/>
                <w:sz w:val="20"/>
                <w:szCs w:val="20"/>
                <w:lang w:val="sr-Cyrl-RS"/>
              </w:rPr>
              <w:t>301.159.532</w:t>
            </w:r>
          </w:p>
        </w:tc>
        <w:tc>
          <w:tcPr>
            <w:tcW w:w="1950" w:type="dxa"/>
            <w:tcBorders>
              <w:left w:val="nil"/>
            </w:tcBorders>
            <w:noWrap/>
          </w:tcPr>
          <w:p w14:paraId="77BF9DC2" w14:textId="77777777" w:rsidR="00C73C1F" w:rsidRPr="000C0BCB" w:rsidRDefault="00C73C1F" w:rsidP="00570AFD">
            <w:pPr>
              <w:jc w:val="center"/>
              <w:rPr>
                <w:noProof/>
                <w:sz w:val="20"/>
                <w:szCs w:val="20"/>
                <w:lang w:val="sr-Cyrl-RS"/>
              </w:rPr>
            </w:pPr>
            <w:r w:rsidRPr="000C0BCB">
              <w:rPr>
                <w:noProof/>
                <w:sz w:val="20"/>
                <w:szCs w:val="20"/>
                <w:lang w:val="sr-Cyrl-RS"/>
              </w:rPr>
              <w:t>35.303.305.699</w:t>
            </w:r>
          </w:p>
        </w:tc>
      </w:tr>
      <w:tr w:rsidR="00C73C1F" w:rsidRPr="000C0BCB" w14:paraId="536DB253" w14:textId="77777777" w:rsidTr="00570AFD">
        <w:trPr>
          <w:cantSplit/>
          <w:trHeight w:val="284"/>
        </w:trPr>
        <w:tc>
          <w:tcPr>
            <w:tcW w:w="727" w:type="dxa"/>
            <w:tcBorders>
              <w:left w:val="nil"/>
              <w:right w:val="nil"/>
            </w:tcBorders>
            <w:noWrap/>
          </w:tcPr>
          <w:p w14:paraId="53FE7BF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4E7AE0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70BBB20" w14:textId="77777777" w:rsidR="00C73C1F" w:rsidRPr="000C0BCB" w:rsidRDefault="00C73C1F" w:rsidP="00570AFD">
            <w:pPr>
              <w:jc w:val="center"/>
              <w:rPr>
                <w:noProof/>
                <w:sz w:val="20"/>
                <w:szCs w:val="20"/>
                <w:lang w:val="sr-Cyrl-RS"/>
              </w:rPr>
            </w:pPr>
            <w:r w:rsidRPr="000C0BCB">
              <w:rPr>
                <w:noProof/>
                <w:sz w:val="20"/>
                <w:szCs w:val="20"/>
                <w:lang w:val="sr-Cyrl-RS"/>
              </w:rPr>
              <w:t>15.11.2024.</w:t>
            </w:r>
          </w:p>
        </w:tc>
        <w:tc>
          <w:tcPr>
            <w:tcW w:w="1542" w:type="dxa"/>
            <w:tcBorders>
              <w:left w:val="nil"/>
              <w:right w:val="nil"/>
            </w:tcBorders>
            <w:noWrap/>
          </w:tcPr>
          <w:p w14:paraId="08169524" w14:textId="77777777" w:rsidR="00C73C1F" w:rsidRPr="000C0BCB" w:rsidRDefault="00C73C1F" w:rsidP="00570AFD">
            <w:pPr>
              <w:jc w:val="center"/>
              <w:rPr>
                <w:noProof/>
                <w:sz w:val="20"/>
                <w:szCs w:val="20"/>
                <w:lang w:val="sr-Cyrl-RS"/>
              </w:rPr>
            </w:pPr>
          </w:p>
        </w:tc>
        <w:tc>
          <w:tcPr>
            <w:tcW w:w="1950" w:type="dxa"/>
            <w:tcBorders>
              <w:left w:val="nil"/>
            </w:tcBorders>
            <w:noWrap/>
          </w:tcPr>
          <w:p w14:paraId="656449BD" w14:textId="77777777" w:rsidR="00C73C1F" w:rsidRPr="000C0BCB" w:rsidRDefault="00C73C1F" w:rsidP="00570AFD">
            <w:pPr>
              <w:jc w:val="center"/>
              <w:rPr>
                <w:noProof/>
                <w:sz w:val="20"/>
                <w:szCs w:val="20"/>
                <w:lang w:val="sr-Cyrl-RS"/>
              </w:rPr>
            </w:pPr>
          </w:p>
        </w:tc>
      </w:tr>
      <w:tr w:rsidR="00C73C1F" w:rsidRPr="000C0BCB" w14:paraId="616C0955" w14:textId="77777777" w:rsidTr="00570AFD">
        <w:trPr>
          <w:cantSplit/>
          <w:trHeight w:val="284"/>
        </w:trPr>
        <w:tc>
          <w:tcPr>
            <w:tcW w:w="727" w:type="dxa"/>
            <w:tcBorders>
              <w:left w:val="nil"/>
              <w:right w:val="nil"/>
            </w:tcBorders>
            <w:noWrap/>
          </w:tcPr>
          <w:p w14:paraId="325EEBC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86F72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AC52555" w14:textId="77777777" w:rsidR="00C73C1F" w:rsidRPr="000C0BCB" w:rsidRDefault="00C73C1F" w:rsidP="00570AFD">
            <w:pPr>
              <w:jc w:val="center"/>
              <w:rPr>
                <w:noProof/>
                <w:sz w:val="20"/>
                <w:szCs w:val="20"/>
                <w:lang w:val="sr-Cyrl-RS"/>
              </w:rPr>
            </w:pPr>
            <w:r w:rsidRPr="000C0BCB">
              <w:rPr>
                <w:noProof/>
                <w:sz w:val="20"/>
                <w:szCs w:val="20"/>
                <w:lang w:val="sr-Cyrl-RS"/>
              </w:rPr>
              <w:t>15.05.2039.</w:t>
            </w:r>
          </w:p>
        </w:tc>
        <w:tc>
          <w:tcPr>
            <w:tcW w:w="1542" w:type="dxa"/>
            <w:tcBorders>
              <w:left w:val="nil"/>
              <w:right w:val="nil"/>
            </w:tcBorders>
            <w:noWrap/>
          </w:tcPr>
          <w:p w14:paraId="1835F956" w14:textId="77777777" w:rsidR="00C73C1F" w:rsidRPr="000C0BCB" w:rsidRDefault="00C73C1F" w:rsidP="00570AFD">
            <w:pPr>
              <w:jc w:val="center"/>
              <w:rPr>
                <w:noProof/>
                <w:sz w:val="20"/>
                <w:szCs w:val="20"/>
                <w:lang w:val="sr-Cyrl-RS"/>
              </w:rPr>
            </w:pPr>
          </w:p>
        </w:tc>
        <w:tc>
          <w:tcPr>
            <w:tcW w:w="1950" w:type="dxa"/>
            <w:tcBorders>
              <w:left w:val="nil"/>
            </w:tcBorders>
            <w:noWrap/>
          </w:tcPr>
          <w:p w14:paraId="69AB0858" w14:textId="77777777" w:rsidR="00C73C1F" w:rsidRPr="000C0BCB" w:rsidRDefault="00C73C1F" w:rsidP="00570AFD">
            <w:pPr>
              <w:jc w:val="center"/>
              <w:rPr>
                <w:noProof/>
                <w:sz w:val="20"/>
                <w:szCs w:val="20"/>
                <w:lang w:val="sr-Cyrl-RS"/>
              </w:rPr>
            </w:pPr>
          </w:p>
        </w:tc>
      </w:tr>
      <w:tr w:rsidR="00C73C1F" w:rsidRPr="000C0BCB" w14:paraId="6FD485F5" w14:textId="77777777" w:rsidTr="00570AFD">
        <w:trPr>
          <w:cantSplit/>
          <w:trHeight w:val="284"/>
        </w:trPr>
        <w:tc>
          <w:tcPr>
            <w:tcW w:w="727" w:type="dxa"/>
            <w:tcBorders>
              <w:left w:val="nil"/>
              <w:right w:val="nil"/>
            </w:tcBorders>
            <w:noWrap/>
          </w:tcPr>
          <w:p w14:paraId="08AEFB4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EA1D1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F6A0C50" w14:textId="77777777" w:rsidR="00C73C1F" w:rsidRPr="000C0BCB" w:rsidRDefault="00C73C1F" w:rsidP="00570AFD">
            <w:pPr>
              <w:jc w:val="center"/>
              <w:rPr>
                <w:noProof/>
                <w:sz w:val="20"/>
                <w:szCs w:val="20"/>
                <w:lang w:val="sr-Cyrl-RS"/>
              </w:rPr>
            </w:pPr>
            <w:r w:rsidRPr="000C0BCB">
              <w:rPr>
                <w:noProof/>
                <w:sz w:val="20"/>
                <w:szCs w:val="20"/>
                <w:lang w:val="sr-Cyrl-RS"/>
              </w:rPr>
              <w:t>11.281.592 USD</w:t>
            </w:r>
          </w:p>
        </w:tc>
        <w:tc>
          <w:tcPr>
            <w:tcW w:w="1542" w:type="dxa"/>
            <w:tcBorders>
              <w:left w:val="nil"/>
              <w:right w:val="nil"/>
            </w:tcBorders>
            <w:noWrap/>
          </w:tcPr>
          <w:p w14:paraId="42672B8F" w14:textId="77777777" w:rsidR="00C73C1F" w:rsidRPr="000C0BCB" w:rsidRDefault="00C73C1F" w:rsidP="00570AFD">
            <w:pPr>
              <w:jc w:val="center"/>
              <w:rPr>
                <w:noProof/>
                <w:sz w:val="20"/>
                <w:szCs w:val="20"/>
                <w:lang w:val="sr-Cyrl-RS"/>
              </w:rPr>
            </w:pPr>
          </w:p>
        </w:tc>
        <w:tc>
          <w:tcPr>
            <w:tcW w:w="1950" w:type="dxa"/>
            <w:tcBorders>
              <w:left w:val="nil"/>
            </w:tcBorders>
            <w:noWrap/>
          </w:tcPr>
          <w:p w14:paraId="0AFEE644" w14:textId="77777777" w:rsidR="00C73C1F" w:rsidRPr="000C0BCB" w:rsidRDefault="00C73C1F" w:rsidP="00570AFD">
            <w:pPr>
              <w:jc w:val="center"/>
              <w:rPr>
                <w:noProof/>
                <w:sz w:val="20"/>
                <w:szCs w:val="20"/>
                <w:lang w:val="sr-Cyrl-RS"/>
              </w:rPr>
            </w:pPr>
          </w:p>
        </w:tc>
      </w:tr>
      <w:tr w:rsidR="00C73C1F" w:rsidRPr="000C0BCB" w14:paraId="28E56641" w14:textId="77777777" w:rsidTr="00570AFD">
        <w:trPr>
          <w:cantSplit/>
          <w:trHeight w:val="284"/>
        </w:trPr>
        <w:tc>
          <w:tcPr>
            <w:tcW w:w="727" w:type="dxa"/>
            <w:tcBorders>
              <w:left w:val="nil"/>
              <w:right w:val="nil"/>
            </w:tcBorders>
            <w:noWrap/>
          </w:tcPr>
          <w:p w14:paraId="4723FE3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ADD5C4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929DBC6"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left w:val="nil"/>
              <w:right w:val="nil"/>
            </w:tcBorders>
            <w:noWrap/>
          </w:tcPr>
          <w:p w14:paraId="45E0F573" w14:textId="77777777" w:rsidR="00C73C1F" w:rsidRPr="000C0BCB" w:rsidRDefault="00C73C1F" w:rsidP="00570AFD">
            <w:pPr>
              <w:jc w:val="center"/>
              <w:rPr>
                <w:noProof/>
                <w:sz w:val="20"/>
                <w:szCs w:val="20"/>
                <w:lang w:val="sr-Cyrl-RS"/>
              </w:rPr>
            </w:pPr>
          </w:p>
        </w:tc>
        <w:tc>
          <w:tcPr>
            <w:tcW w:w="1950" w:type="dxa"/>
            <w:tcBorders>
              <w:left w:val="nil"/>
            </w:tcBorders>
            <w:noWrap/>
          </w:tcPr>
          <w:p w14:paraId="6235114B" w14:textId="77777777" w:rsidR="00C73C1F" w:rsidRPr="000C0BCB" w:rsidRDefault="00C73C1F" w:rsidP="00570AFD">
            <w:pPr>
              <w:jc w:val="center"/>
              <w:rPr>
                <w:noProof/>
                <w:sz w:val="20"/>
                <w:szCs w:val="20"/>
                <w:lang w:val="sr-Cyrl-RS"/>
              </w:rPr>
            </w:pPr>
          </w:p>
        </w:tc>
      </w:tr>
      <w:tr w:rsidR="00C73C1F" w:rsidRPr="000C0BCB" w14:paraId="15ECD4D4" w14:textId="77777777" w:rsidTr="00570AFD">
        <w:trPr>
          <w:cantSplit/>
          <w:trHeight w:val="284"/>
        </w:trPr>
        <w:tc>
          <w:tcPr>
            <w:tcW w:w="727" w:type="dxa"/>
            <w:tcBorders>
              <w:left w:val="nil"/>
              <w:right w:val="nil"/>
            </w:tcBorders>
            <w:noWrap/>
          </w:tcPr>
          <w:p w14:paraId="039096B2" w14:textId="77777777" w:rsidR="00C73C1F" w:rsidRPr="000C0BCB" w:rsidRDefault="00C73C1F" w:rsidP="00570AFD">
            <w:pPr>
              <w:jc w:val="right"/>
              <w:rPr>
                <w:bCs/>
                <w:noProof/>
                <w:sz w:val="20"/>
                <w:szCs w:val="20"/>
                <w:lang w:val="sr-Cyrl-RS"/>
              </w:rPr>
            </w:pPr>
            <w:r w:rsidRPr="000C0BCB">
              <w:rPr>
                <w:bCs/>
                <w:noProof/>
                <w:sz w:val="20"/>
                <w:szCs w:val="20"/>
                <w:lang w:val="sr-Cyrl-RS"/>
              </w:rPr>
              <w:t>6.10</w:t>
            </w:r>
          </w:p>
        </w:tc>
        <w:tc>
          <w:tcPr>
            <w:tcW w:w="3637" w:type="dxa"/>
            <w:gridSpan w:val="2"/>
            <w:tcBorders>
              <w:left w:val="nil"/>
              <w:right w:val="nil"/>
            </w:tcBorders>
            <w:noWrap/>
          </w:tcPr>
          <w:p w14:paraId="5CF1DE4A"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модернизације и реконструкције мађарско-српске железничке везе на територији Републике Србије, за деоницу Нови Сад - Суботица - државна граница (Келебија)</w:t>
            </w:r>
          </w:p>
        </w:tc>
        <w:tc>
          <w:tcPr>
            <w:tcW w:w="2546" w:type="dxa"/>
            <w:tcBorders>
              <w:left w:val="nil"/>
              <w:right w:val="nil"/>
            </w:tcBorders>
            <w:noWrap/>
          </w:tcPr>
          <w:p w14:paraId="45E99C7E" w14:textId="77777777" w:rsidR="00C73C1F" w:rsidRPr="000C0BCB" w:rsidRDefault="00C73C1F" w:rsidP="00570AFD">
            <w:pPr>
              <w:jc w:val="center"/>
              <w:rPr>
                <w:b/>
                <w:bCs/>
                <w:noProof/>
                <w:sz w:val="20"/>
                <w:szCs w:val="20"/>
                <w:lang w:val="sr-Cyrl-RS"/>
              </w:rPr>
            </w:pPr>
          </w:p>
        </w:tc>
        <w:tc>
          <w:tcPr>
            <w:tcW w:w="1542" w:type="dxa"/>
            <w:tcBorders>
              <w:left w:val="nil"/>
              <w:right w:val="nil"/>
            </w:tcBorders>
            <w:noWrap/>
          </w:tcPr>
          <w:p w14:paraId="2E255EEC" w14:textId="77777777" w:rsidR="00C73C1F" w:rsidRPr="000C0BCB" w:rsidRDefault="00C73C1F" w:rsidP="00570AFD">
            <w:pPr>
              <w:jc w:val="center"/>
              <w:rPr>
                <w:noProof/>
                <w:sz w:val="20"/>
                <w:szCs w:val="20"/>
                <w:lang w:val="sr-Cyrl-RS"/>
              </w:rPr>
            </w:pPr>
            <w:r w:rsidRPr="000C0BCB">
              <w:rPr>
                <w:noProof/>
                <w:sz w:val="20"/>
                <w:szCs w:val="20"/>
                <w:lang w:val="sr-Cyrl-RS"/>
              </w:rPr>
              <w:t>430.615.351</w:t>
            </w:r>
          </w:p>
        </w:tc>
        <w:tc>
          <w:tcPr>
            <w:tcW w:w="1950" w:type="dxa"/>
            <w:tcBorders>
              <w:left w:val="nil"/>
            </w:tcBorders>
            <w:noWrap/>
          </w:tcPr>
          <w:p w14:paraId="6AB752B5" w14:textId="77777777" w:rsidR="00C73C1F" w:rsidRPr="000C0BCB" w:rsidRDefault="00C73C1F" w:rsidP="00570AFD">
            <w:pPr>
              <w:jc w:val="center"/>
              <w:rPr>
                <w:noProof/>
                <w:sz w:val="20"/>
                <w:szCs w:val="20"/>
                <w:lang w:val="sr-Cyrl-RS"/>
              </w:rPr>
            </w:pPr>
            <w:r w:rsidRPr="000C0BCB">
              <w:rPr>
                <w:noProof/>
                <w:sz w:val="20"/>
                <w:szCs w:val="20"/>
                <w:lang w:val="sr-Cyrl-RS"/>
              </w:rPr>
              <w:t>50.478.712.270</w:t>
            </w:r>
          </w:p>
        </w:tc>
      </w:tr>
      <w:tr w:rsidR="00C73C1F" w:rsidRPr="000C0BCB" w14:paraId="017A459E" w14:textId="77777777" w:rsidTr="00570AFD">
        <w:trPr>
          <w:cantSplit/>
          <w:trHeight w:val="284"/>
        </w:trPr>
        <w:tc>
          <w:tcPr>
            <w:tcW w:w="727" w:type="dxa"/>
            <w:tcBorders>
              <w:left w:val="nil"/>
              <w:right w:val="nil"/>
            </w:tcBorders>
            <w:noWrap/>
          </w:tcPr>
          <w:p w14:paraId="39AD922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2CC7A1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973DC35" w14:textId="77777777" w:rsidR="00C73C1F" w:rsidRPr="000C0BCB" w:rsidRDefault="00C73C1F" w:rsidP="00570AFD">
            <w:pPr>
              <w:jc w:val="center"/>
              <w:rPr>
                <w:noProof/>
                <w:sz w:val="20"/>
                <w:szCs w:val="20"/>
                <w:lang w:val="sr-Cyrl-RS"/>
              </w:rPr>
            </w:pPr>
            <w:r w:rsidRPr="000C0BCB">
              <w:rPr>
                <w:noProof/>
                <w:sz w:val="20"/>
                <w:szCs w:val="20"/>
                <w:lang w:val="sr-Cyrl-RS"/>
              </w:rPr>
              <w:t>15.11.2024.</w:t>
            </w:r>
          </w:p>
        </w:tc>
        <w:tc>
          <w:tcPr>
            <w:tcW w:w="1542" w:type="dxa"/>
            <w:tcBorders>
              <w:left w:val="nil"/>
              <w:right w:val="nil"/>
            </w:tcBorders>
            <w:noWrap/>
          </w:tcPr>
          <w:p w14:paraId="3CD3A4A9" w14:textId="77777777" w:rsidR="00C73C1F" w:rsidRPr="000C0BCB" w:rsidRDefault="00C73C1F" w:rsidP="00570AFD">
            <w:pPr>
              <w:jc w:val="center"/>
              <w:rPr>
                <w:b/>
                <w:bCs/>
                <w:noProof/>
                <w:sz w:val="20"/>
                <w:szCs w:val="20"/>
                <w:lang w:val="sr-Cyrl-RS"/>
              </w:rPr>
            </w:pPr>
          </w:p>
        </w:tc>
        <w:tc>
          <w:tcPr>
            <w:tcW w:w="1950" w:type="dxa"/>
            <w:tcBorders>
              <w:left w:val="nil"/>
            </w:tcBorders>
            <w:noWrap/>
          </w:tcPr>
          <w:p w14:paraId="1E60C535" w14:textId="77777777" w:rsidR="00C73C1F" w:rsidRPr="000C0BCB" w:rsidRDefault="00C73C1F" w:rsidP="00570AFD">
            <w:pPr>
              <w:jc w:val="center"/>
              <w:rPr>
                <w:b/>
                <w:bCs/>
                <w:noProof/>
                <w:sz w:val="20"/>
                <w:szCs w:val="20"/>
                <w:lang w:val="sr-Cyrl-RS"/>
              </w:rPr>
            </w:pPr>
          </w:p>
        </w:tc>
      </w:tr>
      <w:tr w:rsidR="00C73C1F" w:rsidRPr="000C0BCB" w14:paraId="705C4746" w14:textId="77777777" w:rsidTr="00570AFD">
        <w:trPr>
          <w:cantSplit/>
          <w:trHeight w:val="284"/>
        </w:trPr>
        <w:tc>
          <w:tcPr>
            <w:tcW w:w="727" w:type="dxa"/>
            <w:tcBorders>
              <w:left w:val="nil"/>
              <w:right w:val="nil"/>
            </w:tcBorders>
            <w:noWrap/>
          </w:tcPr>
          <w:p w14:paraId="4ACD7D3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8487C8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FDDD6B5" w14:textId="77777777" w:rsidR="00C73C1F" w:rsidRPr="000C0BCB" w:rsidRDefault="00C73C1F" w:rsidP="00570AFD">
            <w:pPr>
              <w:jc w:val="center"/>
              <w:rPr>
                <w:noProof/>
                <w:sz w:val="20"/>
                <w:szCs w:val="20"/>
                <w:lang w:val="sr-Cyrl-RS"/>
              </w:rPr>
            </w:pPr>
            <w:r w:rsidRPr="000C0BCB">
              <w:rPr>
                <w:noProof/>
                <w:sz w:val="20"/>
                <w:szCs w:val="20"/>
                <w:lang w:val="sr-Cyrl-RS"/>
              </w:rPr>
              <w:t>15.05.2039.</w:t>
            </w:r>
          </w:p>
        </w:tc>
        <w:tc>
          <w:tcPr>
            <w:tcW w:w="1542" w:type="dxa"/>
            <w:tcBorders>
              <w:left w:val="nil"/>
              <w:right w:val="nil"/>
            </w:tcBorders>
            <w:noWrap/>
          </w:tcPr>
          <w:p w14:paraId="1C828FCF" w14:textId="77777777" w:rsidR="00C73C1F" w:rsidRPr="000C0BCB" w:rsidRDefault="00C73C1F" w:rsidP="00570AFD">
            <w:pPr>
              <w:jc w:val="center"/>
              <w:rPr>
                <w:b/>
                <w:bCs/>
                <w:noProof/>
                <w:sz w:val="20"/>
                <w:szCs w:val="20"/>
                <w:lang w:val="sr-Cyrl-RS"/>
              </w:rPr>
            </w:pPr>
          </w:p>
        </w:tc>
        <w:tc>
          <w:tcPr>
            <w:tcW w:w="1950" w:type="dxa"/>
            <w:tcBorders>
              <w:left w:val="nil"/>
            </w:tcBorders>
            <w:noWrap/>
          </w:tcPr>
          <w:p w14:paraId="57D3B890" w14:textId="77777777" w:rsidR="00C73C1F" w:rsidRPr="000C0BCB" w:rsidRDefault="00C73C1F" w:rsidP="00570AFD">
            <w:pPr>
              <w:jc w:val="center"/>
              <w:rPr>
                <w:b/>
                <w:bCs/>
                <w:noProof/>
                <w:sz w:val="20"/>
                <w:szCs w:val="20"/>
                <w:lang w:val="sr-Cyrl-RS"/>
              </w:rPr>
            </w:pPr>
          </w:p>
        </w:tc>
      </w:tr>
      <w:tr w:rsidR="00C73C1F" w:rsidRPr="000C0BCB" w14:paraId="60F38B9C" w14:textId="77777777" w:rsidTr="00570AFD">
        <w:trPr>
          <w:cantSplit/>
          <w:trHeight w:val="284"/>
        </w:trPr>
        <w:tc>
          <w:tcPr>
            <w:tcW w:w="727" w:type="dxa"/>
            <w:tcBorders>
              <w:left w:val="nil"/>
              <w:right w:val="nil"/>
            </w:tcBorders>
            <w:noWrap/>
          </w:tcPr>
          <w:p w14:paraId="1F2735E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E4BA0E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669A545" w14:textId="77777777" w:rsidR="00C73C1F" w:rsidRPr="000C0BCB" w:rsidRDefault="00C73C1F" w:rsidP="00570AFD">
            <w:pPr>
              <w:jc w:val="center"/>
              <w:rPr>
                <w:noProof/>
                <w:sz w:val="20"/>
                <w:szCs w:val="20"/>
                <w:lang w:val="sr-Cyrl-RS"/>
              </w:rPr>
            </w:pPr>
            <w:r w:rsidRPr="000C0BCB">
              <w:rPr>
                <w:noProof/>
                <w:sz w:val="20"/>
                <w:szCs w:val="20"/>
                <w:lang w:val="sr-Cyrl-RS"/>
              </w:rPr>
              <w:t>17.079.974 USD</w:t>
            </w:r>
          </w:p>
        </w:tc>
        <w:tc>
          <w:tcPr>
            <w:tcW w:w="1542" w:type="dxa"/>
            <w:tcBorders>
              <w:left w:val="nil"/>
              <w:right w:val="nil"/>
            </w:tcBorders>
            <w:noWrap/>
          </w:tcPr>
          <w:p w14:paraId="4DF64DF6" w14:textId="77777777" w:rsidR="00C73C1F" w:rsidRPr="000C0BCB" w:rsidRDefault="00C73C1F" w:rsidP="00570AFD">
            <w:pPr>
              <w:jc w:val="center"/>
              <w:rPr>
                <w:b/>
                <w:bCs/>
                <w:noProof/>
                <w:sz w:val="20"/>
                <w:szCs w:val="20"/>
                <w:lang w:val="sr-Cyrl-RS"/>
              </w:rPr>
            </w:pPr>
          </w:p>
        </w:tc>
        <w:tc>
          <w:tcPr>
            <w:tcW w:w="1950" w:type="dxa"/>
            <w:tcBorders>
              <w:left w:val="nil"/>
            </w:tcBorders>
            <w:noWrap/>
          </w:tcPr>
          <w:p w14:paraId="7D19C6FB" w14:textId="77777777" w:rsidR="00C73C1F" w:rsidRPr="000C0BCB" w:rsidRDefault="00C73C1F" w:rsidP="00570AFD">
            <w:pPr>
              <w:jc w:val="center"/>
              <w:rPr>
                <w:b/>
                <w:bCs/>
                <w:noProof/>
                <w:sz w:val="20"/>
                <w:szCs w:val="20"/>
                <w:lang w:val="sr-Cyrl-RS"/>
              </w:rPr>
            </w:pPr>
          </w:p>
        </w:tc>
      </w:tr>
      <w:tr w:rsidR="00C73C1F" w:rsidRPr="000C0BCB" w14:paraId="4A37C55B" w14:textId="77777777" w:rsidTr="00570AFD">
        <w:trPr>
          <w:cantSplit/>
          <w:trHeight w:val="284"/>
        </w:trPr>
        <w:tc>
          <w:tcPr>
            <w:tcW w:w="727" w:type="dxa"/>
            <w:tcBorders>
              <w:left w:val="nil"/>
              <w:right w:val="nil"/>
            </w:tcBorders>
            <w:noWrap/>
          </w:tcPr>
          <w:p w14:paraId="7A3FC66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BAB120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CDF1112"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left w:val="nil"/>
              <w:right w:val="nil"/>
            </w:tcBorders>
            <w:noWrap/>
          </w:tcPr>
          <w:p w14:paraId="449ED5DA" w14:textId="77777777" w:rsidR="00C73C1F" w:rsidRPr="000C0BCB" w:rsidRDefault="00C73C1F" w:rsidP="00570AFD">
            <w:pPr>
              <w:jc w:val="center"/>
              <w:rPr>
                <w:b/>
                <w:bCs/>
                <w:noProof/>
                <w:sz w:val="20"/>
                <w:szCs w:val="20"/>
                <w:lang w:val="sr-Cyrl-RS"/>
              </w:rPr>
            </w:pPr>
          </w:p>
        </w:tc>
        <w:tc>
          <w:tcPr>
            <w:tcW w:w="1950" w:type="dxa"/>
            <w:tcBorders>
              <w:left w:val="nil"/>
            </w:tcBorders>
            <w:noWrap/>
          </w:tcPr>
          <w:p w14:paraId="1C7EDED8" w14:textId="77777777" w:rsidR="00C73C1F" w:rsidRPr="000C0BCB" w:rsidRDefault="00C73C1F" w:rsidP="00570AFD">
            <w:pPr>
              <w:jc w:val="center"/>
              <w:rPr>
                <w:b/>
                <w:bCs/>
                <w:noProof/>
                <w:sz w:val="20"/>
                <w:szCs w:val="20"/>
                <w:lang w:val="sr-Cyrl-RS"/>
              </w:rPr>
            </w:pPr>
          </w:p>
        </w:tc>
      </w:tr>
      <w:tr w:rsidR="00C73C1F" w:rsidRPr="000C0BCB" w14:paraId="28F4FA9A" w14:textId="77777777" w:rsidTr="00570AFD">
        <w:trPr>
          <w:cantSplit/>
          <w:trHeight w:val="284"/>
        </w:trPr>
        <w:tc>
          <w:tcPr>
            <w:tcW w:w="727" w:type="dxa"/>
            <w:tcBorders>
              <w:left w:val="nil"/>
              <w:right w:val="nil"/>
            </w:tcBorders>
            <w:noWrap/>
          </w:tcPr>
          <w:p w14:paraId="589B196F" w14:textId="77777777" w:rsidR="00C73C1F" w:rsidRPr="000C0BCB" w:rsidRDefault="00C73C1F" w:rsidP="00570AFD">
            <w:pPr>
              <w:jc w:val="right"/>
              <w:rPr>
                <w:bCs/>
                <w:noProof/>
                <w:sz w:val="20"/>
                <w:szCs w:val="20"/>
                <w:lang w:val="sr-Cyrl-RS"/>
              </w:rPr>
            </w:pPr>
            <w:r w:rsidRPr="000C0BCB">
              <w:rPr>
                <w:bCs/>
                <w:noProof/>
                <w:sz w:val="20"/>
                <w:szCs w:val="20"/>
                <w:lang w:val="sr-Cyrl-RS"/>
              </w:rPr>
              <w:t>6.11</w:t>
            </w:r>
          </w:p>
        </w:tc>
        <w:tc>
          <w:tcPr>
            <w:tcW w:w="3637" w:type="dxa"/>
            <w:gridSpan w:val="2"/>
            <w:tcBorders>
              <w:left w:val="nil"/>
              <w:right w:val="nil"/>
            </w:tcBorders>
            <w:noWrap/>
          </w:tcPr>
          <w:p w14:paraId="512BAE4F"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изградње топловода Обреновац - Нови Београд</w:t>
            </w:r>
          </w:p>
        </w:tc>
        <w:tc>
          <w:tcPr>
            <w:tcW w:w="2546" w:type="dxa"/>
            <w:tcBorders>
              <w:left w:val="nil"/>
              <w:right w:val="nil"/>
            </w:tcBorders>
            <w:noWrap/>
          </w:tcPr>
          <w:p w14:paraId="13CAF7A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C8A7051" w14:textId="77777777" w:rsidR="00C73C1F" w:rsidRPr="000C0BCB" w:rsidRDefault="00C73C1F" w:rsidP="00570AFD">
            <w:pPr>
              <w:jc w:val="center"/>
              <w:rPr>
                <w:noProof/>
                <w:sz w:val="20"/>
                <w:szCs w:val="20"/>
                <w:lang w:val="sr-Cyrl-RS"/>
              </w:rPr>
            </w:pPr>
            <w:r w:rsidRPr="000C0BCB">
              <w:rPr>
                <w:noProof/>
                <w:sz w:val="20"/>
                <w:szCs w:val="20"/>
                <w:lang w:val="sr-Cyrl-RS"/>
              </w:rPr>
              <w:t>32.937.160</w:t>
            </w:r>
          </w:p>
        </w:tc>
        <w:tc>
          <w:tcPr>
            <w:tcW w:w="1950" w:type="dxa"/>
            <w:tcBorders>
              <w:left w:val="nil"/>
            </w:tcBorders>
            <w:noWrap/>
          </w:tcPr>
          <w:p w14:paraId="1603C04D" w14:textId="77777777" w:rsidR="00C73C1F" w:rsidRPr="000C0BCB" w:rsidRDefault="00C73C1F" w:rsidP="00570AFD">
            <w:pPr>
              <w:jc w:val="center"/>
              <w:rPr>
                <w:noProof/>
                <w:sz w:val="20"/>
                <w:szCs w:val="20"/>
                <w:lang w:val="sr-Cyrl-RS"/>
              </w:rPr>
            </w:pPr>
            <w:r w:rsidRPr="000C0BCB">
              <w:rPr>
                <w:noProof/>
                <w:sz w:val="20"/>
                <w:szCs w:val="20"/>
                <w:lang w:val="sr-Cyrl-RS"/>
              </w:rPr>
              <w:t>3.861.045.406</w:t>
            </w:r>
          </w:p>
        </w:tc>
      </w:tr>
      <w:tr w:rsidR="00C73C1F" w:rsidRPr="000C0BCB" w14:paraId="4557B29B" w14:textId="77777777" w:rsidTr="00570AFD">
        <w:trPr>
          <w:cantSplit/>
          <w:trHeight w:val="284"/>
        </w:trPr>
        <w:tc>
          <w:tcPr>
            <w:tcW w:w="727" w:type="dxa"/>
            <w:tcBorders>
              <w:left w:val="nil"/>
              <w:right w:val="nil"/>
            </w:tcBorders>
            <w:noWrap/>
          </w:tcPr>
          <w:p w14:paraId="593EBB5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6A6BB5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56D1F24" w14:textId="77777777" w:rsidR="00C73C1F" w:rsidRPr="000C0BCB" w:rsidRDefault="00C73C1F" w:rsidP="00570AFD">
            <w:pPr>
              <w:jc w:val="center"/>
              <w:rPr>
                <w:noProof/>
                <w:sz w:val="20"/>
                <w:szCs w:val="20"/>
                <w:lang w:val="sr-Cyrl-RS"/>
              </w:rPr>
            </w:pPr>
            <w:r w:rsidRPr="000C0BCB">
              <w:rPr>
                <w:noProof/>
                <w:sz w:val="20"/>
                <w:szCs w:val="20"/>
                <w:lang w:val="sr-Cyrl-RS"/>
              </w:rPr>
              <w:t>15.05.2025.</w:t>
            </w:r>
          </w:p>
        </w:tc>
        <w:tc>
          <w:tcPr>
            <w:tcW w:w="1542" w:type="dxa"/>
            <w:tcBorders>
              <w:left w:val="nil"/>
              <w:right w:val="nil"/>
            </w:tcBorders>
            <w:noWrap/>
          </w:tcPr>
          <w:p w14:paraId="56508690" w14:textId="77777777" w:rsidR="00C73C1F" w:rsidRPr="000C0BCB" w:rsidRDefault="00C73C1F" w:rsidP="00570AFD">
            <w:pPr>
              <w:jc w:val="center"/>
              <w:rPr>
                <w:noProof/>
                <w:sz w:val="20"/>
                <w:szCs w:val="20"/>
                <w:lang w:val="sr-Cyrl-RS"/>
              </w:rPr>
            </w:pPr>
          </w:p>
        </w:tc>
        <w:tc>
          <w:tcPr>
            <w:tcW w:w="1950" w:type="dxa"/>
            <w:tcBorders>
              <w:left w:val="nil"/>
            </w:tcBorders>
            <w:noWrap/>
          </w:tcPr>
          <w:p w14:paraId="6A471E06" w14:textId="77777777" w:rsidR="00C73C1F" w:rsidRPr="000C0BCB" w:rsidRDefault="00C73C1F" w:rsidP="00570AFD">
            <w:pPr>
              <w:jc w:val="center"/>
              <w:rPr>
                <w:noProof/>
                <w:sz w:val="20"/>
                <w:szCs w:val="20"/>
                <w:lang w:val="sr-Cyrl-RS"/>
              </w:rPr>
            </w:pPr>
          </w:p>
        </w:tc>
      </w:tr>
      <w:tr w:rsidR="00C73C1F" w:rsidRPr="000C0BCB" w14:paraId="2A7D68AF" w14:textId="77777777" w:rsidTr="00570AFD">
        <w:trPr>
          <w:cantSplit/>
          <w:trHeight w:val="284"/>
        </w:trPr>
        <w:tc>
          <w:tcPr>
            <w:tcW w:w="727" w:type="dxa"/>
            <w:tcBorders>
              <w:left w:val="nil"/>
              <w:right w:val="nil"/>
            </w:tcBorders>
            <w:noWrap/>
          </w:tcPr>
          <w:p w14:paraId="506BC9C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228156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6CB03C3"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left w:val="nil"/>
              <w:right w:val="nil"/>
            </w:tcBorders>
            <w:noWrap/>
          </w:tcPr>
          <w:p w14:paraId="155C31C6" w14:textId="77777777" w:rsidR="00C73C1F" w:rsidRPr="000C0BCB" w:rsidRDefault="00C73C1F" w:rsidP="00570AFD">
            <w:pPr>
              <w:jc w:val="center"/>
              <w:rPr>
                <w:noProof/>
                <w:sz w:val="20"/>
                <w:szCs w:val="20"/>
                <w:lang w:val="sr-Cyrl-RS"/>
              </w:rPr>
            </w:pPr>
          </w:p>
        </w:tc>
        <w:tc>
          <w:tcPr>
            <w:tcW w:w="1950" w:type="dxa"/>
            <w:tcBorders>
              <w:left w:val="nil"/>
            </w:tcBorders>
            <w:noWrap/>
          </w:tcPr>
          <w:p w14:paraId="0CEE3BEB" w14:textId="77777777" w:rsidR="00C73C1F" w:rsidRPr="000C0BCB" w:rsidRDefault="00C73C1F" w:rsidP="00570AFD">
            <w:pPr>
              <w:jc w:val="center"/>
              <w:rPr>
                <w:noProof/>
                <w:sz w:val="20"/>
                <w:szCs w:val="20"/>
                <w:lang w:val="sr-Cyrl-RS"/>
              </w:rPr>
            </w:pPr>
          </w:p>
        </w:tc>
      </w:tr>
      <w:tr w:rsidR="00C73C1F" w:rsidRPr="000C0BCB" w14:paraId="76DABD04" w14:textId="77777777" w:rsidTr="00570AFD">
        <w:trPr>
          <w:cantSplit/>
          <w:trHeight w:val="284"/>
        </w:trPr>
        <w:tc>
          <w:tcPr>
            <w:tcW w:w="727" w:type="dxa"/>
            <w:tcBorders>
              <w:left w:val="nil"/>
              <w:bottom w:val="nil"/>
              <w:right w:val="nil"/>
            </w:tcBorders>
            <w:noWrap/>
          </w:tcPr>
          <w:p w14:paraId="2825D1E6"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4DF2339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5FB28CFC"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bottom w:val="nil"/>
              <w:right w:val="nil"/>
            </w:tcBorders>
            <w:noWrap/>
          </w:tcPr>
          <w:p w14:paraId="5FD78AEB"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6AF93E5F" w14:textId="77777777" w:rsidR="00C73C1F" w:rsidRPr="000C0BCB" w:rsidRDefault="00C73C1F" w:rsidP="00570AFD">
            <w:pPr>
              <w:jc w:val="center"/>
              <w:rPr>
                <w:noProof/>
                <w:sz w:val="20"/>
                <w:szCs w:val="20"/>
                <w:lang w:val="sr-Cyrl-RS"/>
              </w:rPr>
            </w:pPr>
          </w:p>
        </w:tc>
      </w:tr>
      <w:tr w:rsidR="00C73C1F" w:rsidRPr="000C0BCB" w14:paraId="4755CAA8" w14:textId="77777777" w:rsidTr="00570AFD">
        <w:trPr>
          <w:cantSplit/>
          <w:trHeight w:val="284"/>
        </w:trPr>
        <w:tc>
          <w:tcPr>
            <w:tcW w:w="727" w:type="dxa"/>
            <w:tcBorders>
              <w:top w:val="nil"/>
              <w:left w:val="nil"/>
              <w:bottom w:val="nil"/>
              <w:right w:val="nil"/>
            </w:tcBorders>
            <w:noWrap/>
          </w:tcPr>
          <w:p w14:paraId="4092420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5FCF9D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5087B87" w14:textId="77777777" w:rsidR="00C73C1F" w:rsidRPr="000C0BCB" w:rsidRDefault="00C73C1F" w:rsidP="00570AFD">
            <w:pPr>
              <w:jc w:val="center"/>
              <w:rPr>
                <w:noProof/>
                <w:sz w:val="20"/>
                <w:szCs w:val="20"/>
                <w:lang w:val="sr-Cyrl-RS"/>
              </w:rPr>
            </w:pPr>
            <w:r w:rsidRPr="000C0BCB">
              <w:rPr>
                <w:noProof/>
                <w:sz w:val="20"/>
                <w:szCs w:val="20"/>
                <w:lang w:val="sr-Cyrl-RS"/>
              </w:rPr>
              <w:t>6M EURIBOR + 2,70%</w:t>
            </w:r>
          </w:p>
        </w:tc>
        <w:tc>
          <w:tcPr>
            <w:tcW w:w="1542" w:type="dxa"/>
            <w:tcBorders>
              <w:top w:val="nil"/>
              <w:left w:val="nil"/>
              <w:bottom w:val="nil"/>
              <w:right w:val="nil"/>
            </w:tcBorders>
            <w:noWrap/>
          </w:tcPr>
          <w:p w14:paraId="0177B12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7D3E71A" w14:textId="77777777" w:rsidR="00C73C1F" w:rsidRPr="000C0BCB" w:rsidRDefault="00C73C1F" w:rsidP="00570AFD">
            <w:pPr>
              <w:jc w:val="center"/>
              <w:rPr>
                <w:noProof/>
                <w:sz w:val="20"/>
                <w:szCs w:val="20"/>
                <w:lang w:val="sr-Cyrl-RS"/>
              </w:rPr>
            </w:pPr>
          </w:p>
        </w:tc>
      </w:tr>
      <w:tr w:rsidR="00C73C1F" w:rsidRPr="000C0BCB" w14:paraId="599B38C9" w14:textId="77777777" w:rsidTr="00570AFD">
        <w:trPr>
          <w:cantSplit/>
          <w:trHeight w:val="284"/>
        </w:trPr>
        <w:tc>
          <w:tcPr>
            <w:tcW w:w="727" w:type="dxa"/>
            <w:tcBorders>
              <w:top w:val="nil"/>
              <w:left w:val="nil"/>
              <w:right w:val="nil"/>
            </w:tcBorders>
            <w:noWrap/>
          </w:tcPr>
          <w:p w14:paraId="414C57C9" w14:textId="77777777" w:rsidR="00C73C1F" w:rsidRPr="000C0BCB" w:rsidRDefault="00C73C1F" w:rsidP="00570AFD">
            <w:pPr>
              <w:jc w:val="right"/>
              <w:rPr>
                <w:bCs/>
                <w:noProof/>
                <w:sz w:val="20"/>
                <w:szCs w:val="20"/>
                <w:lang w:val="sr-Cyrl-RS"/>
              </w:rPr>
            </w:pPr>
            <w:r w:rsidRPr="000C0BCB">
              <w:rPr>
                <w:bCs/>
                <w:noProof/>
                <w:sz w:val="20"/>
                <w:szCs w:val="20"/>
                <w:lang w:val="sr-Cyrl-RS"/>
              </w:rPr>
              <w:t>6.12</w:t>
            </w:r>
          </w:p>
        </w:tc>
        <w:tc>
          <w:tcPr>
            <w:tcW w:w="3637" w:type="dxa"/>
            <w:gridSpan w:val="2"/>
            <w:tcBorders>
              <w:top w:val="nil"/>
              <w:left w:val="nil"/>
              <w:right w:val="nil"/>
            </w:tcBorders>
            <w:noWrap/>
          </w:tcPr>
          <w:p w14:paraId="28D0A22C"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изградње државног пута 1б реда бр. 27 Лозница - Ваљево -Лазаревац, деоница Иверак -Лајковац (веза са аутопутем Е-763 Београд - Пожега)</w:t>
            </w:r>
          </w:p>
        </w:tc>
        <w:tc>
          <w:tcPr>
            <w:tcW w:w="2546" w:type="dxa"/>
            <w:tcBorders>
              <w:top w:val="nil"/>
              <w:left w:val="nil"/>
              <w:right w:val="nil"/>
            </w:tcBorders>
            <w:noWrap/>
          </w:tcPr>
          <w:p w14:paraId="66EA37E4"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426F11BA" w14:textId="77777777" w:rsidR="00C73C1F" w:rsidRPr="000C0BCB" w:rsidRDefault="00C73C1F" w:rsidP="00570AFD">
            <w:pPr>
              <w:jc w:val="center"/>
              <w:rPr>
                <w:noProof/>
                <w:sz w:val="20"/>
                <w:szCs w:val="20"/>
                <w:lang w:val="sr-Cyrl-RS"/>
              </w:rPr>
            </w:pPr>
            <w:r w:rsidRPr="000C0BCB">
              <w:rPr>
                <w:noProof/>
                <w:sz w:val="20"/>
                <w:szCs w:val="20"/>
                <w:lang w:val="sr-Cyrl-RS"/>
              </w:rPr>
              <w:t>94.707.594</w:t>
            </w:r>
          </w:p>
        </w:tc>
        <w:tc>
          <w:tcPr>
            <w:tcW w:w="1950" w:type="dxa"/>
            <w:tcBorders>
              <w:top w:val="nil"/>
              <w:left w:val="nil"/>
            </w:tcBorders>
            <w:noWrap/>
          </w:tcPr>
          <w:p w14:paraId="3A07D5A0" w14:textId="77777777" w:rsidR="00C73C1F" w:rsidRPr="000C0BCB" w:rsidRDefault="00C73C1F" w:rsidP="00570AFD">
            <w:pPr>
              <w:jc w:val="center"/>
              <w:rPr>
                <w:noProof/>
                <w:sz w:val="20"/>
                <w:szCs w:val="20"/>
                <w:lang w:val="sr-Cyrl-RS"/>
              </w:rPr>
            </w:pPr>
            <w:r w:rsidRPr="000C0BCB">
              <w:rPr>
                <w:noProof/>
                <w:sz w:val="20"/>
                <w:szCs w:val="20"/>
                <w:lang w:val="sr-Cyrl-RS"/>
              </w:rPr>
              <w:t>11.102.059.878</w:t>
            </w:r>
          </w:p>
        </w:tc>
      </w:tr>
      <w:tr w:rsidR="00C73C1F" w:rsidRPr="000C0BCB" w14:paraId="64792C3E" w14:textId="77777777" w:rsidTr="00570AFD">
        <w:trPr>
          <w:cantSplit/>
          <w:trHeight w:val="284"/>
        </w:trPr>
        <w:tc>
          <w:tcPr>
            <w:tcW w:w="727" w:type="dxa"/>
            <w:tcBorders>
              <w:left w:val="nil"/>
              <w:right w:val="nil"/>
            </w:tcBorders>
            <w:noWrap/>
          </w:tcPr>
          <w:p w14:paraId="32DE52C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61B963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B5F36C4" w14:textId="77777777" w:rsidR="00C73C1F" w:rsidRPr="000C0BCB" w:rsidRDefault="00C73C1F" w:rsidP="00570AFD">
            <w:pPr>
              <w:jc w:val="center"/>
              <w:rPr>
                <w:noProof/>
                <w:sz w:val="20"/>
                <w:szCs w:val="20"/>
                <w:lang w:val="sr-Cyrl-RS"/>
              </w:rPr>
            </w:pPr>
            <w:r w:rsidRPr="000C0BCB">
              <w:rPr>
                <w:noProof/>
                <w:sz w:val="20"/>
                <w:szCs w:val="20"/>
                <w:lang w:val="sr-Cyrl-RS"/>
              </w:rPr>
              <w:t>15.05.2026.</w:t>
            </w:r>
          </w:p>
        </w:tc>
        <w:tc>
          <w:tcPr>
            <w:tcW w:w="1542" w:type="dxa"/>
            <w:tcBorders>
              <w:left w:val="nil"/>
              <w:right w:val="nil"/>
            </w:tcBorders>
            <w:noWrap/>
          </w:tcPr>
          <w:p w14:paraId="4EC4D52B" w14:textId="77777777" w:rsidR="00C73C1F" w:rsidRPr="000C0BCB" w:rsidRDefault="00C73C1F" w:rsidP="00570AFD">
            <w:pPr>
              <w:jc w:val="center"/>
              <w:rPr>
                <w:noProof/>
                <w:sz w:val="20"/>
                <w:szCs w:val="20"/>
                <w:lang w:val="sr-Cyrl-RS"/>
              </w:rPr>
            </w:pPr>
          </w:p>
        </w:tc>
        <w:tc>
          <w:tcPr>
            <w:tcW w:w="1950" w:type="dxa"/>
            <w:tcBorders>
              <w:left w:val="nil"/>
            </w:tcBorders>
            <w:noWrap/>
          </w:tcPr>
          <w:p w14:paraId="7032B5E6" w14:textId="77777777" w:rsidR="00C73C1F" w:rsidRPr="000C0BCB" w:rsidRDefault="00C73C1F" w:rsidP="00570AFD">
            <w:pPr>
              <w:jc w:val="center"/>
              <w:rPr>
                <w:noProof/>
                <w:sz w:val="20"/>
                <w:szCs w:val="20"/>
                <w:lang w:val="sr-Cyrl-RS"/>
              </w:rPr>
            </w:pPr>
          </w:p>
        </w:tc>
      </w:tr>
      <w:tr w:rsidR="00C73C1F" w:rsidRPr="000C0BCB" w14:paraId="4407D966" w14:textId="77777777" w:rsidTr="00570AFD">
        <w:trPr>
          <w:cantSplit/>
          <w:trHeight w:val="284"/>
        </w:trPr>
        <w:tc>
          <w:tcPr>
            <w:tcW w:w="727" w:type="dxa"/>
            <w:tcBorders>
              <w:left w:val="nil"/>
              <w:right w:val="nil"/>
            </w:tcBorders>
            <w:noWrap/>
          </w:tcPr>
          <w:p w14:paraId="17A331C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B8437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A009587"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left w:val="nil"/>
              <w:right w:val="nil"/>
            </w:tcBorders>
            <w:noWrap/>
          </w:tcPr>
          <w:p w14:paraId="43753475" w14:textId="77777777" w:rsidR="00C73C1F" w:rsidRPr="000C0BCB" w:rsidRDefault="00C73C1F" w:rsidP="00570AFD">
            <w:pPr>
              <w:jc w:val="center"/>
              <w:rPr>
                <w:noProof/>
                <w:sz w:val="20"/>
                <w:szCs w:val="20"/>
                <w:lang w:val="sr-Cyrl-RS"/>
              </w:rPr>
            </w:pPr>
          </w:p>
        </w:tc>
        <w:tc>
          <w:tcPr>
            <w:tcW w:w="1950" w:type="dxa"/>
            <w:tcBorders>
              <w:left w:val="nil"/>
            </w:tcBorders>
            <w:noWrap/>
          </w:tcPr>
          <w:p w14:paraId="026A533C" w14:textId="77777777" w:rsidR="00C73C1F" w:rsidRPr="000C0BCB" w:rsidRDefault="00C73C1F" w:rsidP="00570AFD">
            <w:pPr>
              <w:jc w:val="center"/>
              <w:rPr>
                <w:noProof/>
                <w:sz w:val="20"/>
                <w:szCs w:val="20"/>
                <w:lang w:val="sr-Cyrl-RS"/>
              </w:rPr>
            </w:pPr>
          </w:p>
        </w:tc>
      </w:tr>
      <w:tr w:rsidR="00C73C1F" w:rsidRPr="000C0BCB" w14:paraId="0113DFE3" w14:textId="77777777" w:rsidTr="00570AFD">
        <w:trPr>
          <w:cantSplit/>
          <w:trHeight w:val="284"/>
        </w:trPr>
        <w:tc>
          <w:tcPr>
            <w:tcW w:w="727" w:type="dxa"/>
            <w:tcBorders>
              <w:left w:val="nil"/>
              <w:right w:val="nil"/>
            </w:tcBorders>
            <w:noWrap/>
          </w:tcPr>
          <w:p w14:paraId="7C2BE52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03553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9E85062"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06084B0" w14:textId="77777777" w:rsidR="00C73C1F" w:rsidRPr="000C0BCB" w:rsidRDefault="00C73C1F" w:rsidP="00570AFD">
            <w:pPr>
              <w:jc w:val="center"/>
              <w:rPr>
                <w:noProof/>
                <w:sz w:val="20"/>
                <w:szCs w:val="20"/>
                <w:lang w:val="sr-Cyrl-RS"/>
              </w:rPr>
            </w:pPr>
          </w:p>
        </w:tc>
        <w:tc>
          <w:tcPr>
            <w:tcW w:w="1950" w:type="dxa"/>
            <w:tcBorders>
              <w:left w:val="nil"/>
            </w:tcBorders>
            <w:noWrap/>
          </w:tcPr>
          <w:p w14:paraId="01CF198D" w14:textId="77777777" w:rsidR="00C73C1F" w:rsidRPr="000C0BCB" w:rsidRDefault="00C73C1F" w:rsidP="00570AFD">
            <w:pPr>
              <w:jc w:val="center"/>
              <w:rPr>
                <w:noProof/>
                <w:sz w:val="20"/>
                <w:szCs w:val="20"/>
                <w:lang w:val="sr-Cyrl-RS"/>
              </w:rPr>
            </w:pPr>
          </w:p>
        </w:tc>
      </w:tr>
      <w:tr w:rsidR="00C73C1F" w:rsidRPr="000C0BCB" w14:paraId="1844F141" w14:textId="77777777" w:rsidTr="00570AFD">
        <w:trPr>
          <w:cantSplit/>
          <w:trHeight w:val="284"/>
        </w:trPr>
        <w:tc>
          <w:tcPr>
            <w:tcW w:w="727" w:type="dxa"/>
            <w:tcBorders>
              <w:left w:val="nil"/>
              <w:right w:val="nil"/>
            </w:tcBorders>
            <w:noWrap/>
          </w:tcPr>
          <w:p w14:paraId="7280BAA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8518B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012D85C" w14:textId="77777777" w:rsidR="00C73C1F" w:rsidRPr="000C0BCB" w:rsidRDefault="00C73C1F" w:rsidP="00570AFD">
            <w:pPr>
              <w:jc w:val="center"/>
              <w:rPr>
                <w:noProof/>
                <w:sz w:val="20"/>
                <w:szCs w:val="20"/>
                <w:lang w:val="sr-Cyrl-RS"/>
              </w:rPr>
            </w:pPr>
            <w:r w:rsidRPr="000C0BCB">
              <w:rPr>
                <w:noProof/>
                <w:sz w:val="20"/>
                <w:szCs w:val="20"/>
                <w:lang w:val="sr-Cyrl-RS"/>
              </w:rPr>
              <w:t>6M EURIBOR + 2,35%</w:t>
            </w:r>
          </w:p>
        </w:tc>
        <w:tc>
          <w:tcPr>
            <w:tcW w:w="1542" w:type="dxa"/>
            <w:tcBorders>
              <w:left w:val="nil"/>
              <w:right w:val="nil"/>
            </w:tcBorders>
            <w:noWrap/>
          </w:tcPr>
          <w:p w14:paraId="2E032920" w14:textId="77777777" w:rsidR="00C73C1F" w:rsidRPr="000C0BCB" w:rsidRDefault="00C73C1F" w:rsidP="00570AFD">
            <w:pPr>
              <w:jc w:val="center"/>
              <w:rPr>
                <w:noProof/>
                <w:sz w:val="20"/>
                <w:szCs w:val="20"/>
                <w:lang w:val="sr-Cyrl-RS"/>
              </w:rPr>
            </w:pPr>
          </w:p>
        </w:tc>
        <w:tc>
          <w:tcPr>
            <w:tcW w:w="1950" w:type="dxa"/>
            <w:tcBorders>
              <w:left w:val="nil"/>
            </w:tcBorders>
            <w:noWrap/>
          </w:tcPr>
          <w:p w14:paraId="4A4D7316" w14:textId="77777777" w:rsidR="00C73C1F" w:rsidRPr="000C0BCB" w:rsidRDefault="00C73C1F" w:rsidP="00570AFD">
            <w:pPr>
              <w:jc w:val="center"/>
              <w:rPr>
                <w:noProof/>
                <w:sz w:val="20"/>
                <w:szCs w:val="20"/>
                <w:lang w:val="sr-Cyrl-RS"/>
              </w:rPr>
            </w:pPr>
          </w:p>
        </w:tc>
      </w:tr>
      <w:tr w:rsidR="00C73C1F" w:rsidRPr="000C0BCB" w14:paraId="2F6C8229" w14:textId="77777777" w:rsidTr="00570AFD">
        <w:trPr>
          <w:cantSplit/>
          <w:trHeight w:val="284"/>
        </w:trPr>
        <w:tc>
          <w:tcPr>
            <w:tcW w:w="727" w:type="dxa"/>
            <w:tcBorders>
              <w:left w:val="nil"/>
              <w:right w:val="nil"/>
            </w:tcBorders>
            <w:noWrap/>
          </w:tcPr>
          <w:p w14:paraId="27E8116C" w14:textId="77777777" w:rsidR="00C73C1F" w:rsidRPr="000C0BCB" w:rsidRDefault="00C73C1F" w:rsidP="00570AFD">
            <w:pPr>
              <w:jc w:val="right"/>
              <w:rPr>
                <w:bCs/>
                <w:noProof/>
                <w:sz w:val="20"/>
                <w:szCs w:val="20"/>
                <w:lang w:val="sr-Cyrl-RS"/>
              </w:rPr>
            </w:pPr>
            <w:r w:rsidRPr="000C0BCB">
              <w:rPr>
                <w:bCs/>
                <w:noProof/>
                <w:sz w:val="20"/>
                <w:szCs w:val="20"/>
                <w:lang w:val="sr-Cyrl-RS"/>
              </w:rPr>
              <w:t>6.13</w:t>
            </w:r>
          </w:p>
        </w:tc>
        <w:tc>
          <w:tcPr>
            <w:tcW w:w="3637" w:type="dxa"/>
            <w:gridSpan w:val="2"/>
            <w:tcBorders>
              <w:left w:val="nil"/>
              <w:right w:val="nil"/>
            </w:tcBorders>
            <w:noWrap/>
          </w:tcPr>
          <w:p w14:paraId="0CF128AA" w14:textId="77777777" w:rsidR="00C73C1F" w:rsidRPr="000C0BCB" w:rsidRDefault="00C73C1F" w:rsidP="00570AFD">
            <w:pPr>
              <w:rPr>
                <w:b/>
                <w:bCs/>
                <w:noProof/>
                <w:sz w:val="20"/>
                <w:szCs w:val="20"/>
                <w:lang w:val="sr-Cyrl-RS"/>
              </w:rPr>
            </w:pPr>
            <w:r w:rsidRPr="000C0BCB">
              <w:rPr>
                <w:b/>
                <w:bCs/>
                <w:noProof/>
                <w:sz w:val="20"/>
                <w:szCs w:val="20"/>
                <w:lang w:val="sr-Cyrl-RS"/>
              </w:rPr>
              <w:t>Export - Import Bank of China - Пројекат изградње брзе саобраћајнице Нови Сад - Рума  (,,Фрушкогорски коридорˮ)</w:t>
            </w:r>
          </w:p>
        </w:tc>
        <w:tc>
          <w:tcPr>
            <w:tcW w:w="2546" w:type="dxa"/>
            <w:tcBorders>
              <w:left w:val="nil"/>
              <w:right w:val="nil"/>
            </w:tcBorders>
            <w:noWrap/>
          </w:tcPr>
          <w:p w14:paraId="1AB1BFBA"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014FE5D" w14:textId="77777777" w:rsidR="00C73C1F" w:rsidRPr="000C0BCB" w:rsidRDefault="00C73C1F" w:rsidP="00570AFD">
            <w:pPr>
              <w:jc w:val="center"/>
              <w:rPr>
                <w:noProof/>
                <w:sz w:val="20"/>
                <w:szCs w:val="20"/>
                <w:lang w:val="sr-Cyrl-RS"/>
              </w:rPr>
            </w:pPr>
            <w:r w:rsidRPr="000C0BCB">
              <w:rPr>
                <w:noProof/>
                <w:sz w:val="20"/>
                <w:szCs w:val="20"/>
                <w:lang w:val="sr-Cyrl-RS"/>
              </w:rPr>
              <w:t>142.614.669</w:t>
            </w:r>
          </w:p>
        </w:tc>
        <w:tc>
          <w:tcPr>
            <w:tcW w:w="1950" w:type="dxa"/>
            <w:tcBorders>
              <w:left w:val="nil"/>
            </w:tcBorders>
            <w:noWrap/>
          </w:tcPr>
          <w:p w14:paraId="306F0DAD" w14:textId="77777777" w:rsidR="00C73C1F" w:rsidRPr="000C0BCB" w:rsidRDefault="00C73C1F" w:rsidP="00570AFD">
            <w:pPr>
              <w:jc w:val="center"/>
              <w:rPr>
                <w:noProof/>
                <w:sz w:val="20"/>
                <w:szCs w:val="20"/>
                <w:lang w:val="sr-Cyrl-RS"/>
              </w:rPr>
            </w:pPr>
            <w:r w:rsidRPr="000C0BCB">
              <w:rPr>
                <w:noProof/>
                <w:sz w:val="20"/>
                <w:szCs w:val="20"/>
                <w:lang w:val="sr-Cyrl-RS"/>
              </w:rPr>
              <w:t>16.717.947.491</w:t>
            </w:r>
          </w:p>
        </w:tc>
      </w:tr>
      <w:tr w:rsidR="00C73C1F" w:rsidRPr="000C0BCB" w14:paraId="6FE5A5AD" w14:textId="77777777" w:rsidTr="00570AFD">
        <w:trPr>
          <w:cantSplit/>
          <w:trHeight w:val="284"/>
        </w:trPr>
        <w:tc>
          <w:tcPr>
            <w:tcW w:w="727" w:type="dxa"/>
            <w:tcBorders>
              <w:left w:val="nil"/>
              <w:right w:val="nil"/>
            </w:tcBorders>
            <w:noWrap/>
          </w:tcPr>
          <w:p w14:paraId="70CA305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AD6475"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1F390E0" w14:textId="77777777" w:rsidR="00C73C1F" w:rsidRPr="000C0BCB" w:rsidRDefault="00C73C1F" w:rsidP="00570AFD">
            <w:pPr>
              <w:jc w:val="center"/>
              <w:rPr>
                <w:noProof/>
                <w:sz w:val="20"/>
                <w:szCs w:val="20"/>
                <w:lang w:val="sr-Cyrl-RS"/>
              </w:rPr>
            </w:pPr>
            <w:r w:rsidRPr="000C0BCB">
              <w:rPr>
                <w:noProof/>
                <w:sz w:val="20"/>
                <w:szCs w:val="20"/>
                <w:lang w:val="sr-Cyrl-RS"/>
              </w:rPr>
              <w:t>15.11.2027.</w:t>
            </w:r>
          </w:p>
        </w:tc>
        <w:tc>
          <w:tcPr>
            <w:tcW w:w="1542" w:type="dxa"/>
            <w:tcBorders>
              <w:left w:val="nil"/>
              <w:right w:val="nil"/>
            </w:tcBorders>
            <w:noWrap/>
          </w:tcPr>
          <w:p w14:paraId="2809E04E" w14:textId="77777777" w:rsidR="00C73C1F" w:rsidRPr="000C0BCB" w:rsidRDefault="00C73C1F" w:rsidP="00570AFD">
            <w:pPr>
              <w:jc w:val="center"/>
              <w:rPr>
                <w:noProof/>
                <w:sz w:val="20"/>
                <w:szCs w:val="20"/>
                <w:lang w:val="sr-Cyrl-RS"/>
              </w:rPr>
            </w:pPr>
          </w:p>
        </w:tc>
        <w:tc>
          <w:tcPr>
            <w:tcW w:w="1950" w:type="dxa"/>
            <w:tcBorders>
              <w:left w:val="nil"/>
            </w:tcBorders>
            <w:noWrap/>
          </w:tcPr>
          <w:p w14:paraId="1DEEDECA" w14:textId="77777777" w:rsidR="00C73C1F" w:rsidRPr="000C0BCB" w:rsidRDefault="00C73C1F" w:rsidP="00570AFD">
            <w:pPr>
              <w:jc w:val="center"/>
              <w:rPr>
                <w:noProof/>
                <w:sz w:val="20"/>
                <w:szCs w:val="20"/>
                <w:lang w:val="sr-Cyrl-RS"/>
              </w:rPr>
            </w:pPr>
          </w:p>
        </w:tc>
      </w:tr>
      <w:tr w:rsidR="00C73C1F" w:rsidRPr="000C0BCB" w14:paraId="499F7127" w14:textId="77777777" w:rsidTr="00570AFD">
        <w:trPr>
          <w:cantSplit/>
          <w:trHeight w:val="284"/>
        </w:trPr>
        <w:tc>
          <w:tcPr>
            <w:tcW w:w="727" w:type="dxa"/>
            <w:tcBorders>
              <w:left w:val="nil"/>
              <w:right w:val="nil"/>
            </w:tcBorders>
            <w:noWrap/>
          </w:tcPr>
          <w:p w14:paraId="5811C3D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C9257BC"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53C9838" w14:textId="77777777" w:rsidR="00C73C1F" w:rsidRPr="000C0BCB" w:rsidRDefault="00C73C1F" w:rsidP="00570AFD">
            <w:pPr>
              <w:jc w:val="center"/>
              <w:rPr>
                <w:noProof/>
                <w:sz w:val="20"/>
                <w:szCs w:val="20"/>
                <w:lang w:val="sr-Cyrl-RS"/>
              </w:rPr>
            </w:pPr>
            <w:r w:rsidRPr="000C0BCB">
              <w:rPr>
                <w:noProof/>
                <w:sz w:val="20"/>
                <w:szCs w:val="20"/>
                <w:lang w:val="sr-Cyrl-RS"/>
              </w:rPr>
              <w:t>15.05.2042.</w:t>
            </w:r>
          </w:p>
        </w:tc>
        <w:tc>
          <w:tcPr>
            <w:tcW w:w="1542" w:type="dxa"/>
            <w:tcBorders>
              <w:left w:val="nil"/>
              <w:right w:val="nil"/>
            </w:tcBorders>
            <w:noWrap/>
          </w:tcPr>
          <w:p w14:paraId="10A87CC8" w14:textId="77777777" w:rsidR="00C73C1F" w:rsidRPr="000C0BCB" w:rsidRDefault="00C73C1F" w:rsidP="00570AFD">
            <w:pPr>
              <w:jc w:val="center"/>
              <w:rPr>
                <w:noProof/>
                <w:sz w:val="20"/>
                <w:szCs w:val="20"/>
                <w:lang w:val="sr-Cyrl-RS"/>
              </w:rPr>
            </w:pPr>
          </w:p>
        </w:tc>
        <w:tc>
          <w:tcPr>
            <w:tcW w:w="1950" w:type="dxa"/>
            <w:tcBorders>
              <w:left w:val="nil"/>
            </w:tcBorders>
            <w:noWrap/>
          </w:tcPr>
          <w:p w14:paraId="2AC7AF5E" w14:textId="77777777" w:rsidR="00C73C1F" w:rsidRPr="000C0BCB" w:rsidRDefault="00C73C1F" w:rsidP="00570AFD">
            <w:pPr>
              <w:jc w:val="center"/>
              <w:rPr>
                <w:noProof/>
                <w:sz w:val="20"/>
                <w:szCs w:val="20"/>
                <w:lang w:val="sr-Cyrl-RS"/>
              </w:rPr>
            </w:pPr>
          </w:p>
        </w:tc>
      </w:tr>
      <w:tr w:rsidR="00C73C1F" w:rsidRPr="000C0BCB" w14:paraId="32FABE31" w14:textId="77777777" w:rsidTr="00570AFD">
        <w:trPr>
          <w:cantSplit/>
          <w:trHeight w:val="284"/>
        </w:trPr>
        <w:tc>
          <w:tcPr>
            <w:tcW w:w="727" w:type="dxa"/>
            <w:tcBorders>
              <w:left w:val="nil"/>
              <w:right w:val="nil"/>
            </w:tcBorders>
            <w:noWrap/>
          </w:tcPr>
          <w:p w14:paraId="04C4D45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E13BC8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634E24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55D9D06D" w14:textId="77777777" w:rsidR="00C73C1F" w:rsidRPr="000C0BCB" w:rsidRDefault="00C73C1F" w:rsidP="00570AFD">
            <w:pPr>
              <w:jc w:val="center"/>
              <w:rPr>
                <w:noProof/>
                <w:sz w:val="20"/>
                <w:szCs w:val="20"/>
                <w:lang w:val="sr-Cyrl-RS"/>
              </w:rPr>
            </w:pPr>
          </w:p>
        </w:tc>
        <w:tc>
          <w:tcPr>
            <w:tcW w:w="1950" w:type="dxa"/>
            <w:tcBorders>
              <w:left w:val="nil"/>
            </w:tcBorders>
            <w:noWrap/>
          </w:tcPr>
          <w:p w14:paraId="201DD17F" w14:textId="77777777" w:rsidR="00C73C1F" w:rsidRPr="000C0BCB" w:rsidRDefault="00C73C1F" w:rsidP="00570AFD">
            <w:pPr>
              <w:jc w:val="center"/>
              <w:rPr>
                <w:noProof/>
                <w:sz w:val="20"/>
                <w:szCs w:val="20"/>
                <w:lang w:val="sr-Cyrl-RS"/>
              </w:rPr>
            </w:pPr>
          </w:p>
        </w:tc>
      </w:tr>
      <w:tr w:rsidR="00C73C1F" w:rsidRPr="000C0BCB" w14:paraId="7C363C0F" w14:textId="77777777" w:rsidTr="00570AFD">
        <w:trPr>
          <w:cantSplit/>
          <w:trHeight w:val="284"/>
        </w:trPr>
        <w:tc>
          <w:tcPr>
            <w:tcW w:w="727" w:type="dxa"/>
            <w:tcBorders>
              <w:left w:val="nil"/>
              <w:right w:val="nil"/>
            </w:tcBorders>
            <w:noWrap/>
          </w:tcPr>
          <w:p w14:paraId="585F3B7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78F9A7"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40E6910"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left w:val="nil"/>
              <w:right w:val="nil"/>
            </w:tcBorders>
            <w:noWrap/>
          </w:tcPr>
          <w:p w14:paraId="27E16C25" w14:textId="77777777" w:rsidR="00C73C1F" w:rsidRPr="000C0BCB" w:rsidRDefault="00C73C1F" w:rsidP="00570AFD">
            <w:pPr>
              <w:jc w:val="center"/>
              <w:rPr>
                <w:noProof/>
                <w:sz w:val="20"/>
                <w:szCs w:val="20"/>
                <w:lang w:val="sr-Cyrl-RS"/>
              </w:rPr>
            </w:pPr>
          </w:p>
        </w:tc>
        <w:tc>
          <w:tcPr>
            <w:tcW w:w="1950" w:type="dxa"/>
            <w:tcBorders>
              <w:left w:val="nil"/>
            </w:tcBorders>
            <w:noWrap/>
          </w:tcPr>
          <w:p w14:paraId="0DFE9F69" w14:textId="77777777" w:rsidR="00C73C1F" w:rsidRPr="000C0BCB" w:rsidRDefault="00C73C1F" w:rsidP="00570AFD">
            <w:pPr>
              <w:jc w:val="center"/>
              <w:rPr>
                <w:noProof/>
                <w:sz w:val="20"/>
                <w:szCs w:val="20"/>
                <w:lang w:val="sr-Cyrl-RS"/>
              </w:rPr>
            </w:pPr>
          </w:p>
        </w:tc>
      </w:tr>
      <w:tr w:rsidR="00C73C1F" w:rsidRPr="000C0BCB" w14:paraId="6B10BD3B"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47AAFF23" w14:textId="77777777" w:rsidR="00C73C1F" w:rsidRPr="000C0BCB" w:rsidRDefault="00C73C1F" w:rsidP="00570AFD">
            <w:pPr>
              <w:rPr>
                <w:b/>
                <w:bCs/>
                <w:noProof/>
                <w:sz w:val="20"/>
                <w:szCs w:val="20"/>
                <w:lang w:val="sr-Cyrl-RS"/>
              </w:rPr>
            </w:pPr>
            <w:r w:rsidRPr="000C0BCB">
              <w:rPr>
                <w:b/>
                <w:bCs/>
                <w:noProof/>
                <w:sz w:val="20"/>
                <w:szCs w:val="20"/>
                <w:lang w:val="sr-Cyrl-RS"/>
              </w:rPr>
              <w:t>6</w:t>
            </w:r>
          </w:p>
        </w:tc>
        <w:tc>
          <w:tcPr>
            <w:tcW w:w="3637" w:type="dxa"/>
            <w:gridSpan w:val="2"/>
            <w:tcBorders>
              <w:top w:val="single" w:sz="4" w:space="0" w:color="auto"/>
              <w:left w:val="nil"/>
              <w:bottom w:val="single" w:sz="4" w:space="0" w:color="auto"/>
              <w:right w:val="nil"/>
            </w:tcBorders>
            <w:noWrap/>
            <w:vAlign w:val="center"/>
          </w:tcPr>
          <w:p w14:paraId="060ACCF1"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6764EA41"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257B9C00" w14:textId="77777777" w:rsidR="00C73C1F" w:rsidRPr="000C0BCB" w:rsidRDefault="00C73C1F" w:rsidP="00570AFD">
            <w:pPr>
              <w:jc w:val="center"/>
              <w:rPr>
                <w:b/>
                <w:bCs/>
                <w:noProof/>
                <w:sz w:val="20"/>
                <w:szCs w:val="20"/>
                <w:lang w:val="sr-Cyrl-RS"/>
              </w:rPr>
            </w:pPr>
            <w:r w:rsidRPr="000C0BCB">
              <w:rPr>
                <w:b/>
                <w:bCs/>
                <w:noProof/>
                <w:sz w:val="20"/>
                <w:szCs w:val="20"/>
                <w:lang w:val="sr-Cyrl-RS"/>
              </w:rPr>
              <w:t>2.365.500.671</w:t>
            </w:r>
          </w:p>
        </w:tc>
        <w:tc>
          <w:tcPr>
            <w:tcW w:w="1950" w:type="dxa"/>
            <w:tcBorders>
              <w:top w:val="single" w:sz="4" w:space="0" w:color="auto"/>
              <w:left w:val="nil"/>
              <w:bottom w:val="single" w:sz="4" w:space="0" w:color="auto"/>
            </w:tcBorders>
            <w:noWrap/>
            <w:vAlign w:val="center"/>
          </w:tcPr>
          <w:p w14:paraId="121C846B" w14:textId="77777777" w:rsidR="00C73C1F" w:rsidRPr="000C0BCB" w:rsidRDefault="00C73C1F" w:rsidP="00570AFD">
            <w:pPr>
              <w:jc w:val="center"/>
              <w:rPr>
                <w:b/>
                <w:bCs/>
                <w:noProof/>
                <w:sz w:val="20"/>
                <w:szCs w:val="20"/>
                <w:lang w:val="sr-Cyrl-RS"/>
              </w:rPr>
            </w:pPr>
            <w:r w:rsidRPr="000C0BCB">
              <w:rPr>
                <w:b/>
                <w:bCs/>
                <w:noProof/>
                <w:sz w:val="20"/>
                <w:szCs w:val="20"/>
                <w:lang w:val="sr-Cyrl-RS"/>
              </w:rPr>
              <w:t>277.294.870.044</w:t>
            </w:r>
          </w:p>
        </w:tc>
      </w:tr>
      <w:tr w:rsidR="00C73C1F" w:rsidRPr="000C0BCB" w14:paraId="7C78AA71" w14:textId="77777777" w:rsidTr="00570AFD">
        <w:trPr>
          <w:cantSplit/>
          <w:trHeight w:val="284"/>
        </w:trPr>
        <w:tc>
          <w:tcPr>
            <w:tcW w:w="727" w:type="dxa"/>
            <w:tcBorders>
              <w:top w:val="single" w:sz="4" w:space="0" w:color="auto"/>
              <w:left w:val="nil"/>
              <w:bottom w:val="nil"/>
              <w:right w:val="nil"/>
            </w:tcBorders>
            <w:noWrap/>
            <w:vAlign w:val="center"/>
          </w:tcPr>
          <w:p w14:paraId="7C3881C2"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nil"/>
              <w:right w:val="nil"/>
            </w:tcBorders>
            <w:noWrap/>
            <w:vAlign w:val="center"/>
          </w:tcPr>
          <w:p w14:paraId="1ED6DD19" w14:textId="77777777" w:rsidR="00C73C1F" w:rsidRPr="000C0BCB" w:rsidRDefault="00C73C1F" w:rsidP="00570AFD">
            <w:pPr>
              <w:rPr>
                <w:b/>
                <w:bCs/>
                <w:noProof/>
                <w:sz w:val="20"/>
                <w:szCs w:val="20"/>
                <w:lang w:val="sr-Cyrl-RS"/>
              </w:rPr>
            </w:pPr>
            <w:r w:rsidRPr="000C0BCB">
              <w:rPr>
                <w:b/>
                <w:bCs/>
                <w:noProof/>
                <w:sz w:val="20"/>
                <w:szCs w:val="20"/>
                <w:lang w:val="sr-Cyrl-RS"/>
              </w:rPr>
              <w:t>Кредити страних влада</w:t>
            </w:r>
          </w:p>
        </w:tc>
        <w:tc>
          <w:tcPr>
            <w:tcW w:w="2546" w:type="dxa"/>
            <w:tcBorders>
              <w:top w:val="single" w:sz="4" w:space="0" w:color="auto"/>
              <w:left w:val="nil"/>
              <w:bottom w:val="nil"/>
              <w:right w:val="nil"/>
            </w:tcBorders>
            <w:noWrap/>
          </w:tcPr>
          <w:p w14:paraId="33ECD808"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nil"/>
              <w:right w:val="nil"/>
            </w:tcBorders>
            <w:noWrap/>
            <w:vAlign w:val="center"/>
          </w:tcPr>
          <w:p w14:paraId="20287D7B" w14:textId="77777777" w:rsidR="00C73C1F" w:rsidRPr="000C0BCB" w:rsidRDefault="00C73C1F" w:rsidP="00570AFD">
            <w:pPr>
              <w:jc w:val="center"/>
              <w:rPr>
                <w:b/>
                <w:bCs/>
                <w:noProof/>
                <w:sz w:val="20"/>
                <w:szCs w:val="20"/>
                <w:lang w:val="sr-Cyrl-RS"/>
              </w:rPr>
            </w:pPr>
          </w:p>
        </w:tc>
        <w:tc>
          <w:tcPr>
            <w:tcW w:w="1950" w:type="dxa"/>
            <w:tcBorders>
              <w:top w:val="single" w:sz="4" w:space="0" w:color="auto"/>
              <w:left w:val="nil"/>
              <w:bottom w:val="nil"/>
            </w:tcBorders>
            <w:noWrap/>
            <w:vAlign w:val="center"/>
          </w:tcPr>
          <w:p w14:paraId="4C62919A" w14:textId="77777777" w:rsidR="00C73C1F" w:rsidRPr="000C0BCB" w:rsidRDefault="00C73C1F" w:rsidP="00570AFD">
            <w:pPr>
              <w:jc w:val="center"/>
              <w:rPr>
                <w:b/>
                <w:bCs/>
                <w:noProof/>
                <w:sz w:val="20"/>
                <w:szCs w:val="20"/>
                <w:lang w:val="sr-Cyrl-RS"/>
              </w:rPr>
            </w:pPr>
          </w:p>
        </w:tc>
      </w:tr>
      <w:tr w:rsidR="00C73C1F" w:rsidRPr="000C0BCB" w14:paraId="6A5C2D86" w14:textId="77777777" w:rsidTr="00570AFD">
        <w:trPr>
          <w:cantSplit/>
          <w:trHeight w:val="284"/>
        </w:trPr>
        <w:tc>
          <w:tcPr>
            <w:tcW w:w="727" w:type="dxa"/>
            <w:tcBorders>
              <w:top w:val="nil"/>
              <w:left w:val="nil"/>
              <w:right w:val="nil"/>
            </w:tcBorders>
            <w:noWrap/>
          </w:tcPr>
          <w:p w14:paraId="3C2FA7AA" w14:textId="77777777" w:rsidR="00C73C1F" w:rsidRPr="000C0BCB" w:rsidRDefault="00C73C1F" w:rsidP="00570AFD">
            <w:pPr>
              <w:jc w:val="right"/>
              <w:rPr>
                <w:bCs/>
                <w:noProof/>
                <w:sz w:val="20"/>
                <w:szCs w:val="20"/>
                <w:lang w:val="sr-Cyrl-RS"/>
              </w:rPr>
            </w:pPr>
            <w:r w:rsidRPr="000C0BCB">
              <w:rPr>
                <w:bCs/>
                <w:noProof/>
                <w:sz w:val="20"/>
                <w:szCs w:val="20"/>
                <w:lang w:val="sr-Cyrl-RS"/>
              </w:rPr>
              <w:t>7.1</w:t>
            </w:r>
          </w:p>
        </w:tc>
        <w:tc>
          <w:tcPr>
            <w:tcW w:w="3637" w:type="dxa"/>
            <w:gridSpan w:val="2"/>
            <w:tcBorders>
              <w:top w:val="nil"/>
              <w:left w:val="nil"/>
              <w:right w:val="nil"/>
            </w:tcBorders>
            <w:noWrap/>
          </w:tcPr>
          <w:p w14:paraId="0B3FECEB" w14:textId="77777777" w:rsidR="00C73C1F" w:rsidRPr="000C0BCB" w:rsidRDefault="00C73C1F" w:rsidP="00570AFD">
            <w:pPr>
              <w:rPr>
                <w:bCs/>
                <w:noProof/>
                <w:sz w:val="20"/>
                <w:szCs w:val="20"/>
                <w:lang w:val="sr-Cyrl-RS"/>
              </w:rPr>
            </w:pPr>
            <w:r w:rsidRPr="000C0BCB">
              <w:rPr>
                <w:b/>
                <w:bCs/>
                <w:noProof/>
                <w:sz w:val="20"/>
                <w:szCs w:val="20"/>
                <w:lang w:val="sr-Cyrl-RS"/>
              </w:rPr>
              <w:t>Oстале стране владе - Репрограмиране обавезе - Кувајт**</w:t>
            </w:r>
          </w:p>
        </w:tc>
        <w:tc>
          <w:tcPr>
            <w:tcW w:w="2546" w:type="dxa"/>
            <w:tcBorders>
              <w:top w:val="nil"/>
              <w:left w:val="nil"/>
              <w:right w:val="nil"/>
            </w:tcBorders>
            <w:noWrap/>
          </w:tcPr>
          <w:p w14:paraId="2E70A3C7"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3247C9CF" w14:textId="77777777" w:rsidR="00C73C1F" w:rsidRPr="000C0BCB" w:rsidRDefault="00C73C1F" w:rsidP="00570AFD">
            <w:pPr>
              <w:jc w:val="center"/>
              <w:rPr>
                <w:noProof/>
                <w:sz w:val="20"/>
                <w:szCs w:val="20"/>
                <w:lang w:val="sr-Cyrl-RS"/>
              </w:rPr>
            </w:pPr>
            <w:r w:rsidRPr="000C0BCB">
              <w:rPr>
                <w:noProof/>
                <w:sz w:val="20"/>
                <w:szCs w:val="20"/>
                <w:lang w:val="sr-Cyrl-RS"/>
              </w:rPr>
              <w:t>170.511.817</w:t>
            </w:r>
          </w:p>
        </w:tc>
        <w:tc>
          <w:tcPr>
            <w:tcW w:w="1950" w:type="dxa"/>
            <w:tcBorders>
              <w:top w:val="nil"/>
              <w:left w:val="nil"/>
            </w:tcBorders>
            <w:noWrap/>
          </w:tcPr>
          <w:p w14:paraId="0715CCBD" w14:textId="77777777" w:rsidR="00C73C1F" w:rsidRPr="000C0BCB" w:rsidRDefault="00C73C1F" w:rsidP="00570AFD">
            <w:pPr>
              <w:jc w:val="center"/>
              <w:rPr>
                <w:noProof/>
                <w:sz w:val="20"/>
                <w:szCs w:val="20"/>
                <w:lang w:val="sr-Cyrl-RS"/>
              </w:rPr>
            </w:pPr>
            <w:r w:rsidRPr="000C0BCB">
              <w:rPr>
                <w:noProof/>
                <w:sz w:val="20"/>
                <w:szCs w:val="20"/>
                <w:lang w:val="sr-Cyrl-RS"/>
              </w:rPr>
              <w:t>19.988.179.492</w:t>
            </w:r>
          </w:p>
        </w:tc>
      </w:tr>
      <w:tr w:rsidR="00C73C1F" w:rsidRPr="000C0BCB" w14:paraId="10A29F3D" w14:textId="77777777" w:rsidTr="00570AFD">
        <w:trPr>
          <w:cantSplit/>
          <w:trHeight w:val="284"/>
        </w:trPr>
        <w:tc>
          <w:tcPr>
            <w:tcW w:w="727" w:type="dxa"/>
            <w:tcBorders>
              <w:left w:val="nil"/>
              <w:right w:val="nil"/>
            </w:tcBorders>
            <w:noWrap/>
          </w:tcPr>
          <w:p w14:paraId="6D4B56B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4B10B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0CDDD2E" w14:textId="77777777" w:rsidR="00C73C1F" w:rsidRPr="000C0BCB" w:rsidRDefault="00C73C1F" w:rsidP="00570AFD">
            <w:pPr>
              <w:jc w:val="center"/>
              <w:rPr>
                <w:noProof/>
                <w:sz w:val="20"/>
                <w:szCs w:val="20"/>
                <w:lang w:val="sr-Cyrl-RS"/>
              </w:rPr>
            </w:pPr>
            <w:r w:rsidRPr="000C0BCB">
              <w:rPr>
                <w:noProof/>
                <w:sz w:val="20"/>
                <w:szCs w:val="20"/>
                <w:lang w:val="sr-Cyrl-RS"/>
              </w:rPr>
              <w:t>21.01.2015.</w:t>
            </w:r>
          </w:p>
        </w:tc>
        <w:tc>
          <w:tcPr>
            <w:tcW w:w="1542" w:type="dxa"/>
            <w:tcBorders>
              <w:left w:val="nil"/>
              <w:right w:val="nil"/>
            </w:tcBorders>
            <w:noWrap/>
          </w:tcPr>
          <w:p w14:paraId="14AB024F" w14:textId="77777777" w:rsidR="00C73C1F" w:rsidRPr="000C0BCB" w:rsidRDefault="00C73C1F" w:rsidP="00570AFD">
            <w:pPr>
              <w:jc w:val="center"/>
              <w:rPr>
                <w:noProof/>
                <w:sz w:val="20"/>
                <w:szCs w:val="20"/>
                <w:lang w:val="sr-Cyrl-RS"/>
              </w:rPr>
            </w:pPr>
          </w:p>
        </w:tc>
        <w:tc>
          <w:tcPr>
            <w:tcW w:w="1950" w:type="dxa"/>
            <w:tcBorders>
              <w:left w:val="nil"/>
            </w:tcBorders>
            <w:noWrap/>
          </w:tcPr>
          <w:p w14:paraId="7F8446F2" w14:textId="77777777" w:rsidR="00C73C1F" w:rsidRPr="000C0BCB" w:rsidRDefault="00C73C1F" w:rsidP="00570AFD">
            <w:pPr>
              <w:jc w:val="center"/>
              <w:rPr>
                <w:noProof/>
                <w:sz w:val="20"/>
                <w:szCs w:val="20"/>
                <w:lang w:val="sr-Cyrl-RS"/>
              </w:rPr>
            </w:pPr>
          </w:p>
        </w:tc>
      </w:tr>
      <w:tr w:rsidR="00C73C1F" w:rsidRPr="000C0BCB" w14:paraId="7C44530C" w14:textId="77777777" w:rsidTr="00570AFD">
        <w:trPr>
          <w:cantSplit/>
          <w:trHeight w:val="284"/>
        </w:trPr>
        <w:tc>
          <w:tcPr>
            <w:tcW w:w="727" w:type="dxa"/>
            <w:tcBorders>
              <w:left w:val="nil"/>
              <w:right w:val="nil"/>
            </w:tcBorders>
            <w:noWrap/>
          </w:tcPr>
          <w:p w14:paraId="49C39B3C"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70272FD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A639CFB" w14:textId="77777777" w:rsidR="00C73C1F" w:rsidRPr="000C0BCB" w:rsidRDefault="00C73C1F" w:rsidP="00570AFD">
            <w:pPr>
              <w:jc w:val="center"/>
              <w:rPr>
                <w:noProof/>
                <w:sz w:val="20"/>
                <w:szCs w:val="20"/>
                <w:lang w:val="sr-Cyrl-RS"/>
              </w:rPr>
            </w:pPr>
            <w:r w:rsidRPr="000C0BCB">
              <w:rPr>
                <w:noProof/>
                <w:sz w:val="20"/>
                <w:szCs w:val="20"/>
                <w:lang w:val="sr-Cyrl-RS"/>
              </w:rPr>
              <w:t>21.07.2034.</w:t>
            </w:r>
          </w:p>
        </w:tc>
        <w:tc>
          <w:tcPr>
            <w:tcW w:w="1542" w:type="dxa"/>
            <w:tcBorders>
              <w:left w:val="nil"/>
              <w:right w:val="nil"/>
            </w:tcBorders>
            <w:noWrap/>
          </w:tcPr>
          <w:p w14:paraId="4A8A1A7B" w14:textId="77777777" w:rsidR="00C73C1F" w:rsidRPr="000C0BCB" w:rsidRDefault="00C73C1F" w:rsidP="00570AFD">
            <w:pPr>
              <w:jc w:val="center"/>
              <w:rPr>
                <w:noProof/>
                <w:sz w:val="20"/>
                <w:szCs w:val="20"/>
                <w:lang w:val="sr-Cyrl-RS"/>
              </w:rPr>
            </w:pPr>
          </w:p>
        </w:tc>
        <w:tc>
          <w:tcPr>
            <w:tcW w:w="1950" w:type="dxa"/>
            <w:tcBorders>
              <w:left w:val="nil"/>
            </w:tcBorders>
            <w:noWrap/>
          </w:tcPr>
          <w:p w14:paraId="2F26BD99" w14:textId="77777777" w:rsidR="00C73C1F" w:rsidRPr="000C0BCB" w:rsidRDefault="00C73C1F" w:rsidP="00570AFD">
            <w:pPr>
              <w:jc w:val="center"/>
              <w:rPr>
                <w:noProof/>
                <w:sz w:val="20"/>
                <w:szCs w:val="20"/>
                <w:lang w:val="sr-Cyrl-RS"/>
              </w:rPr>
            </w:pPr>
          </w:p>
        </w:tc>
      </w:tr>
      <w:tr w:rsidR="00C73C1F" w:rsidRPr="000C0BCB" w14:paraId="777134FB" w14:textId="77777777" w:rsidTr="00570AFD">
        <w:trPr>
          <w:cantSplit/>
          <w:trHeight w:val="284"/>
        </w:trPr>
        <w:tc>
          <w:tcPr>
            <w:tcW w:w="727" w:type="dxa"/>
            <w:tcBorders>
              <w:left w:val="nil"/>
              <w:right w:val="nil"/>
            </w:tcBorders>
            <w:noWrap/>
          </w:tcPr>
          <w:p w14:paraId="6432E39A"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F5268A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786BDF7" w14:textId="77777777" w:rsidR="00C73C1F" w:rsidRPr="000C0BCB" w:rsidRDefault="00C73C1F" w:rsidP="00570AFD">
            <w:pPr>
              <w:jc w:val="center"/>
              <w:rPr>
                <w:noProof/>
                <w:sz w:val="20"/>
                <w:szCs w:val="20"/>
                <w:lang w:val="sr-Cyrl-RS"/>
              </w:rPr>
            </w:pPr>
            <w:r w:rsidRPr="000C0BCB">
              <w:rPr>
                <w:noProof/>
                <w:sz w:val="20"/>
                <w:szCs w:val="20"/>
                <w:lang w:val="sr-Cyrl-RS"/>
              </w:rPr>
              <w:t>15.501.074 EUR</w:t>
            </w:r>
          </w:p>
        </w:tc>
        <w:tc>
          <w:tcPr>
            <w:tcW w:w="1542" w:type="dxa"/>
            <w:tcBorders>
              <w:left w:val="nil"/>
              <w:right w:val="nil"/>
            </w:tcBorders>
            <w:noWrap/>
          </w:tcPr>
          <w:p w14:paraId="37329601" w14:textId="77777777" w:rsidR="00C73C1F" w:rsidRPr="000C0BCB" w:rsidRDefault="00C73C1F" w:rsidP="00570AFD">
            <w:pPr>
              <w:jc w:val="center"/>
              <w:rPr>
                <w:noProof/>
                <w:sz w:val="20"/>
                <w:szCs w:val="20"/>
                <w:lang w:val="sr-Cyrl-RS"/>
              </w:rPr>
            </w:pPr>
          </w:p>
        </w:tc>
        <w:tc>
          <w:tcPr>
            <w:tcW w:w="1950" w:type="dxa"/>
            <w:tcBorders>
              <w:left w:val="nil"/>
            </w:tcBorders>
            <w:noWrap/>
          </w:tcPr>
          <w:p w14:paraId="2AB18612" w14:textId="77777777" w:rsidR="00C73C1F" w:rsidRPr="000C0BCB" w:rsidRDefault="00C73C1F" w:rsidP="00570AFD">
            <w:pPr>
              <w:jc w:val="center"/>
              <w:rPr>
                <w:noProof/>
                <w:sz w:val="20"/>
                <w:szCs w:val="20"/>
                <w:lang w:val="sr-Cyrl-RS"/>
              </w:rPr>
            </w:pPr>
          </w:p>
        </w:tc>
      </w:tr>
      <w:tr w:rsidR="00C73C1F" w:rsidRPr="000C0BCB" w14:paraId="65212F55" w14:textId="77777777" w:rsidTr="00570AFD">
        <w:trPr>
          <w:cantSplit/>
          <w:trHeight w:val="284"/>
        </w:trPr>
        <w:tc>
          <w:tcPr>
            <w:tcW w:w="727" w:type="dxa"/>
            <w:tcBorders>
              <w:left w:val="nil"/>
              <w:right w:val="nil"/>
            </w:tcBorders>
            <w:noWrap/>
          </w:tcPr>
          <w:p w14:paraId="4D0A7639"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2566380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D8158A3" w14:textId="77777777" w:rsidR="00C73C1F" w:rsidRPr="000C0BCB" w:rsidRDefault="00C73C1F" w:rsidP="00570AFD">
            <w:pPr>
              <w:jc w:val="center"/>
              <w:rPr>
                <w:noProof/>
                <w:sz w:val="20"/>
                <w:szCs w:val="20"/>
                <w:lang w:val="sr-Cyrl-RS"/>
              </w:rPr>
            </w:pPr>
            <w:r w:rsidRPr="000C0BCB">
              <w:rPr>
                <w:noProof/>
                <w:sz w:val="20"/>
                <w:szCs w:val="20"/>
                <w:lang w:val="sr-Cyrl-RS"/>
              </w:rPr>
              <w:t>0,393% / 0,483%</w:t>
            </w:r>
          </w:p>
        </w:tc>
        <w:tc>
          <w:tcPr>
            <w:tcW w:w="1542" w:type="dxa"/>
            <w:tcBorders>
              <w:left w:val="nil"/>
              <w:right w:val="nil"/>
            </w:tcBorders>
            <w:noWrap/>
          </w:tcPr>
          <w:p w14:paraId="4632401A" w14:textId="77777777" w:rsidR="00C73C1F" w:rsidRPr="000C0BCB" w:rsidRDefault="00C73C1F" w:rsidP="00570AFD">
            <w:pPr>
              <w:jc w:val="center"/>
              <w:rPr>
                <w:noProof/>
                <w:sz w:val="20"/>
                <w:szCs w:val="20"/>
                <w:lang w:val="sr-Cyrl-RS"/>
              </w:rPr>
            </w:pPr>
          </w:p>
        </w:tc>
        <w:tc>
          <w:tcPr>
            <w:tcW w:w="1950" w:type="dxa"/>
            <w:tcBorders>
              <w:left w:val="nil"/>
            </w:tcBorders>
            <w:noWrap/>
          </w:tcPr>
          <w:p w14:paraId="10D20BF3" w14:textId="77777777" w:rsidR="00C73C1F" w:rsidRPr="000C0BCB" w:rsidRDefault="00C73C1F" w:rsidP="00570AFD">
            <w:pPr>
              <w:jc w:val="center"/>
              <w:rPr>
                <w:noProof/>
                <w:sz w:val="20"/>
                <w:szCs w:val="20"/>
                <w:lang w:val="sr-Cyrl-RS"/>
              </w:rPr>
            </w:pPr>
          </w:p>
        </w:tc>
      </w:tr>
      <w:tr w:rsidR="00C73C1F" w:rsidRPr="000C0BCB" w14:paraId="6BCACD8C" w14:textId="77777777" w:rsidTr="00570AFD">
        <w:trPr>
          <w:cantSplit/>
          <w:trHeight w:val="284"/>
        </w:trPr>
        <w:tc>
          <w:tcPr>
            <w:tcW w:w="727" w:type="dxa"/>
            <w:tcBorders>
              <w:left w:val="nil"/>
              <w:right w:val="nil"/>
            </w:tcBorders>
            <w:noWrap/>
          </w:tcPr>
          <w:p w14:paraId="4521C9B6" w14:textId="77777777" w:rsidR="00C73C1F" w:rsidRPr="000C0BCB" w:rsidRDefault="00C73C1F" w:rsidP="00570AFD">
            <w:pPr>
              <w:jc w:val="right"/>
              <w:rPr>
                <w:b/>
                <w:bCs/>
                <w:noProof/>
                <w:sz w:val="20"/>
                <w:szCs w:val="20"/>
                <w:lang w:val="sr-Cyrl-RS"/>
              </w:rPr>
            </w:pPr>
            <w:r w:rsidRPr="000C0BCB">
              <w:rPr>
                <w:bCs/>
                <w:noProof/>
                <w:sz w:val="20"/>
                <w:szCs w:val="20"/>
                <w:lang w:val="sr-Cyrl-RS"/>
              </w:rPr>
              <w:t>7.2</w:t>
            </w:r>
          </w:p>
        </w:tc>
        <w:tc>
          <w:tcPr>
            <w:tcW w:w="3637" w:type="dxa"/>
            <w:gridSpan w:val="2"/>
            <w:tcBorders>
              <w:left w:val="nil"/>
              <w:right w:val="nil"/>
            </w:tcBorders>
            <w:noWrap/>
          </w:tcPr>
          <w:p w14:paraId="3C44324B" w14:textId="77777777" w:rsidR="00C73C1F" w:rsidRPr="000C0BCB" w:rsidRDefault="00C73C1F" w:rsidP="00570AFD">
            <w:pPr>
              <w:rPr>
                <w:bCs/>
                <w:noProof/>
                <w:sz w:val="20"/>
                <w:szCs w:val="20"/>
                <w:lang w:val="sr-Cyrl-RS"/>
              </w:rPr>
            </w:pPr>
            <w:r w:rsidRPr="000C0BCB">
              <w:rPr>
                <w:b/>
                <w:bCs/>
                <w:noProof/>
                <w:sz w:val="20"/>
                <w:szCs w:val="20"/>
                <w:lang w:val="sr-Cyrl-RS"/>
              </w:rPr>
              <w:t>Влада Републике Француске - Bpifrance Assurance Export</w:t>
            </w:r>
          </w:p>
        </w:tc>
        <w:tc>
          <w:tcPr>
            <w:tcW w:w="2546" w:type="dxa"/>
            <w:tcBorders>
              <w:left w:val="nil"/>
              <w:right w:val="nil"/>
            </w:tcBorders>
            <w:noWrap/>
          </w:tcPr>
          <w:p w14:paraId="1F4A45A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F5F12C6" w14:textId="77777777" w:rsidR="00C73C1F" w:rsidRPr="000C0BCB" w:rsidRDefault="00C73C1F" w:rsidP="00570AFD">
            <w:pPr>
              <w:jc w:val="center"/>
              <w:rPr>
                <w:noProof/>
                <w:sz w:val="20"/>
                <w:szCs w:val="20"/>
                <w:lang w:val="sr-Cyrl-RS"/>
              </w:rPr>
            </w:pPr>
            <w:r w:rsidRPr="000C0BCB">
              <w:rPr>
                <w:noProof/>
                <w:sz w:val="20"/>
                <w:szCs w:val="20"/>
                <w:lang w:val="sr-Cyrl-RS"/>
              </w:rPr>
              <w:t>10.975.000</w:t>
            </w:r>
          </w:p>
        </w:tc>
        <w:tc>
          <w:tcPr>
            <w:tcW w:w="1950" w:type="dxa"/>
            <w:tcBorders>
              <w:left w:val="nil"/>
            </w:tcBorders>
            <w:noWrap/>
          </w:tcPr>
          <w:p w14:paraId="7D602079" w14:textId="77777777" w:rsidR="00C73C1F" w:rsidRPr="000C0BCB" w:rsidRDefault="00C73C1F" w:rsidP="00570AFD">
            <w:pPr>
              <w:jc w:val="center"/>
              <w:rPr>
                <w:noProof/>
                <w:sz w:val="20"/>
                <w:szCs w:val="20"/>
                <w:lang w:val="sr-Cyrl-RS"/>
              </w:rPr>
            </w:pPr>
            <w:r w:rsidRPr="000C0BCB">
              <w:rPr>
                <w:noProof/>
                <w:sz w:val="20"/>
                <w:szCs w:val="20"/>
                <w:lang w:val="sr-Cyrl-RS"/>
              </w:rPr>
              <w:t>1.286.539.985</w:t>
            </w:r>
          </w:p>
        </w:tc>
      </w:tr>
      <w:tr w:rsidR="00C73C1F" w:rsidRPr="000C0BCB" w14:paraId="5F078000" w14:textId="77777777" w:rsidTr="00570AFD">
        <w:trPr>
          <w:cantSplit/>
          <w:trHeight w:val="284"/>
        </w:trPr>
        <w:tc>
          <w:tcPr>
            <w:tcW w:w="727" w:type="dxa"/>
            <w:tcBorders>
              <w:left w:val="nil"/>
              <w:right w:val="nil"/>
            </w:tcBorders>
            <w:noWrap/>
          </w:tcPr>
          <w:p w14:paraId="5E3C5CF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CC80364"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036F6FC" w14:textId="77777777" w:rsidR="00C73C1F" w:rsidRPr="000C0BCB" w:rsidRDefault="00C73C1F" w:rsidP="00570AFD">
            <w:pPr>
              <w:jc w:val="center"/>
              <w:rPr>
                <w:noProof/>
                <w:sz w:val="20"/>
                <w:szCs w:val="20"/>
                <w:lang w:val="sr-Cyrl-RS"/>
              </w:rPr>
            </w:pPr>
            <w:r w:rsidRPr="000C0BCB">
              <w:rPr>
                <w:noProof/>
                <w:sz w:val="20"/>
                <w:szCs w:val="20"/>
                <w:lang w:val="sr-Cyrl-RS"/>
              </w:rPr>
              <w:t>30.06.2031.</w:t>
            </w:r>
          </w:p>
        </w:tc>
        <w:tc>
          <w:tcPr>
            <w:tcW w:w="1542" w:type="dxa"/>
            <w:tcBorders>
              <w:left w:val="nil"/>
              <w:right w:val="nil"/>
            </w:tcBorders>
            <w:noWrap/>
          </w:tcPr>
          <w:p w14:paraId="47ADEB5A" w14:textId="77777777" w:rsidR="00C73C1F" w:rsidRPr="000C0BCB" w:rsidRDefault="00C73C1F" w:rsidP="00570AFD">
            <w:pPr>
              <w:jc w:val="center"/>
              <w:rPr>
                <w:noProof/>
                <w:sz w:val="20"/>
                <w:szCs w:val="20"/>
                <w:lang w:val="sr-Cyrl-RS"/>
              </w:rPr>
            </w:pPr>
          </w:p>
        </w:tc>
        <w:tc>
          <w:tcPr>
            <w:tcW w:w="1950" w:type="dxa"/>
            <w:tcBorders>
              <w:left w:val="nil"/>
            </w:tcBorders>
            <w:noWrap/>
          </w:tcPr>
          <w:p w14:paraId="762AB24F" w14:textId="77777777" w:rsidR="00C73C1F" w:rsidRPr="000C0BCB" w:rsidRDefault="00C73C1F" w:rsidP="00570AFD">
            <w:pPr>
              <w:jc w:val="center"/>
              <w:rPr>
                <w:noProof/>
                <w:sz w:val="20"/>
                <w:szCs w:val="20"/>
                <w:lang w:val="sr-Cyrl-RS"/>
              </w:rPr>
            </w:pPr>
          </w:p>
        </w:tc>
      </w:tr>
      <w:tr w:rsidR="00C73C1F" w:rsidRPr="000C0BCB" w14:paraId="1D725C13" w14:textId="77777777" w:rsidTr="00570AFD">
        <w:trPr>
          <w:cantSplit/>
          <w:trHeight w:val="284"/>
        </w:trPr>
        <w:tc>
          <w:tcPr>
            <w:tcW w:w="727" w:type="dxa"/>
            <w:tcBorders>
              <w:left w:val="nil"/>
              <w:right w:val="nil"/>
            </w:tcBorders>
            <w:noWrap/>
          </w:tcPr>
          <w:p w14:paraId="3DC6713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0F2366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71EDF91" w14:textId="77777777" w:rsidR="00C73C1F" w:rsidRPr="000C0BCB" w:rsidRDefault="00C73C1F" w:rsidP="00570AFD">
            <w:pPr>
              <w:jc w:val="center"/>
              <w:rPr>
                <w:noProof/>
                <w:sz w:val="20"/>
                <w:szCs w:val="20"/>
                <w:lang w:val="sr-Cyrl-RS"/>
              </w:rPr>
            </w:pPr>
            <w:r w:rsidRPr="000C0BCB">
              <w:rPr>
                <w:noProof/>
                <w:sz w:val="20"/>
                <w:szCs w:val="20"/>
                <w:lang w:val="sr-Cyrl-RS"/>
              </w:rPr>
              <w:t>30.12.2054.</w:t>
            </w:r>
          </w:p>
        </w:tc>
        <w:tc>
          <w:tcPr>
            <w:tcW w:w="1542" w:type="dxa"/>
            <w:tcBorders>
              <w:left w:val="nil"/>
              <w:right w:val="nil"/>
            </w:tcBorders>
            <w:noWrap/>
          </w:tcPr>
          <w:p w14:paraId="2673B411" w14:textId="77777777" w:rsidR="00C73C1F" w:rsidRPr="000C0BCB" w:rsidRDefault="00C73C1F" w:rsidP="00570AFD">
            <w:pPr>
              <w:jc w:val="center"/>
              <w:rPr>
                <w:noProof/>
                <w:sz w:val="20"/>
                <w:szCs w:val="20"/>
                <w:lang w:val="sr-Cyrl-RS"/>
              </w:rPr>
            </w:pPr>
          </w:p>
        </w:tc>
        <w:tc>
          <w:tcPr>
            <w:tcW w:w="1950" w:type="dxa"/>
            <w:tcBorders>
              <w:left w:val="nil"/>
            </w:tcBorders>
            <w:noWrap/>
          </w:tcPr>
          <w:p w14:paraId="3FCFAED1" w14:textId="77777777" w:rsidR="00C73C1F" w:rsidRPr="000C0BCB" w:rsidRDefault="00C73C1F" w:rsidP="00570AFD">
            <w:pPr>
              <w:jc w:val="center"/>
              <w:rPr>
                <w:noProof/>
                <w:sz w:val="20"/>
                <w:szCs w:val="20"/>
                <w:lang w:val="sr-Cyrl-RS"/>
              </w:rPr>
            </w:pPr>
          </w:p>
        </w:tc>
      </w:tr>
      <w:tr w:rsidR="00C73C1F" w:rsidRPr="000C0BCB" w14:paraId="6C18C8A5" w14:textId="77777777" w:rsidTr="00570AFD">
        <w:trPr>
          <w:cantSplit/>
          <w:trHeight w:val="284"/>
        </w:trPr>
        <w:tc>
          <w:tcPr>
            <w:tcW w:w="727" w:type="dxa"/>
            <w:tcBorders>
              <w:left w:val="nil"/>
              <w:right w:val="nil"/>
            </w:tcBorders>
            <w:noWrap/>
          </w:tcPr>
          <w:p w14:paraId="4742F7B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25941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FAE750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2CC0BAC" w14:textId="77777777" w:rsidR="00C73C1F" w:rsidRPr="000C0BCB" w:rsidRDefault="00C73C1F" w:rsidP="00570AFD">
            <w:pPr>
              <w:jc w:val="center"/>
              <w:rPr>
                <w:noProof/>
                <w:sz w:val="20"/>
                <w:szCs w:val="20"/>
                <w:lang w:val="sr-Cyrl-RS"/>
              </w:rPr>
            </w:pPr>
          </w:p>
        </w:tc>
        <w:tc>
          <w:tcPr>
            <w:tcW w:w="1950" w:type="dxa"/>
            <w:tcBorders>
              <w:left w:val="nil"/>
            </w:tcBorders>
            <w:noWrap/>
          </w:tcPr>
          <w:p w14:paraId="58E88A91" w14:textId="77777777" w:rsidR="00C73C1F" w:rsidRPr="000C0BCB" w:rsidRDefault="00C73C1F" w:rsidP="00570AFD">
            <w:pPr>
              <w:jc w:val="center"/>
              <w:rPr>
                <w:noProof/>
                <w:sz w:val="20"/>
                <w:szCs w:val="20"/>
                <w:lang w:val="sr-Cyrl-RS"/>
              </w:rPr>
            </w:pPr>
          </w:p>
        </w:tc>
      </w:tr>
      <w:tr w:rsidR="00C73C1F" w:rsidRPr="000C0BCB" w14:paraId="0749742C" w14:textId="77777777" w:rsidTr="00570AFD">
        <w:trPr>
          <w:cantSplit/>
          <w:trHeight w:val="284"/>
        </w:trPr>
        <w:tc>
          <w:tcPr>
            <w:tcW w:w="727" w:type="dxa"/>
            <w:tcBorders>
              <w:left w:val="nil"/>
              <w:right w:val="nil"/>
            </w:tcBorders>
            <w:noWrap/>
          </w:tcPr>
          <w:p w14:paraId="0DD6585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07680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E2FBD3F" w14:textId="77777777" w:rsidR="00C73C1F" w:rsidRPr="000C0BCB" w:rsidRDefault="00C73C1F" w:rsidP="00570AFD">
            <w:pPr>
              <w:jc w:val="center"/>
              <w:rPr>
                <w:noProof/>
                <w:sz w:val="20"/>
                <w:szCs w:val="20"/>
                <w:lang w:val="sr-Cyrl-RS"/>
              </w:rPr>
            </w:pPr>
            <w:r w:rsidRPr="000C0BCB">
              <w:rPr>
                <w:noProof/>
                <w:sz w:val="20"/>
                <w:szCs w:val="20"/>
                <w:lang w:val="sr-Cyrl-RS"/>
              </w:rPr>
              <w:t>0,20%</w:t>
            </w:r>
          </w:p>
        </w:tc>
        <w:tc>
          <w:tcPr>
            <w:tcW w:w="1542" w:type="dxa"/>
            <w:tcBorders>
              <w:left w:val="nil"/>
              <w:right w:val="nil"/>
            </w:tcBorders>
            <w:noWrap/>
          </w:tcPr>
          <w:p w14:paraId="087C03EA" w14:textId="77777777" w:rsidR="00C73C1F" w:rsidRPr="000C0BCB" w:rsidRDefault="00C73C1F" w:rsidP="00570AFD">
            <w:pPr>
              <w:jc w:val="center"/>
              <w:rPr>
                <w:noProof/>
                <w:sz w:val="20"/>
                <w:szCs w:val="20"/>
                <w:lang w:val="sr-Cyrl-RS"/>
              </w:rPr>
            </w:pPr>
          </w:p>
        </w:tc>
        <w:tc>
          <w:tcPr>
            <w:tcW w:w="1950" w:type="dxa"/>
            <w:tcBorders>
              <w:left w:val="nil"/>
            </w:tcBorders>
            <w:noWrap/>
          </w:tcPr>
          <w:p w14:paraId="18AEDC63" w14:textId="77777777" w:rsidR="00C73C1F" w:rsidRPr="000C0BCB" w:rsidRDefault="00C73C1F" w:rsidP="00570AFD">
            <w:pPr>
              <w:jc w:val="center"/>
              <w:rPr>
                <w:noProof/>
                <w:sz w:val="20"/>
                <w:szCs w:val="20"/>
                <w:lang w:val="sr-Cyrl-RS"/>
              </w:rPr>
            </w:pPr>
          </w:p>
        </w:tc>
      </w:tr>
      <w:tr w:rsidR="00C73C1F" w:rsidRPr="000C0BCB" w14:paraId="74BF8DA7" w14:textId="77777777" w:rsidTr="00570AFD">
        <w:trPr>
          <w:cantSplit/>
          <w:trHeight w:val="284"/>
        </w:trPr>
        <w:tc>
          <w:tcPr>
            <w:tcW w:w="727" w:type="dxa"/>
            <w:tcBorders>
              <w:left w:val="nil"/>
              <w:right w:val="nil"/>
            </w:tcBorders>
            <w:noWrap/>
          </w:tcPr>
          <w:p w14:paraId="27FA63EC" w14:textId="77777777" w:rsidR="00C73C1F" w:rsidRPr="000C0BCB" w:rsidRDefault="00C73C1F" w:rsidP="00570AFD">
            <w:pPr>
              <w:jc w:val="right"/>
              <w:rPr>
                <w:bCs/>
                <w:noProof/>
                <w:sz w:val="20"/>
                <w:szCs w:val="20"/>
                <w:lang w:val="sr-Cyrl-RS"/>
              </w:rPr>
            </w:pPr>
            <w:r w:rsidRPr="000C0BCB">
              <w:rPr>
                <w:bCs/>
                <w:noProof/>
                <w:sz w:val="20"/>
                <w:szCs w:val="20"/>
                <w:lang w:val="sr-Cyrl-RS"/>
              </w:rPr>
              <w:t>7.3</w:t>
            </w:r>
          </w:p>
        </w:tc>
        <w:tc>
          <w:tcPr>
            <w:tcW w:w="3637" w:type="dxa"/>
            <w:gridSpan w:val="2"/>
            <w:tcBorders>
              <w:left w:val="nil"/>
              <w:right w:val="nil"/>
            </w:tcBorders>
            <w:noWrap/>
          </w:tcPr>
          <w:p w14:paraId="4BD82774" w14:textId="77777777" w:rsidR="00C73C1F" w:rsidRPr="000C0BCB" w:rsidRDefault="00C73C1F" w:rsidP="00570AFD">
            <w:pPr>
              <w:rPr>
                <w:bCs/>
                <w:noProof/>
                <w:sz w:val="20"/>
                <w:szCs w:val="20"/>
                <w:lang w:val="sr-Cyrl-RS"/>
              </w:rPr>
            </w:pPr>
            <w:r w:rsidRPr="000C0BCB">
              <w:rPr>
                <w:b/>
                <w:bCs/>
                <w:noProof/>
                <w:sz w:val="20"/>
                <w:szCs w:val="20"/>
                <w:lang w:val="sr-Cyrl-RS"/>
              </w:rPr>
              <w:t>Либија - нерегулисани дуг СФРЈ</w:t>
            </w:r>
          </w:p>
        </w:tc>
        <w:tc>
          <w:tcPr>
            <w:tcW w:w="2546" w:type="dxa"/>
            <w:tcBorders>
              <w:left w:val="nil"/>
              <w:right w:val="nil"/>
            </w:tcBorders>
            <w:noWrap/>
          </w:tcPr>
          <w:p w14:paraId="3E6E7B5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F7F59AE" w14:textId="77777777" w:rsidR="00C73C1F" w:rsidRPr="000C0BCB" w:rsidRDefault="00C73C1F" w:rsidP="00570AFD">
            <w:pPr>
              <w:jc w:val="center"/>
              <w:rPr>
                <w:noProof/>
                <w:sz w:val="20"/>
                <w:szCs w:val="20"/>
                <w:lang w:val="sr-Cyrl-RS"/>
              </w:rPr>
            </w:pPr>
            <w:r w:rsidRPr="000C0BCB">
              <w:rPr>
                <w:noProof/>
                <w:sz w:val="20"/>
                <w:szCs w:val="20"/>
                <w:lang w:val="sr-Cyrl-RS"/>
              </w:rPr>
              <w:t>40.569.255</w:t>
            </w:r>
          </w:p>
        </w:tc>
        <w:tc>
          <w:tcPr>
            <w:tcW w:w="1950" w:type="dxa"/>
            <w:tcBorders>
              <w:left w:val="nil"/>
            </w:tcBorders>
            <w:noWrap/>
          </w:tcPr>
          <w:p w14:paraId="43A03935" w14:textId="77777777" w:rsidR="00C73C1F" w:rsidRPr="000C0BCB" w:rsidRDefault="00C73C1F" w:rsidP="00570AFD">
            <w:pPr>
              <w:jc w:val="center"/>
              <w:rPr>
                <w:noProof/>
                <w:sz w:val="20"/>
                <w:szCs w:val="20"/>
                <w:lang w:val="sr-Cyrl-RS"/>
              </w:rPr>
            </w:pPr>
            <w:r w:rsidRPr="000C0BCB">
              <w:rPr>
                <w:noProof/>
                <w:sz w:val="20"/>
                <w:szCs w:val="20"/>
                <w:lang w:val="sr-Cyrl-RS"/>
              </w:rPr>
              <w:t>4.755.714.731</w:t>
            </w:r>
          </w:p>
        </w:tc>
      </w:tr>
      <w:tr w:rsidR="00C73C1F" w:rsidRPr="000C0BCB" w14:paraId="66AB0E1E" w14:textId="77777777" w:rsidTr="00570AFD">
        <w:trPr>
          <w:cantSplit/>
          <w:trHeight w:val="284"/>
        </w:trPr>
        <w:tc>
          <w:tcPr>
            <w:tcW w:w="727" w:type="dxa"/>
            <w:tcBorders>
              <w:left w:val="nil"/>
              <w:right w:val="nil"/>
            </w:tcBorders>
            <w:noWrap/>
          </w:tcPr>
          <w:p w14:paraId="73AA32F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372B600"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2BD10B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6A3719D7" w14:textId="77777777" w:rsidR="00C73C1F" w:rsidRPr="000C0BCB" w:rsidRDefault="00C73C1F" w:rsidP="00570AFD">
            <w:pPr>
              <w:jc w:val="center"/>
              <w:rPr>
                <w:noProof/>
                <w:sz w:val="20"/>
                <w:szCs w:val="20"/>
                <w:lang w:val="sr-Cyrl-RS"/>
              </w:rPr>
            </w:pPr>
          </w:p>
        </w:tc>
        <w:tc>
          <w:tcPr>
            <w:tcW w:w="1950" w:type="dxa"/>
            <w:tcBorders>
              <w:left w:val="nil"/>
            </w:tcBorders>
            <w:noWrap/>
          </w:tcPr>
          <w:p w14:paraId="5EE73362" w14:textId="77777777" w:rsidR="00C73C1F" w:rsidRPr="000C0BCB" w:rsidRDefault="00C73C1F" w:rsidP="00570AFD">
            <w:pPr>
              <w:jc w:val="center"/>
              <w:rPr>
                <w:noProof/>
                <w:sz w:val="20"/>
                <w:szCs w:val="20"/>
                <w:lang w:val="sr-Cyrl-RS"/>
              </w:rPr>
            </w:pPr>
          </w:p>
        </w:tc>
      </w:tr>
      <w:tr w:rsidR="00C73C1F" w:rsidRPr="000C0BCB" w14:paraId="5F152E7E" w14:textId="77777777" w:rsidTr="00570AFD">
        <w:trPr>
          <w:cantSplit/>
          <w:trHeight w:val="284"/>
        </w:trPr>
        <w:tc>
          <w:tcPr>
            <w:tcW w:w="727" w:type="dxa"/>
            <w:tcBorders>
              <w:left w:val="nil"/>
              <w:right w:val="nil"/>
            </w:tcBorders>
            <w:noWrap/>
          </w:tcPr>
          <w:p w14:paraId="4B4974BB"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5C100FF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F421F85"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56C01D83" w14:textId="77777777" w:rsidR="00C73C1F" w:rsidRPr="000C0BCB" w:rsidRDefault="00C73C1F" w:rsidP="00570AFD">
            <w:pPr>
              <w:jc w:val="center"/>
              <w:rPr>
                <w:noProof/>
                <w:sz w:val="20"/>
                <w:szCs w:val="20"/>
                <w:lang w:val="sr-Cyrl-RS"/>
              </w:rPr>
            </w:pPr>
          </w:p>
        </w:tc>
        <w:tc>
          <w:tcPr>
            <w:tcW w:w="1950" w:type="dxa"/>
            <w:tcBorders>
              <w:left w:val="nil"/>
            </w:tcBorders>
            <w:noWrap/>
          </w:tcPr>
          <w:p w14:paraId="23390F85" w14:textId="77777777" w:rsidR="00C73C1F" w:rsidRPr="000C0BCB" w:rsidRDefault="00C73C1F" w:rsidP="00570AFD">
            <w:pPr>
              <w:jc w:val="center"/>
              <w:rPr>
                <w:noProof/>
                <w:sz w:val="20"/>
                <w:szCs w:val="20"/>
                <w:lang w:val="sr-Cyrl-RS"/>
              </w:rPr>
            </w:pPr>
          </w:p>
        </w:tc>
      </w:tr>
      <w:tr w:rsidR="00C73C1F" w:rsidRPr="000C0BCB" w14:paraId="100B750D" w14:textId="77777777" w:rsidTr="00570AFD">
        <w:trPr>
          <w:cantSplit/>
          <w:trHeight w:val="284"/>
        </w:trPr>
        <w:tc>
          <w:tcPr>
            <w:tcW w:w="727" w:type="dxa"/>
            <w:tcBorders>
              <w:left w:val="nil"/>
              <w:right w:val="nil"/>
            </w:tcBorders>
            <w:noWrap/>
          </w:tcPr>
          <w:p w14:paraId="4AA5750F"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48889FC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C65B11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244884FF" w14:textId="77777777" w:rsidR="00C73C1F" w:rsidRPr="000C0BCB" w:rsidRDefault="00C73C1F" w:rsidP="00570AFD">
            <w:pPr>
              <w:jc w:val="center"/>
              <w:rPr>
                <w:noProof/>
                <w:sz w:val="20"/>
                <w:szCs w:val="20"/>
                <w:lang w:val="sr-Cyrl-RS"/>
              </w:rPr>
            </w:pPr>
          </w:p>
        </w:tc>
        <w:tc>
          <w:tcPr>
            <w:tcW w:w="1950" w:type="dxa"/>
            <w:tcBorders>
              <w:left w:val="nil"/>
            </w:tcBorders>
            <w:noWrap/>
          </w:tcPr>
          <w:p w14:paraId="0D22EDDA" w14:textId="77777777" w:rsidR="00C73C1F" w:rsidRPr="000C0BCB" w:rsidRDefault="00C73C1F" w:rsidP="00570AFD">
            <w:pPr>
              <w:jc w:val="center"/>
              <w:rPr>
                <w:noProof/>
                <w:sz w:val="20"/>
                <w:szCs w:val="20"/>
                <w:lang w:val="sr-Cyrl-RS"/>
              </w:rPr>
            </w:pPr>
          </w:p>
        </w:tc>
      </w:tr>
      <w:tr w:rsidR="00C73C1F" w:rsidRPr="000C0BCB" w14:paraId="64F99C86" w14:textId="77777777" w:rsidTr="00570AFD">
        <w:trPr>
          <w:cantSplit/>
          <w:trHeight w:val="284"/>
        </w:trPr>
        <w:tc>
          <w:tcPr>
            <w:tcW w:w="727" w:type="dxa"/>
            <w:tcBorders>
              <w:left w:val="nil"/>
              <w:right w:val="nil"/>
            </w:tcBorders>
            <w:noWrap/>
          </w:tcPr>
          <w:p w14:paraId="229637AF"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7E304B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B39FAD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5A59C447" w14:textId="77777777" w:rsidR="00C73C1F" w:rsidRPr="000C0BCB" w:rsidRDefault="00C73C1F" w:rsidP="00570AFD">
            <w:pPr>
              <w:jc w:val="center"/>
              <w:rPr>
                <w:noProof/>
                <w:sz w:val="20"/>
                <w:szCs w:val="20"/>
                <w:lang w:val="sr-Cyrl-RS"/>
              </w:rPr>
            </w:pPr>
          </w:p>
        </w:tc>
        <w:tc>
          <w:tcPr>
            <w:tcW w:w="1950" w:type="dxa"/>
            <w:tcBorders>
              <w:left w:val="nil"/>
            </w:tcBorders>
            <w:noWrap/>
          </w:tcPr>
          <w:p w14:paraId="40CBC962" w14:textId="77777777" w:rsidR="00C73C1F" w:rsidRPr="000C0BCB" w:rsidRDefault="00C73C1F" w:rsidP="00570AFD">
            <w:pPr>
              <w:jc w:val="center"/>
              <w:rPr>
                <w:noProof/>
                <w:sz w:val="20"/>
                <w:szCs w:val="20"/>
                <w:lang w:val="sr-Cyrl-RS"/>
              </w:rPr>
            </w:pPr>
          </w:p>
        </w:tc>
      </w:tr>
      <w:tr w:rsidR="00C73C1F" w:rsidRPr="000C0BCB" w14:paraId="3BDFDE78" w14:textId="77777777" w:rsidTr="00570AFD">
        <w:trPr>
          <w:cantSplit/>
          <w:trHeight w:val="284"/>
        </w:trPr>
        <w:tc>
          <w:tcPr>
            <w:tcW w:w="727" w:type="dxa"/>
            <w:tcBorders>
              <w:left w:val="nil"/>
              <w:bottom w:val="nil"/>
              <w:right w:val="nil"/>
            </w:tcBorders>
            <w:noWrap/>
          </w:tcPr>
          <w:p w14:paraId="56F6BE69" w14:textId="77777777" w:rsidR="00C73C1F" w:rsidRPr="000C0BCB" w:rsidRDefault="00C73C1F" w:rsidP="00570AFD">
            <w:pPr>
              <w:jc w:val="right"/>
              <w:rPr>
                <w:bCs/>
                <w:noProof/>
                <w:sz w:val="20"/>
                <w:szCs w:val="20"/>
                <w:lang w:val="sr-Cyrl-RS"/>
              </w:rPr>
            </w:pPr>
            <w:r w:rsidRPr="000C0BCB">
              <w:rPr>
                <w:bCs/>
                <w:noProof/>
                <w:sz w:val="20"/>
                <w:szCs w:val="20"/>
                <w:lang w:val="sr-Cyrl-RS"/>
              </w:rPr>
              <w:t>7.4</w:t>
            </w:r>
          </w:p>
        </w:tc>
        <w:tc>
          <w:tcPr>
            <w:tcW w:w="3637" w:type="dxa"/>
            <w:gridSpan w:val="2"/>
            <w:tcBorders>
              <w:left w:val="nil"/>
              <w:bottom w:val="nil"/>
              <w:right w:val="nil"/>
            </w:tcBorders>
            <w:noWrap/>
          </w:tcPr>
          <w:p w14:paraId="52F3940A" w14:textId="77777777" w:rsidR="00C73C1F" w:rsidRPr="000C0BCB" w:rsidRDefault="00C73C1F" w:rsidP="00570AFD">
            <w:pPr>
              <w:rPr>
                <w:bCs/>
                <w:noProof/>
                <w:sz w:val="20"/>
                <w:szCs w:val="20"/>
                <w:lang w:val="sr-Cyrl-RS"/>
              </w:rPr>
            </w:pPr>
            <w:r w:rsidRPr="000C0BCB">
              <w:rPr>
                <w:b/>
                <w:bCs/>
                <w:noProof/>
                <w:sz w:val="20"/>
                <w:szCs w:val="20"/>
                <w:lang w:val="sr-Cyrl-R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658331ED"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751F3952" w14:textId="77777777" w:rsidR="00C73C1F" w:rsidRPr="000C0BCB" w:rsidRDefault="00C73C1F" w:rsidP="00570AFD">
            <w:pPr>
              <w:jc w:val="center"/>
              <w:rPr>
                <w:noProof/>
                <w:sz w:val="20"/>
                <w:szCs w:val="20"/>
                <w:lang w:val="sr-Cyrl-RS"/>
              </w:rPr>
            </w:pPr>
            <w:r w:rsidRPr="000C0BCB">
              <w:rPr>
                <w:noProof/>
                <w:sz w:val="20"/>
                <w:szCs w:val="20"/>
                <w:lang w:val="sr-Cyrl-RS"/>
              </w:rPr>
              <w:t>642.166.089</w:t>
            </w:r>
          </w:p>
        </w:tc>
        <w:tc>
          <w:tcPr>
            <w:tcW w:w="1950" w:type="dxa"/>
            <w:tcBorders>
              <w:left w:val="nil"/>
              <w:bottom w:val="nil"/>
            </w:tcBorders>
            <w:noWrap/>
          </w:tcPr>
          <w:p w14:paraId="49E6F207" w14:textId="77777777" w:rsidR="00C73C1F" w:rsidRPr="000C0BCB" w:rsidRDefault="00C73C1F" w:rsidP="00570AFD">
            <w:pPr>
              <w:jc w:val="center"/>
              <w:rPr>
                <w:noProof/>
                <w:sz w:val="20"/>
                <w:szCs w:val="20"/>
                <w:lang w:val="sr-Cyrl-RS"/>
              </w:rPr>
            </w:pPr>
            <w:r w:rsidRPr="000C0BCB">
              <w:rPr>
                <w:noProof/>
                <w:sz w:val="20"/>
                <w:szCs w:val="20"/>
                <w:lang w:val="sr-Cyrl-RS"/>
              </w:rPr>
              <w:t>75.277.662.958</w:t>
            </w:r>
          </w:p>
        </w:tc>
      </w:tr>
      <w:tr w:rsidR="00C73C1F" w:rsidRPr="000C0BCB" w14:paraId="1C251EDB" w14:textId="77777777" w:rsidTr="00570AFD">
        <w:trPr>
          <w:cantSplit/>
          <w:trHeight w:val="284"/>
        </w:trPr>
        <w:tc>
          <w:tcPr>
            <w:tcW w:w="727" w:type="dxa"/>
            <w:tcBorders>
              <w:left w:val="nil"/>
              <w:bottom w:val="nil"/>
              <w:right w:val="nil"/>
            </w:tcBorders>
            <w:noWrap/>
          </w:tcPr>
          <w:p w14:paraId="166678F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43B474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2129C3A3" w14:textId="77777777" w:rsidR="00C73C1F" w:rsidRPr="000C0BCB" w:rsidRDefault="00C73C1F" w:rsidP="00570AFD">
            <w:pPr>
              <w:jc w:val="center"/>
              <w:rPr>
                <w:noProof/>
                <w:sz w:val="20"/>
                <w:szCs w:val="20"/>
                <w:lang w:val="sr-Cyrl-RS"/>
              </w:rPr>
            </w:pPr>
            <w:r w:rsidRPr="000C0BCB">
              <w:rPr>
                <w:noProof/>
                <w:sz w:val="20"/>
                <w:szCs w:val="20"/>
                <w:lang w:val="sr-Cyrl-RS"/>
              </w:rPr>
              <w:t>30.03.2019.</w:t>
            </w:r>
          </w:p>
        </w:tc>
        <w:tc>
          <w:tcPr>
            <w:tcW w:w="1542" w:type="dxa"/>
            <w:tcBorders>
              <w:top w:val="nil"/>
              <w:left w:val="nil"/>
              <w:bottom w:val="nil"/>
              <w:right w:val="nil"/>
            </w:tcBorders>
            <w:noWrap/>
          </w:tcPr>
          <w:p w14:paraId="5A43061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84CFA24" w14:textId="77777777" w:rsidR="00C73C1F" w:rsidRPr="000C0BCB" w:rsidRDefault="00C73C1F" w:rsidP="00570AFD">
            <w:pPr>
              <w:jc w:val="center"/>
              <w:rPr>
                <w:noProof/>
                <w:sz w:val="20"/>
                <w:szCs w:val="20"/>
                <w:lang w:val="sr-Cyrl-RS"/>
              </w:rPr>
            </w:pPr>
          </w:p>
        </w:tc>
      </w:tr>
      <w:tr w:rsidR="00C73C1F" w:rsidRPr="000C0BCB" w14:paraId="045B3BEE" w14:textId="77777777" w:rsidTr="00570AFD">
        <w:trPr>
          <w:cantSplit/>
          <w:trHeight w:val="284"/>
        </w:trPr>
        <w:tc>
          <w:tcPr>
            <w:tcW w:w="727" w:type="dxa"/>
            <w:tcBorders>
              <w:left w:val="nil"/>
              <w:bottom w:val="nil"/>
              <w:right w:val="nil"/>
            </w:tcBorders>
            <w:noWrap/>
          </w:tcPr>
          <w:p w14:paraId="571D80FD"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21EA440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33416DE8" w14:textId="77777777" w:rsidR="00C73C1F" w:rsidRPr="000C0BCB" w:rsidRDefault="00C73C1F" w:rsidP="00570AFD">
            <w:pPr>
              <w:jc w:val="center"/>
              <w:rPr>
                <w:noProof/>
                <w:sz w:val="20"/>
                <w:szCs w:val="20"/>
                <w:lang w:val="sr-Cyrl-RS"/>
              </w:rPr>
            </w:pPr>
            <w:r w:rsidRPr="000C0BCB">
              <w:rPr>
                <w:noProof/>
                <w:sz w:val="20"/>
                <w:szCs w:val="20"/>
                <w:lang w:val="sr-Cyrl-RS"/>
              </w:rPr>
              <w:t>30.12.2035.</w:t>
            </w:r>
          </w:p>
        </w:tc>
        <w:tc>
          <w:tcPr>
            <w:tcW w:w="1542" w:type="dxa"/>
            <w:tcBorders>
              <w:top w:val="nil"/>
              <w:left w:val="nil"/>
              <w:bottom w:val="nil"/>
              <w:right w:val="nil"/>
            </w:tcBorders>
            <w:noWrap/>
          </w:tcPr>
          <w:p w14:paraId="7022262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91FCF29" w14:textId="77777777" w:rsidR="00C73C1F" w:rsidRPr="000C0BCB" w:rsidRDefault="00C73C1F" w:rsidP="00570AFD">
            <w:pPr>
              <w:jc w:val="center"/>
              <w:rPr>
                <w:noProof/>
                <w:sz w:val="20"/>
                <w:szCs w:val="20"/>
                <w:lang w:val="sr-Cyrl-RS"/>
              </w:rPr>
            </w:pPr>
          </w:p>
        </w:tc>
      </w:tr>
      <w:tr w:rsidR="00C73C1F" w:rsidRPr="000C0BCB" w14:paraId="3AD5B89D" w14:textId="77777777" w:rsidTr="00570AFD">
        <w:trPr>
          <w:cantSplit/>
          <w:trHeight w:val="284"/>
        </w:trPr>
        <w:tc>
          <w:tcPr>
            <w:tcW w:w="727" w:type="dxa"/>
            <w:tcBorders>
              <w:left w:val="nil"/>
              <w:bottom w:val="nil"/>
              <w:right w:val="nil"/>
            </w:tcBorders>
            <w:noWrap/>
          </w:tcPr>
          <w:p w14:paraId="3B16B962" w14:textId="77777777" w:rsidR="00C73C1F" w:rsidRPr="000C0BCB" w:rsidRDefault="00C73C1F" w:rsidP="00570AFD">
            <w:pPr>
              <w:rPr>
                <w:bCs/>
                <w:noProof/>
                <w:sz w:val="20"/>
                <w:szCs w:val="20"/>
                <w:lang w:val="sr-Cyrl-RS"/>
              </w:rPr>
            </w:pPr>
          </w:p>
        </w:tc>
        <w:tc>
          <w:tcPr>
            <w:tcW w:w="3637" w:type="dxa"/>
            <w:gridSpan w:val="2"/>
            <w:tcBorders>
              <w:left w:val="nil"/>
              <w:bottom w:val="nil"/>
              <w:right w:val="nil"/>
            </w:tcBorders>
            <w:noWrap/>
          </w:tcPr>
          <w:p w14:paraId="71D2A69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shd w:val="clear" w:color="auto" w:fill="auto"/>
            <w:noWrap/>
          </w:tcPr>
          <w:p w14:paraId="394EAFD9" w14:textId="77777777" w:rsidR="00C73C1F" w:rsidRPr="000C0BCB" w:rsidRDefault="00C73C1F" w:rsidP="00570AFD">
            <w:pPr>
              <w:jc w:val="center"/>
              <w:rPr>
                <w:noProof/>
                <w:sz w:val="20"/>
                <w:szCs w:val="20"/>
                <w:lang w:val="sr-Cyrl-RS"/>
              </w:rPr>
            </w:pPr>
            <w:r w:rsidRPr="000C0BCB">
              <w:rPr>
                <w:noProof/>
                <w:sz w:val="20"/>
                <w:szCs w:val="20"/>
                <w:lang w:val="sr-Cyrl-RS"/>
              </w:rPr>
              <w:t>61.369.686 USD</w:t>
            </w:r>
          </w:p>
        </w:tc>
        <w:tc>
          <w:tcPr>
            <w:tcW w:w="1542" w:type="dxa"/>
            <w:tcBorders>
              <w:left w:val="nil"/>
              <w:bottom w:val="nil"/>
              <w:right w:val="nil"/>
            </w:tcBorders>
            <w:noWrap/>
          </w:tcPr>
          <w:p w14:paraId="1ABCF75E"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5E6A9B53" w14:textId="77777777" w:rsidR="00C73C1F" w:rsidRPr="000C0BCB" w:rsidRDefault="00C73C1F" w:rsidP="00570AFD">
            <w:pPr>
              <w:jc w:val="center"/>
              <w:rPr>
                <w:noProof/>
                <w:sz w:val="20"/>
                <w:szCs w:val="20"/>
                <w:lang w:val="sr-Cyrl-RS"/>
              </w:rPr>
            </w:pPr>
          </w:p>
        </w:tc>
      </w:tr>
      <w:tr w:rsidR="00C73C1F" w:rsidRPr="000C0BCB" w14:paraId="3F281A3B" w14:textId="77777777" w:rsidTr="00570AFD">
        <w:trPr>
          <w:cantSplit/>
          <w:trHeight w:val="284"/>
        </w:trPr>
        <w:tc>
          <w:tcPr>
            <w:tcW w:w="727" w:type="dxa"/>
            <w:tcBorders>
              <w:top w:val="nil"/>
              <w:left w:val="nil"/>
              <w:bottom w:val="nil"/>
              <w:right w:val="nil"/>
            </w:tcBorders>
            <w:noWrap/>
          </w:tcPr>
          <w:p w14:paraId="3418235F"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D11C02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4D05DE21" w14:textId="77777777" w:rsidR="00C73C1F" w:rsidRPr="000C0BCB" w:rsidRDefault="00C73C1F" w:rsidP="00570AFD">
            <w:pPr>
              <w:jc w:val="center"/>
              <w:rPr>
                <w:noProof/>
                <w:sz w:val="20"/>
                <w:szCs w:val="20"/>
                <w:lang w:val="sr-Cyrl-RS"/>
              </w:rPr>
            </w:pPr>
            <w:r w:rsidRPr="000C0BCB">
              <w:rPr>
                <w:noProof/>
                <w:sz w:val="20"/>
                <w:szCs w:val="20"/>
                <w:lang w:val="sr-Cyrl-RS"/>
              </w:rPr>
              <w:t>4,10%</w:t>
            </w:r>
          </w:p>
        </w:tc>
        <w:tc>
          <w:tcPr>
            <w:tcW w:w="1542" w:type="dxa"/>
            <w:tcBorders>
              <w:top w:val="nil"/>
              <w:left w:val="nil"/>
              <w:bottom w:val="nil"/>
              <w:right w:val="nil"/>
            </w:tcBorders>
            <w:noWrap/>
          </w:tcPr>
          <w:p w14:paraId="75276DC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4AB6AAD" w14:textId="77777777" w:rsidR="00C73C1F" w:rsidRPr="000C0BCB" w:rsidRDefault="00C73C1F" w:rsidP="00570AFD">
            <w:pPr>
              <w:jc w:val="center"/>
              <w:rPr>
                <w:noProof/>
                <w:sz w:val="20"/>
                <w:szCs w:val="20"/>
                <w:lang w:val="sr-Cyrl-RS"/>
              </w:rPr>
            </w:pPr>
          </w:p>
        </w:tc>
      </w:tr>
      <w:tr w:rsidR="00C73C1F" w:rsidRPr="000C0BCB" w14:paraId="67150AF0" w14:textId="77777777" w:rsidTr="00570AFD">
        <w:trPr>
          <w:cantSplit/>
          <w:trHeight w:val="284"/>
        </w:trPr>
        <w:tc>
          <w:tcPr>
            <w:tcW w:w="727" w:type="dxa"/>
            <w:tcBorders>
              <w:top w:val="nil"/>
              <w:left w:val="nil"/>
              <w:bottom w:val="nil"/>
              <w:right w:val="nil"/>
            </w:tcBorders>
            <w:noWrap/>
          </w:tcPr>
          <w:p w14:paraId="008329CC" w14:textId="77777777" w:rsidR="00C73C1F" w:rsidRPr="000C0BCB" w:rsidRDefault="00C73C1F" w:rsidP="00570AFD">
            <w:pPr>
              <w:jc w:val="right"/>
              <w:rPr>
                <w:bCs/>
                <w:noProof/>
                <w:sz w:val="20"/>
                <w:szCs w:val="20"/>
                <w:lang w:val="sr-Cyrl-RS"/>
              </w:rPr>
            </w:pPr>
            <w:r w:rsidRPr="000C0BCB">
              <w:rPr>
                <w:bCs/>
                <w:noProof/>
                <w:sz w:val="20"/>
                <w:szCs w:val="20"/>
                <w:lang w:val="sr-Cyrl-RS"/>
              </w:rPr>
              <w:t>7.5</w:t>
            </w:r>
          </w:p>
        </w:tc>
        <w:tc>
          <w:tcPr>
            <w:tcW w:w="3637" w:type="dxa"/>
            <w:gridSpan w:val="2"/>
            <w:tcBorders>
              <w:top w:val="nil"/>
              <w:left w:val="nil"/>
              <w:bottom w:val="nil"/>
              <w:right w:val="nil"/>
            </w:tcBorders>
            <w:noWrap/>
          </w:tcPr>
          <w:p w14:paraId="42E71ADA" w14:textId="77777777" w:rsidR="00C73C1F" w:rsidRPr="000C0BCB" w:rsidRDefault="00C73C1F" w:rsidP="00570AFD">
            <w:pPr>
              <w:rPr>
                <w:b/>
                <w:bCs/>
                <w:noProof/>
                <w:sz w:val="20"/>
                <w:szCs w:val="20"/>
                <w:lang w:val="sr-Cyrl-RS"/>
              </w:rPr>
            </w:pPr>
            <w:r w:rsidRPr="000C0BCB">
              <w:rPr>
                <w:b/>
                <w:bCs/>
                <w:noProof/>
                <w:sz w:val="20"/>
                <w:szCs w:val="20"/>
                <w:lang w:val="sr-Cyrl-R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36FDE95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5ECE912" w14:textId="77777777" w:rsidR="00C73C1F" w:rsidRPr="000C0BCB" w:rsidRDefault="00C73C1F" w:rsidP="00570AFD">
            <w:pPr>
              <w:jc w:val="center"/>
              <w:rPr>
                <w:noProof/>
                <w:sz w:val="20"/>
                <w:szCs w:val="20"/>
                <w:lang w:val="sr-Cyrl-RS"/>
              </w:rPr>
            </w:pPr>
            <w:r w:rsidRPr="000C0BCB">
              <w:rPr>
                <w:noProof/>
                <w:sz w:val="20"/>
                <w:szCs w:val="20"/>
                <w:lang w:val="sr-Cyrl-RS"/>
              </w:rPr>
              <w:t>76.845.170</w:t>
            </w:r>
          </w:p>
        </w:tc>
        <w:tc>
          <w:tcPr>
            <w:tcW w:w="1950" w:type="dxa"/>
            <w:tcBorders>
              <w:top w:val="nil"/>
              <w:left w:val="nil"/>
              <w:bottom w:val="nil"/>
            </w:tcBorders>
            <w:noWrap/>
          </w:tcPr>
          <w:p w14:paraId="2CB6422A" w14:textId="77777777" w:rsidR="00C73C1F" w:rsidRPr="000C0BCB" w:rsidRDefault="00C73C1F" w:rsidP="00570AFD">
            <w:pPr>
              <w:jc w:val="center"/>
              <w:rPr>
                <w:noProof/>
                <w:sz w:val="20"/>
                <w:szCs w:val="20"/>
                <w:lang w:val="sr-Cyrl-RS"/>
              </w:rPr>
            </w:pPr>
            <w:r w:rsidRPr="000C0BCB">
              <w:rPr>
                <w:noProof/>
                <w:sz w:val="20"/>
                <w:szCs w:val="20"/>
                <w:lang w:val="sr-Cyrl-RS"/>
              </w:rPr>
              <w:t>9.008.144.303</w:t>
            </w:r>
          </w:p>
        </w:tc>
      </w:tr>
      <w:tr w:rsidR="00C73C1F" w:rsidRPr="000C0BCB" w14:paraId="25567824" w14:textId="77777777" w:rsidTr="00570AFD">
        <w:trPr>
          <w:cantSplit/>
          <w:trHeight w:val="284"/>
        </w:trPr>
        <w:tc>
          <w:tcPr>
            <w:tcW w:w="727" w:type="dxa"/>
            <w:tcBorders>
              <w:top w:val="nil"/>
              <w:left w:val="nil"/>
              <w:bottom w:val="nil"/>
              <w:right w:val="nil"/>
            </w:tcBorders>
            <w:noWrap/>
          </w:tcPr>
          <w:p w14:paraId="2D51968B"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2E0927E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304D188C" w14:textId="77777777" w:rsidR="00C73C1F" w:rsidRPr="000C0BCB" w:rsidRDefault="00C73C1F" w:rsidP="00570AFD">
            <w:pPr>
              <w:jc w:val="center"/>
              <w:rPr>
                <w:noProof/>
                <w:sz w:val="20"/>
                <w:szCs w:val="20"/>
                <w:lang w:val="sr-Cyrl-RS"/>
              </w:rPr>
            </w:pPr>
            <w:r w:rsidRPr="000C0BCB">
              <w:rPr>
                <w:noProof/>
                <w:sz w:val="20"/>
                <w:szCs w:val="20"/>
                <w:lang w:val="sr-Cyrl-RS"/>
              </w:rPr>
              <w:t>30.03.2026.</w:t>
            </w:r>
          </w:p>
        </w:tc>
        <w:tc>
          <w:tcPr>
            <w:tcW w:w="1542" w:type="dxa"/>
            <w:tcBorders>
              <w:top w:val="nil"/>
              <w:left w:val="nil"/>
              <w:bottom w:val="nil"/>
              <w:right w:val="nil"/>
            </w:tcBorders>
            <w:noWrap/>
          </w:tcPr>
          <w:p w14:paraId="18B372D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749CD51" w14:textId="77777777" w:rsidR="00C73C1F" w:rsidRPr="000C0BCB" w:rsidRDefault="00C73C1F" w:rsidP="00570AFD">
            <w:pPr>
              <w:jc w:val="center"/>
              <w:rPr>
                <w:noProof/>
                <w:sz w:val="20"/>
                <w:szCs w:val="20"/>
                <w:lang w:val="sr-Cyrl-RS"/>
              </w:rPr>
            </w:pPr>
          </w:p>
        </w:tc>
      </w:tr>
      <w:tr w:rsidR="00C73C1F" w:rsidRPr="000C0BCB" w14:paraId="1FCBE205" w14:textId="77777777" w:rsidTr="00570AFD">
        <w:trPr>
          <w:cantSplit/>
          <w:trHeight w:val="284"/>
        </w:trPr>
        <w:tc>
          <w:tcPr>
            <w:tcW w:w="727" w:type="dxa"/>
            <w:tcBorders>
              <w:top w:val="nil"/>
              <w:left w:val="nil"/>
              <w:bottom w:val="nil"/>
              <w:right w:val="nil"/>
            </w:tcBorders>
            <w:noWrap/>
          </w:tcPr>
          <w:p w14:paraId="014BBD25"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51A3F38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19C28000" w14:textId="77777777" w:rsidR="00C73C1F" w:rsidRPr="000C0BCB" w:rsidRDefault="00C73C1F" w:rsidP="00570AFD">
            <w:pPr>
              <w:jc w:val="center"/>
              <w:rPr>
                <w:noProof/>
                <w:sz w:val="20"/>
                <w:szCs w:val="20"/>
                <w:lang w:val="sr-Cyrl-RS"/>
              </w:rPr>
            </w:pPr>
            <w:r w:rsidRPr="000C0BCB">
              <w:rPr>
                <w:noProof/>
                <w:sz w:val="20"/>
                <w:szCs w:val="20"/>
                <w:lang w:val="sr-Cyrl-RS"/>
              </w:rPr>
              <w:t>30.12.2030.</w:t>
            </w:r>
          </w:p>
        </w:tc>
        <w:tc>
          <w:tcPr>
            <w:tcW w:w="1542" w:type="dxa"/>
            <w:tcBorders>
              <w:top w:val="nil"/>
              <w:left w:val="nil"/>
              <w:bottom w:val="nil"/>
              <w:right w:val="nil"/>
            </w:tcBorders>
            <w:noWrap/>
          </w:tcPr>
          <w:p w14:paraId="55B54BE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72DB6D5" w14:textId="77777777" w:rsidR="00C73C1F" w:rsidRPr="000C0BCB" w:rsidRDefault="00C73C1F" w:rsidP="00570AFD">
            <w:pPr>
              <w:jc w:val="center"/>
              <w:rPr>
                <w:noProof/>
                <w:sz w:val="20"/>
                <w:szCs w:val="20"/>
                <w:lang w:val="sr-Cyrl-RS"/>
              </w:rPr>
            </w:pPr>
          </w:p>
        </w:tc>
      </w:tr>
      <w:tr w:rsidR="00C73C1F" w:rsidRPr="000C0BCB" w14:paraId="6D720685" w14:textId="77777777" w:rsidTr="00570AFD">
        <w:trPr>
          <w:cantSplit/>
          <w:trHeight w:val="284"/>
        </w:trPr>
        <w:tc>
          <w:tcPr>
            <w:tcW w:w="727" w:type="dxa"/>
            <w:tcBorders>
              <w:top w:val="nil"/>
              <w:left w:val="nil"/>
              <w:bottom w:val="nil"/>
              <w:right w:val="nil"/>
            </w:tcBorders>
            <w:noWrap/>
          </w:tcPr>
          <w:p w14:paraId="6BAAAF15"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0E0BAD9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shd w:val="clear" w:color="auto" w:fill="auto"/>
            <w:noWrap/>
          </w:tcPr>
          <w:p w14:paraId="710F6886"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7729C16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7ECAB3D" w14:textId="77777777" w:rsidR="00C73C1F" w:rsidRPr="000C0BCB" w:rsidRDefault="00C73C1F" w:rsidP="00570AFD">
            <w:pPr>
              <w:jc w:val="center"/>
              <w:rPr>
                <w:noProof/>
                <w:sz w:val="20"/>
                <w:szCs w:val="20"/>
                <w:lang w:val="sr-Cyrl-RS"/>
              </w:rPr>
            </w:pPr>
          </w:p>
        </w:tc>
      </w:tr>
      <w:tr w:rsidR="00C73C1F" w:rsidRPr="000C0BCB" w14:paraId="5205316D" w14:textId="77777777" w:rsidTr="00570AFD">
        <w:trPr>
          <w:cantSplit/>
          <w:trHeight w:val="284"/>
        </w:trPr>
        <w:tc>
          <w:tcPr>
            <w:tcW w:w="727" w:type="dxa"/>
            <w:tcBorders>
              <w:top w:val="nil"/>
              <w:left w:val="nil"/>
              <w:bottom w:val="nil"/>
              <w:right w:val="nil"/>
            </w:tcBorders>
            <w:noWrap/>
          </w:tcPr>
          <w:p w14:paraId="4A71017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C523AD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29A78F83"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top w:val="nil"/>
              <w:left w:val="nil"/>
              <w:bottom w:val="nil"/>
              <w:right w:val="nil"/>
            </w:tcBorders>
            <w:noWrap/>
          </w:tcPr>
          <w:p w14:paraId="1C396CE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214C638" w14:textId="77777777" w:rsidR="00C73C1F" w:rsidRPr="000C0BCB" w:rsidRDefault="00C73C1F" w:rsidP="00570AFD">
            <w:pPr>
              <w:jc w:val="center"/>
              <w:rPr>
                <w:noProof/>
                <w:sz w:val="20"/>
                <w:szCs w:val="20"/>
                <w:lang w:val="sr-Cyrl-RS"/>
              </w:rPr>
            </w:pPr>
          </w:p>
        </w:tc>
      </w:tr>
      <w:tr w:rsidR="00C73C1F" w:rsidRPr="000C0BCB" w14:paraId="72522205" w14:textId="77777777" w:rsidTr="00570AFD">
        <w:trPr>
          <w:cantSplit/>
          <w:trHeight w:val="284"/>
        </w:trPr>
        <w:tc>
          <w:tcPr>
            <w:tcW w:w="727" w:type="dxa"/>
            <w:tcBorders>
              <w:top w:val="nil"/>
              <w:left w:val="nil"/>
              <w:bottom w:val="nil"/>
              <w:right w:val="nil"/>
            </w:tcBorders>
            <w:noWrap/>
          </w:tcPr>
          <w:p w14:paraId="2C460FB2" w14:textId="77777777" w:rsidR="00C73C1F" w:rsidRPr="000C0BCB" w:rsidRDefault="00C73C1F" w:rsidP="00570AFD">
            <w:pPr>
              <w:jc w:val="right"/>
              <w:rPr>
                <w:bCs/>
                <w:noProof/>
                <w:sz w:val="20"/>
                <w:szCs w:val="20"/>
                <w:lang w:val="sr-Cyrl-RS"/>
              </w:rPr>
            </w:pPr>
            <w:r w:rsidRPr="000C0BCB">
              <w:rPr>
                <w:bCs/>
                <w:noProof/>
                <w:sz w:val="20"/>
                <w:szCs w:val="20"/>
                <w:lang w:val="sr-Cyrl-RS"/>
              </w:rPr>
              <w:t>7.6</w:t>
            </w:r>
          </w:p>
        </w:tc>
        <w:tc>
          <w:tcPr>
            <w:tcW w:w="3637" w:type="dxa"/>
            <w:gridSpan w:val="2"/>
            <w:tcBorders>
              <w:top w:val="nil"/>
              <w:left w:val="nil"/>
              <w:bottom w:val="nil"/>
              <w:right w:val="nil"/>
            </w:tcBorders>
            <w:noWrap/>
          </w:tcPr>
          <w:p w14:paraId="16D4E520" w14:textId="77777777" w:rsidR="00C73C1F" w:rsidRPr="000C0BCB" w:rsidRDefault="00C73C1F" w:rsidP="00570AFD">
            <w:pPr>
              <w:rPr>
                <w:bCs/>
                <w:noProof/>
                <w:sz w:val="20"/>
                <w:szCs w:val="20"/>
                <w:lang w:val="sr-Cyrl-RS"/>
              </w:rPr>
            </w:pPr>
            <w:r w:rsidRPr="000C0BCB">
              <w:rPr>
                <w:b/>
                <w:bCs/>
                <w:noProof/>
                <w:sz w:val="20"/>
                <w:szCs w:val="20"/>
                <w:lang w:val="sr-Cyrl-RS"/>
              </w:rPr>
              <w:t>Влада Емирата Aбу Даби  (Уједињени Арапски Емирати)</w:t>
            </w:r>
          </w:p>
        </w:tc>
        <w:tc>
          <w:tcPr>
            <w:tcW w:w="2546" w:type="dxa"/>
            <w:tcBorders>
              <w:top w:val="nil"/>
              <w:left w:val="nil"/>
              <w:bottom w:val="nil"/>
              <w:right w:val="nil"/>
            </w:tcBorders>
            <w:shd w:val="clear" w:color="auto" w:fill="auto"/>
            <w:noWrap/>
          </w:tcPr>
          <w:p w14:paraId="0066BEB7"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0AF2DE7" w14:textId="77777777" w:rsidR="00C73C1F" w:rsidRPr="000C0BCB" w:rsidRDefault="00C73C1F" w:rsidP="00570AFD">
            <w:pPr>
              <w:jc w:val="center"/>
              <w:rPr>
                <w:noProof/>
                <w:sz w:val="20"/>
                <w:szCs w:val="20"/>
                <w:lang w:val="sr-Cyrl-RS"/>
              </w:rPr>
            </w:pPr>
            <w:r w:rsidRPr="000C0BCB">
              <w:rPr>
                <w:noProof/>
                <w:sz w:val="20"/>
                <w:szCs w:val="20"/>
                <w:lang w:val="sr-Cyrl-RS"/>
              </w:rPr>
              <w:t>908.347.736</w:t>
            </w:r>
          </w:p>
        </w:tc>
        <w:tc>
          <w:tcPr>
            <w:tcW w:w="1950" w:type="dxa"/>
            <w:tcBorders>
              <w:top w:val="nil"/>
              <w:left w:val="nil"/>
              <w:bottom w:val="nil"/>
            </w:tcBorders>
            <w:noWrap/>
          </w:tcPr>
          <w:p w14:paraId="5B80ABF8" w14:textId="77777777" w:rsidR="00C73C1F" w:rsidRPr="000C0BCB" w:rsidRDefault="00C73C1F" w:rsidP="00570AFD">
            <w:pPr>
              <w:jc w:val="center"/>
              <w:rPr>
                <w:noProof/>
                <w:sz w:val="20"/>
                <w:szCs w:val="20"/>
                <w:lang w:val="sr-Cyrl-RS"/>
              </w:rPr>
            </w:pPr>
            <w:r w:rsidRPr="000C0BCB">
              <w:rPr>
                <w:noProof/>
                <w:sz w:val="20"/>
                <w:szCs w:val="20"/>
                <w:lang w:val="sr-Cyrl-RS"/>
              </w:rPr>
              <w:t>106.480.700.000</w:t>
            </w:r>
          </w:p>
        </w:tc>
      </w:tr>
      <w:tr w:rsidR="00C73C1F" w:rsidRPr="000C0BCB" w14:paraId="12680446" w14:textId="77777777" w:rsidTr="00570AFD">
        <w:trPr>
          <w:cantSplit/>
          <w:trHeight w:val="284"/>
        </w:trPr>
        <w:tc>
          <w:tcPr>
            <w:tcW w:w="727" w:type="dxa"/>
            <w:tcBorders>
              <w:top w:val="nil"/>
              <w:left w:val="nil"/>
              <w:bottom w:val="nil"/>
              <w:right w:val="nil"/>
            </w:tcBorders>
            <w:noWrap/>
          </w:tcPr>
          <w:p w14:paraId="53EFFF9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92C514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74376822" w14:textId="77777777" w:rsidR="00C73C1F" w:rsidRPr="000C0BCB" w:rsidRDefault="00C73C1F" w:rsidP="00570AFD">
            <w:pPr>
              <w:jc w:val="center"/>
              <w:rPr>
                <w:noProof/>
                <w:sz w:val="20"/>
                <w:szCs w:val="20"/>
                <w:lang w:val="sr-Cyrl-RS"/>
              </w:rPr>
            </w:pPr>
            <w:r w:rsidRPr="000C0BCB">
              <w:rPr>
                <w:noProof/>
                <w:sz w:val="20"/>
                <w:szCs w:val="20"/>
                <w:lang w:val="sr-Cyrl-RS"/>
              </w:rPr>
              <w:t>14.08.2024.</w:t>
            </w:r>
          </w:p>
        </w:tc>
        <w:tc>
          <w:tcPr>
            <w:tcW w:w="1542" w:type="dxa"/>
            <w:tcBorders>
              <w:top w:val="nil"/>
              <w:left w:val="nil"/>
              <w:bottom w:val="nil"/>
              <w:right w:val="nil"/>
            </w:tcBorders>
            <w:noWrap/>
          </w:tcPr>
          <w:p w14:paraId="0CA2E1E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FC13701" w14:textId="77777777" w:rsidR="00C73C1F" w:rsidRPr="000C0BCB" w:rsidRDefault="00C73C1F" w:rsidP="00570AFD">
            <w:pPr>
              <w:jc w:val="center"/>
              <w:rPr>
                <w:noProof/>
                <w:sz w:val="20"/>
                <w:szCs w:val="20"/>
                <w:lang w:val="sr-Cyrl-RS"/>
              </w:rPr>
            </w:pPr>
          </w:p>
        </w:tc>
      </w:tr>
      <w:tr w:rsidR="00C73C1F" w:rsidRPr="000C0BCB" w14:paraId="12E7A317" w14:textId="77777777" w:rsidTr="00570AFD">
        <w:trPr>
          <w:cantSplit/>
          <w:trHeight w:val="284"/>
        </w:trPr>
        <w:tc>
          <w:tcPr>
            <w:tcW w:w="727" w:type="dxa"/>
            <w:tcBorders>
              <w:top w:val="nil"/>
              <w:left w:val="nil"/>
              <w:bottom w:val="nil"/>
              <w:right w:val="nil"/>
            </w:tcBorders>
            <w:noWrap/>
          </w:tcPr>
          <w:p w14:paraId="3B789BEA"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D02397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7963AC26" w14:textId="77777777" w:rsidR="00C73C1F" w:rsidRPr="000C0BCB" w:rsidRDefault="00C73C1F" w:rsidP="00570AFD">
            <w:pPr>
              <w:jc w:val="center"/>
              <w:rPr>
                <w:noProof/>
                <w:sz w:val="20"/>
                <w:szCs w:val="20"/>
                <w:lang w:val="sr-Cyrl-RS"/>
              </w:rPr>
            </w:pPr>
            <w:r w:rsidRPr="000C0BCB">
              <w:rPr>
                <w:noProof/>
                <w:sz w:val="20"/>
                <w:szCs w:val="20"/>
                <w:lang w:val="sr-Cyrl-RS"/>
              </w:rPr>
              <w:t>14.08.2024.</w:t>
            </w:r>
          </w:p>
        </w:tc>
        <w:tc>
          <w:tcPr>
            <w:tcW w:w="1542" w:type="dxa"/>
            <w:tcBorders>
              <w:top w:val="nil"/>
              <w:left w:val="nil"/>
              <w:bottom w:val="nil"/>
              <w:right w:val="nil"/>
            </w:tcBorders>
            <w:noWrap/>
          </w:tcPr>
          <w:p w14:paraId="7FD01BC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DC753D2" w14:textId="77777777" w:rsidR="00C73C1F" w:rsidRPr="000C0BCB" w:rsidRDefault="00C73C1F" w:rsidP="00570AFD">
            <w:pPr>
              <w:jc w:val="center"/>
              <w:rPr>
                <w:noProof/>
                <w:sz w:val="20"/>
                <w:szCs w:val="20"/>
                <w:lang w:val="sr-Cyrl-RS"/>
              </w:rPr>
            </w:pPr>
          </w:p>
        </w:tc>
      </w:tr>
      <w:tr w:rsidR="00C73C1F" w:rsidRPr="000C0BCB" w14:paraId="56C845DF" w14:textId="77777777" w:rsidTr="00570AFD">
        <w:trPr>
          <w:cantSplit/>
          <w:trHeight w:val="284"/>
        </w:trPr>
        <w:tc>
          <w:tcPr>
            <w:tcW w:w="727" w:type="dxa"/>
            <w:tcBorders>
              <w:top w:val="nil"/>
              <w:left w:val="nil"/>
              <w:bottom w:val="nil"/>
              <w:right w:val="nil"/>
            </w:tcBorders>
            <w:noWrap/>
          </w:tcPr>
          <w:p w14:paraId="5B687050"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50A9876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shd w:val="clear" w:color="auto" w:fill="auto"/>
            <w:noWrap/>
          </w:tcPr>
          <w:p w14:paraId="12BD3CB0" w14:textId="77777777" w:rsidR="00C73C1F" w:rsidRPr="000C0BCB" w:rsidRDefault="00C73C1F" w:rsidP="00570AFD">
            <w:pPr>
              <w:jc w:val="center"/>
              <w:rPr>
                <w:noProof/>
                <w:sz w:val="20"/>
                <w:szCs w:val="20"/>
                <w:lang w:val="sr-Cyrl-RS"/>
              </w:rPr>
            </w:pPr>
            <w:r w:rsidRPr="000C0BCB">
              <w:rPr>
                <w:noProof/>
                <w:sz w:val="20"/>
                <w:szCs w:val="20"/>
                <w:lang w:val="sr-Cyrl-RS"/>
              </w:rPr>
              <w:t>1.000.000.000 USD</w:t>
            </w:r>
          </w:p>
        </w:tc>
        <w:tc>
          <w:tcPr>
            <w:tcW w:w="1542" w:type="dxa"/>
            <w:tcBorders>
              <w:top w:val="nil"/>
              <w:left w:val="nil"/>
              <w:bottom w:val="nil"/>
              <w:right w:val="nil"/>
            </w:tcBorders>
            <w:noWrap/>
          </w:tcPr>
          <w:p w14:paraId="00CDE87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65C8787" w14:textId="77777777" w:rsidR="00C73C1F" w:rsidRPr="000C0BCB" w:rsidRDefault="00C73C1F" w:rsidP="00570AFD">
            <w:pPr>
              <w:jc w:val="center"/>
              <w:rPr>
                <w:noProof/>
                <w:sz w:val="20"/>
                <w:szCs w:val="20"/>
                <w:lang w:val="sr-Cyrl-RS"/>
              </w:rPr>
            </w:pPr>
          </w:p>
        </w:tc>
      </w:tr>
      <w:tr w:rsidR="00C73C1F" w:rsidRPr="000C0BCB" w14:paraId="374C9338" w14:textId="77777777" w:rsidTr="00570AFD">
        <w:trPr>
          <w:cantSplit/>
          <w:trHeight w:val="284"/>
        </w:trPr>
        <w:tc>
          <w:tcPr>
            <w:tcW w:w="727" w:type="dxa"/>
            <w:tcBorders>
              <w:top w:val="nil"/>
              <w:left w:val="nil"/>
              <w:bottom w:val="nil"/>
              <w:right w:val="nil"/>
            </w:tcBorders>
            <w:noWrap/>
          </w:tcPr>
          <w:p w14:paraId="5C2D5CBE"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534BD1F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1EC2F4FB"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top w:val="nil"/>
              <w:left w:val="nil"/>
              <w:bottom w:val="nil"/>
              <w:right w:val="nil"/>
            </w:tcBorders>
            <w:noWrap/>
          </w:tcPr>
          <w:p w14:paraId="383D0B8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8EF81A0" w14:textId="77777777" w:rsidR="00C73C1F" w:rsidRPr="000C0BCB" w:rsidRDefault="00C73C1F" w:rsidP="00570AFD">
            <w:pPr>
              <w:jc w:val="center"/>
              <w:rPr>
                <w:noProof/>
                <w:sz w:val="20"/>
                <w:szCs w:val="20"/>
                <w:lang w:val="sr-Cyrl-RS"/>
              </w:rPr>
            </w:pPr>
          </w:p>
        </w:tc>
      </w:tr>
      <w:tr w:rsidR="00C73C1F" w:rsidRPr="000C0BCB" w14:paraId="473E030C" w14:textId="77777777" w:rsidTr="00570AFD">
        <w:trPr>
          <w:cantSplit/>
          <w:trHeight w:val="284"/>
        </w:trPr>
        <w:tc>
          <w:tcPr>
            <w:tcW w:w="727" w:type="dxa"/>
            <w:tcBorders>
              <w:top w:val="nil"/>
              <w:left w:val="nil"/>
              <w:bottom w:val="nil"/>
              <w:right w:val="nil"/>
            </w:tcBorders>
            <w:noWrap/>
          </w:tcPr>
          <w:p w14:paraId="0FB898BF" w14:textId="77777777" w:rsidR="00C73C1F" w:rsidRPr="000C0BCB" w:rsidRDefault="00C73C1F" w:rsidP="00570AFD">
            <w:pPr>
              <w:jc w:val="right"/>
              <w:rPr>
                <w:bCs/>
                <w:noProof/>
                <w:sz w:val="20"/>
                <w:szCs w:val="20"/>
                <w:lang w:val="sr-Cyrl-RS"/>
              </w:rPr>
            </w:pPr>
            <w:r w:rsidRPr="000C0BCB">
              <w:rPr>
                <w:bCs/>
                <w:noProof/>
                <w:sz w:val="20"/>
                <w:szCs w:val="20"/>
                <w:lang w:val="sr-Cyrl-RS"/>
              </w:rPr>
              <w:t>7.7</w:t>
            </w:r>
          </w:p>
        </w:tc>
        <w:tc>
          <w:tcPr>
            <w:tcW w:w="3637" w:type="dxa"/>
            <w:gridSpan w:val="2"/>
            <w:tcBorders>
              <w:top w:val="nil"/>
              <w:left w:val="nil"/>
              <w:bottom w:val="nil"/>
              <w:right w:val="nil"/>
            </w:tcBorders>
            <w:noWrap/>
          </w:tcPr>
          <w:p w14:paraId="37C8A337" w14:textId="77777777" w:rsidR="00C73C1F" w:rsidRPr="000C0BCB" w:rsidRDefault="00C73C1F" w:rsidP="00570AFD">
            <w:pPr>
              <w:rPr>
                <w:b/>
                <w:bCs/>
                <w:noProof/>
                <w:sz w:val="20"/>
                <w:szCs w:val="20"/>
                <w:lang w:val="sr-Cyrl-RS"/>
              </w:rPr>
            </w:pPr>
            <w:r w:rsidRPr="000C0BCB">
              <w:rPr>
                <w:b/>
                <w:bCs/>
                <w:noProof/>
                <w:sz w:val="20"/>
                <w:szCs w:val="20"/>
                <w:lang w:val="sr-Cyrl-RS"/>
              </w:rPr>
              <w:t>Фонд за развој Абу Дабија за буџетску подршку**</w:t>
            </w:r>
          </w:p>
        </w:tc>
        <w:tc>
          <w:tcPr>
            <w:tcW w:w="2546" w:type="dxa"/>
            <w:tcBorders>
              <w:top w:val="nil"/>
              <w:left w:val="nil"/>
              <w:bottom w:val="nil"/>
              <w:right w:val="nil"/>
            </w:tcBorders>
            <w:noWrap/>
          </w:tcPr>
          <w:p w14:paraId="272A47E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C162BDD" w14:textId="77777777" w:rsidR="00C73C1F" w:rsidRPr="000C0BCB" w:rsidRDefault="00C73C1F" w:rsidP="00570AFD">
            <w:pPr>
              <w:jc w:val="center"/>
              <w:rPr>
                <w:noProof/>
                <w:sz w:val="20"/>
                <w:szCs w:val="20"/>
                <w:lang w:val="sr-Cyrl-RS"/>
              </w:rPr>
            </w:pPr>
            <w:r w:rsidRPr="000C0BCB">
              <w:rPr>
                <w:noProof/>
                <w:sz w:val="20"/>
                <w:szCs w:val="20"/>
                <w:lang w:val="sr-Cyrl-RS"/>
              </w:rPr>
              <w:t>534.869.260</w:t>
            </w:r>
          </w:p>
        </w:tc>
        <w:tc>
          <w:tcPr>
            <w:tcW w:w="1950" w:type="dxa"/>
            <w:tcBorders>
              <w:top w:val="nil"/>
              <w:left w:val="nil"/>
              <w:bottom w:val="nil"/>
            </w:tcBorders>
            <w:noWrap/>
          </w:tcPr>
          <w:p w14:paraId="199D6BD1" w14:textId="77777777" w:rsidR="00C73C1F" w:rsidRPr="000C0BCB" w:rsidRDefault="00C73C1F" w:rsidP="00570AFD">
            <w:pPr>
              <w:jc w:val="center"/>
              <w:rPr>
                <w:noProof/>
                <w:sz w:val="20"/>
                <w:szCs w:val="20"/>
                <w:lang w:val="sr-Cyrl-RS"/>
              </w:rPr>
            </w:pPr>
            <w:r w:rsidRPr="000C0BCB">
              <w:rPr>
                <w:noProof/>
                <w:sz w:val="20"/>
                <w:szCs w:val="20"/>
                <w:lang w:val="sr-Cyrl-RS"/>
              </w:rPr>
              <w:t>62.699.835.058</w:t>
            </w:r>
          </w:p>
        </w:tc>
      </w:tr>
      <w:tr w:rsidR="00C73C1F" w:rsidRPr="000C0BCB" w14:paraId="4C1C057A" w14:textId="77777777" w:rsidTr="00570AFD">
        <w:trPr>
          <w:cantSplit/>
          <w:trHeight w:val="284"/>
        </w:trPr>
        <w:tc>
          <w:tcPr>
            <w:tcW w:w="727" w:type="dxa"/>
            <w:tcBorders>
              <w:top w:val="nil"/>
              <w:left w:val="nil"/>
              <w:bottom w:val="nil"/>
              <w:right w:val="nil"/>
            </w:tcBorders>
            <w:noWrap/>
          </w:tcPr>
          <w:p w14:paraId="3107C032"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1651A08"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EA44C8A" w14:textId="77777777" w:rsidR="00C73C1F" w:rsidRPr="000C0BCB" w:rsidRDefault="00C73C1F" w:rsidP="00570AFD">
            <w:pPr>
              <w:jc w:val="center"/>
              <w:rPr>
                <w:noProof/>
                <w:sz w:val="20"/>
                <w:szCs w:val="20"/>
                <w:lang w:val="sr-Cyrl-RS"/>
              </w:rPr>
            </w:pPr>
            <w:r w:rsidRPr="000C0BCB">
              <w:rPr>
                <w:noProof/>
                <w:sz w:val="20"/>
                <w:szCs w:val="20"/>
                <w:lang w:val="sr-Cyrl-RS"/>
              </w:rPr>
              <w:t>05.10.2021.</w:t>
            </w:r>
          </w:p>
        </w:tc>
        <w:tc>
          <w:tcPr>
            <w:tcW w:w="1542" w:type="dxa"/>
            <w:tcBorders>
              <w:top w:val="nil"/>
              <w:left w:val="nil"/>
              <w:bottom w:val="nil"/>
              <w:right w:val="nil"/>
            </w:tcBorders>
            <w:noWrap/>
          </w:tcPr>
          <w:p w14:paraId="30194DB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5C6F118" w14:textId="77777777" w:rsidR="00C73C1F" w:rsidRPr="000C0BCB" w:rsidRDefault="00C73C1F" w:rsidP="00570AFD">
            <w:pPr>
              <w:jc w:val="center"/>
              <w:rPr>
                <w:noProof/>
                <w:sz w:val="20"/>
                <w:szCs w:val="20"/>
                <w:lang w:val="sr-Cyrl-RS"/>
              </w:rPr>
            </w:pPr>
          </w:p>
        </w:tc>
      </w:tr>
      <w:tr w:rsidR="00C73C1F" w:rsidRPr="000C0BCB" w14:paraId="0EE5796A" w14:textId="77777777" w:rsidTr="00570AFD">
        <w:trPr>
          <w:cantSplit/>
          <w:trHeight w:val="284"/>
        </w:trPr>
        <w:tc>
          <w:tcPr>
            <w:tcW w:w="727" w:type="dxa"/>
            <w:tcBorders>
              <w:top w:val="nil"/>
              <w:left w:val="nil"/>
              <w:bottom w:val="nil"/>
              <w:right w:val="nil"/>
            </w:tcBorders>
            <w:noWrap/>
          </w:tcPr>
          <w:p w14:paraId="6A0AF867"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41E8748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DCAB16A" w14:textId="77777777" w:rsidR="00C73C1F" w:rsidRPr="000C0BCB" w:rsidRDefault="00C73C1F" w:rsidP="00570AFD">
            <w:pPr>
              <w:jc w:val="center"/>
              <w:rPr>
                <w:noProof/>
                <w:sz w:val="20"/>
                <w:szCs w:val="20"/>
                <w:lang w:val="sr-Cyrl-RS"/>
              </w:rPr>
            </w:pPr>
            <w:r w:rsidRPr="000C0BCB">
              <w:rPr>
                <w:noProof/>
                <w:sz w:val="20"/>
                <w:szCs w:val="20"/>
                <w:lang w:val="sr-Cyrl-RS"/>
              </w:rPr>
              <w:t>05.04.2026.</w:t>
            </w:r>
          </w:p>
        </w:tc>
        <w:tc>
          <w:tcPr>
            <w:tcW w:w="1542" w:type="dxa"/>
            <w:tcBorders>
              <w:top w:val="nil"/>
              <w:left w:val="nil"/>
              <w:bottom w:val="nil"/>
              <w:right w:val="nil"/>
            </w:tcBorders>
            <w:noWrap/>
          </w:tcPr>
          <w:p w14:paraId="3404F19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CB53600" w14:textId="77777777" w:rsidR="00C73C1F" w:rsidRPr="000C0BCB" w:rsidRDefault="00C73C1F" w:rsidP="00570AFD">
            <w:pPr>
              <w:jc w:val="center"/>
              <w:rPr>
                <w:noProof/>
                <w:sz w:val="20"/>
                <w:szCs w:val="20"/>
                <w:lang w:val="sr-Cyrl-RS"/>
              </w:rPr>
            </w:pPr>
          </w:p>
        </w:tc>
      </w:tr>
      <w:tr w:rsidR="00C73C1F" w:rsidRPr="000C0BCB" w14:paraId="41012F7C" w14:textId="77777777" w:rsidTr="00570AFD">
        <w:trPr>
          <w:cantSplit/>
          <w:trHeight w:val="284"/>
        </w:trPr>
        <w:tc>
          <w:tcPr>
            <w:tcW w:w="727" w:type="dxa"/>
            <w:tcBorders>
              <w:top w:val="nil"/>
              <w:left w:val="nil"/>
              <w:bottom w:val="nil"/>
              <w:right w:val="nil"/>
            </w:tcBorders>
            <w:noWrap/>
          </w:tcPr>
          <w:p w14:paraId="146FA210"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9A90F6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5C01F10" w14:textId="77777777" w:rsidR="00C73C1F" w:rsidRPr="000C0BCB" w:rsidRDefault="00C73C1F" w:rsidP="00570AFD">
            <w:pPr>
              <w:jc w:val="center"/>
              <w:rPr>
                <w:noProof/>
                <w:sz w:val="20"/>
                <w:szCs w:val="20"/>
                <w:lang w:val="sr-Cyrl-RS"/>
              </w:rPr>
            </w:pPr>
            <w:r w:rsidRPr="000C0BCB">
              <w:rPr>
                <w:noProof/>
                <w:sz w:val="20"/>
                <w:szCs w:val="20"/>
                <w:lang w:val="sr-Cyrl-RS"/>
              </w:rPr>
              <w:t>178.289.753 EUR</w:t>
            </w:r>
          </w:p>
        </w:tc>
        <w:tc>
          <w:tcPr>
            <w:tcW w:w="1542" w:type="dxa"/>
            <w:tcBorders>
              <w:top w:val="nil"/>
              <w:left w:val="nil"/>
              <w:bottom w:val="nil"/>
              <w:right w:val="nil"/>
            </w:tcBorders>
            <w:noWrap/>
          </w:tcPr>
          <w:p w14:paraId="367450F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7534816" w14:textId="77777777" w:rsidR="00C73C1F" w:rsidRPr="000C0BCB" w:rsidRDefault="00C73C1F" w:rsidP="00570AFD">
            <w:pPr>
              <w:jc w:val="center"/>
              <w:rPr>
                <w:noProof/>
                <w:sz w:val="20"/>
                <w:szCs w:val="20"/>
                <w:lang w:val="sr-Cyrl-RS"/>
              </w:rPr>
            </w:pPr>
          </w:p>
        </w:tc>
      </w:tr>
      <w:tr w:rsidR="00C73C1F" w:rsidRPr="000C0BCB" w14:paraId="5DC3B905" w14:textId="77777777" w:rsidTr="00570AFD">
        <w:trPr>
          <w:cantSplit/>
          <w:trHeight w:val="284"/>
        </w:trPr>
        <w:tc>
          <w:tcPr>
            <w:tcW w:w="727" w:type="dxa"/>
            <w:tcBorders>
              <w:top w:val="nil"/>
              <w:left w:val="nil"/>
              <w:bottom w:val="nil"/>
              <w:right w:val="nil"/>
            </w:tcBorders>
            <w:noWrap/>
          </w:tcPr>
          <w:p w14:paraId="65878A6D" w14:textId="77777777" w:rsidR="00C73C1F" w:rsidRPr="000C0BCB" w:rsidRDefault="00C73C1F" w:rsidP="00570AFD">
            <w:pPr>
              <w:rPr>
                <w:bCs/>
                <w:noProof/>
                <w:sz w:val="20"/>
                <w:szCs w:val="20"/>
                <w:lang w:val="sr-Cyrl-RS"/>
              </w:rPr>
            </w:pPr>
          </w:p>
          <w:p w14:paraId="1BD6646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0AD646A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960D426" w14:textId="77777777" w:rsidR="00C73C1F" w:rsidRPr="000C0BCB" w:rsidRDefault="00C73C1F" w:rsidP="00570AFD">
            <w:pPr>
              <w:jc w:val="center"/>
              <w:rPr>
                <w:noProof/>
                <w:sz w:val="20"/>
                <w:szCs w:val="20"/>
                <w:lang w:val="sr-Cyrl-RS"/>
              </w:rPr>
            </w:pPr>
            <w:r w:rsidRPr="000C0BCB">
              <w:rPr>
                <w:noProof/>
                <w:sz w:val="20"/>
                <w:szCs w:val="20"/>
                <w:lang w:val="sr-Cyrl-RS"/>
              </w:rPr>
              <w:t>0,96%</w:t>
            </w:r>
          </w:p>
        </w:tc>
        <w:tc>
          <w:tcPr>
            <w:tcW w:w="1542" w:type="dxa"/>
            <w:tcBorders>
              <w:top w:val="nil"/>
              <w:left w:val="nil"/>
              <w:bottom w:val="nil"/>
              <w:right w:val="nil"/>
            </w:tcBorders>
            <w:noWrap/>
          </w:tcPr>
          <w:p w14:paraId="72B7961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805B37F" w14:textId="77777777" w:rsidR="00C73C1F" w:rsidRPr="000C0BCB" w:rsidRDefault="00C73C1F" w:rsidP="00570AFD">
            <w:pPr>
              <w:jc w:val="center"/>
              <w:rPr>
                <w:noProof/>
                <w:sz w:val="20"/>
                <w:szCs w:val="20"/>
                <w:lang w:val="sr-Cyrl-RS"/>
              </w:rPr>
            </w:pPr>
          </w:p>
        </w:tc>
      </w:tr>
      <w:tr w:rsidR="00C73C1F" w:rsidRPr="000C0BCB" w14:paraId="0F4185F6" w14:textId="77777777" w:rsidTr="00570AFD">
        <w:trPr>
          <w:cantSplit/>
          <w:trHeight w:val="284"/>
        </w:trPr>
        <w:tc>
          <w:tcPr>
            <w:tcW w:w="727" w:type="dxa"/>
            <w:tcBorders>
              <w:top w:val="nil"/>
              <w:left w:val="nil"/>
              <w:bottom w:val="nil"/>
              <w:right w:val="nil"/>
            </w:tcBorders>
            <w:noWrap/>
          </w:tcPr>
          <w:p w14:paraId="389DE343" w14:textId="77777777" w:rsidR="00C73C1F" w:rsidRPr="000C0BCB" w:rsidRDefault="00C73C1F" w:rsidP="00570AFD">
            <w:pPr>
              <w:jc w:val="right"/>
              <w:rPr>
                <w:bCs/>
                <w:noProof/>
                <w:sz w:val="20"/>
                <w:szCs w:val="20"/>
                <w:lang w:val="sr-Cyrl-RS"/>
              </w:rPr>
            </w:pPr>
            <w:r w:rsidRPr="000C0BCB">
              <w:rPr>
                <w:bCs/>
                <w:noProof/>
                <w:sz w:val="20"/>
                <w:szCs w:val="20"/>
                <w:lang w:val="sr-Cyrl-RS"/>
              </w:rPr>
              <w:t>7.8</w:t>
            </w:r>
          </w:p>
        </w:tc>
        <w:tc>
          <w:tcPr>
            <w:tcW w:w="3637" w:type="dxa"/>
            <w:gridSpan w:val="2"/>
            <w:tcBorders>
              <w:top w:val="nil"/>
              <w:left w:val="nil"/>
              <w:bottom w:val="nil"/>
              <w:right w:val="nil"/>
            </w:tcBorders>
            <w:noWrap/>
          </w:tcPr>
          <w:p w14:paraId="1C245124" w14:textId="77777777" w:rsidR="00C73C1F" w:rsidRPr="000C0BCB" w:rsidRDefault="00C73C1F" w:rsidP="00570AFD">
            <w:pPr>
              <w:rPr>
                <w:b/>
                <w:bCs/>
                <w:noProof/>
                <w:sz w:val="20"/>
                <w:szCs w:val="20"/>
                <w:lang w:val="sr-Cyrl-RS"/>
              </w:rPr>
            </w:pPr>
            <w:r w:rsidRPr="000C0BCB">
              <w:rPr>
                <w:b/>
                <w:bCs/>
                <w:noProof/>
                <w:sz w:val="20"/>
                <w:szCs w:val="20"/>
                <w:lang w:val="sr-Cyrl-RS"/>
              </w:rPr>
              <w:t>Фонд за развој Абу Дабија - Развој система за наводњавање I фаза</w:t>
            </w:r>
          </w:p>
        </w:tc>
        <w:tc>
          <w:tcPr>
            <w:tcW w:w="2546" w:type="dxa"/>
            <w:tcBorders>
              <w:top w:val="nil"/>
              <w:left w:val="nil"/>
              <w:bottom w:val="nil"/>
              <w:right w:val="nil"/>
            </w:tcBorders>
            <w:noWrap/>
          </w:tcPr>
          <w:p w14:paraId="384996B7"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A27ACA4" w14:textId="77777777" w:rsidR="00C73C1F" w:rsidRPr="000C0BCB" w:rsidRDefault="00C73C1F" w:rsidP="00570AFD">
            <w:pPr>
              <w:jc w:val="center"/>
              <w:rPr>
                <w:noProof/>
                <w:sz w:val="20"/>
                <w:szCs w:val="20"/>
                <w:lang w:val="sr-Cyrl-RS"/>
              </w:rPr>
            </w:pPr>
            <w:r w:rsidRPr="000C0BCB">
              <w:rPr>
                <w:noProof/>
                <w:sz w:val="20"/>
                <w:szCs w:val="20"/>
                <w:lang w:val="sr-Cyrl-RS"/>
              </w:rPr>
              <w:t>34.214.638</w:t>
            </w:r>
          </w:p>
        </w:tc>
        <w:tc>
          <w:tcPr>
            <w:tcW w:w="1950" w:type="dxa"/>
            <w:tcBorders>
              <w:top w:val="nil"/>
              <w:left w:val="nil"/>
              <w:bottom w:val="nil"/>
            </w:tcBorders>
            <w:noWrap/>
          </w:tcPr>
          <w:p w14:paraId="5F16F854" w14:textId="77777777" w:rsidR="00C73C1F" w:rsidRPr="000C0BCB" w:rsidRDefault="00C73C1F" w:rsidP="00570AFD">
            <w:pPr>
              <w:jc w:val="center"/>
              <w:rPr>
                <w:noProof/>
                <w:sz w:val="20"/>
                <w:szCs w:val="20"/>
                <w:lang w:val="sr-Cyrl-RS"/>
              </w:rPr>
            </w:pPr>
            <w:r w:rsidRPr="000C0BCB">
              <w:rPr>
                <w:noProof/>
                <w:sz w:val="20"/>
                <w:szCs w:val="20"/>
                <w:lang w:val="sr-Cyrl-RS"/>
              </w:rPr>
              <w:t>4.010.797.220</w:t>
            </w:r>
          </w:p>
        </w:tc>
      </w:tr>
      <w:tr w:rsidR="00C73C1F" w:rsidRPr="000C0BCB" w14:paraId="60B24430" w14:textId="77777777" w:rsidTr="00570AFD">
        <w:trPr>
          <w:cantSplit/>
          <w:trHeight w:val="284"/>
        </w:trPr>
        <w:tc>
          <w:tcPr>
            <w:tcW w:w="727" w:type="dxa"/>
            <w:tcBorders>
              <w:top w:val="nil"/>
              <w:left w:val="nil"/>
              <w:bottom w:val="nil"/>
              <w:right w:val="nil"/>
            </w:tcBorders>
            <w:noWrap/>
          </w:tcPr>
          <w:p w14:paraId="5FBCE0DE"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C0B8ED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272F6E4" w14:textId="77777777" w:rsidR="00C73C1F" w:rsidRPr="000C0BCB" w:rsidRDefault="00C73C1F" w:rsidP="00570AFD">
            <w:pPr>
              <w:jc w:val="center"/>
              <w:rPr>
                <w:noProof/>
                <w:sz w:val="20"/>
                <w:szCs w:val="20"/>
                <w:lang w:val="sr-Cyrl-RS"/>
              </w:rPr>
            </w:pPr>
            <w:r w:rsidRPr="000C0BCB">
              <w:rPr>
                <w:noProof/>
                <w:sz w:val="20"/>
                <w:szCs w:val="20"/>
                <w:lang w:val="sr-Cyrl-RS"/>
              </w:rPr>
              <w:t>01.03.2019.</w:t>
            </w:r>
          </w:p>
        </w:tc>
        <w:tc>
          <w:tcPr>
            <w:tcW w:w="1542" w:type="dxa"/>
            <w:tcBorders>
              <w:top w:val="nil"/>
              <w:left w:val="nil"/>
              <w:bottom w:val="nil"/>
              <w:right w:val="nil"/>
            </w:tcBorders>
            <w:noWrap/>
          </w:tcPr>
          <w:p w14:paraId="5F76522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93BA83E" w14:textId="77777777" w:rsidR="00C73C1F" w:rsidRPr="000C0BCB" w:rsidRDefault="00C73C1F" w:rsidP="00570AFD">
            <w:pPr>
              <w:jc w:val="center"/>
              <w:rPr>
                <w:noProof/>
                <w:sz w:val="20"/>
                <w:szCs w:val="20"/>
                <w:lang w:val="sr-Cyrl-RS"/>
              </w:rPr>
            </w:pPr>
          </w:p>
        </w:tc>
      </w:tr>
      <w:tr w:rsidR="00C73C1F" w:rsidRPr="000C0BCB" w14:paraId="6D5F7E63" w14:textId="77777777" w:rsidTr="00570AFD">
        <w:trPr>
          <w:cantSplit/>
          <w:trHeight w:val="284"/>
        </w:trPr>
        <w:tc>
          <w:tcPr>
            <w:tcW w:w="727" w:type="dxa"/>
            <w:tcBorders>
              <w:top w:val="nil"/>
              <w:left w:val="nil"/>
              <w:bottom w:val="nil"/>
              <w:right w:val="nil"/>
            </w:tcBorders>
            <w:noWrap/>
          </w:tcPr>
          <w:p w14:paraId="31EED45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3254942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1C361E5" w14:textId="77777777" w:rsidR="00C73C1F" w:rsidRPr="000C0BCB" w:rsidRDefault="00C73C1F" w:rsidP="00570AFD">
            <w:pPr>
              <w:jc w:val="center"/>
              <w:rPr>
                <w:noProof/>
                <w:sz w:val="20"/>
                <w:szCs w:val="20"/>
                <w:lang w:val="sr-Cyrl-RS"/>
              </w:rPr>
            </w:pPr>
            <w:r w:rsidRPr="000C0BCB">
              <w:rPr>
                <w:noProof/>
                <w:sz w:val="20"/>
                <w:szCs w:val="20"/>
                <w:lang w:val="sr-Cyrl-RS"/>
              </w:rPr>
              <w:t>01.09.2033.</w:t>
            </w:r>
          </w:p>
        </w:tc>
        <w:tc>
          <w:tcPr>
            <w:tcW w:w="1542" w:type="dxa"/>
            <w:tcBorders>
              <w:top w:val="nil"/>
              <w:left w:val="nil"/>
              <w:bottom w:val="nil"/>
              <w:right w:val="nil"/>
            </w:tcBorders>
            <w:noWrap/>
          </w:tcPr>
          <w:p w14:paraId="6F8F78F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E206F6C" w14:textId="77777777" w:rsidR="00C73C1F" w:rsidRPr="000C0BCB" w:rsidRDefault="00C73C1F" w:rsidP="00570AFD">
            <w:pPr>
              <w:jc w:val="center"/>
              <w:rPr>
                <w:noProof/>
                <w:sz w:val="20"/>
                <w:szCs w:val="20"/>
                <w:lang w:val="sr-Cyrl-RS"/>
              </w:rPr>
            </w:pPr>
          </w:p>
        </w:tc>
      </w:tr>
      <w:tr w:rsidR="00C73C1F" w:rsidRPr="000C0BCB" w14:paraId="50F8571E" w14:textId="77777777" w:rsidTr="00570AFD">
        <w:trPr>
          <w:cantSplit/>
          <w:trHeight w:val="284"/>
        </w:trPr>
        <w:tc>
          <w:tcPr>
            <w:tcW w:w="727" w:type="dxa"/>
            <w:tcBorders>
              <w:top w:val="nil"/>
              <w:left w:val="nil"/>
              <w:bottom w:val="nil"/>
              <w:right w:val="nil"/>
            </w:tcBorders>
            <w:noWrap/>
          </w:tcPr>
          <w:p w14:paraId="03809B6C"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7D730A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572A69A" w14:textId="77777777" w:rsidR="00C73C1F" w:rsidRPr="000C0BCB" w:rsidRDefault="00C73C1F" w:rsidP="00570AFD">
            <w:pPr>
              <w:jc w:val="center"/>
              <w:rPr>
                <w:noProof/>
                <w:sz w:val="20"/>
                <w:szCs w:val="20"/>
                <w:lang w:val="sr-Cyrl-RS"/>
              </w:rPr>
            </w:pPr>
            <w:r w:rsidRPr="000C0BCB">
              <w:rPr>
                <w:noProof/>
                <w:sz w:val="20"/>
                <w:szCs w:val="20"/>
                <w:lang w:val="sr-Cyrl-RS"/>
              </w:rPr>
              <w:t>23.752.000</w:t>
            </w:r>
            <w:r w:rsidRPr="000C0BCB">
              <w:rPr>
                <w:noProof/>
                <w:lang w:val="sr-Cyrl-RS"/>
              </w:rPr>
              <w:t xml:space="preserve"> </w:t>
            </w:r>
            <w:r w:rsidRPr="000C0BCB">
              <w:rPr>
                <w:noProof/>
                <w:sz w:val="20"/>
                <w:szCs w:val="20"/>
                <w:lang w:val="sr-Cyrl-RS"/>
              </w:rPr>
              <w:t>AED</w:t>
            </w:r>
          </w:p>
        </w:tc>
        <w:tc>
          <w:tcPr>
            <w:tcW w:w="1542" w:type="dxa"/>
            <w:tcBorders>
              <w:top w:val="nil"/>
              <w:left w:val="nil"/>
              <w:bottom w:val="nil"/>
              <w:right w:val="nil"/>
            </w:tcBorders>
            <w:noWrap/>
          </w:tcPr>
          <w:p w14:paraId="6A6E284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F0D0152" w14:textId="77777777" w:rsidR="00C73C1F" w:rsidRPr="000C0BCB" w:rsidRDefault="00C73C1F" w:rsidP="00570AFD">
            <w:pPr>
              <w:jc w:val="center"/>
              <w:rPr>
                <w:noProof/>
                <w:sz w:val="20"/>
                <w:szCs w:val="20"/>
                <w:lang w:val="sr-Cyrl-RS"/>
              </w:rPr>
            </w:pPr>
          </w:p>
        </w:tc>
      </w:tr>
      <w:tr w:rsidR="00C73C1F" w:rsidRPr="000C0BCB" w14:paraId="415A7245" w14:textId="77777777" w:rsidTr="00570AFD">
        <w:trPr>
          <w:cantSplit/>
          <w:trHeight w:val="284"/>
        </w:trPr>
        <w:tc>
          <w:tcPr>
            <w:tcW w:w="727" w:type="dxa"/>
            <w:tcBorders>
              <w:top w:val="nil"/>
              <w:left w:val="nil"/>
              <w:bottom w:val="nil"/>
              <w:right w:val="nil"/>
            </w:tcBorders>
            <w:noWrap/>
          </w:tcPr>
          <w:p w14:paraId="6232F9CE"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58A640D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D12F669" w14:textId="77777777" w:rsidR="00C73C1F" w:rsidRPr="000C0BCB" w:rsidRDefault="00C73C1F" w:rsidP="00570AFD">
            <w:pPr>
              <w:jc w:val="center"/>
              <w:rPr>
                <w:noProof/>
                <w:sz w:val="20"/>
                <w:szCs w:val="20"/>
                <w:lang w:val="sr-Cyrl-RS"/>
              </w:rPr>
            </w:pPr>
            <w:r w:rsidRPr="000C0BCB">
              <w:rPr>
                <w:noProof/>
                <w:sz w:val="20"/>
                <w:szCs w:val="20"/>
                <w:lang w:val="sr-Cyrl-RS"/>
              </w:rPr>
              <w:t>2,50% + 0,50% административни трошкови</w:t>
            </w:r>
          </w:p>
        </w:tc>
        <w:tc>
          <w:tcPr>
            <w:tcW w:w="1542" w:type="dxa"/>
            <w:tcBorders>
              <w:top w:val="nil"/>
              <w:left w:val="nil"/>
              <w:bottom w:val="nil"/>
              <w:right w:val="nil"/>
            </w:tcBorders>
            <w:noWrap/>
          </w:tcPr>
          <w:p w14:paraId="5B8406B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027BF6" w14:textId="77777777" w:rsidR="00C73C1F" w:rsidRPr="000C0BCB" w:rsidRDefault="00C73C1F" w:rsidP="00570AFD">
            <w:pPr>
              <w:jc w:val="center"/>
              <w:rPr>
                <w:noProof/>
                <w:sz w:val="20"/>
                <w:szCs w:val="20"/>
                <w:lang w:val="sr-Cyrl-RS"/>
              </w:rPr>
            </w:pPr>
          </w:p>
        </w:tc>
      </w:tr>
      <w:tr w:rsidR="00C73C1F" w:rsidRPr="000C0BCB" w14:paraId="3E47EC4A" w14:textId="77777777" w:rsidTr="00570AFD">
        <w:trPr>
          <w:cantSplit/>
          <w:trHeight w:val="284"/>
        </w:trPr>
        <w:tc>
          <w:tcPr>
            <w:tcW w:w="727" w:type="dxa"/>
            <w:tcBorders>
              <w:top w:val="nil"/>
              <w:left w:val="nil"/>
              <w:bottom w:val="nil"/>
              <w:right w:val="nil"/>
            </w:tcBorders>
            <w:noWrap/>
          </w:tcPr>
          <w:p w14:paraId="45DE9C1B" w14:textId="77777777" w:rsidR="00C73C1F" w:rsidRPr="000C0BCB" w:rsidRDefault="00C73C1F" w:rsidP="00570AFD">
            <w:pPr>
              <w:rPr>
                <w:bCs/>
                <w:noProof/>
                <w:sz w:val="20"/>
                <w:szCs w:val="20"/>
                <w:lang w:val="sr-Cyrl-RS"/>
              </w:rPr>
            </w:pPr>
            <w:r w:rsidRPr="000C0BCB">
              <w:rPr>
                <w:bCs/>
                <w:noProof/>
                <w:sz w:val="20"/>
                <w:szCs w:val="20"/>
                <w:lang w:val="sr-Cyrl-RS"/>
              </w:rPr>
              <w:t xml:space="preserve">   7.9</w:t>
            </w:r>
          </w:p>
        </w:tc>
        <w:tc>
          <w:tcPr>
            <w:tcW w:w="3637" w:type="dxa"/>
            <w:gridSpan w:val="2"/>
            <w:tcBorders>
              <w:top w:val="nil"/>
              <w:left w:val="nil"/>
              <w:bottom w:val="nil"/>
              <w:right w:val="nil"/>
            </w:tcBorders>
            <w:noWrap/>
          </w:tcPr>
          <w:p w14:paraId="081785E3" w14:textId="3144618E" w:rsidR="00C73C1F" w:rsidRPr="000C0BCB" w:rsidRDefault="00C73C1F" w:rsidP="00570AFD">
            <w:pPr>
              <w:rPr>
                <w:b/>
                <w:bCs/>
                <w:noProof/>
                <w:sz w:val="20"/>
                <w:szCs w:val="20"/>
                <w:lang w:val="sr-Cyrl-RS"/>
              </w:rPr>
            </w:pPr>
            <w:r w:rsidRPr="000C0BCB">
              <w:rPr>
                <w:b/>
                <w:bCs/>
                <w:noProof/>
                <w:sz w:val="20"/>
                <w:szCs w:val="20"/>
                <w:lang w:val="sr-Cyrl-RS"/>
              </w:rPr>
              <w:t xml:space="preserve">Фонд за развој Абу Дабија </w:t>
            </w:r>
            <w:r w:rsidR="00FE14DA">
              <w:rPr>
                <w:b/>
                <w:bCs/>
                <w:noProof/>
                <w:sz w:val="20"/>
                <w:szCs w:val="20"/>
                <w:lang w:val="sr-Cyrl-RS"/>
              </w:rPr>
              <w:t>-</w:t>
            </w:r>
            <w:r w:rsidRPr="000C0BCB">
              <w:rPr>
                <w:b/>
                <w:bCs/>
                <w:noProof/>
                <w:sz w:val="20"/>
                <w:szCs w:val="20"/>
                <w:lang w:val="sr-Cyrl-RS"/>
              </w:rPr>
              <w:t xml:space="preserve"> Зајам за финансирање подршке буџету Републике Србије</w:t>
            </w:r>
          </w:p>
        </w:tc>
        <w:tc>
          <w:tcPr>
            <w:tcW w:w="2546" w:type="dxa"/>
            <w:tcBorders>
              <w:top w:val="nil"/>
              <w:left w:val="nil"/>
              <w:bottom w:val="nil"/>
              <w:right w:val="nil"/>
            </w:tcBorders>
            <w:noWrap/>
          </w:tcPr>
          <w:p w14:paraId="09781349" w14:textId="77777777" w:rsidR="00C73C1F" w:rsidRPr="000C0BCB" w:rsidRDefault="00C73C1F" w:rsidP="00570AFD">
            <w:pPr>
              <w:rPr>
                <w:noProof/>
                <w:sz w:val="20"/>
                <w:szCs w:val="20"/>
                <w:lang w:val="sr-Cyrl-RS"/>
              </w:rPr>
            </w:pPr>
          </w:p>
        </w:tc>
        <w:tc>
          <w:tcPr>
            <w:tcW w:w="1542" w:type="dxa"/>
            <w:tcBorders>
              <w:top w:val="nil"/>
              <w:left w:val="nil"/>
              <w:bottom w:val="nil"/>
              <w:right w:val="nil"/>
            </w:tcBorders>
            <w:noWrap/>
          </w:tcPr>
          <w:p w14:paraId="5E888560" w14:textId="77777777" w:rsidR="00C73C1F" w:rsidRPr="000C0BCB" w:rsidRDefault="00C73C1F" w:rsidP="00570AFD">
            <w:pPr>
              <w:jc w:val="center"/>
              <w:rPr>
                <w:noProof/>
                <w:sz w:val="20"/>
                <w:szCs w:val="20"/>
                <w:lang w:val="sr-Cyrl-RS"/>
              </w:rPr>
            </w:pPr>
            <w:r w:rsidRPr="000C0BCB">
              <w:rPr>
                <w:noProof/>
                <w:sz w:val="20"/>
                <w:szCs w:val="20"/>
                <w:lang w:val="sr-Cyrl-RS"/>
              </w:rPr>
              <w:t>908.347.736</w:t>
            </w:r>
          </w:p>
        </w:tc>
        <w:tc>
          <w:tcPr>
            <w:tcW w:w="1950" w:type="dxa"/>
            <w:tcBorders>
              <w:top w:val="nil"/>
              <w:left w:val="nil"/>
              <w:bottom w:val="nil"/>
            </w:tcBorders>
            <w:noWrap/>
          </w:tcPr>
          <w:p w14:paraId="36719402" w14:textId="77777777" w:rsidR="00C73C1F" w:rsidRPr="000C0BCB" w:rsidRDefault="00C73C1F" w:rsidP="00570AFD">
            <w:pPr>
              <w:jc w:val="center"/>
              <w:rPr>
                <w:noProof/>
                <w:sz w:val="20"/>
                <w:szCs w:val="20"/>
                <w:lang w:val="sr-Cyrl-RS"/>
              </w:rPr>
            </w:pPr>
            <w:r w:rsidRPr="000C0BCB">
              <w:rPr>
                <w:noProof/>
                <w:sz w:val="20"/>
                <w:szCs w:val="20"/>
                <w:lang w:val="sr-Cyrl-RS"/>
              </w:rPr>
              <w:t>106.480.700.000</w:t>
            </w:r>
          </w:p>
        </w:tc>
      </w:tr>
      <w:tr w:rsidR="00C73C1F" w:rsidRPr="000C0BCB" w14:paraId="27A103F6" w14:textId="77777777" w:rsidTr="00570AFD">
        <w:trPr>
          <w:cantSplit/>
          <w:trHeight w:val="284"/>
        </w:trPr>
        <w:tc>
          <w:tcPr>
            <w:tcW w:w="727" w:type="dxa"/>
            <w:tcBorders>
              <w:top w:val="nil"/>
              <w:left w:val="nil"/>
              <w:bottom w:val="nil"/>
              <w:right w:val="nil"/>
            </w:tcBorders>
            <w:noWrap/>
          </w:tcPr>
          <w:p w14:paraId="6840AB5F"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3FB493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A344D19" w14:textId="77777777" w:rsidR="00C73C1F" w:rsidRPr="000C0BCB" w:rsidRDefault="00C73C1F" w:rsidP="00570AFD">
            <w:pPr>
              <w:jc w:val="center"/>
              <w:rPr>
                <w:noProof/>
                <w:sz w:val="20"/>
                <w:szCs w:val="20"/>
                <w:lang w:val="sr-Cyrl-RS"/>
              </w:rPr>
            </w:pPr>
            <w:r w:rsidRPr="000C0BCB">
              <w:rPr>
                <w:noProof/>
                <w:sz w:val="20"/>
                <w:szCs w:val="20"/>
                <w:lang w:val="sr-Cyrl-RS"/>
              </w:rPr>
              <w:t>09.12.2024.</w:t>
            </w:r>
          </w:p>
        </w:tc>
        <w:tc>
          <w:tcPr>
            <w:tcW w:w="1542" w:type="dxa"/>
            <w:tcBorders>
              <w:top w:val="nil"/>
              <w:left w:val="nil"/>
              <w:bottom w:val="nil"/>
              <w:right w:val="nil"/>
            </w:tcBorders>
            <w:noWrap/>
          </w:tcPr>
          <w:p w14:paraId="337E7F9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6F09C18" w14:textId="77777777" w:rsidR="00C73C1F" w:rsidRPr="000C0BCB" w:rsidRDefault="00C73C1F" w:rsidP="00570AFD">
            <w:pPr>
              <w:jc w:val="center"/>
              <w:rPr>
                <w:noProof/>
                <w:sz w:val="20"/>
                <w:szCs w:val="20"/>
                <w:lang w:val="sr-Cyrl-RS"/>
              </w:rPr>
            </w:pPr>
          </w:p>
        </w:tc>
      </w:tr>
      <w:tr w:rsidR="00C73C1F" w:rsidRPr="000C0BCB" w14:paraId="19E7BD61" w14:textId="77777777" w:rsidTr="00570AFD">
        <w:trPr>
          <w:cantSplit/>
          <w:trHeight w:val="284"/>
        </w:trPr>
        <w:tc>
          <w:tcPr>
            <w:tcW w:w="727" w:type="dxa"/>
            <w:tcBorders>
              <w:top w:val="nil"/>
              <w:left w:val="nil"/>
              <w:bottom w:val="nil"/>
              <w:right w:val="nil"/>
            </w:tcBorders>
            <w:noWrap/>
          </w:tcPr>
          <w:p w14:paraId="6721B388"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2F146F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D3C5469" w14:textId="77777777" w:rsidR="00C73C1F" w:rsidRPr="000C0BCB" w:rsidRDefault="00C73C1F" w:rsidP="00570AFD">
            <w:pPr>
              <w:jc w:val="center"/>
              <w:rPr>
                <w:noProof/>
                <w:sz w:val="20"/>
                <w:szCs w:val="20"/>
                <w:lang w:val="sr-Cyrl-RS"/>
              </w:rPr>
            </w:pPr>
            <w:r w:rsidRPr="000C0BCB">
              <w:rPr>
                <w:noProof/>
                <w:sz w:val="20"/>
                <w:szCs w:val="20"/>
                <w:lang w:val="sr-Cyrl-RS"/>
              </w:rPr>
              <w:t>09.12.2024.</w:t>
            </w:r>
          </w:p>
        </w:tc>
        <w:tc>
          <w:tcPr>
            <w:tcW w:w="1542" w:type="dxa"/>
            <w:tcBorders>
              <w:top w:val="nil"/>
              <w:left w:val="nil"/>
              <w:bottom w:val="nil"/>
              <w:right w:val="nil"/>
            </w:tcBorders>
            <w:noWrap/>
          </w:tcPr>
          <w:p w14:paraId="1E7F227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E597B9C" w14:textId="77777777" w:rsidR="00C73C1F" w:rsidRPr="000C0BCB" w:rsidRDefault="00C73C1F" w:rsidP="00570AFD">
            <w:pPr>
              <w:jc w:val="center"/>
              <w:rPr>
                <w:noProof/>
                <w:sz w:val="20"/>
                <w:szCs w:val="20"/>
                <w:lang w:val="sr-Cyrl-RS"/>
              </w:rPr>
            </w:pPr>
          </w:p>
        </w:tc>
      </w:tr>
      <w:tr w:rsidR="00C73C1F" w:rsidRPr="000C0BCB" w14:paraId="15CA94F5" w14:textId="77777777" w:rsidTr="00570AFD">
        <w:trPr>
          <w:cantSplit/>
          <w:trHeight w:val="284"/>
        </w:trPr>
        <w:tc>
          <w:tcPr>
            <w:tcW w:w="727" w:type="dxa"/>
            <w:tcBorders>
              <w:top w:val="nil"/>
              <w:left w:val="nil"/>
              <w:bottom w:val="nil"/>
              <w:right w:val="nil"/>
            </w:tcBorders>
            <w:noWrap/>
          </w:tcPr>
          <w:p w14:paraId="6A59046F"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40BFA2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A879BBC" w14:textId="77777777" w:rsidR="00C73C1F" w:rsidRPr="000C0BCB" w:rsidRDefault="00C73C1F" w:rsidP="00570AFD">
            <w:pPr>
              <w:jc w:val="center"/>
              <w:rPr>
                <w:noProof/>
                <w:sz w:val="20"/>
                <w:szCs w:val="20"/>
                <w:lang w:val="sr-Cyrl-RS"/>
              </w:rPr>
            </w:pPr>
            <w:r w:rsidRPr="000C0BCB">
              <w:rPr>
                <w:noProof/>
                <w:sz w:val="20"/>
                <w:szCs w:val="20"/>
                <w:lang w:val="sr-Cyrl-RS"/>
              </w:rPr>
              <w:t>1.000.000.000 USD</w:t>
            </w:r>
          </w:p>
        </w:tc>
        <w:tc>
          <w:tcPr>
            <w:tcW w:w="1542" w:type="dxa"/>
            <w:tcBorders>
              <w:top w:val="nil"/>
              <w:left w:val="nil"/>
              <w:bottom w:val="nil"/>
              <w:right w:val="nil"/>
            </w:tcBorders>
            <w:noWrap/>
          </w:tcPr>
          <w:p w14:paraId="0F6E236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F504743" w14:textId="77777777" w:rsidR="00C73C1F" w:rsidRPr="000C0BCB" w:rsidRDefault="00C73C1F" w:rsidP="00570AFD">
            <w:pPr>
              <w:jc w:val="center"/>
              <w:rPr>
                <w:noProof/>
                <w:sz w:val="20"/>
                <w:szCs w:val="20"/>
                <w:lang w:val="sr-Cyrl-RS"/>
              </w:rPr>
            </w:pPr>
          </w:p>
        </w:tc>
      </w:tr>
      <w:tr w:rsidR="00C73C1F" w:rsidRPr="000C0BCB" w14:paraId="5F7ACDAD" w14:textId="77777777" w:rsidTr="00570AFD">
        <w:trPr>
          <w:cantSplit/>
          <w:trHeight w:val="284"/>
        </w:trPr>
        <w:tc>
          <w:tcPr>
            <w:tcW w:w="727" w:type="dxa"/>
            <w:tcBorders>
              <w:top w:val="nil"/>
              <w:left w:val="nil"/>
              <w:bottom w:val="single" w:sz="4" w:space="0" w:color="auto"/>
              <w:right w:val="nil"/>
            </w:tcBorders>
            <w:noWrap/>
          </w:tcPr>
          <w:p w14:paraId="17C136A6" w14:textId="77777777" w:rsidR="00C73C1F" w:rsidRPr="000C0BCB" w:rsidRDefault="00C73C1F" w:rsidP="00570AFD">
            <w:pPr>
              <w:rPr>
                <w:bCs/>
                <w:noProof/>
                <w:sz w:val="20"/>
                <w:szCs w:val="20"/>
                <w:lang w:val="sr-Cyrl-RS"/>
              </w:rPr>
            </w:pPr>
          </w:p>
        </w:tc>
        <w:tc>
          <w:tcPr>
            <w:tcW w:w="3637" w:type="dxa"/>
            <w:gridSpan w:val="2"/>
            <w:tcBorders>
              <w:top w:val="nil"/>
              <w:left w:val="nil"/>
              <w:bottom w:val="single" w:sz="4" w:space="0" w:color="auto"/>
              <w:right w:val="nil"/>
            </w:tcBorders>
            <w:noWrap/>
          </w:tcPr>
          <w:p w14:paraId="6A5A4842"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single" w:sz="4" w:space="0" w:color="auto"/>
              <w:right w:val="nil"/>
            </w:tcBorders>
            <w:noWrap/>
          </w:tcPr>
          <w:p w14:paraId="2492F088" w14:textId="77777777" w:rsidR="00C73C1F" w:rsidRPr="000C0BCB" w:rsidRDefault="00C73C1F" w:rsidP="00570AFD">
            <w:pPr>
              <w:jc w:val="center"/>
              <w:rPr>
                <w:noProof/>
                <w:sz w:val="20"/>
                <w:szCs w:val="20"/>
                <w:lang w:val="sr-Cyrl-RS"/>
              </w:rPr>
            </w:pPr>
            <w:r w:rsidRPr="000C0BCB">
              <w:rPr>
                <w:noProof/>
                <w:sz w:val="20"/>
                <w:szCs w:val="20"/>
                <w:lang w:val="sr-Cyrl-RS"/>
              </w:rPr>
              <w:t>3,00%</w:t>
            </w:r>
          </w:p>
        </w:tc>
        <w:tc>
          <w:tcPr>
            <w:tcW w:w="1542" w:type="dxa"/>
            <w:tcBorders>
              <w:top w:val="nil"/>
              <w:left w:val="nil"/>
              <w:bottom w:val="single" w:sz="4" w:space="0" w:color="auto"/>
              <w:right w:val="nil"/>
            </w:tcBorders>
            <w:noWrap/>
          </w:tcPr>
          <w:p w14:paraId="3422621B" w14:textId="77777777" w:rsidR="00C73C1F" w:rsidRPr="000C0BCB" w:rsidRDefault="00C73C1F" w:rsidP="00570AFD">
            <w:pPr>
              <w:jc w:val="center"/>
              <w:rPr>
                <w:noProof/>
                <w:sz w:val="20"/>
                <w:szCs w:val="20"/>
                <w:lang w:val="sr-Cyrl-RS"/>
              </w:rPr>
            </w:pPr>
          </w:p>
        </w:tc>
        <w:tc>
          <w:tcPr>
            <w:tcW w:w="1950" w:type="dxa"/>
            <w:tcBorders>
              <w:top w:val="nil"/>
              <w:left w:val="nil"/>
              <w:bottom w:val="single" w:sz="4" w:space="0" w:color="auto"/>
            </w:tcBorders>
            <w:noWrap/>
          </w:tcPr>
          <w:p w14:paraId="261A7157" w14:textId="77777777" w:rsidR="00C73C1F" w:rsidRPr="000C0BCB" w:rsidRDefault="00C73C1F" w:rsidP="00570AFD">
            <w:pPr>
              <w:jc w:val="center"/>
              <w:rPr>
                <w:noProof/>
                <w:sz w:val="20"/>
                <w:szCs w:val="20"/>
                <w:lang w:val="sr-Cyrl-RS"/>
              </w:rPr>
            </w:pPr>
          </w:p>
        </w:tc>
      </w:tr>
      <w:tr w:rsidR="00C73C1F" w:rsidRPr="000C0BCB" w14:paraId="0FCEDBDD"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05315319" w14:textId="77777777" w:rsidR="00C73C1F" w:rsidRPr="000C0BCB" w:rsidRDefault="00C73C1F" w:rsidP="00570AFD">
            <w:pPr>
              <w:rPr>
                <w:bCs/>
                <w:noProof/>
                <w:sz w:val="20"/>
                <w:szCs w:val="20"/>
                <w:lang w:val="sr-Cyrl-RS"/>
              </w:rPr>
            </w:pPr>
            <w:r w:rsidRPr="000C0BCB">
              <w:rPr>
                <w:b/>
                <w:bCs/>
                <w:noProof/>
                <w:sz w:val="20"/>
                <w:szCs w:val="20"/>
                <w:lang w:val="sr-Cyrl-RS"/>
              </w:rPr>
              <w:t>7</w:t>
            </w:r>
          </w:p>
        </w:tc>
        <w:tc>
          <w:tcPr>
            <w:tcW w:w="3637" w:type="dxa"/>
            <w:gridSpan w:val="2"/>
            <w:tcBorders>
              <w:top w:val="single" w:sz="4" w:space="0" w:color="auto"/>
              <w:left w:val="nil"/>
              <w:bottom w:val="single" w:sz="4" w:space="0" w:color="auto"/>
              <w:right w:val="nil"/>
            </w:tcBorders>
            <w:noWrap/>
            <w:vAlign w:val="center"/>
          </w:tcPr>
          <w:p w14:paraId="504D931D"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B119FBE"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7E2A1E8D" w14:textId="77777777" w:rsidR="00C73C1F" w:rsidRPr="000C0BCB" w:rsidRDefault="00C73C1F" w:rsidP="00570AFD">
            <w:pPr>
              <w:jc w:val="center"/>
              <w:rPr>
                <w:b/>
                <w:bCs/>
                <w:noProof/>
                <w:sz w:val="20"/>
                <w:szCs w:val="20"/>
                <w:lang w:val="sr-Cyrl-RS"/>
              </w:rPr>
            </w:pPr>
            <w:r w:rsidRPr="000C0BCB">
              <w:rPr>
                <w:b/>
                <w:bCs/>
                <w:noProof/>
                <w:sz w:val="20"/>
                <w:szCs w:val="20"/>
                <w:lang w:val="sr-Cyrl-RS"/>
              </w:rPr>
              <w:t>3.326.846.701</w:t>
            </w:r>
          </w:p>
        </w:tc>
        <w:tc>
          <w:tcPr>
            <w:tcW w:w="1950" w:type="dxa"/>
            <w:tcBorders>
              <w:top w:val="single" w:sz="4" w:space="0" w:color="auto"/>
              <w:left w:val="nil"/>
              <w:bottom w:val="single" w:sz="4" w:space="0" w:color="auto"/>
            </w:tcBorders>
            <w:noWrap/>
            <w:vAlign w:val="center"/>
          </w:tcPr>
          <w:p w14:paraId="30E301F5" w14:textId="77777777" w:rsidR="00C73C1F" w:rsidRPr="000C0BCB" w:rsidRDefault="00C73C1F" w:rsidP="00570AFD">
            <w:pPr>
              <w:jc w:val="center"/>
              <w:rPr>
                <w:b/>
                <w:bCs/>
                <w:noProof/>
                <w:sz w:val="20"/>
                <w:szCs w:val="20"/>
                <w:lang w:val="sr-Cyrl-RS"/>
              </w:rPr>
            </w:pPr>
            <w:r w:rsidRPr="000C0BCB">
              <w:rPr>
                <w:b/>
                <w:bCs/>
                <w:noProof/>
                <w:sz w:val="20"/>
                <w:szCs w:val="20"/>
                <w:lang w:val="sr-Cyrl-RS"/>
              </w:rPr>
              <w:t>389.988.273.747</w:t>
            </w:r>
          </w:p>
        </w:tc>
      </w:tr>
      <w:tr w:rsidR="00C73C1F" w:rsidRPr="000C0BCB" w14:paraId="260B9D6C" w14:textId="77777777" w:rsidTr="00570AFD">
        <w:trPr>
          <w:cantSplit/>
          <w:trHeight w:val="284"/>
        </w:trPr>
        <w:tc>
          <w:tcPr>
            <w:tcW w:w="727" w:type="dxa"/>
            <w:tcBorders>
              <w:top w:val="single" w:sz="4" w:space="0" w:color="auto"/>
              <w:left w:val="nil"/>
              <w:right w:val="nil"/>
            </w:tcBorders>
            <w:noWrap/>
          </w:tcPr>
          <w:p w14:paraId="0DD5682F"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4F0A7DB5" w14:textId="77777777" w:rsidR="00C73C1F" w:rsidRPr="000C0BCB" w:rsidRDefault="00C73C1F" w:rsidP="00570AFD">
            <w:pPr>
              <w:rPr>
                <w:b/>
                <w:bCs/>
                <w:noProof/>
                <w:sz w:val="20"/>
                <w:szCs w:val="20"/>
                <w:lang w:val="sr-Cyrl-RS"/>
              </w:rPr>
            </w:pPr>
            <w:r w:rsidRPr="000C0BCB">
              <w:rPr>
                <w:b/>
                <w:bCs/>
                <w:noProof/>
                <w:sz w:val="20"/>
                <w:szCs w:val="20"/>
                <w:lang w:val="sr-Cyrl-RS"/>
              </w:rPr>
              <w:t>Остали страни кредитори</w:t>
            </w:r>
          </w:p>
        </w:tc>
        <w:tc>
          <w:tcPr>
            <w:tcW w:w="2546" w:type="dxa"/>
            <w:tcBorders>
              <w:top w:val="single" w:sz="4" w:space="0" w:color="auto"/>
              <w:left w:val="nil"/>
              <w:right w:val="nil"/>
            </w:tcBorders>
            <w:noWrap/>
          </w:tcPr>
          <w:p w14:paraId="60857027" w14:textId="77777777" w:rsidR="00C73C1F" w:rsidRPr="000C0BCB" w:rsidRDefault="00C73C1F" w:rsidP="00570AFD">
            <w:pPr>
              <w:jc w:val="center"/>
              <w:rPr>
                <w:b/>
                <w:noProof/>
                <w:sz w:val="20"/>
                <w:szCs w:val="20"/>
                <w:lang w:val="sr-Cyrl-RS"/>
              </w:rPr>
            </w:pPr>
          </w:p>
        </w:tc>
        <w:tc>
          <w:tcPr>
            <w:tcW w:w="1542" w:type="dxa"/>
            <w:tcBorders>
              <w:top w:val="single" w:sz="4" w:space="0" w:color="auto"/>
              <w:left w:val="nil"/>
              <w:right w:val="nil"/>
            </w:tcBorders>
            <w:noWrap/>
          </w:tcPr>
          <w:p w14:paraId="7A2C7B7B" w14:textId="77777777" w:rsidR="00C73C1F" w:rsidRPr="000C0BCB" w:rsidRDefault="00C73C1F" w:rsidP="00570AFD">
            <w:pPr>
              <w:jc w:val="center"/>
              <w:rPr>
                <w:b/>
                <w:noProof/>
                <w:sz w:val="20"/>
                <w:szCs w:val="20"/>
                <w:lang w:val="sr-Cyrl-RS"/>
              </w:rPr>
            </w:pPr>
          </w:p>
        </w:tc>
        <w:tc>
          <w:tcPr>
            <w:tcW w:w="1950" w:type="dxa"/>
            <w:tcBorders>
              <w:top w:val="single" w:sz="4" w:space="0" w:color="auto"/>
              <w:left w:val="nil"/>
            </w:tcBorders>
            <w:noWrap/>
          </w:tcPr>
          <w:p w14:paraId="178A0C6E" w14:textId="77777777" w:rsidR="00C73C1F" w:rsidRPr="000C0BCB" w:rsidRDefault="00C73C1F" w:rsidP="00570AFD">
            <w:pPr>
              <w:jc w:val="center"/>
              <w:rPr>
                <w:b/>
                <w:noProof/>
                <w:sz w:val="20"/>
                <w:szCs w:val="20"/>
                <w:lang w:val="sr-Cyrl-RS"/>
              </w:rPr>
            </w:pPr>
          </w:p>
        </w:tc>
      </w:tr>
      <w:tr w:rsidR="00C73C1F" w:rsidRPr="000C0BCB" w14:paraId="58E2CB40" w14:textId="77777777" w:rsidTr="00570AFD">
        <w:trPr>
          <w:cantSplit/>
          <w:trHeight w:val="284"/>
        </w:trPr>
        <w:tc>
          <w:tcPr>
            <w:tcW w:w="727" w:type="dxa"/>
            <w:tcBorders>
              <w:left w:val="nil"/>
              <w:bottom w:val="nil"/>
              <w:right w:val="nil"/>
            </w:tcBorders>
            <w:noWrap/>
          </w:tcPr>
          <w:p w14:paraId="26A2FA53" w14:textId="77777777" w:rsidR="00C73C1F" w:rsidRPr="000C0BCB" w:rsidRDefault="00C73C1F" w:rsidP="00570AFD">
            <w:pPr>
              <w:jc w:val="right"/>
              <w:rPr>
                <w:bCs/>
                <w:noProof/>
                <w:sz w:val="20"/>
                <w:szCs w:val="20"/>
                <w:lang w:val="sr-Cyrl-RS"/>
              </w:rPr>
            </w:pPr>
            <w:r w:rsidRPr="000C0BCB">
              <w:rPr>
                <w:bCs/>
                <w:noProof/>
                <w:sz w:val="20"/>
                <w:szCs w:val="20"/>
                <w:lang w:val="sr-Cyrl-RS"/>
              </w:rPr>
              <w:t>8.1</w:t>
            </w:r>
          </w:p>
        </w:tc>
        <w:tc>
          <w:tcPr>
            <w:tcW w:w="3637" w:type="dxa"/>
            <w:gridSpan w:val="2"/>
            <w:tcBorders>
              <w:left w:val="nil"/>
              <w:bottom w:val="nil"/>
              <w:right w:val="nil"/>
            </w:tcBorders>
            <w:noWrap/>
          </w:tcPr>
          <w:p w14:paraId="5569FD92" w14:textId="77777777" w:rsidR="00C73C1F" w:rsidRPr="000C0BCB" w:rsidRDefault="00C73C1F" w:rsidP="00570AFD">
            <w:pPr>
              <w:rPr>
                <w:bCs/>
                <w:noProof/>
                <w:sz w:val="20"/>
                <w:szCs w:val="20"/>
                <w:lang w:val="sr-Cyrl-RS"/>
              </w:rPr>
            </w:pPr>
            <w:r w:rsidRPr="000C0BCB">
              <w:rPr>
                <w:b/>
                <w:bCs/>
                <w:noProof/>
                <w:sz w:val="20"/>
                <w:szCs w:val="20"/>
                <w:lang w:val="sr-Cyrl-RS"/>
              </w:rPr>
              <w:t>Париски клуб</w:t>
            </w:r>
          </w:p>
        </w:tc>
        <w:tc>
          <w:tcPr>
            <w:tcW w:w="2546" w:type="dxa"/>
            <w:tcBorders>
              <w:left w:val="nil"/>
              <w:bottom w:val="nil"/>
              <w:right w:val="nil"/>
            </w:tcBorders>
            <w:noWrap/>
          </w:tcPr>
          <w:p w14:paraId="5E31A573"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31A51DB2" w14:textId="77777777" w:rsidR="00C73C1F" w:rsidRPr="000C0BCB" w:rsidRDefault="00C73C1F" w:rsidP="00570AFD">
            <w:pPr>
              <w:jc w:val="center"/>
              <w:rPr>
                <w:noProof/>
                <w:sz w:val="20"/>
                <w:szCs w:val="20"/>
                <w:lang w:val="sr-Cyrl-RS"/>
              </w:rPr>
            </w:pPr>
            <w:r w:rsidRPr="000C0BCB">
              <w:rPr>
                <w:noProof/>
                <w:sz w:val="20"/>
                <w:szCs w:val="20"/>
                <w:lang w:val="sr-Cyrl-RS"/>
              </w:rPr>
              <w:t>505.025.138</w:t>
            </w:r>
          </w:p>
        </w:tc>
        <w:tc>
          <w:tcPr>
            <w:tcW w:w="1950" w:type="dxa"/>
            <w:tcBorders>
              <w:left w:val="nil"/>
              <w:bottom w:val="nil"/>
            </w:tcBorders>
            <w:noWrap/>
          </w:tcPr>
          <w:p w14:paraId="2671053D" w14:textId="77777777" w:rsidR="00C73C1F" w:rsidRPr="000C0BCB" w:rsidRDefault="00C73C1F" w:rsidP="00570AFD">
            <w:pPr>
              <w:jc w:val="center"/>
              <w:rPr>
                <w:noProof/>
                <w:sz w:val="20"/>
                <w:szCs w:val="20"/>
                <w:lang w:val="sr-Cyrl-RS"/>
              </w:rPr>
            </w:pPr>
            <w:r w:rsidRPr="000C0BCB">
              <w:rPr>
                <w:noProof/>
                <w:sz w:val="20"/>
                <w:szCs w:val="20"/>
                <w:lang w:val="sr-Cyrl-RS"/>
              </w:rPr>
              <w:t>59.201.369.849</w:t>
            </w:r>
          </w:p>
        </w:tc>
      </w:tr>
      <w:tr w:rsidR="00C73C1F" w:rsidRPr="000C0BCB" w14:paraId="7FA88B4D" w14:textId="77777777" w:rsidTr="00570AFD">
        <w:trPr>
          <w:cantSplit/>
          <w:trHeight w:val="284"/>
        </w:trPr>
        <w:tc>
          <w:tcPr>
            <w:tcW w:w="727" w:type="dxa"/>
            <w:tcBorders>
              <w:top w:val="nil"/>
              <w:left w:val="nil"/>
              <w:bottom w:val="nil"/>
              <w:right w:val="nil"/>
            </w:tcBorders>
            <w:noWrap/>
          </w:tcPr>
          <w:p w14:paraId="0F9C4B2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9FB655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3C6B9C76" w14:textId="77777777" w:rsidR="00C73C1F" w:rsidRPr="000C0BCB" w:rsidRDefault="00C73C1F" w:rsidP="00570AFD">
            <w:pPr>
              <w:jc w:val="center"/>
              <w:rPr>
                <w:noProof/>
                <w:sz w:val="20"/>
                <w:szCs w:val="20"/>
                <w:lang w:val="sr-Cyrl-RS"/>
              </w:rPr>
            </w:pPr>
            <w:r w:rsidRPr="000C0BCB">
              <w:rPr>
                <w:noProof/>
                <w:sz w:val="20"/>
                <w:szCs w:val="20"/>
                <w:lang w:val="sr-Cyrl-RS"/>
              </w:rPr>
              <w:t>22.09.2005.</w:t>
            </w:r>
          </w:p>
        </w:tc>
        <w:tc>
          <w:tcPr>
            <w:tcW w:w="1542" w:type="dxa"/>
            <w:tcBorders>
              <w:top w:val="nil"/>
              <w:left w:val="nil"/>
              <w:bottom w:val="nil"/>
              <w:right w:val="nil"/>
            </w:tcBorders>
            <w:noWrap/>
          </w:tcPr>
          <w:p w14:paraId="075E3D6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566466D" w14:textId="77777777" w:rsidR="00C73C1F" w:rsidRPr="000C0BCB" w:rsidRDefault="00C73C1F" w:rsidP="00570AFD">
            <w:pPr>
              <w:jc w:val="center"/>
              <w:rPr>
                <w:noProof/>
                <w:sz w:val="20"/>
                <w:szCs w:val="20"/>
                <w:lang w:val="sr-Cyrl-RS"/>
              </w:rPr>
            </w:pPr>
          </w:p>
        </w:tc>
      </w:tr>
      <w:tr w:rsidR="00C73C1F" w:rsidRPr="000C0BCB" w14:paraId="465D5CC5" w14:textId="77777777" w:rsidTr="00570AFD">
        <w:trPr>
          <w:cantSplit/>
          <w:trHeight w:val="284"/>
        </w:trPr>
        <w:tc>
          <w:tcPr>
            <w:tcW w:w="727" w:type="dxa"/>
            <w:tcBorders>
              <w:top w:val="nil"/>
              <w:left w:val="nil"/>
              <w:bottom w:val="nil"/>
              <w:right w:val="nil"/>
            </w:tcBorders>
            <w:noWrap/>
          </w:tcPr>
          <w:p w14:paraId="7FF502A7"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573C04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4A3FDCA" w14:textId="77777777" w:rsidR="00C73C1F" w:rsidRPr="000C0BCB" w:rsidRDefault="00C73C1F" w:rsidP="00570AFD">
            <w:pPr>
              <w:jc w:val="center"/>
              <w:rPr>
                <w:noProof/>
                <w:sz w:val="20"/>
                <w:szCs w:val="20"/>
                <w:lang w:val="sr-Cyrl-RS"/>
              </w:rPr>
            </w:pPr>
            <w:r w:rsidRPr="000C0BCB">
              <w:rPr>
                <w:noProof/>
                <w:sz w:val="20"/>
                <w:szCs w:val="20"/>
                <w:lang w:val="sr-Cyrl-RS"/>
              </w:rPr>
              <w:t>22.03.2041.</w:t>
            </w:r>
          </w:p>
        </w:tc>
        <w:tc>
          <w:tcPr>
            <w:tcW w:w="1542" w:type="dxa"/>
            <w:tcBorders>
              <w:top w:val="nil"/>
              <w:left w:val="nil"/>
              <w:bottom w:val="nil"/>
              <w:right w:val="nil"/>
            </w:tcBorders>
            <w:noWrap/>
          </w:tcPr>
          <w:p w14:paraId="524C2FC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FD2002B" w14:textId="77777777" w:rsidR="00C73C1F" w:rsidRPr="000C0BCB" w:rsidRDefault="00C73C1F" w:rsidP="00570AFD">
            <w:pPr>
              <w:jc w:val="center"/>
              <w:rPr>
                <w:noProof/>
                <w:sz w:val="20"/>
                <w:szCs w:val="20"/>
                <w:lang w:val="sr-Cyrl-RS"/>
              </w:rPr>
            </w:pPr>
          </w:p>
        </w:tc>
      </w:tr>
      <w:tr w:rsidR="00C73C1F" w:rsidRPr="000C0BCB" w14:paraId="4BDC69B3" w14:textId="77777777" w:rsidTr="00570AFD">
        <w:trPr>
          <w:cantSplit/>
          <w:trHeight w:val="284"/>
        </w:trPr>
        <w:tc>
          <w:tcPr>
            <w:tcW w:w="727" w:type="dxa"/>
            <w:tcBorders>
              <w:top w:val="nil"/>
              <w:left w:val="nil"/>
              <w:bottom w:val="nil"/>
              <w:right w:val="nil"/>
            </w:tcBorders>
            <w:noWrap/>
          </w:tcPr>
          <w:p w14:paraId="06BCC1AB"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25E774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D1243BE" w14:textId="77777777" w:rsidR="00C73C1F" w:rsidRPr="000C0BCB" w:rsidRDefault="00C73C1F" w:rsidP="00570AFD">
            <w:pPr>
              <w:jc w:val="center"/>
              <w:rPr>
                <w:noProof/>
                <w:sz w:val="20"/>
                <w:szCs w:val="20"/>
                <w:lang w:val="sr-Cyrl-RS"/>
              </w:rPr>
            </w:pPr>
            <w:r w:rsidRPr="000C0BCB">
              <w:rPr>
                <w:noProof/>
                <w:sz w:val="20"/>
                <w:szCs w:val="20"/>
                <w:lang w:val="sr-Cyrl-RS"/>
              </w:rPr>
              <w:t>49.809.357 EUR</w:t>
            </w:r>
          </w:p>
          <w:p w14:paraId="50BDBA45" w14:textId="77777777" w:rsidR="00C73C1F" w:rsidRPr="000C0BCB" w:rsidRDefault="00C73C1F" w:rsidP="00570AFD">
            <w:pPr>
              <w:jc w:val="center"/>
              <w:rPr>
                <w:noProof/>
                <w:sz w:val="20"/>
                <w:szCs w:val="20"/>
                <w:lang w:val="sr-Cyrl-RS"/>
              </w:rPr>
            </w:pPr>
            <w:r w:rsidRPr="000C0BCB">
              <w:rPr>
                <w:noProof/>
                <w:sz w:val="20"/>
                <w:szCs w:val="20"/>
                <w:lang w:val="sr-Cyrl-RS"/>
              </w:rPr>
              <w:t xml:space="preserve">42.318.053 USD </w:t>
            </w:r>
          </w:p>
          <w:p w14:paraId="199FD8A3" w14:textId="77777777" w:rsidR="00C73C1F" w:rsidRPr="000C0BCB" w:rsidRDefault="00C73C1F" w:rsidP="00570AFD">
            <w:pPr>
              <w:jc w:val="center"/>
              <w:rPr>
                <w:noProof/>
                <w:sz w:val="20"/>
                <w:szCs w:val="20"/>
                <w:lang w:val="sr-Cyrl-RS"/>
              </w:rPr>
            </w:pPr>
            <w:r w:rsidRPr="000C0BCB">
              <w:rPr>
                <w:noProof/>
                <w:sz w:val="20"/>
                <w:szCs w:val="20"/>
                <w:lang w:val="sr-Cyrl-RS"/>
              </w:rPr>
              <w:t>456.508 GBP</w:t>
            </w:r>
          </w:p>
          <w:p w14:paraId="2446AA73" w14:textId="77777777" w:rsidR="00C73C1F" w:rsidRPr="000C0BCB" w:rsidRDefault="00C73C1F" w:rsidP="00570AFD">
            <w:pPr>
              <w:jc w:val="center"/>
              <w:rPr>
                <w:noProof/>
                <w:sz w:val="20"/>
                <w:szCs w:val="20"/>
                <w:lang w:val="sr-Cyrl-RS"/>
              </w:rPr>
            </w:pPr>
            <w:r w:rsidRPr="000C0BCB">
              <w:rPr>
                <w:noProof/>
                <w:sz w:val="20"/>
                <w:szCs w:val="20"/>
                <w:lang w:val="sr-Cyrl-RS"/>
              </w:rPr>
              <w:t>9.686.000 CHF</w:t>
            </w:r>
          </w:p>
          <w:p w14:paraId="4605D153" w14:textId="77777777" w:rsidR="00C73C1F" w:rsidRPr="000C0BCB" w:rsidRDefault="00C73C1F" w:rsidP="00570AFD">
            <w:pPr>
              <w:jc w:val="center"/>
              <w:rPr>
                <w:noProof/>
                <w:sz w:val="20"/>
                <w:szCs w:val="20"/>
                <w:lang w:val="sr-Cyrl-RS"/>
              </w:rPr>
            </w:pPr>
            <w:r w:rsidRPr="000C0BCB">
              <w:rPr>
                <w:noProof/>
                <w:sz w:val="20"/>
                <w:szCs w:val="20"/>
                <w:lang w:val="sr-Cyrl-RS"/>
              </w:rPr>
              <w:t xml:space="preserve">635.518.433 JPY </w:t>
            </w:r>
          </w:p>
          <w:p w14:paraId="683C24EE" w14:textId="77777777" w:rsidR="00C73C1F" w:rsidRPr="000C0BCB" w:rsidRDefault="00C73C1F" w:rsidP="00570AFD">
            <w:pPr>
              <w:jc w:val="center"/>
              <w:rPr>
                <w:noProof/>
                <w:sz w:val="20"/>
                <w:szCs w:val="20"/>
                <w:lang w:val="sr-Cyrl-RS"/>
              </w:rPr>
            </w:pPr>
            <w:r w:rsidRPr="000C0BCB">
              <w:rPr>
                <w:noProof/>
                <w:sz w:val="20"/>
                <w:szCs w:val="20"/>
                <w:lang w:val="sr-Cyrl-RS"/>
              </w:rPr>
              <w:t>5.036.276 DKK</w:t>
            </w:r>
          </w:p>
          <w:p w14:paraId="6661BF1C" w14:textId="77777777" w:rsidR="00C73C1F" w:rsidRPr="000C0BCB" w:rsidRDefault="00C73C1F" w:rsidP="00570AFD">
            <w:pPr>
              <w:jc w:val="center"/>
              <w:rPr>
                <w:noProof/>
                <w:sz w:val="20"/>
                <w:szCs w:val="20"/>
                <w:lang w:val="sr-Cyrl-RS"/>
              </w:rPr>
            </w:pPr>
            <w:r w:rsidRPr="000C0BCB">
              <w:rPr>
                <w:noProof/>
                <w:sz w:val="20"/>
                <w:szCs w:val="20"/>
                <w:lang w:val="sr-Cyrl-RS"/>
              </w:rPr>
              <w:t>3.178.405 SEK</w:t>
            </w:r>
          </w:p>
          <w:p w14:paraId="4EED90A7" w14:textId="77777777" w:rsidR="00C73C1F" w:rsidRPr="000C0BCB" w:rsidRDefault="00C73C1F" w:rsidP="00570AFD">
            <w:pPr>
              <w:jc w:val="center"/>
              <w:rPr>
                <w:noProof/>
                <w:sz w:val="20"/>
                <w:szCs w:val="20"/>
                <w:lang w:val="sr-Cyrl-RS"/>
              </w:rPr>
            </w:pPr>
            <w:r w:rsidRPr="000C0BCB">
              <w:rPr>
                <w:noProof/>
                <w:sz w:val="20"/>
                <w:szCs w:val="20"/>
                <w:lang w:val="sr-Cyrl-RS"/>
              </w:rPr>
              <w:t>5.091.992 NOK</w:t>
            </w:r>
          </w:p>
        </w:tc>
        <w:tc>
          <w:tcPr>
            <w:tcW w:w="1542" w:type="dxa"/>
            <w:tcBorders>
              <w:top w:val="nil"/>
              <w:left w:val="nil"/>
              <w:bottom w:val="nil"/>
              <w:right w:val="nil"/>
            </w:tcBorders>
            <w:noWrap/>
          </w:tcPr>
          <w:p w14:paraId="0AD33DB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4F2A623" w14:textId="77777777" w:rsidR="00C73C1F" w:rsidRPr="000C0BCB" w:rsidRDefault="00C73C1F" w:rsidP="00570AFD">
            <w:pPr>
              <w:jc w:val="center"/>
              <w:rPr>
                <w:noProof/>
                <w:sz w:val="20"/>
                <w:szCs w:val="20"/>
                <w:lang w:val="sr-Cyrl-RS"/>
              </w:rPr>
            </w:pPr>
          </w:p>
        </w:tc>
      </w:tr>
      <w:tr w:rsidR="00C73C1F" w:rsidRPr="000C0BCB" w14:paraId="000C75FB" w14:textId="77777777" w:rsidTr="00570AFD">
        <w:trPr>
          <w:cantSplit/>
          <w:trHeight w:val="284"/>
        </w:trPr>
        <w:tc>
          <w:tcPr>
            <w:tcW w:w="727" w:type="dxa"/>
            <w:tcBorders>
              <w:top w:val="nil"/>
              <w:left w:val="nil"/>
              <w:bottom w:val="nil"/>
              <w:right w:val="nil"/>
            </w:tcBorders>
            <w:noWrap/>
          </w:tcPr>
          <w:p w14:paraId="61CFE1D3"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F1747C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B2954E4" w14:textId="77777777" w:rsidR="00C73C1F" w:rsidRPr="000C0BCB" w:rsidRDefault="00C73C1F" w:rsidP="00570AFD">
            <w:pPr>
              <w:jc w:val="center"/>
              <w:rPr>
                <w:noProof/>
                <w:sz w:val="20"/>
                <w:szCs w:val="20"/>
                <w:lang w:val="sr-Cyrl-RS"/>
              </w:rPr>
            </w:pPr>
            <w:r w:rsidRPr="000C0BCB">
              <w:rPr>
                <w:noProof/>
                <w:sz w:val="20"/>
                <w:szCs w:val="20"/>
                <w:lang w:val="sr-Cyrl-RS"/>
              </w:rPr>
              <w:t xml:space="preserve">различита за сваку </w:t>
            </w:r>
          </w:p>
          <w:p w14:paraId="3BAA8047" w14:textId="77777777" w:rsidR="00C73C1F" w:rsidRPr="000C0BCB" w:rsidRDefault="00C73C1F" w:rsidP="00570AFD">
            <w:pPr>
              <w:jc w:val="center"/>
              <w:rPr>
                <w:noProof/>
                <w:sz w:val="20"/>
                <w:szCs w:val="20"/>
                <w:lang w:val="sr-Cyrl-RS"/>
              </w:rPr>
            </w:pPr>
            <w:r w:rsidRPr="000C0BCB">
              <w:rPr>
                <w:noProof/>
                <w:sz w:val="20"/>
                <w:szCs w:val="20"/>
                <w:lang w:val="sr-Cyrl-RS"/>
              </w:rPr>
              <w:t xml:space="preserve">земљу чланицу </w:t>
            </w:r>
          </w:p>
          <w:p w14:paraId="1707E848" w14:textId="77777777" w:rsidR="00C73C1F" w:rsidRPr="000C0BCB" w:rsidRDefault="00C73C1F" w:rsidP="00570AFD">
            <w:pPr>
              <w:jc w:val="center"/>
              <w:rPr>
                <w:noProof/>
                <w:sz w:val="20"/>
                <w:szCs w:val="20"/>
                <w:lang w:val="sr-Cyrl-RS"/>
              </w:rPr>
            </w:pPr>
            <w:r w:rsidRPr="000C0BCB">
              <w:rPr>
                <w:noProof/>
                <w:sz w:val="20"/>
                <w:szCs w:val="20"/>
                <w:lang w:val="sr-Cyrl-RS"/>
              </w:rPr>
              <w:t>Париског клуба</w:t>
            </w:r>
          </w:p>
        </w:tc>
        <w:tc>
          <w:tcPr>
            <w:tcW w:w="1542" w:type="dxa"/>
            <w:tcBorders>
              <w:top w:val="nil"/>
              <w:left w:val="nil"/>
              <w:bottom w:val="nil"/>
              <w:right w:val="nil"/>
            </w:tcBorders>
            <w:noWrap/>
          </w:tcPr>
          <w:p w14:paraId="2566C66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2D5683A" w14:textId="77777777" w:rsidR="00C73C1F" w:rsidRPr="000C0BCB" w:rsidRDefault="00C73C1F" w:rsidP="00570AFD">
            <w:pPr>
              <w:jc w:val="center"/>
              <w:rPr>
                <w:noProof/>
                <w:sz w:val="20"/>
                <w:szCs w:val="20"/>
                <w:lang w:val="sr-Cyrl-RS"/>
              </w:rPr>
            </w:pPr>
          </w:p>
        </w:tc>
      </w:tr>
      <w:tr w:rsidR="00C73C1F" w:rsidRPr="000C0BCB" w14:paraId="06E70B65" w14:textId="77777777" w:rsidTr="00570AFD">
        <w:trPr>
          <w:cantSplit/>
          <w:trHeight w:val="284"/>
        </w:trPr>
        <w:tc>
          <w:tcPr>
            <w:tcW w:w="727" w:type="dxa"/>
            <w:tcBorders>
              <w:top w:val="nil"/>
              <w:left w:val="nil"/>
              <w:right w:val="nil"/>
            </w:tcBorders>
            <w:noWrap/>
          </w:tcPr>
          <w:p w14:paraId="7916C9DD" w14:textId="77777777" w:rsidR="00C73C1F" w:rsidRPr="000C0BCB" w:rsidRDefault="00C73C1F" w:rsidP="00570AFD">
            <w:pPr>
              <w:jc w:val="right"/>
              <w:rPr>
                <w:bCs/>
                <w:noProof/>
                <w:sz w:val="20"/>
                <w:szCs w:val="20"/>
                <w:lang w:val="sr-Cyrl-RS"/>
              </w:rPr>
            </w:pPr>
            <w:r w:rsidRPr="000C0BCB">
              <w:rPr>
                <w:bCs/>
                <w:noProof/>
                <w:sz w:val="20"/>
                <w:szCs w:val="20"/>
                <w:lang w:val="sr-Cyrl-RS"/>
              </w:rPr>
              <w:t>8.2</w:t>
            </w:r>
          </w:p>
        </w:tc>
        <w:tc>
          <w:tcPr>
            <w:tcW w:w="3637" w:type="dxa"/>
            <w:gridSpan w:val="2"/>
            <w:tcBorders>
              <w:top w:val="nil"/>
              <w:left w:val="nil"/>
              <w:right w:val="nil"/>
            </w:tcBorders>
            <w:noWrap/>
          </w:tcPr>
          <w:p w14:paraId="7A4B1F84" w14:textId="77777777" w:rsidR="00C73C1F" w:rsidRPr="000C0BCB" w:rsidRDefault="00C73C1F" w:rsidP="00570AFD">
            <w:pPr>
              <w:rPr>
                <w:bCs/>
                <w:noProof/>
                <w:sz w:val="20"/>
                <w:szCs w:val="20"/>
                <w:lang w:val="sr-Cyrl-RS"/>
              </w:rPr>
            </w:pPr>
            <w:r w:rsidRPr="000C0BCB">
              <w:rPr>
                <w:b/>
                <w:bCs/>
                <w:noProof/>
                <w:sz w:val="20"/>
                <w:szCs w:val="20"/>
                <w:lang w:val="sr-Cyrl-RS"/>
              </w:rPr>
              <w:t>KfW - Рехабилитација локалног система грејања у Србији - фаза IV</w:t>
            </w:r>
          </w:p>
        </w:tc>
        <w:tc>
          <w:tcPr>
            <w:tcW w:w="2546" w:type="dxa"/>
            <w:tcBorders>
              <w:top w:val="nil"/>
              <w:left w:val="nil"/>
              <w:right w:val="nil"/>
            </w:tcBorders>
            <w:noWrap/>
          </w:tcPr>
          <w:p w14:paraId="2F04F8B9"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6CC6AF17" w14:textId="77777777" w:rsidR="00C73C1F" w:rsidRPr="000C0BCB" w:rsidRDefault="00C73C1F" w:rsidP="00570AFD">
            <w:pPr>
              <w:jc w:val="center"/>
              <w:rPr>
                <w:noProof/>
                <w:sz w:val="20"/>
                <w:szCs w:val="20"/>
                <w:lang w:val="sr-Cyrl-RS"/>
              </w:rPr>
            </w:pPr>
            <w:r w:rsidRPr="000C0BCB">
              <w:rPr>
                <w:noProof/>
                <w:sz w:val="20"/>
                <w:szCs w:val="20"/>
                <w:lang w:val="sr-Cyrl-RS"/>
              </w:rPr>
              <w:t>2.637.146</w:t>
            </w:r>
          </w:p>
        </w:tc>
        <w:tc>
          <w:tcPr>
            <w:tcW w:w="1950" w:type="dxa"/>
            <w:tcBorders>
              <w:top w:val="nil"/>
              <w:left w:val="nil"/>
            </w:tcBorders>
            <w:noWrap/>
          </w:tcPr>
          <w:p w14:paraId="1D37F60D" w14:textId="77777777" w:rsidR="00C73C1F" w:rsidRPr="000C0BCB" w:rsidRDefault="00C73C1F" w:rsidP="00570AFD">
            <w:pPr>
              <w:jc w:val="center"/>
              <w:rPr>
                <w:noProof/>
                <w:sz w:val="20"/>
                <w:szCs w:val="20"/>
                <w:lang w:val="sr-Cyrl-RS"/>
              </w:rPr>
            </w:pPr>
            <w:r w:rsidRPr="000C0BCB">
              <w:rPr>
                <w:noProof/>
                <w:sz w:val="20"/>
                <w:szCs w:val="20"/>
                <w:lang w:val="sr-Cyrl-RS"/>
              </w:rPr>
              <w:t>309.138.442</w:t>
            </w:r>
          </w:p>
        </w:tc>
      </w:tr>
      <w:tr w:rsidR="00C73C1F" w:rsidRPr="000C0BCB" w14:paraId="0612F00F" w14:textId="77777777" w:rsidTr="00570AFD">
        <w:trPr>
          <w:cantSplit/>
          <w:trHeight w:val="284"/>
        </w:trPr>
        <w:tc>
          <w:tcPr>
            <w:tcW w:w="727" w:type="dxa"/>
            <w:tcBorders>
              <w:left w:val="nil"/>
              <w:right w:val="nil"/>
            </w:tcBorders>
            <w:noWrap/>
          </w:tcPr>
          <w:p w14:paraId="68ACDDC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AC5356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A9F3C11" w14:textId="77777777" w:rsidR="00C73C1F" w:rsidRPr="000C0BCB" w:rsidRDefault="00C73C1F" w:rsidP="00570AFD">
            <w:pPr>
              <w:jc w:val="center"/>
              <w:rPr>
                <w:noProof/>
                <w:sz w:val="20"/>
                <w:szCs w:val="20"/>
                <w:lang w:val="sr-Cyrl-RS"/>
              </w:rPr>
            </w:pPr>
            <w:r w:rsidRPr="000C0BCB">
              <w:rPr>
                <w:noProof/>
                <w:sz w:val="20"/>
                <w:szCs w:val="20"/>
                <w:lang w:val="sr-Cyrl-RS"/>
              </w:rPr>
              <w:t>30.12.2015.</w:t>
            </w:r>
          </w:p>
        </w:tc>
        <w:tc>
          <w:tcPr>
            <w:tcW w:w="1542" w:type="dxa"/>
            <w:tcBorders>
              <w:left w:val="nil"/>
              <w:right w:val="nil"/>
            </w:tcBorders>
            <w:noWrap/>
          </w:tcPr>
          <w:p w14:paraId="19D004C3" w14:textId="77777777" w:rsidR="00C73C1F" w:rsidRPr="000C0BCB" w:rsidRDefault="00C73C1F" w:rsidP="00570AFD">
            <w:pPr>
              <w:jc w:val="center"/>
              <w:rPr>
                <w:noProof/>
                <w:sz w:val="20"/>
                <w:szCs w:val="20"/>
                <w:lang w:val="sr-Cyrl-RS"/>
              </w:rPr>
            </w:pPr>
          </w:p>
        </w:tc>
        <w:tc>
          <w:tcPr>
            <w:tcW w:w="1950" w:type="dxa"/>
            <w:tcBorders>
              <w:left w:val="nil"/>
            </w:tcBorders>
            <w:noWrap/>
          </w:tcPr>
          <w:p w14:paraId="5C53633D" w14:textId="77777777" w:rsidR="00C73C1F" w:rsidRPr="000C0BCB" w:rsidRDefault="00C73C1F" w:rsidP="00570AFD">
            <w:pPr>
              <w:jc w:val="center"/>
              <w:rPr>
                <w:noProof/>
                <w:sz w:val="20"/>
                <w:szCs w:val="20"/>
                <w:lang w:val="sr-Cyrl-RS"/>
              </w:rPr>
            </w:pPr>
          </w:p>
        </w:tc>
      </w:tr>
      <w:tr w:rsidR="00C73C1F" w:rsidRPr="000C0BCB" w14:paraId="14F03ED6" w14:textId="77777777" w:rsidTr="00570AFD">
        <w:trPr>
          <w:cantSplit/>
          <w:trHeight w:val="284"/>
        </w:trPr>
        <w:tc>
          <w:tcPr>
            <w:tcW w:w="727" w:type="dxa"/>
            <w:tcBorders>
              <w:left w:val="nil"/>
              <w:right w:val="nil"/>
            </w:tcBorders>
            <w:noWrap/>
          </w:tcPr>
          <w:p w14:paraId="1F901B3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6709D1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9475737" w14:textId="77777777" w:rsidR="00C73C1F" w:rsidRPr="000C0BCB" w:rsidRDefault="00C73C1F" w:rsidP="00570AFD">
            <w:pPr>
              <w:jc w:val="center"/>
              <w:rPr>
                <w:noProof/>
                <w:sz w:val="20"/>
                <w:szCs w:val="20"/>
                <w:lang w:val="sr-Cyrl-RS"/>
              </w:rPr>
            </w:pPr>
            <w:r w:rsidRPr="000C0BCB">
              <w:rPr>
                <w:noProof/>
                <w:sz w:val="20"/>
                <w:szCs w:val="20"/>
                <w:lang w:val="sr-Cyrl-RS"/>
              </w:rPr>
              <w:t>30.12.2023.</w:t>
            </w:r>
          </w:p>
        </w:tc>
        <w:tc>
          <w:tcPr>
            <w:tcW w:w="1542" w:type="dxa"/>
            <w:tcBorders>
              <w:left w:val="nil"/>
              <w:right w:val="nil"/>
            </w:tcBorders>
            <w:noWrap/>
          </w:tcPr>
          <w:p w14:paraId="20E9CD7F" w14:textId="77777777" w:rsidR="00C73C1F" w:rsidRPr="000C0BCB" w:rsidRDefault="00C73C1F" w:rsidP="00570AFD">
            <w:pPr>
              <w:jc w:val="center"/>
              <w:rPr>
                <w:noProof/>
                <w:sz w:val="20"/>
                <w:szCs w:val="20"/>
                <w:lang w:val="sr-Cyrl-RS"/>
              </w:rPr>
            </w:pPr>
          </w:p>
        </w:tc>
        <w:tc>
          <w:tcPr>
            <w:tcW w:w="1950" w:type="dxa"/>
            <w:tcBorders>
              <w:left w:val="nil"/>
            </w:tcBorders>
            <w:noWrap/>
          </w:tcPr>
          <w:p w14:paraId="447D45EC" w14:textId="77777777" w:rsidR="00C73C1F" w:rsidRPr="000C0BCB" w:rsidRDefault="00C73C1F" w:rsidP="00570AFD">
            <w:pPr>
              <w:jc w:val="center"/>
              <w:rPr>
                <w:noProof/>
                <w:sz w:val="20"/>
                <w:szCs w:val="20"/>
                <w:lang w:val="sr-Cyrl-RS"/>
              </w:rPr>
            </w:pPr>
          </w:p>
        </w:tc>
      </w:tr>
      <w:tr w:rsidR="00C73C1F" w:rsidRPr="000C0BCB" w14:paraId="4A19DA64" w14:textId="77777777" w:rsidTr="00570AFD">
        <w:trPr>
          <w:cantSplit/>
          <w:trHeight w:val="284"/>
        </w:trPr>
        <w:tc>
          <w:tcPr>
            <w:tcW w:w="727" w:type="dxa"/>
            <w:tcBorders>
              <w:left w:val="nil"/>
              <w:right w:val="nil"/>
            </w:tcBorders>
            <w:noWrap/>
          </w:tcPr>
          <w:p w14:paraId="5FA751E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0FD498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FF9C41C"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2BE555BE" w14:textId="77777777" w:rsidR="00C73C1F" w:rsidRPr="000C0BCB" w:rsidRDefault="00C73C1F" w:rsidP="00570AFD">
            <w:pPr>
              <w:jc w:val="center"/>
              <w:rPr>
                <w:noProof/>
                <w:sz w:val="20"/>
                <w:szCs w:val="20"/>
                <w:lang w:val="sr-Cyrl-RS"/>
              </w:rPr>
            </w:pPr>
          </w:p>
        </w:tc>
        <w:tc>
          <w:tcPr>
            <w:tcW w:w="1950" w:type="dxa"/>
            <w:tcBorders>
              <w:left w:val="nil"/>
            </w:tcBorders>
            <w:noWrap/>
          </w:tcPr>
          <w:p w14:paraId="18171F56" w14:textId="77777777" w:rsidR="00C73C1F" w:rsidRPr="000C0BCB" w:rsidRDefault="00C73C1F" w:rsidP="00570AFD">
            <w:pPr>
              <w:jc w:val="center"/>
              <w:rPr>
                <w:noProof/>
                <w:sz w:val="20"/>
                <w:szCs w:val="20"/>
                <w:lang w:val="sr-Cyrl-RS"/>
              </w:rPr>
            </w:pPr>
          </w:p>
        </w:tc>
      </w:tr>
      <w:tr w:rsidR="00C73C1F" w:rsidRPr="000C0BCB" w14:paraId="7D0404E6" w14:textId="77777777" w:rsidTr="00570AFD">
        <w:trPr>
          <w:cantSplit/>
          <w:trHeight w:val="284"/>
        </w:trPr>
        <w:tc>
          <w:tcPr>
            <w:tcW w:w="727" w:type="dxa"/>
            <w:tcBorders>
              <w:left w:val="nil"/>
              <w:right w:val="nil"/>
            </w:tcBorders>
            <w:noWrap/>
          </w:tcPr>
          <w:p w14:paraId="5CDC185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29F0F5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B1D0E05"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left w:val="nil"/>
              <w:right w:val="nil"/>
            </w:tcBorders>
            <w:noWrap/>
          </w:tcPr>
          <w:p w14:paraId="14AFA83E" w14:textId="77777777" w:rsidR="00C73C1F" w:rsidRPr="000C0BCB" w:rsidRDefault="00C73C1F" w:rsidP="00570AFD">
            <w:pPr>
              <w:jc w:val="center"/>
              <w:rPr>
                <w:noProof/>
                <w:sz w:val="20"/>
                <w:szCs w:val="20"/>
                <w:lang w:val="sr-Cyrl-RS"/>
              </w:rPr>
            </w:pPr>
          </w:p>
        </w:tc>
        <w:tc>
          <w:tcPr>
            <w:tcW w:w="1950" w:type="dxa"/>
            <w:tcBorders>
              <w:left w:val="nil"/>
            </w:tcBorders>
            <w:noWrap/>
          </w:tcPr>
          <w:p w14:paraId="31D61583" w14:textId="77777777" w:rsidR="00C73C1F" w:rsidRPr="000C0BCB" w:rsidRDefault="00C73C1F" w:rsidP="00570AFD">
            <w:pPr>
              <w:jc w:val="center"/>
              <w:rPr>
                <w:noProof/>
                <w:sz w:val="20"/>
                <w:szCs w:val="20"/>
                <w:lang w:val="sr-Cyrl-RS"/>
              </w:rPr>
            </w:pPr>
          </w:p>
        </w:tc>
      </w:tr>
      <w:tr w:rsidR="00C73C1F" w:rsidRPr="000C0BCB" w14:paraId="2E057E7D" w14:textId="77777777" w:rsidTr="00570AFD">
        <w:trPr>
          <w:cantSplit/>
          <w:trHeight w:val="284"/>
        </w:trPr>
        <w:tc>
          <w:tcPr>
            <w:tcW w:w="727" w:type="dxa"/>
            <w:tcBorders>
              <w:left w:val="nil"/>
              <w:right w:val="nil"/>
            </w:tcBorders>
            <w:noWrap/>
          </w:tcPr>
          <w:p w14:paraId="1E3CE23E" w14:textId="77777777" w:rsidR="00C73C1F" w:rsidRPr="000C0BCB" w:rsidRDefault="00C73C1F" w:rsidP="00570AFD">
            <w:pPr>
              <w:jc w:val="right"/>
              <w:rPr>
                <w:bCs/>
                <w:noProof/>
                <w:sz w:val="20"/>
                <w:szCs w:val="20"/>
                <w:lang w:val="sr-Cyrl-RS"/>
              </w:rPr>
            </w:pPr>
            <w:r w:rsidRPr="000C0BCB">
              <w:rPr>
                <w:bCs/>
                <w:noProof/>
                <w:sz w:val="20"/>
                <w:szCs w:val="20"/>
                <w:lang w:val="sr-Cyrl-RS"/>
              </w:rPr>
              <w:t>8.3</w:t>
            </w:r>
          </w:p>
        </w:tc>
        <w:tc>
          <w:tcPr>
            <w:tcW w:w="3637" w:type="dxa"/>
            <w:gridSpan w:val="2"/>
            <w:tcBorders>
              <w:left w:val="nil"/>
              <w:right w:val="nil"/>
            </w:tcBorders>
            <w:noWrap/>
          </w:tcPr>
          <w:p w14:paraId="20C03393" w14:textId="77777777" w:rsidR="00C73C1F" w:rsidRPr="000C0BCB" w:rsidRDefault="00C73C1F" w:rsidP="00570AFD">
            <w:pPr>
              <w:rPr>
                <w:bCs/>
                <w:noProof/>
                <w:sz w:val="20"/>
                <w:szCs w:val="20"/>
                <w:lang w:val="sr-Cyrl-RS"/>
              </w:rPr>
            </w:pPr>
            <w:r w:rsidRPr="000C0BCB">
              <w:rPr>
                <w:b/>
                <w:bCs/>
                <w:noProof/>
                <w:sz w:val="20"/>
                <w:szCs w:val="20"/>
                <w:lang w:val="sr-Cyrl-RS"/>
              </w:rPr>
              <w:t>KfW - Водовод и рехабилитација у општинама средње величине у Србији I - фаза 2</w:t>
            </w:r>
          </w:p>
        </w:tc>
        <w:tc>
          <w:tcPr>
            <w:tcW w:w="2546" w:type="dxa"/>
            <w:tcBorders>
              <w:left w:val="nil"/>
              <w:right w:val="nil"/>
            </w:tcBorders>
            <w:noWrap/>
          </w:tcPr>
          <w:p w14:paraId="08875A1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B979CA3" w14:textId="77777777" w:rsidR="00C73C1F" w:rsidRPr="000C0BCB" w:rsidRDefault="00C73C1F" w:rsidP="00570AFD">
            <w:pPr>
              <w:jc w:val="center"/>
              <w:rPr>
                <w:noProof/>
                <w:sz w:val="20"/>
                <w:szCs w:val="20"/>
                <w:lang w:val="sr-Cyrl-RS"/>
              </w:rPr>
            </w:pPr>
            <w:r w:rsidRPr="000C0BCB">
              <w:rPr>
                <w:noProof/>
                <w:sz w:val="20"/>
                <w:szCs w:val="20"/>
                <w:lang w:val="sr-Cyrl-RS"/>
              </w:rPr>
              <w:t>3.170.498</w:t>
            </w:r>
          </w:p>
        </w:tc>
        <w:tc>
          <w:tcPr>
            <w:tcW w:w="1950" w:type="dxa"/>
            <w:tcBorders>
              <w:left w:val="nil"/>
            </w:tcBorders>
            <w:noWrap/>
          </w:tcPr>
          <w:p w14:paraId="1260FE39" w14:textId="77777777" w:rsidR="00C73C1F" w:rsidRPr="000C0BCB" w:rsidRDefault="00C73C1F" w:rsidP="00570AFD">
            <w:pPr>
              <w:jc w:val="center"/>
              <w:rPr>
                <w:noProof/>
                <w:sz w:val="20"/>
                <w:szCs w:val="20"/>
                <w:lang w:val="sr-Cyrl-RS"/>
              </w:rPr>
            </w:pPr>
            <w:r w:rsidRPr="000C0BCB">
              <w:rPr>
                <w:noProof/>
                <w:sz w:val="20"/>
                <w:szCs w:val="20"/>
                <w:lang w:val="sr-Cyrl-RS"/>
              </w:rPr>
              <w:t>371.660.384</w:t>
            </w:r>
          </w:p>
        </w:tc>
      </w:tr>
      <w:tr w:rsidR="00C73C1F" w:rsidRPr="000C0BCB" w14:paraId="3C05153F" w14:textId="77777777" w:rsidTr="00570AFD">
        <w:trPr>
          <w:cantSplit/>
          <w:trHeight w:val="284"/>
        </w:trPr>
        <w:tc>
          <w:tcPr>
            <w:tcW w:w="727" w:type="dxa"/>
            <w:tcBorders>
              <w:left w:val="nil"/>
              <w:right w:val="nil"/>
            </w:tcBorders>
            <w:noWrap/>
          </w:tcPr>
          <w:p w14:paraId="23D25A9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7E9991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7A2B91C" w14:textId="77777777" w:rsidR="00C73C1F" w:rsidRPr="000C0BCB" w:rsidRDefault="00C73C1F" w:rsidP="00570AFD">
            <w:pPr>
              <w:jc w:val="center"/>
              <w:rPr>
                <w:noProof/>
                <w:sz w:val="20"/>
                <w:szCs w:val="20"/>
                <w:lang w:val="sr-Cyrl-RS"/>
              </w:rPr>
            </w:pPr>
            <w:r w:rsidRPr="000C0BCB">
              <w:rPr>
                <w:noProof/>
                <w:sz w:val="20"/>
                <w:szCs w:val="20"/>
                <w:lang w:val="sr-Cyrl-RS"/>
              </w:rPr>
              <w:t>30.06.2013.</w:t>
            </w:r>
          </w:p>
        </w:tc>
        <w:tc>
          <w:tcPr>
            <w:tcW w:w="1542" w:type="dxa"/>
            <w:tcBorders>
              <w:left w:val="nil"/>
              <w:right w:val="nil"/>
            </w:tcBorders>
            <w:noWrap/>
          </w:tcPr>
          <w:p w14:paraId="78A43206" w14:textId="77777777" w:rsidR="00C73C1F" w:rsidRPr="000C0BCB" w:rsidRDefault="00C73C1F" w:rsidP="00570AFD">
            <w:pPr>
              <w:jc w:val="center"/>
              <w:rPr>
                <w:noProof/>
                <w:sz w:val="20"/>
                <w:szCs w:val="20"/>
                <w:lang w:val="sr-Cyrl-RS"/>
              </w:rPr>
            </w:pPr>
          </w:p>
        </w:tc>
        <w:tc>
          <w:tcPr>
            <w:tcW w:w="1950" w:type="dxa"/>
            <w:tcBorders>
              <w:left w:val="nil"/>
            </w:tcBorders>
            <w:noWrap/>
          </w:tcPr>
          <w:p w14:paraId="4E1FFBA0" w14:textId="77777777" w:rsidR="00C73C1F" w:rsidRPr="000C0BCB" w:rsidRDefault="00C73C1F" w:rsidP="00570AFD">
            <w:pPr>
              <w:jc w:val="center"/>
              <w:rPr>
                <w:noProof/>
                <w:sz w:val="20"/>
                <w:szCs w:val="20"/>
                <w:lang w:val="sr-Cyrl-RS"/>
              </w:rPr>
            </w:pPr>
          </w:p>
        </w:tc>
      </w:tr>
      <w:tr w:rsidR="00C73C1F" w:rsidRPr="000C0BCB" w14:paraId="48D32834" w14:textId="77777777" w:rsidTr="00570AFD">
        <w:trPr>
          <w:cantSplit/>
          <w:trHeight w:val="284"/>
        </w:trPr>
        <w:tc>
          <w:tcPr>
            <w:tcW w:w="727" w:type="dxa"/>
            <w:tcBorders>
              <w:left w:val="nil"/>
              <w:right w:val="nil"/>
            </w:tcBorders>
            <w:noWrap/>
          </w:tcPr>
          <w:p w14:paraId="2A0CEFD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5A292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6E8B3E7" w14:textId="77777777" w:rsidR="00C73C1F" w:rsidRPr="000C0BCB" w:rsidRDefault="00C73C1F" w:rsidP="00570AFD">
            <w:pPr>
              <w:jc w:val="center"/>
              <w:rPr>
                <w:noProof/>
                <w:sz w:val="20"/>
                <w:szCs w:val="20"/>
                <w:lang w:val="sr-Cyrl-RS"/>
              </w:rPr>
            </w:pPr>
            <w:r w:rsidRPr="000C0BCB">
              <w:rPr>
                <w:noProof/>
                <w:sz w:val="20"/>
                <w:szCs w:val="20"/>
                <w:lang w:val="sr-Cyrl-RS"/>
              </w:rPr>
              <w:t>30.12.2024.</w:t>
            </w:r>
          </w:p>
        </w:tc>
        <w:tc>
          <w:tcPr>
            <w:tcW w:w="1542" w:type="dxa"/>
            <w:tcBorders>
              <w:left w:val="nil"/>
              <w:right w:val="nil"/>
            </w:tcBorders>
            <w:noWrap/>
          </w:tcPr>
          <w:p w14:paraId="784A6162" w14:textId="77777777" w:rsidR="00C73C1F" w:rsidRPr="000C0BCB" w:rsidRDefault="00C73C1F" w:rsidP="00570AFD">
            <w:pPr>
              <w:jc w:val="center"/>
              <w:rPr>
                <w:noProof/>
                <w:sz w:val="20"/>
                <w:szCs w:val="20"/>
                <w:lang w:val="sr-Cyrl-RS"/>
              </w:rPr>
            </w:pPr>
          </w:p>
        </w:tc>
        <w:tc>
          <w:tcPr>
            <w:tcW w:w="1950" w:type="dxa"/>
            <w:tcBorders>
              <w:left w:val="nil"/>
            </w:tcBorders>
            <w:noWrap/>
          </w:tcPr>
          <w:p w14:paraId="5886DCD8" w14:textId="77777777" w:rsidR="00C73C1F" w:rsidRPr="000C0BCB" w:rsidRDefault="00C73C1F" w:rsidP="00570AFD">
            <w:pPr>
              <w:jc w:val="center"/>
              <w:rPr>
                <w:noProof/>
                <w:sz w:val="20"/>
                <w:szCs w:val="20"/>
                <w:lang w:val="sr-Cyrl-RS"/>
              </w:rPr>
            </w:pPr>
          </w:p>
        </w:tc>
      </w:tr>
      <w:tr w:rsidR="00C73C1F" w:rsidRPr="000C0BCB" w14:paraId="2733E312" w14:textId="77777777" w:rsidTr="00570AFD">
        <w:trPr>
          <w:cantSplit/>
          <w:trHeight w:val="284"/>
        </w:trPr>
        <w:tc>
          <w:tcPr>
            <w:tcW w:w="727" w:type="dxa"/>
            <w:tcBorders>
              <w:left w:val="nil"/>
              <w:right w:val="nil"/>
            </w:tcBorders>
            <w:noWrap/>
          </w:tcPr>
          <w:p w14:paraId="67BA35A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DA8E43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347F3B1" w14:textId="77777777" w:rsidR="00C73C1F" w:rsidRPr="000C0BCB" w:rsidRDefault="00C73C1F" w:rsidP="00570AFD">
            <w:pPr>
              <w:jc w:val="center"/>
              <w:rPr>
                <w:noProof/>
                <w:sz w:val="20"/>
                <w:szCs w:val="20"/>
                <w:lang w:val="sr-Cyrl-RS"/>
              </w:rPr>
            </w:pPr>
            <w:r w:rsidRPr="000C0BCB">
              <w:rPr>
                <w:noProof/>
                <w:sz w:val="20"/>
                <w:szCs w:val="20"/>
                <w:lang w:val="sr-Cyrl-RS"/>
              </w:rPr>
              <w:t>2.111.692 EUR</w:t>
            </w:r>
          </w:p>
        </w:tc>
        <w:tc>
          <w:tcPr>
            <w:tcW w:w="1542" w:type="dxa"/>
            <w:tcBorders>
              <w:left w:val="nil"/>
              <w:right w:val="nil"/>
            </w:tcBorders>
            <w:noWrap/>
          </w:tcPr>
          <w:p w14:paraId="7A5C7B61" w14:textId="77777777" w:rsidR="00C73C1F" w:rsidRPr="000C0BCB" w:rsidRDefault="00C73C1F" w:rsidP="00570AFD">
            <w:pPr>
              <w:jc w:val="center"/>
              <w:rPr>
                <w:noProof/>
                <w:sz w:val="20"/>
                <w:szCs w:val="20"/>
                <w:lang w:val="sr-Cyrl-RS"/>
              </w:rPr>
            </w:pPr>
          </w:p>
        </w:tc>
        <w:tc>
          <w:tcPr>
            <w:tcW w:w="1950" w:type="dxa"/>
            <w:tcBorders>
              <w:left w:val="nil"/>
            </w:tcBorders>
            <w:noWrap/>
          </w:tcPr>
          <w:p w14:paraId="48F62D47" w14:textId="77777777" w:rsidR="00C73C1F" w:rsidRPr="000C0BCB" w:rsidRDefault="00C73C1F" w:rsidP="00570AFD">
            <w:pPr>
              <w:jc w:val="center"/>
              <w:rPr>
                <w:noProof/>
                <w:sz w:val="20"/>
                <w:szCs w:val="20"/>
                <w:lang w:val="sr-Cyrl-RS"/>
              </w:rPr>
            </w:pPr>
          </w:p>
        </w:tc>
      </w:tr>
      <w:tr w:rsidR="00C73C1F" w:rsidRPr="000C0BCB" w14:paraId="07E537B6" w14:textId="77777777" w:rsidTr="00570AFD">
        <w:trPr>
          <w:cantSplit/>
          <w:trHeight w:val="284"/>
        </w:trPr>
        <w:tc>
          <w:tcPr>
            <w:tcW w:w="727" w:type="dxa"/>
            <w:tcBorders>
              <w:left w:val="nil"/>
              <w:right w:val="nil"/>
            </w:tcBorders>
            <w:noWrap/>
          </w:tcPr>
          <w:p w14:paraId="0C9B010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18455E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CE0FE6D" w14:textId="77777777" w:rsidR="00C73C1F" w:rsidRPr="000C0BCB" w:rsidRDefault="00C73C1F" w:rsidP="00570AFD">
            <w:pPr>
              <w:jc w:val="center"/>
              <w:rPr>
                <w:noProof/>
                <w:sz w:val="20"/>
                <w:szCs w:val="20"/>
                <w:lang w:val="sr-Cyrl-RS"/>
              </w:rPr>
            </w:pPr>
            <w:r w:rsidRPr="000C0BCB">
              <w:rPr>
                <w:noProof/>
                <w:sz w:val="20"/>
                <w:szCs w:val="20"/>
                <w:lang w:val="sr-Cyrl-RS"/>
              </w:rPr>
              <w:t>6,17%</w:t>
            </w:r>
          </w:p>
        </w:tc>
        <w:tc>
          <w:tcPr>
            <w:tcW w:w="1542" w:type="dxa"/>
            <w:tcBorders>
              <w:left w:val="nil"/>
              <w:right w:val="nil"/>
            </w:tcBorders>
            <w:noWrap/>
          </w:tcPr>
          <w:p w14:paraId="1E8D5E36" w14:textId="77777777" w:rsidR="00C73C1F" w:rsidRPr="000C0BCB" w:rsidRDefault="00C73C1F" w:rsidP="00570AFD">
            <w:pPr>
              <w:jc w:val="center"/>
              <w:rPr>
                <w:noProof/>
                <w:sz w:val="20"/>
                <w:szCs w:val="20"/>
                <w:lang w:val="sr-Cyrl-RS"/>
              </w:rPr>
            </w:pPr>
          </w:p>
        </w:tc>
        <w:tc>
          <w:tcPr>
            <w:tcW w:w="1950" w:type="dxa"/>
            <w:tcBorders>
              <w:left w:val="nil"/>
            </w:tcBorders>
            <w:noWrap/>
          </w:tcPr>
          <w:p w14:paraId="30640374" w14:textId="77777777" w:rsidR="00C73C1F" w:rsidRPr="000C0BCB" w:rsidRDefault="00C73C1F" w:rsidP="00570AFD">
            <w:pPr>
              <w:jc w:val="center"/>
              <w:rPr>
                <w:noProof/>
                <w:sz w:val="20"/>
                <w:szCs w:val="20"/>
                <w:lang w:val="sr-Cyrl-RS"/>
              </w:rPr>
            </w:pPr>
          </w:p>
        </w:tc>
      </w:tr>
      <w:tr w:rsidR="00C73C1F" w:rsidRPr="000C0BCB" w14:paraId="66D62ABC" w14:textId="77777777" w:rsidTr="00570AFD">
        <w:trPr>
          <w:cantSplit/>
          <w:trHeight w:val="284"/>
        </w:trPr>
        <w:tc>
          <w:tcPr>
            <w:tcW w:w="727" w:type="dxa"/>
            <w:tcBorders>
              <w:left w:val="nil"/>
              <w:right w:val="nil"/>
            </w:tcBorders>
            <w:noWrap/>
          </w:tcPr>
          <w:p w14:paraId="7F96E7ED" w14:textId="77777777" w:rsidR="00C73C1F" w:rsidRPr="000C0BCB" w:rsidRDefault="00C73C1F" w:rsidP="00570AFD">
            <w:pPr>
              <w:jc w:val="right"/>
              <w:rPr>
                <w:bCs/>
                <w:noProof/>
                <w:sz w:val="20"/>
                <w:szCs w:val="20"/>
                <w:lang w:val="sr-Cyrl-RS"/>
              </w:rPr>
            </w:pPr>
            <w:r w:rsidRPr="000C0BCB">
              <w:rPr>
                <w:bCs/>
                <w:noProof/>
                <w:sz w:val="20"/>
                <w:szCs w:val="20"/>
                <w:lang w:val="sr-Cyrl-RS"/>
              </w:rPr>
              <w:t>8.4</w:t>
            </w:r>
          </w:p>
        </w:tc>
        <w:tc>
          <w:tcPr>
            <w:tcW w:w="3637" w:type="dxa"/>
            <w:gridSpan w:val="2"/>
            <w:tcBorders>
              <w:left w:val="nil"/>
              <w:right w:val="nil"/>
            </w:tcBorders>
            <w:noWrap/>
          </w:tcPr>
          <w:p w14:paraId="5B4C72BF" w14:textId="77777777" w:rsidR="00C73C1F" w:rsidRPr="000C0BCB" w:rsidRDefault="00C73C1F" w:rsidP="00570AFD">
            <w:pPr>
              <w:rPr>
                <w:bCs/>
                <w:noProof/>
                <w:sz w:val="20"/>
                <w:szCs w:val="20"/>
                <w:lang w:val="sr-Cyrl-RS"/>
              </w:rPr>
            </w:pPr>
            <w:r w:rsidRPr="000C0BCB">
              <w:rPr>
                <w:b/>
                <w:bCs/>
                <w:noProof/>
                <w:sz w:val="20"/>
                <w:szCs w:val="20"/>
                <w:lang w:val="sr-Cyrl-RS"/>
              </w:rPr>
              <w:t>KfW - Водовод и рехабилитација у општинама средње величине у Србији II - фаза 2</w:t>
            </w:r>
          </w:p>
        </w:tc>
        <w:tc>
          <w:tcPr>
            <w:tcW w:w="2546" w:type="dxa"/>
            <w:tcBorders>
              <w:left w:val="nil"/>
              <w:right w:val="nil"/>
            </w:tcBorders>
            <w:noWrap/>
          </w:tcPr>
          <w:p w14:paraId="1EDAE8C6"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F20B02C" w14:textId="77777777" w:rsidR="00C73C1F" w:rsidRPr="000C0BCB" w:rsidRDefault="00C73C1F" w:rsidP="00570AFD">
            <w:pPr>
              <w:jc w:val="center"/>
              <w:rPr>
                <w:noProof/>
                <w:sz w:val="20"/>
                <w:szCs w:val="20"/>
                <w:lang w:val="sr-Cyrl-RS"/>
              </w:rPr>
            </w:pPr>
            <w:r w:rsidRPr="000C0BCB">
              <w:rPr>
                <w:noProof/>
                <w:sz w:val="20"/>
                <w:szCs w:val="20"/>
                <w:lang w:val="sr-Cyrl-RS"/>
              </w:rPr>
              <w:t>4.898.870</w:t>
            </w:r>
          </w:p>
        </w:tc>
        <w:tc>
          <w:tcPr>
            <w:tcW w:w="1950" w:type="dxa"/>
            <w:tcBorders>
              <w:left w:val="nil"/>
            </w:tcBorders>
            <w:noWrap/>
          </w:tcPr>
          <w:p w14:paraId="34136353" w14:textId="77777777" w:rsidR="00C73C1F" w:rsidRPr="000C0BCB" w:rsidRDefault="00C73C1F" w:rsidP="00570AFD">
            <w:pPr>
              <w:jc w:val="center"/>
              <w:rPr>
                <w:noProof/>
                <w:sz w:val="20"/>
                <w:szCs w:val="20"/>
                <w:lang w:val="sr-Cyrl-RS"/>
              </w:rPr>
            </w:pPr>
            <w:r w:rsidRPr="000C0BCB">
              <w:rPr>
                <w:noProof/>
                <w:sz w:val="20"/>
                <w:szCs w:val="20"/>
                <w:lang w:val="sr-Cyrl-RS"/>
              </w:rPr>
              <w:t>574.268.114</w:t>
            </w:r>
          </w:p>
        </w:tc>
      </w:tr>
      <w:tr w:rsidR="00C73C1F" w:rsidRPr="000C0BCB" w14:paraId="2C70D32E" w14:textId="77777777" w:rsidTr="00570AFD">
        <w:trPr>
          <w:cantSplit/>
          <w:trHeight w:val="284"/>
        </w:trPr>
        <w:tc>
          <w:tcPr>
            <w:tcW w:w="727" w:type="dxa"/>
            <w:tcBorders>
              <w:left w:val="nil"/>
              <w:right w:val="nil"/>
            </w:tcBorders>
            <w:noWrap/>
          </w:tcPr>
          <w:p w14:paraId="4132685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5DA40C7"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0F3E456" w14:textId="77777777" w:rsidR="00C73C1F" w:rsidRPr="000C0BCB" w:rsidRDefault="00C73C1F" w:rsidP="00570AFD">
            <w:pPr>
              <w:jc w:val="center"/>
              <w:rPr>
                <w:noProof/>
                <w:sz w:val="20"/>
                <w:szCs w:val="20"/>
                <w:lang w:val="sr-Cyrl-RS"/>
              </w:rPr>
            </w:pPr>
            <w:r w:rsidRPr="000C0BCB">
              <w:rPr>
                <w:noProof/>
                <w:sz w:val="20"/>
                <w:szCs w:val="20"/>
                <w:lang w:val="sr-Cyrl-RS"/>
              </w:rPr>
              <w:t>30.12.2014.</w:t>
            </w:r>
          </w:p>
        </w:tc>
        <w:tc>
          <w:tcPr>
            <w:tcW w:w="1542" w:type="dxa"/>
            <w:tcBorders>
              <w:left w:val="nil"/>
              <w:right w:val="nil"/>
            </w:tcBorders>
            <w:noWrap/>
          </w:tcPr>
          <w:p w14:paraId="078BB37A" w14:textId="77777777" w:rsidR="00C73C1F" w:rsidRPr="000C0BCB" w:rsidRDefault="00C73C1F" w:rsidP="00570AFD">
            <w:pPr>
              <w:jc w:val="center"/>
              <w:rPr>
                <w:noProof/>
                <w:sz w:val="20"/>
                <w:szCs w:val="20"/>
                <w:lang w:val="sr-Cyrl-RS"/>
              </w:rPr>
            </w:pPr>
          </w:p>
        </w:tc>
        <w:tc>
          <w:tcPr>
            <w:tcW w:w="1950" w:type="dxa"/>
            <w:tcBorders>
              <w:left w:val="nil"/>
            </w:tcBorders>
            <w:noWrap/>
          </w:tcPr>
          <w:p w14:paraId="157108F1" w14:textId="77777777" w:rsidR="00C73C1F" w:rsidRPr="000C0BCB" w:rsidRDefault="00C73C1F" w:rsidP="00570AFD">
            <w:pPr>
              <w:jc w:val="center"/>
              <w:rPr>
                <w:noProof/>
                <w:sz w:val="20"/>
                <w:szCs w:val="20"/>
                <w:lang w:val="sr-Cyrl-RS"/>
              </w:rPr>
            </w:pPr>
          </w:p>
        </w:tc>
      </w:tr>
      <w:tr w:rsidR="00C73C1F" w:rsidRPr="000C0BCB" w14:paraId="0DF6CA22" w14:textId="77777777" w:rsidTr="00570AFD">
        <w:trPr>
          <w:cantSplit/>
          <w:trHeight w:val="284"/>
        </w:trPr>
        <w:tc>
          <w:tcPr>
            <w:tcW w:w="727" w:type="dxa"/>
            <w:tcBorders>
              <w:left w:val="nil"/>
              <w:right w:val="nil"/>
            </w:tcBorders>
            <w:noWrap/>
          </w:tcPr>
          <w:p w14:paraId="7F62461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8275A3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8BCA7A8" w14:textId="77777777" w:rsidR="00C73C1F" w:rsidRPr="000C0BCB" w:rsidRDefault="00C73C1F" w:rsidP="00570AFD">
            <w:pPr>
              <w:jc w:val="center"/>
              <w:rPr>
                <w:noProof/>
                <w:sz w:val="20"/>
                <w:szCs w:val="20"/>
                <w:lang w:val="sr-Cyrl-RS"/>
              </w:rPr>
            </w:pPr>
            <w:r w:rsidRPr="000C0BCB">
              <w:rPr>
                <w:noProof/>
                <w:sz w:val="20"/>
                <w:szCs w:val="20"/>
                <w:lang w:val="sr-Cyrl-RS"/>
              </w:rPr>
              <w:t>30.12.2026.</w:t>
            </w:r>
          </w:p>
        </w:tc>
        <w:tc>
          <w:tcPr>
            <w:tcW w:w="1542" w:type="dxa"/>
            <w:tcBorders>
              <w:left w:val="nil"/>
              <w:right w:val="nil"/>
            </w:tcBorders>
            <w:noWrap/>
          </w:tcPr>
          <w:p w14:paraId="18788A03" w14:textId="77777777" w:rsidR="00C73C1F" w:rsidRPr="000C0BCB" w:rsidRDefault="00C73C1F" w:rsidP="00570AFD">
            <w:pPr>
              <w:jc w:val="center"/>
              <w:rPr>
                <w:noProof/>
                <w:sz w:val="20"/>
                <w:szCs w:val="20"/>
                <w:lang w:val="sr-Cyrl-RS"/>
              </w:rPr>
            </w:pPr>
          </w:p>
        </w:tc>
        <w:tc>
          <w:tcPr>
            <w:tcW w:w="1950" w:type="dxa"/>
            <w:tcBorders>
              <w:left w:val="nil"/>
            </w:tcBorders>
            <w:noWrap/>
          </w:tcPr>
          <w:p w14:paraId="63534E7C" w14:textId="77777777" w:rsidR="00C73C1F" w:rsidRPr="000C0BCB" w:rsidRDefault="00C73C1F" w:rsidP="00570AFD">
            <w:pPr>
              <w:jc w:val="center"/>
              <w:rPr>
                <w:noProof/>
                <w:sz w:val="20"/>
                <w:szCs w:val="20"/>
                <w:lang w:val="sr-Cyrl-RS"/>
              </w:rPr>
            </w:pPr>
          </w:p>
        </w:tc>
      </w:tr>
      <w:tr w:rsidR="00C73C1F" w:rsidRPr="000C0BCB" w14:paraId="3B0D1128" w14:textId="77777777" w:rsidTr="00570AFD">
        <w:trPr>
          <w:cantSplit/>
          <w:trHeight w:val="284"/>
        </w:trPr>
        <w:tc>
          <w:tcPr>
            <w:tcW w:w="727" w:type="dxa"/>
            <w:tcBorders>
              <w:left w:val="nil"/>
              <w:right w:val="nil"/>
            </w:tcBorders>
            <w:noWrap/>
          </w:tcPr>
          <w:p w14:paraId="4FB5411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78EAE7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7C75A3A" w14:textId="77777777" w:rsidR="00C73C1F" w:rsidRPr="000C0BCB" w:rsidRDefault="00C73C1F" w:rsidP="00570AFD">
            <w:pPr>
              <w:jc w:val="center"/>
              <w:rPr>
                <w:noProof/>
                <w:sz w:val="20"/>
                <w:szCs w:val="20"/>
                <w:lang w:val="sr-Cyrl-RS"/>
              </w:rPr>
            </w:pPr>
            <w:r w:rsidRPr="000C0BCB">
              <w:rPr>
                <w:noProof/>
                <w:sz w:val="20"/>
                <w:szCs w:val="20"/>
                <w:lang w:val="sr-Cyrl-RS"/>
              </w:rPr>
              <w:t>1.400.000 EUR</w:t>
            </w:r>
          </w:p>
        </w:tc>
        <w:tc>
          <w:tcPr>
            <w:tcW w:w="1542" w:type="dxa"/>
            <w:tcBorders>
              <w:left w:val="nil"/>
              <w:right w:val="nil"/>
            </w:tcBorders>
            <w:noWrap/>
          </w:tcPr>
          <w:p w14:paraId="75DD4500" w14:textId="77777777" w:rsidR="00C73C1F" w:rsidRPr="000C0BCB" w:rsidRDefault="00C73C1F" w:rsidP="00570AFD">
            <w:pPr>
              <w:jc w:val="center"/>
              <w:rPr>
                <w:noProof/>
                <w:sz w:val="20"/>
                <w:szCs w:val="20"/>
                <w:lang w:val="sr-Cyrl-RS"/>
              </w:rPr>
            </w:pPr>
          </w:p>
        </w:tc>
        <w:tc>
          <w:tcPr>
            <w:tcW w:w="1950" w:type="dxa"/>
            <w:tcBorders>
              <w:left w:val="nil"/>
            </w:tcBorders>
            <w:noWrap/>
          </w:tcPr>
          <w:p w14:paraId="44ACFA59" w14:textId="77777777" w:rsidR="00C73C1F" w:rsidRPr="000C0BCB" w:rsidRDefault="00C73C1F" w:rsidP="00570AFD">
            <w:pPr>
              <w:jc w:val="center"/>
              <w:rPr>
                <w:noProof/>
                <w:sz w:val="20"/>
                <w:szCs w:val="20"/>
                <w:lang w:val="sr-Cyrl-RS"/>
              </w:rPr>
            </w:pPr>
          </w:p>
        </w:tc>
      </w:tr>
      <w:tr w:rsidR="00C73C1F" w:rsidRPr="000C0BCB" w14:paraId="4C80D787" w14:textId="77777777" w:rsidTr="00570AFD">
        <w:trPr>
          <w:cantSplit/>
          <w:trHeight w:val="284"/>
        </w:trPr>
        <w:tc>
          <w:tcPr>
            <w:tcW w:w="727" w:type="dxa"/>
            <w:tcBorders>
              <w:left w:val="nil"/>
              <w:right w:val="nil"/>
            </w:tcBorders>
            <w:noWrap/>
          </w:tcPr>
          <w:p w14:paraId="7F5809C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7C778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5034F17" w14:textId="77777777" w:rsidR="00C73C1F" w:rsidRPr="000C0BCB" w:rsidRDefault="00C73C1F" w:rsidP="00570AFD">
            <w:pPr>
              <w:jc w:val="center"/>
              <w:rPr>
                <w:noProof/>
                <w:sz w:val="20"/>
                <w:szCs w:val="20"/>
                <w:lang w:val="sr-Cyrl-RS"/>
              </w:rPr>
            </w:pPr>
            <w:r w:rsidRPr="000C0BCB">
              <w:rPr>
                <w:noProof/>
                <w:sz w:val="20"/>
                <w:szCs w:val="20"/>
                <w:lang w:val="sr-Cyrl-RS"/>
              </w:rPr>
              <w:t>3,49%</w:t>
            </w:r>
          </w:p>
        </w:tc>
        <w:tc>
          <w:tcPr>
            <w:tcW w:w="1542" w:type="dxa"/>
            <w:tcBorders>
              <w:left w:val="nil"/>
              <w:right w:val="nil"/>
            </w:tcBorders>
            <w:noWrap/>
          </w:tcPr>
          <w:p w14:paraId="3AFDEA5D" w14:textId="77777777" w:rsidR="00C73C1F" w:rsidRPr="000C0BCB" w:rsidRDefault="00C73C1F" w:rsidP="00570AFD">
            <w:pPr>
              <w:jc w:val="center"/>
              <w:rPr>
                <w:noProof/>
                <w:sz w:val="20"/>
                <w:szCs w:val="20"/>
                <w:lang w:val="sr-Cyrl-RS"/>
              </w:rPr>
            </w:pPr>
          </w:p>
        </w:tc>
        <w:tc>
          <w:tcPr>
            <w:tcW w:w="1950" w:type="dxa"/>
            <w:tcBorders>
              <w:left w:val="nil"/>
            </w:tcBorders>
            <w:noWrap/>
          </w:tcPr>
          <w:p w14:paraId="3A14D6CA" w14:textId="77777777" w:rsidR="00C73C1F" w:rsidRPr="000C0BCB" w:rsidRDefault="00C73C1F" w:rsidP="00570AFD">
            <w:pPr>
              <w:jc w:val="center"/>
              <w:rPr>
                <w:noProof/>
                <w:sz w:val="20"/>
                <w:szCs w:val="20"/>
                <w:lang w:val="sr-Cyrl-RS"/>
              </w:rPr>
            </w:pPr>
          </w:p>
        </w:tc>
      </w:tr>
      <w:tr w:rsidR="00C73C1F" w:rsidRPr="000C0BCB" w14:paraId="289AE713" w14:textId="77777777" w:rsidTr="00570AFD">
        <w:trPr>
          <w:cantSplit/>
          <w:trHeight w:val="284"/>
        </w:trPr>
        <w:tc>
          <w:tcPr>
            <w:tcW w:w="727" w:type="dxa"/>
            <w:tcBorders>
              <w:left w:val="nil"/>
              <w:right w:val="nil"/>
            </w:tcBorders>
            <w:noWrap/>
          </w:tcPr>
          <w:p w14:paraId="05D92F36" w14:textId="77777777" w:rsidR="00C73C1F" w:rsidRPr="000C0BCB" w:rsidRDefault="00C73C1F" w:rsidP="00570AFD">
            <w:pPr>
              <w:jc w:val="right"/>
              <w:rPr>
                <w:bCs/>
                <w:noProof/>
                <w:sz w:val="20"/>
                <w:szCs w:val="20"/>
                <w:lang w:val="sr-Cyrl-RS"/>
              </w:rPr>
            </w:pPr>
            <w:r w:rsidRPr="000C0BCB">
              <w:rPr>
                <w:bCs/>
                <w:noProof/>
                <w:sz w:val="20"/>
                <w:szCs w:val="20"/>
                <w:lang w:val="sr-Cyrl-RS"/>
              </w:rPr>
              <w:t>8.5</w:t>
            </w:r>
          </w:p>
        </w:tc>
        <w:tc>
          <w:tcPr>
            <w:tcW w:w="3637" w:type="dxa"/>
            <w:gridSpan w:val="2"/>
            <w:tcBorders>
              <w:left w:val="nil"/>
              <w:right w:val="nil"/>
            </w:tcBorders>
            <w:noWrap/>
          </w:tcPr>
          <w:p w14:paraId="77F4E3EF" w14:textId="77777777" w:rsidR="00C73C1F" w:rsidRPr="000C0BCB" w:rsidRDefault="00C73C1F" w:rsidP="00570AFD">
            <w:pPr>
              <w:rPr>
                <w:bCs/>
                <w:noProof/>
                <w:sz w:val="20"/>
                <w:szCs w:val="20"/>
                <w:lang w:val="sr-Cyrl-RS"/>
              </w:rPr>
            </w:pPr>
            <w:r w:rsidRPr="000C0BCB">
              <w:rPr>
                <w:b/>
                <w:bCs/>
                <w:noProof/>
                <w:sz w:val="20"/>
                <w:szCs w:val="20"/>
                <w:lang w:val="sr-Cyrl-R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08D9464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26AE931" w14:textId="77777777" w:rsidR="00C73C1F" w:rsidRPr="000C0BCB" w:rsidRDefault="00C73C1F" w:rsidP="00570AFD">
            <w:pPr>
              <w:jc w:val="center"/>
              <w:rPr>
                <w:noProof/>
                <w:sz w:val="20"/>
                <w:szCs w:val="20"/>
                <w:lang w:val="sr-Cyrl-RS"/>
              </w:rPr>
            </w:pPr>
            <w:r w:rsidRPr="000C0BCB">
              <w:rPr>
                <w:noProof/>
                <w:sz w:val="20"/>
                <w:szCs w:val="20"/>
                <w:lang w:val="sr-Cyrl-RS"/>
              </w:rPr>
              <w:t>20.968.094</w:t>
            </w:r>
          </w:p>
        </w:tc>
        <w:tc>
          <w:tcPr>
            <w:tcW w:w="1950" w:type="dxa"/>
            <w:tcBorders>
              <w:left w:val="nil"/>
            </w:tcBorders>
            <w:noWrap/>
          </w:tcPr>
          <w:p w14:paraId="2A80C1E3" w14:textId="77777777" w:rsidR="00C73C1F" w:rsidRPr="000C0BCB" w:rsidRDefault="00C73C1F" w:rsidP="00570AFD">
            <w:pPr>
              <w:jc w:val="center"/>
              <w:rPr>
                <w:noProof/>
                <w:sz w:val="20"/>
                <w:szCs w:val="20"/>
                <w:lang w:val="sr-Cyrl-RS"/>
              </w:rPr>
            </w:pPr>
            <w:r w:rsidRPr="000C0BCB">
              <w:rPr>
                <w:noProof/>
                <w:sz w:val="20"/>
                <w:szCs w:val="20"/>
                <w:lang w:val="sr-Cyrl-RS"/>
              </w:rPr>
              <w:t>2.457.976.457</w:t>
            </w:r>
          </w:p>
        </w:tc>
      </w:tr>
      <w:tr w:rsidR="00C73C1F" w:rsidRPr="000C0BCB" w14:paraId="76C84928" w14:textId="77777777" w:rsidTr="00570AFD">
        <w:trPr>
          <w:cantSplit/>
          <w:trHeight w:val="284"/>
        </w:trPr>
        <w:tc>
          <w:tcPr>
            <w:tcW w:w="727" w:type="dxa"/>
            <w:tcBorders>
              <w:left w:val="nil"/>
              <w:right w:val="nil"/>
            </w:tcBorders>
            <w:noWrap/>
          </w:tcPr>
          <w:p w14:paraId="599F93E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9FAC4A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4567D61" w14:textId="77777777" w:rsidR="00C73C1F" w:rsidRPr="000C0BCB" w:rsidRDefault="00C73C1F" w:rsidP="00570AFD">
            <w:pPr>
              <w:jc w:val="center"/>
              <w:rPr>
                <w:noProof/>
                <w:sz w:val="20"/>
                <w:szCs w:val="20"/>
                <w:lang w:val="sr-Cyrl-RS"/>
              </w:rPr>
            </w:pPr>
            <w:r w:rsidRPr="000C0BCB">
              <w:rPr>
                <w:noProof/>
                <w:sz w:val="20"/>
                <w:szCs w:val="20"/>
                <w:lang w:val="sr-Cyrl-RS"/>
              </w:rPr>
              <w:t>30.06.2016.</w:t>
            </w:r>
          </w:p>
        </w:tc>
        <w:tc>
          <w:tcPr>
            <w:tcW w:w="1542" w:type="dxa"/>
            <w:tcBorders>
              <w:left w:val="nil"/>
              <w:right w:val="nil"/>
            </w:tcBorders>
            <w:noWrap/>
          </w:tcPr>
          <w:p w14:paraId="0514B5C1" w14:textId="77777777" w:rsidR="00C73C1F" w:rsidRPr="000C0BCB" w:rsidRDefault="00C73C1F" w:rsidP="00570AFD">
            <w:pPr>
              <w:jc w:val="center"/>
              <w:rPr>
                <w:noProof/>
                <w:sz w:val="20"/>
                <w:szCs w:val="20"/>
                <w:lang w:val="sr-Cyrl-RS"/>
              </w:rPr>
            </w:pPr>
          </w:p>
        </w:tc>
        <w:tc>
          <w:tcPr>
            <w:tcW w:w="1950" w:type="dxa"/>
            <w:tcBorders>
              <w:left w:val="nil"/>
            </w:tcBorders>
            <w:noWrap/>
          </w:tcPr>
          <w:p w14:paraId="068D537B" w14:textId="77777777" w:rsidR="00C73C1F" w:rsidRPr="000C0BCB" w:rsidRDefault="00C73C1F" w:rsidP="00570AFD">
            <w:pPr>
              <w:jc w:val="center"/>
              <w:rPr>
                <w:noProof/>
                <w:sz w:val="20"/>
                <w:szCs w:val="20"/>
                <w:lang w:val="sr-Cyrl-RS"/>
              </w:rPr>
            </w:pPr>
          </w:p>
        </w:tc>
      </w:tr>
      <w:tr w:rsidR="00C73C1F" w:rsidRPr="000C0BCB" w14:paraId="3FAE7C31" w14:textId="77777777" w:rsidTr="00570AFD">
        <w:trPr>
          <w:cantSplit/>
          <w:trHeight w:val="284"/>
        </w:trPr>
        <w:tc>
          <w:tcPr>
            <w:tcW w:w="727" w:type="dxa"/>
            <w:tcBorders>
              <w:left w:val="nil"/>
              <w:right w:val="nil"/>
            </w:tcBorders>
            <w:noWrap/>
          </w:tcPr>
          <w:p w14:paraId="7CAB7B9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9B0433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A0F7137" w14:textId="77777777" w:rsidR="00C73C1F" w:rsidRPr="000C0BCB" w:rsidRDefault="00C73C1F" w:rsidP="00570AFD">
            <w:pPr>
              <w:jc w:val="center"/>
              <w:rPr>
                <w:noProof/>
                <w:sz w:val="20"/>
                <w:szCs w:val="20"/>
                <w:lang w:val="sr-Cyrl-RS"/>
              </w:rPr>
            </w:pPr>
            <w:r w:rsidRPr="000C0BCB">
              <w:rPr>
                <w:noProof/>
                <w:sz w:val="20"/>
                <w:szCs w:val="20"/>
                <w:lang w:val="sr-Cyrl-RS"/>
              </w:rPr>
              <w:t>30.12.2027.</w:t>
            </w:r>
          </w:p>
        </w:tc>
        <w:tc>
          <w:tcPr>
            <w:tcW w:w="1542" w:type="dxa"/>
            <w:tcBorders>
              <w:left w:val="nil"/>
              <w:right w:val="nil"/>
            </w:tcBorders>
            <w:noWrap/>
          </w:tcPr>
          <w:p w14:paraId="1D773BD3" w14:textId="77777777" w:rsidR="00C73C1F" w:rsidRPr="000C0BCB" w:rsidRDefault="00C73C1F" w:rsidP="00570AFD">
            <w:pPr>
              <w:jc w:val="center"/>
              <w:rPr>
                <w:noProof/>
                <w:sz w:val="20"/>
                <w:szCs w:val="20"/>
                <w:lang w:val="sr-Cyrl-RS"/>
              </w:rPr>
            </w:pPr>
          </w:p>
        </w:tc>
        <w:tc>
          <w:tcPr>
            <w:tcW w:w="1950" w:type="dxa"/>
            <w:tcBorders>
              <w:left w:val="nil"/>
            </w:tcBorders>
            <w:noWrap/>
          </w:tcPr>
          <w:p w14:paraId="023ED643" w14:textId="77777777" w:rsidR="00C73C1F" w:rsidRPr="000C0BCB" w:rsidRDefault="00C73C1F" w:rsidP="00570AFD">
            <w:pPr>
              <w:jc w:val="center"/>
              <w:rPr>
                <w:noProof/>
                <w:sz w:val="20"/>
                <w:szCs w:val="20"/>
                <w:lang w:val="sr-Cyrl-RS"/>
              </w:rPr>
            </w:pPr>
          </w:p>
        </w:tc>
      </w:tr>
      <w:tr w:rsidR="00C73C1F" w:rsidRPr="000C0BCB" w14:paraId="6255F6B5" w14:textId="77777777" w:rsidTr="00570AFD">
        <w:trPr>
          <w:cantSplit/>
          <w:trHeight w:val="284"/>
        </w:trPr>
        <w:tc>
          <w:tcPr>
            <w:tcW w:w="727" w:type="dxa"/>
            <w:tcBorders>
              <w:left w:val="nil"/>
              <w:right w:val="nil"/>
            </w:tcBorders>
            <w:noWrap/>
          </w:tcPr>
          <w:p w14:paraId="23DF31F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8C396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283F7FE" w14:textId="77777777" w:rsidR="00C73C1F" w:rsidRPr="000C0BCB" w:rsidRDefault="00C73C1F" w:rsidP="00570AFD">
            <w:pPr>
              <w:jc w:val="center"/>
              <w:rPr>
                <w:noProof/>
                <w:sz w:val="20"/>
                <w:szCs w:val="20"/>
                <w:lang w:val="sr-Cyrl-RS"/>
              </w:rPr>
            </w:pPr>
            <w:r w:rsidRPr="000C0BCB">
              <w:rPr>
                <w:noProof/>
                <w:sz w:val="20"/>
                <w:szCs w:val="20"/>
                <w:lang w:val="sr-Cyrl-RS"/>
              </w:rPr>
              <w:t>4.667.333 EUR</w:t>
            </w:r>
          </w:p>
        </w:tc>
        <w:tc>
          <w:tcPr>
            <w:tcW w:w="1542" w:type="dxa"/>
            <w:tcBorders>
              <w:left w:val="nil"/>
              <w:right w:val="nil"/>
            </w:tcBorders>
            <w:noWrap/>
          </w:tcPr>
          <w:p w14:paraId="2BCDAC9B" w14:textId="77777777" w:rsidR="00C73C1F" w:rsidRPr="000C0BCB" w:rsidRDefault="00C73C1F" w:rsidP="00570AFD">
            <w:pPr>
              <w:jc w:val="center"/>
              <w:rPr>
                <w:noProof/>
                <w:sz w:val="20"/>
                <w:szCs w:val="20"/>
                <w:lang w:val="sr-Cyrl-RS"/>
              </w:rPr>
            </w:pPr>
          </w:p>
        </w:tc>
        <w:tc>
          <w:tcPr>
            <w:tcW w:w="1950" w:type="dxa"/>
            <w:tcBorders>
              <w:left w:val="nil"/>
            </w:tcBorders>
            <w:noWrap/>
          </w:tcPr>
          <w:p w14:paraId="0C638E47" w14:textId="77777777" w:rsidR="00C73C1F" w:rsidRPr="000C0BCB" w:rsidRDefault="00C73C1F" w:rsidP="00570AFD">
            <w:pPr>
              <w:jc w:val="center"/>
              <w:rPr>
                <w:noProof/>
                <w:sz w:val="20"/>
                <w:szCs w:val="20"/>
                <w:lang w:val="sr-Cyrl-RS"/>
              </w:rPr>
            </w:pPr>
          </w:p>
        </w:tc>
      </w:tr>
      <w:tr w:rsidR="00C73C1F" w:rsidRPr="000C0BCB" w14:paraId="6C0ED772" w14:textId="77777777" w:rsidTr="00570AFD">
        <w:trPr>
          <w:cantSplit/>
          <w:trHeight w:val="284"/>
        </w:trPr>
        <w:tc>
          <w:tcPr>
            <w:tcW w:w="727" w:type="dxa"/>
            <w:tcBorders>
              <w:left w:val="nil"/>
              <w:right w:val="nil"/>
            </w:tcBorders>
            <w:noWrap/>
          </w:tcPr>
          <w:p w14:paraId="16E6717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19AE74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EA73F7F" w14:textId="77777777" w:rsidR="00C73C1F" w:rsidRPr="000C0BCB" w:rsidRDefault="00C73C1F" w:rsidP="00570AFD">
            <w:pPr>
              <w:jc w:val="center"/>
              <w:rPr>
                <w:noProof/>
                <w:sz w:val="20"/>
                <w:szCs w:val="20"/>
                <w:lang w:val="sr-Cyrl-RS"/>
              </w:rPr>
            </w:pPr>
            <w:r w:rsidRPr="000C0BCB">
              <w:rPr>
                <w:noProof/>
                <w:sz w:val="20"/>
                <w:szCs w:val="20"/>
                <w:lang w:val="sr-Cyrl-RS"/>
              </w:rPr>
              <w:t>2,00%</w:t>
            </w:r>
          </w:p>
        </w:tc>
        <w:tc>
          <w:tcPr>
            <w:tcW w:w="1542" w:type="dxa"/>
            <w:tcBorders>
              <w:left w:val="nil"/>
              <w:right w:val="nil"/>
            </w:tcBorders>
            <w:noWrap/>
          </w:tcPr>
          <w:p w14:paraId="013BC787" w14:textId="77777777" w:rsidR="00C73C1F" w:rsidRPr="000C0BCB" w:rsidRDefault="00C73C1F" w:rsidP="00570AFD">
            <w:pPr>
              <w:jc w:val="center"/>
              <w:rPr>
                <w:noProof/>
                <w:sz w:val="20"/>
                <w:szCs w:val="20"/>
                <w:lang w:val="sr-Cyrl-RS"/>
              </w:rPr>
            </w:pPr>
          </w:p>
        </w:tc>
        <w:tc>
          <w:tcPr>
            <w:tcW w:w="1950" w:type="dxa"/>
            <w:tcBorders>
              <w:left w:val="nil"/>
            </w:tcBorders>
            <w:noWrap/>
          </w:tcPr>
          <w:p w14:paraId="6D623818" w14:textId="77777777" w:rsidR="00C73C1F" w:rsidRPr="000C0BCB" w:rsidRDefault="00C73C1F" w:rsidP="00570AFD">
            <w:pPr>
              <w:jc w:val="center"/>
              <w:rPr>
                <w:noProof/>
                <w:sz w:val="20"/>
                <w:szCs w:val="20"/>
                <w:lang w:val="sr-Cyrl-RS"/>
              </w:rPr>
            </w:pPr>
          </w:p>
        </w:tc>
      </w:tr>
      <w:tr w:rsidR="00C73C1F" w:rsidRPr="000C0BCB" w14:paraId="7CA074A4" w14:textId="77777777" w:rsidTr="00570AFD">
        <w:trPr>
          <w:cantSplit/>
          <w:trHeight w:val="284"/>
        </w:trPr>
        <w:tc>
          <w:tcPr>
            <w:tcW w:w="727" w:type="dxa"/>
            <w:tcBorders>
              <w:left w:val="nil"/>
              <w:right w:val="nil"/>
            </w:tcBorders>
            <w:noWrap/>
          </w:tcPr>
          <w:p w14:paraId="106C16FE" w14:textId="77777777" w:rsidR="00C73C1F" w:rsidRPr="000C0BCB" w:rsidRDefault="00C73C1F" w:rsidP="00570AFD">
            <w:pPr>
              <w:jc w:val="right"/>
              <w:rPr>
                <w:bCs/>
                <w:noProof/>
                <w:sz w:val="20"/>
                <w:szCs w:val="20"/>
                <w:lang w:val="sr-Cyrl-RS"/>
              </w:rPr>
            </w:pPr>
            <w:r w:rsidRPr="000C0BCB">
              <w:rPr>
                <w:bCs/>
                <w:noProof/>
                <w:sz w:val="20"/>
                <w:szCs w:val="20"/>
                <w:lang w:val="sr-Cyrl-RS"/>
              </w:rPr>
              <w:t>8.6</w:t>
            </w:r>
          </w:p>
        </w:tc>
        <w:tc>
          <w:tcPr>
            <w:tcW w:w="3637" w:type="dxa"/>
            <w:gridSpan w:val="2"/>
            <w:tcBorders>
              <w:left w:val="nil"/>
              <w:right w:val="nil"/>
            </w:tcBorders>
            <w:noWrap/>
          </w:tcPr>
          <w:p w14:paraId="1DBADB61" w14:textId="77777777" w:rsidR="00C73C1F" w:rsidRPr="000C0BCB" w:rsidRDefault="00C73C1F" w:rsidP="00570AFD">
            <w:pPr>
              <w:rPr>
                <w:bCs/>
                <w:noProof/>
                <w:sz w:val="20"/>
                <w:szCs w:val="20"/>
                <w:lang w:val="sr-Cyrl-RS"/>
              </w:rPr>
            </w:pPr>
            <w:r w:rsidRPr="000C0BCB">
              <w:rPr>
                <w:b/>
                <w:bCs/>
                <w:noProof/>
                <w:sz w:val="20"/>
                <w:szCs w:val="20"/>
                <w:lang w:val="sr-Cyrl-RS"/>
              </w:rPr>
              <w:t>KfW - Пројекат енергетске ефикасности у јавним објектима</w:t>
            </w:r>
          </w:p>
        </w:tc>
        <w:tc>
          <w:tcPr>
            <w:tcW w:w="2546" w:type="dxa"/>
            <w:tcBorders>
              <w:left w:val="nil"/>
              <w:right w:val="nil"/>
            </w:tcBorders>
            <w:noWrap/>
          </w:tcPr>
          <w:p w14:paraId="247EC83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ED2E33B" w14:textId="77777777" w:rsidR="00C73C1F" w:rsidRPr="000C0BCB" w:rsidRDefault="00C73C1F" w:rsidP="00570AFD">
            <w:pPr>
              <w:jc w:val="center"/>
              <w:rPr>
                <w:noProof/>
                <w:sz w:val="20"/>
                <w:szCs w:val="20"/>
                <w:lang w:val="sr-Cyrl-RS"/>
              </w:rPr>
            </w:pPr>
            <w:r w:rsidRPr="000C0BCB">
              <w:rPr>
                <w:noProof/>
                <w:sz w:val="20"/>
                <w:szCs w:val="20"/>
                <w:lang w:val="sr-Cyrl-RS"/>
              </w:rPr>
              <w:t>4.000.000</w:t>
            </w:r>
          </w:p>
        </w:tc>
        <w:tc>
          <w:tcPr>
            <w:tcW w:w="1950" w:type="dxa"/>
            <w:tcBorders>
              <w:left w:val="nil"/>
            </w:tcBorders>
            <w:noWrap/>
          </w:tcPr>
          <w:p w14:paraId="6B6429B2" w14:textId="77777777" w:rsidR="00C73C1F" w:rsidRPr="000C0BCB" w:rsidRDefault="00C73C1F" w:rsidP="00570AFD">
            <w:pPr>
              <w:jc w:val="center"/>
              <w:rPr>
                <w:noProof/>
                <w:sz w:val="20"/>
                <w:szCs w:val="20"/>
                <w:lang w:val="sr-Cyrl-RS"/>
              </w:rPr>
            </w:pPr>
            <w:r w:rsidRPr="000C0BCB">
              <w:rPr>
                <w:noProof/>
                <w:sz w:val="20"/>
                <w:szCs w:val="20"/>
                <w:lang w:val="sr-Cyrl-RS"/>
              </w:rPr>
              <w:t>468.898.400</w:t>
            </w:r>
          </w:p>
        </w:tc>
      </w:tr>
      <w:tr w:rsidR="00C73C1F" w:rsidRPr="000C0BCB" w14:paraId="4BC604F6" w14:textId="77777777" w:rsidTr="00570AFD">
        <w:trPr>
          <w:cantSplit/>
          <w:trHeight w:val="284"/>
        </w:trPr>
        <w:tc>
          <w:tcPr>
            <w:tcW w:w="727" w:type="dxa"/>
            <w:tcBorders>
              <w:left w:val="nil"/>
              <w:right w:val="nil"/>
            </w:tcBorders>
            <w:noWrap/>
          </w:tcPr>
          <w:p w14:paraId="32A7B5D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F788C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1469F9E" w14:textId="77777777" w:rsidR="00C73C1F" w:rsidRPr="000C0BCB" w:rsidRDefault="00C73C1F" w:rsidP="00570AFD">
            <w:pPr>
              <w:jc w:val="center"/>
              <w:rPr>
                <w:noProof/>
                <w:sz w:val="20"/>
                <w:szCs w:val="20"/>
                <w:lang w:val="sr-Cyrl-RS"/>
              </w:rPr>
            </w:pPr>
            <w:r w:rsidRPr="000C0BCB">
              <w:rPr>
                <w:noProof/>
                <w:sz w:val="20"/>
                <w:szCs w:val="20"/>
                <w:lang w:val="sr-Cyrl-RS"/>
              </w:rPr>
              <w:t>30.12.2017.</w:t>
            </w:r>
          </w:p>
        </w:tc>
        <w:tc>
          <w:tcPr>
            <w:tcW w:w="1542" w:type="dxa"/>
            <w:tcBorders>
              <w:left w:val="nil"/>
              <w:right w:val="nil"/>
            </w:tcBorders>
            <w:noWrap/>
          </w:tcPr>
          <w:p w14:paraId="4D665720" w14:textId="77777777" w:rsidR="00C73C1F" w:rsidRPr="000C0BCB" w:rsidRDefault="00C73C1F" w:rsidP="00570AFD">
            <w:pPr>
              <w:jc w:val="center"/>
              <w:rPr>
                <w:noProof/>
                <w:sz w:val="20"/>
                <w:szCs w:val="20"/>
                <w:lang w:val="sr-Cyrl-RS"/>
              </w:rPr>
            </w:pPr>
          </w:p>
        </w:tc>
        <w:tc>
          <w:tcPr>
            <w:tcW w:w="1950" w:type="dxa"/>
            <w:tcBorders>
              <w:left w:val="nil"/>
            </w:tcBorders>
            <w:noWrap/>
          </w:tcPr>
          <w:p w14:paraId="6A294196" w14:textId="77777777" w:rsidR="00C73C1F" w:rsidRPr="000C0BCB" w:rsidRDefault="00C73C1F" w:rsidP="00570AFD">
            <w:pPr>
              <w:jc w:val="center"/>
              <w:rPr>
                <w:noProof/>
                <w:sz w:val="20"/>
                <w:szCs w:val="20"/>
                <w:lang w:val="sr-Cyrl-RS"/>
              </w:rPr>
            </w:pPr>
          </w:p>
        </w:tc>
      </w:tr>
      <w:tr w:rsidR="00C73C1F" w:rsidRPr="000C0BCB" w14:paraId="7AA25203" w14:textId="77777777" w:rsidTr="00570AFD">
        <w:trPr>
          <w:cantSplit/>
          <w:trHeight w:val="284"/>
        </w:trPr>
        <w:tc>
          <w:tcPr>
            <w:tcW w:w="727" w:type="dxa"/>
            <w:tcBorders>
              <w:left w:val="nil"/>
              <w:right w:val="nil"/>
            </w:tcBorders>
            <w:noWrap/>
          </w:tcPr>
          <w:p w14:paraId="06B939A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AE628F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ABE6F63" w14:textId="77777777" w:rsidR="00C73C1F" w:rsidRPr="000C0BCB" w:rsidRDefault="00C73C1F" w:rsidP="00570AFD">
            <w:pPr>
              <w:jc w:val="center"/>
              <w:rPr>
                <w:noProof/>
                <w:sz w:val="20"/>
                <w:szCs w:val="20"/>
                <w:lang w:val="sr-Cyrl-RS"/>
              </w:rPr>
            </w:pPr>
            <w:r w:rsidRPr="000C0BCB">
              <w:rPr>
                <w:noProof/>
                <w:sz w:val="20"/>
                <w:szCs w:val="20"/>
                <w:lang w:val="sr-Cyrl-RS"/>
              </w:rPr>
              <w:t>30.12.2029.</w:t>
            </w:r>
          </w:p>
        </w:tc>
        <w:tc>
          <w:tcPr>
            <w:tcW w:w="1542" w:type="dxa"/>
            <w:tcBorders>
              <w:left w:val="nil"/>
              <w:right w:val="nil"/>
            </w:tcBorders>
            <w:noWrap/>
          </w:tcPr>
          <w:p w14:paraId="36C3F2C5" w14:textId="77777777" w:rsidR="00C73C1F" w:rsidRPr="000C0BCB" w:rsidRDefault="00C73C1F" w:rsidP="00570AFD">
            <w:pPr>
              <w:jc w:val="center"/>
              <w:rPr>
                <w:noProof/>
                <w:sz w:val="20"/>
                <w:szCs w:val="20"/>
                <w:lang w:val="sr-Cyrl-RS"/>
              </w:rPr>
            </w:pPr>
          </w:p>
        </w:tc>
        <w:tc>
          <w:tcPr>
            <w:tcW w:w="1950" w:type="dxa"/>
            <w:tcBorders>
              <w:left w:val="nil"/>
            </w:tcBorders>
            <w:noWrap/>
          </w:tcPr>
          <w:p w14:paraId="16454630" w14:textId="77777777" w:rsidR="00C73C1F" w:rsidRPr="000C0BCB" w:rsidRDefault="00C73C1F" w:rsidP="00570AFD">
            <w:pPr>
              <w:jc w:val="center"/>
              <w:rPr>
                <w:noProof/>
                <w:sz w:val="20"/>
                <w:szCs w:val="20"/>
                <w:lang w:val="sr-Cyrl-RS"/>
              </w:rPr>
            </w:pPr>
          </w:p>
        </w:tc>
      </w:tr>
      <w:tr w:rsidR="00C73C1F" w:rsidRPr="000C0BCB" w14:paraId="5CE5EDFB" w14:textId="77777777" w:rsidTr="00570AFD">
        <w:trPr>
          <w:cantSplit/>
          <w:trHeight w:val="284"/>
        </w:trPr>
        <w:tc>
          <w:tcPr>
            <w:tcW w:w="727" w:type="dxa"/>
            <w:tcBorders>
              <w:left w:val="nil"/>
              <w:right w:val="nil"/>
            </w:tcBorders>
            <w:noWrap/>
          </w:tcPr>
          <w:p w14:paraId="40312E3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9C7721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36FA77B" w14:textId="77777777" w:rsidR="00C73C1F" w:rsidRPr="000C0BCB" w:rsidRDefault="00C73C1F" w:rsidP="00570AFD">
            <w:pPr>
              <w:jc w:val="center"/>
              <w:rPr>
                <w:noProof/>
                <w:sz w:val="20"/>
                <w:szCs w:val="20"/>
                <w:lang w:val="sr-Cyrl-RS"/>
              </w:rPr>
            </w:pPr>
            <w:r w:rsidRPr="000C0BCB">
              <w:rPr>
                <w:noProof/>
                <w:sz w:val="20"/>
                <w:szCs w:val="20"/>
                <w:lang w:val="sr-Cyrl-RS"/>
              </w:rPr>
              <w:t>2.050.626 EUR</w:t>
            </w:r>
          </w:p>
        </w:tc>
        <w:tc>
          <w:tcPr>
            <w:tcW w:w="1542" w:type="dxa"/>
            <w:tcBorders>
              <w:left w:val="nil"/>
              <w:right w:val="nil"/>
            </w:tcBorders>
            <w:noWrap/>
          </w:tcPr>
          <w:p w14:paraId="5D78E117" w14:textId="77777777" w:rsidR="00C73C1F" w:rsidRPr="000C0BCB" w:rsidRDefault="00C73C1F" w:rsidP="00570AFD">
            <w:pPr>
              <w:jc w:val="center"/>
              <w:rPr>
                <w:noProof/>
                <w:sz w:val="20"/>
                <w:szCs w:val="20"/>
                <w:lang w:val="sr-Cyrl-RS"/>
              </w:rPr>
            </w:pPr>
          </w:p>
        </w:tc>
        <w:tc>
          <w:tcPr>
            <w:tcW w:w="1950" w:type="dxa"/>
            <w:tcBorders>
              <w:left w:val="nil"/>
            </w:tcBorders>
            <w:noWrap/>
          </w:tcPr>
          <w:p w14:paraId="01600D2B" w14:textId="77777777" w:rsidR="00C73C1F" w:rsidRPr="000C0BCB" w:rsidRDefault="00C73C1F" w:rsidP="00570AFD">
            <w:pPr>
              <w:jc w:val="center"/>
              <w:rPr>
                <w:noProof/>
                <w:sz w:val="20"/>
                <w:szCs w:val="20"/>
                <w:lang w:val="sr-Cyrl-RS"/>
              </w:rPr>
            </w:pPr>
          </w:p>
        </w:tc>
      </w:tr>
      <w:tr w:rsidR="00C73C1F" w:rsidRPr="000C0BCB" w14:paraId="29E5EB30" w14:textId="77777777" w:rsidTr="00570AFD">
        <w:trPr>
          <w:cantSplit/>
          <w:trHeight w:val="284"/>
        </w:trPr>
        <w:tc>
          <w:tcPr>
            <w:tcW w:w="727" w:type="dxa"/>
            <w:tcBorders>
              <w:left w:val="nil"/>
              <w:right w:val="nil"/>
            </w:tcBorders>
            <w:noWrap/>
          </w:tcPr>
          <w:p w14:paraId="7BE79B5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F3F1FC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3B35170" w14:textId="77777777" w:rsidR="00C73C1F" w:rsidRPr="000C0BCB" w:rsidRDefault="00C73C1F" w:rsidP="00570AFD">
            <w:pPr>
              <w:jc w:val="center"/>
              <w:rPr>
                <w:noProof/>
                <w:sz w:val="20"/>
                <w:szCs w:val="20"/>
                <w:lang w:val="sr-Cyrl-RS"/>
              </w:rPr>
            </w:pPr>
            <w:r w:rsidRPr="000C0BCB">
              <w:rPr>
                <w:noProof/>
                <w:sz w:val="20"/>
                <w:szCs w:val="20"/>
                <w:lang w:val="sr-Cyrl-RS"/>
              </w:rPr>
              <w:t>2,10%</w:t>
            </w:r>
          </w:p>
        </w:tc>
        <w:tc>
          <w:tcPr>
            <w:tcW w:w="1542" w:type="dxa"/>
            <w:tcBorders>
              <w:left w:val="nil"/>
              <w:right w:val="nil"/>
            </w:tcBorders>
            <w:noWrap/>
          </w:tcPr>
          <w:p w14:paraId="0148136D" w14:textId="77777777" w:rsidR="00C73C1F" w:rsidRPr="000C0BCB" w:rsidRDefault="00C73C1F" w:rsidP="00570AFD">
            <w:pPr>
              <w:jc w:val="center"/>
              <w:rPr>
                <w:noProof/>
                <w:sz w:val="20"/>
                <w:szCs w:val="20"/>
                <w:lang w:val="sr-Cyrl-RS"/>
              </w:rPr>
            </w:pPr>
          </w:p>
        </w:tc>
        <w:tc>
          <w:tcPr>
            <w:tcW w:w="1950" w:type="dxa"/>
            <w:tcBorders>
              <w:left w:val="nil"/>
            </w:tcBorders>
            <w:noWrap/>
          </w:tcPr>
          <w:p w14:paraId="451DF8FD" w14:textId="77777777" w:rsidR="00C73C1F" w:rsidRPr="000C0BCB" w:rsidRDefault="00C73C1F" w:rsidP="00570AFD">
            <w:pPr>
              <w:jc w:val="center"/>
              <w:rPr>
                <w:noProof/>
                <w:sz w:val="20"/>
                <w:szCs w:val="20"/>
                <w:lang w:val="sr-Cyrl-RS"/>
              </w:rPr>
            </w:pPr>
          </w:p>
        </w:tc>
      </w:tr>
      <w:tr w:rsidR="00C73C1F" w:rsidRPr="000C0BCB" w14:paraId="00621A94" w14:textId="77777777" w:rsidTr="00570AFD">
        <w:trPr>
          <w:cantSplit/>
          <w:trHeight w:val="284"/>
        </w:trPr>
        <w:tc>
          <w:tcPr>
            <w:tcW w:w="727" w:type="dxa"/>
            <w:tcBorders>
              <w:left w:val="nil"/>
              <w:right w:val="nil"/>
            </w:tcBorders>
            <w:noWrap/>
          </w:tcPr>
          <w:p w14:paraId="747C573E" w14:textId="77777777" w:rsidR="00C73C1F" w:rsidRPr="000C0BCB" w:rsidRDefault="00C73C1F" w:rsidP="00570AFD">
            <w:pPr>
              <w:jc w:val="right"/>
              <w:rPr>
                <w:bCs/>
                <w:noProof/>
                <w:sz w:val="20"/>
                <w:szCs w:val="20"/>
                <w:lang w:val="sr-Cyrl-RS"/>
              </w:rPr>
            </w:pPr>
            <w:r w:rsidRPr="000C0BCB">
              <w:rPr>
                <w:bCs/>
                <w:noProof/>
                <w:sz w:val="20"/>
                <w:szCs w:val="20"/>
                <w:lang w:val="sr-Cyrl-RS"/>
              </w:rPr>
              <w:t>8.7</w:t>
            </w:r>
          </w:p>
        </w:tc>
        <w:tc>
          <w:tcPr>
            <w:tcW w:w="3637" w:type="dxa"/>
            <w:gridSpan w:val="2"/>
            <w:tcBorders>
              <w:left w:val="nil"/>
              <w:right w:val="nil"/>
            </w:tcBorders>
            <w:noWrap/>
          </w:tcPr>
          <w:p w14:paraId="612BD850" w14:textId="77777777" w:rsidR="00C73C1F" w:rsidRPr="000C0BCB" w:rsidRDefault="00C73C1F" w:rsidP="00570AFD">
            <w:pPr>
              <w:rPr>
                <w:bCs/>
                <w:noProof/>
                <w:sz w:val="20"/>
                <w:szCs w:val="20"/>
                <w:lang w:val="sr-Cyrl-RS"/>
              </w:rPr>
            </w:pPr>
            <w:r w:rsidRPr="000C0BCB">
              <w:rPr>
                <w:b/>
                <w:bCs/>
                <w:noProof/>
                <w:sz w:val="20"/>
                <w:szCs w:val="20"/>
                <w:lang w:val="sr-Cyrl-RS"/>
              </w:rPr>
              <w:t>KfW - Програм подстицања обновљиве енергије - Развој тржишта биомасе у Републици Србији (прва компонента)</w:t>
            </w:r>
          </w:p>
        </w:tc>
        <w:tc>
          <w:tcPr>
            <w:tcW w:w="2546" w:type="dxa"/>
            <w:tcBorders>
              <w:left w:val="nil"/>
              <w:right w:val="nil"/>
            </w:tcBorders>
            <w:noWrap/>
          </w:tcPr>
          <w:p w14:paraId="6A16596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670337B" w14:textId="77777777" w:rsidR="00C73C1F" w:rsidRPr="000C0BCB" w:rsidRDefault="00C73C1F" w:rsidP="00570AFD">
            <w:pPr>
              <w:jc w:val="center"/>
              <w:rPr>
                <w:noProof/>
                <w:sz w:val="20"/>
                <w:szCs w:val="20"/>
                <w:lang w:val="sr-Cyrl-RS"/>
              </w:rPr>
            </w:pPr>
            <w:r w:rsidRPr="000C0BCB">
              <w:rPr>
                <w:noProof/>
                <w:sz w:val="20"/>
                <w:szCs w:val="20"/>
                <w:lang w:val="sr-Cyrl-RS"/>
              </w:rPr>
              <w:t>12.195.873</w:t>
            </w:r>
          </w:p>
        </w:tc>
        <w:tc>
          <w:tcPr>
            <w:tcW w:w="1950" w:type="dxa"/>
            <w:tcBorders>
              <w:left w:val="nil"/>
            </w:tcBorders>
            <w:noWrap/>
          </w:tcPr>
          <w:p w14:paraId="4973F3F0" w14:textId="77777777" w:rsidR="00C73C1F" w:rsidRPr="000C0BCB" w:rsidRDefault="00C73C1F" w:rsidP="00570AFD">
            <w:pPr>
              <w:jc w:val="center"/>
              <w:rPr>
                <w:noProof/>
                <w:sz w:val="20"/>
                <w:szCs w:val="20"/>
                <w:lang w:val="sr-Cyrl-RS"/>
              </w:rPr>
            </w:pPr>
            <w:r w:rsidRPr="000C0BCB">
              <w:rPr>
                <w:noProof/>
                <w:sz w:val="20"/>
                <w:szCs w:val="20"/>
                <w:lang w:val="sr-Cyrl-RS"/>
              </w:rPr>
              <w:t>1.429.656.300</w:t>
            </w:r>
          </w:p>
        </w:tc>
      </w:tr>
      <w:tr w:rsidR="00C73C1F" w:rsidRPr="000C0BCB" w14:paraId="4A8DBD1D" w14:textId="77777777" w:rsidTr="00570AFD">
        <w:trPr>
          <w:cantSplit/>
          <w:trHeight w:val="284"/>
        </w:trPr>
        <w:tc>
          <w:tcPr>
            <w:tcW w:w="727" w:type="dxa"/>
            <w:tcBorders>
              <w:left w:val="nil"/>
              <w:right w:val="nil"/>
            </w:tcBorders>
            <w:noWrap/>
          </w:tcPr>
          <w:p w14:paraId="4EA251D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29A5A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CC4E105" w14:textId="77777777" w:rsidR="00C73C1F" w:rsidRPr="000C0BCB" w:rsidRDefault="00C73C1F" w:rsidP="00570AFD">
            <w:pPr>
              <w:jc w:val="center"/>
              <w:rPr>
                <w:noProof/>
                <w:sz w:val="20"/>
                <w:szCs w:val="20"/>
                <w:lang w:val="sr-Cyrl-RS"/>
              </w:rPr>
            </w:pPr>
            <w:r w:rsidRPr="000C0BCB">
              <w:rPr>
                <w:noProof/>
                <w:sz w:val="20"/>
                <w:szCs w:val="20"/>
                <w:lang w:val="sr-Cyrl-RS"/>
              </w:rPr>
              <w:t>15.05.2022.</w:t>
            </w:r>
          </w:p>
        </w:tc>
        <w:tc>
          <w:tcPr>
            <w:tcW w:w="1542" w:type="dxa"/>
            <w:tcBorders>
              <w:left w:val="nil"/>
              <w:right w:val="nil"/>
            </w:tcBorders>
            <w:noWrap/>
          </w:tcPr>
          <w:p w14:paraId="77F93F20" w14:textId="77777777" w:rsidR="00C73C1F" w:rsidRPr="000C0BCB" w:rsidRDefault="00C73C1F" w:rsidP="00570AFD">
            <w:pPr>
              <w:jc w:val="center"/>
              <w:rPr>
                <w:noProof/>
                <w:sz w:val="20"/>
                <w:szCs w:val="20"/>
                <w:lang w:val="sr-Cyrl-RS"/>
              </w:rPr>
            </w:pPr>
          </w:p>
        </w:tc>
        <w:tc>
          <w:tcPr>
            <w:tcW w:w="1950" w:type="dxa"/>
            <w:tcBorders>
              <w:left w:val="nil"/>
            </w:tcBorders>
            <w:noWrap/>
          </w:tcPr>
          <w:p w14:paraId="2FF7A550" w14:textId="77777777" w:rsidR="00C73C1F" w:rsidRPr="000C0BCB" w:rsidRDefault="00C73C1F" w:rsidP="00570AFD">
            <w:pPr>
              <w:jc w:val="center"/>
              <w:rPr>
                <w:noProof/>
                <w:sz w:val="20"/>
                <w:szCs w:val="20"/>
                <w:lang w:val="sr-Cyrl-RS"/>
              </w:rPr>
            </w:pPr>
          </w:p>
        </w:tc>
      </w:tr>
      <w:tr w:rsidR="00C73C1F" w:rsidRPr="000C0BCB" w14:paraId="596E2790" w14:textId="77777777" w:rsidTr="00570AFD">
        <w:trPr>
          <w:cantSplit/>
          <w:trHeight w:val="284"/>
        </w:trPr>
        <w:tc>
          <w:tcPr>
            <w:tcW w:w="727" w:type="dxa"/>
            <w:tcBorders>
              <w:left w:val="nil"/>
              <w:right w:val="nil"/>
            </w:tcBorders>
            <w:noWrap/>
          </w:tcPr>
          <w:p w14:paraId="3A9CCD3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C797BF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B967DEA" w14:textId="77777777" w:rsidR="00C73C1F" w:rsidRPr="000C0BCB" w:rsidRDefault="00C73C1F" w:rsidP="00570AFD">
            <w:pPr>
              <w:jc w:val="center"/>
              <w:rPr>
                <w:noProof/>
                <w:sz w:val="20"/>
                <w:szCs w:val="20"/>
                <w:lang w:val="sr-Cyrl-RS"/>
              </w:rPr>
            </w:pPr>
            <w:r w:rsidRPr="000C0BCB">
              <w:rPr>
                <w:noProof/>
                <w:sz w:val="20"/>
                <w:szCs w:val="20"/>
                <w:lang w:val="sr-Cyrl-RS"/>
              </w:rPr>
              <w:t>15.05.2032.</w:t>
            </w:r>
          </w:p>
        </w:tc>
        <w:tc>
          <w:tcPr>
            <w:tcW w:w="1542" w:type="dxa"/>
            <w:tcBorders>
              <w:left w:val="nil"/>
              <w:right w:val="nil"/>
            </w:tcBorders>
            <w:noWrap/>
          </w:tcPr>
          <w:p w14:paraId="67694E26" w14:textId="77777777" w:rsidR="00C73C1F" w:rsidRPr="000C0BCB" w:rsidRDefault="00C73C1F" w:rsidP="00570AFD">
            <w:pPr>
              <w:jc w:val="center"/>
              <w:rPr>
                <w:noProof/>
                <w:sz w:val="20"/>
                <w:szCs w:val="20"/>
                <w:lang w:val="sr-Cyrl-RS"/>
              </w:rPr>
            </w:pPr>
          </w:p>
        </w:tc>
        <w:tc>
          <w:tcPr>
            <w:tcW w:w="1950" w:type="dxa"/>
            <w:tcBorders>
              <w:left w:val="nil"/>
            </w:tcBorders>
            <w:noWrap/>
          </w:tcPr>
          <w:p w14:paraId="4DE80755" w14:textId="77777777" w:rsidR="00C73C1F" w:rsidRPr="000C0BCB" w:rsidRDefault="00C73C1F" w:rsidP="00570AFD">
            <w:pPr>
              <w:jc w:val="center"/>
              <w:rPr>
                <w:noProof/>
                <w:sz w:val="20"/>
                <w:szCs w:val="20"/>
                <w:lang w:val="sr-Cyrl-RS"/>
              </w:rPr>
            </w:pPr>
          </w:p>
        </w:tc>
      </w:tr>
      <w:tr w:rsidR="00C73C1F" w:rsidRPr="000C0BCB" w14:paraId="0B30AF78" w14:textId="77777777" w:rsidTr="00570AFD">
        <w:trPr>
          <w:cantSplit/>
          <w:trHeight w:val="284"/>
        </w:trPr>
        <w:tc>
          <w:tcPr>
            <w:tcW w:w="727" w:type="dxa"/>
            <w:tcBorders>
              <w:left w:val="nil"/>
              <w:right w:val="nil"/>
            </w:tcBorders>
            <w:noWrap/>
          </w:tcPr>
          <w:p w14:paraId="71F0976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5EE21D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B941417" w14:textId="77777777" w:rsidR="00C73C1F" w:rsidRPr="000C0BCB" w:rsidRDefault="00C73C1F" w:rsidP="00570AFD">
            <w:pPr>
              <w:jc w:val="center"/>
              <w:rPr>
                <w:noProof/>
                <w:sz w:val="20"/>
                <w:szCs w:val="20"/>
                <w:lang w:val="sr-Cyrl-RS"/>
              </w:rPr>
            </w:pPr>
            <w:r w:rsidRPr="000C0BCB">
              <w:rPr>
                <w:noProof/>
                <w:sz w:val="20"/>
                <w:szCs w:val="20"/>
                <w:lang w:val="sr-Cyrl-RS"/>
              </w:rPr>
              <w:t>1.904.000 EUR</w:t>
            </w:r>
          </w:p>
        </w:tc>
        <w:tc>
          <w:tcPr>
            <w:tcW w:w="1542" w:type="dxa"/>
            <w:tcBorders>
              <w:left w:val="nil"/>
              <w:right w:val="nil"/>
            </w:tcBorders>
            <w:noWrap/>
          </w:tcPr>
          <w:p w14:paraId="4AD35C92" w14:textId="77777777" w:rsidR="00C73C1F" w:rsidRPr="000C0BCB" w:rsidRDefault="00C73C1F" w:rsidP="00570AFD">
            <w:pPr>
              <w:jc w:val="center"/>
              <w:rPr>
                <w:noProof/>
                <w:sz w:val="20"/>
                <w:szCs w:val="20"/>
                <w:lang w:val="sr-Cyrl-RS"/>
              </w:rPr>
            </w:pPr>
          </w:p>
        </w:tc>
        <w:tc>
          <w:tcPr>
            <w:tcW w:w="1950" w:type="dxa"/>
            <w:tcBorders>
              <w:left w:val="nil"/>
            </w:tcBorders>
            <w:noWrap/>
          </w:tcPr>
          <w:p w14:paraId="299318F1" w14:textId="77777777" w:rsidR="00C73C1F" w:rsidRPr="000C0BCB" w:rsidRDefault="00C73C1F" w:rsidP="00570AFD">
            <w:pPr>
              <w:jc w:val="center"/>
              <w:rPr>
                <w:noProof/>
                <w:sz w:val="20"/>
                <w:szCs w:val="20"/>
                <w:lang w:val="sr-Cyrl-RS"/>
              </w:rPr>
            </w:pPr>
          </w:p>
        </w:tc>
      </w:tr>
      <w:tr w:rsidR="00C73C1F" w:rsidRPr="000C0BCB" w14:paraId="1C1E292B" w14:textId="77777777" w:rsidTr="00570AFD">
        <w:trPr>
          <w:cantSplit/>
          <w:trHeight w:val="284"/>
        </w:trPr>
        <w:tc>
          <w:tcPr>
            <w:tcW w:w="727" w:type="dxa"/>
            <w:tcBorders>
              <w:left w:val="nil"/>
              <w:right w:val="nil"/>
            </w:tcBorders>
            <w:noWrap/>
          </w:tcPr>
          <w:p w14:paraId="65C840D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6D804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9DF18C1" w14:textId="77777777" w:rsidR="00C73C1F" w:rsidRPr="000C0BCB" w:rsidRDefault="00C73C1F" w:rsidP="00570AFD">
            <w:pPr>
              <w:jc w:val="center"/>
              <w:rPr>
                <w:noProof/>
                <w:sz w:val="20"/>
                <w:szCs w:val="20"/>
                <w:lang w:val="sr-Cyrl-RS"/>
              </w:rPr>
            </w:pPr>
            <w:r w:rsidRPr="000C0BCB">
              <w:rPr>
                <w:noProof/>
                <w:sz w:val="20"/>
                <w:szCs w:val="20"/>
                <w:lang w:val="sr-Cyrl-RS"/>
              </w:rPr>
              <w:t>1,10%</w:t>
            </w:r>
          </w:p>
        </w:tc>
        <w:tc>
          <w:tcPr>
            <w:tcW w:w="1542" w:type="dxa"/>
            <w:tcBorders>
              <w:left w:val="nil"/>
              <w:right w:val="nil"/>
            </w:tcBorders>
            <w:noWrap/>
          </w:tcPr>
          <w:p w14:paraId="5EC592B5" w14:textId="77777777" w:rsidR="00C73C1F" w:rsidRPr="000C0BCB" w:rsidRDefault="00C73C1F" w:rsidP="00570AFD">
            <w:pPr>
              <w:jc w:val="center"/>
              <w:rPr>
                <w:noProof/>
                <w:sz w:val="20"/>
                <w:szCs w:val="20"/>
                <w:lang w:val="sr-Cyrl-RS"/>
              </w:rPr>
            </w:pPr>
          </w:p>
        </w:tc>
        <w:tc>
          <w:tcPr>
            <w:tcW w:w="1950" w:type="dxa"/>
            <w:tcBorders>
              <w:left w:val="nil"/>
            </w:tcBorders>
            <w:noWrap/>
          </w:tcPr>
          <w:p w14:paraId="5C9A077D" w14:textId="77777777" w:rsidR="00C73C1F" w:rsidRPr="000C0BCB" w:rsidRDefault="00C73C1F" w:rsidP="00570AFD">
            <w:pPr>
              <w:jc w:val="center"/>
              <w:rPr>
                <w:noProof/>
                <w:sz w:val="20"/>
                <w:szCs w:val="20"/>
                <w:lang w:val="sr-Cyrl-RS"/>
              </w:rPr>
            </w:pPr>
          </w:p>
        </w:tc>
      </w:tr>
      <w:tr w:rsidR="00C73C1F" w:rsidRPr="000C0BCB" w14:paraId="5CDD80F3" w14:textId="77777777" w:rsidTr="00570AFD">
        <w:trPr>
          <w:cantSplit/>
          <w:trHeight w:val="284"/>
        </w:trPr>
        <w:tc>
          <w:tcPr>
            <w:tcW w:w="727" w:type="dxa"/>
            <w:tcBorders>
              <w:left w:val="nil"/>
              <w:right w:val="nil"/>
            </w:tcBorders>
            <w:noWrap/>
          </w:tcPr>
          <w:p w14:paraId="4C1E1988" w14:textId="77777777" w:rsidR="00C73C1F" w:rsidRPr="000C0BCB" w:rsidRDefault="00C73C1F" w:rsidP="00570AFD">
            <w:pPr>
              <w:jc w:val="right"/>
              <w:rPr>
                <w:bCs/>
                <w:noProof/>
                <w:sz w:val="20"/>
                <w:szCs w:val="20"/>
                <w:lang w:val="sr-Cyrl-RS"/>
              </w:rPr>
            </w:pPr>
            <w:r w:rsidRPr="000C0BCB">
              <w:rPr>
                <w:bCs/>
                <w:noProof/>
                <w:sz w:val="20"/>
                <w:szCs w:val="20"/>
                <w:lang w:val="sr-Cyrl-RS"/>
              </w:rPr>
              <w:t>8.8</w:t>
            </w:r>
          </w:p>
        </w:tc>
        <w:tc>
          <w:tcPr>
            <w:tcW w:w="3637" w:type="dxa"/>
            <w:gridSpan w:val="2"/>
            <w:tcBorders>
              <w:left w:val="nil"/>
              <w:right w:val="nil"/>
            </w:tcBorders>
            <w:noWrap/>
          </w:tcPr>
          <w:p w14:paraId="39C6581D" w14:textId="77777777" w:rsidR="00C73C1F" w:rsidRPr="000C0BCB" w:rsidRDefault="00C73C1F" w:rsidP="00570AFD">
            <w:pPr>
              <w:rPr>
                <w:bCs/>
                <w:noProof/>
                <w:sz w:val="20"/>
                <w:szCs w:val="20"/>
                <w:lang w:val="sr-Cyrl-RS"/>
              </w:rPr>
            </w:pPr>
            <w:r w:rsidRPr="000C0BCB">
              <w:rPr>
                <w:b/>
                <w:bCs/>
                <w:noProof/>
                <w:sz w:val="20"/>
                <w:szCs w:val="20"/>
                <w:lang w:val="sr-Cyrl-RS"/>
              </w:rPr>
              <w:t>KfW - Програм водоснабдевања и канализације у општинама средње величине у Србији V</w:t>
            </w:r>
          </w:p>
        </w:tc>
        <w:tc>
          <w:tcPr>
            <w:tcW w:w="2546" w:type="dxa"/>
            <w:tcBorders>
              <w:left w:val="nil"/>
              <w:right w:val="nil"/>
            </w:tcBorders>
            <w:noWrap/>
          </w:tcPr>
          <w:p w14:paraId="092F24F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0AA7FDB" w14:textId="77777777" w:rsidR="00C73C1F" w:rsidRPr="000C0BCB" w:rsidRDefault="00C73C1F" w:rsidP="00570AFD">
            <w:pPr>
              <w:jc w:val="center"/>
              <w:rPr>
                <w:noProof/>
                <w:sz w:val="20"/>
                <w:szCs w:val="20"/>
                <w:lang w:val="sr-Cyrl-RS"/>
              </w:rPr>
            </w:pPr>
            <w:r w:rsidRPr="000C0BCB">
              <w:rPr>
                <w:noProof/>
                <w:sz w:val="20"/>
                <w:szCs w:val="20"/>
                <w:lang w:val="sr-Cyrl-RS"/>
              </w:rPr>
              <w:t>12.005.005</w:t>
            </w:r>
          </w:p>
        </w:tc>
        <w:tc>
          <w:tcPr>
            <w:tcW w:w="1950" w:type="dxa"/>
            <w:tcBorders>
              <w:left w:val="nil"/>
            </w:tcBorders>
            <w:noWrap/>
          </w:tcPr>
          <w:p w14:paraId="57F7EA1F" w14:textId="77777777" w:rsidR="00C73C1F" w:rsidRPr="000C0BCB" w:rsidRDefault="00C73C1F" w:rsidP="00570AFD">
            <w:pPr>
              <w:jc w:val="center"/>
              <w:rPr>
                <w:noProof/>
                <w:sz w:val="20"/>
                <w:szCs w:val="20"/>
                <w:lang w:val="sr-Cyrl-RS"/>
              </w:rPr>
            </w:pPr>
            <w:r w:rsidRPr="000C0BCB">
              <w:rPr>
                <w:noProof/>
                <w:sz w:val="20"/>
                <w:szCs w:val="20"/>
                <w:lang w:val="sr-Cyrl-RS"/>
              </w:rPr>
              <w:t>1.407.281.865</w:t>
            </w:r>
          </w:p>
        </w:tc>
      </w:tr>
      <w:tr w:rsidR="00C73C1F" w:rsidRPr="000C0BCB" w14:paraId="0AB2437B" w14:textId="77777777" w:rsidTr="00570AFD">
        <w:trPr>
          <w:cantSplit/>
          <w:trHeight w:val="284"/>
        </w:trPr>
        <w:tc>
          <w:tcPr>
            <w:tcW w:w="727" w:type="dxa"/>
            <w:tcBorders>
              <w:left w:val="nil"/>
              <w:right w:val="nil"/>
            </w:tcBorders>
            <w:noWrap/>
          </w:tcPr>
          <w:p w14:paraId="38A8D46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FE8488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D3270B4" w14:textId="77777777" w:rsidR="00C73C1F" w:rsidRPr="000C0BCB" w:rsidRDefault="00C73C1F" w:rsidP="00570AFD">
            <w:pPr>
              <w:jc w:val="center"/>
              <w:rPr>
                <w:noProof/>
                <w:sz w:val="20"/>
                <w:szCs w:val="20"/>
                <w:lang w:val="sr-Cyrl-RS"/>
              </w:rPr>
            </w:pPr>
            <w:r w:rsidRPr="000C0BCB">
              <w:rPr>
                <w:noProof/>
                <w:sz w:val="20"/>
                <w:szCs w:val="20"/>
                <w:lang w:val="sr-Cyrl-RS"/>
              </w:rPr>
              <w:t>30.05.2022.</w:t>
            </w:r>
          </w:p>
        </w:tc>
        <w:tc>
          <w:tcPr>
            <w:tcW w:w="1542" w:type="dxa"/>
            <w:tcBorders>
              <w:left w:val="nil"/>
              <w:right w:val="nil"/>
            </w:tcBorders>
            <w:noWrap/>
          </w:tcPr>
          <w:p w14:paraId="231A7C30" w14:textId="77777777" w:rsidR="00C73C1F" w:rsidRPr="000C0BCB" w:rsidRDefault="00C73C1F" w:rsidP="00570AFD">
            <w:pPr>
              <w:jc w:val="center"/>
              <w:rPr>
                <w:noProof/>
                <w:sz w:val="20"/>
                <w:szCs w:val="20"/>
                <w:lang w:val="sr-Cyrl-RS"/>
              </w:rPr>
            </w:pPr>
          </w:p>
        </w:tc>
        <w:tc>
          <w:tcPr>
            <w:tcW w:w="1950" w:type="dxa"/>
            <w:tcBorders>
              <w:left w:val="nil"/>
            </w:tcBorders>
            <w:noWrap/>
          </w:tcPr>
          <w:p w14:paraId="4A1B0C43" w14:textId="77777777" w:rsidR="00C73C1F" w:rsidRPr="000C0BCB" w:rsidRDefault="00C73C1F" w:rsidP="00570AFD">
            <w:pPr>
              <w:jc w:val="center"/>
              <w:rPr>
                <w:noProof/>
                <w:sz w:val="20"/>
                <w:szCs w:val="20"/>
                <w:lang w:val="sr-Cyrl-RS"/>
              </w:rPr>
            </w:pPr>
          </w:p>
        </w:tc>
      </w:tr>
      <w:tr w:rsidR="00C73C1F" w:rsidRPr="000C0BCB" w14:paraId="362403BD" w14:textId="77777777" w:rsidTr="00570AFD">
        <w:trPr>
          <w:cantSplit/>
          <w:trHeight w:val="284"/>
        </w:trPr>
        <w:tc>
          <w:tcPr>
            <w:tcW w:w="727" w:type="dxa"/>
            <w:tcBorders>
              <w:left w:val="nil"/>
              <w:right w:val="nil"/>
            </w:tcBorders>
            <w:noWrap/>
          </w:tcPr>
          <w:p w14:paraId="73D370B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971A2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CD4357E" w14:textId="77777777" w:rsidR="00C73C1F" w:rsidRPr="000C0BCB" w:rsidRDefault="00C73C1F" w:rsidP="00570AFD">
            <w:pPr>
              <w:jc w:val="center"/>
              <w:rPr>
                <w:noProof/>
                <w:sz w:val="20"/>
                <w:szCs w:val="20"/>
                <w:lang w:val="sr-Cyrl-RS"/>
              </w:rPr>
            </w:pPr>
            <w:r w:rsidRPr="000C0BCB">
              <w:rPr>
                <w:noProof/>
                <w:sz w:val="20"/>
                <w:szCs w:val="20"/>
                <w:lang w:val="sr-Cyrl-RS"/>
              </w:rPr>
              <w:t>30.05.2032.</w:t>
            </w:r>
          </w:p>
        </w:tc>
        <w:tc>
          <w:tcPr>
            <w:tcW w:w="1542" w:type="dxa"/>
            <w:tcBorders>
              <w:left w:val="nil"/>
              <w:right w:val="nil"/>
            </w:tcBorders>
            <w:noWrap/>
          </w:tcPr>
          <w:p w14:paraId="24151A5C" w14:textId="77777777" w:rsidR="00C73C1F" w:rsidRPr="000C0BCB" w:rsidRDefault="00C73C1F" w:rsidP="00570AFD">
            <w:pPr>
              <w:jc w:val="center"/>
              <w:rPr>
                <w:noProof/>
                <w:sz w:val="20"/>
                <w:szCs w:val="20"/>
                <w:lang w:val="sr-Cyrl-RS"/>
              </w:rPr>
            </w:pPr>
          </w:p>
        </w:tc>
        <w:tc>
          <w:tcPr>
            <w:tcW w:w="1950" w:type="dxa"/>
            <w:tcBorders>
              <w:left w:val="nil"/>
            </w:tcBorders>
            <w:noWrap/>
          </w:tcPr>
          <w:p w14:paraId="58A1115D" w14:textId="77777777" w:rsidR="00C73C1F" w:rsidRPr="000C0BCB" w:rsidRDefault="00C73C1F" w:rsidP="00570AFD">
            <w:pPr>
              <w:jc w:val="center"/>
              <w:rPr>
                <w:noProof/>
                <w:sz w:val="20"/>
                <w:szCs w:val="20"/>
                <w:lang w:val="sr-Cyrl-RS"/>
              </w:rPr>
            </w:pPr>
          </w:p>
        </w:tc>
      </w:tr>
      <w:tr w:rsidR="00C73C1F" w:rsidRPr="000C0BCB" w14:paraId="720778F9" w14:textId="77777777" w:rsidTr="00570AFD">
        <w:trPr>
          <w:cantSplit/>
          <w:trHeight w:val="284"/>
        </w:trPr>
        <w:tc>
          <w:tcPr>
            <w:tcW w:w="727" w:type="dxa"/>
            <w:tcBorders>
              <w:left w:val="nil"/>
              <w:bottom w:val="nil"/>
              <w:right w:val="nil"/>
            </w:tcBorders>
            <w:noWrap/>
          </w:tcPr>
          <w:p w14:paraId="1EB0332B"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68A7B35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0498E037" w14:textId="77777777" w:rsidR="00C73C1F" w:rsidRPr="000C0BCB" w:rsidRDefault="00C73C1F" w:rsidP="00570AFD">
            <w:pPr>
              <w:jc w:val="center"/>
              <w:rPr>
                <w:noProof/>
                <w:sz w:val="20"/>
                <w:szCs w:val="20"/>
                <w:lang w:val="sr-Cyrl-RS"/>
              </w:rPr>
            </w:pPr>
            <w:r w:rsidRPr="000C0BCB">
              <w:rPr>
                <w:noProof/>
                <w:sz w:val="20"/>
                <w:szCs w:val="20"/>
                <w:lang w:val="sr-Cyrl-RS"/>
              </w:rPr>
              <w:t>1.618.000 EUR</w:t>
            </w:r>
          </w:p>
        </w:tc>
        <w:tc>
          <w:tcPr>
            <w:tcW w:w="1542" w:type="dxa"/>
            <w:tcBorders>
              <w:left w:val="nil"/>
              <w:bottom w:val="nil"/>
              <w:right w:val="nil"/>
            </w:tcBorders>
            <w:noWrap/>
          </w:tcPr>
          <w:p w14:paraId="77DE40E5"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246C83C2" w14:textId="77777777" w:rsidR="00C73C1F" w:rsidRPr="000C0BCB" w:rsidRDefault="00C73C1F" w:rsidP="00570AFD">
            <w:pPr>
              <w:jc w:val="center"/>
              <w:rPr>
                <w:noProof/>
                <w:sz w:val="20"/>
                <w:szCs w:val="20"/>
                <w:lang w:val="sr-Cyrl-RS"/>
              </w:rPr>
            </w:pPr>
          </w:p>
        </w:tc>
      </w:tr>
      <w:tr w:rsidR="00C73C1F" w:rsidRPr="000C0BCB" w14:paraId="552615D7" w14:textId="77777777" w:rsidTr="00570AFD">
        <w:trPr>
          <w:cantSplit/>
          <w:trHeight w:val="284"/>
        </w:trPr>
        <w:tc>
          <w:tcPr>
            <w:tcW w:w="727" w:type="dxa"/>
            <w:tcBorders>
              <w:top w:val="nil"/>
              <w:left w:val="nil"/>
              <w:bottom w:val="nil"/>
              <w:right w:val="nil"/>
            </w:tcBorders>
            <w:noWrap/>
          </w:tcPr>
          <w:p w14:paraId="23B8DDF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6275F9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F89D834" w14:textId="77777777" w:rsidR="00C73C1F" w:rsidRPr="000C0BCB" w:rsidRDefault="00C73C1F" w:rsidP="00570AFD">
            <w:pPr>
              <w:jc w:val="center"/>
              <w:rPr>
                <w:noProof/>
                <w:sz w:val="20"/>
                <w:szCs w:val="20"/>
                <w:lang w:val="sr-Cyrl-RS"/>
              </w:rPr>
            </w:pPr>
            <w:r w:rsidRPr="000C0BCB">
              <w:rPr>
                <w:noProof/>
                <w:sz w:val="20"/>
                <w:szCs w:val="20"/>
                <w:lang w:val="sr-Cyrl-RS"/>
              </w:rPr>
              <w:t>1,10%</w:t>
            </w:r>
          </w:p>
        </w:tc>
        <w:tc>
          <w:tcPr>
            <w:tcW w:w="1542" w:type="dxa"/>
            <w:tcBorders>
              <w:top w:val="nil"/>
              <w:left w:val="nil"/>
              <w:bottom w:val="nil"/>
              <w:right w:val="nil"/>
            </w:tcBorders>
            <w:noWrap/>
          </w:tcPr>
          <w:p w14:paraId="563801E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DADF1E8" w14:textId="77777777" w:rsidR="00C73C1F" w:rsidRPr="000C0BCB" w:rsidRDefault="00C73C1F" w:rsidP="00570AFD">
            <w:pPr>
              <w:jc w:val="center"/>
              <w:rPr>
                <w:noProof/>
                <w:sz w:val="20"/>
                <w:szCs w:val="20"/>
                <w:lang w:val="sr-Cyrl-RS"/>
              </w:rPr>
            </w:pPr>
          </w:p>
        </w:tc>
      </w:tr>
      <w:tr w:rsidR="00C73C1F" w:rsidRPr="000C0BCB" w14:paraId="0FAC4269" w14:textId="77777777" w:rsidTr="00570AFD">
        <w:trPr>
          <w:cantSplit/>
          <w:trHeight w:val="284"/>
        </w:trPr>
        <w:tc>
          <w:tcPr>
            <w:tcW w:w="727" w:type="dxa"/>
            <w:tcBorders>
              <w:top w:val="nil"/>
              <w:left w:val="nil"/>
              <w:right w:val="nil"/>
            </w:tcBorders>
            <w:noWrap/>
          </w:tcPr>
          <w:p w14:paraId="3120BAAA"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8.9 </w:t>
            </w:r>
          </w:p>
        </w:tc>
        <w:tc>
          <w:tcPr>
            <w:tcW w:w="3637" w:type="dxa"/>
            <w:gridSpan w:val="2"/>
            <w:tcBorders>
              <w:top w:val="nil"/>
              <w:left w:val="nil"/>
              <w:right w:val="nil"/>
            </w:tcBorders>
            <w:noWrap/>
          </w:tcPr>
          <w:p w14:paraId="4FA5D244" w14:textId="77777777" w:rsidR="00C73C1F" w:rsidRPr="000C0BCB" w:rsidRDefault="00C73C1F" w:rsidP="00570AFD">
            <w:pPr>
              <w:rPr>
                <w:b/>
                <w:bCs/>
                <w:noProof/>
                <w:sz w:val="20"/>
                <w:szCs w:val="20"/>
                <w:lang w:val="sr-Cyrl-RS"/>
              </w:rPr>
            </w:pPr>
            <w:r w:rsidRPr="000C0BCB">
              <w:rPr>
                <w:b/>
                <w:bCs/>
                <w:noProof/>
                <w:sz w:val="20"/>
                <w:szCs w:val="20"/>
                <w:lang w:val="sr-Cyrl-RS"/>
              </w:rPr>
              <w:t>KfW - Пројекат енергетске ефикасности у објектима јавне намене - фаза II</w:t>
            </w:r>
          </w:p>
        </w:tc>
        <w:tc>
          <w:tcPr>
            <w:tcW w:w="2546" w:type="dxa"/>
            <w:tcBorders>
              <w:top w:val="nil"/>
              <w:left w:val="nil"/>
              <w:right w:val="nil"/>
            </w:tcBorders>
            <w:noWrap/>
          </w:tcPr>
          <w:p w14:paraId="2780519F"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00C80F37" w14:textId="77777777" w:rsidR="00C73C1F" w:rsidRPr="000C0BCB" w:rsidRDefault="00C73C1F" w:rsidP="00570AFD">
            <w:pPr>
              <w:jc w:val="center"/>
              <w:rPr>
                <w:noProof/>
                <w:sz w:val="20"/>
                <w:szCs w:val="20"/>
                <w:lang w:val="sr-Cyrl-RS"/>
              </w:rPr>
            </w:pPr>
            <w:r w:rsidRPr="000C0BCB">
              <w:rPr>
                <w:noProof/>
                <w:sz w:val="20"/>
                <w:szCs w:val="20"/>
                <w:lang w:val="sr-Cyrl-RS"/>
              </w:rPr>
              <w:t>4.000.000</w:t>
            </w:r>
          </w:p>
        </w:tc>
        <w:tc>
          <w:tcPr>
            <w:tcW w:w="1950" w:type="dxa"/>
            <w:tcBorders>
              <w:top w:val="nil"/>
              <w:left w:val="nil"/>
            </w:tcBorders>
            <w:noWrap/>
          </w:tcPr>
          <w:p w14:paraId="15FC6B47" w14:textId="77777777" w:rsidR="00C73C1F" w:rsidRPr="000C0BCB" w:rsidRDefault="00C73C1F" w:rsidP="00570AFD">
            <w:pPr>
              <w:jc w:val="center"/>
              <w:rPr>
                <w:noProof/>
                <w:sz w:val="20"/>
                <w:szCs w:val="20"/>
                <w:lang w:val="sr-Cyrl-RS"/>
              </w:rPr>
            </w:pPr>
            <w:r w:rsidRPr="000C0BCB">
              <w:rPr>
                <w:noProof/>
                <w:sz w:val="20"/>
                <w:szCs w:val="20"/>
                <w:lang w:val="sr-Cyrl-RS"/>
              </w:rPr>
              <w:t>468.898.400</w:t>
            </w:r>
          </w:p>
        </w:tc>
      </w:tr>
      <w:tr w:rsidR="00C73C1F" w:rsidRPr="000C0BCB" w14:paraId="5BAE443F" w14:textId="77777777" w:rsidTr="00570AFD">
        <w:trPr>
          <w:cantSplit/>
          <w:trHeight w:val="284"/>
        </w:trPr>
        <w:tc>
          <w:tcPr>
            <w:tcW w:w="727" w:type="dxa"/>
            <w:tcBorders>
              <w:left w:val="nil"/>
              <w:right w:val="nil"/>
            </w:tcBorders>
            <w:noWrap/>
          </w:tcPr>
          <w:p w14:paraId="5E7C7D4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8DF587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B52720D" w14:textId="77777777" w:rsidR="00C73C1F" w:rsidRPr="000C0BCB" w:rsidRDefault="00C73C1F" w:rsidP="00570AFD">
            <w:pPr>
              <w:jc w:val="center"/>
              <w:rPr>
                <w:noProof/>
                <w:sz w:val="20"/>
                <w:szCs w:val="20"/>
                <w:lang w:val="sr-Cyrl-RS"/>
              </w:rPr>
            </w:pPr>
            <w:r w:rsidRPr="000C0BCB">
              <w:rPr>
                <w:noProof/>
                <w:sz w:val="20"/>
                <w:szCs w:val="20"/>
                <w:lang w:val="sr-Cyrl-RS"/>
              </w:rPr>
              <w:t>15.05.2024.</w:t>
            </w:r>
          </w:p>
        </w:tc>
        <w:tc>
          <w:tcPr>
            <w:tcW w:w="1542" w:type="dxa"/>
            <w:tcBorders>
              <w:left w:val="nil"/>
              <w:right w:val="nil"/>
            </w:tcBorders>
            <w:noWrap/>
          </w:tcPr>
          <w:p w14:paraId="04EE30DF" w14:textId="77777777" w:rsidR="00C73C1F" w:rsidRPr="000C0BCB" w:rsidRDefault="00C73C1F" w:rsidP="00570AFD">
            <w:pPr>
              <w:jc w:val="center"/>
              <w:rPr>
                <w:noProof/>
                <w:sz w:val="20"/>
                <w:szCs w:val="20"/>
                <w:lang w:val="sr-Cyrl-RS"/>
              </w:rPr>
            </w:pPr>
          </w:p>
        </w:tc>
        <w:tc>
          <w:tcPr>
            <w:tcW w:w="1950" w:type="dxa"/>
            <w:tcBorders>
              <w:left w:val="nil"/>
            </w:tcBorders>
            <w:noWrap/>
          </w:tcPr>
          <w:p w14:paraId="40D58DD0" w14:textId="77777777" w:rsidR="00C73C1F" w:rsidRPr="000C0BCB" w:rsidRDefault="00C73C1F" w:rsidP="00570AFD">
            <w:pPr>
              <w:jc w:val="center"/>
              <w:rPr>
                <w:noProof/>
                <w:sz w:val="20"/>
                <w:szCs w:val="20"/>
                <w:lang w:val="sr-Cyrl-RS"/>
              </w:rPr>
            </w:pPr>
          </w:p>
        </w:tc>
      </w:tr>
      <w:tr w:rsidR="00C73C1F" w:rsidRPr="000C0BCB" w14:paraId="32605C5A" w14:textId="77777777" w:rsidTr="00570AFD">
        <w:trPr>
          <w:cantSplit/>
          <w:trHeight w:val="284"/>
        </w:trPr>
        <w:tc>
          <w:tcPr>
            <w:tcW w:w="727" w:type="dxa"/>
            <w:tcBorders>
              <w:left w:val="nil"/>
              <w:right w:val="nil"/>
            </w:tcBorders>
            <w:noWrap/>
          </w:tcPr>
          <w:p w14:paraId="477CFD0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102DA3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57A5B6E" w14:textId="77777777" w:rsidR="00C73C1F" w:rsidRPr="000C0BCB" w:rsidRDefault="00C73C1F" w:rsidP="00570AFD">
            <w:pPr>
              <w:jc w:val="center"/>
              <w:rPr>
                <w:noProof/>
                <w:sz w:val="20"/>
                <w:szCs w:val="20"/>
                <w:lang w:val="sr-Cyrl-RS"/>
              </w:rPr>
            </w:pPr>
            <w:r w:rsidRPr="000C0BCB">
              <w:rPr>
                <w:noProof/>
                <w:sz w:val="20"/>
                <w:szCs w:val="20"/>
                <w:lang w:val="sr-Cyrl-RS"/>
              </w:rPr>
              <w:t>15.05.2034.</w:t>
            </w:r>
          </w:p>
        </w:tc>
        <w:tc>
          <w:tcPr>
            <w:tcW w:w="1542" w:type="dxa"/>
            <w:tcBorders>
              <w:left w:val="nil"/>
              <w:right w:val="nil"/>
            </w:tcBorders>
            <w:noWrap/>
          </w:tcPr>
          <w:p w14:paraId="42125092" w14:textId="77777777" w:rsidR="00C73C1F" w:rsidRPr="000C0BCB" w:rsidRDefault="00C73C1F" w:rsidP="00570AFD">
            <w:pPr>
              <w:jc w:val="center"/>
              <w:rPr>
                <w:noProof/>
                <w:sz w:val="20"/>
                <w:szCs w:val="20"/>
                <w:lang w:val="sr-Cyrl-RS"/>
              </w:rPr>
            </w:pPr>
          </w:p>
        </w:tc>
        <w:tc>
          <w:tcPr>
            <w:tcW w:w="1950" w:type="dxa"/>
            <w:tcBorders>
              <w:left w:val="nil"/>
            </w:tcBorders>
            <w:noWrap/>
          </w:tcPr>
          <w:p w14:paraId="53A9C110" w14:textId="77777777" w:rsidR="00C73C1F" w:rsidRPr="000C0BCB" w:rsidRDefault="00C73C1F" w:rsidP="00570AFD">
            <w:pPr>
              <w:jc w:val="center"/>
              <w:rPr>
                <w:noProof/>
                <w:sz w:val="20"/>
                <w:szCs w:val="20"/>
                <w:lang w:val="sr-Cyrl-RS"/>
              </w:rPr>
            </w:pPr>
          </w:p>
        </w:tc>
      </w:tr>
      <w:tr w:rsidR="00C73C1F" w:rsidRPr="000C0BCB" w14:paraId="2CF3C416" w14:textId="77777777" w:rsidTr="00570AFD">
        <w:trPr>
          <w:cantSplit/>
          <w:trHeight w:val="284"/>
        </w:trPr>
        <w:tc>
          <w:tcPr>
            <w:tcW w:w="727" w:type="dxa"/>
            <w:tcBorders>
              <w:left w:val="nil"/>
              <w:right w:val="nil"/>
            </w:tcBorders>
            <w:noWrap/>
          </w:tcPr>
          <w:p w14:paraId="35C3C4D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263EF6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EE5420D" w14:textId="77777777" w:rsidR="00C73C1F" w:rsidRPr="000C0BCB" w:rsidRDefault="00C73C1F" w:rsidP="00570AFD">
            <w:pPr>
              <w:jc w:val="center"/>
              <w:rPr>
                <w:noProof/>
                <w:sz w:val="20"/>
                <w:szCs w:val="20"/>
                <w:lang w:val="sr-Cyrl-RS"/>
              </w:rPr>
            </w:pPr>
            <w:r w:rsidRPr="000C0BCB">
              <w:rPr>
                <w:noProof/>
                <w:sz w:val="20"/>
                <w:szCs w:val="20"/>
                <w:lang w:val="sr-Cyrl-RS"/>
              </w:rPr>
              <w:t>1.904.762 EUR</w:t>
            </w:r>
          </w:p>
        </w:tc>
        <w:tc>
          <w:tcPr>
            <w:tcW w:w="1542" w:type="dxa"/>
            <w:tcBorders>
              <w:left w:val="nil"/>
              <w:right w:val="nil"/>
            </w:tcBorders>
            <w:noWrap/>
          </w:tcPr>
          <w:p w14:paraId="7C23C68F" w14:textId="77777777" w:rsidR="00C73C1F" w:rsidRPr="000C0BCB" w:rsidRDefault="00C73C1F" w:rsidP="00570AFD">
            <w:pPr>
              <w:jc w:val="center"/>
              <w:rPr>
                <w:noProof/>
                <w:sz w:val="20"/>
                <w:szCs w:val="20"/>
                <w:lang w:val="sr-Cyrl-RS"/>
              </w:rPr>
            </w:pPr>
          </w:p>
        </w:tc>
        <w:tc>
          <w:tcPr>
            <w:tcW w:w="1950" w:type="dxa"/>
            <w:tcBorders>
              <w:left w:val="nil"/>
            </w:tcBorders>
            <w:noWrap/>
          </w:tcPr>
          <w:p w14:paraId="038553FD" w14:textId="77777777" w:rsidR="00C73C1F" w:rsidRPr="000C0BCB" w:rsidRDefault="00C73C1F" w:rsidP="00570AFD">
            <w:pPr>
              <w:jc w:val="center"/>
              <w:rPr>
                <w:noProof/>
                <w:sz w:val="20"/>
                <w:szCs w:val="20"/>
                <w:lang w:val="sr-Cyrl-RS"/>
              </w:rPr>
            </w:pPr>
          </w:p>
        </w:tc>
      </w:tr>
      <w:tr w:rsidR="00C73C1F" w:rsidRPr="000C0BCB" w14:paraId="1E4DA54C" w14:textId="77777777" w:rsidTr="00570AFD">
        <w:trPr>
          <w:cantSplit/>
          <w:trHeight w:val="284"/>
        </w:trPr>
        <w:tc>
          <w:tcPr>
            <w:tcW w:w="727" w:type="dxa"/>
            <w:tcBorders>
              <w:left w:val="nil"/>
              <w:right w:val="nil"/>
            </w:tcBorders>
            <w:noWrap/>
          </w:tcPr>
          <w:p w14:paraId="1EB65C2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4FA2E0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CC528BA" w14:textId="77777777" w:rsidR="00C73C1F" w:rsidRPr="000C0BCB" w:rsidRDefault="00C73C1F" w:rsidP="00570AFD">
            <w:pPr>
              <w:jc w:val="center"/>
              <w:rPr>
                <w:noProof/>
                <w:sz w:val="20"/>
                <w:szCs w:val="20"/>
                <w:lang w:val="sr-Cyrl-RS"/>
              </w:rPr>
            </w:pPr>
            <w:r w:rsidRPr="000C0BCB">
              <w:rPr>
                <w:noProof/>
                <w:sz w:val="20"/>
                <w:szCs w:val="20"/>
                <w:lang w:val="sr-Cyrl-RS"/>
              </w:rPr>
              <w:t>0,90%</w:t>
            </w:r>
          </w:p>
        </w:tc>
        <w:tc>
          <w:tcPr>
            <w:tcW w:w="1542" w:type="dxa"/>
            <w:tcBorders>
              <w:left w:val="nil"/>
              <w:right w:val="nil"/>
            </w:tcBorders>
            <w:noWrap/>
          </w:tcPr>
          <w:p w14:paraId="52B81B0C" w14:textId="77777777" w:rsidR="00C73C1F" w:rsidRPr="000C0BCB" w:rsidRDefault="00C73C1F" w:rsidP="00570AFD">
            <w:pPr>
              <w:jc w:val="center"/>
              <w:rPr>
                <w:noProof/>
                <w:sz w:val="20"/>
                <w:szCs w:val="20"/>
                <w:lang w:val="sr-Cyrl-RS"/>
              </w:rPr>
            </w:pPr>
          </w:p>
        </w:tc>
        <w:tc>
          <w:tcPr>
            <w:tcW w:w="1950" w:type="dxa"/>
            <w:tcBorders>
              <w:left w:val="nil"/>
            </w:tcBorders>
            <w:noWrap/>
          </w:tcPr>
          <w:p w14:paraId="7BF26D07" w14:textId="77777777" w:rsidR="00C73C1F" w:rsidRPr="000C0BCB" w:rsidRDefault="00C73C1F" w:rsidP="00570AFD">
            <w:pPr>
              <w:jc w:val="center"/>
              <w:rPr>
                <w:noProof/>
                <w:sz w:val="20"/>
                <w:szCs w:val="20"/>
                <w:lang w:val="sr-Cyrl-RS"/>
              </w:rPr>
            </w:pPr>
          </w:p>
        </w:tc>
      </w:tr>
      <w:tr w:rsidR="00C73C1F" w:rsidRPr="000C0BCB" w14:paraId="6E3840E1" w14:textId="77777777" w:rsidTr="00570AFD">
        <w:trPr>
          <w:cantSplit/>
          <w:trHeight w:val="284"/>
        </w:trPr>
        <w:tc>
          <w:tcPr>
            <w:tcW w:w="727" w:type="dxa"/>
            <w:tcBorders>
              <w:left w:val="nil"/>
              <w:right w:val="nil"/>
            </w:tcBorders>
            <w:noWrap/>
          </w:tcPr>
          <w:p w14:paraId="23CB22E9"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8.10 </w:t>
            </w:r>
          </w:p>
        </w:tc>
        <w:tc>
          <w:tcPr>
            <w:tcW w:w="3637" w:type="dxa"/>
            <w:gridSpan w:val="2"/>
            <w:tcBorders>
              <w:left w:val="nil"/>
              <w:right w:val="nil"/>
            </w:tcBorders>
            <w:noWrap/>
          </w:tcPr>
          <w:p w14:paraId="4307175E" w14:textId="77777777" w:rsidR="00C73C1F" w:rsidRPr="000C0BCB" w:rsidRDefault="00C73C1F" w:rsidP="00570AFD">
            <w:pPr>
              <w:rPr>
                <w:b/>
                <w:bCs/>
                <w:noProof/>
                <w:sz w:val="20"/>
                <w:szCs w:val="20"/>
                <w:lang w:val="sr-Cyrl-RS"/>
              </w:rPr>
            </w:pPr>
            <w:r w:rsidRPr="000C0BCB">
              <w:rPr>
                <w:b/>
                <w:bCs/>
                <w:noProof/>
                <w:sz w:val="20"/>
                <w:szCs w:val="20"/>
                <w:lang w:val="sr-Cyrl-RS"/>
              </w:rPr>
              <w:t>KfW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0218390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64FBC9E"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6C03F0C2"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3A465202" w14:textId="77777777" w:rsidTr="00570AFD">
        <w:trPr>
          <w:cantSplit/>
          <w:trHeight w:val="284"/>
        </w:trPr>
        <w:tc>
          <w:tcPr>
            <w:tcW w:w="727" w:type="dxa"/>
            <w:tcBorders>
              <w:left w:val="nil"/>
              <w:right w:val="nil"/>
            </w:tcBorders>
            <w:noWrap/>
          </w:tcPr>
          <w:p w14:paraId="7F1DE20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76501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DEA3DF8" w14:textId="77777777" w:rsidR="00C73C1F" w:rsidRPr="000C0BCB" w:rsidRDefault="00C73C1F" w:rsidP="00570AFD">
            <w:pPr>
              <w:jc w:val="center"/>
              <w:rPr>
                <w:noProof/>
                <w:sz w:val="20"/>
                <w:szCs w:val="20"/>
                <w:lang w:val="sr-Cyrl-RS"/>
              </w:rPr>
            </w:pPr>
            <w:r w:rsidRPr="000C0BCB">
              <w:rPr>
                <w:noProof/>
                <w:sz w:val="20"/>
                <w:szCs w:val="20"/>
                <w:lang w:val="sr-Cyrl-RS"/>
              </w:rPr>
              <w:t>15.11.2025.</w:t>
            </w:r>
          </w:p>
        </w:tc>
        <w:tc>
          <w:tcPr>
            <w:tcW w:w="1542" w:type="dxa"/>
            <w:tcBorders>
              <w:left w:val="nil"/>
              <w:right w:val="nil"/>
            </w:tcBorders>
            <w:noWrap/>
          </w:tcPr>
          <w:p w14:paraId="0E5829DD" w14:textId="77777777" w:rsidR="00C73C1F" w:rsidRPr="000C0BCB" w:rsidRDefault="00C73C1F" w:rsidP="00570AFD">
            <w:pPr>
              <w:jc w:val="center"/>
              <w:rPr>
                <w:noProof/>
                <w:sz w:val="20"/>
                <w:szCs w:val="20"/>
                <w:lang w:val="sr-Cyrl-RS"/>
              </w:rPr>
            </w:pPr>
          </w:p>
        </w:tc>
        <w:tc>
          <w:tcPr>
            <w:tcW w:w="1950" w:type="dxa"/>
            <w:tcBorders>
              <w:left w:val="nil"/>
            </w:tcBorders>
            <w:noWrap/>
          </w:tcPr>
          <w:p w14:paraId="674AC3CC" w14:textId="77777777" w:rsidR="00C73C1F" w:rsidRPr="000C0BCB" w:rsidRDefault="00C73C1F" w:rsidP="00570AFD">
            <w:pPr>
              <w:jc w:val="center"/>
              <w:rPr>
                <w:noProof/>
                <w:sz w:val="20"/>
                <w:szCs w:val="20"/>
                <w:lang w:val="sr-Cyrl-RS"/>
              </w:rPr>
            </w:pPr>
          </w:p>
        </w:tc>
      </w:tr>
      <w:tr w:rsidR="00C73C1F" w:rsidRPr="000C0BCB" w14:paraId="029EE107" w14:textId="77777777" w:rsidTr="00570AFD">
        <w:trPr>
          <w:cantSplit/>
          <w:trHeight w:val="284"/>
        </w:trPr>
        <w:tc>
          <w:tcPr>
            <w:tcW w:w="727" w:type="dxa"/>
            <w:tcBorders>
              <w:left w:val="nil"/>
              <w:right w:val="nil"/>
            </w:tcBorders>
            <w:noWrap/>
          </w:tcPr>
          <w:p w14:paraId="36C4FBF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E02A8B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70E5B1B" w14:textId="77777777" w:rsidR="00C73C1F" w:rsidRPr="000C0BCB" w:rsidRDefault="00C73C1F" w:rsidP="00570AFD">
            <w:pPr>
              <w:jc w:val="center"/>
              <w:rPr>
                <w:noProof/>
                <w:sz w:val="20"/>
                <w:szCs w:val="20"/>
                <w:lang w:val="sr-Cyrl-RS"/>
              </w:rPr>
            </w:pPr>
            <w:r w:rsidRPr="000C0BCB">
              <w:rPr>
                <w:noProof/>
                <w:sz w:val="20"/>
                <w:szCs w:val="20"/>
                <w:lang w:val="sr-Cyrl-RS"/>
              </w:rPr>
              <w:t>15.11.2035.</w:t>
            </w:r>
          </w:p>
        </w:tc>
        <w:tc>
          <w:tcPr>
            <w:tcW w:w="1542" w:type="dxa"/>
            <w:tcBorders>
              <w:left w:val="nil"/>
              <w:right w:val="nil"/>
            </w:tcBorders>
            <w:noWrap/>
          </w:tcPr>
          <w:p w14:paraId="4CC9D541" w14:textId="77777777" w:rsidR="00C73C1F" w:rsidRPr="000C0BCB" w:rsidRDefault="00C73C1F" w:rsidP="00570AFD">
            <w:pPr>
              <w:jc w:val="center"/>
              <w:rPr>
                <w:noProof/>
                <w:sz w:val="20"/>
                <w:szCs w:val="20"/>
                <w:lang w:val="sr-Cyrl-RS"/>
              </w:rPr>
            </w:pPr>
          </w:p>
        </w:tc>
        <w:tc>
          <w:tcPr>
            <w:tcW w:w="1950" w:type="dxa"/>
            <w:tcBorders>
              <w:left w:val="nil"/>
            </w:tcBorders>
            <w:noWrap/>
          </w:tcPr>
          <w:p w14:paraId="7606EC29" w14:textId="77777777" w:rsidR="00C73C1F" w:rsidRPr="000C0BCB" w:rsidRDefault="00C73C1F" w:rsidP="00570AFD">
            <w:pPr>
              <w:jc w:val="center"/>
              <w:rPr>
                <w:noProof/>
                <w:sz w:val="20"/>
                <w:szCs w:val="20"/>
                <w:lang w:val="sr-Cyrl-RS"/>
              </w:rPr>
            </w:pPr>
          </w:p>
        </w:tc>
      </w:tr>
      <w:tr w:rsidR="00C73C1F" w:rsidRPr="000C0BCB" w14:paraId="6C744798" w14:textId="77777777" w:rsidTr="00570AFD">
        <w:trPr>
          <w:cantSplit/>
          <w:trHeight w:val="284"/>
        </w:trPr>
        <w:tc>
          <w:tcPr>
            <w:tcW w:w="727" w:type="dxa"/>
            <w:tcBorders>
              <w:left w:val="nil"/>
              <w:right w:val="nil"/>
            </w:tcBorders>
            <w:noWrap/>
          </w:tcPr>
          <w:p w14:paraId="242B6E0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129145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FFEC3AC"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BA56471" w14:textId="77777777" w:rsidR="00C73C1F" w:rsidRPr="000C0BCB" w:rsidRDefault="00C73C1F" w:rsidP="00570AFD">
            <w:pPr>
              <w:jc w:val="center"/>
              <w:rPr>
                <w:noProof/>
                <w:sz w:val="20"/>
                <w:szCs w:val="20"/>
                <w:lang w:val="sr-Cyrl-RS"/>
              </w:rPr>
            </w:pPr>
          </w:p>
        </w:tc>
        <w:tc>
          <w:tcPr>
            <w:tcW w:w="1950" w:type="dxa"/>
            <w:tcBorders>
              <w:left w:val="nil"/>
            </w:tcBorders>
            <w:noWrap/>
          </w:tcPr>
          <w:p w14:paraId="530B1D6A" w14:textId="77777777" w:rsidR="00C73C1F" w:rsidRPr="000C0BCB" w:rsidRDefault="00C73C1F" w:rsidP="00570AFD">
            <w:pPr>
              <w:jc w:val="center"/>
              <w:rPr>
                <w:noProof/>
                <w:sz w:val="20"/>
                <w:szCs w:val="20"/>
                <w:lang w:val="sr-Cyrl-RS"/>
              </w:rPr>
            </w:pPr>
          </w:p>
        </w:tc>
      </w:tr>
      <w:tr w:rsidR="00C73C1F" w:rsidRPr="000C0BCB" w14:paraId="1B31B994" w14:textId="77777777" w:rsidTr="00570AFD">
        <w:trPr>
          <w:cantSplit/>
          <w:trHeight w:val="284"/>
        </w:trPr>
        <w:tc>
          <w:tcPr>
            <w:tcW w:w="727" w:type="dxa"/>
            <w:tcBorders>
              <w:left w:val="nil"/>
              <w:right w:val="nil"/>
            </w:tcBorders>
            <w:noWrap/>
          </w:tcPr>
          <w:p w14:paraId="43EB752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AF91D7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1EC846D" w14:textId="77777777" w:rsidR="00C73C1F" w:rsidRPr="000C0BCB" w:rsidRDefault="00C73C1F" w:rsidP="00570AFD">
            <w:pPr>
              <w:jc w:val="center"/>
              <w:rPr>
                <w:noProof/>
                <w:sz w:val="20"/>
                <w:szCs w:val="20"/>
                <w:lang w:val="sr-Cyrl-RS"/>
              </w:rPr>
            </w:pPr>
            <w:r w:rsidRPr="000C0BCB">
              <w:rPr>
                <w:noProof/>
                <w:sz w:val="20"/>
                <w:szCs w:val="20"/>
                <w:lang w:val="sr-Cyrl-RS"/>
              </w:rPr>
              <w:t>KfW стопа + 0,40%</w:t>
            </w:r>
          </w:p>
        </w:tc>
        <w:tc>
          <w:tcPr>
            <w:tcW w:w="1542" w:type="dxa"/>
            <w:tcBorders>
              <w:left w:val="nil"/>
              <w:right w:val="nil"/>
            </w:tcBorders>
            <w:noWrap/>
          </w:tcPr>
          <w:p w14:paraId="69A0F86D" w14:textId="77777777" w:rsidR="00C73C1F" w:rsidRPr="000C0BCB" w:rsidRDefault="00C73C1F" w:rsidP="00570AFD">
            <w:pPr>
              <w:jc w:val="center"/>
              <w:rPr>
                <w:noProof/>
                <w:sz w:val="20"/>
                <w:szCs w:val="20"/>
                <w:lang w:val="sr-Cyrl-RS"/>
              </w:rPr>
            </w:pPr>
          </w:p>
        </w:tc>
        <w:tc>
          <w:tcPr>
            <w:tcW w:w="1950" w:type="dxa"/>
            <w:tcBorders>
              <w:left w:val="nil"/>
            </w:tcBorders>
            <w:noWrap/>
          </w:tcPr>
          <w:p w14:paraId="5F675B98" w14:textId="77777777" w:rsidR="00C73C1F" w:rsidRPr="000C0BCB" w:rsidRDefault="00C73C1F" w:rsidP="00570AFD">
            <w:pPr>
              <w:jc w:val="center"/>
              <w:rPr>
                <w:noProof/>
                <w:sz w:val="20"/>
                <w:szCs w:val="20"/>
                <w:lang w:val="sr-Cyrl-RS"/>
              </w:rPr>
            </w:pPr>
          </w:p>
        </w:tc>
      </w:tr>
      <w:tr w:rsidR="00C73C1F" w:rsidRPr="000C0BCB" w14:paraId="2DCFBD54" w14:textId="77777777" w:rsidTr="00570AFD">
        <w:trPr>
          <w:cantSplit/>
          <w:trHeight w:val="284"/>
        </w:trPr>
        <w:tc>
          <w:tcPr>
            <w:tcW w:w="727" w:type="dxa"/>
            <w:tcBorders>
              <w:left w:val="nil"/>
              <w:right w:val="nil"/>
            </w:tcBorders>
            <w:noWrap/>
          </w:tcPr>
          <w:p w14:paraId="5DA910B2"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8.11 </w:t>
            </w:r>
          </w:p>
        </w:tc>
        <w:tc>
          <w:tcPr>
            <w:tcW w:w="3637" w:type="dxa"/>
            <w:gridSpan w:val="2"/>
            <w:tcBorders>
              <w:left w:val="nil"/>
              <w:right w:val="nil"/>
            </w:tcBorders>
            <w:noWrap/>
          </w:tcPr>
          <w:p w14:paraId="39F263C4" w14:textId="77777777" w:rsidR="00C73C1F" w:rsidRPr="000C0BCB" w:rsidRDefault="00C73C1F" w:rsidP="00570AFD">
            <w:pPr>
              <w:rPr>
                <w:b/>
                <w:bCs/>
                <w:noProof/>
                <w:sz w:val="20"/>
                <w:szCs w:val="20"/>
                <w:lang w:val="sr-Cyrl-RS"/>
              </w:rPr>
            </w:pPr>
            <w:r w:rsidRPr="000C0BCB">
              <w:rPr>
                <w:b/>
                <w:bCs/>
                <w:noProof/>
                <w:sz w:val="20"/>
                <w:szCs w:val="20"/>
                <w:lang w:val="sr-Cyrl-RS"/>
              </w:rPr>
              <w:t>KfW - Програм „Рехабилитација  система даљинског грејања у Србији - Фаза V”</w:t>
            </w:r>
          </w:p>
        </w:tc>
        <w:tc>
          <w:tcPr>
            <w:tcW w:w="2546" w:type="dxa"/>
            <w:tcBorders>
              <w:left w:val="nil"/>
              <w:right w:val="nil"/>
            </w:tcBorders>
            <w:noWrap/>
          </w:tcPr>
          <w:p w14:paraId="22EA2DA6"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CE5EBCF" w14:textId="77777777" w:rsidR="00C73C1F" w:rsidRPr="000C0BCB" w:rsidRDefault="00C73C1F" w:rsidP="00570AFD">
            <w:pPr>
              <w:jc w:val="center"/>
              <w:rPr>
                <w:noProof/>
                <w:sz w:val="20"/>
                <w:szCs w:val="20"/>
                <w:lang w:val="sr-Cyrl-RS"/>
              </w:rPr>
            </w:pPr>
            <w:r w:rsidRPr="000C0BCB">
              <w:rPr>
                <w:noProof/>
                <w:sz w:val="20"/>
                <w:szCs w:val="20"/>
                <w:lang w:val="sr-Cyrl-RS"/>
              </w:rPr>
              <w:t>681.079</w:t>
            </w:r>
          </w:p>
        </w:tc>
        <w:tc>
          <w:tcPr>
            <w:tcW w:w="1950" w:type="dxa"/>
            <w:tcBorders>
              <w:left w:val="nil"/>
            </w:tcBorders>
            <w:noWrap/>
          </w:tcPr>
          <w:p w14:paraId="6B942802" w14:textId="77777777" w:rsidR="00C73C1F" w:rsidRPr="000C0BCB" w:rsidRDefault="00C73C1F" w:rsidP="00570AFD">
            <w:pPr>
              <w:jc w:val="center"/>
              <w:rPr>
                <w:noProof/>
                <w:sz w:val="20"/>
                <w:szCs w:val="20"/>
                <w:lang w:val="sr-Cyrl-RS"/>
              </w:rPr>
            </w:pPr>
            <w:r w:rsidRPr="000C0BCB">
              <w:rPr>
                <w:noProof/>
                <w:sz w:val="20"/>
                <w:szCs w:val="20"/>
                <w:lang w:val="sr-Cyrl-RS"/>
              </w:rPr>
              <w:t>79.839.182</w:t>
            </w:r>
          </w:p>
        </w:tc>
      </w:tr>
      <w:tr w:rsidR="00C73C1F" w:rsidRPr="000C0BCB" w14:paraId="573DC2D5" w14:textId="77777777" w:rsidTr="00570AFD">
        <w:trPr>
          <w:cantSplit/>
          <w:trHeight w:val="284"/>
        </w:trPr>
        <w:tc>
          <w:tcPr>
            <w:tcW w:w="727" w:type="dxa"/>
            <w:tcBorders>
              <w:left w:val="nil"/>
              <w:right w:val="nil"/>
            </w:tcBorders>
            <w:noWrap/>
          </w:tcPr>
          <w:p w14:paraId="159F08E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24262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2D9A461" w14:textId="77777777" w:rsidR="00C73C1F" w:rsidRPr="000C0BCB" w:rsidRDefault="00C73C1F" w:rsidP="00570AFD">
            <w:pPr>
              <w:jc w:val="center"/>
              <w:rPr>
                <w:noProof/>
                <w:sz w:val="20"/>
                <w:szCs w:val="20"/>
                <w:lang w:val="sr-Cyrl-RS"/>
              </w:rPr>
            </w:pPr>
            <w:r w:rsidRPr="000C0BCB">
              <w:rPr>
                <w:noProof/>
                <w:sz w:val="20"/>
                <w:szCs w:val="20"/>
                <w:lang w:val="sr-Cyrl-RS"/>
              </w:rPr>
              <w:t>15.11.2024.</w:t>
            </w:r>
          </w:p>
        </w:tc>
        <w:tc>
          <w:tcPr>
            <w:tcW w:w="1542" w:type="dxa"/>
            <w:tcBorders>
              <w:left w:val="nil"/>
              <w:right w:val="nil"/>
            </w:tcBorders>
            <w:noWrap/>
          </w:tcPr>
          <w:p w14:paraId="6283E5C4" w14:textId="77777777" w:rsidR="00C73C1F" w:rsidRPr="000C0BCB" w:rsidRDefault="00C73C1F" w:rsidP="00570AFD">
            <w:pPr>
              <w:jc w:val="center"/>
              <w:rPr>
                <w:noProof/>
                <w:sz w:val="20"/>
                <w:szCs w:val="20"/>
                <w:lang w:val="sr-Cyrl-RS"/>
              </w:rPr>
            </w:pPr>
          </w:p>
        </w:tc>
        <w:tc>
          <w:tcPr>
            <w:tcW w:w="1950" w:type="dxa"/>
            <w:tcBorders>
              <w:left w:val="nil"/>
            </w:tcBorders>
            <w:noWrap/>
          </w:tcPr>
          <w:p w14:paraId="791289CF" w14:textId="77777777" w:rsidR="00C73C1F" w:rsidRPr="000C0BCB" w:rsidRDefault="00C73C1F" w:rsidP="00570AFD">
            <w:pPr>
              <w:jc w:val="center"/>
              <w:rPr>
                <w:noProof/>
                <w:sz w:val="20"/>
                <w:szCs w:val="20"/>
                <w:lang w:val="sr-Cyrl-RS"/>
              </w:rPr>
            </w:pPr>
          </w:p>
        </w:tc>
      </w:tr>
      <w:tr w:rsidR="00C73C1F" w:rsidRPr="000C0BCB" w14:paraId="174E3CD1" w14:textId="77777777" w:rsidTr="00570AFD">
        <w:trPr>
          <w:cantSplit/>
          <w:trHeight w:val="280"/>
        </w:trPr>
        <w:tc>
          <w:tcPr>
            <w:tcW w:w="727" w:type="dxa"/>
            <w:tcBorders>
              <w:left w:val="nil"/>
              <w:right w:val="nil"/>
            </w:tcBorders>
            <w:noWrap/>
          </w:tcPr>
          <w:p w14:paraId="7768504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7DD7B8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6D8D711" w14:textId="77777777" w:rsidR="00C73C1F" w:rsidRPr="000C0BCB" w:rsidRDefault="00C73C1F" w:rsidP="00570AFD">
            <w:pPr>
              <w:jc w:val="center"/>
              <w:rPr>
                <w:noProof/>
                <w:sz w:val="20"/>
                <w:szCs w:val="20"/>
                <w:lang w:val="sr-Cyrl-RS"/>
              </w:rPr>
            </w:pPr>
            <w:r w:rsidRPr="000C0BCB">
              <w:rPr>
                <w:noProof/>
                <w:sz w:val="20"/>
                <w:szCs w:val="20"/>
                <w:lang w:val="sr-Cyrl-RS"/>
              </w:rPr>
              <w:t>15.11.2034.</w:t>
            </w:r>
          </w:p>
        </w:tc>
        <w:tc>
          <w:tcPr>
            <w:tcW w:w="1542" w:type="dxa"/>
            <w:tcBorders>
              <w:left w:val="nil"/>
              <w:right w:val="nil"/>
            </w:tcBorders>
            <w:noWrap/>
          </w:tcPr>
          <w:p w14:paraId="47BF65BE" w14:textId="77777777" w:rsidR="00C73C1F" w:rsidRPr="000C0BCB" w:rsidRDefault="00C73C1F" w:rsidP="00570AFD">
            <w:pPr>
              <w:jc w:val="center"/>
              <w:rPr>
                <w:noProof/>
                <w:sz w:val="20"/>
                <w:szCs w:val="20"/>
                <w:lang w:val="sr-Cyrl-RS"/>
              </w:rPr>
            </w:pPr>
          </w:p>
        </w:tc>
        <w:tc>
          <w:tcPr>
            <w:tcW w:w="1950" w:type="dxa"/>
            <w:tcBorders>
              <w:left w:val="nil"/>
            </w:tcBorders>
            <w:noWrap/>
          </w:tcPr>
          <w:p w14:paraId="14AEF734" w14:textId="77777777" w:rsidR="00C73C1F" w:rsidRPr="000C0BCB" w:rsidRDefault="00C73C1F" w:rsidP="00570AFD">
            <w:pPr>
              <w:jc w:val="center"/>
              <w:rPr>
                <w:noProof/>
                <w:sz w:val="20"/>
                <w:szCs w:val="20"/>
                <w:lang w:val="sr-Cyrl-RS"/>
              </w:rPr>
            </w:pPr>
          </w:p>
        </w:tc>
      </w:tr>
      <w:tr w:rsidR="00C73C1F" w:rsidRPr="000C0BCB" w14:paraId="54A38988" w14:textId="77777777" w:rsidTr="00570AFD">
        <w:trPr>
          <w:cantSplit/>
          <w:trHeight w:val="284"/>
        </w:trPr>
        <w:tc>
          <w:tcPr>
            <w:tcW w:w="727" w:type="dxa"/>
            <w:tcBorders>
              <w:left w:val="nil"/>
              <w:right w:val="nil"/>
            </w:tcBorders>
            <w:noWrap/>
          </w:tcPr>
          <w:p w14:paraId="2F7FD6D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66304A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FB633C4" w14:textId="77777777" w:rsidR="00C73C1F" w:rsidRPr="000C0BCB" w:rsidRDefault="00C73C1F" w:rsidP="00570AFD">
            <w:pPr>
              <w:jc w:val="center"/>
              <w:rPr>
                <w:noProof/>
                <w:sz w:val="20"/>
                <w:szCs w:val="20"/>
                <w:lang w:val="sr-Cyrl-RS"/>
              </w:rPr>
            </w:pPr>
            <w:r w:rsidRPr="000C0BCB">
              <w:rPr>
                <w:noProof/>
                <w:sz w:val="20"/>
                <w:szCs w:val="20"/>
                <w:lang w:val="sr-Cyrl-RS"/>
              </w:rPr>
              <w:t>1.428.571 EUR</w:t>
            </w:r>
          </w:p>
        </w:tc>
        <w:tc>
          <w:tcPr>
            <w:tcW w:w="1542" w:type="dxa"/>
            <w:tcBorders>
              <w:left w:val="nil"/>
              <w:right w:val="nil"/>
            </w:tcBorders>
            <w:noWrap/>
          </w:tcPr>
          <w:p w14:paraId="7BECA969" w14:textId="77777777" w:rsidR="00C73C1F" w:rsidRPr="000C0BCB" w:rsidRDefault="00C73C1F" w:rsidP="00570AFD">
            <w:pPr>
              <w:jc w:val="center"/>
              <w:rPr>
                <w:noProof/>
                <w:sz w:val="20"/>
                <w:szCs w:val="20"/>
                <w:lang w:val="sr-Cyrl-RS"/>
              </w:rPr>
            </w:pPr>
          </w:p>
        </w:tc>
        <w:tc>
          <w:tcPr>
            <w:tcW w:w="1950" w:type="dxa"/>
            <w:tcBorders>
              <w:left w:val="nil"/>
            </w:tcBorders>
            <w:noWrap/>
          </w:tcPr>
          <w:p w14:paraId="412C1EB9" w14:textId="77777777" w:rsidR="00C73C1F" w:rsidRPr="000C0BCB" w:rsidRDefault="00C73C1F" w:rsidP="00570AFD">
            <w:pPr>
              <w:jc w:val="center"/>
              <w:rPr>
                <w:noProof/>
                <w:sz w:val="20"/>
                <w:szCs w:val="20"/>
                <w:lang w:val="sr-Cyrl-RS"/>
              </w:rPr>
            </w:pPr>
          </w:p>
        </w:tc>
      </w:tr>
      <w:tr w:rsidR="00C73C1F" w:rsidRPr="000C0BCB" w14:paraId="7B34BC8B" w14:textId="77777777" w:rsidTr="00570AFD">
        <w:trPr>
          <w:cantSplit/>
          <w:trHeight w:val="284"/>
        </w:trPr>
        <w:tc>
          <w:tcPr>
            <w:tcW w:w="727" w:type="dxa"/>
            <w:tcBorders>
              <w:left w:val="nil"/>
              <w:right w:val="nil"/>
            </w:tcBorders>
            <w:noWrap/>
          </w:tcPr>
          <w:p w14:paraId="20DFF69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B03733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E68E571" w14:textId="77777777" w:rsidR="00C73C1F" w:rsidRPr="000C0BCB" w:rsidRDefault="00C73C1F" w:rsidP="00570AFD">
            <w:pPr>
              <w:jc w:val="center"/>
              <w:rPr>
                <w:noProof/>
                <w:sz w:val="20"/>
                <w:szCs w:val="20"/>
                <w:lang w:val="sr-Cyrl-RS"/>
              </w:rPr>
            </w:pPr>
            <w:r w:rsidRPr="000C0BCB">
              <w:rPr>
                <w:noProof/>
                <w:sz w:val="20"/>
                <w:szCs w:val="20"/>
                <w:lang w:val="sr-Cyrl-RS"/>
              </w:rPr>
              <w:t>0,90%</w:t>
            </w:r>
          </w:p>
        </w:tc>
        <w:tc>
          <w:tcPr>
            <w:tcW w:w="1542" w:type="dxa"/>
            <w:tcBorders>
              <w:left w:val="nil"/>
              <w:right w:val="nil"/>
            </w:tcBorders>
            <w:noWrap/>
          </w:tcPr>
          <w:p w14:paraId="79370AAC" w14:textId="77777777" w:rsidR="00C73C1F" w:rsidRPr="000C0BCB" w:rsidRDefault="00C73C1F" w:rsidP="00570AFD">
            <w:pPr>
              <w:jc w:val="center"/>
              <w:rPr>
                <w:noProof/>
                <w:sz w:val="20"/>
                <w:szCs w:val="20"/>
                <w:lang w:val="sr-Cyrl-RS"/>
              </w:rPr>
            </w:pPr>
          </w:p>
        </w:tc>
        <w:tc>
          <w:tcPr>
            <w:tcW w:w="1950" w:type="dxa"/>
            <w:tcBorders>
              <w:left w:val="nil"/>
            </w:tcBorders>
            <w:noWrap/>
          </w:tcPr>
          <w:p w14:paraId="4FA15488" w14:textId="77777777" w:rsidR="00C73C1F" w:rsidRPr="000C0BCB" w:rsidRDefault="00C73C1F" w:rsidP="00570AFD">
            <w:pPr>
              <w:jc w:val="center"/>
              <w:rPr>
                <w:noProof/>
                <w:sz w:val="20"/>
                <w:szCs w:val="20"/>
                <w:lang w:val="sr-Cyrl-RS"/>
              </w:rPr>
            </w:pPr>
          </w:p>
        </w:tc>
      </w:tr>
      <w:tr w:rsidR="00C73C1F" w:rsidRPr="000C0BCB" w14:paraId="39FB625C" w14:textId="77777777" w:rsidTr="00570AFD">
        <w:trPr>
          <w:cantSplit/>
          <w:trHeight w:val="284"/>
        </w:trPr>
        <w:tc>
          <w:tcPr>
            <w:tcW w:w="727" w:type="dxa"/>
            <w:tcBorders>
              <w:top w:val="nil"/>
              <w:left w:val="nil"/>
              <w:bottom w:val="nil"/>
              <w:right w:val="nil"/>
            </w:tcBorders>
            <w:noWrap/>
          </w:tcPr>
          <w:p w14:paraId="31322A37" w14:textId="77777777" w:rsidR="00C73C1F" w:rsidRPr="000C0BCB" w:rsidRDefault="00C73C1F" w:rsidP="00570AFD">
            <w:pPr>
              <w:jc w:val="right"/>
              <w:rPr>
                <w:bCs/>
                <w:noProof/>
                <w:sz w:val="20"/>
                <w:szCs w:val="20"/>
                <w:lang w:val="sr-Cyrl-RS"/>
              </w:rPr>
            </w:pPr>
            <w:r w:rsidRPr="000C0BCB">
              <w:rPr>
                <w:bCs/>
                <w:noProof/>
                <w:sz w:val="20"/>
                <w:szCs w:val="20"/>
                <w:lang w:val="sr-Cyrl-RS"/>
              </w:rPr>
              <w:t>8.12</w:t>
            </w:r>
          </w:p>
        </w:tc>
        <w:tc>
          <w:tcPr>
            <w:tcW w:w="3637" w:type="dxa"/>
            <w:gridSpan w:val="2"/>
            <w:tcBorders>
              <w:top w:val="nil"/>
              <w:left w:val="nil"/>
              <w:bottom w:val="nil"/>
              <w:right w:val="nil"/>
            </w:tcBorders>
            <w:noWrap/>
          </w:tcPr>
          <w:p w14:paraId="6C8A546C" w14:textId="77777777" w:rsidR="00C73C1F" w:rsidRPr="000C0BCB" w:rsidRDefault="00C73C1F" w:rsidP="00570AFD">
            <w:pPr>
              <w:rPr>
                <w:b/>
                <w:bCs/>
                <w:noProof/>
                <w:sz w:val="20"/>
                <w:szCs w:val="20"/>
                <w:lang w:val="sr-Cyrl-RS"/>
              </w:rPr>
            </w:pPr>
            <w:r w:rsidRPr="000C0BCB">
              <w:rPr>
                <w:b/>
                <w:bCs/>
                <w:noProof/>
                <w:sz w:val="20"/>
                <w:szCs w:val="20"/>
                <w:lang w:val="sr-Cyrl-RS"/>
              </w:rPr>
              <w:t>КfW - Програм „Интегрисано управљање чврстим отпадом - Фаза Iˮ</w:t>
            </w:r>
          </w:p>
        </w:tc>
        <w:tc>
          <w:tcPr>
            <w:tcW w:w="2546" w:type="dxa"/>
            <w:tcBorders>
              <w:top w:val="nil"/>
              <w:left w:val="nil"/>
              <w:bottom w:val="nil"/>
              <w:right w:val="nil"/>
            </w:tcBorders>
            <w:noWrap/>
          </w:tcPr>
          <w:p w14:paraId="11D5A847"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CA554C7"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7DB23DD7"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1A037E08" w14:textId="77777777" w:rsidTr="00570AFD">
        <w:trPr>
          <w:cantSplit/>
          <w:trHeight w:val="284"/>
        </w:trPr>
        <w:tc>
          <w:tcPr>
            <w:tcW w:w="727" w:type="dxa"/>
            <w:tcBorders>
              <w:top w:val="nil"/>
              <w:left w:val="nil"/>
              <w:bottom w:val="nil"/>
              <w:right w:val="nil"/>
            </w:tcBorders>
            <w:noWrap/>
          </w:tcPr>
          <w:p w14:paraId="7BF923A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FD8F13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0ABA6DF" w14:textId="77777777" w:rsidR="00C73C1F" w:rsidRPr="000C0BCB" w:rsidRDefault="00C73C1F" w:rsidP="00570AFD">
            <w:pPr>
              <w:jc w:val="center"/>
              <w:rPr>
                <w:noProof/>
                <w:sz w:val="20"/>
                <w:szCs w:val="20"/>
                <w:lang w:val="sr-Cyrl-RS"/>
              </w:rPr>
            </w:pPr>
            <w:r w:rsidRPr="000C0BCB">
              <w:rPr>
                <w:noProof/>
                <w:sz w:val="20"/>
                <w:szCs w:val="20"/>
                <w:lang w:val="sr-Cyrl-RS"/>
              </w:rPr>
              <w:t>15.11.2024.</w:t>
            </w:r>
          </w:p>
        </w:tc>
        <w:tc>
          <w:tcPr>
            <w:tcW w:w="1542" w:type="dxa"/>
            <w:tcBorders>
              <w:top w:val="nil"/>
              <w:left w:val="nil"/>
              <w:bottom w:val="nil"/>
              <w:right w:val="nil"/>
            </w:tcBorders>
            <w:noWrap/>
          </w:tcPr>
          <w:p w14:paraId="342DA09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5758F33" w14:textId="77777777" w:rsidR="00C73C1F" w:rsidRPr="000C0BCB" w:rsidRDefault="00C73C1F" w:rsidP="00570AFD">
            <w:pPr>
              <w:jc w:val="center"/>
              <w:rPr>
                <w:noProof/>
                <w:sz w:val="20"/>
                <w:szCs w:val="20"/>
                <w:lang w:val="sr-Cyrl-RS"/>
              </w:rPr>
            </w:pPr>
          </w:p>
        </w:tc>
      </w:tr>
      <w:tr w:rsidR="00C73C1F" w:rsidRPr="000C0BCB" w14:paraId="10CE5488" w14:textId="77777777" w:rsidTr="00570AFD">
        <w:trPr>
          <w:cantSplit/>
          <w:trHeight w:val="284"/>
        </w:trPr>
        <w:tc>
          <w:tcPr>
            <w:tcW w:w="727" w:type="dxa"/>
            <w:tcBorders>
              <w:top w:val="nil"/>
              <w:left w:val="nil"/>
              <w:bottom w:val="nil"/>
              <w:right w:val="nil"/>
            </w:tcBorders>
            <w:noWrap/>
          </w:tcPr>
          <w:p w14:paraId="1306BEF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4D8DD34"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EAAD4B5" w14:textId="77777777" w:rsidR="00C73C1F" w:rsidRPr="000C0BCB" w:rsidRDefault="00C73C1F" w:rsidP="00570AFD">
            <w:pPr>
              <w:jc w:val="center"/>
              <w:rPr>
                <w:noProof/>
                <w:sz w:val="20"/>
                <w:szCs w:val="20"/>
                <w:lang w:val="sr-Cyrl-RS"/>
              </w:rPr>
            </w:pPr>
            <w:r w:rsidRPr="000C0BCB">
              <w:rPr>
                <w:noProof/>
                <w:sz w:val="20"/>
                <w:szCs w:val="20"/>
                <w:lang w:val="sr-Cyrl-RS"/>
              </w:rPr>
              <w:t>15.11.2034.</w:t>
            </w:r>
          </w:p>
        </w:tc>
        <w:tc>
          <w:tcPr>
            <w:tcW w:w="1542" w:type="dxa"/>
            <w:tcBorders>
              <w:top w:val="nil"/>
              <w:left w:val="nil"/>
              <w:bottom w:val="nil"/>
              <w:right w:val="nil"/>
            </w:tcBorders>
            <w:noWrap/>
          </w:tcPr>
          <w:p w14:paraId="4AAEDBC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1331C38" w14:textId="77777777" w:rsidR="00C73C1F" w:rsidRPr="000C0BCB" w:rsidRDefault="00C73C1F" w:rsidP="00570AFD">
            <w:pPr>
              <w:jc w:val="center"/>
              <w:rPr>
                <w:noProof/>
                <w:sz w:val="20"/>
                <w:szCs w:val="20"/>
                <w:lang w:val="sr-Cyrl-RS"/>
              </w:rPr>
            </w:pPr>
          </w:p>
        </w:tc>
      </w:tr>
      <w:tr w:rsidR="00C73C1F" w:rsidRPr="000C0BCB" w14:paraId="324569F1" w14:textId="77777777" w:rsidTr="00570AFD">
        <w:trPr>
          <w:cantSplit/>
          <w:trHeight w:val="284"/>
        </w:trPr>
        <w:tc>
          <w:tcPr>
            <w:tcW w:w="727" w:type="dxa"/>
            <w:tcBorders>
              <w:top w:val="nil"/>
              <w:left w:val="nil"/>
              <w:bottom w:val="nil"/>
              <w:right w:val="nil"/>
            </w:tcBorders>
            <w:noWrap/>
          </w:tcPr>
          <w:p w14:paraId="568DA41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2DE146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CC07BEB" w14:textId="77777777" w:rsidR="00C73C1F" w:rsidRPr="000C0BCB" w:rsidRDefault="00C73C1F" w:rsidP="00570AFD">
            <w:pPr>
              <w:jc w:val="center"/>
              <w:rPr>
                <w:noProof/>
                <w:sz w:val="20"/>
                <w:szCs w:val="20"/>
                <w:lang w:val="sr-Cyrl-RS"/>
              </w:rPr>
            </w:pPr>
            <w:r w:rsidRPr="000C0BCB">
              <w:rPr>
                <w:noProof/>
                <w:sz w:val="20"/>
                <w:szCs w:val="20"/>
                <w:lang w:val="sr-Cyrl-RS"/>
              </w:rPr>
              <w:t>1.047.619 EUR</w:t>
            </w:r>
          </w:p>
        </w:tc>
        <w:tc>
          <w:tcPr>
            <w:tcW w:w="1542" w:type="dxa"/>
            <w:tcBorders>
              <w:top w:val="nil"/>
              <w:left w:val="nil"/>
              <w:bottom w:val="nil"/>
              <w:right w:val="nil"/>
            </w:tcBorders>
            <w:noWrap/>
          </w:tcPr>
          <w:p w14:paraId="2F5EC66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1EF3EB4" w14:textId="77777777" w:rsidR="00C73C1F" w:rsidRPr="000C0BCB" w:rsidRDefault="00C73C1F" w:rsidP="00570AFD">
            <w:pPr>
              <w:jc w:val="center"/>
              <w:rPr>
                <w:noProof/>
                <w:sz w:val="20"/>
                <w:szCs w:val="20"/>
                <w:lang w:val="sr-Cyrl-RS"/>
              </w:rPr>
            </w:pPr>
          </w:p>
        </w:tc>
      </w:tr>
      <w:tr w:rsidR="00C73C1F" w:rsidRPr="000C0BCB" w14:paraId="03D31175" w14:textId="77777777" w:rsidTr="00570AFD">
        <w:trPr>
          <w:cantSplit/>
          <w:trHeight w:val="284"/>
        </w:trPr>
        <w:tc>
          <w:tcPr>
            <w:tcW w:w="727" w:type="dxa"/>
            <w:tcBorders>
              <w:top w:val="nil"/>
              <w:left w:val="nil"/>
              <w:bottom w:val="nil"/>
              <w:right w:val="nil"/>
            </w:tcBorders>
            <w:noWrap/>
          </w:tcPr>
          <w:p w14:paraId="2BFE014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A8368D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E58EEF9" w14:textId="77777777" w:rsidR="00C73C1F" w:rsidRPr="000C0BCB" w:rsidRDefault="00C73C1F" w:rsidP="00570AFD">
            <w:pPr>
              <w:jc w:val="center"/>
              <w:rPr>
                <w:noProof/>
                <w:sz w:val="20"/>
                <w:szCs w:val="20"/>
                <w:lang w:val="sr-Cyrl-RS"/>
              </w:rPr>
            </w:pPr>
            <w:r w:rsidRPr="000C0BCB">
              <w:rPr>
                <w:noProof/>
                <w:sz w:val="20"/>
                <w:szCs w:val="20"/>
                <w:lang w:val="sr-Cyrl-RS"/>
              </w:rPr>
              <w:t>0,90%</w:t>
            </w:r>
          </w:p>
        </w:tc>
        <w:tc>
          <w:tcPr>
            <w:tcW w:w="1542" w:type="dxa"/>
            <w:tcBorders>
              <w:top w:val="nil"/>
              <w:left w:val="nil"/>
              <w:bottom w:val="nil"/>
              <w:right w:val="nil"/>
            </w:tcBorders>
            <w:noWrap/>
          </w:tcPr>
          <w:p w14:paraId="24D4802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452CC4" w14:textId="77777777" w:rsidR="00C73C1F" w:rsidRPr="000C0BCB" w:rsidRDefault="00C73C1F" w:rsidP="00570AFD">
            <w:pPr>
              <w:jc w:val="center"/>
              <w:rPr>
                <w:noProof/>
                <w:sz w:val="20"/>
                <w:szCs w:val="20"/>
                <w:lang w:val="sr-Cyrl-RS"/>
              </w:rPr>
            </w:pPr>
          </w:p>
        </w:tc>
      </w:tr>
      <w:tr w:rsidR="00C73C1F" w:rsidRPr="000C0BCB" w14:paraId="080906D9" w14:textId="77777777" w:rsidTr="00570AFD">
        <w:trPr>
          <w:cantSplit/>
          <w:trHeight w:val="284"/>
        </w:trPr>
        <w:tc>
          <w:tcPr>
            <w:tcW w:w="727" w:type="dxa"/>
            <w:tcBorders>
              <w:top w:val="nil"/>
              <w:left w:val="nil"/>
              <w:bottom w:val="nil"/>
              <w:right w:val="nil"/>
            </w:tcBorders>
            <w:noWrap/>
          </w:tcPr>
          <w:p w14:paraId="53515619" w14:textId="77777777" w:rsidR="00C73C1F" w:rsidRPr="000C0BCB" w:rsidRDefault="00C73C1F" w:rsidP="00570AFD">
            <w:pPr>
              <w:jc w:val="right"/>
              <w:rPr>
                <w:bCs/>
                <w:noProof/>
                <w:sz w:val="20"/>
                <w:szCs w:val="20"/>
                <w:lang w:val="sr-Cyrl-RS"/>
              </w:rPr>
            </w:pPr>
            <w:r w:rsidRPr="000C0BCB">
              <w:rPr>
                <w:bCs/>
                <w:noProof/>
                <w:sz w:val="20"/>
                <w:szCs w:val="20"/>
                <w:lang w:val="sr-Cyrl-RS"/>
              </w:rPr>
              <w:t>8.13</w:t>
            </w:r>
          </w:p>
        </w:tc>
        <w:tc>
          <w:tcPr>
            <w:tcW w:w="3637" w:type="dxa"/>
            <w:gridSpan w:val="2"/>
            <w:tcBorders>
              <w:top w:val="nil"/>
              <w:left w:val="nil"/>
              <w:bottom w:val="nil"/>
              <w:right w:val="nil"/>
            </w:tcBorders>
            <w:noWrap/>
          </w:tcPr>
          <w:p w14:paraId="7260D771" w14:textId="275F500A" w:rsidR="00C73C1F" w:rsidRPr="000C0BCB" w:rsidRDefault="00C73C1F" w:rsidP="00570AFD">
            <w:pPr>
              <w:rPr>
                <w:b/>
                <w:bCs/>
                <w:noProof/>
                <w:sz w:val="20"/>
                <w:szCs w:val="20"/>
                <w:lang w:val="sr-Cyrl-RS"/>
              </w:rPr>
            </w:pPr>
            <w:r w:rsidRPr="000C0BCB">
              <w:rPr>
                <w:b/>
                <w:bCs/>
                <w:noProof/>
                <w:sz w:val="20"/>
                <w:szCs w:val="20"/>
                <w:lang w:val="sr-Cyrl-RS"/>
              </w:rPr>
              <w:t>КfW - Програм „Водоснабдевања и пречишћавања отпадних вода у општинама средње величине у Србији VI</w:t>
            </w:r>
            <w:r w:rsidR="00FE14DA">
              <w:rPr>
                <w:b/>
                <w:bCs/>
                <w:noProof/>
                <w:sz w:val="20"/>
                <w:szCs w:val="20"/>
                <w:lang w:val="sr-Cyrl-RS"/>
              </w:rPr>
              <w:t>ˮ</w:t>
            </w:r>
            <w:r w:rsidRPr="000C0BCB">
              <w:rPr>
                <w:b/>
                <w:bCs/>
                <w:noProof/>
                <w:sz w:val="20"/>
                <w:szCs w:val="20"/>
                <w:lang w:val="sr-Cyrl-RS"/>
              </w:rPr>
              <w:t xml:space="preserve"> (фаза II)</w:t>
            </w:r>
          </w:p>
        </w:tc>
        <w:tc>
          <w:tcPr>
            <w:tcW w:w="2546" w:type="dxa"/>
            <w:tcBorders>
              <w:top w:val="nil"/>
              <w:left w:val="nil"/>
              <w:bottom w:val="nil"/>
              <w:right w:val="nil"/>
            </w:tcBorders>
            <w:noWrap/>
          </w:tcPr>
          <w:p w14:paraId="08360C8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C8A6D7C"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0596DF81"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2D41CA7A" w14:textId="77777777" w:rsidTr="00570AFD">
        <w:trPr>
          <w:cantSplit/>
          <w:trHeight w:val="284"/>
        </w:trPr>
        <w:tc>
          <w:tcPr>
            <w:tcW w:w="727" w:type="dxa"/>
            <w:tcBorders>
              <w:top w:val="nil"/>
              <w:left w:val="nil"/>
              <w:bottom w:val="nil"/>
              <w:right w:val="nil"/>
            </w:tcBorders>
            <w:noWrap/>
          </w:tcPr>
          <w:p w14:paraId="5D58620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2B5DDBF"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3608A022" w14:textId="77777777" w:rsidR="00C73C1F" w:rsidRPr="000C0BCB" w:rsidRDefault="00C73C1F" w:rsidP="00570AFD">
            <w:pPr>
              <w:jc w:val="center"/>
              <w:rPr>
                <w:noProof/>
                <w:sz w:val="20"/>
                <w:szCs w:val="20"/>
                <w:lang w:val="sr-Cyrl-RS"/>
              </w:rPr>
            </w:pPr>
            <w:r w:rsidRPr="000C0BCB">
              <w:rPr>
                <w:noProof/>
                <w:sz w:val="20"/>
                <w:szCs w:val="20"/>
                <w:lang w:val="sr-Cyrl-RS"/>
              </w:rPr>
              <w:t>15.11.2026.</w:t>
            </w:r>
          </w:p>
        </w:tc>
        <w:tc>
          <w:tcPr>
            <w:tcW w:w="1542" w:type="dxa"/>
            <w:tcBorders>
              <w:top w:val="nil"/>
              <w:left w:val="nil"/>
              <w:bottom w:val="nil"/>
              <w:right w:val="nil"/>
            </w:tcBorders>
            <w:noWrap/>
          </w:tcPr>
          <w:p w14:paraId="03F4179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639AA29" w14:textId="77777777" w:rsidR="00C73C1F" w:rsidRPr="000C0BCB" w:rsidRDefault="00C73C1F" w:rsidP="00570AFD">
            <w:pPr>
              <w:jc w:val="center"/>
              <w:rPr>
                <w:noProof/>
                <w:sz w:val="20"/>
                <w:szCs w:val="20"/>
                <w:lang w:val="sr-Cyrl-RS"/>
              </w:rPr>
            </w:pPr>
          </w:p>
        </w:tc>
      </w:tr>
      <w:tr w:rsidR="00C73C1F" w:rsidRPr="000C0BCB" w14:paraId="76100EA1" w14:textId="77777777" w:rsidTr="00570AFD">
        <w:trPr>
          <w:cantSplit/>
          <w:trHeight w:val="284"/>
        </w:trPr>
        <w:tc>
          <w:tcPr>
            <w:tcW w:w="727" w:type="dxa"/>
            <w:tcBorders>
              <w:top w:val="nil"/>
              <w:left w:val="nil"/>
              <w:bottom w:val="nil"/>
              <w:right w:val="nil"/>
            </w:tcBorders>
            <w:noWrap/>
          </w:tcPr>
          <w:p w14:paraId="50016D2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1C57245"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EBD99A1" w14:textId="77777777" w:rsidR="00C73C1F" w:rsidRPr="000C0BCB" w:rsidRDefault="00C73C1F" w:rsidP="00570AFD">
            <w:pPr>
              <w:jc w:val="center"/>
              <w:rPr>
                <w:noProof/>
                <w:sz w:val="20"/>
                <w:szCs w:val="20"/>
                <w:lang w:val="sr-Cyrl-RS"/>
              </w:rPr>
            </w:pPr>
            <w:r w:rsidRPr="000C0BCB">
              <w:rPr>
                <w:noProof/>
                <w:sz w:val="20"/>
                <w:szCs w:val="20"/>
                <w:lang w:val="sr-Cyrl-RS"/>
              </w:rPr>
              <w:t>15.11.2036.</w:t>
            </w:r>
          </w:p>
        </w:tc>
        <w:tc>
          <w:tcPr>
            <w:tcW w:w="1542" w:type="dxa"/>
            <w:tcBorders>
              <w:top w:val="nil"/>
              <w:left w:val="nil"/>
              <w:bottom w:val="nil"/>
              <w:right w:val="nil"/>
            </w:tcBorders>
            <w:noWrap/>
          </w:tcPr>
          <w:p w14:paraId="7ABBAA2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7B6CF8" w14:textId="77777777" w:rsidR="00C73C1F" w:rsidRPr="000C0BCB" w:rsidRDefault="00C73C1F" w:rsidP="00570AFD">
            <w:pPr>
              <w:jc w:val="center"/>
              <w:rPr>
                <w:noProof/>
                <w:sz w:val="20"/>
                <w:szCs w:val="20"/>
                <w:lang w:val="sr-Cyrl-RS"/>
              </w:rPr>
            </w:pPr>
          </w:p>
        </w:tc>
      </w:tr>
      <w:tr w:rsidR="00C73C1F" w:rsidRPr="000C0BCB" w14:paraId="13BD64BD" w14:textId="77777777" w:rsidTr="00570AFD">
        <w:trPr>
          <w:cantSplit/>
          <w:trHeight w:val="284"/>
        </w:trPr>
        <w:tc>
          <w:tcPr>
            <w:tcW w:w="727" w:type="dxa"/>
            <w:tcBorders>
              <w:top w:val="nil"/>
              <w:left w:val="nil"/>
              <w:bottom w:val="nil"/>
              <w:right w:val="nil"/>
            </w:tcBorders>
            <w:noWrap/>
          </w:tcPr>
          <w:p w14:paraId="610E1A9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51F0678"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2480DD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6148192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5FA7092" w14:textId="77777777" w:rsidR="00C73C1F" w:rsidRPr="000C0BCB" w:rsidRDefault="00C73C1F" w:rsidP="00570AFD">
            <w:pPr>
              <w:jc w:val="center"/>
              <w:rPr>
                <w:noProof/>
                <w:sz w:val="20"/>
                <w:szCs w:val="20"/>
                <w:lang w:val="sr-Cyrl-RS"/>
              </w:rPr>
            </w:pPr>
          </w:p>
        </w:tc>
      </w:tr>
      <w:tr w:rsidR="00C73C1F" w:rsidRPr="000C0BCB" w14:paraId="42F58F56" w14:textId="77777777" w:rsidTr="00570AFD">
        <w:trPr>
          <w:cantSplit/>
          <w:trHeight w:val="284"/>
        </w:trPr>
        <w:tc>
          <w:tcPr>
            <w:tcW w:w="727" w:type="dxa"/>
            <w:tcBorders>
              <w:top w:val="nil"/>
              <w:left w:val="nil"/>
              <w:bottom w:val="nil"/>
              <w:right w:val="nil"/>
            </w:tcBorders>
            <w:noWrap/>
          </w:tcPr>
          <w:p w14:paraId="63CE560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DC6A97F"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961695E" w14:textId="77777777" w:rsidR="00C73C1F" w:rsidRPr="000C0BCB" w:rsidRDefault="00C73C1F" w:rsidP="00570AFD">
            <w:pPr>
              <w:jc w:val="center"/>
              <w:rPr>
                <w:noProof/>
                <w:sz w:val="20"/>
                <w:szCs w:val="20"/>
                <w:lang w:val="sr-Cyrl-RS"/>
              </w:rPr>
            </w:pPr>
            <w:r w:rsidRPr="000C0BCB">
              <w:rPr>
                <w:noProof/>
                <w:sz w:val="20"/>
                <w:szCs w:val="20"/>
                <w:lang w:val="sr-Cyrl-RS"/>
              </w:rPr>
              <w:t>0,60%</w:t>
            </w:r>
          </w:p>
        </w:tc>
        <w:tc>
          <w:tcPr>
            <w:tcW w:w="1542" w:type="dxa"/>
            <w:tcBorders>
              <w:top w:val="nil"/>
              <w:left w:val="nil"/>
              <w:bottom w:val="nil"/>
              <w:right w:val="nil"/>
            </w:tcBorders>
            <w:noWrap/>
          </w:tcPr>
          <w:p w14:paraId="39141B4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6774B8" w14:textId="77777777" w:rsidR="00C73C1F" w:rsidRPr="000C0BCB" w:rsidRDefault="00C73C1F" w:rsidP="00570AFD">
            <w:pPr>
              <w:jc w:val="center"/>
              <w:rPr>
                <w:noProof/>
                <w:sz w:val="20"/>
                <w:szCs w:val="20"/>
                <w:lang w:val="sr-Cyrl-RS"/>
              </w:rPr>
            </w:pPr>
          </w:p>
        </w:tc>
      </w:tr>
      <w:tr w:rsidR="00C73C1F" w:rsidRPr="000C0BCB" w14:paraId="32D1D68E" w14:textId="77777777" w:rsidTr="00570AFD">
        <w:trPr>
          <w:cantSplit/>
          <w:trHeight w:val="284"/>
        </w:trPr>
        <w:tc>
          <w:tcPr>
            <w:tcW w:w="727" w:type="dxa"/>
            <w:tcBorders>
              <w:top w:val="nil"/>
              <w:left w:val="nil"/>
              <w:bottom w:val="nil"/>
              <w:right w:val="nil"/>
            </w:tcBorders>
            <w:noWrap/>
          </w:tcPr>
          <w:p w14:paraId="61889D92" w14:textId="77777777" w:rsidR="00C73C1F" w:rsidRPr="000C0BCB" w:rsidRDefault="00C73C1F" w:rsidP="00570AFD">
            <w:pPr>
              <w:tabs>
                <w:tab w:val="left" w:pos="375"/>
              </w:tabs>
              <w:rPr>
                <w:bCs/>
                <w:noProof/>
                <w:sz w:val="20"/>
                <w:szCs w:val="20"/>
                <w:lang w:val="sr-Cyrl-RS"/>
              </w:rPr>
            </w:pPr>
            <w:r w:rsidRPr="000C0BCB">
              <w:rPr>
                <w:bCs/>
                <w:noProof/>
                <w:sz w:val="20"/>
                <w:szCs w:val="20"/>
                <w:lang w:val="sr-Cyrl-RS"/>
              </w:rPr>
              <w:t>8.14</w:t>
            </w:r>
          </w:p>
        </w:tc>
        <w:tc>
          <w:tcPr>
            <w:tcW w:w="3637" w:type="dxa"/>
            <w:gridSpan w:val="2"/>
            <w:tcBorders>
              <w:top w:val="nil"/>
              <w:left w:val="nil"/>
              <w:bottom w:val="nil"/>
              <w:right w:val="nil"/>
            </w:tcBorders>
            <w:noWrap/>
          </w:tcPr>
          <w:p w14:paraId="5111E73E" w14:textId="77777777" w:rsidR="00C73C1F" w:rsidRPr="000C0BCB" w:rsidRDefault="00C73C1F" w:rsidP="00570AFD">
            <w:pPr>
              <w:rPr>
                <w:b/>
                <w:bCs/>
                <w:noProof/>
                <w:sz w:val="20"/>
                <w:szCs w:val="20"/>
                <w:lang w:val="sr-Cyrl-RS"/>
              </w:rPr>
            </w:pPr>
            <w:r w:rsidRPr="000C0BCB">
              <w:rPr>
                <w:b/>
                <w:bCs/>
                <w:noProof/>
                <w:sz w:val="20"/>
                <w:szCs w:val="20"/>
                <w:lang w:val="sr-Cyrl-RS"/>
              </w:rPr>
              <w:t>KfW - Зајам за политике (ПБЛ) - Реформа сектора енергетике и животне средине у Републици</w:t>
            </w:r>
          </w:p>
        </w:tc>
        <w:tc>
          <w:tcPr>
            <w:tcW w:w="2546" w:type="dxa"/>
            <w:tcBorders>
              <w:top w:val="nil"/>
              <w:left w:val="nil"/>
              <w:bottom w:val="nil"/>
              <w:right w:val="nil"/>
            </w:tcBorders>
            <w:noWrap/>
          </w:tcPr>
          <w:p w14:paraId="36E1235F"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616B1ED"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5FB4B6B3"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651F5005" w14:textId="77777777" w:rsidTr="00570AFD">
        <w:trPr>
          <w:cantSplit/>
          <w:trHeight w:val="284"/>
        </w:trPr>
        <w:tc>
          <w:tcPr>
            <w:tcW w:w="727" w:type="dxa"/>
            <w:tcBorders>
              <w:top w:val="nil"/>
              <w:left w:val="nil"/>
              <w:bottom w:val="nil"/>
              <w:right w:val="nil"/>
            </w:tcBorders>
            <w:noWrap/>
          </w:tcPr>
          <w:p w14:paraId="3720E42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3DD422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A3E8191" w14:textId="77777777" w:rsidR="00C73C1F" w:rsidRPr="000C0BCB" w:rsidRDefault="00C73C1F" w:rsidP="00570AFD">
            <w:pPr>
              <w:jc w:val="center"/>
              <w:rPr>
                <w:noProof/>
                <w:sz w:val="20"/>
                <w:szCs w:val="20"/>
                <w:lang w:val="sr-Cyrl-RS"/>
              </w:rPr>
            </w:pPr>
            <w:r w:rsidRPr="000C0BCB">
              <w:rPr>
                <w:noProof/>
                <w:sz w:val="20"/>
                <w:szCs w:val="20"/>
                <w:lang w:val="sr-Cyrl-RS"/>
              </w:rPr>
              <w:t>15.11.2025.</w:t>
            </w:r>
          </w:p>
        </w:tc>
        <w:tc>
          <w:tcPr>
            <w:tcW w:w="1542" w:type="dxa"/>
            <w:tcBorders>
              <w:top w:val="nil"/>
              <w:left w:val="nil"/>
              <w:bottom w:val="nil"/>
              <w:right w:val="nil"/>
            </w:tcBorders>
            <w:noWrap/>
          </w:tcPr>
          <w:p w14:paraId="2AFD7D8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9C491EE" w14:textId="77777777" w:rsidR="00C73C1F" w:rsidRPr="000C0BCB" w:rsidRDefault="00C73C1F" w:rsidP="00570AFD">
            <w:pPr>
              <w:jc w:val="center"/>
              <w:rPr>
                <w:noProof/>
                <w:sz w:val="20"/>
                <w:szCs w:val="20"/>
                <w:lang w:val="sr-Cyrl-RS"/>
              </w:rPr>
            </w:pPr>
          </w:p>
        </w:tc>
      </w:tr>
      <w:tr w:rsidR="00C73C1F" w:rsidRPr="000C0BCB" w14:paraId="7F76784B" w14:textId="77777777" w:rsidTr="00570AFD">
        <w:trPr>
          <w:cantSplit/>
          <w:trHeight w:val="284"/>
        </w:trPr>
        <w:tc>
          <w:tcPr>
            <w:tcW w:w="727" w:type="dxa"/>
            <w:tcBorders>
              <w:top w:val="nil"/>
              <w:left w:val="nil"/>
              <w:bottom w:val="nil"/>
              <w:right w:val="nil"/>
            </w:tcBorders>
            <w:noWrap/>
          </w:tcPr>
          <w:p w14:paraId="7D4DB39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8F0B28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4FCCD50" w14:textId="77777777" w:rsidR="00C73C1F" w:rsidRPr="000C0BCB" w:rsidRDefault="00C73C1F" w:rsidP="00570AFD">
            <w:pPr>
              <w:jc w:val="center"/>
              <w:rPr>
                <w:noProof/>
                <w:sz w:val="20"/>
                <w:szCs w:val="20"/>
                <w:lang w:val="sr-Cyrl-RS"/>
              </w:rPr>
            </w:pPr>
            <w:r w:rsidRPr="000C0BCB">
              <w:rPr>
                <w:noProof/>
                <w:sz w:val="20"/>
                <w:szCs w:val="20"/>
                <w:lang w:val="sr-Cyrl-RS"/>
              </w:rPr>
              <w:t>15.11.2033.</w:t>
            </w:r>
          </w:p>
        </w:tc>
        <w:tc>
          <w:tcPr>
            <w:tcW w:w="1542" w:type="dxa"/>
            <w:tcBorders>
              <w:top w:val="nil"/>
              <w:left w:val="nil"/>
              <w:bottom w:val="nil"/>
              <w:right w:val="nil"/>
            </w:tcBorders>
            <w:noWrap/>
          </w:tcPr>
          <w:p w14:paraId="615D56B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4D4B6D2" w14:textId="77777777" w:rsidR="00C73C1F" w:rsidRPr="000C0BCB" w:rsidRDefault="00C73C1F" w:rsidP="00570AFD">
            <w:pPr>
              <w:jc w:val="center"/>
              <w:rPr>
                <w:noProof/>
                <w:sz w:val="20"/>
                <w:szCs w:val="20"/>
                <w:lang w:val="sr-Cyrl-RS"/>
              </w:rPr>
            </w:pPr>
          </w:p>
        </w:tc>
      </w:tr>
      <w:tr w:rsidR="00C73C1F" w:rsidRPr="000C0BCB" w14:paraId="5866C3E0" w14:textId="77777777" w:rsidTr="00570AFD">
        <w:trPr>
          <w:cantSplit/>
          <w:trHeight w:val="284"/>
        </w:trPr>
        <w:tc>
          <w:tcPr>
            <w:tcW w:w="727" w:type="dxa"/>
            <w:tcBorders>
              <w:top w:val="nil"/>
              <w:left w:val="nil"/>
              <w:bottom w:val="nil"/>
              <w:right w:val="nil"/>
            </w:tcBorders>
            <w:noWrap/>
          </w:tcPr>
          <w:p w14:paraId="7EF1C58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C3509F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9CB3A4B"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44881D9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E53674" w14:textId="77777777" w:rsidR="00C73C1F" w:rsidRPr="000C0BCB" w:rsidRDefault="00C73C1F" w:rsidP="00570AFD">
            <w:pPr>
              <w:jc w:val="center"/>
              <w:rPr>
                <w:noProof/>
                <w:sz w:val="20"/>
                <w:szCs w:val="20"/>
                <w:lang w:val="sr-Cyrl-RS"/>
              </w:rPr>
            </w:pPr>
          </w:p>
        </w:tc>
      </w:tr>
      <w:tr w:rsidR="00C73C1F" w:rsidRPr="000C0BCB" w14:paraId="54107499" w14:textId="77777777" w:rsidTr="00570AFD">
        <w:trPr>
          <w:cantSplit/>
          <w:trHeight w:val="284"/>
        </w:trPr>
        <w:tc>
          <w:tcPr>
            <w:tcW w:w="727" w:type="dxa"/>
            <w:tcBorders>
              <w:top w:val="nil"/>
              <w:left w:val="nil"/>
              <w:bottom w:val="nil"/>
              <w:right w:val="nil"/>
            </w:tcBorders>
            <w:noWrap/>
          </w:tcPr>
          <w:p w14:paraId="79754A0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A4FC3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B6C29D7" w14:textId="77777777" w:rsidR="00C73C1F" w:rsidRPr="000C0BCB" w:rsidRDefault="00C73C1F" w:rsidP="00570AFD">
            <w:pPr>
              <w:jc w:val="center"/>
              <w:rPr>
                <w:noProof/>
                <w:sz w:val="20"/>
                <w:szCs w:val="20"/>
                <w:lang w:val="sr-Cyrl-RS"/>
              </w:rPr>
            </w:pPr>
            <w:r w:rsidRPr="000C0BCB">
              <w:rPr>
                <w:noProof/>
                <w:sz w:val="20"/>
                <w:szCs w:val="20"/>
                <w:lang w:val="sr-Cyrl-RS"/>
              </w:rPr>
              <w:t>6M EURIBOR + 0,65%</w:t>
            </w:r>
          </w:p>
        </w:tc>
        <w:tc>
          <w:tcPr>
            <w:tcW w:w="1542" w:type="dxa"/>
            <w:tcBorders>
              <w:top w:val="nil"/>
              <w:left w:val="nil"/>
              <w:bottom w:val="nil"/>
              <w:right w:val="nil"/>
            </w:tcBorders>
            <w:noWrap/>
          </w:tcPr>
          <w:p w14:paraId="4F8DD38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EF7D0C3" w14:textId="77777777" w:rsidR="00C73C1F" w:rsidRPr="000C0BCB" w:rsidRDefault="00C73C1F" w:rsidP="00570AFD">
            <w:pPr>
              <w:jc w:val="center"/>
              <w:rPr>
                <w:noProof/>
                <w:sz w:val="20"/>
                <w:szCs w:val="20"/>
                <w:lang w:val="sr-Cyrl-RS"/>
              </w:rPr>
            </w:pPr>
          </w:p>
        </w:tc>
      </w:tr>
      <w:tr w:rsidR="00C73C1F" w:rsidRPr="000C0BCB" w14:paraId="51731623" w14:textId="77777777" w:rsidTr="00570AFD">
        <w:trPr>
          <w:cantSplit/>
          <w:trHeight w:val="284"/>
        </w:trPr>
        <w:tc>
          <w:tcPr>
            <w:tcW w:w="727" w:type="dxa"/>
            <w:tcBorders>
              <w:top w:val="nil"/>
              <w:left w:val="nil"/>
              <w:bottom w:val="nil"/>
              <w:right w:val="nil"/>
            </w:tcBorders>
            <w:noWrap/>
          </w:tcPr>
          <w:p w14:paraId="1655EE6C" w14:textId="77777777" w:rsidR="00C73C1F" w:rsidRPr="000C0BCB" w:rsidRDefault="00C73C1F" w:rsidP="00570AFD">
            <w:pPr>
              <w:jc w:val="right"/>
              <w:rPr>
                <w:bCs/>
                <w:noProof/>
                <w:sz w:val="20"/>
                <w:szCs w:val="20"/>
                <w:lang w:val="sr-Cyrl-RS"/>
              </w:rPr>
            </w:pPr>
            <w:r w:rsidRPr="000C0BCB">
              <w:rPr>
                <w:bCs/>
                <w:noProof/>
                <w:sz w:val="20"/>
                <w:szCs w:val="20"/>
                <w:lang w:val="sr-Cyrl-RS"/>
              </w:rPr>
              <w:t>8.15</w:t>
            </w:r>
          </w:p>
        </w:tc>
        <w:tc>
          <w:tcPr>
            <w:tcW w:w="3637" w:type="dxa"/>
            <w:gridSpan w:val="2"/>
            <w:tcBorders>
              <w:top w:val="nil"/>
              <w:left w:val="nil"/>
              <w:bottom w:val="nil"/>
              <w:right w:val="nil"/>
            </w:tcBorders>
            <w:noWrap/>
          </w:tcPr>
          <w:p w14:paraId="79A85ABB" w14:textId="77777777" w:rsidR="00C73C1F" w:rsidRPr="000C0BCB" w:rsidRDefault="00C73C1F" w:rsidP="00570AFD">
            <w:pPr>
              <w:rPr>
                <w:bCs/>
                <w:noProof/>
                <w:sz w:val="20"/>
                <w:szCs w:val="20"/>
                <w:lang w:val="sr-Cyrl-RS"/>
              </w:rPr>
            </w:pPr>
            <w:r w:rsidRPr="000C0BCB">
              <w:rPr>
                <w:b/>
                <w:bCs/>
                <w:noProof/>
                <w:sz w:val="20"/>
                <w:szCs w:val="20"/>
                <w:lang w:val="sr-Cyrl-RS"/>
              </w:rPr>
              <w:t>MMФ - алокација средстава из специјалних права вучења</w:t>
            </w:r>
          </w:p>
        </w:tc>
        <w:tc>
          <w:tcPr>
            <w:tcW w:w="2546" w:type="dxa"/>
            <w:tcBorders>
              <w:top w:val="nil"/>
              <w:left w:val="nil"/>
              <w:bottom w:val="nil"/>
              <w:right w:val="nil"/>
            </w:tcBorders>
            <w:noWrap/>
          </w:tcPr>
          <w:p w14:paraId="4AADAC4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3B7BCE6" w14:textId="77777777" w:rsidR="00C73C1F" w:rsidRPr="000C0BCB" w:rsidRDefault="00C73C1F" w:rsidP="00570AFD">
            <w:pPr>
              <w:jc w:val="center"/>
              <w:rPr>
                <w:noProof/>
                <w:sz w:val="20"/>
                <w:szCs w:val="20"/>
                <w:lang w:val="sr-Cyrl-RS"/>
              </w:rPr>
            </w:pPr>
            <w:r w:rsidRPr="000C0BCB">
              <w:rPr>
                <w:noProof/>
                <w:sz w:val="20"/>
                <w:szCs w:val="20"/>
                <w:lang w:val="sr-Cyrl-RS"/>
              </w:rPr>
              <w:t>473.795.625</w:t>
            </w:r>
          </w:p>
        </w:tc>
        <w:tc>
          <w:tcPr>
            <w:tcW w:w="1950" w:type="dxa"/>
            <w:tcBorders>
              <w:top w:val="nil"/>
              <w:left w:val="nil"/>
              <w:bottom w:val="nil"/>
            </w:tcBorders>
            <w:noWrap/>
          </w:tcPr>
          <w:p w14:paraId="3AD67C80" w14:textId="77777777" w:rsidR="00C73C1F" w:rsidRPr="000C0BCB" w:rsidRDefault="00C73C1F" w:rsidP="00570AFD">
            <w:pPr>
              <w:jc w:val="center"/>
              <w:rPr>
                <w:noProof/>
                <w:sz w:val="20"/>
                <w:szCs w:val="20"/>
                <w:lang w:val="sr-Cyrl-RS"/>
              </w:rPr>
            </w:pPr>
            <w:r w:rsidRPr="000C0BCB">
              <w:rPr>
                <w:noProof/>
                <w:sz w:val="20"/>
                <w:szCs w:val="20"/>
                <w:lang w:val="sr-Cyrl-RS"/>
              </w:rPr>
              <w:t>55.540.502.637</w:t>
            </w:r>
          </w:p>
        </w:tc>
      </w:tr>
      <w:tr w:rsidR="00C73C1F" w:rsidRPr="000C0BCB" w14:paraId="0FBE9853" w14:textId="77777777" w:rsidTr="00570AFD">
        <w:trPr>
          <w:cantSplit/>
          <w:trHeight w:val="284"/>
        </w:trPr>
        <w:tc>
          <w:tcPr>
            <w:tcW w:w="727" w:type="dxa"/>
            <w:tcBorders>
              <w:top w:val="nil"/>
              <w:left w:val="nil"/>
              <w:bottom w:val="nil"/>
              <w:right w:val="nil"/>
            </w:tcBorders>
            <w:noWrap/>
          </w:tcPr>
          <w:p w14:paraId="47251C2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5B6AD8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C2D1E2A"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69EB1B9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B8DF360" w14:textId="77777777" w:rsidR="00C73C1F" w:rsidRPr="000C0BCB" w:rsidRDefault="00C73C1F" w:rsidP="00570AFD">
            <w:pPr>
              <w:jc w:val="center"/>
              <w:rPr>
                <w:noProof/>
                <w:sz w:val="20"/>
                <w:szCs w:val="20"/>
                <w:lang w:val="sr-Cyrl-RS"/>
              </w:rPr>
            </w:pPr>
          </w:p>
        </w:tc>
      </w:tr>
      <w:tr w:rsidR="00C73C1F" w:rsidRPr="000C0BCB" w14:paraId="0A9C8569" w14:textId="77777777" w:rsidTr="00570AFD">
        <w:trPr>
          <w:cantSplit/>
          <w:trHeight w:val="284"/>
        </w:trPr>
        <w:tc>
          <w:tcPr>
            <w:tcW w:w="727" w:type="dxa"/>
            <w:tcBorders>
              <w:top w:val="nil"/>
              <w:left w:val="nil"/>
              <w:right w:val="nil"/>
            </w:tcBorders>
            <w:noWrap/>
          </w:tcPr>
          <w:p w14:paraId="1DE651BD"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27DA923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0728C1B8"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right w:val="nil"/>
            </w:tcBorders>
            <w:noWrap/>
          </w:tcPr>
          <w:p w14:paraId="419C72FB"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29F3D76F" w14:textId="77777777" w:rsidR="00C73C1F" w:rsidRPr="000C0BCB" w:rsidRDefault="00C73C1F" w:rsidP="00570AFD">
            <w:pPr>
              <w:jc w:val="center"/>
              <w:rPr>
                <w:noProof/>
                <w:sz w:val="20"/>
                <w:szCs w:val="20"/>
                <w:lang w:val="sr-Cyrl-RS"/>
              </w:rPr>
            </w:pPr>
          </w:p>
        </w:tc>
      </w:tr>
      <w:tr w:rsidR="00C73C1F" w:rsidRPr="000C0BCB" w14:paraId="7E8C06BD" w14:textId="77777777" w:rsidTr="00570AFD">
        <w:trPr>
          <w:cantSplit/>
          <w:trHeight w:val="284"/>
        </w:trPr>
        <w:tc>
          <w:tcPr>
            <w:tcW w:w="727" w:type="dxa"/>
            <w:tcBorders>
              <w:left w:val="nil"/>
              <w:right w:val="nil"/>
            </w:tcBorders>
            <w:noWrap/>
          </w:tcPr>
          <w:p w14:paraId="31B6B695"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498736C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34CBF5D"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2563B8A" w14:textId="77777777" w:rsidR="00C73C1F" w:rsidRPr="000C0BCB" w:rsidRDefault="00C73C1F" w:rsidP="00570AFD">
            <w:pPr>
              <w:jc w:val="center"/>
              <w:rPr>
                <w:noProof/>
                <w:sz w:val="20"/>
                <w:szCs w:val="20"/>
                <w:lang w:val="sr-Cyrl-RS"/>
              </w:rPr>
            </w:pPr>
          </w:p>
        </w:tc>
        <w:tc>
          <w:tcPr>
            <w:tcW w:w="1950" w:type="dxa"/>
            <w:tcBorders>
              <w:left w:val="nil"/>
            </w:tcBorders>
            <w:noWrap/>
          </w:tcPr>
          <w:p w14:paraId="1136CE10" w14:textId="77777777" w:rsidR="00C73C1F" w:rsidRPr="000C0BCB" w:rsidRDefault="00C73C1F" w:rsidP="00570AFD">
            <w:pPr>
              <w:jc w:val="center"/>
              <w:rPr>
                <w:noProof/>
                <w:sz w:val="20"/>
                <w:szCs w:val="20"/>
                <w:lang w:val="sr-Cyrl-RS"/>
              </w:rPr>
            </w:pPr>
          </w:p>
        </w:tc>
      </w:tr>
      <w:tr w:rsidR="00C73C1F" w:rsidRPr="000C0BCB" w14:paraId="065B4E31" w14:textId="77777777" w:rsidTr="00570AFD">
        <w:trPr>
          <w:cantSplit/>
          <w:trHeight w:val="284"/>
        </w:trPr>
        <w:tc>
          <w:tcPr>
            <w:tcW w:w="727" w:type="dxa"/>
            <w:tcBorders>
              <w:left w:val="nil"/>
              <w:right w:val="nil"/>
            </w:tcBorders>
            <w:noWrap/>
          </w:tcPr>
          <w:p w14:paraId="5CEB7313"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4FAA87D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C29A761" w14:textId="77777777" w:rsidR="00C73C1F" w:rsidRPr="000C0BCB" w:rsidRDefault="00C73C1F" w:rsidP="00570AFD">
            <w:pPr>
              <w:jc w:val="center"/>
              <w:rPr>
                <w:noProof/>
                <w:sz w:val="20"/>
                <w:szCs w:val="20"/>
                <w:lang w:val="sr-Cyrl-RS"/>
              </w:rPr>
            </w:pPr>
            <w:r w:rsidRPr="000C0BCB">
              <w:rPr>
                <w:noProof/>
                <w:sz w:val="20"/>
                <w:szCs w:val="20"/>
                <w:lang w:val="sr-Cyrl-RS"/>
              </w:rPr>
              <w:t xml:space="preserve">Каматна стопа за алокације ММФ-а </w:t>
            </w:r>
          </w:p>
        </w:tc>
        <w:tc>
          <w:tcPr>
            <w:tcW w:w="1542" w:type="dxa"/>
            <w:tcBorders>
              <w:left w:val="nil"/>
              <w:right w:val="nil"/>
            </w:tcBorders>
            <w:noWrap/>
          </w:tcPr>
          <w:p w14:paraId="45072C80" w14:textId="77777777" w:rsidR="00C73C1F" w:rsidRPr="000C0BCB" w:rsidRDefault="00C73C1F" w:rsidP="00570AFD">
            <w:pPr>
              <w:jc w:val="center"/>
              <w:rPr>
                <w:noProof/>
                <w:sz w:val="20"/>
                <w:szCs w:val="20"/>
                <w:lang w:val="sr-Cyrl-RS"/>
              </w:rPr>
            </w:pPr>
          </w:p>
        </w:tc>
        <w:tc>
          <w:tcPr>
            <w:tcW w:w="1950" w:type="dxa"/>
            <w:tcBorders>
              <w:left w:val="nil"/>
            </w:tcBorders>
            <w:noWrap/>
          </w:tcPr>
          <w:p w14:paraId="3F42F26E" w14:textId="77777777" w:rsidR="00C73C1F" w:rsidRPr="000C0BCB" w:rsidRDefault="00C73C1F" w:rsidP="00570AFD">
            <w:pPr>
              <w:jc w:val="center"/>
              <w:rPr>
                <w:noProof/>
                <w:sz w:val="20"/>
                <w:szCs w:val="20"/>
                <w:lang w:val="sr-Cyrl-RS"/>
              </w:rPr>
            </w:pPr>
          </w:p>
        </w:tc>
      </w:tr>
      <w:tr w:rsidR="00C73C1F" w:rsidRPr="000C0BCB" w14:paraId="44AAED35" w14:textId="77777777" w:rsidTr="00570AFD">
        <w:trPr>
          <w:cantSplit/>
          <w:trHeight w:val="284"/>
        </w:trPr>
        <w:tc>
          <w:tcPr>
            <w:tcW w:w="727" w:type="dxa"/>
            <w:tcBorders>
              <w:left w:val="nil"/>
              <w:right w:val="nil"/>
            </w:tcBorders>
            <w:noWrap/>
          </w:tcPr>
          <w:p w14:paraId="77D35450" w14:textId="77777777" w:rsidR="00C73C1F" w:rsidRPr="000C0BCB" w:rsidRDefault="00C73C1F" w:rsidP="00570AFD">
            <w:pPr>
              <w:jc w:val="right"/>
              <w:rPr>
                <w:bCs/>
                <w:noProof/>
                <w:sz w:val="20"/>
                <w:szCs w:val="20"/>
                <w:lang w:val="sr-Cyrl-RS"/>
              </w:rPr>
            </w:pPr>
            <w:r w:rsidRPr="000C0BCB">
              <w:rPr>
                <w:bCs/>
                <w:noProof/>
                <w:sz w:val="20"/>
                <w:szCs w:val="20"/>
                <w:lang w:val="sr-Cyrl-RS"/>
              </w:rPr>
              <w:t>8.16</w:t>
            </w:r>
          </w:p>
        </w:tc>
        <w:tc>
          <w:tcPr>
            <w:tcW w:w="3637" w:type="dxa"/>
            <w:gridSpan w:val="2"/>
            <w:tcBorders>
              <w:left w:val="nil"/>
              <w:right w:val="nil"/>
            </w:tcBorders>
            <w:noWrap/>
          </w:tcPr>
          <w:p w14:paraId="015668D8" w14:textId="77777777" w:rsidR="00C73C1F" w:rsidRPr="000C0BCB" w:rsidRDefault="00C73C1F" w:rsidP="00570AFD">
            <w:pPr>
              <w:rPr>
                <w:bCs/>
                <w:noProof/>
                <w:sz w:val="20"/>
                <w:szCs w:val="20"/>
                <w:lang w:val="sr-Cyrl-RS"/>
              </w:rPr>
            </w:pPr>
            <w:r w:rsidRPr="000C0BCB">
              <w:rPr>
                <w:b/>
                <w:bCs/>
                <w:noProof/>
                <w:sz w:val="20"/>
                <w:szCs w:val="20"/>
                <w:lang w:val="sr-Cyrl-RS"/>
              </w:rPr>
              <w:t>MMФ - алокација средстава из специјалних права вучења</w:t>
            </w:r>
          </w:p>
        </w:tc>
        <w:tc>
          <w:tcPr>
            <w:tcW w:w="2546" w:type="dxa"/>
            <w:tcBorders>
              <w:left w:val="nil"/>
              <w:right w:val="nil"/>
            </w:tcBorders>
            <w:noWrap/>
          </w:tcPr>
          <w:p w14:paraId="6B00C99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84346C8" w14:textId="77777777" w:rsidR="00C73C1F" w:rsidRPr="000C0BCB" w:rsidRDefault="00C73C1F" w:rsidP="00570AFD">
            <w:pPr>
              <w:jc w:val="center"/>
              <w:rPr>
                <w:noProof/>
                <w:sz w:val="20"/>
                <w:szCs w:val="20"/>
                <w:lang w:val="sr-Cyrl-RS"/>
              </w:rPr>
            </w:pPr>
            <w:r w:rsidRPr="000C0BCB">
              <w:rPr>
                <w:noProof/>
                <w:sz w:val="20"/>
                <w:szCs w:val="20"/>
                <w:lang w:val="sr-Cyrl-RS"/>
              </w:rPr>
              <w:t>765.640.180</w:t>
            </w:r>
          </w:p>
        </w:tc>
        <w:tc>
          <w:tcPr>
            <w:tcW w:w="1950" w:type="dxa"/>
            <w:tcBorders>
              <w:left w:val="nil"/>
            </w:tcBorders>
            <w:noWrap/>
          </w:tcPr>
          <w:p w14:paraId="67FF3541" w14:textId="77777777" w:rsidR="00C73C1F" w:rsidRPr="000C0BCB" w:rsidRDefault="00C73C1F" w:rsidP="00570AFD">
            <w:pPr>
              <w:jc w:val="center"/>
              <w:rPr>
                <w:noProof/>
                <w:sz w:val="20"/>
                <w:szCs w:val="20"/>
                <w:lang w:val="sr-Cyrl-RS"/>
              </w:rPr>
            </w:pPr>
            <w:r w:rsidRPr="000C0BCB">
              <w:rPr>
                <w:noProof/>
                <w:sz w:val="20"/>
                <w:szCs w:val="20"/>
                <w:lang w:val="sr-Cyrl-RS"/>
              </w:rPr>
              <w:t>89.751.863.801</w:t>
            </w:r>
          </w:p>
        </w:tc>
      </w:tr>
      <w:tr w:rsidR="00C73C1F" w:rsidRPr="000C0BCB" w14:paraId="36F760A8" w14:textId="77777777" w:rsidTr="00570AFD">
        <w:trPr>
          <w:cantSplit/>
          <w:trHeight w:val="284"/>
        </w:trPr>
        <w:tc>
          <w:tcPr>
            <w:tcW w:w="727" w:type="dxa"/>
            <w:tcBorders>
              <w:top w:val="nil"/>
              <w:left w:val="nil"/>
              <w:bottom w:val="nil"/>
              <w:right w:val="nil"/>
            </w:tcBorders>
            <w:noWrap/>
          </w:tcPr>
          <w:p w14:paraId="6C5AE7F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682B7A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FCCDE2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41747A6E" w14:textId="77777777" w:rsidR="00C73C1F" w:rsidRPr="000C0BCB" w:rsidRDefault="00C73C1F" w:rsidP="00570AFD">
            <w:pPr>
              <w:jc w:val="center"/>
              <w:rPr>
                <w:noProof/>
                <w:sz w:val="20"/>
                <w:szCs w:val="20"/>
                <w:lang w:val="sr-Cyrl-RS"/>
              </w:rPr>
            </w:pPr>
          </w:p>
        </w:tc>
        <w:tc>
          <w:tcPr>
            <w:tcW w:w="1950" w:type="dxa"/>
            <w:tcBorders>
              <w:left w:val="nil"/>
            </w:tcBorders>
            <w:noWrap/>
          </w:tcPr>
          <w:p w14:paraId="2C89A122" w14:textId="77777777" w:rsidR="00C73C1F" w:rsidRPr="000C0BCB" w:rsidRDefault="00C73C1F" w:rsidP="00570AFD">
            <w:pPr>
              <w:jc w:val="center"/>
              <w:rPr>
                <w:noProof/>
                <w:sz w:val="20"/>
                <w:szCs w:val="20"/>
                <w:lang w:val="sr-Cyrl-RS"/>
              </w:rPr>
            </w:pPr>
          </w:p>
        </w:tc>
      </w:tr>
      <w:tr w:rsidR="00C73C1F" w:rsidRPr="000C0BCB" w14:paraId="1F101612" w14:textId="77777777" w:rsidTr="00570AFD">
        <w:trPr>
          <w:cantSplit/>
          <w:trHeight w:val="284"/>
        </w:trPr>
        <w:tc>
          <w:tcPr>
            <w:tcW w:w="727" w:type="dxa"/>
            <w:tcBorders>
              <w:top w:val="nil"/>
              <w:left w:val="nil"/>
              <w:bottom w:val="nil"/>
              <w:right w:val="nil"/>
            </w:tcBorders>
            <w:noWrap/>
          </w:tcPr>
          <w:p w14:paraId="4B43D590"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0464C89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296EE839"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bottom w:val="nil"/>
              <w:right w:val="nil"/>
            </w:tcBorders>
            <w:noWrap/>
          </w:tcPr>
          <w:p w14:paraId="1ECF971E"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1CE52D85" w14:textId="77777777" w:rsidR="00C73C1F" w:rsidRPr="000C0BCB" w:rsidRDefault="00C73C1F" w:rsidP="00570AFD">
            <w:pPr>
              <w:jc w:val="center"/>
              <w:rPr>
                <w:noProof/>
                <w:sz w:val="20"/>
                <w:szCs w:val="20"/>
                <w:lang w:val="sr-Cyrl-RS"/>
              </w:rPr>
            </w:pPr>
          </w:p>
        </w:tc>
      </w:tr>
      <w:tr w:rsidR="00C73C1F" w:rsidRPr="000C0BCB" w14:paraId="411FAE4B" w14:textId="77777777" w:rsidTr="00570AFD">
        <w:trPr>
          <w:cantSplit/>
          <w:trHeight w:val="284"/>
        </w:trPr>
        <w:tc>
          <w:tcPr>
            <w:tcW w:w="727" w:type="dxa"/>
            <w:tcBorders>
              <w:top w:val="nil"/>
              <w:left w:val="nil"/>
              <w:bottom w:val="nil"/>
              <w:right w:val="nil"/>
            </w:tcBorders>
            <w:noWrap/>
          </w:tcPr>
          <w:p w14:paraId="472B6058"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61BE57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73EC35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top w:val="nil"/>
              <w:left w:val="nil"/>
              <w:bottom w:val="nil"/>
              <w:right w:val="nil"/>
            </w:tcBorders>
            <w:noWrap/>
          </w:tcPr>
          <w:p w14:paraId="1DD9F5B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DB558E2" w14:textId="77777777" w:rsidR="00C73C1F" w:rsidRPr="000C0BCB" w:rsidRDefault="00C73C1F" w:rsidP="00570AFD">
            <w:pPr>
              <w:jc w:val="center"/>
              <w:rPr>
                <w:noProof/>
                <w:sz w:val="20"/>
                <w:szCs w:val="20"/>
                <w:lang w:val="sr-Cyrl-RS"/>
              </w:rPr>
            </w:pPr>
          </w:p>
        </w:tc>
      </w:tr>
      <w:tr w:rsidR="00C73C1F" w:rsidRPr="000C0BCB" w14:paraId="2A97D396" w14:textId="77777777" w:rsidTr="00570AFD">
        <w:trPr>
          <w:cantSplit/>
          <w:trHeight w:val="284"/>
        </w:trPr>
        <w:tc>
          <w:tcPr>
            <w:tcW w:w="727" w:type="dxa"/>
            <w:tcBorders>
              <w:top w:val="nil"/>
              <w:left w:val="nil"/>
              <w:right w:val="nil"/>
            </w:tcBorders>
            <w:noWrap/>
          </w:tcPr>
          <w:p w14:paraId="776E4511" w14:textId="77777777" w:rsidR="00C73C1F" w:rsidRPr="000C0BCB" w:rsidRDefault="00C73C1F" w:rsidP="00570AFD">
            <w:pPr>
              <w:rPr>
                <w:bCs/>
                <w:noProof/>
                <w:sz w:val="20"/>
                <w:szCs w:val="20"/>
                <w:lang w:val="sr-Cyrl-RS"/>
              </w:rPr>
            </w:pPr>
          </w:p>
        </w:tc>
        <w:tc>
          <w:tcPr>
            <w:tcW w:w="3637" w:type="dxa"/>
            <w:gridSpan w:val="2"/>
            <w:tcBorders>
              <w:top w:val="nil"/>
              <w:left w:val="nil"/>
              <w:right w:val="nil"/>
            </w:tcBorders>
            <w:noWrap/>
          </w:tcPr>
          <w:p w14:paraId="5C5C848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64540EEB" w14:textId="77777777" w:rsidR="00C73C1F" w:rsidRPr="000C0BCB" w:rsidRDefault="00C73C1F" w:rsidP="00570AFD">
            <w:pPr>
              <w:jc w:val="center"/>
              <w:rPr>
                <w:noProof/>
                <w:sz w:val="20"/>
                <w:szCs w:val="20"/>
                <w:lang w:val="sr-Cyrl-RS"/>
              </w:rPr>
            </w:pPr>
            <w:r w:rsidRPr="000C0BCB">
              <w:rPr>
                <w:noProof/>
                <w:sz w:val="20"/>
                <w:szCs w:val="20"/>
                <w:lang w:val="sr-Cyrl-RS"/>
              </w:rPr>
              <w:t xml:space="preserve">Каматна стопа за алокације ММФ-а </w:t>
            </w:r>
          </w:p>
        </w:tc>
        <w:tc>
          <w:tcPr>
            <w:tcW w:w="1542" w:type="dxa"/>
            <w:tcBorders>
              <w:top w:val="nil"/>
              <w:left w:val="nil"/>
              <w:right w:val="nil"/>
            </w:tcBorders>
            <w:noWrap/>
          </w:tcPr>
          <w:p w14:paraId="07CD4735"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69317D11" w14:textId="77777777" w:rsidR="00C73C1F" w:rsidRPr="000C0BCB" w:rsidRDefault="00C73C1F" w:rsidP="00570AFD">
            <w:pPr>
              <w:jc w:val="center"/>
              <w:rPr>
                <w:noProof/>
                <w:sz w:val="20"/>
                <w:szCs w:val="20"/>
                <w:lang w:val="sr-Cyrl-RS"/>
              </w:rPr>
            </w:pPr>
          </w:p>
        </w:tc>
      </w:tr>
      <w:tr w:rsidR="00C73C1F" w:rsidRPr="000C0BCB" w14:paraId="3DDF490F" w14:textId="77777777" w:rsidTr="00570AFD">
        <w:trPr>
          <w:cantSplit/>
          <w:trHeight w:val="284"/>
        </w:trPr>
        <w:tc>
          <w:tcPr>
            <w:tcW w:w="727" w:type="dxa"/>
            <w:tcBorders>
              <w:left w:val="nil"/>
              <w:right w:val="nil"/>
            </w:tcBorders>
            <w:noWrap/>
          </w:tcPr>
          <w:p w14:paraId="1D9CF63D" w14:textId="77777777" w:rsidR="00C73C1F" w:rsidRPr="000C0BCB" w:rsidRDefault="00C73C1F" w:rsidP="00570AFD">
            <w:pPr>
              <w:rPr>
                <w:bCs/>
                <w:noProof/>
                <w:sz w:val="20"/>
                <w:szCs w:val="20"/>
                <w:lang w:val="sr-Cyrl-RS"/>
              </w:rPr>
            </w:pPr>
            <w:r w:rsidRPr="000C0BCB">
              <w:rPr>
                <w:bCs/>
                <w:noProof/>
                <w:sz w:val="20"/>
                <w:szCs w:val="20"/>
                <w:lang w:val="sr-Cyrl-RS"/>
              </w:rPr>
              <w:t xml:space="preserve">   8.17</w:t>
            </w:r>
          </w:p>
        </w:tc>
        <w:tc>
          <w:tcPr>
            <w:tcW w:w="3637" w:type="dxa"/>
            <w:gridSpan w:val="2"/>
            <w:tcBorders>
              <w:left w:val="nil"/>
              <w:right w:val="nil"/>
            </w:tcBorders>
            <w:noWrap/>
          </w:tcPr>
          <w:p w14:paraId="299F4659" w14:textId="68623DE0" w:rsidR="00C73C1F" w:rsidRPr="000C0BCB" w:rsidRDefault="00C73C1F" w:rsidP="00570AFD">
            <w:pPr>
              <w:rPr>
                <w:bCs/>
                <w:noProof/>
                <w:sz w:val="20"/>
                <w:szCs w:val="20"/>
                <w:lang w:val="sr-Cyrl-RS"/>
              </w:rPr>
            </w:pPr>
            <w:r w:rsidRPr="000C0BCB">
              <w:rPr>
                <w:b/>
                <w:bCs/>
                <w:noProof/>
                <w:sz w:val="20"/>
                <w:szCs w:val="20"/>
                <w:lang w:val="sr-Cyrl-RS"/>
              </w:rPr>
              <w:t xml:space="preserve">ММФ </w:t>
            </w:r>
            <w:r w:rsidR="00FE14DA">
              <w:rPr>
                <w:b/>
                <w:bCs/>
                <w:noProof/>
                <w:sz w:val="20"/>
                <w:szCs w:val="20"/>
                <w:lang w:val="sr-Cyrl-RS"/>
              </w:rPr>
              <w:t>-</w:t>
            </w:r>
            <w:r w:rsidRPr="000C0BCB">
              <w:rPr>
                <w:b/>
                <w:bCs/>
                <w:noProof/>
                <w:sz w:val="20"/>
                <w:szCs w:val="20"/>
                <w:lang w:val="sr-Cyrl-RS"/>
              </w:rPr>
              <w:t xml:space="preserve"> средства стендбај аранжмана</w:t>
            </w:r>
          </w:p>
        </w:tc>
        <w:tc>
          <w:tcPr>
            <w:tcW w:w="2546" w:type="dxa"/>
            <w:tcBorders>
              <w:left w:val="nil"/>
              <w:right w:val="nil"/>
            </w:tcBorders>
            <w:noWrap/>
          </w:tcPr>
          <w:p w14:paraId="5E5A830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1623E79" w14:textId="77777777" w:rsidR="00C73C1F" w:rsidRPr="000C0BCB" w:rsidRDefault="00C73C1F" w:rsidP="00570AFD">
            <w:pPr>
              <w:jc w:val="center"/>
              <w:rPr>
                <w:noProof/>
                <w:sz w:val="20"/>
                <w:szCs w:val="20"/>
                <w:lang w:val="sr-Cyrl-RS"/>
              </w:rPr>
            </w:pPr>
            <w:r w:rsidRPr="000C0BCB">
              <w:rPr>
                <w:noProof/>
                <w:sz w:val="20"/>
                <w:szCs w:val="20"/>
                <w:lang w:val="sr-Cyrl-RS"/>
              </w:rPr>
              <w:t>1.158.299.795</w:t>
            </w:r>
          </w:p>
        </w:tc>
        <w:tc>
          <w:tcPr>
            <w:tcW w:w="1950" w:type="dxa"/>
            <w:tcBorders>
              <w:left w:val="nil"/>
            </w:tcBorders>
            <w:noWrap/>
          </w:tcPr>
          <w:p w14:paraId="41037D00" w14:textId="77777777" w:rsidR="00C73C1F" w:rsidRPr="000C0BCB" w:rsidRDefault="00C73C1F" w:rsidP="00570AFD">
            <w:pPr>
              <w:jc w:val="center"/>
              <w:rPr>
                <w:noProof/>
                <w:sz w:val="20"/>
                <w:szCs w:val="20"/>
                <w:lang w:val="sr-Cyrl-RS"/>
              </w:rPr>
            </w:pPr>
            <w:r w:rsidRPr="000C0BCB">
              <w:rPr>
                <w:noProof/>
                <w:sz w:val="20"/>
                <w:szCs w:val="20"/>
                <w:lang w:val="sr-Cyrl-RS"/>
              </w:rPr>
              <w:t>135.781.230.194</w:t>
            </w:r>
          </w:p>
        </w:tc>
      </w:tr>
      <w:tr w:rsidR="00C73C1F" w:rsidRPr="000C0BCB" w14:paraId="125C8C11" w14:textId="77777777" w:rsidTr="00570AFD">
        <w:trPr>
          <w:cantSplit/>
          <w:trHeight w:val="284"/>
        </w:trPr>
        <w:tc>
          <w:tcPr>
            <w:tcW w:w="727" w:type="dxa"/>
            <w:tcBorders>
              <w:left w:val="nil"/>
              <w:right w:val="nil"/>
            </w:tcBorders>
            <w:noWrap/>
          </w:tcPr>
          <w:p w14:paraId="3A02990B"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0B6179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4B482A1" w14:textId="77777777" w:rsidR="00C73C1F" w:rsidRPr="000C0BCB" w:rsidRDefault="00C73C1F" w:rsidP="00570AFD">
            <w:pPr>
              <w:jc w:val="center"/>
              <w:rPr>
                <w:noProof/>
                <w:sz w:val="20"/>
                <w:szCs w:val="20"/>
                <w:lang w:val="sr-Cyrl-RS"/>
              </w:rPr>
            </w:pPr>
            <w:r w:rsidRPr="000C0BCB">
              <w:rPr>
                <w:noProof/>
                <w:sz w:val="20"/>
                <w:szCs w:val="20"/>
                <w:lang w:val="sr-Cyrl-RS"/>
              </w:rPr>
              <w:t>20.03.2026.</w:t>
            </w:r>
          </w:p>
        </w:tc>
        <w:tc>
          <w:tcPr>
            <w:tcW w:w="1542" w:type="dxa"/>
            <w:tcBorders>
              <w:left w:val="nil"/>
              <w:right w:val="nil"/>
            </w:tcBorders>
            <w:noWrap/>
          </w:tcPr>
          <w:p w14:paraId="0C0434DB" w14:textId="77777777" w:rsidR="00C73C1F" w:rsidRPr="000C0BCB" w:rsidRDefault="00C73C1F" w:rsidP="00570AFD">
            <w:pPr>
              <w:jc w:val="center"/>
              <w:rPr>
                <w:noProof/>
                <w:sz w:val="20"/>
                <w:szCs w:val="20"/>
                <w:lang w:val="sr-Cyrl-RS"/>
              </w:rPr>
            </w:pPr>
          </w:p>
        </w:tc>
        <w:tc>
          <w:tcPr>
            <w:tcW w:w="1950" w:type="dxa"/>
            <w:tcBorders>
              <w:left w:val="nil"/>
            </w:tcBorders>
            <w:noWrap/>
          </w:tcPr>
          <w:p w14:paraId="186C6B49" w14:textId="77777777" w:rsidR="00C73C1F" w:rsidRPr="000C0BCB" w:rsidRDefault="00C73C1F" w:rsidP="00570AFD">
            <w:pPr>
              <w:jc w:val="center"/>
              <w:rPr>
                <w:noProof/>
                <w:sz w:val="20"/>
                <w:szCs w:val="20"/>
                <w:lang w:val="sr-Cyrl-RS"/>
              </w:rPr>
            </w:pPr>
          </w:p>
        </w:tc>
      </w:tr>
      <w:tr w:rsidR="00C73C1F" w:rsidRPr="000C0BCB" w14:paraId="1094D5D7" w14:textId="77777777" w:rsidTr="00570AFD">
        <w:trPr>
          <w:cantSplit/>
          <w:trHeight w:val="284"/>
        </w:trPr>
        <w:tc>
          <w:tcPr>
            <w:tcW w:w="727" w:type="dxa"/>
            <w:tcBorders>
              <w:left w:val="nil"/>
              <w:right w:val="nil"/>
            </w:tcBorders>
            <w:noWrap/>
          </w:tcPr>
          <w:p w14:paraId="037612AA"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3B6B6D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391EB1D" w14:textId="77777777" w:rsidR="00C73C1F" w:rsidRPr="000C0BCB" w:rsidRDefault="00C73C1F" w:rsidP="00570AFD">
            <w:pPr>
              <w:jc w:val="center"/>
              <w:rPr>
                <w:noProof/>
                <w:sz w:val="20"/>
                <w:szCs w:val="20"/>
                <w:lang w:val="sr-Cyrl-RS"/>
              </w:rPr>
            </w:pPr>
            <w:r w:rsidRPr="000C0BCB">
              <w:rPr>
                <w:noProof/>
                <w:sz w:val="20"/>
                <w:szCs w:val="20"/>
                <w:lang w:val="sr-Cyrl-RS"/>
              </w:rPr>
              <w:t>30.06.2028.</w:t>
            </w:r>
          </w:p>
        </w:tc>
        <w:tc>
          <w:tcPr>
            <w:tcW w:w="1542" w:type="dxa"/>
            <w:tcBorders>
              <w:left w:val="nil"/>
              <w:right w:val="nil"/>
            </w:tcBorders>
            <w:noWrap/>
          </w:tcPr>
          <w:p w14:paraId="3FF5A588" w14:textId="77777777" w:rsidR="00C73C1F" w:rsidRPr="000C0BCB" w:rsidRDefault="00C73C1F" w:rsidP="00570AFD">
            <w:pPr>
              <w:jc w:val="center"/>
              <w:rPr>
                <w:noProof/>
                <w:sz w:val="20"/>
                <w:szCs w:val="20"/>
                <w:lang w:val="sr-Cyrl-RS"/>
              </w:rPr>
            </w:pPr>
          </w:p>
        </w:tc>
        <w:tc>
          <w:tcPr>
            <w:tcW w:w="1950" w:type="dxa"/>
            <w:tcBorders>
              <w:left w:val="nil"/>
            </w:tcBorders>
            <w:noWrap/>
          </w:tcPr>
          <w:p w14:paraId="4DDC1EC2" w14:textId="77777777" w:rsidR="00C73C1F" w:rsidRPr="000C0BCB" w:rsidRDefault="00C73C1F" w:rsidP="00570AFD">
            <w:pPr>
              <w:jc w:val="center"/>
              <w:rPr>
                <w:noProof/>
                <w:sz w:val="20"/>
                <w:szCs w:val="20"/>
                <w:lang w:val="sr-Cyrl-RS"/>
              </w:rPr>
            </w:pPr>
          </w:p>
        </w:tc>
      </w:tr>
      <w:tr w:rsidR="00C73C1F" w:rsidRPr="000C0BCB" w14:paraId="0C68134F" w14:textId="77777777" w:rsidTr="00570AFD">
        <w:trPr>
          <w:cantSplit/>
          <w:trHeight w:val="284"/>
        </w:trPr>
        <w:tc>
          <w:tcPr>
            <w:tcW w:w="727" w:type="dxa"/>
            <w:tcBorders>
              <w:left w:val="nil"/>
              <w:right w:val="nil"/>
            </w:tcBorders>
            <w:noWrap/>
          </w:tcPr>
          <w:p w14:paraId="38DC5905" w14:textId="77777777" w:rsidR="00C73C1F" w:rsidRPr="000C0BCB" w:rsidRDefault="00C73C1F" w:rsidP="00570AFD">
            <w:pPr>
              <w:rPr>
                <w:bCs/>
                <w:noProof/>
                <w:sz w:val="20"/>
                <w:szCs w:val="20"/>
                <w:lang w:val="sr-Cyrl-RS"/>
              </w:rPr>
            </w:pPr>
          </w:p>
        </w:tc>
        <w:tc>
          <w:tcPr>
            <w:tcW w:w="3637" w:type="dxa"/>
            <w:gridSpan w:val="2"/>
            <w:tcBorders>
              <w:top w:val="nil"/>
              <w:left w:val="nil"/>
              <w:right w:val="nil"/>
            </w:tcBorders>
            <w:noWrap/>
          </w:tcPr>
          <w:p w14:paraId="784FEC5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D2A58B7"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4C9A243E" w14:textId="77777777" w:rsidR="00C73C1F" w:rsidRPr="000C0BCB" w:rsidRDefault="00C73C1F" w:rsidP="00570AFD">
            <w:pPr>
              <w:jc w:val="center"/>
              <w:rPr>
                <w:noProof/>
                <w:sz w:val="20"/>
                <w:szCs w:val="20"/>
                <w:lang w:val="sr-Cyrl-RS"/>
              </w:rPr>
            </w:pPr>
          </w:p>
        </w:tc>
        <w:tc>
          <w:tcPr>
            <w:tcW w:w="1950" w:type="dxa"/>
            <w:tcBorders>
              <w:left w:val="nil"/>
            </w:tcBorders>
            <w:noWrap/>
          </w:tcPr>
          <w:p w14:paraId="506D4E77" w14:textId="77777777" w:rsidR="00C73C1F" w:rsidRPr="000C0BCB" w:rsidRDefault="00C73C1F" w:rsidP="00570AFD">
            <w:pPr>
              <w:jc w:val="center"/>
              <w:rPr>
                <w:noProof/>
                <w:sz w:val="20"/>
                <w:szCs w:val="20"/>
                <w:lang w:val="sr-Cyrl-RS"/>
              </w:rPr>
            </w:pPr>
          </w:p>
        </w:tc>
      </w:tr>
      <w:tr w:rsidR="00C73C1F" w:rsidRPr="000C0BCB" w14:paraId="39DAC45A" w14:textId="77777777" w:rsidTr="00570AFD">
        <w:trPr>
          <w:cantSplit/>
          <w:trHeight w:val="284"/>
        </w:trPr>
        <w:tc>
          <w:tcPr>
            <w:tcW w:w="727" w:type="dxa"/>
            <w:tcBorders>
              <w:left w:val="nil"/>
              <w:right w:val="nil"/>
            </w:tcBorders>
            <w:noWrap/>
          </w:tcPr>
          <w:p w14:paraId="0FB97CA4"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59EF693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0A4EB7A" w14:textId="77777777" w:rsidR="00C73C1F" w:rsidRPr="000C0BCB" w:rsidRDefault="00C73C1F" w:rsidP="00570AFD">
            <w:pPr>
              <w:jc w:val="center"/>
              <w:rPr>
                <w:noProof/>
                <w:sz w:val="20"/>
                <w:szCs w:val="20"/>
                <w:lang w:val="sr-Cyrl-RS"/>
              </w:rPr>
            </w:pPr>
            <w:r w:rsidRPr="000C0BCB">
              <w:rPr>
                <w:noProof/>
                <w:sz w:val="20"/>
                <w:szCs w:val="20"/>
                <w:lang w:val="sr-Cyrl-RS"/>
              </w:rPr>
              <w:t>Каматна стопа за алокације ММФ-а + 1,00%</w:t>
            </w:r>
          </w:p>
        </w:tc>
        <w:tc>
          <w:tcPr>
            <w:tcW w:w="1542" w:type="dxa"/>
            <w:tcBorders>
              <w:left w:val="nil"/>
              <w:right w:val="nil"/>
            </w:tcBorders>
            <w:noWrap/>
          </w:tcPr>
          <w:p w14:paraId="61EA8880" w14:textId="77777777" w:rsidR="00C73C1F" w:rsidRPr="000C0BCB" w:rsidRDefault="00C73C1F" w:rsidP="00570AFD">
            <w:pPr>
              <w:jc w:val="center"/>
              <w:rPr>
                <w:noProof/>
                <w:sz w:val="20"/>
                <w:szCs w:val="20"/>
                <w:lang w:val="sr-Cyrl-RS"/>
              </w:rPr>
            </w:pPr>
          </w:p>
        </w:tc>
        <w:tc>
          <w:tcPr>
            <w:tcW w:w="1950" w:type="dxa"/>
            <w:tcBorders>
              <w:left w:val="nil"/>
            </w:tcBorders>
            <w:noWrap/>
          </w:tcPr>
          <w:p w14:paraId="7D8386E4" w14:textId="77777777" w:rsidR="00C73C1F" w:rsidRPr="000C0BCB" w:rsidRDefault="00C73C1F" w:rsidP="00570AFD">
            <w:pPr>
              <w:jc w:val="center"/>
              <w:rPr>
                <w:noProof/>
                <w:sz w:val="20"/>
                <w:szCs w:val="20"/>
                <w:lang w:val="sr-Cyrl-RS"/>
              </w:rPr>
            </w:pPr>
          </w:p>
        </w:tc>
      </w:tr>
      <w:tr w:rsidR="00C73C1F" w:rsidRPr="000C0BCB" w14:paraId="59B7D24D" w14:textId="77777777" w:rsidTr="00570AFD">
        <w:trPr>
          <w:cantSplit/>
          <w:trHeight w:val="284"/>
        </w:trPr>
        <w:tc>
          <w:tcPr>
            <w:tcW w:w="727" w:type="dxa"/>
            <w:tcBorders>
              <w:top w:val="nil"/>
              <w:left w:val="nil"/>
              <w:bottom w:val="nil"/>
              <w:right w:val="nil"/>
            </w:tcBorders>
            <w:noWrap/>
          </w:tcPr>
          <w:p w14:paraId="18AB7D5A" w14:textId="77777777" w:rsidR="00C73C1F" w:rsidRPr="000C0BCB" w:rsidRDefault="00C73C1F" w:rsidP="00570AFD">
            <w:pPr>
              <w:jc w:val="right"/>
              <w:rPr>
                <w:bCs/>
                <w:noProof/>
                <w:sz w:val="20"/>
                <w:szCs w:val="20"/>
                <w:lang w:val="sr-Cyrl-RS"/>
              </w:rPr>
            </w:pPr>
            <w:r w:rsidRPr="000C0BCB">
              <w:rPr>
                <w:bCs/>
                <w:noProof/>
                <w:sz w:val="20"/>
                <w:szCs w:val="20"/>
                <w:lang w:val="sr-Cyrl-RS"/>
              </w:rPr>
              <w:t>8.18</w:t>
            </w:r>
          </w:p>
        </w:tc>
        <w:tc>
          <w:tcPr>
            <w:tcW w:w="3637" w:type="dxa"/>
            <w:gridSpan w:val="2"/>
            <w:tcBorders>
              <w:top w:val="nil"/>
              <w:left w:val="nil"/>
              <w:bottom w:val="nil"/>
              <w:right w:val="nil"/>
            </w:tcBorders>
            <w:noWrap/>
          </w:tcPr>
          <w:p w14:paraId="05F49235" w14:textId="77777777" w:rsidR="00C73C1F" w:rsidRPr="000C0BCB" w:rsidRDefault="00C73C1F" w:rsidP="00570AFD">
            <w:pPr>
              <w:rPr>
                <w:b/>
                <w:bCs/>
                <w:noProof/>
                <w:sz w:val="20"/>
                <w:szCs w:val="20"/>
                <w:lang w:val="sr-Cyrl-RS"/>
              </w:rPr>
            </w:pPr>
            <w:r w:rsidRPr="000C0BCB">
              <w:rPr>
                <w:b/>
                <w:bCs/>
                <w:noProof/>
                <w:sz w:val="20"/>
                <w:szCs w:val="20"/>
                <w:lang w:val="sr-Cyrl-RS"/>
              </w:rPr>
              <w:t>T.C. ZİRAAT BANKASI A.S. и DENİZBANK A. S. - Нови Пазар - Тутин; Сремска Рача - Кузмин, и мост преко реке Саве</w:t>
            </w:r>
          </w:p>
        </w:tc>
        <w:tc>
          <w:tcPr>
            <w:tcW w:w="2546" w:type="dxa"/>
            <w:tcBorders>
              <w:top w:val="nil"/>
              <w:left w:val="nil"/>
              <w:bottom w:val="nil"/>
              <w:right w:val="nil"/>
            </w:tcBorders>
            <w:noWrap/>
          </w:tcPr>
          <w:p w14:paraId="1299AAB0" w14:textId="77777777" w:rsidR="00C73C1F" w:rsidRPr="000C0BCB" w:rsidRDefault="00C73C1F" w:rsidP="00570AFD">
            <w:pPr>
              <w:rPr>
                <w:noProof/>
                <w:sz w:val="20"/>
                <w:szCs w:val="20"/>
                <w:lang w:val="sr-Cyrl-RS"/>
              </w:rPr>
            </w:pPr>
          </w:p>
        </w:tc>
        <w:tc>
          <w:tcPr>
            <w:tcW w:w="1542" w:type="dxa"/>
            <w:tcBorders>
              <w:top w:val="nil"/>
              <w:left w:val="nil"/>
              <w:bottom w:val="nil"/>
              <w:right w:val="nil"/>
            </w:tcBorders>
            <w:noWrap/>
          </w:tcPr>
          <w:p w14:paraId="2C35D497" w14:textId="77777777" w:rsidR="00C73C1F" w:rsidRPr="000C0BCB" w:rsidRDefault="00C73C1F" w:rsidP="00570AFD">
            <w:pPr>
              <w:jc w:val="center"/>
              <w:rPr>
                <w:noProof/>
                <w:sz w:val="20"/>
                <w:szCs w:val="20"/>
                <w:lang w:val="sr-Cyrl-RS"/>
              </w:rPr>
            </w:pPr>
            <w:r w:rsidRPr="000C0BCB">
              <w:rPr>
                <w:noProof/>
                <w:sz w:val="20"/>
                <w:szCs w:val="20"/>
                <w:lang w:val="sr-Cyrl-RS"/>
              </w:rPr>
              <w:t>184.318.090</w:t>
            </w:r>
          </w:p>
        </w:tc>
        <w:tc>
          <w:tcPr>
            <w:tcW w:w="1950" w:type="dxa"/>
            <w:tcBorders>
              <w:top w:val="nil"/>
              <w:left w:val="nil"/>
              <w:bottom w:val="nil"/>
            </w:tcBorders>
            <w:noWrap/>
          </w:tcPr>
          <w:p w14:paraId="2829769B" w14:textId="77777777" w:rsidR="00C73C1F" w:rsidRPr="000C0BCB" w:rsidRDefault="00C73C1F" w:rsidP="00570AFD">
            <w:pPr>
              <w:jc w:val="center"/>
              <w:rPr>
                <w:noProof/>
                <w:sz w:val="20"/>
                <w:szCs w:val="20"/>
                <w:lang w:val="sr-Cyrl-RS"/>
              </w:rPr>
            </w:pPr>
            <w:r w:rsidRPr="000C0BCB">
              <w:rPr>
                <w:noProof/>
                <w:sz w:val="20"/>
                <w:szCs w:val="20"/>
                <w:lang w:val="sr-Cyrl-RS"/>
              </w:rPr>
              <w:t>21.606.614.330</w:t>
            </w:r>
          </w:p>
        </w:tc>
      </w:tr>
      <w:tr w:rsidR="00C73C1F" w:rsidRPr="000C0BCB" w14:paraId="23D38C50" w14:textId="77777777" w:rsidTr="00570AFD">
        <w:trPr>
          <w:cantSplit/>
          <w:trHeight w:val="284"/>
        </w:trPr>
        <w:tc>
          <w:tcPr>
            <w:tcW w:w="727" w:type="dxa"/>
            <w:tcBorders>
              <w:top w:val="nil"/>
              <w:left w:val="nil"/>
              <w:bottom w:val="nil"/>
              <w:right w:val="nil"/>
            </w:tcBorders>
            <w:noWrap/>
          </w:tcPr>
          <w:p w14:paraId="7C0BC470"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A7BEF2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F93802B" w14:textId="77777777" w:rsidR="00C73C1F" w:rsidRPr="000C0BCB" w:rsidRDefault="00C73C1F" w:rsidP="00570AFD">
            <w:pPr>
              <w:jc w:val="center"/>
              <w:rPr>
                <w:noProof/>
                <w:sz w:val="20"/>
                <w:szCs w:val="20"/>
                <w:lang w:val="sr-Cyrl-RS"/>
              </w:rPr>
            </w:pPr>
            <w:r w:rsidRPr="000C0BCB">
              <w:rPr>
                <w:noProof/>
                <w:sz w:val="20"/>
                <w:szCs w:val="20"/>
                <w:lang w:val="sr-Cyrl-RS"/>
              </w:rPr>
              <w:t>31.10.2022.</w:t>
            </w:r>
          </w:p>
        </w:tc>
        <w:tc>
          <w:tcPr>
            <w:tcW w:w="1542" w:type="dxa"/>
            <w:tcBorders>
              <w:top w:val="nil"/>
              <w:left w:val="nil"/>
              <w:bottom w:val="nil"/>
              <w:right w:val="nil"/>
            </w:tcBorders>
            <w:noWrap/>
          </w:tcPr>
          <w:p w14:paraId="48A8BDE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C89F6F3" w14:textId="77777777" w:rsidR="00C73C1F" w:rsidRPr="000C0BCB" w:rsidRDefault="00C73C1F" w:rsidP="00570AFD">
            <w:pPr>
              <w:jc w:val="center"/>
              <w:rPr>
                <w:noProof/>
                <w:sz w:val="20"/>
                <w:szCs w:val="20"/>
                <w:lang w:val="sr-Cyrl-RS"/>
              </w:rPr>
            </w:pPr>
          </w:p>
        </w:tc>
      </w:tr>
      <w:tr w:rsidR="00C73C1F" w:rsidRPr="000C0BCB" w14:paraId="5835D03A" w14:textId="77777777" w:rsidTr="00570AFD">
        <w:trPr>
          <w:cantSplit/>
          <w:trHeight w:val="284"/>
        </w:trPr>
        <w:tc>
          <w:tcPr>
            <w:tcW w:w="727" w:type="dxa"/>
            <w:tcBorders>
              <w:top w:val="nil"/>
              <w:left w:val="nil"/>
              <w:bottom w:val="nil"/>
              <w:right w:val="nil"/>
            </w:tcBorders>
            <w:noWrap/>
          </w:tcPr>
          <w:p w14:paraId="05BAB03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6069E3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6F1AB2F" w14:textId="77777777" w:rsidR="00C73C1F" w:rsidRPr="000C0BCB" w:rsidRDefault="00C73C1F" w:rsidP="00570AFD">
            <w:pPr>
              <w:jc w:val="center"/>
              <w:rPr>
                <w:noProof/>
                <w:sz w:val="20"/>
                <w:szCs w:val="20"/>
                <w:lang w:val="sr-Cyrl-RS"/>
              </w:rPr>
            </w:pPr>
            <w:r w:rsidRPr="000C0BCB">
              <w:rPr>
                <w:noProof/>
                <w:sz w:val="20"/>
                <w:szCs w:val="20"/>
                <w:lang w:val="sr-Cyrl-RS"/>
              </w:rPr>
              <w:t>31.10.2032.</w:t>
            </w:r>
          </w:p>
        </w:tc>
        <w:tc>
          <w:tcPr>
            <w:tcW w:w="1542" w:type="dxa"/>
            <w:tcBorders>
              <w:top w:val="nil"/>
              <w:left w:val="nil"/>
              <w:bottom w:val="nil"/>
              <w:right w:val="nil"/>
            </w:tcBorders>
            <w:noWrap/>
          </w:tcPr>
          <w:p w14:paraId="2040EAD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57D0500" w14:textId="77777777" w:rsidR="00C73C1F" w:rsidRPr="000C0BCB" w:rsidRDefault="00C73C1F" w:rsidP="00570AFD">
            <w:pPr>
              <w:jc w:val="center"/>
              <w:rPr>
                <w:noProof/>
                <w:sz w:val="20"/>
                <w:szCs w:val="20"/>
                <w:lang w:val="sr-Cyrl-RS"/>
              </w:rPr>
            </w:pPr>
          </w:p>
        </w:tc>
      </w:tr>
      <w:tr w:rsidR="00C73C1F" w:rsidRPr="000C0BCB" w14:paraId="73D17A20" w14:textId="77777777" w:rsidTr="00570AFD">
        <w:trPr>
          <w:cantSplit/>
          <w:trHeight w:val="284"/>
        </w:trPr>
        <w:tc>
          <w:tcPr>
            <w:tcW w:w="727" w:type="dxa"/>
            <w:tcBorders>
              <w:top w:val="nil"/>
              <w:left w:val="nil"/>
              <w:bottom w:val="nil"/>
              <w:right w:val="nil"/>
            </w:tcBorders>
            <w:noWrap/>
          </w:tcPr>
          <w:p w14:paraId="23822B6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53C791D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A33B2C3" w14:textId="77777777" w:rsidR="00C73C1F" w:rsidRPr="000C0BCB" w:rsidRDefault="00C73C1F" w:rsidP="00570AFD">
            <w:pPr>
              <w:jc w:val="center"/>
              <w:rPr>
                <w:noProof/>
                <w:sz w:val="20"/>
                <w:szCs w:val="20"/>
                <w:lang w:val="sr-Cyrl-RS"/>
              </w:rPr>
            </w:pPr>
            <w:r w:rsidRPr="000C0BCB">
              <w:rPr>
                <w:noProof/>
                <w:sz w:val="20"/>
                <w:szCs w:val="20"/>
                <w:lang w:val="sr-Cyrl-RS"/>
              </w:rPr>
              <w:t>24.052.775 EUR</w:t>
            </w:r>
          </w:p>
        </w:tc>
        <w:tc>
          <w:tcPr>
            <w:tcW w:w="1542" w:type="dxa"/>
            <w:tcBorders>
              <w:top w:val="nil"/>
              <w:left w:val="nil"/>
              <w:bottom w:val="nil"/>
              <w:right w:val="nil"/>
            </w:tcBorders>
            <w:noWrap/>
          </w:tcPr>
          <w:p w14:paraId="1C5DB6C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2391B19" w14:textId="77777777" w:rsidR="00C73C1F" w:rsidRPr="000C0BCB" w:rsidRDefault="00C73C1F" w:rsidP="00570AFD">
            <w:pPr>
              <w:jc w:val="center"/>
              <w:rPr>
                <w:noProof/>
                <w:sz w:val="20"/>
                <w:szCs w:val="20"/>
                <w:lang w:val="sr-Cyrl-RS"/>
              </w:rPr>
            </w:pPr>
          </w:p>
        </w:tc>
      </w:tr>
      <w:tr w:rsidR="00C73C1F" w:rsidRPr="000C0BCB" w14:paraId="08A52B33" w14:textId="77777777" w:rsidTr="00570AFD">
        <w:trPr>
          <w:cantSplit/>
          <w:trHeight w:val="284"/>
        </w:trPr>
        <w:tc>
          <w:tcPr>
            <w:tcW w:w="727" w:type="dxa"/>
            <w:tcBorders>
              <w:top w:val="nil"/>
              <w:left w:val="nil"/>
              <w:bottom w:val="nil"/>
              <w:right w:val="nil"/>
            </w:tcBorders>
            <w:noWrap/>
          </w:tcPr>
          <w:p w14:paraId="46471AFB"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30E2E4A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B6BA45B" w14:textId="77777777" w:rsidR="00C73C1F" w:rsidRPr="000C0BCB" w:rsidRDefault="00C73C1F" w:rsidP="00570AFD">
            <w:pPr>
              <w:jc w:val="center"/>
              <w:rPr>
                <w:noProof/>
                <w:sz w:val="20"/>
                <w:szCs w:val="20"/>
                <w:lang w:val="sr-Cyrl-RS"/>
              </w:rPr>
            </w:pPr>
            <w:r w:rsidRPr="000C0BCB">
              <w:rPr>
                <w:noProof/>
                <w:sz w:val="20"/>
                <w:szCs w:val="20"/>
                <w:lang w:val="sr-Cyrl-RS"/>
              </w:rPr>
              <w:t>2,50%</w:t>
            </w:r>
          </w:p>
        </w:tc>
        <w:tc>
          <w:tcPr>
            <w:tcW w:w="1542" w:type="dxa"/>
            <w:tcBorders>
              <w:top w:val="nil"/>
              <w:left w:val="nil"/>
              <w:bottom w:val="nil"/>
              <w:right w:val="nil"/>
            </w:tcBorders>
            <w:noWrap/>
          </w:tcPr>
          <w:p w14:paraId="3B8CF2E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9504CF5" w14:textId="77777777" w:rsidR="00C73C1F" w:rsidRPr="000C0BCB" w:rsidRDefault="00C73C1F" w:rsidP="00570AFD">
            <w:pPr>
              <w:jc w:val="center"/>
              <w:rPr>
                <w:noProof/>
                <w:sz w:val="20"/>
                <w:szCs w:val="20"/>
                <w:lang w:val="sr-Cyrl-RS"/>
              </w:rPr>
            </w:pPr>
          </w:p>
        </w:tc>
      </w:tr>
      <w:tr w:rsidR="00C73C1F" w:rsidRPr="000C0BCB" w14:paraId="10D365F2" w14:textId="77777777" w:rsidTr="00570AFD">
        <w:trPr>
          <w:cantSplit/>
          <w:trHeight w:val="284"/>
        </w:trPr>
        <w:tc>
          <w:tcPr>
            <w:tcW w:w="727" w:type="dxa"/>
            <w:tcBorders>
              <w:left w:val="nil"/>
              <w:right w:val="nil"/>
            </w:tcBorders>
            <w:noWrap/>
          </w:tcPr>
          <w:p w14:paraId="4376EEFC" w14:textId="77777777" w:rsidR="00C73C1F" w:rsidRPr="000C0BCB" w:rsidRDefault="00C73C1F" w:rsidP="00570AFD">
            <w:pPr>
              <w:jc w:val="right"/>
              <w:rPr>
                <w:bCs/>
                <w:noProof/>
                <w:sz w:val="20"/>
                <w:szCs w:val="20"/>
                <w:lang w:val="sr-Cyrl-RS"/>
              </w:rPr>
            </w:pPr>
            <w:r w:rsidRPr="000C0BCB">
              <w:rPr>
                <w:bCs/>
                <w:noProof/>
                <w:sz w:val="20"/>
                <w:szCs w:val="20"/>
                <w:lang w:val="sr-Cyrl-RS"/>
              </w:rPr>
              <w:t>8.19</w:t>
            </w:r>
          </w:p>
        </w:tc>
        <w:tc>
          <w:tcPr>
            <w:tcW w:w="3637" w:type="dxa"/>
            <w:gridSpan w:val="2"/>
            <w:tcBorders>
              <w:left w:val="nil"/>
              <w:right w:val="nil"/>
            </w:tcBorders>
            <w:noWrap/>
          </w:tcPr>
          <w:p w14:paraId="44BB20DF" w14:textId="136A14CD" w:rsidR="00C73C1F" w:rsidRPr="000C0BCB" w:rsidRDefault="00C73C1F" w:rsidP="00570AFD">
            <w:pPr>
              <w:rPr>
                <w:b/>
                <w:bCs/>
                <w:noProof/>
                <w:sz w:val="20"/>
                <w:szCs w:val="20"/>
                <w:lang w:val="sr-Cyrl-RS"/>
              </w:rPr>
            </w:pPr>
            <w:r w:rsidRPr="000C0BCB">
              <w:rPr>
                <w:b/>
                <w:bCs/>
                <w:noProof/>
                <w:sz w:val="20"/>
                <w:szCs w:val="20"/>
                <w:lang w:val="sr-Cyrl-RS"/>
              </w:rPr>
              <w:t>JP MORGAN CHASE BANK  - Пројекат изградње инфраструктурног коридора аутопута Е-761 деонице Појате</w:t>
            </w:r>
            <w:r w:rsidR="00FE14DA">
              <w:rPr>
                <w:b/>
                <w:bCs/>
                <w:noProof/>
                <w:sz w:val="20"/>
                <w:szCs w:val="20"/>
                <w:lang w:val="sr-Cyrl-RS"/>
              </w:rPr>
              <w:t xml:space="preserve"> </w:t>
            </w:r>
            <w:r w:rsidRPr="000C0BCB">
              <w:rPr>
                <w:b/>
                <w:bCs/>
                <w:noProof/>
                <w:sz w:val="20"/>
                <w:szCs w:val="20"/>
                <w:lang w:val="sr-Cyrl-RS"/>
              </w:rPr>
              <w:t>-Прељина (Моравски коридор)</w:t>
            </w:r>
            <w:r w:rsidRPr="000C0BCB">
              <w:rPr>
                <w:noProof/>
                <w:lang w:val="sr-Cyrl-RS"/>
              </w:rPr>
              <w:t xml:space="preserve"> </w:t>
            </w:r>
            <w:r w:rsidR="00FE14DA">
              <w:rPr>
                <w:noProof/>
                <w:lang w:val="sr-Cyrl-RS"/>
              </w:rPr>
              <w:t>-</w:t>
            </w:r>
            <w:r w:rsidRPr="000C0BCB">
              <w:rPr>
                <w:noProof/>
                <w:lang w:val="sr-Cyrl-RS"/>
              </w:rPr>
              <w:t xml:space="preserve"> </w:t>
            </w:r>
            <w:r w:rsidRPr="000C0BCB">
              <w:rPr>
                <w:b/>
                <w:bCs/>
                <w:noProof/>
                <w:sz w:val="20"/>
                <w:szCs w:val="20"/>
                <w:lang w:val="sr-Cyrl-RS"/>
              </w:rPr>
              <w:t>UKEF гаранција</w:t>
            </w:r>
          </w:p>
        </w:tc>
        <w:tc>
          <w:tcPr>
            <w:tcW w:w="2546" w:type="dxa"/>
            <w:tcBorders>
              <w:left w:val="nil"/>
              <w:right w:val="nil"/>
            </w:tcBorders>
            <w:noWrap/>
          </w:tcPr>
          <w:p w14:paraId="59E8F75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96650EC" w14:textId="77777777" w:rsidR="00C73C1F" w:rsidRPr="000C0BCB" w:rsidRDefault="00C73C1F" w:rsidP="00570AFD">
            <w:pPr>
              <w:jc w:val="center"/>
              <w:rPr>
                <w:noProof/>
                <w:sz w:val="20"/>
                <w:szCs w:val="20"/>
                <w:lang w:val="sr-Cyrl-RS"/>
              </w:rPr>
            </w:pPr>
            <w:r w:rsidRPr="000C0BCB">
              <w:rPr>
                <w:noProof/>
                <w:sz w:val="20"/>
                <w:szCs w:val="20"/>
                <w:lang w:val="sr-Cyrl-RS"/>
              </w:rPr>
              <w:t>376.249.104</w:t>
            </w:r>
          </w:p>
        </w:tc>
        <w:tc>
          <w:tcPr>
            <w:tcW w:w="1950" w:type="dxa"/>
            <w:tcBorders>
              <w:left w:val="nil"/>
            </w:tcBorders>
            <w:noWrap/>
          </w:tcPr>
          <w:p w14:paraId="453B5908" w14:textId="77777777" w:rsidR="00C73C1F" w:rsidRPr="000C0BCB" w:rsidRDefault="00C73C1F" w:rsidP="00570AFD">
            <w:pPr>
              <w:jc w:val="center"/>
              <w:rPr>
                <w:noProof/>
                <w:sz w:val="20"/>
                <w:szCs w:val="20"/>
                <w:lang w:val="sr-Cyrl-RS"/>
              </w:rPr>
            </w:pPr>
            <w:r w:rsidRPr="000C0BCB">
              <w:rPr>
                <w:noProof/>
                <w:sz w:val="20"/>
                <w:szCs w:val="20"/>
                <w:lang w:val="sr-Cyrl-RS"/>
              </w:rPr>
              <w:t>44.105.650.664</w:t>
            </w:r>
          </w:p>
        </w:tc>
      </w:tr>
      <w:tr w:rsidR="00C73C1F" w:rsidRPr="000C0BCB" w14:paraId="78A7CC8B" w14:textId="77777777" w:rsidTr="00570AFD">
        <w:trPr>
          <w:cantSplit/>
          <w:trHeight w:val="284"/>
        </w:trPr>
        <w:tc>
          <w:tcPr>
            <w:tcW w:w="727" w:type="dxa"/>
            <w:tcBorders>
              <w:left w:val="nil"/>
              <w:right w:val="nil"/>
            </w:tcBorders>
            <w:noWrap/>
          </w:tcPr>
          <w:p w14:paraId="18FAA6D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2DE78B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BC9E7B0" w14:textId="77777777" w:rsidR="00C73C1F" w:rsidRPr="000C0BCB" w:rsidRDefault="00C73C1F" w:rsidP="00570AFD">
            <w:pPr>
              <w:jc w:val="center"/>
              <w:rPr>
                <w:noProof/>
                <w:sz w:val="20"/>
                <w:szCs w:val="20"/>
                <w:lang w:val="sr-Cyrl-RS"/>
              </w:rPr>
            </w:pPr>
            <w:r w:rsidRPr="000C0BCB">
              <w:rPr>
                <w:noProof/>
                <w:sz w:val="20"/>
                <w:szCs w:val="20"/>
                <w:lang w:val="sr-Cyrl-RS"/>
              </w:rPr>
              <w:t>16.12.2024.</w:t>
            </w:r>
          </w:p>
        </w:tc>
        <w:tc>
          <w:tcPr>
            <w:tcW w:w="1542" w:type="dxa"/>
            <w:tcBorders>
              <w:left w:val="nil"/>
              <w:right w:val="nil"/>
            </w:tcBorders>
            <w:noWrap/>
          </w:tcPr>
          <w:p w14:paraId="5BCA114B" w14:textId="77777777" w:rsidR="00C73C1F" w:rsidRPr="000C0BCB" w:rsidRDefault="00C73C1F" w:rsidP="00570AFD">
            <w:pPr>
              <w:jc w:val="center"/>
              <w:rPr>
                <w:noProof/>
                <w:sz w:val="20"/>
                <w:szCs w:val="20"/>
                <w:lang w:val="sr-Cyrl-RS"/>
              </w:rPr>
            </w:pPr>
          </w:p>
        </w:tc>
        <w:tc>
          <w:tcPr>
            <w:tcW w:w="1950" w:type="dxa"/>
            <w:tcBorders>
              <w:left w:val="nil"/>
            </w:tcBorders>
            <w:noWrap/>
          </w:tcPr>
          <w:p w14:paraId="72065996" w14:textId="77777777" w:rsidR="00C73C1F" w:rsidRPr="000C0BCB" w:rsidRDefault="00C73C1F" w:rsidP="00570AFD">
            <w:pPr>
              <w:jc w:val="center"/>
              <w:rPr>
                <w:noProof/>
                <w:sz w:val="20"/>
                <w:szCs w:val="20"/>
                <w:lang w:val="sr-Cyrl-RS"/>
              </w:rPr>
            </w:pPr>
          </w:p>
        </w:tc>
      </w:tr>
      <w:tr w:rsidR="00C73C1F" w:rsidRPr="000C0BCB" w14:paraId="2A10846B" w14:textId="77777777" w:rsidTr="00570AFD">
        <w:trPr>
          <w:cantSplit/>
          <w:trHeight w:val="284"/>
        </w:trPr>
        <w:tc>
          <w:tcPr>
            <w:tcW w:w="727" w:type="dxa"/>
            <w:tcBorders>
              <w:left w:val="nil"/>
              <w:right w:val="nil"/>
            </w:tcBorders>
            <w:noWrap/>
          </w:tcPr>
          <w:p w14:paraId="585EF6D7"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4E308A2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7317B53" w14:textId="77777777" w:rsidR="00C73C1F" w:rsidRPr="000C0BCB" w:rsidRDefault="00C73C1F" w:rsidP="00570AFD">
            <w:pPr>
              <w:jc w:val="center"/>
              <w:rPr>
                <w:noProof/>
                <w:sz w:val="20"/>
                <w:szCs w:val="20"/>
                <w:lang w:val="sr-Cyrl-RS"/>
              </w:rPr>
            </w:pPr>
            <w:r w:rsidRPr="000C0BCB">
              <w:rPr>
                <w:noProof/>
                <w:sz w:val="20"/>
                <w:szCs w:val="20"/>
                <w:lang w:val="sr-Cyrl-RS"/>
              </w:rPr>
              <w:t>16.06.2034.</w:t>
            </w:r>
          </w:p>
        </w:tc>
        <w:tc>
          <w:tcPr>
            <w:tcW w:w="1542" w:type="dxa"/>
            <w:tcBorders>
              <w:left w:val="nil"/>
              <w:right w:val="nil"/>
            </w:tcBorders>
            <w:noWrap/>
          </w:tcPr>
          <w:p w14:paraId="0054E19E" w14:textId="77777777" w:rsidR="00C73C1F" w:rsidRPr="000C0BCB" w:rsidRDefault="00C73C1F" w:rsidP="00570AFD">
            <w:pPr>
              <w:jc w:val="center"/>
              <w:rPr>
                <w:noProof/>
                <w:sz w:val="20"/>
                <w:szCs w:val="20"/>
                <w:lang w:val="sr-Cyrl-RS"/>
              </w:rPr>
            </w:pPr>
          </w:p>
        </w:tc>
        <w:tc>
          <w:tcPr>
            <w:tcW w:w="1950" w:type="dxa"/>
            <w:tcBorders>
              <w:left w:val="nil"/>
            </w:tcBorders>
            <w:noWrap/>
          </w:tcPr>
          <w:p w14:paraId="5360224B" w14:textId="77777777" w:rsidR="00C73C1F" w:rsidRPr="000C0BCB" w:rsidRDefault="00C73C1F" w:rsidP="00570AFD">
            <w:pPr>
              <w:jc w:val="center"/>
              <w:rPr>
                <w:noProof/>
                <w:sz w:val="20"/>
                <w:szCs w:val="20"/>
                <w:lang w:val="sr-Cyrl-RS"/>
              </w:rPr>
            </w:pPr>
          </w:p>
        </w:tc>
      </w:tr>
      <w:tr w:rsidR="00C73C1F" w:rsidRPr="000C0BCB" w14:paraId="1FE69D37" w14:textId="77777777" w:rsidTr="00570AFD">
        <w:trPr>
          <w:cantSplit/>
          <w:trHeight w:val="284"/>
        </w:trPr>
        <w:tc>
          <w:tcPr>
            <w:tcW w:w="727" w:type="dxa"/>
            <w:tcBorders>
              <w:left w:val="nil"/>
              <w:right w:val="nil"/>
            </w:tcBorders>
            <w:noWrap/>
          </w:tcPr>
          <w:p w14:paraId="56B4D7AF"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2C3341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5B2E05A" w14:textId="77777777" w:rsidR="00C73C1F" w:rsidRPr="000C0BCB" w:rsidRDefault="00C73C1F" w:rsidP="00570AFD">
            <w:pPr>
              <w:jc w:val="center"/>
              <w:rPr>
                <w:noProof/>
                <w:sz w:val="20"/>
                <w:szCs w:val="20"/>
                <w:lang w:val="sr-Cyrl-RS"/>
              </w:rPr>
            </w:pPr>
            <w:r w:rsidRPr="000C0BCB">
              <w:rPr>
                <w:noProof/>
                <w:sz w:val="20"/>
                <w:szCs w:val="20"/>
                <w:lang w:val="sr-Cyrl-RS"/>
              </w:rPr>
              <w:t>21.584.287 EUR</w:t>
            </w:r>
          </w:p>
        </w:tc>
        <w:tc>
          <w:tcPr>
            <w:tcW w:w="1542" w:type="dxa"/>
            <w:tcBorders>
              <w:left w:val="nil"/>
              <w:right w:val="nil"/>
            </w:tcBorders>
            <w:noWrap/>
          </w:tcPr>
          <w:p w14:paraId="7A55AFF0" w14:textId="77777777" w:rsidR="00C73C1F" w:rsidRPr="000C0BCB" w:rsidRDefault="00C73C1F" w:rsidP="00570AFD">
            <w:pPr>
              <w:jc w:val="center"/>
              <w:rPr>
                <w:noProof/>
                <w:sz w:val="20"/>
                <w:szCs w:val="20"/>
                <w:lang w:val="sr-Cyrl-RS"/>
              </w:rPr>
            </w:pPr>
          </w:p>
        </w:tc>
        <w:tc>
          <w:tcPr>
            <w:tcW w:w="1950" w:type="dxa"/>
            <w:tcBorders>
              <w:left w:val="nil"/>
            </w:tcBorders>
            <w:noWrap/>
          </w:tcPr>
          <w:p w14:paraId="444B82D2" w14:textId="77777777" w:rsidR="00C73C1F" w:rsidRPr="000C0BCB" w:rsidRDefault="00C73C1F" w:rsidP="00570AFD">
            <w:pPr>
              <w:jc w:val="center"/>
              <w:rPr>
                <w:noProof/>
                <w:sz w:val="20"/>
                <w:szCs w:val="20"/>
                <w:lang w:val="sr-Cyrl-RS"/>
              </w:rPr>
            </w:pPr>
          </w:p>
        </w:tc>
      </w:tr>
      <w:tr w:rsidR="00C73C1F" w:rsidRPr="000C0BCB" w14:paraId="446464C8" w14:textId="77777777" w:rsidTr="00570AFD">
        <w:trPr>
          <w:cantSplit/>
          <w:trHeight w:val="284"/>
        </w:trPr>
        <w:tc>
          <w:tcPr>
            <w:tcW w:w="727" w:type="dxa"/>
            <w:tcBorders>
              <w:left w:val="nil"/>
              <w:right w:val="nil"/>
            </w:tcBorders>
            <w:noWrap/>
          </w:tcPr>
          <w:p w14:paraId="6D2A022C"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FA23ED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E522E8E" w14:textId="77777777" w:rsidR="00C73C1F" w:rsidRPr="000C0BCB" w:rsidRDefault="00C73C1F" w:rsidP="00570AFD">
            <w:pPr>
              <w:jc w:val="center"/>
              <w:rPr>
                <w:noProof/>
                <w:sz w:val="20"/>
                <w:szCs w:val="20"/>
                <w:lang w:val="sr-Cyrl-RS"/>
              </w:rPr>
            </w:pPr>
            <w:r w:rsidRPr="000C0BCB">
              <w:rPr>
                <w:noProof/>
                <w:sz w:val="20"/>
                <w:szCs w:val="20"/>
                <w:lang w:val="sr-Cyrl-RS"/>
              </w:rPr>
              <w:t>Интерполирана котирана стопа + 0,50%</w:t>
            </w:r>
          </w:p>
        </w:tc>
        <w:tc>
          <w:tcPr>
            <w:tcW w:w="1542" w:type="dxa"/>
            <w:tcBorders>
              <w:left w:val="nil"/>
              <w:right w:val="nil"/>
            </w:tcBorders>
            <w:noWrap/>
          </w:tcPr>
          <w:p w14:paraId="01D0ACB8" w14:textId="77777777" w:rsidR="00C73C1F" w:rsidRPr="000C0BCB" w:rsidRDefault="00C73C1F" w:rsidP="00570AFD">
            <w:pPr>
              <w:jc w:val="center"/>
              <w:rPr>
                <w:noProof/>
                <w:sz w:val="20"/>
                <w:szCs w:val="20"/>
                <w:lang w:val="sr-Cyrl-RS"/>
              </w:rPr>
            </w:pPr>
          </w:p>
        </w:tc>
        <w:tc>
          <w:tcPr>
            <w:tcW w:w="1950" w:type="dxa"/>
            <w:tcBorders>
              <w:left w:val="nil"/>
            </w:tcBorders>
            <w:noWrap/>
          </w:tcPr>
          <w:p w14:paraId="3D7ECBFC" w14:textId="77777777" w:rsidR="00C73C1F" w:rsidRPr="000C0BCB" w:rsidRDefault="00C73C1F" w:rsidP="00570AFD">
            <w:pPr>
              <w:jc w:val="center"/>
              <w:rPr>
                <w:noProof/>
                <w:sz w:val="20"/>
                <w:szCs w:val="20"/>
                <w:lang w:val="sr-Cyrl-RS"/>
              </w:rPr>
            </w:pPr>
          </w:p>
        </w:tc>
      </w:tr>
      <w:tr w:rsidR="00C73C1F" w:rsidRPr="000C0BCB" w14:paraId="73D5CB7D" w14:textId="77777777" w:rsidTr="00570AFD">
        <w:trPr>
          <w:cantSplit/>
          <w:trHeight w:val="284"/>
        </w:trPr>
        <w:tc>
          <w:tcPr>
            <w:tcW w:w="727" w:type="dxa"/>
            <w:tcBorders>
              <w:left w:val="nil"/>
              <w:right w:val="nil"/>
            </w:tcBorders>
            <w:noWrap/>
          </w:tcPr>
          <w:p w14:paraId="5A7B1C27" w14:textId="77777777" w:rsidR="00C73C1F" w:rsidRPr="000C0BCB" w:rsidRDefault="00C73C1F" w:rsidP="00570AFD">
            <w:pPr>
              <w:jc w:val="right"/>
              <w:rPr>
                <w:bCs/>
                <w:noProof/>
                <w:sz w:val="20"/>
                <w:szCs w:val="20"/>
                <w:lang w:val="sr-Cyrl-RS"/>
              </w:rPr>
            </w:pPr>
            <w:r w:rsidRPr="000C0BCB">
              <w:rPr>
                <w:bCs/>
                <w:noProof/>
                <w:sz w:val="20"/>
                <w:szCs w:val="20"/>
                <w:lang w:val="sr-Cyrl-RS"/>
              </w:rPr>
              <w:t>8.20</w:t>
            </w:r>
          </w:p>
        </w:tc>
        <w:tc>
          <w:tcPr>
            <w:tcW w:w="3637" w:type="dxa"/>
            <w:gridSpan w:val="2"/>
            <w:tcBorders>
              <w:left w:val="nil"/>
              <w:right w:val="nil"/>
            </w:tcBorders>
            <w:noWrap/>
          </w:tcPr>
          <w:p w14:paraId="3FF3F9A8" w14:textId="77777777" w:rsidR="00C73C1F" w:rsidRPr="000C0BCB" w:rsidRDefault="00C73C1F" w:rsidP="00570AFD">
            <w:pPr>
              <w:rPr>
                <w:b/>
                <w:bCs/>
                <w:noProof/>
                <w:sz w:val="20"/>
                <w:szCs w:val="20"/>
                <w:lang w:val="sr-Cyrl-RS"/>
              </w:rPr>
            </w:pPr>
            <w:r w:rsidRPr="000C0BCB">
              <w:rPr>
                <w:b/>
                <w:bCs/>
                <w:noProof/>
                <w:sz w:val="20"/>
                <w:szCs w:val="20"/>
                <w:lang w:val="sr-Cyrl-RS"/>
              </w:rPr>
              <w:t>Француска агенција за развој - Пројекат модернизације железничког сектора, фаза 1</w:t>
            </w:r>
          </w:p>
        </w:tc>
        <w:tc>
          <w:tcPr>
            <w:tcW w:w="2546" w:type="dxa"/>
            <w:tcBorders>
              <w:left w:val="nil"/>
              <w:right w:val="nil"/>
            </w:tcBorders>
            <w:noWrap/>
          </w:tcPr>
          <w:p w14:paraId="0DBD74A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831F81A" w14:textId="77777777" w:rsidR="00C73C1F" w:rsidRPr="000C0BCB" w:rsidRDefault="00C73C1F" w:rsidP="00570AFD">
            <w:pPr>
              <w:jc w:val="center"/>
              <w:rPr>
                <w:noProof/>
                <w:sz w:val="20"/>
                <w:szCs w:val="20"/>
                <w:lang w:val="sr-Cyrl-RS"/>
              </w:rPr>
            </w:pPr>
            <w:r w:rsidRPr="000C0BCB">
              <w:rPr>
                <w:noProof/>
                <w:sz w:val="20"/>
                <w:szCs w:val="20"/>
                <w:lang w:val="sr-Cyrl-RS"/>
              </w:rPr>
              <w:t>3.000.000</w:t>
            </w:r>
          </w:p>
        </w:tc>
        <w:tc>
          <w:tcPr>
            <w:tcW w:w="1950" w:type="dxa"/>
            <w:tcBorders>
              <w:left w:val="nil"/>
            </w:tcBorders>
            <w:noWrap/>
          </w:tcPr>
          <w:p w14:paraId="7007BC75" w14:textId="77777777" w:rsidR="00C73C1F" w:rsidRPr="000C0BCB" w:rsidRDefault="00C73C1F" w:rsidP="00570AFD">
            <w:pPr>
              <w:jc w:val="center"/>
              <w:rPr>
                <w:noProof/>
                <w:sz w:val="20"/>
                <w:szCs w:val="20"/>
                <w:lang w:val="sr-Cyrl-RS"/>
              </w:rPr>
            </w:pPr>
            <w:r w:rsidRPr="000C0BCB">
              <w:rPr>
                <w:noProof/>
                <w:sz w:val="20"/>
                <w:szCs w:val="20"/>
                <w:lang w:val="sr-Cyrl-RS"/>
              </w:rPr>
              <w:t>351.673.800</w:t>
            </w:r>
          </w:p>
        </w:tc>
      </w:tr>
      <w:tr w:rsidR="00C73C1F" w:rsidRPr="000C0BCB" w14:paraId="5D85B27E" w14:textId="77777777" w:rsidTr="00570AFD">
        <w:trPr>
          <w:cantSplit/>
          <w:trHeight w:val="284"/>
        </w:trPr>
        <w:tc>
          <w:tcPr>
            <w:tcW w:w="727" w:type="dxa"/>
            <w:tcBorders>
              <w:left w:val="nil"/>
              <w:bottom w:val="nil"/>
              <w:right w:val="nil"/>
            </w:tcBorders>
            <w:noWrap/>
          </w:tcPr>
          <w:p w14:paraId="6BEC655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66F84F8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5F0F2224" w14:textId="77777777" w:rsidR="00C73C1F" w:rsidRPr="000C0BCB" w:rsidRDefault="00C73C1F" w:rsidP="00570AFD">
            <w:pPr>
              <w:jc w:val="center"/>
              <w:rPr>
                <w:noProof/>
                <w:sz w:val="20"/>
                <w:szCs w:val="20"/>
                <w:lang w:val="sr-Cyrl-RS"/>
              </w:rPr>
            </w:pPr>
            <w:r w:rsidRPr="000C0BCB">
              <w:rPr>
                <w:noProof/>
                <w:sz w:val="20"/>
                <w:szCs w:val="20"/>
                <w:lang w:val="sr-Cyrl-RS"/>
              </w:rPr>
              <w:t>15.12.2027.</w:t>
            </w:r>
          </w:p>
        </w:tc>
        <w:tc>
          <w:tcPr>
            <w:tcW w:w="1542" w:type="dxa"/>
            <w:tcBorders>
              <w:left w:val="nil"/>
              <w:bottom w:val="nil"/>
              <w:right w:val="nil"/>
            </w:tcBorders>
            <w:noWrap/>
          </w:tcPr>
          <w:p w14:paraId="629D98D7"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52FD612C" w14:textId="77777777" w:rsidR="00C73C1F" w:rsidRPr="000C0BCB" w:rsidRDefault="00C73C1F" w:rsidP="00570AFD">
            <w:pPr>
              <w:jc w:val="center"/>
              <w:rPr>
                <w:noProof/>
                <w:sz w:val="20"/>
                <w:szCs w:val="20"/>
                <w:lang w:val="sr-Cyrl-RS"/>
              </w:rPr>
            </w:pPr>
          </w:p>
        </w:tc>
      </w:tr>
      <w:tr w:rsidR="00C73C1F" w:rsidRPr="000C0BCB" w14:paraId="791CF2D2" w14:textId="77777777" w:rsidTr="00570AFD">
        <w:trPr>
          <w:cantSplit/>
          <w:trHeight w:val="284"/>
        </w:trPr>
        <w:tc>
          <w:tcPr>
            <w:tcW w:w="727" w:type="dxa"/>
            <w:tcBorders>
              <w:top w:val="nil"/>
              <w:left w:val="nil"/>
              <w:bottom w:val="nil"/>
              <w:right w:val="nil"/>
            </w:tcBorders>
            <w:noWrap/>
          </w:tcPr>
          <w:p w14:paraId="6D1D7FFC"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FC3DC3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7E2D7CF" w14:textId="77777777" w:rsidR="00C73C1F" w:rsidRPr="000C0BCB" w:rsidRDefault="00C73C1F" w:rsidP="00570AFD">
            <w:pPr>
              <w:jc w:val="center"/>
              <w:rPr>
                <w:noProof/>
                <w:sz w:val="20"/>
                <w:szCs w:val="20"/>
                <w:lang w:val="sr-Cyrl-RS"/>
              </w:rPr>
            </w:pPr>
            <w:r w:rsidRPr="000C0BCB">
              <w:rPr>
                <w:noProof/>
                <w:sz w:val="20"/>
                <w:szCs w:val="20"/>
                <w:lang w:val="sr-Cyrl-RS"/>
              </w:rPr>
              <w:t>15.06.2031.</w:t>
            </w:r>
          </w:p>
        </w:tc>
        <w:tc>
          <w:tcPr>
            <w:tcW w:w="1542" w:type="dxa"/>
            <w:tcBorders>
              <w:top w:val="nil"/>
              <w:left w:val="nil"/>
              <w:bottom w:val="nil"/>
              <w:right w:val="nil"/>
            </w:tcBorders>
            <w:noWrap/>
          </w:tcPr>
          <w:p w14:paraId="147DE6C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D0B648B" w14:textId="77777777" w:rsidR="00C73C1F" w:rsidRPr="000C0BCB" w:rsidRDefault="00C73C1F" w:rsidP="00570AFD">
            <w:pPr>
              <w:jc w:val="center"/>
              <w:rPr>
                <w:noProof/>
                <w:sz w:val="20"/>
                <w:szCs w:val="20"/>
                <w:lang w:val="sr-Cyrl-RS"/>
              </w:rPr>
            </w:pPr>
          </w:p>
        </w:tc>
      </w:tr>
      <w:tr w:rsidR="00C73C1F" w:rsidRPr="000C0BCB" w14:paraId="51159A0A" w14:textId="77777777" w:rsidTr="00570AFD">
        <w:trPr>
          <w:cantSplit/>
          <w:trHeight w:val="284"/>
        </w:trPr>
        <w:tc>
          <w:tcPr>
            <w:tcW w:w="727" w:type="dxa"/>
            <w:tcBorders>
              <w:top w:val="nil"/>
              <w:left w:val="nil"/>
              <w:bottom w:val="nil"/>
              <w:right w:val="nil"/>
            </w:tcBorders>
            <w:noWrap/>
          </w:tcPr>
          <w:p w14:paraId="669C69AF"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98F411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7C17D2E"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44EC156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FFE7D31" w14:textId="77777777" w:rsidR="00C73C1F" w:rsidRPr="000C0BCB" w:rsidRDefault="00C73C1F" w:rsidP="00570AFD">
            <w:pPr>
              <w:jc w:val="center"/>
              <w:rPr>
                <w:noProof/>
                <w:sz w:val="20"/>
                <w:szCs w:val="20"/>
                <w:lang w:val="sr-Cyrl-RS"/>
              </w:rPr>
            </w:pPr>
          </w:p>
        </w:tc>
      </w:tr>
      <w:tr w:rsidR="00C73C1F" w:rsidRPr="000C0BCB" w14:paraId="53226106" w14:textId="77777777" w:rsidTr="00570AFD">
        <w:trPr>
          <w:cantSplit/>
          <w:trHeight w:val="284"/>
        </w:trPr>
        <w:tc>
          <w:tcPr>
            <w:tcW w:w="727" w:type="dxa"/>
            <w:tcBorders>
              <w:top w:val="nil"/>
              <w:left w:val="nil"/>
              <w:bottom w:val="nil"/>
              <w:right w:val="nil"/>
            </w:tcBorders>
            <w:noWrap/>
          </w:tcPr>
          <w:p w14:paraId="44C35849"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51EBC8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732DF2E" w14:textId="77777777" w:rsidR="00C73C1F" w:rsidRPr="000C0BCB" w:rsidRDefault="00C73C1F" w:rsidP="00570AFD">
            <w:pPr>
              <w:jc w:val="center"/>
              <w:rPr>
                <w:noProof/>
                <w:sz w:val="20"/>
                <w:szCs w:val="20"/>
                <w:lang w:val="sr-Cyrl-RS"/>
              </w:rPr>
            </w:pPr>
            <w:r w:rsidRPr="000C0BCB">
              <w:rPr>
                <w:noProof/>
                <w:sz w:val="20"/>
                <w:szCs w:val="20"/>
                <w:lang w:val="sr-Cyrl-RS"/>
              </w:rPr>
              <w:t>6M EURIBOR + 0,65%</w:t>
            </w:r>
          </w:p>
        </w:tc>
        <w:tc>
          <w:tcPr>
            <w:tcW w:w="1542" w:type="dxa"/>
            <w:tcBorders>
              <w:top w:val="nil"/>
              <w:left w:val="nil"/>
              <w:bottom w:val="nil"/>
              <w:right w:val="nil"/>
            </w:tcBorders>
            <w:noWrap/>
          </w:tcPr>
          <w:p w14:paraId="55A8CFA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8327795" w14:textId="77777777" w:rsidR="00C73C1F" w:rsidRPr="000C0BCB" w:rsidRDefault="00C73C1F" w:rsidP="00570AFD">
            <w:pPr>
              <w:jc w:val="center"/>
              <w:rPr>
                <w:noProof/>
                <w:sz w:val="20"/>
                <w:szCs w:val="20"/>
                <w:lang w:val="sr-Cyrl-RS"/>
              </w:rPr>
            </w:pPr>
          </w:p>
        </w:tc>
      </w:tr>
      <w:tr w:rsidR="00C73C1F" w:rsidRPr="000C0BCB" w14:paraId="752BB076" w14:textId="77777777" w:rsidTr="00570AFD">
        <w:trPr>
          <w:cantSplit/>
          <w:trHeight w:val="284"/>
        </w:trPr>
        <w:tc>
          <w:tcPr>
            <w:tcW w:w="727" w:type="dxa"/>
            <w:tcBorders>
              <w:top w:val="nil"/>
              <w:left w:val="nil"/>
              <w:right w:val="nil"/>
            </w:tcBorders>
            <w:noWrap/>
          </w:tcPr>
          <w:p w14:paraId="68F11179" w14:textId="77777777" w:rsidR="00C73C1F" w:rsidRPr="000C0BCB" w:rsidRDefault="00C73C1F" w:rsidP="00570AFD">
            <w:pPr>
              <w:jc w:val="right"/>
              <w:rPr>
                <w:bCs/>
                <w:noProof/>
                <w:sz w:val="20"/>
                <w:szCs w:val="20"/>
                <w:lang w:val="sr-Cyrl-RS"/>
              </w:rPr>
            </w:pPr>
            <w:r w:rsidRPr="000C0BCB">
              <w:rPr>
                <w:bCs/>
                <w:noProof/>
                <w:sz w:val="20"/>
                <w:szCs w:val="20"/>
                <w:lang w:val="sr-Cyrl-RS"/>
              </w:rPr>
              <w:t>8.21</w:t>
            </w:r>
          </w:p>
        </w:tc>
        <w:tc>
          <w:tcPr>
            <w:tcW w:w="3637" w:type="dxa"/>
            <w:gridSpan w:val="2"/>
            <w:tcBorders>
              <w:top w:val="nil"/>
              <w:left w:val="nil"/>
              <w:right w:val="nil"/>
            </w:tcBorders>
            <w:noWrap/>
          </w:tcPr>
          <w:p w14:paraId="03383730" w14:textId="77777777" w:rsidR="00C73C1F" w:rsidRPr="000C0BCB" w:rsidRDefault="00C73C1F" w:rsidP="00570AFD">
            <w:pPr>
              <w:rPr>
                <w:b/>
                <w:bCs/>
                <w:noProof/>
                <w:sz w:val="20"/>
                <w:szCs w:val="20"/>
                <w:lang w:val="sr-Cyrl-RS"/>
              </w:rPr>
            </w:pPr>
            <w:r w:rsidRPr="000C0BCB">
              <w:rPr>
                <w:b/>
                <w:bCs/>
                <w:noProof/>
                <w:sz w:val="20"/>
                <w:szCs w:val="20"/>
                <w:lang w:val="sr-Cyrl-RS"/>
              </w:rPr>
              <w:t>Француска агенција за развој - Реализација програма урбане средине отпорне на климатске промене</w:t>
            </w:r>
          </w:p>
        </w:tc>
        <w:tc>
          <w:tcPr>
            <w:tcW w:w="2546" w:type="dxa"/>
            <w:tcBorders>
              <w:top w:val="nil"/>
              <w:left w:val="nil"/>
              <w:right w:val="nil"/>
            </w:tcBorders>
            <w:noWrap/>
          </w:tcPr>
          <w:p w14:paraId="1EA9D2F4"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740E9C0D" w14:textId="77777777" w:rsidR="00C73C1F" w:rsidRPr="000C0BCB" w:rsidRDefault="00C73C1F" w:rsidP="00570AFD">
            <w:pPr>
              <w:jc w:val="center"/>
              <w:rPr>
                <w:noProof/>
                <w:sz w:val="20"/>
                <w:szCs w:val="20"/>
                <w:lang w:val="sr-Cyrl-RS"/>
              </w:rPr>
            </w:pPr>
            <w:r w:rsidRPr="000C0BCB">
              <w:rPr>
                <w:noProof/>
                <w:sz w:val="20"/>
                <w:szCs w:val="20"/>
                <w:lang w:val="sr-Cyrl-RS"/>
              </w:rPr>
              <w:t>50.000.000</w:t>
            </w:r>
          </w:p>
        </w:tc>
        <w:tc>
          <w:tcPr>
            <w:tcW w:w="1950" w:type="dxa"/>
            <w:tcBorders>
              <w:top w:val="nil"/>
              <w:left w:val="nil"/>
            </w:tcBorders>
            <w:noWrap/>
          </w:tcPr>
          <w:p w14:paraId="6F85A584" w14:textId="77777777" w:rsidR="00C73C1F" w:rsidRPr="000C0BCB" w:rsidRDefault="00C73C1F" w:rsidP="00570AFD">
            <w:pPr>
              <w:jc w:val="center"/>
              <w:rPr>
                <w:noProof/>
                <w:sz w:val="20"/>
                <w:szCs w:val="20"/>
                <w:lang w:val="sr-Cyrl-RS"/>
              </w:rPr>
            </w:pPr>
            <w:r w:rsidRPr="000C0BCB">
              <w:rPr>
                <w:noProof/>
                <w:sz w:val="20"/>
                <w:szCs w:val="20"/>
                <w:lang w:val="sr-Cyrl-RS"/>
              </w:rPr>
              <w:t>5.861.230.000</w:t>
            </w:r>
          </w:p>
        </w:tc>
      </w:tr>
      <w:tr w:rsidR="00C73C1F" w:rsidRPr="000C0BCB" w14:paraId="3EF0A583" w14:textId="77777777" w:rsidTr="00570AFD">
        <w:trPr>
          <w:cantSplit/>
          <w:trHeight w:val="284"/>
        </w:trPr>
        <w:tc>
          <w:tcPr>
            <w:tcW w:w="727" w:type="dxa"/>
            <w:tcBorders>
              <w:left w:val="nil"/>
              <w:right w:val="nil"/>
            </w:tcBorders>
            <w:noWrap/>
          </w:tcPr>
          <w:p w14:paraId="281D9448"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1CE59E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45C0B9F" w14:textId="77777777" w:rsidR="00C73C1F" w:rsidRPr="000C0BCB" w:rsidRDefault="00C73C1F" w:rsidP="00570AFD">
            <w:pPr>
              <w:jc w:val="center"/>
              <w:rPr>
                <w:noProof/>
                <w:sz w:val="20"/>
                <w:szCs w:val="20"/>
                <w:lang w:val="sr-Cyrl-RS"/>
              </w:rPr>
            </w:pPr>
            <w:r w:rsidRPr="000C0BCB">
              <w:rPr>
                <w:noProof/>
                <w:sz w:val="20"/>
                <w:szCs w:val="20"/>
                <w:lang w:val="sr-Cyrl-RS"/>
              </w:rPr>
              <w:t>15.12.2024.</w:t>
            </w:r>
          </w:p>
        </w:tc>
        <w:tc>
          <w:tcPr>
            <w:tcW w:w="1542" w:type="dxa"/>
            <w:tcBorders>
              <w:left w:val="nil"/>
              <w:right w:val="nil"/>
            </w:tcBorders>
            <w:noWrap/>
          </w:tcPr>
          <w:p w14:paraId="4A36B3A5" w14:textId="77777777" w:rsidR="00C73C1F" w:rsidRPr="000C0BCB" w:rsidRDefault="00C73C1F" w:rsidP="00570AFD">
            <w:pPr>
              <w:jc w:val="center"/>
              <w:rPr>
                <w:noProof/>
                <w:sz w:val="20"/>
                <w:szCs w:val="20"/>
                <w:lang w:val="sr-Cyrl-RS"/>
              </w:rPr>
            </w:pPr>
          </w:p>
        </w:tc>
        <w:tc>
          <w:tcPr>
            <w:tcW w:w="1950" w:type="dxa"/>
            <w:tcBorders>
              <w:left w:val="nil"/>
            </w:tcBorders>
            <w:noWrap/>
          </w:tcPr>
          <w:p w14:paraId="2F969576" w14:textId="77777777" w:rsidR="00C73C1F" w:rsidRPr="000C0BCB" w:rsidRDefault="00C73C1F" w:rsidP="00570AFD">
            <w:pPr>
              <w:jc w:val="center"/>
              <w:rPr>
                <w:noProof/>
                <w:sz w:val="20"/>
                <w:szCs w:val="20"/>
                <w:lang w:val="sr-Cyrl-RS"/>
              </w:rPr>
            </w:pPr>
          </w:p>
        </w:tc>
      </w:tr>
      <w:tr w:rsidR="00C73C1F" w:rsidRPr="000C0BCB" w14:paraId="55B5A26C" w14:textId="77777777" w:rsidTr="00570AFD">
        <w:trPr>
          <w:cantSplit/>
          <w:trHeight w:val="284"/>
        </w:trPr>
        <w:tc>
          <w:tcPr>
            <w:tcW w:w="727" w:type="dxa"/>
            <w:tcBorders>
              <w:left w:val="nil"/>
              <w:right w:val="nil"/>
            </w:tcBorders>
            <w:noWrap/>
          </w:tcPr>
          <w:p w14:paraId="310A5DAB"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5B8431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8F368C8" w14:textId="77777777" w:rsidR="00C73C1F" w:rsidRPr="000C0BCB" w:rsidRDefault="00C73C1F" w:rsidP="00570AFD">
            <w:pPr>
              <w:jc w:val="center"/>
              <w:rPr>
                <w:noProof/>
                <w:sz w:val="20"/>
                <w:szCs w:val="20"/>
                <w:lang w:val="sr-Cyrl-RS"/>
              </w:rPr>
            </w:pPr>
            <w:r w:rsidRPr="000C0BCB">
              <w:rPr>
                <w:noProof/>
                <w:sz w:val="20"/>
                <w:szCs w:val="20"/>
                <w:lang w:val="sr-Cyrl-RS"/>
              </w:rPr>
              <w:t>15.06.2033.</w:t>
            </w:r>
          </w:p>
        </w:tc>
        <w:tc>
          <w:tcPr>
            <w:tcW w:w="1542" w:type="dxa"/>
            <w:tcBorders>
              <w:left w:val="nil"/>
              <w:right w:val="nil"/>
            </w:tcBorders>
            <w:noWrap/>
          </w:tcPr>
          <w:p w14:paraId="6D0791CD" w14:textId="77777777" w:rsidR="00C73C1F" w:rsidRPr="000C0BCB" w:rsidRDefault="00C73C1F" w:rsidP="00570AFD">
            <w:pPr>
              <w:jc w:val="center"/>
              <w:rPr>
                <w:noProof/>
                <w:sz w:val="20"/>
                <w:szCs w:val="20"/>
                <w:lang w:val="sr-Cyrl-RS"/>
              </w:rPr>
            </w:pPr>
          </w:p>
        </w:tc>
        <w:tc>
          <w:tcPr>
            <w:tcW w:w="1950" w:type="dxa"/>
            <w:tcBorders>
              <w:left w:val="nil"/>
            </w:tcBorders>
            <w:noWrap/>
          </w:tcPr>
          <w:p w14:paraId="56715ACF" w14:textId="77777777" w:rsidR="00C73C1F" w:rsidRPr="000C0BCB" w:rsidRDefault="00C73C1F" w:rsidP="00570AFD">
            <w:pPr>
              <w:jc w:val="center"/>
              <w:rPr>
                <w:noProof/>
                <w:sz w:val="20"/>
                <w:szCs w:val="20"/>
                <w:lang w:val="sr-Cyrl-RS"/>
              </w:rPr>
            </w:pPr>
          </w:p>
        </w:tc>
      </w:tr>
      <w:tr w:rsidR="00C73C1F" w:rsidRPr="000C0BCB" w14:paraId="6D66760E" w14:textId="77777777" w:rsidTr="00570AFD">
        <w:trPr>
          <w:cantSplit/>
          <w:trHeight w:val="284"/>
        </w:trPr>
        <w:tc>
          <w:tcPr>
            <w:tcW w:w="727" w:type="dxa"/>
            <w:tcBorders>
              <w:left w:val="nil"/>
              <w:bottom w:val="nil"/>
              <w:right w:val="nil"/>
            </w:tcBorders>
            <w:noWrap/>
          </w:tcPr>
          <w:p w14:paraId="3424E04D"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05BDC65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5C6F8FD6" w14:textId="77777777" w:rsidR="00C73C1F" w:rsidRPr="000C0BCB" w:rsidRDefault="00C73C1F" w:rsidP="00570AFD">
            <w:pPr>
              <w:jc w:val="center"/>
              <w:rPr>
                <w:noProof/>
                <w:sz w:val="20"/>
                <w:szCs w:val="20"/>
                <w:lang w:val="sr-Cyrl-RS"/>
              </w:rPr>
            </w:pPr>
            <w:r w:rsidRPr="000C0BCB">
              <w:rPr>
                <w:noProof/>
                <w:sz w:val="20"/>
                <w:szCs w:val="20"/>
                <w:lang w:val="sr-Cyrl-RS"/>
              </w:rPr>
              <w:t>2.777.778 EUR</w:t>
            </w:r>
          </w:p>
        </w:tc>
        <w:tc>
          <w:tcPr>
            <w:tcW w:w="1542" w:type="dxa"/>
            <w:tcBorders>
              <w:left w:val="nil"/>
              <w:bottom w:val="nil"/>
              <w:right w:val="nil"/>
            </w:tcBorders>
            <w:noWrap/>
          </w:tcPr>
          <w:p w14:paraId="3EEDEB78"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486F358E" w14:textId="77777777" w:rsidR="00C73C1F" w:rsidRPr="000C0BCB" w:rsidRDefault="00C73C1F" w:rsidP="00570AFD">
            <w:pPr>
              <w:jc w:val="center"/>
              <w:rPr>
                <w:noProof/>
                <w:sz w:val="20"/>
                <w:szCs w:val="20"/>
                <w:lang w:val="sr-Cyrl-RS"/>
              </w:rPr>
            </w:pPr>
          </w:p>
        </w:tc>
      </w:tr>
      <w:tr w:rsidR="00C73C1F" w:rsidRPr="000C0BCB" w14:paraId="00A8DD5D" w14:textId="77777777" w:rsidTr="00570AFD">
        <w:trPr>
          <w:cantSplit/>
          <w:trHeight w:val="284"/>
        </w:trPr>
        <w:tc>
          <w:tcPr>
            <w:tcW w:w="727" w:type="dxa"/>
            <w:tcBorders>
              <w:top w:val="nil"/>
              <w:left w:val="nil"/>
              <w:bottom w:val="nil"/>
              <w:right w:val="nil"/>
            </w:tcBorders>
            <w:noWrap/>
          </w:tcPr>
          <w:p w14:paraId="0ECBDF64"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3E45ACC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20364DB" w14:textId="77777777" w:rsidR="00C73C1F" w:rsidRPr="000C0BCB" w:rsidRDefault="00C73C1F" w:rsidP="00570AFD">
            <w:pPr>
              <w:jc w:val="center"/>
              <w:rPr>
                <w:noProof/>
                <w:sz w:val="20"/>
                <w:szCs w:val="20"/>
                <w:lang w:val="sr-Cyrl-RS"/>
              </w:rPr>
            </w:pPr>
            <w:r w:rsidRPr="000C0BCB">
              <w:rPr>
                <w:noProof/>
                <w:sz w:val="20"/>
                <w:szCs w:val="20"/>
                <w:lang w:val="sr-Cyrl-RS"/>
              </w:rPr>
              <w:t>1,13%</w:t>
            </w:r>
          </w:p>
        </w:tc>
        <w:tc>
          <w:tcPr>
            <w:tcW w:w="1542" w:type="dxa"/>
            <w:tcBorders>
              <w:top w:val="nil"/>
              <w:left w:val="nil"/>
              <w:bottom w:val="nil"/>
              <w:right w:val="nil"/>
            </w:tcBorders>
            <w:noWrap/>
          </w:tcPr>
          <w:p w14:paraId="2740EF5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12B9968" w14:textId="77777777" w:rsidR="00C73C1F" w:rsidRPr="000C0BCB" w:rsidRDefault="00C73C1F" w:rsidP="00570AFD">
            <w:pPr>
              <w:jc w:val="center"/>
              <w:rPr>
                <w:noProof/>
                <w:sz w:val="20"/>
                <w:szCs w:val="20"/>
                <w:lang w:val="sr-Cyrl-RS"/>
              </w:rPr>
            </w:pPr>
          </w:p>
        </w:tc>
      </w:tr>
      <w:tr w:rsidR="00C73C1F" w:rsidRPr="000C0BCB" w14:paraId="7110E1B8" w14:textId="77777777" w:rsidTr="00570AFD">
        <w:trPr>
          <w:cantSplit/>
          <w:trHeight w:val="284"/>
        </w:trPr>
        <w:tc>
          <w:tcPr>
            <w:tcW w:w="727" w:type="dxa"/>
            <w:tcBorders>
              <w:top w:val="nil"/>
              <w:left w:val="nil"/>
              <w:bottom w:val="nil"/>
              <w:right w:val="nil"/>
            </w:tcBorders>
            <w:noWrap/>
          </w:tcPr>
          <w:p w14:paraId="6940DD33" w14:textId="77777777" w:rsidR="00C73C1F" w:rsidRPr="000C0BCB" w:rsidRDefault="00C73C1F" w:rsidP="00570AFD">
            <w:pPr>
              <w:jc w:val="right"/>
              <w:rPr>
                <w:bCs/>
                <w:noProof/>
                <w:sz w:val="20"/>
                <w:szCs w:val="20"/>
                <w:lang w:val="sr-Cyrl-RS"/>
              </w:rPr>
            </w:pPr>
            <w:r w:rsidRPr="000C0BCB">
              <w:rPr>
                <w:bCs/>
                <w:noProof/>
                <w:sz w:val="20"/>
                <w:szCs w:val="20"/>
                <w:lang w:val="sr-Cyrl-RS"/>
              </w:rPr>
              <w:t>8.22</w:t>
            </w:r>
          </w:p>
        </w:tc>
        <w:tc>
          <w:tcPr>
            <w:tcW w:w="3637" w:type="dxa"/>
            <w:gridSpan w:val="2"/>
            <w:tcBorders>
              <w:top w:val="nil"/>
              <w:left w:val="nil"/>
              <w:bottom w:val="nil"/>
              <w:right w:val="nil"/>
            </w:tcBorders>
            <w:noWrap/>
          </w:tcPr>
          <w:p w14:paraId="7872DD81" w14:textId="77777777" w:rsidR="00C73C1F" w:rsidRPr="000C0BCB" w:rsidRDefault="00C73C1F" w:rsidP="00570AFD">
            <w:pPr>
              <w:rPr>
                <w:b/>
                <w:bCs/>
                <w:noProof/>
                <w:sz w:val="20"/>
                <w:szCs w:val="20"/>
                <w:lang w:val="sr-Cyrl-RS"/>
              </w:rPr>
            </w:pPr>
            <w:r w:rsidRPr="000C0BCB">
              <w:rPr>
                <w:b/>
                <w:bCs/>
                <w:noProof/>
                <w:sz w:val="20"/>
                <w:szCs w:val="20"/>
                <w:lang w:val="sr-Cyrl-RS"/>
              </w:rPr>
              <w:t>Француска агенција за развој - Програм чврстог отпада у Србији</w:t>
            </w:r>
          </w:p>
        </w:tc>
        <w:tc>
          <w:tcPr>
            <w:tcW w:w="2546" w:type="dxa"/>
            <w:tcBorders>
              <w:top w:val="nil"/>
              <w:left w:val="nil"/>
              <w:bottom w:val="nil"/>
              <w:right w:val="nil"/>
            </w:tcBorders>
            <w:noWrap/>
          </w:tcPr>
          <w:p w14:paraId="69A885A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11BAE16" w14:textId="77777777" w:rsidR="00C73C1F" w:rsidRPr="000C0BCB" w:rsidRDefault="00C73C1F" w:rsidP="00570AFD">
            <w:pPr>
              <w:jc w:val="center"/>
              <w:rPr>
                <w:noProof/>
                <w:sz w:val="20"/>
                <w:szCs w:val="20"/>
                <w:lang w:val="sr-Cyrl-RS"/>
              </w:rPr>
            </w:pPr>
            <w:r w:rsidRPr="000C0BCB">
              <w:rPr>
                <w:noProof/>
                <w:sz w:val="20"/>
                <w:szCs w:val="20"/>
                <w:lang w:val="sr-Cyrl-RS"/>
              </w:rPr>
              <w:t>554.215</w:t>
            </w:r>
          </w:p>
        </w:tc>
        <w:tc>
          <w:tcPr>
            <w:tcW w:w="1950" w:type="dxa"/>
            <w:tcBorders>
              <w:top w:val="nil"/>
              <w:left w:val="nil"/>
              <w:bottom w:val="nil"/>
            </w:tcBorders>
            <w:noWrap/>
          </w:tcPr>
          <w:p w14:paraId="1DF23CBD" w14:textId="77777777" w:rsidR="00C73C1F" w:rsidRPr="000C0BCB" w:rsidRDefault="00C73C1F" w:rsidP="00570AFD">
            <w:pPr>
              <w:jc w:val="center"/>
              <w:rPr>
                <w:noProof/>
                <w:sz w:val="20"/>
                <w:szCs w:val="20"/>
                <w:lang w:val="sr-Cyrl-RS"/>
              </w:rPr>
            </w:pPr>
            <w:r w:rsidRPr="000C0BCB">
              <w:rPr>
                <w:noProof/>
                <w:sz w:val="20"/>
                <w:szCs w:val="20"/>
                <w:lang w:val="sr-Cyrl-RS"/>
              </w:rPr>
              <w:t>64.967.595</w:t>
            </w:r>
          </w:p>
        </w:tc>
      </w:tr>
      <w:tr w:rsidR="00C73C1F" w:rsidRPr="000C0BCB" w14:paraId="5EE0A79D" w14:textId="77777777" w:rsidTr="00570AFD">
        <w:trPr>
          <w:cantSplit/>
          <w:trHeight w:val="284"/>
        </w:trPr>
        <w:tc>
          <w:tcPr>
            <w:tcW w:w="727" w:type="dxa"/>
            <w:tcBorders>
              <w:top w:val="nil"/>
              <w:left w:val="nil"/>
              <w:bottom w:val="nil"/>
              <w:right w:val="nil"/>
            </w:tcBorders>
            <w:noWrap/>
          </w:tcPr>
          <w:p w14:paraId="2FB04AFD"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939A6C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3C0C69C" w14:textId="77777777" w:rsidR="00C73C1F" w:rsidRPr="000C0BCB" w:rsidRDefault="00C73C1F" w:rsidP="00570AFD">
            <w:pPr>
              <w:jc w:val="center"/>
              <w:rPr>
                <w:noProof/>
                <w:sz w:val="20"/>
                <w:szCs w:val="20"/>
                <w:lang w:val="sr-Cyrl-RS"/>
              </w:rPr>
            </w:pPr>
            <w:r w:rsidRPr="000C0BCB">
              <w:rPr>
                <w:noProof/>
                <w:sz w:val="20"/>
                <w:szCs w:val="20"/>
                <w:lang w:val="sr-Cyrl-RS"/>
              </w:rPr>
              <w:t>25.04.2028.</w:t>
            </w:r>
          </w:p>
        </w:tc>
        <w:tc>
          <w:tcPr>
            <w:tcW w:w="1542" w:type="dxa"/>
            <w:tcBorders>
              <w:top w:val="nil"/>
              <w:left w:val="nil"/>
              <w:bottom w:val="nil"/>
              <w:right w:val="nil"/>
            </w:tcBorders>
            <w:noWrap/>
          </w:tcPr>
          <w:p w14:paraId="25903B1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937DB31" w14:textId="77777777" w:rsidR="00C73C1F" w:rsidRPr="000C0BCB" w:rsidRDefault="00C73C1F" w:rsidP="00570AFD">
            <w:pPr>
              <w:jc w:val="center"/>
              <w:rPr>
                <w:noProof/>
                <w:sz w:val="20"/>
                <w:szCs w:val="20"/>
                <w:lang w:val="sr-Cyrl-RS"/>
              </w:rPr>
            </w:pPr>
          </w:p>
        </w:tc>
      </w:tr>
      <w:tr w:rsidR="00C73C1F" w:rsidRPr="000C0BCB" w14:paraId="3FBE749E" w14:textId="77777777" w:rsidTr="00570AFD">
        <w:trPr>
          <w:cantSplit/>
          <w:trHeight w:val="284"/>
        </w:trPr>
        <w:tc>
          <w:tcPr>
            <w:tcW w:w="727" w:type="dxa"/>
            <w:tcBorders>
              <w:top w:val="nil"/>
              <w:left w:val="nil"/>
              <w:bottom w:val="nil"/>
              <w:right w:val="nil"/>
            </w:tcBorders>
            <w:noWrap/>
          </w:tcPr>
          <w:p w14:paraId="6B8B1071"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5102BA2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0AC7B27" w14:textId="77777777" w:rsidR="00C73C1F" w:rsidRPr="000C0BCB" w:rsidRDefault="00C73C1F" w:rsidP="00570AFD">
            <w:pPr>
              <w:jc w:val="center"/>
              <w:rPr>
                <w:noProof/>
                <w:sz w:val="20"/>
                <w:szCs w:val="20"/>
                <w:lang w:val="sr-Cyrl-RS"/>
              </w:rPr>
            </w:pPr>
            <w:r w:rsidRPr="000C0BCB">
              <w:rPr>
                <w:noProof/>
                <w:sz w:val="20"/>
                <w:szCs w:val="20"/>
                <w:lang w:val="sr-Cyrl-RS"/>
              </w:rPr>
              <w:t>25.10.2036.</w:t>
            </w:r>
          </w:p>
        </w:tc>
        <w:tc>
          <w:tcPr>
            <w:tcW w:w="1542" w:type="dxa"/>
            <w:tcBorders>
              <w:top w:val="nil"/>
              <w:left w:val="nil"/>
              <w:bottom w:val="nil"/>
              <w:right w:val="nil"/>
            </w:tcBorders>
            <w:noWrap/>
          </w:tcPr>
          <w:p w14:paraId="23FD733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D39DC1F" w14:textId="77777777" w:rsidR="00C73C1F" w:rsidRPr="000C0BCB" w:rsidRDefault="00C73C1F" w:rsidP="00570AFD">
            <w:pPr>
              <w:jc w:val="center"/>
              <w:rPr>
                <w:noProof/>
                <w:sz w:val="20"/>
                <w:szCs w:val="20"/>
                <w:lang w:val="sr-Cyrl-RS"/>
              </w:rPr>
            </w:pPr>
          </w:p>
        </w:tc>
      </w:tr>
      <w:tr w:rsidR="00C73C1F" w:rsidRPr="000C0BCB" w14:paraId="0843B138" w14:textId="77777777" w:rsidTr="00570AFD">
        <w:trPr>
          <w:cantSplit/>
          <w:trHeight w:val="284"/>
        </w:trPr>
        <w:tc>
          <w:tcPr>
            <w:tcW w:w="727" w:type="dxa"/>
            <w:tcBorders>
              <w:top w:val="nil"/>
              <w:left w:val="nil"/>
              <w:bottom w:val="nil"/>
              <w:right w:val="nil"/>
            </w:tcBorders>
            <w:noWrap/>
          </w:tcPr>
          <w:p w14:paraId="088CA5B2"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6BD5E6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9DB6CDB"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71EC0CC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B36559" w14:textId="77777777" w:rsidR="00C73C1F" w:rsidRPr="000C0BCB" w:rsidRDefault="00C73C1F" w:rsidP="00570AFD">
            <w:pPr>
              <w:jc w:val="center"/>
              <w:rPr>
                <w:noProof/>
                <w:sz w:val="20"/>
                <w:szCs w:val="20"/>
                <w:lang w:val="sr-Cyrl-RS"/>
              </w:rPr>
            </w:pPr>
          </w:p>
        </w:tc>
      </w:tr>
      <w:tr w:rsidR="00C73C1F" w:rsidRPr="000C0BCB" w14:paraId="796642A2" w14:textId="77777777" w:rsidTr="00570AFD">
        <w:trPr>
          <w:cantSplit/>
          <w:trHeight w:val="284"/>
        </w:trPr>
        <w:tc>
          <w:tcPr>
            <w:tcW w:w="727" w:type="dxa"/>
            <w:tcBorders>
              <w:top w:val="nil"/>
              <w:left w:val="nil"/>
              <w:bottom w:val="nil"/>
              <w:right w:val="nil"/>
            </w:tcBorders>
            <w:noWrap/>
          </w:tcPr>
          <w:p w14:paraId="27F2796D"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1C291A6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FE67FB0"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r w:rsidRPr="000C0BCB">
              <w:rPr>
                <w:noProof/>
                <w:sz w:val="20"/>
                <w:szCs w:val="20"/>
                <w:lang w:val="sr-Cyrl-RS"/>
              </w:rPr>
              <w:tab/>
            </w:r>
          </w:p>
        </w:tc>
        <w:tc>
          <w:tcPr>
            <w:tcW w:w="1542" w:type="dxa"/>
            <w:tcBorders>
              <w:top w:val="nil"/>
              <w:left w:val="nil"/>
              <w:bottom w:val="nil"/>
              <w:right w:val="nil"/>
            </w:tcBorders>
            <w:noWrap/>
          </w:tcPr>
          <w:p w14:paraId="78BD6B7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5D076B2" w14:textId="77777777" w:rsidR="00C73C1F" w:rsidRPr="000C0BCB" w:rsidRDefault="00C73C1F" w:rsidP="00570AFD">
            <w:pPr>
              <w:jc w:val="center"/>
              <w:rPr>
                <w:noProof/>
                <w:sz w:val="20"/>
                <w:szCs w:val="20"/>
                <w:lang w:val="sr-Cyrl-RS"/>
              </w:rPr>
            </w:pPr>
          </w:p>
        </w:tc>
      </w:tr>
      <w:tr w:rsidR="00C73C1F" w:rsidRPr="000C0BCB" w14:paraId="781F11C4" w14:textId="77777777" w:rsidTr="00570AFD">
        <w:trPr>
          <w:cantSplit/>
          <w:trHeight w:val="284"/>
        </w:trPr>
        <w:tc>
          <w:tcPr>
            <w:tcW w:w="727" w:type="dxa"/>
            <w:tcBorders>
              <w:top w:val="nil"/>
              <w:left w:val="nil"/>
              <w:bottom w:val="nil"/>
              <w:right w:val="nil"/>
            </w:tcBorders>
            <w:noWrap/>
          </w:tcPr>
          <w:p w14:paraId="631734FD" w14:textId="77777777" w:rsidR="00C73C1F" w:rsidRPr="000C0BCB" w:rsidRDefault="00C73C1F" w:rsidP="00570AFD">
            <w:pPr>
              <w:rPr>
                <w:bCs/>
                <w:noProof/>
                <w:sz w:val="20"/>
                <w:szCs w:val="20"/>
                <w:lang w:val="sr-Cyrl-RS"/>
              </w:rPr>
            </w:pPr>
            <w:r w:rsidRPr="000C0BCB">
              <w:rPr>
                <w:bCs/>
                <w:noProof/>
                <w:sz w:val="20"/>
                <w:szCs w:val="20"/>
                <w:lang w:val="sr-Cyrl-RS"/>
              </w:rPr>
              <w:t xml:space="preserve">   8.23</w:t>
            </w:r>
          </w:p>
        </w:tc>
        <w:tc>
          <w:tcPr>
            <w:tcW w:w="3637" w:type="dxa"/>
            <w:gridSpan w:val="2"/>
            <w:tcBorders>
              <w:top w:val="nil"/>
              <w:left w:val="nil"/>
              <w:bottom w:val="nil"/>
              <w:right w:val="nil"/>
            </w:tcBorders>
            <w:noWrap/>
          </w:tcPr>
          <w:p w14:paraId="0C58BCBC" w14:textId="62A4DE1C" w:rsidR="00C73C1F" w:rsidRPr="000C0BCB" w:rsidRDefault="00C73C1F" w:rsidP="00570AFD">
            <w:pPr>
              <w:rPr>
                <w:b/>
                <w:bCs/>
                <w:noProof/>
                <w:sz w:val="20"/>
                <w:szCs w:val="20"/>
                <w:lang w:val="sr-Cyrl-RS"/>
              </w:rPr>
            </w:pPr>
            <w:r w:rsidRPr="000C0BCB">
              <w:rPr>
                <w:b/>
                <w:bCs/>
                <w:noProof/>
                <w:sz w:val="20"/>
                <w:szCs w:val="20"/>
                <w:lang w:val="sr-Cyrl-RS"/>
              </w:rPr>
              <w:t xml:space="preserve">Француска агенција за развој </w:t>
            </w:r>
            <w:r w:rsidR="00FE14DA">
              <w:rPr>
                <w:b/>
                <w:bCs/>
                <w:noProof/>
                <w:sz w:val="20"/>
                <w:szCs w:val="20"/>
                <w:lang w:val="sr-Cyrl-RS"/>
              </w:rPr>
              <w:t>-</w:t>
            </w:r>
            <w:r w:rsidRPr="000C0BCB">
              <w:rPr>
                <w:b/>
                <w:bCs/>
                <w:noProof/>
                <w:sz w:val="20"/>
                <w:szCs w:val="20"/>
                <w:lang w:val="sr-Cyrl-RS"/>
              </w:rPr>
              <w:t xml:space="preserve"> Пројекат развоја локалне инфраструктуре и институционалног јачања локалних самоуправа </w:t>
            </w:r>
          </w:p>
        </w:tc>
        <w:tc>
          <w:tcPr>
            <w:tcW w:w="2546" w:type="dxa"/>
            <w:tcBorders>
              <w:top w:val="nil"/>
              <w:left w:val="nil"/>
              <w:bottom w:val="nil"/>
              <w:right w:val="nil"/>
            </w:tcBorders>
            <w:noWrap/>
          </w:tcPr>
          <w:p w14:paraId="434D1E3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08CD404"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35AE3B20"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1A23865D" w14:textId="77777777" w:rsidTr="00570AFD">
        <w:trPr>
          <w:cantSplit/>
          <w:trHeight w:val="284"/>
        </w:trPr>
        <w:tc>
          <w:tcPr>
            <w:tcW w:w="727" w:type="dxa"/>
            <w:tcBorders>
              <w:top w:val="nil"/>
              <w:left w:val="nil"/>
              <w:bottom w:val="nil"/>
              <w:right w:val="nil"/>
            </w:tcBorders>
            <w:noWrap/>
          </w:tcPr>
          <w:p w14:paraId="5AF97B05"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2FF16188"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A377BC4" w14:textId="77777777" w:rsidR="00C73C1F" w:rsidRPr="000C0BCB" w:rsidRDefault="00C73C1F" w:rsidP="00570AFD">
            <w:pPr>
              <w:jc w:val="center"/>
              <w:rPr>
                <w:noProof/>
                <w:sz w:val="20"/>
                <w:szCs w:val="20"/>
                <w:lang w:val="sr-Cyrl-RS"/>
              </w:rPr>
            </w:pPr>
            <w:r w:rsidRPr="000C0BCB">
              <w:rPr>
                <w:noProof/>
                <w:sz w:val="20"/>
                <w:szCs w:val="20"/>
                <w:lang w:val="sr-Cyrl-RS"/>
              </w:rPr>
              <w:t>15.06.2029.</w:t>
            </w:r>
          </w:p>
        </w:tc>
        <w:tc>
          <w:tcPr>
            <w:tcW w:w="1542" w:type="dxa"/>
            <w:tcBorders>
              <w:top w:val="nil"/>
              <w:left w:val="nil"/>
              <w:bottom w:val="nil"/>
              <w:right w:val="nil"/>
            </w:tcBorders>
            <w:noWrap/>
          </w:tcPr>
          <w:p w14:paraId="1D93F47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016EA33" w14:textId="77777777" w:rsidR="00C73C1F" w:rsidRPr="000C0BCB" w:rsidRDefault="00C73C1F" w:rsidP="00570AFD">
            <w:pPr>
              <w:jc w:val="center"/>
              <w:rPr>
                <w:noProof/>
                <w:sz w:val="20"/>
                <w:szCs w:val="20"/>
                <w:lang w:val="sr-Cyrl-RS"/>
              </w:rPr>
            </w:pPr>
          </w:p>
        </w:tc>
      </w:tr>
      <w:tr w:rsidR="00C73C1F" w:rsidRPr="000C0BCB" w14:paraId="20E8FDC9" w14:textId="77777777" w:rsidTr="00570AFD">
        <w:trPr>
          <w:cantSplit/>
          <w:trHeight w:val="284"/>
        </w:trPr>
        <w:tc>
          <w:tcPr>
            <w:tcW w:w="727" w:type="dxa"/>
            <w:tcBorders>
              <w:top w:val="nil"/>
              <w:left w:val="nil"/>
              <w:bottom w:val="nil"/>
              <w:right w:val="nil"/>
            </w:tcBorders>
            <w:noWrap/>
          </w:tcPr>
          <w:p w14:paraId="5FE65D79"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239CD3E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27B3DA8" w14:textId="77777777" w:rsidR="00C73C1F" w:rsidRPr="000C0BCB" w:rsidRDefault="00C73C1F" w:rsidP="00570AFD">
            <w:pPr>
              <w:jc w:val="center"/>
              <w:rPr>
                <w:noProof/>
                <w:sz w:val="20"/>
                <w:szCs w:val="20"/>
                <w:lang w:val="sr-Cyrl-RS"/>
              </w:rPr>
            </w:pPr>
            <w:r w:rsidRPr="000C0BCB">
              <w:rPr>
                <w:noProof/>
                <w:sz w:val="20"/>
                <w:szCs w:val="20"/>
                <w:lang w:val="sr-Cyrl-RS"/>
              </w:rPr>
              <w:t>15.12.2034.</w:t>
            </w:r>
          </w:p>
        </w:tc>
        <w:tc>
          <w:tcPr>
            <w:tcW w:w="1542" w:type="dxa"/>
            <w:tcBorders>
              <w:top w:val="nil"/>
              <w:left w:val="nil"/>
              <w:bottom w:val="nil"/>
              <w:right w:val="nil"/>
            </w:tcBorders>
            <w:noWrap/>
          </w:tcPr>
          <w:p w14:paraId="5CF93AF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57BC8B" w14:textId="77777777" w:rsidR="00C73C1F" w:rsidRPr="000C0BCB" w:rsidRDefault="00C73C1F" w:rsidP="00570AFD">
            <w:pPr>
              <w:jc w:val="center"/>
              <w:rPr>
                <w:noProof/>
                <w:sz w:val="20"/>
                <w:szCs w:val="20"/>
                <w:lang w:val="sr-Cyrl-RS"/>
              </w:rPr>
            </w:pPr>
          </w:p>
        </w:tc>
      </w:tr>
      <w:tr w:rsidR="00C73C1F" w:rsidRPr="000C0BCB" w14:paraId="3EF1957A" w14:textId="77777777" w:rsidTr="00570AFD">
        <w:trPr>
          <w:cantSplit/>
          <w:trHeight w:val="284"/>
        </w:trPr>
        <w:tc>
          <w:tcPr>
            <w:tcW w:w="727" w:type="dxa"/>
            <w:tcBorders>
              <w:top w:val="nil"/>
              <w:left w:val="nil"/>
              <w:bottom w:val="nil"/>
              <w:right w:val="nil"/>
            </w:tcBorders>
            <w:noWrap/>
          </w:tcPr>
          <w:p w14:paraId="255CC0F8"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72639F5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2E5B89B"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71E7FC0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BBCA422" w14:textId="77777777" w:rsidR="00C73C1F" w:rsidRPr="000C0BCB" w:rsidRDefault="00C73C1F" w:rsidP="00570AFD">
            <w:pPr>
              <w:jc w:val="center"/>
              <w:rPr>
                <w:noProof/>
                <w:sz w:val="20"/>
                <w:szCs w:val="20"/>
                <w:lang w:val="sr-Cyrl-RS"/>
              </w:rPr>
            </w:pPr>
          </w:p>
        </w:tc>
      </w:tr>
      <w:tr w:rsidR="00C73C1F" w:rsidRPr="000C0BCB" w14:paraId="2ED55586" w14:textId="77777777" w:rsidTr="00570AFD">
        <w:trPr>
          <w:cantSplit/>
          <w:trHeight w:val="284"/>
        </w:trPr>
        <w:tc>
          <w:tcPr>
            <w:tcW w:w="727" w:type="dxa"/>
            <w:tcBorders>
              <w:top w:val="nil"/>
              <w:left w:val="nil"/>
              <w:bottom w:val="nil"/>
              <w:right w:val="nil"/>
            </w:tcBorders>
            <w:noWrap/>
          </w:tcPr>
          <w:p w14:paraId="55003D2A"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053757E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73475D0" w14:textId="77777777" w:rsidR="00C73C1F" w:rsidRPr="000C0BCB" w:rsidRDefault="00C73C1F" w:rsidP="00570AFD">
            <w:pPr>
              <w:jc w:val="center"/>
              <w:rPr>
                <w:noProof/>
                <w:sz w:val="20"/>
                <w:szCs w:val="20"/>
                <w:lang w:val="sr-Cyrl-RS"/>
              </w:rPr>
            </w:pPr>
            <w:r w:rsidRPr="000C0BCB">
              <w:rPr>
                <w:noProof/>
                <w:sz w:val="20"/>
                <w:szCs w:val="20"/>
                <w:lang w:val="sr-Cyrl-RS"/>
              </w:rPr>
              <w:t>6M EURIBOR + 0,87%</w:t>
            </w:r>
            <w:r w:rsidRPr="000C0BCB">
              <w:rPr>
                <w:noProof/>
                <w:sz w:val="20"/>
                <w:szCs w:val="20"/>
                <w:lang w:val="sr-Cyrl-RS"/>
              </w:rPr>
              <w:tab/>
            </w:r>
          </w:p>
        </w:tc>
        <w:tc>
          <w:tcPr>
            <w:tcW w:w="1542" w:type="dxa"/>
            <w:tcBorders>
              <w:top w:val="nil"/>
              <w:left w:val="nil"/>
              <w:bottom w:val="nil"/>
              <w:right w:val="nil"/>
            </w:tcBorders>
            <w:noWrap/>
          </w:tcPr>
          <w:p w14:paraId="7298832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FED54A6" w14:textId="77777777" w:rsidR="00C73C1F" w:rsidRPr="000C0BCB" w:rsidRDefault="00C73C1F" w:rsidP="00570AFD">
            <w:pPr>
              <w:jc w:val="center"/>
              <w:rPr>
                <w:noProof/>
                <w:sz w:val="20"/>
                <w:szCs w:val="20"/>
                <w:lang w:val="sr-Cyrl-RS"/>
              </w:rPr>
            </w:pPr>
          </w:p>
        </w:tc>
      </w:tr>
      <w:tr w:rsidR="00C73C1F" w:rsidRPr="000C0BCB" w14:paraId="47A75A0D" w14:textId="77777777" w:rsidTr="00570AFD">
        <w:trPr>
          <w:cantSplit/>
          <w:trHeight w:val="284"/>
        </w:trPr>
        <w:tc>
          <w:tcPr>
            <w:tcW w:w="727" w:type="dxa"/>
            <w:tcBorders>
              <w:top w:val="nil"/>
              <w:left w:val="nil"/>
              <w:right w:val="nil"/>
            </w:tcBorders>
            <w:noWrap/>
          </w:tcPr>
          <w:p w14:paraId="493EBAC3" w14:textId="77777777" w:rsidR="00C73C1F" w:rsidRPr="000C0BCB" w:rsidRDefault="00C73C1F" w:rsidP="00570AFD">
            <w:pPr>
              <w:jc w:val="right"/>
              <w:rPr>
                <w:bCs/>
                <w:noProof/>
                <w:sz w:val="20"/>
                <w:szCs w:val="20"/>
                <w:lang w:val="sr-Cyrl-RS"/>
              </w:rPr>
            </w:pPr>
            <w:r w:rsidRPr="000C0BCB">
              <w:rPr>
                <w:bCs/>
                <w:noProof/>
                <w:sz w:val="20"/>
                <w:szCs w:val="20"/>
                <w:lang w:val="sr-Cyrl-RS"/>
              </w:rPr>
              <w:t>8.24</w:t>
            </w:r>
          </w:p>
        </w:tc>
        <w:tc>
          <w:tcPr>
            <w:tcW w:w="3637" w:type="dxa"/>
            <w:gridSpan w:val="2"/>
            <w:tcBorders>
              <w:top w:val="nil"/>
              <w:left w:val="nil"/>
              <w:right w:val="nil"/>
            </w:tcBorders>
            <w:noWrap/>
          </w:tcPr>
          <w:p w14:paraId="068FB6D1" w14:textId="77777777" w:rsidR="00C73C1F" w:rsidRPr="000C0BCB" w:rsidRDefault="00C73C1F" w:rsidP="00570AFD">
            <w:pPr>
              <w:rPr>
                <w:b/>
                <w:bCs/>
                <w:noProof/>
                <w:sz w:val="20"/>
                <w:szCs w:val="20"/>
                <w:lang w:val="sr-Cyrl-RS"/>
              </w:rPr>
            </w:pPr>
            <w:r w:rsidRPr="000C0BCB">
              <w:rPr>
                <w:b/>
                <w:bCs/>
                <w:noProof/>
                <w:sz w:val="20"/>
                <w:szCs w:val="20"/>
                <w:lang w:val="sr-Cyrl-RS"/>
              </w:rPr>
              <w:t>JP MORGAN CHASE BANK - Пројекат изградње инфраструктурног коридора аутопута Е-761 деонице Појате -Прељина (Моравски коридор)</w:t>
            </w:r>
            <w:r w:rsidRPr="000C0BCB">
              <w:rPr>
                <w:noProof/>
                <w:lang w:val="sr-Cyrl-RS"/>
              </w:rPr>
              <w:t xml:space="preserve"> </w:t>
            </w:r>
            <w:r w:rsidRPr="000C0BCB">
              <w:rPr>
                <w:b/>
                <w:bCs/>
                <w:noProof/>
                <w:sz w:val="20"/>
                <w:szCs w:val="20"/>
                <w:lang w:val="sr-Cyrl-RS"/>
              </w:rPr>
              <w:t>- MIGA гаранција</w:t>
            </w:r>
          </w:p>
        </w:tc>
        <w:tc>
          <w:tcPr>
            <w:tcW w:w="2546" w:type="dxa"/>
            <w:tcBorders>
              <w:top w:val="nil"/>
              <w:left w:val="nil"/>
              <w:right w:val="nil"/>
            </w:tcBorders>
            <w:noWrap/>
          </w:tcPr>
          <w:p w14:paraId="52651996"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0B936909" w14:textId="77777777" w:rsidR="00C73C1F" w:rsidRPr="000C0BCB" w:rsidRDefault="00C73C1F" w:rsidP="00570AFD">
            <w:pPr>
              <w:jc w:val="center"/>
              <w:rPr>
                <w:noProof/>
                <w:sz w:val="20"/>
                <w:szCs w:val="20"/>
                <w:lang w:val="sr-Cyrl-RS"/>
              </w:rPr>
            </w:pPr>
            <w:r w:rsidRPr="000C0BCB">
              <w:rPr>
                <w:noProof/>
                <w:sz w:val="20"/>
                <w:szCs w:val="20"/>
                <w:lang w:val="sr-Cyrl-RS"/>
              </w:rPr>
              <w:t>374.734.561</w:t>
            </w:r>
          </w:p>
        </w:tc>
        <w:tc>
          <w:tcPr>
            <w:tcW w:w="1950" w:type="dxa"/>
            <w:tcBorders>
              <w:top w:val="nil"/>
              <w:left w:val="nil"/>
            </w:tcBorders>
            <w:noWrap/>
          </w:tcPr>
          <w:p w14:paraId="31313412" w14:textId="77777777" w:rsidR="00C73C1F" w:rsidRPr="000C0BCB" w:rsidRDefault="00C73C1F" w:rsidP="00570AFD">
            <w:pPr>
              <w:jc w:val="center"/>
              <w:rPr>
                <w:noProof/>
                <w:sz w:val="20"/>
                <w:szCs w:val="20"/>
                <w:lang w:val="sr-Cyrl-RS"/>
              </w:rPr>
            </w:pPr>
            <w:r w:rsidRPr="000C0BCB">
              <w:rPr>
                <w:noProof/>
                <w:sz w:val="20"/>
                <w:szCs w:val="20"/>
                <w:lang w:val="sr-Cyrl-RS"/>
              </w:rPr>
              <w:t>43.928.109.017</w:t>
            </w:r>
          </w:p>
        </w:tc>
      </w:tr>
      <w:tr w:rsidR="00C73C1F" w:rsidRPr="000C0BCB" w14:paraId="220573E5" w14:textId="77777777" w:rsidTr="00570AFD">
        <w:trPr>
          <w:cantSplit/>
          <w:trHeight w:val="284"/>
        </w:trPr>
        <w:tc>
          <w:tcPr>
            <w:tcW w:w="727" w:type="dxa"/>
            <w:tcBorders>
              <w:left w:val="nil"/>
              <w:right w:val="nil"/>
            </w:tcBorders>
            <w:noWrap/>
          </w:tcPr>
          <w:p w14:paraId="7A36717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5AB229F"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615BD925" w14:textId="77777777" w:rsidR="00C73C1F" w:rsidRPr="000C0BCB" w:rsidRDefault="00C73C1F" w:rsidP="00570AFD">
            <w:pPr>
              <w:jc w:val="center"/>
              <w:rPr>
                <w:noProof/>
                <w:sz w:val="20"/>
                <w:szCs w:val="20"/>
                <w:lang w:val="sr-Cyrl-RS"/>
              </w:rPr>
            </w:pPr>
            <w:r w:rsidRPr="000C0BCB">
              <w:rPr>
                <w:noProof/>
                <w:sz w:val="20"/>
                <w:szCs w:val="20"/>
                <w:lang w:val="sr-Cyrl-RS"/>
              </w:rPr>
              <w:t>10.06.2025.</w:t>
            </w:r>
          </w:p>
        </w:tc>
        <w:tc>
          <w:tcPr>
            <w:tcW w:w="1542" w:type="dxa"/>
            <w:tcBorders>
              <w:top w:val="nil"/>
              <w:left w:val="nil"/>
              <w:right w:val="nil"/>
            </w:tcBorders>
            <w:noWrap/>
          </w:tcPr>
          <w:p w14:paraId="1BA640CD" w14:textId="77777777" w:rsidR="00C73C1F" w:rsidRPr="000C0BCB" w:rsidRDefault="00C73C1F" w:rsidP="00570AFD">
            <w:pPr>
              <w:jc w:val="center"/>
              <w:rPr>
                <w:noProof/>
                <w:sz w:val="20"/>
                <w:szCs w:val="20"/>
                <w:lang w:val="sr-Cyrl-RS"/>
              </w:rPr>
            </w:pPr>
          </w:p>
        </w:tc>
        <w:tc>
          <w:tcPr>
            <w:tcW w:w="1950" w:type="dxa"/>
            <w:tcBorders>
              <w:left w:val="nil"/>
            </w:tcBorders>
            <w:noWrap/>
          </w:tcPr>
          <w:p w14:paraId="5410C293" w14:textId="77777777" w:rsidR="00C73C1F" w:rsidRPr="000C0BCB" w:rsidRDefault="00C73C1F" w:rsidP="00570AFD">
            <w:pPr>
              <w:jc w:val="center"/>
              <w:rPr>
                <w:noProof/>
                <w:sz w:val="20"/>
                <w:szCs w:val="20"/>
                <w:lang w:val="sr-Cyrl-RS"/>
              </w:rPr>
            </w:pPr>
          </w:p>
        </w:tc>
      </w:tr>
      <w:tr w:rsidR="00C73C1F" w:rsidRPr="000C0BCB" w14:paraId="58CE6067" w14:textId="77777777" w:rsidTr="00570AFD">
        <w:trPr>
          <w:cantSplit/>
          <w:trHeight w:val="284"/>
        </w:trPr>
        <w:tc>
          <w:tcPr>
            <w:tcW w:w="727" w:type="dxa"/>
            <w:tcBorders>
              <w:left w:val="nil"/>
              <w:right w:val="nil"/>
            </w:tcBorders>
            <w:noWrap/>
          </w:tcPr>
          <w:p w14:paraId="463BE0A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2260C96"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08BD8686" w14:textId="77777777" w:rsidR="00C73C1F" w:rsidRPr="000C0BCB" w:rsidRDefault="00C73C1F" w:rsidP="00570AFD">
            <w:pPr>
              <w:jc w:val="center"/>
              <w:rPr>
                <w:noProof/>
                <w:sz w:val="20"/>
                <w:szCs w:val="20"/>
                <w:lang w:val="sr-Cyrl-RS"/>
              </w:rPr>
            </w:pPr>
            <w:r w:rsidRPr="000C0BCB">
              <w:rPr>
                <w:noProof/>
                <w:sz w:val="20"/>
                <w:szCs w:val="20"/>
                <w:lang w:val="sr-Cyrl-RS"/>
              </w:rPr>
              <w:t>10.12.2034.</w:t>
            </w:r>
          </w:p>
        </w:tc>
        <w:tc>
          <w:tcPr>
            <w:tcW w:w="1542" w:type="dxa"/>
            <w:tcBorders>
              <w:top w:val="nil"/>
              <w:left w:val="nil"/>
              <w:right w:val="nil"/>
            </w:tcBorders>
            <w:noWrap/>
          </w:tcPr>
          <w:p w14:paraId="69DE86B7" w14:textId="77777777" w:rsidR="00C73C1F" w:rsidRPr="000C0BCB" w:rsidRDefault="00C73C1F" w:rsidP="00570AFD">
            <w:pPr>
              <w:jc w:val="center"/>
              <w:rPr>
                <w:noProof/>
                <w:sz w:val="20"/>
                <w:szCs w:val="20"/>
                <w:lang w:val="sr-Cyrl-RS"/>
              </w:rPr>
            </w:pPr>
          </w:p>
        </w:tc>
        <w:tc>
          <w:tcPr>
            <w:tcW w:w="1950" w:type="dxa"/>
            <w:tcBorders>
              <w:left w:val="nil"/>
            </w:tcBorders>
            <w:noWrap/>
          </w:tcPr>
          <w:p w14:paraId="18E3089E" w14:textId="77777777" w:rsidR="00C73C1F" w:rsidRPr="000C0BCB" w:rsidRDefault="00C73C1F" w:rsidP="00570AFD">
            <w:pPr>
              <w:jc w:val="center"/>
              <w:rPr>
                <w:noProof/>
                <w:sz w:val="20"/>
                <w:szCs w:val="20"/>
                <w:lang w:val="sr-Cyrl-RS"/>
              </w:rPr>
            </w:pPr>
          </w:p>
        </w:tc>
      </w:tr>
      <w:tr w:rsidR="00C73C1F" w:rsidRPr="000C0BCB" w14:paraId="7BD141A0" w14:textId="77777777" w:rsidTr="00570AFD">
        <w:trPr>
          <w:cantSplit/>
          <w:trHeight w:val="284"/>
        </w:trPr>
        <w:tc>
          <w:tcPr>
            <w:tcW w:w="727" w:type="dxa"/>
            <w:tcBorders>
              <w:left w:val="nil"/>
              <w:right w:val="nil"/>
            </w:tcBorders>
            <w:noWrap/>
          </w:tcPr>
          <w:p w14:paraId="0055227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D17066A"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575E07A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right w:val="nil"/>
            </w:tcBorders>
            <w:noWrap/>
          </w:tcPr>
          <w:p w14:paraId="4D5825D3" w14:textId="77777777" w:rsidR="00C73C1F" w:rsidRPr="000C0BCB" w:rsidRDefault="00C73C1F" w:rsidP="00570AFD">
            <w:pPr>
              <w:jc w:val="center"/>
              <w:rPr>
                <w:noProof/>
                <w:sz w:val="20"/>
                <w:szCs w:val="20"/>
                <w:lang w:val="sr-Cyrl-RS"/>
              </w:rPr>
            </w:pPr>
          </w:p>
        </w:tc>
        <w:tc>
          <w:tcPr>
            <w:tcW w:w="1950" w:type="dxa"/>
            <w:tcBorders>
              <w:left w:val="nil"/>
            </w:tcBorders>
            <w:noWrap/>
          </w:tcPr>
          <w:p w14:paraId="49AFE42C" w14:textId="77777777" w:rsidR="00C73C1F" w:rsidRPr="000C0BCB" w:rsidRDefault="00C73C1F" w:rsidP="00570AFD">
            <w:pPr>
              <w:jc w:val="center"/>
              <w:rPr>
                <w:noProof/>
                <w:sz w:val="20"/>
                <w:szCs w:val="20"/>
                <w:lang w:val="sr-Cyrl-RS"/>
              </w:rPr>
            </w:pPr>
          </w:p>
        </w:tc>
      </w:tr>
      <w:tr w:rsidR="00C73C1F" w:rsidRPr="000C0BCB" w14:paraId="5757CFCF" w14:textId="77777777" w:rsidTr="00570AFD">
        <w:trPr>
          <w:cantSplit/>
          <w:trHeight w:val="284"/>
        </w:trPr>
        <w:tc>
          <w:tcPr>
            <w:tcW w:w="727" w:type="dxa"/>
            <w:tcBorders>
              <w:left w:val="nil"/>
              <w:right w:val="nil"/>
            </w:tcBorders>
            <w:noWrap/>
          </w:tcPr>
          <w:p w14:paraId="25CF889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5B6FCD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780DA51B" w14:textId="77777777" w:rsidR="00C73C1F" w:rsidRPr="000C0BCB" w:rsidRDefault="00C73C1F" w:rsidP="00570AFD">
            <w:pPr>
              <w:jc w:val="center"/>
              <w:rPr>
                <w:noProof/>
                <w:sz w:val="20"/>
                <w:szCs w:val="20"/>
                <w:lang w:val="sr-Cyrl-RS"/>
              </w:rPr>
            </w:pPr>
            <w:r w:rsidRPr="000C0BCB">
              <w:rPr>
                <w:noProof/>
                <w:sz w:val="20"/>
                <w:szCs w:val="20"/>
                <w:lang w:val="sr-Cyrl-RS"/>
              </w:rPr>
              <w:t>Интерполирана котирана стопа + 0,55%</w:t>
            </w:r>
          </w:p>
        </w:tc>
        <w:tc>
          <w:tcPr>
            <w:tcW w:w="1542" w:type="dxa"/>
            <w:tcBorders>
              <w:top w:val="nil"/>
              <w:left w:val="nil"/>
              <w:right w:val="nil"/>
            </w:tcBorders>
            <w:noWrap/>
          </w:tcPr>
          <w:p w14:paraId="3E83EC14" w14:textId="77777777" w:rsidR="00C73C1F" w:rsidRPr="000C0BCB" w:rsidRDefault="00C73C1F" w:rsidP="00570AFD">
            <w:pPr>
              <w:jc w:val="center"/>
              <w:rPr>
                <w:noProof/>
                <w:sz w:val="20"/>
                <w:szCs w:val="20"/>
                <w:lang w:val="sr-Cyrl-RS"/>
              </w:rPr>
            </w:pPr>
          </w:p>
        </w:tc>
        <w:tc>
          <w:tcPr>
            <w:tcW w:w="1950" w:type="dxa"/>
            <w:tcBorders>
              <w:left w:val="nil"/>
            </w:tcBorders>
            <w:noWrap/>
          </w:tcPr>
          <w:p w14:paraId="66048B10" w14:textId="77777777" w:rsidR="00C73C1F" w:rsidRPr="000C0BCB" w:rsidRDefault="00C73C1F" w:rsidP="00570AFD">
            <w:pPr>
              <w:jc w:val="center"/>
              <w:rPr>
                <w:noProof/>
                <w:sz w:val="20"/>
                <w:szCs w:val="20"/>
                <w:lang w:val="sr-Cyrl-RS"/>
              </w:rPr>
            </w:pPr>
          </w:p>
        </w:tc>
      </w:tr>
      <w:tr w:rsidR="00C73C1F" w:rsidRPr="000C0BCB" w14:paraId="389F50EE" w14:textId="77777777" w:rsidTr="00570AFD">
        <w:trPr>
          <w:cantSplit/>
          <w:trHeight w:val="284"/>
        </w:trPr>
        <w:tc>
          <w:tcPr>
            <w:tcW w:w="727" w:type="dxa"/>
            <w:tcBorders>
              <w:left w:val="nil"/>
              <w:right w:val="nil"/>
            </w:tcBorders>
            <w:noWrap/>
          </w:tcPr>
          <w:p w14:paraId="5ECC20B9" w14:textId="77777777" w:rsidR="00C73C1F" w:rsidRPr="000C0BCB" w:rsidRDefault="00C73C1F" w:rsidP="00570AFD">
            <w:pPr>
              <w:jc w:val="right"/>
              <w:rPr>
                <w:bCs/>
                <w:noProof/>
                <w:sz w:val="20"/>
                <w:szCs w:val="20"/>
                <w:lang w:val="sr-Cyrl-RS"/>
              </w:rPr>
            </w:pPr>
            <w:r w:rsidRPr="000C0BCB">
              <w:rPr>
                <w:bCs/>
                <w:noProof/>
                <w:sz w:val="20"/>
                <w:szCs w:val="20"/>
                <w:lang w:val="sr-Cyrl-RS"/>
              </w:rPr>
              <w:t>8.25</w:t>
            </w:r>
          </w:p>
        </w:tc>
        <w:tc>
          <w:tcPr>
            <w:tcW w:w="3637" w:type="dxa"/>
            <w:gridSpan w:val="2"/>
            <w:tcBorders>
              <w:top w:val="nil"/>
              <w:left w:val="nil"/>
              <w:right w:val="nil"/>
            </w:tcBorders>
            <w:noWrap/>
          </w:tcPr>
          <w:p w14:paraId="581041F5" w14:textId="77777777" w:rsidR="00C73C1F" w:rsidRPr="000C0BCB" w:rsidRDefault="00C73C1F" w:rsidP="00570AFD">
            <w:pPr>
              <w:rPr>
                <w:b/>
                <w:bCs/>
                <w:noProof/>
                <w:sz w:val="20"/>
                <w:szCs w:val="20"/>
                <w:lang w:val="sr-Cyrl-RS"/>
              </w:rPr>
            </w:pPr>
            <w:r w:rsidRPr="000C0BCB">
              <w:rPr>
                <w:b/>
                <w:bCs/>
                <w:noProof/>
                <w:sz w:val="20"/>
                <w:szCs w:val="20"/>
                <w:lang w:val="sr-Cyrl-RS"/>
              </w:rPr>
              <w:t>UNICREDIT BANK AG/ BNP PARIBAS FORTIS SA NV/ BNP PARIBAS SA - Прва фаза Пројекта сакупљања и пречишћавања отпадних вода централног канализационог система града Београда</w:t>
            </w:r>
          </w:p>
        </w:tc>
        <w:tc>
          <w:tcPr>
            <w:tcW w:w="2546" w:type="dxa"/>
            <w:tcBorders>
              <w:top w:val="nil"/>
              <w:left w:val="nil"/>
              <w:right w:val="nil"/>
            </w:tcBorders>
            <w:noWrap/>
          </w:tcPr>
          <w:p w14:paraId="02BF2B4D"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7AECCD89"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6995F32F"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2E36122F" w14:textId="77777777" w:rsidTr="00570AFD">
        <w:trPr>
          <w:cantSplit/>
          <w:trHeight w:val="284"/>
        </w:trPr>
        <w:tc>
          <w:tcPr>
            <w:tcW w:w="727" w:type="dxa"/>
            <w:tcBorders>
              <w:left w:val="nil"/>
              <w:right w:val="nil"/>
            </w:tcBorders>
            <w:noWrap/>
          </w:tcPr>
          <w:p w14:paraId="52F081C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FB01F9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52B8AB56" w14:textId="77777777" w:rsidR="00C73C1F" w:rsidRPr="000C0BCB" w:rsidRDefault="00C73C1F" w:rsidP="00570AFD">
            <w:pPr>
              <w:jc w:val="center"/>
              <w:rPr>
                <w:noProof/>
                <w:sz w:val="20"/>
                <w:szCs w:val="20"/>
                <w:lang w:val="sr-Cyrl-RS"/>
              </w:rPr>
            </w:pPr>
            <w:r w:rsidRPr="000C0BCB">
              <w:rPr>
                <w:noProof/>
                <w:sz w:val="20"/>
                <w:szCs w:val="20"/>
                <w:lang w:val="sr-Cyrl-RS"/>
              </w:rPr>
              <w:t>30.06.2027.</w:t>
            </w:r>
          </w:p>
        </w:tc>
        <w:tc>
          <w:tcPr>
            <w:tcW w:w="1542" w:type="dxa"/>
            <w:tcBorders>
              <w:top w:val="nil"/>
              <w:left w:val="nil"/>
              <w:right w:val="nil"/>
            </w:tcBorders>
            <w:noWrap/>
          </w:tcPr>
          <w:p w14:paraId="1191E72C" w14:textId="77777777" w:rsidR="00C73C1F" w:rsidRPr="000C0BCB" w:rsidRDefault="00C73C1F" w:rsidP="00570AFD">
            <w:pPr>
              <w:jc w:val="center"/>
              <w:rPr>
                <w:noProof/>
                <w:sz w:val="20"/>
                <w:szCs w:val="20"/>
                <w:lang w:val="sr-Cyrl-RS"/>
              </w:rPr>
            </w:pPr>
          </w:p>
        </w:tc>
        <w:tc>
          <w:tcPr>
            <w:tcW w:w="1950" w:type="dxa"/>
            <w:tcBorders>
              <w:left w:val="nil"/>
            </w:tcBorders>
            <w:noWrap/>
          </w:tcPr>
          <w:p w14:paraId="255E502A" w14:textId="77777777" w:rsidR="00C73C1F" w:rsidRPr="000C0BCB" w:rsidRDefault="00C73C1F" w:rsidP="00570AFD">
            <w:pPr>
              <w:jc w:val="center"/>
              <w:rPr>
                <w:noProof/>
                <w:sz w:val="20"/>
                <w:szCs w:val="20"/>
                <w:lang w:val="sr-Cyrl-RS"/>
              </w:rPr>
            </w:pPr>
          </w:p>
        </w:tc>
      </w:tr>
      <w:tr w:rsidR="00C73C1F" w:rsidRPr="000C0BCB" w14:paraId="37382C3C" w14:textId="77777777" w:rsidTr="00570AFD">
        <w:trPr>
          <w:cantSplit/>
          <w:trHeight w:val="284"/>
        </w:trPr>
        <w:tc>
          <w:tcPr>
            <w:tcW w:w="727" w:type="dxa"/>
            <w:tcBorders>
              <w:left w:val="nil"/>
              <w:right w:val="nil"/>
            </w:tcBorders>
            <w:noWrap/>
          </w:tcPr>
          <w:p w14:paraId="6B644E0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211F175"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0568CEAE" w14:textId="77777777" w:rsidR="00C73C1F" w:rsidRPr="000C0BCB" w:rsidRDefault="00C73C1F" w:rsidP="00570AFD">
            <w:pPr>
              <w:jc w:val="center"/>
              <w:rPr>
                <w:noProof/>
                <w:sz w:val="20"/>
                <w:szCs w:val="20"/>
                <w:lang w:val="sr-Cyrl-RS"/>
              </w:rPr>
            </w:pPr>
            <w:r w:rsidRPr="000C0BCB">
              <w:rPr>
                <w:noProof/>
                <w:sz w:val="20"/>
                <w:szCs w:val="20"/>
                <w:lang w:val="sr-Cyrl-RS"/>
              </w:rPr>
              <w:t>30.06.2037.</w:t>
            </w:r>
          </w:p>
        </w:tc>
        <w:tc>
          <w:tcPr>
            <w:tcW w:w="1542" w:type="dxa"/>
            <w:tcBorders>
              <w:top w:val="nil"/>
              <w:left w:val="nil"/>
              <w:right w:val="nil"/>
            </w:tcBorders>
            <w:noWrap/>
          </w:tcPr>
          <w:p w14:paraId="20CD8D08" w14:textId="77777777" w:rsidR="00C73C1F" w:rsidRPr="000C0BCB" w:rsidRDefault="00C73C1F" w:rsidP="00570AFD">
            <w:pPr>
              <w:jc w:val="center"/>
              <w:rPr>
                <w:noProof/>
                <w:sz w:val="20"/>
                <w:szCs w:val="20"/>
                <w:lang w:val="sr-Cyrl-RS"/>
              </w:rPr>
            </w:pPr>
          </w:p>
        </w:tc>
        <w:tc>
          <w:tcPr>
            <w:tcW w:w="1950" w:type="dxa"/>
            <w:tcBorders>
              <w:left w:val="nil"/>
            </w:tcBorders>
            <w:noWrap/>
          </w:tcPr>
          <w:p w14:paraId="08A82FA3" w14:textId="77777777" w:rsidR="00C73C1F" w:rsidRPr="000C0BCB" w:rsidRDefault="00C73C1F" w:rsidP="00570AFD">
            <w:pPr>
              <w:jc w:val="center"/>
              <w:rPr>
                <w:noProof/>
                <w:sz w:val="20"/>
                <w:szCs w:val="20"/>
                <w:lang w:val="sr-Cyrl-RS"/>
              </w:rPr>
            </w:pPr>
          </w:p>
        </w:tc>
      </w:tr>
      <w:tr w:rsidR="00C73C1F" w:rsidRPr="000C0BCB" w14:paraId="3619EA1E" w14:textId="77777777" w:rsidTr="00570AFD">
        <w:trPr>
          <w:cantSplit/>
          <w:trHeight w:val="284"/>
        </w:trPr>
        <w:tc>
          <w:tcPr>
            <w:tcW w:w="727" w:type="dxa"/>
            <w:tcBorders>
              <w:left w:val="nil"/>
              <w:right w:val="nil"/>
            </w:tcBorders>
            <w:noWrap/>
          </w:tcPr>
          <w:p w14:paraId="0105DBD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CFA7C3"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3163C9D2"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right w:val="nil"/>
            </w:tcBorders>
            <w:noWrap/>
          </w:tcPr>
          <w:p w14:paraId="5C424465" w14:textId="77777777" w:rsidR="00C73C1F" w:rsidRPr="000C0BCB" w:rsidRDefault="00C73C1F" w:rsidP="00570AFD">
            <w:pPr>
              <w:jc w:val="center"/>
              <w:rPr>
                <w:noProof/>
                <w:sz w:val="20"/>
                <w:szCs w:val="20"/>
                <w:lang w:val="sr-Cyrl-RS"/>
              </w:rPr>
            </w:pPr>
          </w:p>
        </w:tc>
        <w:tc>
          <w:tcPr>
            <w:tcW w:w="1950" w:type="dxa"/>
            <w:tcBorders>
              <w:left w:val="nil"/>
            </w:tcBorders>
            <w:noWrap/>
          </w:tcPr>
          <w:p w14:paraId="7546BEFD" w14:textId="77777777" w:rsidR="00C73C1F" w:rsidRPr="000C0BCB" w:rsidRDefault="00C73C1F" w:rsidP="00570AFD">
            <w:pPr>
              <w:jc w:val="center"/>
              <w:rPr>
                <w:noProof/>
                <w:sz w:val="20"/>
                <w:szCs w:val="20"/>
                <w:lang w:val="sr-Cyrl-RS"/>
              </w:rPr>
            </w:pPr>
          </w:p>
        </w:tc>
      </w:tr>
      <w:tr w:rsidR="00C73C1F" w:rsidRPr="000C0BCB" w14:paraId="346E41B4" w14:textId="77777777" w:rsidTr="00570AFD">
        <w:trPr>
          <w:cantSplit/>
          <w:trHeight w:val="284"/>
        </w:trPr>
        <w:tc>
          <w:tcPr>
            <w:tcW w:w="727" w:type="dxa"/>
            <w:tcBorders>
              <w:left w:val="nil"/>
              <w:right w:val="nil"/>
            </w:tcBorders>
            <w:noWrap/>
          </w:tcPr>
          <w:p w14:paraId="1B3764A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71C454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5299EDD6" w14:textId="77777777" w:rsidR="00C73C1F" w:rsidRPr="000C0BCB" w:rsidRDefault="00C73C1F" w:rsidP="00570AFD">
            <w:pPr>
              <w:jc w:val="center"/>
              <w:rPr>
                <w:noProof/>
                <w:sz w:val="20"/>
                <w:szCs w:val="20"/>
                <w:lang w:val="sr-Cyrl-RS"/>
              </w:rPr>
            </w:pPr>
            <w:r w:rsidRPr="000C0BCB">
              <w:rPr>
                <w:noProof/>
                <w:sz w:val="20"/>
                <w:szCs w:val="20"/>
                <w:lang w:val="sr-Cyrl-RS"/>
              </w:rPr>
              <w:t>Интерполирана котирана стопа + 1,75%</w:t>
            </w:r>
          </w:p>
        </w:tc>
        <w:tc>
          <w:tcPr>
            <w:tcW w:w="1542" w:type="dxa"/>
            <w:tcBorders>
              <w:top w:val="nil"/>
              <w:left w:val="nil"/>
              <w:right w:val="nil"/>
            </w:tcBorders>
            <w:noWrap/>
          </w:tcPr>
          <w:p w14:paraId="7646040E" w14:textId="77777777" w:rsidR="00C73C1F" w:rsidRPr="000C0BCB" w:rsidRDefault="00C73C1F" w:rsidP="00570AFD">
            <w:pPr>
              <w:jc w:val="center"/>
              <w:rPr>
                <w:noProof/>
                <w:sz w:val="20"/>
                <w:szCs w:val="20"/>
                <w:lang w:val="sr-Cyrl-RS"/>
              </w:rPr>
            </w:pPr>
          </w:p>
        </w:tc>
        <w:tc>
          <w:tcPr>
            <w:tcW w:w="1950" w:type="dxa"/>
            <w:tcBorders>
              <w:left w:val="nil"/>
            </w:tcBorders>
            <w:noWrap/>
          </w:tcPr>
          <w:p w14:paraId="77167AB4" w14:textId="77777777" w:rsidR="00C73C1F" w:rsidRPr="000C0BCB" w:rsidRDefault="00C73C1F" w:rsidP="00570AFD">
            <w:pPr>
              <w:jc w:val="center"/>
              <w:rPr>
                <w:noProof/>
                <w:sz w:val="20"/>
                <w:szCs w:val="20"/>
                <w:lang w:val="sr-Cyrl-RS"/>
              </w:rPr>
            </w:pPr>
          </w:p>
        </w:tc>
      </w:tr>
      <w:tr w:rsidR="00C73C1F" w:rsidRPr="000C0BCB" w14:paraId="0DF58280" w14:textId="77777777" w:rsidTr="00570AFD">
        <w:trPr>
          <w:cantSplit/>
          <w:trHeight w:val="284"/>
        </w:trPr>
        <w:tc>
          <w:tcPr>
            <w:tcW w:w="727" w:type="dxa"/>
            <w:tcBorders>
              <w:left w:val="nil"/>
              <w:right w:val="nil"/>
            </w:tcBorders>
            <w:noWrap/>
          </w:tcPr>
          <w:p w14:paraId="04DB690A" w14:textId="77777777" w:rsidR="00C73C1F" w:rsidRPr="000C0BCB" w:rsidRDefault="00C73C1F" w:rsidP="00570AFD">
            <w:pPr>
              <w:jc w:val="right"/>
              <w:rPr>
                <w:bCs/>
                <w:noProof/>
                <w:sz w:val="20"/>
                <w:szCs w:val="20"/>
                <w:lang w:val="sr-Cyrl-RS"/>
              </w:rPr>
            </w:pPr>
            <w:r w:rsidRPr="000C0BCB">
              <w:rPr>
                <w:bCs/>
                <w:noProof/>
                <w:sz w:val="20"/>
                <w:szCs w:val="20"/>
                <w:lang w:val="sr-Cyrl-RS"/>
              </w:rPr>
              <w:t>8.26</w:t>
            </w:r>
          </w:p>
        </w:tc>
        <w:tc>
          <w:tcPr>
            <w:tcW w:w="3637" w:type="dxa"/>
            <w:gridSpan w:val="2"/>
            <w:tcBorders>
              <w:top w:val="nil"/>
              <w:left w:val="nil"/>
              <w:right w:val="nil"/>
            </w:tcBorders>
            <w:noWrap/>
          </w:tcPr>
          <w:p w14:paraId="70596585" w14:textId="77777777" w:rsidR="00C73C1F" w:rsidRPr="000C0BCB" w:rsidRDefault="00C73C1F" w:rsidP="00570AFD">
            <w:pPr>
              <w:rPr>
                <w:b/>
                <w:bCs/>
                <w:noProof/>
                <w:sz w:val="20"/>
                <w:szCs w:val="20"/>
                <w:lang w:val="sr-Cyrl-RS"/>
              </w:rPr>
            </w:pPr>
            <w:r w:rsidRPr="000C0BCB">
              <w:rPr>
                <w:b/>
                <w:bCs/>
                <w:noProof/>
                <w:sz w:val="20"/>
                <w:szCs w:val="20"/>
                <w:lang w:val="sr-Cyrl-RS"/>
              </w:rPr>
              <w:t>BANK OF CHINA LIMITED HUNGARIAN BRANCH -  Пројекат изградње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tc>
        <w:tc>
          <w:tcPr>
            <w:tcW w:w="2546" w:type="dxa"/>
            <w:tcBorders>
              <w:top w:val="nil"/>
              <w:left w:val="nil"/>
              <w:right w:val="nil"/>
            </w:tcBorders>
            <w:noWrap/>
          </w:tcPr>
          <w:p w14:paraId="309884B2"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6627715C" w14:textId="77777777" w:rsidR="00C73C1F" w:rsidRPr="000C0BCB" w:rsidRDefault="00C73C1F" w:rsidP="00570AFD">
            <w:pPr>
              <w:jc w:val="center"/>
              <w:rPr>
                <w:noProof/>
                <w:sz w:val="20"/>
                <w:szCs w:val="20"/>
                <w:lang w:val="sr-Cyrl-RS"/>
              </w:rPr>
            </w:pPr>
            <w:r w:rsidRPr="000C0BCB">
              <w:rPr>
                <w:noProof/>
                <w:sz w:val="20"/>
                <w:szCs w:val="20"/>
                <w:lang w:val="sr-Cyrl-RS"/>
              </w:rPr>
              <w:t>38.922.725</w:t>
            </w:r>
          </w:p>
        </w:tc>
        <w:tc>
          <w:tcPr>
            <w:tcW w:w="1950" w:type="dxa"/>
            <w:tcBorders>
              <w:left w:val="nil"/>
            </w:tcBorders>
            <w:noWrap/>
          </w:tcPr>
          <w:p w14:paraId="1234C851" w14:textId="77777777" w:rsidR="00C73C1F" w:rsidRPr="000C0BCB" w:rsidRDefault="00C73C1F" w:rsidP="00570AFD">
            <w:pPr>
              <w:jc w:val="center"/>
              <w:rPr>
                <w:noProof/>
                <w:sz w:val="20"/>
                <w:szCs w:val="20"/>
                <w:lang w:val="sr-Cyrl-RS"/>
              </w:rPr>
            </w:pPr>
            <w:r w:rsidRPr="000C0BCB">
              <w:rPr>
                <w:noProof/>
                <w:sz w:val="20"/>
                <w:szCs w:val="20"/>
                <w:lang w:val="sr-Cyrl-RS"/>
              </w:rPr>
              <w:t>4.562.700.814</w:t>
            </w:r>
          </w:p>
        </w:tc>
      </w:tr>
      <w:tr w:rsidR="00C73C1F" w:rsidRPr="000C0BCB" w14:paraId="15D20418" w14:textId="77777777" w:rsidTr="00570AFD">
        <w:trPr>
          <w:cantSplit/>
          <w:trHeight w:val="284"/>
        </w:trPr>
        <w:tc>
          <w:tcPr>
            <w:tcW w:w="727" w:type="dxa"/>
            <w:tcBorders>
              <w:left w:val="nil"/>
              <w:right w:val="nil"/>
            </w:tcBorders>
            <w:noWrap/>
          </w:tcPr>
          <w:p w14:paraId="1E9C2F6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8D295FF"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71D137D8" w14:textId="77777777" w:rsidR="00C73C1F" w:rsidRPr="000C0BCB" w:rsidRDefault="00C73C1F" w:rsidP="00570AFD">
            <w:pPr>
              <w:jc w:val="center"/>
              <w:rPr>
                <w:noProof/>
                <w:sz w:val="20"/>
                <w:szCs w:val="20"/>
                <w:lang w:val="sr-Cyrl-RS"/>
              </w:rPr>
            </w:pPr>
            <w:r w:rsidRPr="000C0BCB">
              <w:rPr>
                <w:noProof/>
                <w:sz w:val="20"/>
                <w:szCs w:val="20"/>
                <w:lang w:val="sr-Cyrl-RS"/>
              </w:rPr>
              <w:t>01.09.2027.</w:t>
            </w:r>
          </w:p>
        </w:tc>
        <w:tc>
          <w:tcPr>
            <w:tcW w:w="1542" w:type="dxa"/>
            <w:tcBorders>
              <w:top w:val="nil"/>
              <w:left w:val="nil"/>
              <w:right w:val="nil"/>
            </w:tcBorders>
            <w:noWrap/>
          </w:tcPr>
          <w:p w14:paraId="02583C01" w14:textId="77777777" w:rsidR="00C73C1F" w:rsidRPr="000C0BCB" w:rsidRDefault="00C73C1F" w:rsidP="00570AFD">
            <w:pPr>
              <w:jc w:val="center"/>
              <w:rPr>
                <w:noProof/>
                <w:sz w:val="20"/>
                <w:szCs w:val="20"/>
                <w:lang w:val="sr-Cyrl-RS"/>
              </w:rPr>
            </w:pPr>
          </w:p>
        </w:tc>
        <w:tc>
          <w:tcPr>
            <w:tcW w:w="1950" w:type="dxa"/>
            <w:tcBorders>
              <w:left w:val="nil"/>
            </w:tcBorders>
            <w:noWrap/>
          </w:tcPr>
          <w:p w14:paraId="0E02A073" w14:textId="77777777" w:rsidR="00C73C1F" w:rsidRPr="000C0BCB" w:rsidRDefault="00C73C1F" w:rsidP="00570AFD">
            <w:pPr>
              <w:jc w:val="center"/>
              <w:rPr>
                <w:noProof/>
                <w:sz w:val="20"/>
                <w:szCs w:val="20"/>
                <w:lang w:val="sr-Cyrl-RS"/>
              </w:rPr>
            </w:pPr>
          </w:p>
        </w:tc>
      </w:tr>
      <w:tr w:rsidR="00C73C1F" w:rsidRPr="000C0BCB" w14:paraId="620EBADB" w14:textId="77777777" w:rsidTr="00570AFD">
        <w:trPr>
          <w:cantSplit/>
          <w:trHeight w:val="284"/>
        </w:trPr>
        <w:tc>
          <w:tcPr>
            <w:tcW w:w="727" w:type="dxa"/>
            <w:tcBorders>
              <w:left w:val="nil"/>
              <w:right w:val="nil"/>
            </w:tcBorders>
            <w:noWrap/>
          </w:tcPr>
          <w:p w14:paraId="34F3CC8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7FB5A8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50CB9E17" w14:textId="77777777" w:rsidR="00C73C1F" w:rsidRPr="000C0BCB" w:rsidRDefault="00C73C1F" w:rsidP="00570AFD">
            <w:pPr>
              <w:jc w:val="center"/>
              <w:rPr>
                <w:noProof/>
                <w:sz w:val="20"/>
                <w:szCs w:val="20"/>
                <w:lang w:val="sr-Cyrl-RS"/>
              </w:rPr>
            </w:pPr>
            <w:r w:rsidRPr="000C0BCB">
              <w:rPr>
                <w:noProof/>
                <w:sz w:val="20"/>
                <w:szCs w:val="20"/>
                <w:lang w:val="sr-Cyrl-RS"/>
              </w:rPr>
              <w:t>01.03.2037.</w:t>
            </w:r>
          </w:p>
        </w:tc>
        <w:tc>
          <w:tcPr>
            <w:tcW w:w="1542" w:type="dxa"/>
            <w:tcBorders>
              <w:top w:val="nil"/>
              <w:left w:val="nil"/>
              <w:right w:val="nil"/>
            </w:tcBorders>
            <w:noWrap/>
          </w:tcPr>
          <w:p w14:paraId="2E7CBE09" w14:textId="77777777" w:rsidR="00C73C1F" w:rsidRPr="000C0BCB" w:rsidRDefault="00C73C1F" w:rsidP="00570AFD">
            <w:pPr>
              <w:jc w:val="center"/>
              <w:rPr>
                <w:noProof/>
                <w:sz w:val="20"/>
                <w:szCs w:val="20"/>
                <w:lang w:val="sr-Cyrl-RS"/>
              </w:rPr>
            </w:pPr>
          </w:p>
        </w:tc>
        <w:tc>
          <w:tcPr>
            <w:tcW w:w="1950" w:type="dxa"/>
            <w:tcBorders>
              <w:left w:val="nil"/>
            </w:tcBorders>
            <w:noWrap/>
          </w:tcPr>
          <w:p w14:paraId="02932568" w14:textId="77777777" w:rsidR="00C73C1F" w:rsidRPr="000C0BCB" w:rsidRDefault="00C73C1F" w:rsidP="00570AFD">
            <w:pPr>
              <w:jc w:val="center"/>
              <w:rPr>
                <w:noProof/>
                <w:sz w:val="20"/>
                <w:szCs w:val="20"/>
                <w:lang w:val="sr-Cyrl-RS"/>
              </w:rPr>
            </w:pPr>
          </w:p>
        </w:tc>
      </w:tr>
      <w:tr w:rsidR="00C73C1F" w:rsidRPr="000C0BCB" w14:paraId="5E70DFF3" w14:textId="77777777" w:rsidTr="00570AFD">
        <w:trPr>
          <w:cantSplit/>
          <w:trHeight w:val="284"/>
        </w:trPr>
        <w:tc>
          <w:tcPr>
            <w:tcW w:w="727" w:type="dxa"/>
            <w:tcBorders>
              <w:left w:val="nil"/>
              <w:right w:val="nil"/>
            </w:tcBorders>
            <w:noWrap/>
          </w:tcPr>
          <w:p w14:paraId="6A23469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58EAD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7C3568CE"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right w:val="nil"/>
            </w:tcBorders>
            <w:noWrap/>
          </w:tcPr>
          <w:p w14:paraId="2802A3F8" w14:textId="77777777" w:rsidR="00C73C1F" w:rsidRPr="000C0BCB" w:rsidRDefault="00C73C1F" w:rsidP="00570AFD">
            <w:pPr>
              <w:jc w:val="center"/>
              <w:rPr>
                <w:noProof/>
                <w:sz w:val="20"/>
                <w:szCs w:val="20"/>
                <w:lang w:val="sr-Cyrl-RS"/>
              </w:rPr>
            </w:pPr>
          </w:p>
        </w:tc>
        <w:tc>
          <w:tcPr>
            <w:tcW w:w="1950" w:type="dxa"/>
            <w:tcBorders>
              <w:left w:val="nil"/>
            </w:tcBorders>
            <w:noWrap/>
          </w:tcPr>
          <w:p w14:paraId="085921C3" w14:textId="77777777" w:rsidR="00C73C1F" w:rsidRPr="000C0BCB" w:rsidRDefault="00C73C1F" w:rsidP="00570AFD">
            <w:pPr>
              <w:jc w:val="center"/>
              <w:rPr>
                <w:noProof/>
                <w:sz w:val="20"/>
                <w:szCs w:val="20"/>
                <w:lang w:val="sr-Cyrl-RS"/>
              </w:rPr>
            </w:pPr>
          </w:p>
        </w:tc>
      </w:tr>
      <w:tr w:rsidR="00C73C1F" w:rsidRPr="000C0BCB" w14:paraId="4C5ECDD9" w14:textId="77777777" w:rsidTr="00570AFD">
        <w:trPr>
          <w:cantSplit/>
          <w:trHeight w:val="284"/>
        </w:trPr>
        <w:tc>
          <w:tcPr>
            <w:tcW w:w="727" w:type="dxa"/>
            <w:tcBorders>
              <w:left w:val="nil"/>
              <w:right w:val="nil"/>
            </w:tcBorders>
            <w:noWrap/>
          </w:tcPr>
          <w:p w14:paraId="2B4C4A4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8C9D624"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6228E8D6" w14:textId="77777777" w:rsidR="00C73C1F" w:rsidRPr="000C0BCB" w:rsidRDefault="00C73C1F" w:rsidP="00570AFD">
            <w:pPr>
              <w:jc w:val="center"/>
              <w:rPr>
                <w:noProof/>
                <w:sz w:val="20"/>
                <w:szCs w:val="20"/>
                <w:lang w:val="sr-Cyrl-RS"/>
              </w:rPr>
            </w:pPr>
            <w:r w:rsidRPr="000C0BCB">
              <w:rPr>
                <w:noProof/>
                <w:sz w:val="20"/>
                <w:szCs w:val="20"/>
                <w:lang w:val="sr-Cyrl-RS"/>
              </w:rPr>
              <w:t>Интерполирана котирана стопа + 1,00%</w:t>
            </w:r>
          </w:p>
        </w:tc>
        <w:tc>
          <w:tcPr>
            <w:tcW w:w="1542" w:type="dxa"/>
            <w:tcBorders>
              <w:top w:val="nil"/>
              <w:left w:val="nil"/>
              <w:right w:val="nil"/>
            </w:tcBorders>
            <w:noWrap/>
          </w:tcPr>
          <w:p w14:paraId="567937B4" w14:textId="77777777" w:rsidR="00C73C1F" w:rsidRPr="000C0BCB" w:rsidRDefault="00C73C1F" w:rsidP="00570AFD">
            <w:pPr>
              <w:jc w:val="center"/>
              <w:rPr>
                <w:noProof/>
                <w:sz w:val="20"/>
                <w:szCs w:val="20"/>
                <w:lang w:val="sr-Cyrl-RS"/>
              </w:rPr>
            </w:pPr>
          </w:p>
        </w:tc>
        <w:tc>
          <w:tcPr>
            <w:tcW w:w="1950" w:type="dxa"/>
            <w:tcBorders>
              <w:left w:val="nil"/>
            </w:tcBorders>
            <w:noWrap/>
          </w:tcPr>
          <w:p w14:paraId="035AC5B1" w14:textId="77777777" w:rsidR="00C73C1F" w:rsidRPr="000C0BCB" w:rsidRDefault="00C73C1F" w:rsidP="00570AFD">
            <w:pPr>
              <w:jc w:val="center"/>
              <w:rPr>
                <w:noProof/>
                <w:sz w:val="20"/>
                <w:szCs w:val="20"/>
                <w:lang w:val="sr-Cyrl-RS"/>
              </w:rPr>
            </w:pPr>
          </w:p>
        </w:tc>
      </w:tr>
      <w:tr w:rsidR="00C73C1F" w:rsidRPr="000C0BCB" w14:paraId="5024EC6B" w14:textId="77777777" w:rsidTr="00570AFD">
        <w:trPr>
          <w:cantSplit/>
          <w:trHeight w:val="284"/>
        </w:trPr>
        <w:tc>
          <w:tcPr>
            <w:tcW w:w="727" w:type="dxa"/>
            <w:tcBorders>
              <w:left w:val="nil"/>
              <w:right w:val="nil"/>
            </w:tcBorders>
            <w:noWrap/>
          </w:tcPr>
          <w:p w14:paraId="6C0BE0A9" w14:textId="77777777" w:rsidR="00C73C1F" w:rsidRPr="000C0BCB" w:rsidRDefault="00C73C1F" w:rsidP="00570AFD">
            <w:pPr>
              <w:jc w:val="right"/>
              <w:rPr>
                <w:bCs/>
                <w:noProof/>
                <w:sz w:val="20"/>
                <w:szCs w:val="20"/>
                <w:lang w:val="sr-Cyrl-RS"/>
              </w:rPr>
            </w:pPr>
            <w:r w:rsidRPr="000C0BCB">
              <w:rPr>
                <w:bCs/>
                <w:noProof/>
                <w:sz w:val="20"/>
                <w:szCs w:val="20"/>
                <w:lang w:val="sr-Cyrl-RS"/>
              </w:rPr>
              <w:t>8.27</w:t>
            </w:r>
          </w:p>
        </w:tc>
        <w:tc>
          <w:tcPr>
            <w:tcW w:w="3637" w:type="dxa"/>
            <w:gridSpan w:val="2"/>
            <w:tcBorders>
              <w:left w:val="nil"/>
              <w:right w:val="nil"/>
            </w:tcBorders>
            <w:noWrap/>
          </w:tcPr>
          <w:p w14:paraId="1EB6A3A4" w14:textId="77777777" w:rsidR="00C73C1F" w:rsidRPr="000C0BCB" w:rsidRDefault="00C73C1F" w:rsidP="00570AFD">
            <w:pPr>
              <w:rPr>
                <w:b/>
                <w:bCs/>
                <w:noProof/>
                <w:sz w:val="20"/>
                <w:szCs w:val="20"/>
                <w:lang w:val="sr-Cyrl-RS"/>
              </w:rPr>
            </w:pPr>
            <w:r w:rsidRPr="000C0BCB">
              <w:rPr>
                <w:b/>
                <w:bCs/>
                <w:noProof/>
                <w:sz w:val="20"/>
                <w:szCs w:val="20"/>
                <w:lang w:val="sr-Cyrl-RS"/>
              </w:rPr>
              <w:t>PARIBAS FORTIS SA NV/ BNP PARIBAS SA - Уговор о финансирању уклањања старог моста на Сави и изградњу новог челичног лучног моста</w:t>
            </w:r>
          </w:p>
        </w:tc>
        <w:tc>
          <w:tcPr>
            <w:tcW w:w="2546" w:type="dxa"/>
            <w:tcBorders>
              <w:top w:val="nil"/>
              <w:left w:val="nil"/>
              <w:right w:val="nil"/>
            </w:tcBorders>
            <w:noWrap/>
          </w:tcPr>
          <w:p w14:paraId="5FB081F3"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11762A09"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7D375E2D"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0F9CF663" w14:textId="77777777" w:rsidTr="00570AFD">
        <w:trPr>
          <w:cantSplit/>
          <w:trHeight w:val="284"/>
        </w:trPr>
        <w:tc>
          <w:tcPr>
            <w:tcW w:w="727" w:type="dxa"/>
            <w:tcBorders>
              <w:left w:val="nil"/>
              <w:right w:val="nil"/>
            </w:tcBorders>
            <w:noWrap/>
          </w:tcPr>
          <w:p w14:paraId="338E995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09C871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0FF7BFA6" w14:textId="77777777" w:rsidR="00C73C1F" w:rsidRPr="000C0BCB" w:rsidRDefault="00C73C1F" w:rsidP="00570AFD">
            <w:pPr>
              <w:jc w:val="center"/>
              <w:rPr>
                <w:noProof/>
                <w:sz w:val="20"/>
                <w:szCs w:val="20"/>
                <w:lang w:val="sr-Cyrl-RS"/>
              </w:rPr>
            </w:pPr>
            <w:r w:rsidRPr="000C0BCB">
              <w:rPr>
                <w:noProof/>
                <w:sz w:val="20"/>
                <w:szCs w:val="20"/>
                <w:lang w:val="sr-Cyrl-RS"/>
              </w:rPr>
              <w:t>01.09.2025.</w:t>
            </w:r>
          </w:p>
        </w:tc>
        <w:tc>
          <w:tcPr>
            <w:tcW w:w="1542" w:type="dxa"/>
            <w:tcBorders>
              <w:top w:val="nil"/>
              <w:left w:val="nil"/>
              <w:right w:val="nil"/>
            </w:tcBorders>
            <w:noWrap/>
          </w:tcPr>
          <w:p w14:paraId="2E7FF68F" w14:textId="77777777" w:rsidR="00C73C1F" w:rsidRPr="000C0BCB" w:rsidRDefault="00C73C1F" w:rsidP="00570AFD">
            <w:pPr>
              <w:jc w:val="center"/>
              <w:rPr>
                <w:noProof/>
                <w:sz w:val="20"/>
                <w:szCs w:val="20"/>
                <w:lang w:val="sr-Cyrl-RS"/>
              </w:rPr>
            </w:pPr>
          </w:p>
        </w:tc>
        <w:tc>
          <w:tcPr>
            <w:tcW w:w="1950" w:type="dxa"/>
            <w:tcBorders>
              <w:left w:val="nil"/>
            </w:tcBorders>
            <w:noWrap/>
          </w:tcPr>
          <w:p w14:paraId="7E229437" w14:textId="77777777" w:rsidR="00C73C1F" w:rsidRPr="000C0BCB" w:rsidRDefault="00C73C1F" w:rsidP="00570AFD">
            <w:pPr>
              <w:jc w:val="center"/>
              <w:rPr>
                <w:noProof/>
                <w:sz w:val="20"/>
                <w:szCs w:val="20"/>
                <w:lang w:val="sr-Cyrl-RS"/>
              </w:rPr>
            </w:pPr>
          </w:p>
        </w:tc>
      </w:tr>
      <w:tr w:rsidR="00C73C1F" w:rsidRPr="000C0BCB" w14:paraId="45485809" w14:textId="77777777" w:rsidTr="00570AFD">
        <w:trPr>
          <w:cantSplit/>
          <w:trHeight w:val="284"/>
        </w:trPr>
        <w:tc>
          <w:tcPr>
            <w:tcW w:w="727" w:type="dxa"/>
            <w:tcBorders>
              <w:left w:val="nil"/>
              <w:right w:val="nil"/>
            </w:tcBorders>
            <w:noWrap/>
          </w:tcPr>
          <w:p w14:paraId="13A4DB2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67840EF"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3E5FDB87" w14:textId="77777777" w:rsidR="00C73C1F" w:rsidRPr="000C0BCB" w:rsidRDefault="00C73C1F" w:rsidP="00570AFD">
            <w:pPr>
              <w:jc w:val="center"/>
              <w:rPr>
                <w:noProof/>
                <w:sz w:val="20"/>
                <w:szCs w:val="20"/>
                <w:lang w:val="sr-Cyrl-RS"/>
              </w:rPr>
            </w:pPr>
            <w:r w:rsidRPr="000C0BCB">
              <w:rPr>
                <w:noProof/>
                <w:sz w:val="20"/>
                <w:szCs w:val="20"/>
                <w:lang w:val="sr-Cyrl-RS"/>
              </w:rPr>
              <w:t>01.09.2032.</w:t>
            </w:r>
          </w:p>
        </w:tc>
        <w:tc>
          <w:tcPr>
            <w:tcW w:w="1542" w:type="dxa"/>
            <w:tcBorders>
              <w:top w:val="nil"/>
              <w:left w:val="nil"/>
              <w:right w:val="nil"/>
            </w:tcBorders>
            <w:noWrap/>
          </w:tcPr>
          <w:p w14:paraId="7E75A78D" w14:textId="77777777" w:rsidR="00C73C1F" w:rsidRPr="000C0BCB" w:rsidRDefault="00C73C1F" w:rsidP="00570AFD">
            <w:pPr>
              <w:jc w:val="center"/>
              <w:rPr>
                <w:noProof/>
                <w:sz w:val="20"/>
                <w:szCs w:val="20"/>
                <w:lang w:val="sr-Cyrl-RS"/>
              </w:rPr>
            </w:pPr>
          </w:p>
        </w:tc>
        <w:tc>
          <w:tcPr>
            <w:tcW w:w="1950" w:type="dxa"/>
            <w:tcBorders>
              <w:left w:val="nil"/>
            </w:tcBorders>
            <w:noWrap/>
          </w:tcPr>
          <w:p w14:paraId="02A9C071" w14:textId="77777777" w:rsidR="00C73C1F" w:rsidRPr="000C0BCB" w:rsidRDefault="00C73C1F" w:rsidP="00570AFD">
            <w:pPr>
              <w:jc w:val="center"/>
              <w:rPr>
                <w:noProof/>
                <w:sz w:val="20"/>
                <w:szCs w:val="20"/>
                <w:lang w:val="sr-Cyrl-RS"/>
              </w:rPr>
            </w:pPr>
          </w:p>
        </w:tc>
      </w:tr>
      <w:tr w:rsidR="00C73C1F" w:rsidRPr="000C0BCB" w14:paraId="27A447D4" w14:textId="77777777" w:rsidTr="00570AFD">
        <w:trPr>
          <w:cantSplit/>
          <w:trHeight w:val="284"/>
        </w:trPr>
        <w:tc>
          <w:tcPr>
            <w:tcW w:w="727" w:type="dxa"/>
            <w:tcBorders>
              <w:left w:val="nil"/>
              <w:right w:val="nil"/>
            </w:tcBorders>
            <w:noWrap/>
          </w:tcPr>
          <w:p w14:paraId="036638D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9EC22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7C8C3C2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right w:val="nil"/>
            </w:tcBorders>
            <w:noWrap/>
          </w:tcPr>
          <w:p w14:paraId="2AEC44B0" w14:textId="77777777" w:rsidR="00C73C1F" w:rsidRPr="000C0BCB" w:rsidRDefault="00C73C1F" w:rsidP="00570AFD">
            <w:pPr>
              <w:jc w:val="center"/>
              <w:rPr>
                <w:noProof/>
                <w:sz w:val="20"/>
                <w:szCs w:val="20"/>
                <w:lang w:val="sr-Cyrl-RS"/>
              </w:rPr>
            </w:pPr>
          </w:p>
        </w:tc>
        <w:tc>
          <w:tcPr>
            <w:tcW w:w="1950" w:type="dxa"/>
            <w:tcBorders>
              <w:left w:val="nil"/>
            </w:tcBorders>
            <w:noWrap/>
          </w:tcPr>
          <w:p w14:paraId="4513E77C" w14:textId="77777777" w:rsidR="00C73C1F" w:rsidRPr="000C0BCB" w:rsidRDefault="00C73C1F" w:rsidP="00570AFD">
            <w:pPr>
              <w:jc w:val="center"/>
              <w:rPr>
                <w:noProof/>
                <w:sz w:val="20"/>
                <w:szCs w:val="20"/>
                <w:lang w:val="sr-Cyrl-RS"/>
              </w:rPr>
            </w:pPr>
          </w:p>
        </w:tc>
      </w:tr>
      <w:tr w:rsidR="00C73C1F" w:rsidRPr="000C0BCB" w14:paraId="3A94C415" w14:textId="77777777" w:rsidTr="00570AFD">
        <w:trPr>
          <w:cantSplit/>
          <w:trHeight w:val="284"/>
        </w:trPr>
        <w:tc>
          <w:tcPr>
            <w:tcW w:w="727" w:type="dxa"/>
            <w:tcBorders>
              <w:left w:val="nil"/>
              <w:right w:val="nil"/>
            </w:tcBorders>
            <w:noWrap/>
          </w:tcPr>
          <w:p w14:paraId="64646A4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B4F077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21DDD42B" w14:textId="77777777" w:rsidR="00C73C1F" w:rsidRPr="000C0BCB" w:rsidRDefault="00C73C1F" w:rsidP="00570AFD">
            <w:pPr>
              <w:jc w:val="center"/>
              <w:rPr>
                <w:noProof/>
                <w:sz w:val="20"/>
                <w:szCs w:val="20"/>
                <w:lang w:val="sr-Cyrl-RS"/>
              </w:rPr>
            </w:pPr>
            <w:r w:rsidRPr="000C0BCB">
              <w:rPr>
                <w:noProof/>
                <w:sz w:val="20"/>
                <w:szCs w:val="20"/>
                <w:lang w:val="sr-Cyrl-RS"/>
              </w:rPr>
              <w:t>6M EURIBOR + 1,05%</w:t>
            </w:r>
          </w:p>
        </w:tc>
        <w:tc>
          <w:tcPr>
            <w:tcW w:w="1542" w:type="dxa"/>
            <w:tcBorders>
              <w:top w:val="nil"/>
              <w:left w:val="nil"/>
              <w:right w:val="nil"/>
            </w:tcBorders>
            <w:noWrap/>
          </w:tcPr>
          <w:p w14:paraId="5621462B" w14:textId="77777777" w:rsidR="00C73C1F" w:rsidRPr="000C0BCB" w:rsidRDefault="00C73C1F" w:rsidP="00570AFD">
            <w:pPr>
              <w:jc w:val="center"/>
              <w:rPr>
                <w:noProof/>
                <w:sz w:val="20"/>
                <w:szCs w:val="20"/>
                <w:lang w:val="sr-Cyrl-RS"/>
              </w:rPr>
            </w:pPr>
          </w:p>
        </w:tc>
        <w:tc>
          <w:tcPr>
            <w:tcW w:w="1950" w:type="dxa"/>
            <w:tcBorders>
              <w:left w:val="nil"/>
            </w:tcBorders>
            <w:noWrap/>
          </w:tcPr>
          <w:p w14:paraId="558DC393" w14:textId="77777777" w:rsidR="00C73C1F" w:rsidRPr="000C0BCB" w:rsidRDefault="00C73C1F" w:rsidP="00570AFD">
            <w:pPr>
              <w:jc w:val="center"/>
              <w:rPr>
                <w:noProof/>
                <w:sz w:val="20"/>
                <w:szCs w:val="20"/>
                <w:lang w:val="sr-Cyrl-RS"/>
              </w:rPr>
            </w:pPr>
          </w:p>
        </w:tc>
      </w:tr>
      <w:tr w:rsidR="00C73C1F" w:rsidRPr="000C0BCB" w14:paraId="54620EA6" w14:textId="77777777" w:rsidTr="00570AFD">
        <w:trPr>
          <w:cantSplit/>
          <w:trHeight w:val="284"/>
        </w:trPr>
        <w:tc>
          <w:tcPr>
            <w:tcW w:w="727" w:type="dxa"/>
            <w:tcBorders>
              <w:left w:val="nil"/>
              <w:right w:val="nil"/>
            </w:tcBorders>
            <w:noWrap/>
          </w:tcPr>
          <w:p w14:paraId="78331FC2" w14:textId="77777777" w:rsidR="00C73C1F" w:rsidRPr="000C0BCB" w:rsidRDefault="00C73C1F" w:rsidP="00570AFD">
            <w:pPr>
              <w:tabs>
                <w:tab w:val="left" w:pos="330"/>
              </w:tabs>
              <w:rPr>
                <w:bCs/>
                <w:noProof/>
                <w:sz w:val="20"/>
                <w:szCs w:val="20"/>
                <w:lang w:val="sr-Cyrl-RS"/>
              </w:rPr>
            </w:pPr>
            <w:r w:rsidRPr="000C0BCB">
              <w:rPr>
                <w:bCs/>
                <w:noProof/>
                <w:sz w:val="20"/>
                <w:szCs w:val="20"/>
                <w:lang w:val="sr-Cyrl-RS"/>
              </w:rPr>
              <w:t>8.28</w:t>
            </w:r>
          </w:p>
        </w:tc>
        <w:tc>
          <w:tcPr>
            <w:tcW w:w="3637" w:type="dxa"/>
            <w:gridSpan w:val="2"/>
            <w:tcBorders>
              <w:left w:val="nil"/>
              <w:right w:val="nil"/>
            </w:tcBorders>
            <w:noWrap/>
          </w:tcPr>
          <w:p w14:paraId="5C565647" w14:textId="77777777" w:rsidR="00C73C1F" w:rsidRPr="000C0BCB" w:rsidRDefault="00C73C1F" w:rsidP="00570AFD">
            <w:pPr>
              <w:rPr>
                <w:b/>
                <w:bCs/>
                <w:noProof/>
                <w:sz w:val="20"/>
                <w:szCs w:val="20"/>
                <w:lang w:val="sr-Cyrl-RS"/>
              </w:rPr>
            </w:pPr>
            <w:r w:rsidRPr="000C0BCB">
              <w:rPr>
                <w:b/>
                <w:bCs/>
                <w:noProof/>
                <w:sz w:val="20"/>
                <w:szCs w:val="20"/>
                <w:lang w:val="sr-Cyrl-RS"/>
              </w:rPr>
              <w:t>Merrill Lynch International - Инвестициони и програмски пројекти и буџетски дефицит, субвенција за набаку природног гаса од стране Србијагаса и електричне енергије од стране Електропривреде Србије</w:t>
            </w:r>
          </w:p>
        </w:tc>
        <w:tc>
          <w:tcPr>
            <w:tcW w:w="2546" w:type="dxa"/>
            <w:tcBorders>
              <w:top w:val="nil"/>
              <w:left w:val="nil"/>
              <w:right w:val="nil"/>
            </w:tcBorders>
            <w:noWrap/>
          </w:tcPr>
          <w:p w14:paraId="7738C4EC"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57E7777C"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left w:val="nil"/>
            </w:tcBorders>
            <w:noWrap/>
          </w:tcPr>
          <w:p w14:paraId="65DFC3A9"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64468793" w14:textId="77777777" w:rsidTr="00570AFD">
        <w:trPr>
          <w:cantSplit/>
          <w:trHeight w:val="284"/>
        </w:trPr>
        <w:tc>
          <w:tcPr>
            <w:tcW w:w="727" w:type="dxa"/>
            <w:tcBorders>
              <w:left w:val="nil"/>
              <w:right w:val="nil"/>
            </w:tcBorders>
            <w:noWrap/>
          </w:tcPr>
          <w:p w14:paraId="50D8D17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8E9AAC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2749BCF5" w14:textId="77777777" w:rsidR="00C73C1F" w:rsidRPr="000C0BCB" w:rsidRDefault="00C73C1F" w:rsidP="00570AFD">
            <w:pPr>
              <w:jc w:val="center"/>
              <w:rPr>
                <w:noProof/>
                <w:sz w:val="20"/>
                <w:szCs w:val="20"/>
                <w:lang w:val="sr-Cyrl-RS"/>
              </w:rPr>
            </w:pPr>
            <w:r w:rsidRPr="000C0BCB">
              <w:rPr>
                <w:noProof/>
                <w:sz w:val="20"/>
                <w:szCs w:val="20"/>
                <w:lang w:val="sr-Cyrl-RS"/>
              </w:rPr>
              <w:t>11.08.2025.</w:t>
            </w:r>
          </w:p>
        </w:tc>
        <w:tc>
          <w:tcPr>
            <w:tcW w:w="1542" w:type="dxa"/>
            <w:tcBorders>
              <w:top w:val="nil"/>
              <w:left w:val="nil"/>
              <w:right w:val="nil"/>
            </w:tcBorders>
            <w:noWrap/>
          </w:tcPr>
          <w:p w14:paraId="52E2D7F9" w14:textId="77777777" w:rsidR="00C73C1F" w:rsidRPr="000C0BCB" w:rsidRDefault="00C73C1F" w:rsidP="00570AFD">
            <w:pPr>
              <w:jc w:val="center"/>
              <w:rPr>
                <w:noProof/>
                <w:sz w:val="20"/>
                <w:szCs w:val="20"/>
                <w:lang w:val="sr-Cyrl-RS"/>
              </w:rPr>
            </w:pPr>
          </w:p>
        </w:tc>
        <w:tc>
          <w:tcPr>
            <w:tcW w:w="1950" w:type="dxa"/>
            <w:tcBorders>
              <w:left w:val="nil"/>
            </w:tcBorders>
            <w:noWrap/>
          </w:tcPr>
          <w:p w14:paraId="6384448C" w14:textId="77777777" w:rsidR="00C73C1F" w:rsidRPr="000C0BCB" w:rsidRDefault="00C73C1F" w:rsidP="00570AFD">
            <w:pPr>
              <w:jc w:val="center"/>
              <w:rPr>
                <w:noProof/>
                <w:sz w:val="20"/>
                <w:szCs w:val="20"/>
                <w:lang w:val="sr-Cyrl-RS"/>
              </w:rPr>
            </w:pPr>
          </w:p>
        </w:tc>
      </w:tr>
      <w:tr w:rsidR="00C73C1F" w:rsidRPr="000C0BCB" w14:paraId="57C69DB1" w14:textId="77777777" w:rsidTr="00570AFD">
        <w:trPr>
          <w:cantSplit/>
          <w:trHeight w:val="284"/>
        </w:trPr>
        <w:tc>
          <w:tcPr>
            <w:tcW w:w="727" w:type="dxa"/>
            <w:tcBorders>
              <w:left w:val="nil"/>
              <w:right w:val="nil"/>
            </w:tcBorders>
            <w:noWrap/>
          </w:tcPr>
          <w:p w14:paraId="00CBEEA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A8ED40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446A0C0E" w14:textId="77777777" w:rsidR="00C73C1F" w:rsidRPr="000C0BCB" w:rsidRDefault="00C73C1F" w:rsidP="00570AFD">
            <w:pPr>
              <w:jc w:val="center"/>
              <w:rPr>
                <w:noProof/>
                <w:sz w:val="20"/>
                <w:szCs w:val="20"/>
                <w:lang w:val="sr-Cyrl-RS"/>
              </w:rPr>
            </w:pPr>
            <w:r w:rsidRPr="000C0BCB">
              <w:rPr>
                <w:noProof/>
                <w:sz w:val="20"/>
                <w:szCs w:val="20"/>
                <w:lang w:val="sr-Cyrl-RS"/>
              </w:rPr>
              <w:t>11.08.2030.</w:t>
            </w:r>
          </w:p>
        </w:tc>
        <w:tc>
          <w:tcPr>
            <w:tcW w:w="1542" w:type="dxa"/>
            <w:tcBorders>
              <w:top w:val="nil"/>
              <w:left w:val="nil"/>
              <w:right w:val="nil"/>
            </w:tcBorders>
            <w:noWrap/>
          </w:tcPr>
          <w:p w14:paraId="335D5ACD" w14:textId="77777777" w:rsidR="00C73C1F" w:rsidRPr="000C0BCB" w:rsidRDefault="00C73C1F" w:rsidP="00570AFD">
            <w:pPr>
              <w:jc w:val="center"/>
              <w:rPr>
                <w:noProof/>
                <w:sz w:val="20"/>
                <w:szCs w:val="20"/>
                <w:lang w:val="sr-Cyrl-RS"/>
              </w:rPr>
            </w:pPr>
          </w:p>
        </w:tc>
        <w:tc>
          <w:tcPr>
            <w:tcW w:w="1950" w:type="dxa"/>
            <w:tcBorders>
              <w:left w:val="nil"/>
            </w:tcBorders>
            <w:noWrap/>
          </w:tcPr>
          <w:p w14:paraId="1F71473C" w14:textId="77777777" w:rsidR="00C73C1F" w:rsidRPr="000C0BCB" w:rsidRDefault="00C73C1F" w:rsidP="00570AFD">
            <w:pPr>
              <w:jc w:val="center"/>
              <w:rPr>
                <w:noProof/>
                <w:sz w:val="20"/>
                <w:szCs w:val="20"/>
                <w:lang w:val="sr-Cyrl-RS"/>
              </w:rPr>
            </w:pPr>
          </w:p>
        </w:tc>
      </w:tr>
      <w:tr w:rsidR="00C73C1F" w:rsidRPr="000C0BCB" w14:paraId="3B458A37" w14:textId="77777777" w:rsidTr="00570AFD">
        <w:trPr>
          <w:cantSplit/>
          <w:trHeight w:val="284"/>
        </w:trPr>
        <w:tc>
          <w:tcPr>
            <w:tcW w:w="727" w:type="dxa"/>
            <w:tcBorders>
              <w:left w:val="nil"/>
              <w:right w:val="nil"/>
            </w:tcBorders>
            <w:noWrap/>
          </w:tcPr>
          <w:p w14:paraId="799C616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F52491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right w:val="nil"/>
            </w:tcBorders>
            <w:noWrap/>
          </w:tcPr>
          <w:p w14:paraId="12CA137B"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right w:val="nil"/>
            </w:tcBorders>
            <w:noWrap/>
          </w:tcPr>
          <w:p w14:paraId="6D5A045D" w14:textId="77777777" w:rsidR="00C73C1F" w:rsidRPr="000C0BCB" w:rsidRDefault="00C73C1F" w:rsidP="00570AFD">
            <w:pPr>
              <w:jc w:val="center"/>
              <w:rPr>
                <w:noProof/>
                <w:sz w:val="20"/>
                <w:szCs w:val="20"/>
                <w:lang w:val="sr-Cyrl-RS"/>
              </w:rPr>
            </w:pPr>
          </w:p>
        </w:tc>
        <w:tc>
          <w:tcPr>
            <w:tcW w:w="1950" w:type="dxa"/>
            <w:tcBorders>
              <w:left w:val="nil"/>
            </w:tcBorders>
            <w:noWrap/>
          </w:tcPr>
          <w:p w14:paraId="316643D8" w14:textId="77777777" w:rsidR="00C73C1F" w:rsidRPr="000C0BCB" w:rsidRDefault="00C73C1F" w:rsidP="00570AFD">
            <w:pPr>
              <w:jc w:val="center"/>
              <w:rPr>
                <w:noProof/>
                <w:sz w:val="20"/>
                <w:szCs w:val="20"/>
                <w:lang w:val="sr-Cyrl-RS"/>
              </w:rPr>
            </w:pPr>
          </w:p>
        </w:tc>
      </w:tr>
      <w:tr w:rsidR="00C73C1F" w:rsidRPr="000C0BCB" w14:paraId="33E27CA9" w14:textId="77777777" w:rsidTr="00570AFD">
        <w:trPr>
          <w:cantSplit/>
          <w:trHeight w:val="284"/>
        </w:trPr>
        <w:tc>
          <w:tcPr>
            <w:tcW w:w="727" w:type="dxa"/>
            <w:tcBorders>
              <w:left w:val="nil"/>
              <w:right w:val="nil"/>
            </w:tcBorders>
            <w:noWrap/>
          </w:tcPr>
          <w:p w14:paraId="75D4242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7C445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right w:val="nil"/>
            </w:tcBorders>
            <w:noWrap/>
          </w:tcPr>
          <w:p w14:paraId="4856726E"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 по траншама</w:t>
            </w:r>
          </w:p>
        </w:tc>
        <w:tc>
          <w:tcPr>
            <w:tcW w:w="1542" w:type="dxa"/>
            <w:tcBorders>
              <w:top w:val="nil"/>
              <w:left w:val="nil"/>
              <w:right w:val="nil"/>
            </w:tcBorders>
            <w:noWrap/>
          </w:tcPr>
          <w:p w14:paraId="3770C1F9" w14:textId="77777777" w:rsidR="00C73C1F" w:rsidRPr="000C0BCB" w:rsidRDefault="00C73C1F" w:rsidP="00570AFD">
            <w:pPr>
              <w:jc w:val="center"/>
              <w:rPr>
                <w:noProof/>
                <w:sz w:val="20"/>
                <w:szCs w:val="20"/>
                <w:lang w:val="sr-Cyrl-RS"/>
              </w:rPr>
            </w:pPr>
          </w:p>
        </w:tc>
        <w:tc>
          <w:tcPr>
            <w:tcW w:w="1950" w:type="dxa"/>
            <w:tcBorders>
              <w:left w:val="nil"/>
            </w:tcBorders>
            <w:noWrap/>
          </w:tcPr>
          <w:p w14:paraId="7BCE4964" w14:textId="77777777" w:rsidR="00C73C1F" w:rsidRPr="000C0BCB" w:rsidRDefault="00C73C1F" w:rsidP="00570AFD">
            <w:pPr>
              <w:jc w:val="center"/>
              <w:rPr>
                <w:noProof/>
                <w:sz w:val="20"/>
                <w:szCs w:val="20"/>
                <w:lang w:val="sr-Cyrl-RS"/>
              </w:rPr>
            </w:pPr>
          </w:p>
        </w:tc>
      </w:tr>
      <w:tr w:rsidR="00C73C1F" w:rsidRPr="000C0BCB" w14:paraId="425FEA4D" w14:textId="77777777" w:rsidTr="00570AFD">
        <w:trPr>
          <w:cantSplit/>
          <w:trHeight w:val="284"/>
        </w:trPr>
        <w:tc>
          <w:tcPr>
            <w:tcW w:w="727" w:type="dxa"/>
            <w:tcBorders>
              <w:top w:val="nil"/>
              <w:left w:val="nil"/>
              <w:bottom w:val="nil"/>
              <w:right w:val="nil"/>
            </w:tcBorders>
            <w:noWrap/>
          </w:tcPr>
          <w:p w14:paraId="12D538A3" w14:textId="77777777" w:rsidR="00C73C1F" w:rsidRPr="000C0BCB" w:rsidRDefault="00C73C1F" w:rsidP="00570AFD">
            <w:pPr>
              <w:jc w:val="right"/>
              <w:rPr>
                <w:b/>
                <w:bCs/>
                <w:noProof/>
                <w:sz w:val="20"/>
                <w:szCs w:val="20"/>
                <w:lang w:val="sr-Cyrl-RS"/>
              </w:rPr>
            </w:pPr>
            <w:r w:rsidRPr="000C0BCB">
              <w:rPr>
                <w:bCs/>
                <w:noProof/>
                <w:sz w:val="20"/>
                <w:szCs w:val="20"/>
                <w:lang w:val="sr-Cyrl-RS"/>
              </w:rPr>
              <w:t>8.29</w:t>
            </w:r>
          </w:p>
        </w:tc>
        <w:tc>
          <w:tcPr>
            <w:tcW w:w="3637" w:type="dxa"/>
            <w:gridSpan w:val="2"/>
            <w:tcBorders>
              <w:top w:val="nil"/>
              <w:left w:val="nil"/>
              <w:bottom w:val="nil"/>
              <w:right w:val="nil"/>
            </w:tcBorders>
            <w:noWrap/>
          </w:tcPr>
          <w:p w14:paraId="18EA8582" w14:textId="77777777" w:rsidR="00C73C1F" w:rsidRPr="000C0BCB" w:rsidRDefault="00C73C1F" w:rsidP="00570AFD">
            <w:pPr>
              <w:rPr>
                <w:bCs/>
                <w:noProof/>
                <w:sz w:val="20"/>
                <w:szCs w:val="20"/>
                <w:lang w:val="sr-Cyrl-RS"/>
              </w:rPr>
            </w:pPr>
            <w:r w:rsidRPr="000C0BCB">
              <w:rPr>
                <w:b/>
                <w:bCs/>
                <w:noProof/>
                <w:sz w:val="20"/>
                <w:szCs w:val="20"/>
                <w:lang w:val="sr-Cyrl-RS"/>
              </w:rPr>
              <w:t>Еуробонд 2029</w:t>
            </w:r>
          </w:p>
        </w:tc>
        <w:tc>
          <w:tcPr>
            <w:tcW w:w="2546" w:type="dxa"/>
            <w:tcBorders>
              <w:top w:val="nil"/>
              <w:left w:val="nil"/>
              <w:bottom w:val="nil"/>
              <w:right w:val="nil"/>
            </w:tcBorders>
            <w:noWrap/>
          </w:tcPr>
          <w:p w14:paraId="781079DB" w14:textId="77777777" w:rsidR="00C73C1F" w:rsidRPr="000C0BCB" w:rsidRDefault="00C73C1F" w:rsidP="00570AFD">
            <w:pPr>
              <w:rPr>
                <w:noProof/>
                <w:sz w:val="20"/>
                <w:szCs w:val="20"/>
                <w:lang w:val="sr-Cyrl-RS"/>
              </w:rPr>
            </w:pPr>
          </w:p>
        </w:tc>
        <w:tc>
          <w:tcPr>
            <w:tcW w:w="1542" w:type="dxa"/>
            <w:tcBorders>
              <w:top w:val="nil"/>
              <w:left w:val="nil"/>
              <w:bottom w:val="nil"/>
              <w:right w:val="nil"/>
            </w:tcBorders>
            <w:noWrap/>
          </w:tcPr>
          <w:p w14:paraId="2B1FB827" w14:textId="77777777" w:rsidR="00C73C1F" w:rsidRPr="000C0BCB" w:rsidRDefault="00C73C1F" w:rsidP="00570AFD">
            <w:pPr>
              <w:jc w:val="center"/>
              <w:rPr>
                <w:noProof/>
                <w:sz w:val="20"/>
                <w:szCs w:val="20"/>
                <w:lang w:val="sr-Cyrl-RS"/>
              </w:rPr>
            </w:pPr>
            <w:r w:rsidRPr="000C0BCB">
              <w:rPr>
                <w:noProof/>
                <w:sz w:val="20"/>
                <w:szCs w:val="20"/>
                <w:lang w:val="sr-Cyrl-RS"/>
              </w:rPr>
              <w:t>1.550.000.000</w:t>
            </w:r>
          </w:p>
        </w:tc>
        <w:tc>
          <w:tcPr>
            <w:tcW w:w="1950" w:type="dxa"/>
            <w:tcBorders>
              <w:top w:val="nil"/>
              <w:left w:val="nil"/>
              <w:bottom w:val="nil"/>
            </w:tcBorders>
            <w:noWrap/>
          </w:tcPr>
          <w:p w14:paraId="7AE871BA" w14:textId="77777777" w:rsidR="00C73C1F" w:rsidRPr="000C0BCB" w:rsidRDefault="00C73C1F" w:rsidP="00570AFD">
            <w:pPr>
              <w:jc w:val="center"/>
              <w:rPr>
                <w:noProof/>
                <w:sz w:val="20"/>
                <w:szCs w:val="20"/>
                <w:lang w:val="sr-Cyrl-RS"/>
              </w:rPr>
            </w:pPr>
            <w:r w:rsidRPr="000C0BCB">
              <w:rPr>
                <w:noProof/>
                <w:sz w:val="20"/>
                <w:szCs w:val="20"/>
                <w:lang w:val="sr-Cyrl-RS"/>
              </w:rPr>
              <w:t>181.698.130.000</w:t>
            </w:r>
          </w:p>
        </w:tc>
      </w:tr>
      <w:tr w:rsidR="00C73C1F" w:rsidRPr="000C0BCB" w14:paraId="1C2E2872" w14:textId="77777777" w:rsidTr="00570AFD">
        <w:trPr>
          <w:cantSplit/>
          <w:trHeight w:val="284"/>
        </w:trPr>
        <w:tc>
          <w:tcPr>
            <w:tcW w:w="727" w:type="dxa"/>
            <w:tcBorders>
              <w:top w:val="nil"/>
              <w:left w:val="nil"/>
              <w:bottom w:val="nil"/>
              <w:right w:val="nil"/>
            </w:tcBorders>
            <w:noWrap/>
          </w:tcPr>
          <w:p w14:paraId="74AC5E04" w14:textId="77777777" w:rsidR="00C73C1F" w:rsidRPr="000C0BCB" w:rsidRDefault="00C73C1F" w:rsidP="00570AFD">
            <w:pPr>
              <w:jc w:val="right"/>
              <w:rPr>
                <w:b/>
                <w:bCs/>
                <w:noProof/>
                <w:sz w:val="20"/>
                <w:szCs w:val="20"/>
                <w:lang w:val="sr-Cyrl-RS"/>
              </w:rPr>
            </w:pPr>
          </w:p>
        </w:tc>
        <w:tc>
          <w:tcPr>
            <w:tcW w:w="3637" w:type="dxa"/>
            <w:gridSpan w:val="2"/>
            <w:tcBorders>
              <w:top w:val="nil"/>
              <w:left w:val="nil"/>
              <w:bottom w:val="nil"/>
              <w:right w:val="nil"/>
            </w:tcBorders>
            <w:noWrap/>
          </w:tcPr>
          <w:p w14:paraId="139FBBB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1F008B4" w14:textId="77777777" w:rsidR="00C73C1F" w:rsidRPr="000C0BCB" w:rsidRDefault="00C73C1F" w:rsidP="00570AFD">
            <w:pPr>
              <w:jc w:val="center"/>
              <w:rPr>
                <w:noProof/>
                <w:sz w:val="20"/>
                <w:szCs w:val="20"/>
                <w:lang w:val="sr-Cyrl-RS"/>
              </w:rPr>
            </w:pPr>
            <w:r w:rsidRPr="000C0BCB">
              <w:rPr>
                <w:noProof/>
                <w:sz w:val="20"/>
                <w:szCs w:val="20"/>
                <w:lang w:val="sr-Cyrl-RS"/>
              </w:rPr>
              <w:t>26.06.2029.</w:t>
            </w:r>
          </w:p>
        </w:tc>
        <w:tc>
          <w:tcPr>
            <w:tcW w:w="1542" w:type="dxa"/>
            <w:tcBorders>
              <w:top w:val="nil"/>
              <w:left w:val="nil"/>
              <w:bottom w:val="nil"/>
              <w:right w:val="nil"/>
            </w:tcBorders>
            <w:noWrap/>
          </w:tcPr>
          <w:p w14:paraId="208AE35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B3F7312" w14:textId="77777777" w:rsidR="00C73C1F" w:rsidRPr="000C0BCB" w:rsidRDefault="00C73C1F" w:rsidP="00570AFD">
            <w:pPr>
              <w:jc w:val="center"/>
              <w:rPr>
                <w:noProof/>
                <w:sz w:val="20"/>
                <w:szCs w:val="20"/>
                <w:lang w:val="sr-Cyrl-RS"/>
              </w:rPr>
            </w:pPr>
          </w:p>
        </w:tc>
      </w:tr>
      <w:tr w:rsidR="00C73C1F" w:rsidRPr="000C0BCB" w14:paraId="1E542DFA" w14:textId="77777777" w:rsidTr="00570AFD">
        <w:trPr>
          <w:cantSplit/>
          <w:trHeight w:val="284"/>
        </w:trPr>
        <w:tc>
          <w:tcPr>
            <w:tcW w:w="727" w:type="dxa"/>
            <w:tcBorders>
              <w:top w:val="nil"/>
              <w:left w:val="nil"/>
              <w:bottom w:val="nil"/>
              <w:right w:val="nil"/>
            </w:tcBorders>
            <w:noWrap/>
          </w:tcPr>
          <w:p w14:paraId="31D26C04"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0869DA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75C204E" w14:textId="77777777" w:rsidR="00C73C1F" w:rsidRPr="000C0BCB" w:rsidRDefault="00C73C1F" w:rsidP="00570AFD">
            <w:pPr>
              <w:jc w:val="center"/>
              <w:rPr>
                <w:noProof/>
                <w:sz w:val="20"/>
                <w:szCs w:val="20"/>
                <w:lang w:val="sr-Cyrl-RS"/>
              </w:rPr>
            </w:pPr>
            <w:r w:rsidRPr="000C0BCB">
              <w:rPr>
                <w:noProof/>
                <w:sz w:val="20"/>
                <w:szCs w:val="20"/>
                <w:lang w:val="sr-Cyrl-RS"/>
              </w:rPr>
              <w:t>26.06.2029.</w:t>
            </w:r>
          </w:p>
        </w:tc>
        <w:tc>
          <w:tcPr>
            <w:tcW w:w="1542" w:type="dxa"/>
            <w:tcBorders>
              <w:top w:val="nil"/>
              <w:left w:val="nil"/>
              <w:bottom w:val="nil"/>
              <w:right w:val="nil"/>
            </w:tcBorders>
            <w:noWrap/>
          </w:tcPr>
          <w:p w14:paraId="2450598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987805C" w14:textId="77777777" w:rsidR="00C73C1F" w:rsidRPr="000C0BCB" w:rsidRDefault="00C73C1F" w:rsidP="00570AFD">
            <w:pPr>
              <w:jc w:val="center"/>
              <w:rPr>
                <w:noProof/>
                <w:sz w:val="20"/>
                <w:szCs w:val="20"/>
                <w:lang w:val="sr-Cyrl-RS"/>
              </w:rPr>
            </w:pPr>
          </w:p>
        </w:tc>
      </w:tr>
      <w:tr w:rsidR="00C73C1F" w:rsidRPr="000C0BCB" w14:paraId="635DA9C4" w14:textId="77777777" w:rsidTr="00570AFD">
        <w:trPr>
          <w:cantSplit/>
          <w:trHeight w:val="284"/>
        </w:trPr>
        <w:tc>
          <w:tcPr>
            <w:tcW w:w="727" w:type="dxa"/>
            <w:tcBorders>
              <w:top w:val="nil"/>
              <w:left w:val="nil"/>
              <w:bottom w:val="nil"/>
              <w:right w:val="nil"/>
            </w:tcBorders>
            <w:noWrap/>
          </w:tcPr>
          <w:p w14:paraId="1E74A08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B3ED9D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53810E8"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42ED5B3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6D20D87" w14:textId="77777777" w:rsidR="00C73C1F" w:rsidRPr="000C0BCB" w:rsidRDefault="00C73C1F" w:rsidP="00570AFD">
            <w:pPr>
              <w:jc w:val="center"/>
              <w:rPr>
                <w:noProof/>
                <w:sz w:val="20"/>
                <w:szCs w:val="20"/>
                <w:lang w:val="sr-Cyrl-RS"/>
              </w:rPr>
            </w:pPr>
          </w:p>
        </w:tc>
      </w:tr>
      <w:tr w:rsidR="00C73C1F" w:rsidRPr="000C0BCB" w14:paraId="6A5534FA" w14:textId="77777777" w:rsidTr="00570AFD">
        <w:trPr>
          <w:cantSplit/>
          <w:trHeight w:val="284"/>
        </w:trPr>
        <w:tc>
          <w:tcPr>
            <w:tcW w:w="727" w:type="dxa"/>
            <w:tcBorders>
              <w:top w:val="nil"/>
              <w:left w:val="nil"/>
              <w:bottom w:val="nil"/>
              <w:right w:val="nil"/>
            </w:tcBorders>
            <w:noWrap/>
          </w:tcPr>
          <w:p w14:paraId="1B46A71C"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085AE06"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2371CF48" w14:textId="77777777" w:rsidR="00C73C1F" w:rsidRPr="000C0BCB" w:rsidRDefault="00C73C1F" w:rsidP="00570AFD">
            <w:pPr>
              <w:jc w:val="center"/>
              <w:rPr>
                <w:noProof/>
                <w:sz w:val="20"/>
                <w:szCs w:val="20"/>
                <w:lang w:val="sr-Cyrl-RS"/>
              </w:rPr>
            </w:pPr>
            <w:r w:rsidRPr="000C0BCB">
              <w:rPr>
                <w:noProof/>
                <w:sz w:val="20"/>
                <w:szCs w:val="20"/>
                <w:lang w:val="sr-Cyrl-RS"/>
              </w:rPr>
              <w:t>1,50%</w:t>
            </w:r>
          </w:p>
        </w:tc>
        <w:tc>
          <w:tcPr>
            <w:tcW w:w="1542" w:type="dxa"/>
            <w:tcBorders>
              <w:top w:val="nil"/>
              <w:left w:val="nil"/>
              <w:bottom w:val="nil"/>
              <w:right w:val="nil"/>
            </w:tcBorders>
            <w:noWrap/>
          </w:tcPr>
          <w:p w14:paraId="6029D25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7799D4" w14:textId="77777777" w:rsidR="00C73C1F" w:rsidRPr="000C0BCB" w:rsidRDefault="00C73C1F" w:rsidP="00570AFD">
            <w:pPr>
              <w:jc w:val="center"/>
              <w:rPr>
                <w:noProof/>
                <w:sz w:val="20"/>
                <w:szCs w:val="20"/>
                <w:lang w:val="sr-Cyrl-RS"/>
              </w:rPr>
            </w:pPr>
          </w:p>
        </w:tc>
      </w:tr>
      <w:tr w:rsidR="00C73C1F" w:rsidRPr="000C0BCB" w14:paraId="73454AF2" w14:textId="77777777" w:rsidTr="00570AFD">
        <w:trPr>
          <w:cantSplit/>
          <w:trHeight w:val="284"/>
        </w:trPr>
        <w:tc>
          <w:tcPr>
            <w:tcW w:w="727" w:type="dxa"/>
            <w:tcBorders>
              <w:top w:val="nil"/>
              <w:left w:val="nil"/>
              <w:bottom w:val="nil"/>
              <w:right w:val="nil"/>
            </w:tcBorders>
            <w:noWrap/>
          </w:tcPr>
          <w:p w14:paraId="61DE484A" w14:textId="77777777" w:rsidR="00C73C1F" w:rsidRPr="000C0BCB" w:rsidRDefault="00C73C1F" w:rsidP="00570AFD">
            <w:pPr>
              <w:jc w:val="right"/>
              <w:rPr>
                <w:bCs/>
                <w:noProof/>
                <w:sz w:val="20"/>
                <w:szCs w:val="20"/>
                <w:lang w:val="sr-Cyrl-RS"/>
              </w:rPr>
            </w:pPr>
            <w:r w:rsidRPr="000C0BCB">
              <w:rPr>
                <w:bCs/>
                <w:noProof/>
                <w:sz w:val="20"/>
                <w:szCs w:val="20"/>
                <w:lang w:val="sr-Cyrl-RS"/>
              </w:rPr>
              <w:t>8.30</w:t>
            </w:r>
          </w:p>
        </w:tc>
        <w:tc>
          <w:tcPr>
            <w:tcW w:w="3637" w:type="dxa"/>
            <w:gridSpan w:val="2"/>
            <w:tcBorders>
              <w:top w:val="nil"/>
              <w:left w:val="nil"/>
              <w:bottom w:val="nil"/>
              <w:right w:val="nil"/>
            </w:tcBorders>
            <w:noWrap/>
          </w:tcPr>
          <w:p w14:paraId="2788272F" w14:textId="77777777" w:rsidR="00C73C1F" w:rsidRPr="000C0BCB" w:rsidRDefault="00C73C1F" w:rsidP="00570AFD">
            <w:pPr>
              <w:rPr>
                <w:b/>
                <w:bCs/>
                <w:noProof/>
                <w:sz w:val="20"/>
                <w:szCs w:val="20"/>
                <w:lang w:val="sr-Cyrl-RS"/>
              </w:rPr>
            </w:pPr>
            <w:r w:rsidRPr="000C0BCB">
              <w:rPr>
                <w:b/>
                <w:bCs/>
                <w:noProof/>
                <w:sz w:val="20"/>
                <w:szCs w:val="20"/>
                <w:lang w:val="sr-Cyrl-RS"/>
              </w:rPr>
              <w:t>Еуробонд 2027</w:t>
            </w:r>
          </w:p>
        </w:tc>
        <w:tc>
          <w:tcPr>
            <w:tcW w:w="2546" w:type="dxa"/>
            <w:tcBorders>
              <w:top w:val="nil"/>
              <w:left w:val="nil"/>
              <w:bottom w:val="nil"/>
              <w:right w:val="nil"/>
            </w:tcBorders>
            <w:noWrap/>
          </w:tcPr>
          <w:p w14:paraId="2D5409E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C0D6007" w14:textId="77777777" w:rsidR="00C73C1F" w:rsidRPr="000C0BCB" w:rsidRDefault="00C73C1F" w:rsidP="00570AFD">
            <w:pPr>
              <w:jc w:val="center"/>
              <w:rPr>
                <w:noProof/>
                <w:sz w:val="20"/>
                <w:szCs w:val="20"/>
                <w:lang w:val="sr-Cyrl-RS"/>
              </w:rPr>
            </w:pPr>
            <w:r w:rsidRPr="000C0BCB">
              <w:rPr>
                <w:noProof/>
                <w:sz w:val="20"/>
                <w:szCs w:val="20"/>
                <w:lang w:val="sr-Cyrl-RS"/>
              </w:rPr>
              <w:t>2.000.000.000</w:t>
            </w:r>
          </w:p>
        </w:tc>
        <w:tc>
          <w:tcPr>
            <w:tcW w:w="1950" w:type="dxa"/>
            <w:tcBorders>
              <w:top w:val="nil"/>
              <w:left w:val="nil"/>
              <w:bottom w:val="nil"/>
            </w:tcBorders>
            <w:noWrap/>
          </w:tcPr>
          <w:p w14:paraId="7829B658" w14:textId="77777777" w:rsidR="00C73C1F" w:rsidRPr="000C0BCB" w:rsidRDefault="00C73C1F" w:rsidP="00570AFD">
            <w:pPr>
              <w:jc w:val="center"/>
              <w:rPr>
                <w:noProof/>
                <w:sz w:val="20"/>
                <w:szCs w:val="20"/>
                <w:lang w:val="sr-Cyrl-RS"/>
              </w:rPr>
            </w:pPr>
            <w:r w:rsidRPr="000C0BCB">
              <w:rPr>
                <w:noProof/>
                <w:sz w:val="20"/>
                <w:szCs w:val="20"/>
                <w:lang w:val="sr-Cyrl-RS"/>
              </w:rPr>
              <w:t>234.449.200.000</w:t>
            </w:r>
          </w:p>
        </w:tc>
      </w:tr>
      <w:tr w:rsidR="00C73C1F" w:rsidRPr="000C0BCB" w14:paraId="441BFB45" w14:textId="77777777" w:rsidTr="00570AFD">
        <w:trPr>
          <w:cantSplit/>
          <w:trHeight w:val="284"/>
        </w:trPr>
        <w:tc>
          <w:tcPr>
            <w:tcW w:w="727" w:type="dxa"/>
            <w:tcBorders>
              <w:top w:val="nil"/>
              <w:left w:val="nil"/>
              <w:bottom w:val="nil"/>
              <w:right w:val="nil"/>
            </w:tcBorders>
            <w:noWrap/>
          </w:tcPr>
          <w:p w14:paraId="4459253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2AF5A03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C0F899D" w14:textId="77777777" w:rsidR="00C73C1F" w:rsidRPr="000C0BCB" w:rsidRDefault="00C73C1F" w:rsidP="00570AFD">
            <w:pPr>
              <w:jc w:val="center"/>
              <w:rPr>
                <w:noProof/>
                <w:sz w:val="20"/>
                <w:szCs w:val="20"/>
                <w:lang w:val="sr-Cyrl-RS"/>
              </w:rPr>
            </w:pPr>
            <w:r w:rsidRPr="000C0BCB">
              <w:rPr>
                <w:noProof/>
                <w:sz w:val="20"/>
                <w:szCs w:val="20"/>
                <w:lang w:val="sr-Cyrl-RS"/>
              </w:rPr>
              <w:t>15.05.2027.</w:t>
            </w:r>
          </w:p>
        </w:tc>
        <w:tc>
          <w:tcPr>
            <w:tcW w:w="1542" w:type="dxa"/>
            <w:tcBorders>
              <w:top w:val="nil"/>
              <w:left w:val="nil"/>
              <w:bottom w:val="nil"/>
              <w:right w:val="nil"/>
            </w:tcBorders>
            <w:noWrap/>
          </w:tcPr>
          <w:p w14:paraId="6B1F11A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F4B6F8" w14:textId="77777777" w:rsidR="00C73C1F" w:rsidRPr="000C0BCB" w:rsidRDefault="00C73C1F" w:rsidP="00570AFD">
            <w:pPr>
              <w:jc w:val="center"/>
              <w:rPr>
                <w:noProof/>
                <w:sz w:val="20"/>
                <w:szCs w:val="20"/>
                <w:lang w:val="sr-Cyrl-RS"/>
              </w:rPr>
            </w:pPr>
          </w:p>
        </w:tc>
      </w:tr>
      <w:tr w:rsidR="00C73C1F" w:rsidRPr="000C0BCB" w14:paraId="15918229" w14:textId="77777777" w:rsidTr="00570AFD">
        <w:trPr>
          <w:cantSplit/>
          <w:trHeight w:val="284"/>
        </w:trPr>
        <w:tc>
          <w:tcPr>
            <w:tcW w:w="727" w:type="dxa"/>
            <w:tcBorders>
              <w:top w:val="nil"/>
              <w:left w:val="nil"/>
              <w:bottom w:val="nil"/>
              <w:right w:val="nil"/>
            </w:tcBorders>
            <w:noWrap/>
          </w:tcPr>
          <w:p w14:paraId="0083623B"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B5C34F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B67F4A5" w14:textId="77777777" w:rsidR="00C73C1F" w:rsidRPr="000C0BCB" w:rsidRDefault="00C73C1F" w:rsidP="00570AFD">
            <w:pPr>
              <w:jc w:val="center"/>
              <w:rPr>
                <w:noProof/>
                <w:sz w:val="20"/>
                <w:szCs w:val="20"/>
                <w:lang w:val="sr-Cyrl-RS"/>
              </w:rPr>
            </w:pPr>
            <w:r w:rsidRPr="000C0BCB">
              <w:rPr>
                <w:noProof/>
                <w:sz w:val="20"/>
                <w:szCs w:val="20"/>
                <w:lang w:val="sr-Cyrl-RS"/>
              </w:rPr>
              <w:t>15.05.2027.</w:t>
            </w:r>
          </w:p>
        </w:tc>
        <w:tc>
          <w:tcPr>
            <w:tcW w:w="1542" w:type="dxa"/>
            <w:tcBorders>
              <w:top w:val="nil"/>
              <w:left w:val="nil"/>
              <w:bottom w:val="nil"/>
              <w:right w:val="nil"/>
            </w:tcBorders>
            <w:noWrap/>
          </w:tcPr>
          <w:p w14:paraId="4E211CE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75DD3C1" w14:textId="77777777" w:rsidR="00C73C1F" w:rsidRPr="000C0BCB" w:rsidRDefault="00C73C1F" w:rsidP="00570AFD">
            <w:pPr>
              <w:jc w:val="center"/>
              <w:rPr>
                <w:noProof/>
                <w:sz w:val="20"/>
                <w:szCs w:val="20"/>
                <w:lang w:val="sr-Cyrl-RS"/>
              </w:rPr>
            </w:pPr>
          </w:p>
        </w:tc>
      </w:tr>
      <w:tr w:rsidR="00C73C1F" w:rsidRPr="000C0BCB" w14:paraId="0A4157CA" w14:textId="77777777" w:rsidTr="00570AFD">
        <w:trPr>
          <w:cantSplit/>
          <w:trHeight w:val="284"/>
        </w:trPr>
        <w:tc>
          <w:tcPr>
            <w:tcW w:w="727" w:type="dxa"/>
            <w:tcBorders>
              <w:top w:val="nil"/>
              <w:left w:val="nil"/>
              <w:bottom w:val="nil"/>
              <w:right w:val="nil"/>
            </w:tcBorders>
            <w:noWrap/>
          </w:tcPr>
          <w:p w14:paraId="0A3B19B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8564B83"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19BA5C0"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0B32835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BE4F96B" w14:textId="77777777" w:rsidR="00C73C1F" w:rsidRPr="000C0BCB" w:rsidRDefault="00C73C1F" w:rsidP="00570AFD">
            <w:pPr>
              <w:jc w:val="center"/>
              <w:rPr>
                <w:noProof/>
                <w:sz w:val="20"/>
                <w:szCs w:val="20"/>
                <w:lang w:val="sr-Cyrl-RS"/>
              </w:rPr>
            </w:pPr>
          </w:p>
        </w:tc>
      </w:tr>
      <w:tr w:rsidR="00C73C1F" w:rsidRPr="000C0BCB" w14:paraId="581B392C" w14:textId="77777777" w:rsidTr="00570AFD">
        <w:trPr>
          <w:cantSplit/>
          <w:trHeight w:val="284"/>
        </w:trPr>
        <w:tc>
          <w:tcPr>
            <w:tcW w:w="727" w:type="dxa"/>
            <w:tcBorders>
              <w:top w:val="nil"/>
              <w:left w:val="nil"/>
              <w:bottom w:val="nil"/>
              <w:right w:val="nil"/>
            </w:tcBorders>
            <w:noWrap/>
          </w:tcPr>
          <w:p w14:paraId="07D192A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0DF432AB"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6C48725B" w14:textId="77777777" w:rsidR="00C73C1F" w:rsidRPr="000C0BCB" w:rsidRDefault="00C73C1F" w:rsidP="00570AFD">
            <w:pPr>
              <w:jc w:val="center"/>
              <w:rPr>
                <w:noProof/>
                <w:sz w:val="20"/>
                <w:szCs w:val="20"/>
                <w:lang w:val="sr-Cyrl-RS"/>
              </w:rPr>
            </w:pPr>
            <w:r w:rsidRPr="000C0BCB">
              <w:rPr>
                <w:noProof/>
                <w:sz w:val="20"/>
                <w:szCs w:val="20"/>
                <w:lang w:val="sr-Cyrl-RS"/>
              </w:rPr>
              <w:t>3,125%</w:t>
            </w:r>
          </w:p>
        </w:tc>
        <w:tc>
          <w:tcPr>
            <w:tcW w:w="1542" w:type="dxa"/>
            <w:tcBorders>
              <w:top w:val="nil"/>
              <w:left w:val="nil"/>
              <w:bottom w:val="nil"/>
              <w:right w:val="nil"/>
            </w:tcBorders>
            <w:noWrap/>
          </w:tcPr>
          <w:p w14:paraId="3257FBA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45E1367" w14:textId="77777777" w:rsidR="00C73C1F" w:rsidRPr="000C0BCB" w:rsidRDefault="00C73C1F" w:rsidP="00570AFD">
            <w:pPr>
              <w:jc w:val="center"/>
              <w:rPr>
                <w:noProof/>
                <w:sz w:val="20"/>
                <w:szCs w:val="20"/>
                <w:lang w:val="sr-Cyrl-RS"/>
              </w:rPr>
            </w:pPr>
          </w:p>
        </w:tc>
      </w:tr>
      <w:tr w:rsidR="00C73C1F" w:rsidRPr="000C0BCB" w14:paraId="4F6C36F5" w14:textId="77777777" w:rsidTr="00570AFD">
        <w:trPr>
          <w:cantSplit/>
          <w:trHeight w:val="284"/>
        </w:trPr>
        <w:tc>
          <w:tcPr>
            <w:tcW w:w="727" w:type="dxa"/>
            <w:tcBorders>
              <w:top w:val="nil"/>
              <w:left w:val="nil"/>
              <w:bottom w:val="nil"/>
              <w:right w:val="nil"/>
            </w:tcBorders>
            <w:noWrap/>
          </w:tcPr>
          <w:p w14:paraId="276D3669" w14:textId="77777777" w:rsidR="00C73C1F" w:rsidRPr="000C0BCB" w:rsidRDefault="00C73C1F" w:rsidP="00570AFD">
            <w:pPr>
              <w:jc w:val="right"/>
              <w:rPr>
                <w:bCs/>
                <w:noProof/>
                <w:sz w:val="20"/>
                <w:szCs w:val="20"/>
                <w:lang w:val="sr-Cyrl-RS"/>
              </w:rPr>
            </w:pPr>
            <w:r w:rsidRPr="000C0BCB">
              <w:rPr>
                <w:bCs/>
                <w:noProof/>
                <w:sz w:val="20"/>
                <w:szCs w:val="20"/>
                <w:lang w:val="sr-Cyrl-RS"/>
              </w:rPr>
              <w:t>8.31</w:t>
            </w:r>
          </w:p>
        </w:tc>
        <w:tc>
          <w:tcPr>
            <w:tcW w:w="3637" w:type="dxa"/>
            <w:gridSpan w:val="2"/>
            <w:tcBorders>
              <w:top w:val="nil"/>
              <w:left w:val="nil"/>
              <w:bottom w:val="nil"/>
              <w:right w:val="nil"/>
            </w:tcBorders>
            <w:noWrap/>
          </w:tcPr>
          <w:p w14:paraId="23CD236D" w14:textId="77777777" w:rsidR="00C73C1F" w:rsidRPr="000C0BCB" w:rsidRDefault="00C73C1F" w:rsidP="00570AFD">
            <w:pPr>
              <w:rPr>
                <w:b/>
                <w:bCs/>
                <w:noProof/>
                <w:sz w:val="20"/>
                <w:szCs w:val="20"/>
                <w:lang w:val="sr-Cyrl-RS"/>
              </w:rPr>
            </w:pPr>
            <w:r w:rsidRPr="000C0BCB">
              <w:rPr>
                <w:b/>
                <w:bCs/>
                <w:noProof/>
                <w:sz w:val="20"/>
                <w:szCs w:val="20"/>
                <w:lang w:val="sr-Cyrl-RS"/>
              </w:rPr>
              <w:t>Еуробонд 2030**</w:t>
            </w:r>
          </w:p>
        </w:tc>
        <w:tc>
          <w:tcPr>
            <w:tcW w:w="2546" w:type="dxa"/>
            <w:tcBorders>
              <w:top w:val="nil"/>
              <w:left w:val="nil"/>
              <w:bottom w:val="nil"/>
              <w:right w:val="nil"/>
            </w:tcBorders>
            <w:noWrap/>
          </w:tcPr>
          <w:p w14:paraId="0FD4D8C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38DFFE5" w14:textId="77777777" w:rsidR="00C73C1F" w:rsidRPr="000C0BCB" w:rsidRDefault="00C73C1F" w:rsidP="00570AFD">
            <w:pPr>
              <w:jc w:val="center"/>
              <w:rPr>
                <w:noProof/>
                <w:sz w:val="20"/>
                <w:szCs w:val="20"/>
                <w:lang w:val="sr-Cyrl-RS"/>
              </w:rPr>
            </w:pPr>
            <w:r w:rsidRPr="000C0BCB">
              <w:rPr>
                <w:noProof/>
                <w:sz w:val="20"/>
                <w:szCs w:val="20"/>
                <w:lang w:val="sr-Cyrl-RS"/>
              </w:rPr>
              <w:t>1.016.432.323</w:t>
            </w:r>
          </w:p>
        </w:tc>
        <w:tc>
          <w:tcPr>
            <w:tcW w:w="1950" w:type="dxa"/>
            <w:tcBorders>
              <w:top w:val="nil"/>
              <w:left w:val="nil"/>
              <w:bottom w:val="nil"/>
            </w:tcBorders>
            <w:noWrap/>
          </w:tcPr>
          <w:p w14:paraId="299EE2B6" w14:textId="77777777" w:rsidR="00C73C1F" w:rsidRPr="000C0BCB" w:rsidRDefault="00C73C1F" w:rsidP="00570AFD">
            <w:pPr>
              <w:jc w:val="center"/>
              <w:rPr>
                <w:noProof/>
                <w:sz w:val="20"/>
                <w:szCs w:val="20"/>
                <w:lang w:val="sr-Cyrl-RS"/>
              </w:rPr>
            </w:pPr>
            <w:r w:rsidRPr="000C0BCB">
              <w:rPr>
                <w:noProof/>
                <w:sz w:val="20"/>
                <w:szCs w:val="20"/>
                <w:lang w:val="sr-Cyrl-RS"/>
              </w:rPr>
              <w:t>119.150.872.439</w:t>
            </w:r>
          </w:p>
        </w:tc>
      </w:tr>
      <w:tr w:rsidR="00C73C1F" w:rsidRPr="000C0BCB" w14:paraId="7986BAFD" w14:textId="77777777" w:rsidTr="00570AFD">
        <w:trPr>
          <w:cantSplit/>
          <w:trHeight w:val="284"/>
        </w:trPr>
        <w:tc>
          <w:tcPr>
            <w:tcW w:w="727" w:type="dxa"/>
            <w:tcBorders>
              <w:top w:val="nil"/>
              <w:left w:val="nil"/>
              <w:bottom w:val="nil"/>
              <w:right w:val="nil"/>
            </w:tcBorders>
            <w:noWrap/>
          </w:tcPr>
          <w:p w14:paraId="058542DA"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462639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D943D47" w14:textId="77777777" w:rsidR="00C73C1F" w:rsidRPr="000C0BCB" w:rsidRDefault="00C73C1F" w:rsidP="00570AFD">
            <w:pPr>
              <w:jc w:val="center"/>
              <w:rPr>
                <w:noProof/>
                <w:sz w:val="20"/>
                <w:szCs w:val="20"/>
                <w:lang w:val="sr-Cyrl-RS"/>
              </w:rPr>
            </w:pPr>
            <w:r w:rsidRPr="000C0BCB">
              <w:rPr>
                <w:noProof/>
                <w:sz w:val="20"/>
                <w:szCs w:val="20"/>
                <w:lang w:val="sr-Cyrl-RS"/>
              </w:rPr>
              <w:t>1.12.2030.</w:t>
            </w:r>
          </w:p>
        </w:tc>
        <w:tc>
          <w:tcPr>
            <w:tcW w:w="1542" w:type="dxa"/>
            <w:tcBorders>
              <w:top w:val="nil"/>
              <w:left w:val="nil"/>
              <w:bottom w:val="nil"/>
              <w:right w:val="nil"/>
            </w:tcBorders>
            <w:noWrap/>
          </w:tcPr>
          <w:p w14:paraId="2AFF8BF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8A91491" w14:textId="77777777" w:rsidR="00C73C1F" w:rsidRPr="000C0BCB" w:rsidRDefault="00C73C1F" w:rsidP="00570AFD">
            <w:pPr>
              <w:jc w:val="center"/>
              <w:rPr>
                <w:noProof/>
                <w:sz w:val="20"/>
                <w:szCs w:val="20"/>
                <w:lang w:val="sr-Cyrl-RS"/>
              </w:rPr>
            </w:pPr>
          </w:p>
        </w:tc>
      </w:tr>
      <w:tr w:rsidR="00C73C1F" w:rsidRPr="000C0BCB" w14:paraId="588DB047" w14:textId="77777777" w:rsidTr="00570AFD">
        <w:trPr>
          <w:cantSplit/>
          <w:trHeight w:val="284"/>
        </w:trPr>
        <w:tc>
          <w:tcPr>
            <w:tcW w:w="727" w:type="dxa"/>
            <w:tcBorders>
              <w:top w:val="nil"/>
              <w:left w:val="nil"/>
              <w:bottom w:val="nil"/>
              <w:right w:val="nil"/>
            </w:tcBorders>
            <w:noWrap/>
          </w:tcPr>
          <w:p w14:paraId="40C08494"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4AB079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04F264A" w14:textId="77777777" w:rsidR="00C73C1F" w:rsidRPr="000C0BCB" w:rsidRDefault="00C73C1F" w:rsidP="00570AFD">
            <w:pPr>
              <w:jc w:val="center"/>
              <w:rPr>
                <w:noProof/>
                <w:sz w:val="20"/>
                <w:szCs w:val="20"/>
                <w:lang w:val="sr-Cyrl-RS"/>
              </w:rPr>
            </w:pPr>
            <w:r w:rsidRPr="000C0BCB">
              <w:rPr>
                <w:noProof/>
                <w:sz w:val="20"/>
                <w:szCs w:val="20"/>
                <w:lang w:val="sr-Cyrl-RS"/>
              </w:rPr>
              <w:t>1.12.2030.</w:t>
            </w:r>
          </w:p>
        </w:tc>
        <w:tc>
          <w:tcPr>
            <w:tcW w:w="1542" w:type="dxa"/>
            <w:tcBorders>
              <w:top w:val="nil"/>
              <w:left w:val="nil"/>
              <w:bottom w:val="nil"/>
              <w:right w:val="nil"/>
            </w:tcBorders>
            <w:noWrap/>
          </w:tcPr>
          <w:p w14:paraId="177CB71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6885E12" w14:textId="77777777" w:rsidR="00C73C1F" w:rsidRPr="000C0BCB" w:rsidRDefault="00C73C1F" w:rsidP="00570AFD">
            <w:pPr>
              <w:jc w:val="center"/>
              <w:rPr>
                <w:noProof/>
                <w:sz w:val="20"/>
                <w:szCs w:val="20"/>
                <w:lang w:val="sr-Cyrl-RS"/>
              </w:rPr>
            </w:pPr>
          </w:p>
        </w:tc>
      </w:tr>
      <w:tr w:rsidR="00C73C1F" w:rsidRPr="000C0BCB" w14:paraId="74BB1F43" w14:textId="77777777" w:rsidTr="00570AFD">
        <w:trPr>
          <w:cantSplit/>
          <w:trHeight w:val="284"/>
        </w:trPr>
        <w:tc>
          <w:tcPr>
            <w:tcW w:w="727" w:type="dxa"/>
            <w:tcBorders>
              <w:top w:val="nil"/>
              <w:left w:val="nil"/>
              <w:bottom w:val="nil"/>
              <w:right w:val="nil"/>
            </w:tcBorders>
            <w:noWrap/>
          </w:tcPr>
          <w:p w14:paraId="4EB0888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572A31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9E7B9D0"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49D0688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B480380" w14:textId="77777777" w:rsidR="00C73C1F" w:rsidRPr="000C0BCB" w:rsidRDefault="00C73C1F" w:rsidP="00570AFD">
            <w:pPr>
              <w:jc w:val="center"/>
              <w:rPr>
                <w:noProof/>
                <w:sz w:val="20"/>
                <w:szCs w:val="20"/>
                <w:lang w:val="sr-Cyrl-RS"/>
              </w:rPr>
            </w:pPr>
          </w:p>
        </w:tc>
      </w:tr>
      <w:tr w:rsidR="00C73C1F" w:rsidRPr="000C0BCB" w14:paraId="434EDEF5" w14:textId="77777777" w:rsidTr="00570AFD">
        <w:trPr>
          <w:cantSplit/>
          <w:trHeight w:val="284"/>
        </w:trPr>
        <w:tc>
          <w:tcPr>
            <w:tcW w:w="727" w:type="dxa"/>
            <w:tcBorders>
              <w:top w:val="nil"/>
              <w:left w:val="nil"/>
              <w:bottom w:val="nil"/>
              <w:right w:val="nil"/>
            </w:tcBorders>
            <w:noWrap/>
          </w:tcPr>
          <w:p w14:paraId="49AB3E68"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4985F95E"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33BC5FF8" w14:textId="77777777" w:rsidR="00C73C1F" w:rsidRPr="000C0BCB" w:rsidRDefault="00C73C1F" w:rsidP="00570AFD">
            <w:pPr>
              <w:jc w:val="center"/>
              <w:rPr>
                <w:noProof/>
                <w:sz w:val="20"/>
                <w:szCs w:val="20"/>
                <w:lang w:val="sr-Cyrl-RS"/>
              </w:rPr>
            </w:pPr>
            <w:r w:rsidRPr="000C0BCB">
              <w:rPr>
                <w:noProof/>
                <w:sz w:val="20"/>
                <w:szCs w:val="20"/>
                <w:lang w:val="sr-Cyrl-RS"/>
              </w:rPr>
              <w:t>1,066% / 1,156%</w:t>
            </w:r>
          </w:p>
        </w:tc>
        <w:tc>
          <w:tcPr>
            <w:tcW w:w="1542" w:type="dxa"/>
            <w:tcBorders>
              <w:top w:val="nil"/>
              <w:left w:val="nil"/>
              <w:bottom w:val="nil"/>
              <w:right w:val="nil"/>
            </w:tcBorders>
            <w:noWrap/>
          </w:tcPr>
          <w:p w14:paraId="5CBA783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8A3E9D7" w14:textId="77777777" w:rsidR="00C73C1F" w:rsidRPr="000C0BCB" w:rsidRDefault="00C73C1F" w:rsidP="00570AFD">
            <w:pPr>
              <w:jc w:val="center"/>
              <w:rPr>
                <w:noProof/>
                <w:sz w:val="20"/>
                <w:szCs w:val="20"/>
                <w:lang w:val="sr-Cyrl-RS"/>
              </w:rPr>
            </w:pPr>
          </w:p>
        </w:tc>
      </w:tr>
      <w:tr w:rsidR="00C73C1F" w:rsidRPr="000C0BCB" w14:paraId="1C909B44" w14:textId="77777777" w:rsidTr="00570AFD">
        <w:trPr>
          <w:cantSplit/>
          <w:trHeight w:val="284"/>
        </w:trPr>
        <w:tc>
          <w:tcPr>
            <w:tcW w:w="727" w:type="dxa"/>
            <w:tcBorders>
              <w:top w:val="nil"/>
              <w:left w:val="nil"/>
              <w:bottom w:val="nil"/>
              <w:right w:val="nil"/>
            </w:tcBorders>
            <w:noWrap/>
          </w:tcPr>
          <w:p w14:paraId="43CC2E9A"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8.32 </w:t>
            </w:r>
          </w:p>
        </w:tc>
        <w:tc>
          <w:tcPr>
            <w:tcW w:w="3637" w:type="dxa"/>
            <w:gridSpan w:val="2"/>
            <w:tcBorders>
              <w:top w:val="nil"/>
              <w:left w:val="nil"/>
              <w:bottom w:val="nil"/>
              <w:right w:val="nil"/>
            </w:tcBorders>
            <w:noWrap/>
          </w:tcPr>
          <w:p w14:paraId="0B249C5F" w14:textId="77777777" w:rsidR="00C73C1F" w:rsidRPr="000C0BCB" w:rsidRDefault="00C73C1F" w:rsidP="00570AFD">
            <w:pPr>
              <w:rPr>
                <w:bCs/>
                <w:noProof/>
                <w:sz w:val="20"/>
                <w:szCs w:val="20"/>
                <w:lang w:val="sr-Cyrl-RS"/>
              </w:rPr>
            </w:pPr>
            <w:r w:rsidRPr="000C0BCB">
              <w:rPr>
                <w:b/>
                <w:bCs/>
                <w:noProof/>
                <w:sz w:val="20"/>
                <w:szCs w:val="20"/>
                <w:lang w:val="sr-Cyrl-RS"/>
              </w:rPr>
              <w:t>Еуробонд 2033</w:t>
            </w:r>
          </w:p>
        </w:tc>
        <w:tc>
          <w:tcPr>
            <w:tcW w:w="2546" w:type="dxa"/>
            <w:tcBorders>
              <w:top w:val="nil"/>
              <w:left w:val="nil"/>
              <w:bottom w:val="nil"/>
              <w:right w:val="nil"/>
            </w:tcBorders>
            <w:noWrap/>
          </w:tcPr>
          <w:p w14:paraId="168F947F"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D409784" w14:textId="77777777" w:rsidR="00C73C1F" w:rsidRPr="000C0BCB" w:rsidRDefault="00C73C1F" w:rsidP="00570AFD">
            <w:pPr>
              <w:jc w:val="center"/>
              <w:rPr>
                <w:noProof/>
                <w:sz w:val="20"/>
                <w:szCs w:val="20"/>
                <w:lang w:val="sr-Cyrl-RS"/>
              </w:rPr>
            </w:pPr>
            <w:r w:rsidRPr="000C0BCB">
              <w:rPr>
                <w:noProof/>
                <w:sz w:val="20"/>
                <w:szCs w:val="20"/>
                <w:lang w:val="sr-Cyrl-RS"/>
              </w:rPr>
              <w:t>1.000.000.000</w:t>
            </w:r>
          </w:p>
        </w:tc>
        <w:tc>
          <w:tcPr>
            <w:tcW w:w="1950" w:type="dxa"/>
            <w:tcBorders>
              <w:top w:val="nil"/>
              <w:left w:val="nil"/>
              <w:bottom w:val="nil"/>
            </w:tcBorders>
            <w:noWrap/>
          </w:tcPr>
          <w:p w14:paraId="52017274" w14:textId="77777777" w:rsidR="00C73C1F" w:rsidRPr="000C0BCB" w:rsidRDefault="00C73C1F" w:rsidP="00570AFD">
            <w:pPr>
              <w:jc w:val="center"/>
              <w:rPr>
                <w:noProof/>
                <w:sz w:val="20"/>
                <w:szCs w:val="20"/>
                <w:lang w:val="sr-Cyrl-RS"/>
              </w:rPr>
            </w:pPr>
            <w:r w:rsidRPr="000C0BCB">
              <w:rPr>
                <w:noProof/>
                <w:sz w:val="20"/>
                <w:szCs w:val="20"/>
                <w:lang w:val="sr-Cyrl-RS"/>
              </w:rPr>
              <w:t>117.224.600.000</w:t>
            </w:r>
          </w:p>
        </w:tc>
      </w:tr>
      <w:tr w:rsidR="00C73C1F" w:rsidRPr="000C0BCB" w14:paraId="02377814" w14:textId="77777777" w:rsidTr="00570AFD">
        <w:trPr>
          <w:cantSplit/>
          <w:trHeight w:val="284"/>
        </w:trPr>
        <w:tc>
          <w:tcPr>
            <w:tcW w:w="727" w:type="dxa"/>
            <w:tcBorders>
              <w:top w:val="nil"/>
              <w:left w:val="nil"/>
              <w:bottom w:val="nil"/>
              <w:right w:val="nil"/>
            </w:tcBorders>
            <w:noWrap/>
          </w:tcPr>
          <w:p w14:paraId="72A15259"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31E1079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0ECC4A9" w14:textId="77777777" w:rsidR="00C73C1F" w:rsidRPr="000C0BCB" w:rsidRDefault="00C73C1F" w:rsidP="00570AFD">
            <w:pPr>
              <w:jc w:val="center"/>
              <w:rPr>
                <w:noProof/>
                <w:sz w:val="20"/>
                <w:szCs w:val="20"/>
                <w:lang w:val="sr-Cyrl-RS"/>
              </w:rPr>
            </w:pPr>
            <w:r w:rsidRPr="000C0BCB">
              <w:rPr>
                <w:noProof/>
                <w:sz w:val="20"/>
                <w:szCs w:val="20"/>
                <w:lang w:val="sr-Cyrl-RS"/>
              </w:rPr>
              <w:t>03.03.2033.</w:t>
            </w:r>
          </w:p>
        </w:tc>
        <w:tc>
          <w:tcPr>
            <w:tcW w:w="1542" w:type="dxa"/>
            <w:tcBorders>
              <w:top w:val="nil"/>
              <w:left w:val="nil"/>
              <w:bottom w:val="nil"/>
              <w:right w:val="nil"/>
            </w:tcBorders>
            <w:noWrap/>
          </w:tcPr>
          <w:p w14:paraId="36413F9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031668A" w14:textId="77777777" w:rsidR="00C73C1F" w:rsidRPr="000C0BCB" w:rsidRDefault="00C73C1F" w:rsidP="00570AFD">
            <w:pPr>
              <w:jc w:val="center"/>
              <w:rPr>
                <w:noProof/>
                <w:sz w:val="20"/>
                <w:szCs w:val="20"/>
                <w:lang w:val="sr-Cyrl-RS"/>
              </w:rPr>
            </w:pPr>
          </w:p>
        </w:tc>
      </w:tr>
      <w:tr w:rsidR="00C73C1F" w:rsidRPr="000C0BCB" w14:paraId="273FC658" w14:textId="77777777" w:rsidTr="00570AFD">
        <w:trPr>
          <w:cantSplit/>
          <w:trHeight w:val="284"/>
        </w:trPr>
        <w:tc>
          <w:tcPr>
            <w:tcW w:w="727" w:type="dxa"/>
            <w:tcBorders>
              <w:top w:val="nil"/>
              <w:left w:val="nil"/>
              <w:bottom w:val="nil"/>
              <w:right w:val="nil"/>
            </w:tcBorders>
            <w:noWrap/>
          </w:tcPr>
          <w:p w14:paraId="250656BC"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7F3A266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4DF24C0" w14:textId="77777777" w:rsidR="00C73C1F" w:rsidRPr="000C0BCB" w:rsidRDefault="00C73C1F" w:rsidP="00570AFD">
            <w:pPr>
              <w:jc w:val="center"/>
              <w:rPr>
                <w:noProof/>
                <w:sz w:val="20"/>
                <w:szCs w:val="20"/>
                <w:lang w:val="sr-Cyrl-RS"/>
              </w:rPr>
            </w:pPr>
            <w:r w:rsidRPr="000C0BCB">
              <w:rPr>
                <w:noProof/>
                <w:sz w:val="20"/>
                <w:szCs w:val="20"/>
                <w:lang w:val="sr-Cyrl-RS"/>
              </w:rPr>
              <w:t>03.03.2033.</w:t>
            </w:r>
          </w:p>
        </w:tc>
        <w:tc>
          <w:tcPr>
            <w:tcW w:w="1542" w:type="dxa"/>
            <w:tcBorders>
              <w:top w:val="nil"/>
              <w:left w:val="nil"/>
              <w:bottom w:val="nil"/>
              <w:right w:val="nil"/>
            </w:tcBorders>
            <w:noWrap/>
          </w:tcPr>
          <w:p w14:paraId="2F91C35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5FF1E73" w14:textId="77777777" w:rsidR="00C73C1F" w:rsidRPr="000C0BCB" w:rsidRDefault="00C73C1F" w:rsidP="00570AFD">
            <w:pPr>
              <w:jc w:val="center"/>
              <w:rPr>
                <w:noProof/>
                <w:sz w:val="20"/>
                <w:szCs w:val="20"/>
                <w:lang w:val="sr-Cyrl-RS"/>
              </w:rPr>
            </w:pPr>
          </w:p>
        </w:tc>
      </w:tr>
      <w:tr w:rsidR="00C73C1F" w:rsidRPr="000C0BCB" w14:paraId="363DB6BF" w14:textId="77777777" w:rsidTr="00570AFD">
        <w:trPr>
          <w:cantSplit/>
          <w:trHeight w:val="284"/>
        </w:trPr>
        <w:tc>
          <w:tcPr>
            <w:tcW w:w="727" w:type="dxa"/>
            <w:tcBorders>
              <w:top w:val="nil"/>
              <w:left w:val="nil"/>
              <w:bottom w:val="nil"/>
              <w:right w:val="nil"/>
            </w:tcBorders>
            <w:noWrap/>
          </w:tcPr>
          <w:p w14:paraId="54A8EA05"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6F26A9AA"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947D58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13D7256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C2FBAB" w14:textId="77777777" w:rsidR="00C73C1F" w:rsidRPr="000C0BCB" w:rsidRDefault="00C73C1F" w:rsidP="00570AFD">
            <w:pPr>
              <w:jc w:val="center"/>
              <w:rPr>
                <w:noProof/>
                <w:sz w:val="20"/>
                <w:szCs w:val="20"/>
                <w:lang w:val="sr-Cyrl-RS"/>
              </w:rPr>
            </w:pPr>
          </w:p>
        </w:tc>
      </w:tr>
      <w:tr w:rsidR="00C73C1F" w:rsidRPr="000C0BCB" w14:paraId="5B24D4E4" w14:textId="77777777" w:rsidTr="00570AFD">
        <w:trPr>
          <w:cantSplit/>
          <w:trHeight w:val="284"/>
        </w:trPr>
        <w:tc>
          <w:tcPr>
            <w:tcW w:w="727" w:type="dxa"/>
            <w:tcBorders>
              <w:top w:val="nil"/>
              <w:left w:val="nil"/>
              <w:bottom w:val="nil"/>
              <w:right w:val="nil"/>
            </w:tcBorders>
            <w:noWrap/>
          </w:tcPr>
          <w:p w14:paraId="78989F3D" w14:textId="77777777" w:rsidR="00C73C1F" w:rsidRPr="000C0BCB" w:rsidRDefault="00C73C1F" w:rsidP="00570AFD">
            <w:pPr>
              <w:rPr>
                <w:b/>
                <w:bCs/>
                <w:noProof/>
                <w:sz w:val="20"/>
                <w:szCs w:val="20"/>
                <w:lang w:val="sr-Cyrl-RS"/>
              </w:rPr>
            </w:pPr>
          </w:p>
        </w:tc>
        <w:tc>
          <w:tcPr>
            <w:tcW w:w="3637" w:type="dxa"/>
            <w:gridSpan w:val="2"/>
            <w:tcBorders>
              <w:top w:val="nil"/>
              <w:left w:val="nil"/>
              <w:bottom w:val="nil"/>
              <w:right w:val="nil"/>
            </w:tcBorders>
            <w:noWrap/>
          </w:tcPr>
          <w:p w14:paraId="1221EFE8"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3AFD5DCA" w14:textId="77777777" w:rsidR="00C73C1F" w:rsidRPr="000C0BCB" w:rsidRDefault="00C73C1F" w:rsidP="00570AFD">
            <w:pPr>
              <w:jc w:val="center"/>
              <w:rPr>
                <w:noProof/>
                <w:sz w:val="20"/>
                <w:szCs w:val="20"/>
                <w:lang w:val="sr-Cyrl-RS"/>
              </w:rPr>
            </w:pPr>
            <w:r w:rsidRPr="000C0BCB">
              <w:rPr>
                <w:noProof/>
                <w:sz w:val="20"/>
                <w:szCs w:val="20"/>
                <w:lang w:val="sr-Cyrl-RS"/>
              </w:rPr>
              <w:t>1,65%</w:t>
            </w:r>
          </w:p>
        </w:tc>
        <w:tc>
          <w:tcPr>
            <w:tcW w:w="1542" w:type="dxa"/>
            <w:tcBorders>
              <w:top w:val="nil"/>
              <w:left w:val="nil"/>
              <w:bottom w:val="nil"/>
              <w:right w:val="nil"/>
            </w:tcBorders>
            <w:noWrap/>
          </w:tcPr>
          <w:p w14:paraId="2503E54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180896D" w14:textId="77777777" w:rsidR="00C73C1F" w:rsidRPr="000C0BCB" w:rsidRDefault="00C73C1F" w:rsidP="00570AFD">
            <w:pPr>
              <w:jc w:val="center"/>
              <w:rPr>
                <w:noProof/>
                <w:sz w:val="20"/>
                <w:szCs w:val="20"/>
                <w:lang w:val="sr-Cyrl-RS"/>
              </w:rPr>
            </w:pPr>
          </w:p>
        </w:tc>
      </w:tr>
      <w:tr w:rsidR="00C73C1F" w:rsidRPr="000C0BCB" w14:paraId="6E19E627" w14:textId="77777777" w:rsidTr="00570AFD">
        <w:trPr>
          <w:cantSplit/>
          <w:trHeight w:val="284"/>
        </w:trPr>
        <w:tc>
          <w:tcPr>
            <w:tcW w:w="727" w:type="dxa"/>
            <w:tcBorders>
              <w:top w:val="nil"/>
              <w:left w:val="nil"/>
              <w:bottom w:val="nil"/>
              <w:right w:val="nil"/>
            </w:tcBorders>
            <w:noWrap/>
          </w:tcPr>
          <w:p w14:paraId="2F0814CF" w14:textId="77777777" w:rsidR="00C73C1F" w:rsidRPr="000C0BCB" w:rsidRDefault="00C73C1F" w:rsidP="00570AFD">
            <w:pPr>
              <w:jc w:val="right"/>
              <w:rPr>
                <w:bCs/>
                <w:noProof/>
                <w:sz w:val="20"/>
                <w:szCs w:val="20"/>
                <w:lang w:val="sr-Cyrl-RS"/>
              </w:rPr>
            </w:pPr>
            <w:r w:rsidRPr="000C0BCB">
              <w:rPr>
                <w:bCs/>
                <w:noProof/>
                <w:sz w:val="20"/>
                <w:szCs w:val="20"/>
                <w:lang w:val="sr-Cyrl-RS"/>
              </w:rPr>
              <w:t>8.33</w:t>
            </w:r>
          </w:p>
        </w:tc>
        <w:tc>
          <w:tcPr>
            <w:tcW w:w="3637" w:type="dxa"/>
            <w:gridSpan w:val="2"/>
            <w:tcBorders>
              <w:top w:val="nil"/>
              <w:left w:val="nil"/>
              <w:bottom w:val="nil"/>
              <w:right w:val="nil"/>
            </w:tcBorders>
            <w:noWrap/>
          </w:tcPr>
          <w:p w14:paraId="641304D7" w14:textId="77777777" w:rsidR="00C73C1F" w:rsidRPr="000C0BCB" w:rsidRDefault="00C73C1F" w:rsidP="00570AFD">
            <w:pPr>
              <w:rPr>
                <w:b/>
                <w:bCs/>
                <w:noProof/>
                <w:sz w:val="20"/>
                <w:szCs w:val="20"/>
                <w:lang w:val="sr-Cyrl-RS"/>
              </w:rPr>
            </w:pPr>
            <w:r w:rsidRPr="000C0BCB">
              <w:rPr>
                <w:b/>
                <w:bCs/>
                <w:noProof/>
                <w:sz w:val="20"/>
                <w:szCs w:val="20"/>
                <w:lang w:val="sr-Cyrl-RS"/>
              </w:rPr>
              <w:t>Еуробонд 2036</w:t>
            </w:r>
          </w:p>
        </w:tc>
        <w:tc>
          <w:tcPr>
            <w:tcW w:w="2546" w:type="dxa"/>
            <w:tcBorders>
              <w:top w:val="nil"/>
              <w:left w:val="nil"/>
              <w:bottom w:val="nil"/>
              <w:right w:val="nil"/>
            </w:tcBorders>
            <w:noWrap/>
          </w:tcPr>
          <w:p w14:paraId="48AD9C6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756BFCA" w14:textId="77777777" w:rsidR="00C73C1F" w:rsidRPr="000C0BCB" w:rsidRDefault="00C73C1F" w:rsidP="00570AFD">
            <w:pPr>
              <w:jc w:val="center"/>
              <w:rPr>
                <w:noProof/>
                <w:sz w:val="20"/>
                <w:szCs w:val="20"/>
                <w:lang w:val="sr-Cyrl-RS"/>
              </w:rPr>
            </w:pPr>
            <w:r w:rsidRPr="000C0BCB">
              <w:rPr>
                <w:noProof/>
                <w:sz w:val="20"/>
                <w:szCs w:val="20"/>
                <w:lang w:val="sr-Cyrl-RS"/>
              </w:rPr>
              <w:t>750.000.000</w:t>
            </w:r>
          </w:p>
        </w:tc>
        <w:tc>
          <w:tcPr>
            <w:tcW w:w="1950" w:type="dxa"/>
            <w:tcBorders>
              <w:top w:val="nil"/>
              <w:left w:val="nil"/>
              <w:bottom w:val="nil"/>
            </w:tcBorders>
            <w:noWrap/>
          </w:tcPr>
          <w:p w14:paraId="66087914" w14:textId="77777777" w:rsidR="00C73C1F" w:rsidRPr="000C0BCB" w:rsidRDefault="00C73C1F" w:rsidP="00570AFD">
            <w:pPr>
              <w:jc w:val="center"/>
              <w:rPr>
                <w:noProof/>
                <w:sz w:val="20"/>
                <w:szCs w:val="20"/>
                <w:lang w:val="sr-Cyrl-RS"/>
              </w:rPr>
            </w:pPr>
            <w:r w:rsidRPr="000C0BCB">
              <w:rPr>
                <w:noProof/>
                <w:sz w:val="20"/>
                <w:szCs w:val="20"/>
                <w:lang w:val="sr-Cyrl-RS"/>
              </w:rPr>
              <w:t>87.918.450.000</w:t>
            </w:r>
          </w:p>
        </w:tc>
      </w:tr>
      <w:tr w:rsidR="00C73C1F" w:rsidRPr="000C0BCB" w14:paraId="5ACCF1DA" w14:textId="77777777" w:rsidTr="00570AFD">
        <w:trPr>
          <w:cantSplit/>
          <w:trHeight w:val="284"/>
        </w:trPr>
        <w:tc>
          <w:tcPr>
            <w:tcW w:w="727" w:type="dxa"/>
            <w:tcBorders>
              <w:top w:val="nil"/>
              <w:left w:val="nil"/>
              <w:bottom w:val="nil"/>
              <w:right w:val="nil"/>
            </w:tcBorders>
            <w:noWrap/>
          </w:tcPr>
          <w:p w14:paraId="729F69F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8B1160C"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CA7CB29" w14:textId="77777777" w:rsidR="00C73C1F" w:rsidRPr="000C0BCB" w:rsidRDefault="00C73C1F" w:rsidP="00570AFD">
            <w:pPr>
              <w:jc w:val="center"/>
              <w:rPr>
                <w:noProof/>
                <w:sz w:val="20"/>
                <w:szCs w:val="20"/>
                <w:lang w:val="sr-Cyrl-RS"/>
              </w:rPr>
            </w:pPr>
            <w:r w:rsidRPr="000C0BCB">
              <w:rPr>
                <w:noProof/>
                <w:sz w:val="20"/>
                <w:szCs w:val="20"/>
                <w:lang w:val="sr-Cyrl-RS"/>
              </w:rPr>
              <w:t>23.09.2036.</w:t>
            </w:r>
          </w:p>
        </w:tc>
        <w:tc>
          <w:tcPr>
            <w:tcW w:w="1542" w:type="dxa"/>
            <w:tcBorders>
              <w:top w:val="nil"/>
              <w:left w:val="nil"/>
              <w:bottom w:val="nil"/>
              <w:right w:val="nil"/>
            </w:tcBorders>
            <w:noWrap/>
          </w:tcPr>
          <w:p w14:paraId="7C29C6F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9C23736" w14:textId="77777777" w:rsidR="00C73C1F" w:rsidRPr="000C0BCB" w:rsidRDefault="00C73C1F" w:rsidP="00570AFD">
            <w:pPr>
              <w:jc w:val="center"/>
              <w:rPr>
                <w:noProof/>
                <w:sz w:val="20"/>
                <w:szCs w:val="20"/>
                <w:lang w:val="sr-Cyrl-RS"/>
              </w:rPr>
            </w:pPr>
          </w:p>
        </w:tc>
      </w:tr>
      <w:tr w:rsidR="00C73C1F" w:rsidRPr="000C0BCB" w14:paraId="3C9451CC" w14:textId="77777777" w:rsidTr="00570AFD">
        <w:trPr>
          <w:cantSplit/>
          <w:trHeight w:val="284"/>
        </w:trPr>
        <w:tc>
          <w:tcPr>
            <w:tcW w:w="727" w:type="dxa"/>
            <w:tcBorders>
              <w:top w:val="nil"/>
              <w:left w:val="nil"/>
              <w:bottom w:val="nil"/>
              <w:right w:val="nil"/>
            </w:tcBorders>
            <w:noWrap/>
          </w:tcPr>
          <w:p w14:paraId="03670CD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655DDE"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2CED07D" w14:textId="77777777" w:rsidR="00C73C1F" w:rsidRPr="000C0BCB" w:rsidRDefault="00C73C1F" w:rsidP="00570AFD">
            <w:pPr>
              <w:jc w:val="center"/>
              <w:rPr>
                <w:noProof/>
                <w:sz w:val="20"/>
                <w:szCs w:val="20"/>
                <w:lang w:val="sr-Cyrl-RS"/>
              </w:rPr>
            </w:pPr>
            <w:r w:rsidRPr="000C0BCB">
              <w:rPr>
                <w:noProof/>
                <w:sz w:val="20"/>
                <w:szCs w:val="20"/>
                <w:lang w:val="sr-Cyrl-RS"/>
              </w:rPr>
              <w:t>23.09.2036.</w:t>
            </w:r>
          </w:p>
        </w:tc>
        <w:tc>
          <w:tcPr>
            <w:tcW w:w="1542" w:type="dxa"/>
            <w:tcBorders>
              <w:top w:val="nil"/>
              <w:left w:val="nil"/>
              <w:bottom w:val="nil"/>
              <w:right w:val="nil"/>
            </w:tcBorders>
            <w:noWrap/>
          </w:tcPr>
          <w:p w14:paraId="5320FFC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019A97" w14:textId="77777777" w:rsidR="00C73C1F" w:rsidRPr="000C0BCB" w:rsidRDefault="00C73C1F" w:rsidP="00570AFD">
            <w:pPr>
              <w:jc w:val="center"/>
              <w:rPr>
                <w:noProof/>
                <w:sz w:val="20"/>
                <w:szCs w:val="20"/>
                <w:lang w:val="sr-Cyrl-RS"/>
              </w:rPr>
            </w:pPr>
          </w:p>
        </w:tc>
      </w:tr>
      <w:tr w:rsidR="00C73C1F" w:rsidRPr="000C0BCB" w14:paraId="6502CE2D" w14:textId="77777777" w:rsidTr="00570AFD">
        <w:trPr>
          <w:cantSplit/>
          <w:trHeight w:val="284"/>
        </w:trPr>
        <w:tc>
          <w:tcPr>
            <w:tcW w:w="727" w:type="dxa"/>
            <w:tcBorders>
              <w:top w:val="nil"/>
              <w:left w:val="nil"/>
              <w:bottom w:val="nil"/>
              <w:right w:val="nil"/>
            </w:tcBorders>
            <w:noWrap/>
          </w:tcPr>
          <w:p w14:paraId="2112C8C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8ACCFE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8AFF24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20EEA48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E2B7A61" w14:textId="77777777" w:rsidR="00C73C1F" w:rsidRPr="000C0BCB" w:rsidRDefault="00C73C1F" w:rsidP="00570AFD">
            <w:pPr>
              <w:jc w:val="center"/>
              <w:rPr>
                <w:noProof/>
                <w:sz w:val="20"/>
                <w:szCs w:val="20"/>
                <w:lang w:val="sr-Cyrl-RS"/>
              </w:rPr>
            </w:pPr>
          </w:p>
        </w:tc>
      </w:tr>
      <w:tr w:rsidR="00C73C1F" w:rsidRPr="000C0BCB" w14:paraId="4ED55AA5" w14:textId="77777777" w:rsidTr="00570AFD">
        <w:trPr>
          <w:cantSplit/>
          <w:trHeight w:val="284"/>
        </w:trPr>
        <w:tc>
          <w:tcPr>
            <w:tcW w:w="727" w:type="dxa"/>
            <w:tcBorders>
              <w:top w:val="nil"/>
              <w:left w:val="nil"/>
              <w:bottom w:val="nil"/>
              <w:right w:val="nil"/>
            </w:tcBorders>
            <w:noWrap/>
          </w:tcPr>
          <w:p w14:paraId="37AC86C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BACEB0" w14:textId="77777777" w:rsidR="00C73C1F" w:rsidRPr="000C0BCB" w:rsidRDefault="00C73C1F" w:rsidP="00570AFD">
            <w:pPr>
              <w:rPr>
                <w:b/>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49982CB3" w14:textId="77777777" w:rsidR="00C73C1F" w:rsidRPr="000C0BCB" w:rsidRDefault="00C73C1F" w:rsidP="00570AFD">
            <w:pPr>
              <w:jc w:val="center"/>
              <w:rPr>
                <w:noProof/>
                <w:sz w:val="20"/>
                <w:szCs w:val="20"/>
                <w:lang w:val="sr-Cyrl-RS"/>
              </w:rPr>
            </w:pPr>
            <w:r w:rsidRPr="000C0BCB">
              <w:rPr>
                <w:noProof/>
                <w:sz w:val="20"/>
                <w:szCs w:val="20"/>
                <w:lang w:val="sr-Cyrl-RS"/>
              </w:rPr>
              <w:t>2,05%</w:t>
            </w:r>
          </w:p>
        </w:tc>
        <w:tc>
          <w:tcPr>
            <w:tcW w:w="1542" w:type="dxa"/>
            <w:tcBorders>
              <w:top w:val="nil"/>
              <w:left w:val="nil"/>
              <w:bottom w:val="nil"/>
              <w:right w:val="nil"/>
            </w:tcBorders>
            <w:noWrap/>
          </w:tcPr>
          <w:p w14:paraId="6DF7A51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08664C9" w14:textId="77777777" w:rsidR="00C73C1F" w:rsidRPr="000C0BCB" w:rsidRDefault="00C73C1F" w:rsidP="00570AFD">
            <w:pPr>
              <w:jc w:val="center"/>
              <w:rPr>
                <w:noProof/>
                <w:sz w:val="20"/>
                <w:szCs w:val="20"/>
                <w:lang w:val="sr-Cyrl-RS"/>
              </w:rPr>
            </w:pPr>
          </w:p>
        </w:tc>
      </w:tr>
      <w:tr w:rsidR="00C73C1F" w:rsidRPr="000C0BCB" w14:paraId="62506626" w14:textId="77777777" w:rsidTr="00570AFD">
        <w:trPr>
          <w:cantSplit/>
          <w:trHeight w:val="284"/>
        </w:trPr>
        <w:tc>
          <w:tcPr>
            <w:tcW w:w="727" w:type="dxa"/>
            <w:tcBorders>
              <w:top w:val="nil"/>
              <w:left w:val="nil"/>
              <w:bottom w:val="nil"/>
              <w:right w:val="nil"/>
            </w:tcBorders>
            <w:noWrap/>
          </w:tcPr>
          <w:p w14:paraId="6A034DCC" w14:textId="77777777" w:rsidR="00C73C1F" w:rsidRPr="000C0BCB" w:rsidRDefault="00C73C1F" w:rsidP="00570AFD">
            <w:pPr>
              <w:jc w:val="right"/>
              <w:rPr>
                <w:bCs/>
                <w:noProof/>
                <w:sz w:val="20"/>
                <w:szCs w:val="20"/>
                <w:lang w:val="sr-Cyrl-RS"/>
              </w:rPr>
            </w:pPr>
            <w:r w:rsidRPr="000C0BCB">
              <w:rPr>
                <w:bCs/>
                <w:noProof/>
                <w:sz w:val="20"/>
                <w:szCs w:val="20"/>
                <w:lang w:val="sr-Cyrl-RS"/>
              </w:rPr>
              <w:t>8.34</w:t>
            </w:r>
          </w:p>
        </w:tc>
        <w:tc>
          <w:tcPr>
            <w:tcW w:w="3637" w:type="dxa"/>
            <w:gridSpan w:val="2"/>
            <w:tcBorders>
              <w:top w:val="nil"/>
              <w:left w:val="nil"/>
              <w:bottom w:val="nil"/>
              <w:right w:val="nil"/>
            </w:tcBorders>
            <w:noWrap/>
          </w:tcPr>
          <w:p w14:paraId="1BCC6D7E" w14:textId="77777777" w:rsidR="00C73C1F" w:rsidRPr="000C0BCB" w:rsidRDefault="00C73C1F" w:rsidP="00570AFD">
            <w:pPr>
              <w:rPr>
                <w:b/>
                <w:bCs/>
                <w:noProof/>
                <w:sz w:val="20"/>
                <w:szCs w:val="20"/>
                <w:lang w:val="sr-Cyrl-RS"/>
              </w:rPr>
            </w:pPr>
            <w:r w:rsidRPr="000C0BCB">
              <w:rPr>
                <w:b/>
                <w:bCs/>
                <w:noProof/>
                <w:sz w:val="20"/>
                <w:szCs w:val="20"/>
                <w:lang w:val="sr-Cyrl-RS"/>
              </w:rPr>
              <w:t>Еуробонд 2028</w:t>
            </w:r>
          </w:p>
        </w:tc>
        <w:tc>
          <w:tcPr>
            <w:tcW w:w="2546" w:type="dxa"/>
            <w:tcBorders>
              <w:top w:val="nil"/>
              <w:left w:val="nil"/>
              <w:bottom w:val="nil"/>
              <w:right w:val="nil"/>
            </w:tcBorders>
            <w:noWrap/>
          </w:tcPr>
          <w:p w14:paraId="0C91413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B7F5E34" w14:textId="77777777" w:rsidR="00C73C1F" w:rsidRPr="000C0BCB" w:rsidRDefault="00C73C1F" w:rsidP="00570AFD">
            <w:pPr>
              <w:jc w:val="center"/>
              <w:rPr>
                <w:noProof/>
                <w:sz w:val="20"/>
                <w:szCs w:val="20"/>
                <w:lang w:val="sr-Cyrl-RS"/>
              </w:rPr>
            </w:pPr>
            <w:r w:rsidRPr="000C0BCB">
              <w:rPr>
                <w:noProof/>
                <w:sz w:val="20"/>
                <w:szCs w:val="20"/>
                <w:lang w:val="sr-Cyrl-RS"/>
              </w:rPr>
              <w:t>1.000.000.000</w:t>
            </w:r>
          </w:p>
        </w:tc>
        <w:tc>
          <w:tcPr>
            <w:tcW w:w="1950" w:type="dxa"/>
            <w:tcBorders>
              <w:top w:val="nil"/>
              <w:left w:val="nil"/>
              <w:bottom w:val="nil"/>
            </w:tcBorders>
            <w:noWrap/>
          </w:tcPr>
          <w:p w14:paraId="204DC377" w14:textId="77777777" w:rsidR="00C73C1F" w:rsidRPr="000C0BCB" w:rsidRDefault="00C73C1F" w:rsidP="00570AFD">
            <w:pPr>
              <w:jc w:val="center"/>
              <w:rPr>
                <w:noProof/>
                <w:sz w:val="20"/>
                <w:szCs w:val="20"/>
                <w:lang w:val="sr-Cyrl-RS"/>
              </w:rPr>
            </w:pPr>
            <w:r w:rsidRPr="000C0BCB">
              <w:rPr>
                <w:noProof/>
                <w:sz w:val="20"/>
                <w:szCs w:val="20"/>
                <w:lang w:val="sr-Cyrl-RS"/>
              </w:rPr>
              <w:t>117.224.600.000</w:t>
            </w:r>
          </w:p>
        </w:tc>
      </w:tr>
      <w:tr w:rsidR="00C73C1F" w:rsidRPr="000C0BCB" w14:paraId="6170FE34" w14:textId="77777777" w:rsidTr="00570AFD">
        <w:trPr>
          <w:cantSplit/>
          <w:trHeight w:val="284"/>
        </w:trPr>
        <w:tc>
          <w:tcPr>
            <w:tcW w:w="727" w:type="dxa"/>
            <w:tcBorders>
              <w:top w:val="nil"/>
              <w:left w:val="nil"/>
              <w:bottom w:val="nil"/>
              <w:right w:val="nil"/>
            </w:tcBorders>
            <w:noWrap/>
          </w:tcPr>
          <w:p w14:paraId="416BA94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A4AE595"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6567394" w14:textId="77777777" w:rsidR="00C73C1F" w:rsidRPr="000C0BCB" w:rsidRDefault="00C73C1F" w:rsidP="00570AFD">
            <w:pPr>
              <w:jc w:val="center"/>
              <w:rPr>
                <w:noProof/>
                <w:sz w:val="20"/>
                <w:szCs w:val="20"/>
                <w:lang w:val="sr-Cyrl-RS"/>
              </w:rPr>
            </w:pPr>
            <w:r w:rsidRPr="000C0BCB">
              <w:rPr>
                <w:noProof/>
                <w:sz w:val="20"/>
                <w:szCs w:val="20"/>
                <w:lang w:val="sr-Cyrl-RS"/>
              </w:rPr>
              <w:t>23.09.2028.</w:t>
            </w:r>
          </w:p>
        </w:tc>
        <w:tc>
          <w:tcPr>
            <w:tcW w:w="1542" w:type="dxa"/>
            <w:tcBorders>
              <w:top w:val="nil"/>
              <w:left w:val="nil"/>
              <w:bottom w:val="nil"/>
              <w:right w:val="nil"/>
            </w:tcBorders>
            <w:noWrap/>
          </w:tcPr>
          <w:p w14:paraId="3D9C9E3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C6DF587" w14:textId="77777777" w:rsidR="00C73C1F" w:rsidRPr="000C0BCB" w:rsidRDefault="00C73C1F" w:rsidP="00570AFD">
            <w:pPr>
              <w:jc w:val="center"/>
              <w:rPr>
                <w:noProof/>
                <w:sz w:val="20"/>
                <w:szCs w:val="20"/>
                <w:lang w:val="sr-Cyrl-RS"/>
              </w:rPr>
            </w:pPr>
          </w:p>
        </w:tc>
      </w:tr>
      <w:tr w:rsidR="00C73C1F" w:rsidRPr="000C0BCB" w14:paraId="1A729A83" w14:textId="77777777" w:rsidTr="00570AFD">
        <w:trPr>
          <w:cantSplit/>
          <w:trHeight w:val="284"/>
        </w:trPr>
        <w:tc>
          <w:tcPr>
            <w:tcW w:w="727" w:type="dxa"/>
            <w:tcBorders>
              <w:top w:val="nil"/>
              <w:left w:val="nil"/>
              <w:bottom w:val="nil"/>
              <w:right w:val="nil"/>
            </w:tcBorders>
            <w:noWrap/>
          </w:tcPr>
          <w:p w14:paraId="46D4F9A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379DFDE"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58E38F1" w14:textId="77777777" w:rsidR="00C73C1F" w:rsidRPr="000C0BCB" w:rsidRDefault="00C73C1F" w:rsidP="00570AFD">
            <w:pPr>
              <w:jc w:val="center"/>
              <w:rPr>
                <w:noProof/>
                <w:sz w:val="20"/>
                <w:szCs w:val="20"/>
                <w:lang w:val="sr-Cyrl-RS"/>
              </w:rPr>
            </w:pPr>
            <w:r w:rsidRPr="000C0BCB">
              <w:rPr>
                <w:noProof/>
                <w:sz w:val="20"/>
                <w:szCs w:val="20"/>
                <w:lang w:val="sr-Cyrl-RS"/>
              </w:rPr>
              <w:t>23.09.2028.</w:t>
            </w:r>
          </w:p>
        </w:tc>
        <w:tc>
          <w:tcPr>
            <w:tcW w:w="1542" w:type="dxa"/>
            <w:tcBorders>
              <w:top w:val="nil"/>
              <w:left w:val="nil"/>
              <w:bottom w:val="nil"/>
              <w:right w:val="nil"/>
            </w:tcBorders>
            <w:noWrap/>
          </w:tcPr>
          <w:p w14:paraId="5C2B419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28098CD" w14:textId="77777777" w:rsidR="00C73C1F" w:rsidRPr="000C0BCB" w:rsidRDefault="00C73C1F" w:rsidP="00570AFD">
            <w:pPr>
              <w:jc w:val="center"/>
              <w:rPr>
                <w:noProof/>
                <w:sz w:val="20"/>
                <w:szCs w:val="20"/>
                <w:lang w:val="sr-Cyrl-RS"/>
              </w:rPr>
            </w:pPr>
          </w:p>
        </w:tc>
      </w:tr>
      <w:tr w:rsidR="00C73C1F" w:rsidRPr="000C0BCB" w14:paraId="16252DCD" w14:textId="77777777" w:rsidTr="00570AFD">
        <w:trPr>
          <w:cantSplit/>
          <w:trHeight w:val="284"/>
        </w:trPr>
        <w:tc>
          <w:tcPr>
            <w:tcW w:w="727" w:type="dxa"/>
            <w:tcBorders>
              <w:top w:val="nil"/>
              <w:left w:val="nil"/>
              <w:bottom w:val="nil"/>
              <w:right w:val="nil"/>
            </w:tcBorders>
            <w:noWrap/>
          </w:tcPr>
          <w:p w14:paraId="399E433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786A673"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3AC4618"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1309E90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E3D7101" w14:textId="77777777" w:rsidR="00C73C1F" w:rsidRPr="000C0BCB" w:rsidRDefault="00C73C1F" w:rsidP="00570AFD">
            <w:pPr>
              <w:jc w:val="center"/>
              <w:rPr>
                <w:noProof/>
                <w:sz w:val="20"/>
                <w:szCs w:val="20"/>
                <w:lang w:val="sr-Cyrl-RS"/>
              </w:rPr>
            </w:pPr>
          </w:p>
        </w:tc>
      </w:tr>
      <w:tr w:rsidR="00C73C1F" w:rsidRPr="000C0BCB" w14:paraId="713EA9B3" w14:textId="77777777" w:rsidTr="00570AFD">
        <w:trPr>
          <w:cantSplit/>
          <w:trHeight w:val="284"/>
        </w:trPr>
        <w:tc>
          <w:tcPr>
            <w:tcW w:w="727" w:type="dxa"/>
            <w:tcBorders>
              <w:top w:val="nil"/>
              <w:left w:val="nil"/>
              <w:bottom w:val="nil"/>
              <w:right w:val="nil"/>
            </w:tcBorders>
            <w:noWrap/>
          </w:tcPr>
          <w:p w14:paraId="2B5ABD7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322FCE2" w14:textId="77777777" w:rsidR="00C73C1F" w:rsidRPr="000C0BCB" w:rsidRDefault="00C73C1F" w:rsidP="00570AFD">
            <w:pPr>
              <w:rPr>
                <w:b/>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004C399B" w14:textId="77777777" w:rsidR="00C73C1F" w:rsidRPr="000C0BCB" w:rsidRDefault="00C73C1F" w:rsidP="00570AFD">
            <w:pPr>
              <w:jc w:val="center"/>
              <w:rPr>
                <w:noProof/>
                <w:sz w:val="20"/>
                <w:szCs w:val="20"/>
                <w:lang w:val="sr-Cyrl-RS"/>
              </w:rPr>
            </w:pPr>
            <w:r w:rsidRPr="000C0BCB">
              <w:rPr>
                <w:noProof/>
                <w:sz w:val="20"/>
                <w:szCs w:val="20"/>
                <w:lang w:val="sr-Cyrl-RS"/>
              </w:rPr>
              <w:t>1,00%</w:t>
            </w:r>
          </w:p>
        </w:tc>
        <w:tc>
          <w:tcPr>
            <w:tcW w:w="1542" w:type="dxa"/>
            <w:tcBorders>
              <w:top w:val="nil"/>
              <w:left w:val="nil"/>
              <w:bottom w:val="nil"/>
              <w:right w:val="nil"/>
            </w:tcBorders>
            <w:noWrap/>
          </w:tcPr>
          <w:p w14:paraId="074A981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B8BD30" w14:textId="77777777" w:rsidR="00C73C1F" w:rsidRPr="000C0BCB" w:rsidRDefault="00C73C1F" w:rsidP="00570AFD">
            <w:pPr>
              <w:jc w:val="center"/>
              <w:rPr>
                <w:noProof/>
                <w:sz w:val="20"/>
                <w:szCs w:val="20"/>
                <w:lang w:val="sr-Cyrl-RS"/>
              </w:rPr>
            </w:pPr>
          </w:p>
        </w:tc>
      </w:tr>
      <w:tr w:rsidR="00C73C1F" w:rsidRPr="000C0BCB" w14:paraId="5BF963A9" w14:textId="77777777" w:rsidTr="00570AFD">
        <w:trPr>
          <w:cantSplit/>
          <w:trHeight w:val="284"/>
        </w:trPr>
        <w:tc>
          <w:tcPr>
            <w:tcW w:w="727" w:type="dxa"/>
            <w:tcBorders>
              <w:top w:val="nil"/>
              <w:left w:val="nil"/>
              <w:bottom w:val="nil"/>
              <w:right w:val="nil"/>
            </w:tcBorders>
            <w:noWrap/>
          </w:tcPr>
          <w:p w14:paraId="0C012FB1" w14:textId="77777777" w:rsidR="00C73C1F" w:rsidRPr="000C0BCB" w:rsidRDefault="00C73C1F" w:rsidP="00570AFD">
            <w:pPr>
              <w:jc w:val="right"/>
              <w:rPr>
                <w:bCs/>
                <w:noProof/>
                <w:sz w:val="20"/>
                <w:szCs w:val="20"/>
                <w:lang w:val="sr-Cyrl-RS"/>
              </w:rPr>
            </w:pPr>
            <w:r w:rsidRPr="000C0BCB">
              <w:rPr>
                <w:bCs/>
                <w:noProof/>
                <w:sz w:val="20"/>
                <w:szCs w:val="20"/>
                <w:lang w:val="sr-Cyrl-RS"/>
              </w:rPr>
              <w:t>8.35</w:t>
            </w:r>
          </w:p>
        </w:tc>
        <w:tc>
          <w:tcPr>
            <w:tcW w:w="3637" w:type="dxa"/>
            <w:gridSpan w:val="2"/>
            <w:tcBorders>
              <w:top w:val="nil"/>
              <w:left w:val="nil"/>
              <w:bottom w:val="nil"/>
              <w:right w:val="nil"/>
            </w:tcBorders>
            <w:noWrap/>
          </w:tcPr>
          <w:p w14:paraId="248F4FED" w14:textId="77777777" w:rsidR="00C73C1F" w:rsidRPr="000C0BCB" w:rsidRDefault="00C73C1F" w:rsidP="00570AFD">
            <w:pPr>
              <w:rPr>
                <w:b/>
                <w:bCs/>
                <w:noProof/>
                <w:sz w:val="20"/>
                <w:szCs w:val="20"/>
                <w:lang w:val="sr-Cyrl-RS"/>
              </w:rPr>
            </w:pPr>
            <w:r w:rsidRPr="000C0BCB">
              <w:rPr>
                <w:b/>
                <w:bCs/>
                <w:noProof/>
                <w:sz w:val="20"/>
                <w:szCs w:val="20"/>
                <w:lang w:val="sr-Cyrl-RS"/>
              </w:rPr>
              <w:t xml:space="preserve">Дугорочне државне хартије од вредности (NSV Notes) </w:t>
            </w:r>
          </w:p>
        </w:tc>
        <w:tc>
          <w:tcPr>
            <w:tcW w:w="2546" w:type="dxa"/>
            <w:tcBorders>
              <w:top w:val="nil"/>
              <w:left w:val="nil"/>
              <w:bottom w:val="nil"/>
              <w:right w:val="nil"/>
            </w:tcBorders>
            <w:noWrap/>
          </w:tcPr>
          <w:p w14:paraId="28F9FA89" w14:textId="77777777" w:rsidR="00C73C1F" w:rsidRPr="000C0BCB" w:rsidRDefault="00C73C1F" w:rsidP="00570AFD">
            <w:pPr>
              <w:rPr>
                <w:noProof/>
                <w:sz w:val="20"/>
                <w:szCs w:val="20"/>
                <w:lang w:val="sr-Cyrl-RS"/>
              </w:rPr>
            </w:pPr>
          </w:p>
        </w:tc>
        <w:tc>
          <w:tcPr>
            <w:tcW w:w="1542" w:type="dxa"/>
            <w:tcBorders>
              <w:top w:val="nil"/>
              <w:left w:val="nil"/>
              <w:bottom w:val="nil"/>
              <w:right w:val="nil"/>
            </w:tcBorders>
            <w:noWrap/>
          </w:tcPr>
          <w:p w14:paraId="190D1F88" w14:textId="77777777" w:rsidR="00C73C1F" w:rsidRPr="000C0BCB" w:rsidRDefault="00C73C1F" w:rsidP="00570AFD">
            <w:pPr>
              <w:jc w:val="center"/>
              <w:rPr>
                <w:noProof/>
                <w:sz w:val="20"/>
                <w:szCs w:val="20"/>
                <w:lang w:val="sr-Cyrl-RS"/>
              </w:rPr>
            </w:pPr>
            <w:r w:rsidRPr="000C0BCB">
              <w:rPr>
                <w:noProof/>
                <w:sz w:val="20"/>
                <w:szCs w:val="20"/>
                <w:lang w:val="sr-Cyrl-RS"/>
              </w:rPr>
              <w:t>340.000.000</w:t>
            </w:r>
          </w:p>
        </w:tc>
        <w:tc>
          <w:tcPr>
            <w:tcW w:w="1950" w:type="dxa"/>
            <w:tcBorders>
              <w:top w:val="nil"/>
              <w:left w:val="nil"/>
              <w:bottom w:val="nil"/>
            </w:tcBorders>
            <w:noWrap/>
          </w:tcPr>
          <w:p w14:paraId="277F5C01" w14:textId="77777777" w:rsidR="00C73C1F" w:rsidRPr="000C0BCB" w:rsidRDefault="00C73C1F" w:rsidP="00570AFD">
            <w:pPr>
              <w:jc w:val="center"/>
              <w:rPr>
                <w:noProof/>
                <w:sz w:val="20"/>
                <w:szCs w:val="20"/>
                <w:lang w:val="sr-Cyrl-RS"/>
              </w:rPr>
            </w:pPr>
            <w:r w:rsidRPr="000C0BCB">
              <w:rPr>
                <w:noProof/>
                <w:sz w:val="20"/>
                <w:szCs w:val="20"/>
                <w:lang w:val="sr-Cyrl-RS"/>
              </w:rPr>
              <w:t>39.856.364.000</w:t>
            </w:r>
          </w:p>
        </w:tc>
      </w:tr>
      <w:tr w:rsidR="00C73C1F" w:rsidRPr="000C0BCB" w14:paraId="26DF47B8" w14:textId="77777777" w:rsidTr="00570AFD">
        <w:trPr>
          <w:cantSplit/>
          <w:trHeight w:val="284"/>
        </w:trPr>
        <w:tc>
          <w:tcPr>
            <w:tcW w:w="727" w:type="dxa"/>
            <w:tcBorders>
              <w:top w:val="nil"/>
              <w:left w:val="nil"/>
              <w:bottom w:val="nil"/>
              <w:right w:val="nil"/>
            </w:tcBorders>
            <w:noWrap/>
          </w:tcPr>
          <w:p w14:paraId="0971274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4FDBE2A" w14:textId="77777777" w:rsidR="00C73C1F" w:rsidRPr="000C0BCB" w:rsidRDefault="00C73C1F" w:rsidP="00570AFD">
            <w:pPr>
              <w:rPr>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5754181" w14:textId="77777777" w:rsidR="00C73C1F" w:rsidRPr="000C0BCB" w:rsidRDefault="00C73C1F" w:rsidP="00570AFD">
            <w:pPr>
              <w:jc w:val="center"/>
              <w:rPr>
                <w:noProof/>
                <w:sz w:val="20"/>
                <w:szCs w:val="20"/>
                <w:lang w:val="sr-Cyrl-RS"/>
              </w:rPr>
            </w:pPr>
            <w:r w:rsidRPr="000C0BCB">
              <w:rPr>
                <w:noProof/>
                <w:sz w:val="20"/>
                <w:szCs w:val="20"/>
                <w:lang w:val="sr-Cyrl-RS"/>
              </w:rPr>
              <w:t>23.02.2024.</w:t>
            </w:r>
          </w:p>
        </w:tc>
        <w:tc>
          <w:tcPr>
            <w:tcW w:w="1542" w:type="dxa"/>
            <w:tcBorders>
              <w:top w:val="nil"/>
              <w:left w:val="nil"/>
              <w:bottom w:val="nil"/>
              <w:right w:val="nil"/>
            </w:tcBorders>
            <w:noWrap/>
          </w:tcPr>
          <w:p w14:paraId="1E5EA91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08985D0" w14:textId="77777777" w:rsidR="00C73C1F" w:rsidRPr="000C0BCB" w:rsidRDefault="00C73C1F" w:rsidP="00570AFD">
            <w:pPr>
              <w:rPr>
                <w:noProof/>
                <w:sz w:val="20"/>
                <w:szCs w:val="20"/>
                <w:lang w:val="sr-Cyrl-RS"/>
              </w:rPr>
            </w:pPr>
          </w:p>
        </w:tc>
      </w:tr>
      <w:tr w:rsidR="00C73C1F" w:rsidRPr="000C0BCB" w14:paraId="29760A08" w14:textId="77777777" w:rsidTr="00570AFD">
        <w:trPr>
          <w:cantSplit/>
          <w:trHeight w:val="284"/>
        </w:trPr>
        <w:tc>
          <w:tcPr>
            <w:tcW w:w="727" w:type="dxa"/>
            <w:tcBorders>
              <w:top w:val="nil"/>
              <w:left w:val="nil"/>
              <w:bottom w:val="nil"/>
              <w:right w:val="nil"/>
            </w:tcBorders>
            <w:noWrap/>
          </w:tcPr>
          <w:p w14:paraId="5ECF187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9E95C2D" w14:textId="77777777" w:rsidR="00C73C1F" w:rsidRPr="000C0BCB" w:rsidRDefault="00C73C1F" w:rsidP="00570AFD">
            <w:pPr>
              <w:rPr>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881FBDF" w14:textId="77777777" w:rsidR="00C73C1F" w:rsidRPr="000C0BCB" w:rsidRDefault="00C73C1F" w:rsidP="00570AFD">
            <w:pPr>
              <w:jc w:val="center"/>
              <w:rPr>
                <w:noProof/>
                <w:sz w:val="20"/>
                <w:szCs w:val="20"/>
                <w:lang w:val="sr-Cyrl-RS"/>
              </w:rPr>
            </w:pPr>
            <w:r w:rsidRPr="000C0BCB">
              <w:rPr>
                <w:noProof/>
                <w:sz w:val="20"/>
                <w:szCs w:val="20"/>
                <w:lang w:val="sr-Cyrl-RS"/>
              </w:rPr>
              <w:t>24.08.2026.</w:t>
            </w:r>
          </w:p>
        </w:tc>
        <w:tc>
          <w:tcPr>
            <w:tcW w:w="1542" w:type="dxa"/>
            <w:tcBorders>
              <w:top w:val="nil"/>
              <w:left w:val="nil"/>
              <w:bottom w:val="nil"/>
              <w:right w:val="nil"/>
            </w:tcBorders>
            <w:noWrap/>
          </w:tcPr>
          <w:p w14:paraId="4DA8657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0495CB2" w14:textId="77777777" w:rsidR="00C73C1F" w:rsidRPr="000C0BCB" w:rsidRDefault="00C73C1F" w:rsidP="00570AFD">
            <w:pPr>
              <w:jc w:val="center"/>
              <w:rPr>
                <w:noProof/>
                <w:sz w:val="20"/>
                <w:szCs w:val="20"/>
                <w:lang w:val="sr-Cyrl-RS"/>
              </w:rPr>
            </w:pPr>
          </w:p>
        </w:tc>
      </w:tr>
      <w:tr w:rsidR="00C73C1F" w:rsidRPr="000C0BCB" w14:paraId="4DD93758" w14:textId="77777777" w:rsidTr="00570AFD">
        <w:trPr>
          <w:cantSplit/>
          <w:trHeight w:val="284"/>
        </w:trPr>
        <w:tc>
          <w:tcPr>
            <w:tcW w:w="727" w:type="dxa"/>
            <w:tcBorders>
              <w:top w:val="nil"/>
              <w:left w:val="nil"/>
              <w:bottom w:val="nil"/>
              <w:right w:val="nil"/>
            </w:tcBorders>
            <w:noWrap/>
          </w:tcPr>
          <w:p w14:paraId="306BA7E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D1612D4" w14:textId="77777777" w:rsidR="00C73C1F" w:rsidRPr="000C0BCB" w:rsidRDefault="00C73C1F" w:rsidP="00570AFD">
            <w:pPr>
              <w:rPr>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2DD1FCA" w14:textId="77777777" w:rsidR="00C73C1F" w:rsidRPr="000C0BCB" w:rsidRDefault="00C73C1F" w:rsidP="00570AFD">
            <w:pPr>
              <w:jc w:val="center"/>
              <w:rPr>
                <w:noProof/>
                <w:sz w:val="20"/>
                <w:szCs w:val="20"/>
                <w:lang w:val="sr-Cyrl-RS"/>
              </w:rPr>
            </w:pPr>
            <w:r w:rsidRPr="000C0BCB">
              <w:rPr>
                <w:noProof/>
                <w:sz w:val="20"/>
                <w:szCs w:val="20"/>
                <w:lang w:val="sr-Cyrl-RS"/>
              </w:rPr>
              <w:t>155.000.000 EUR</w:t>
            </w:r>
          </w:p>
        </w:tc>
        <w:tc>
          <w:tcPr>
            <w:tcW w:w="1542" w:type="dxa"/>
            <w:tcBorders>
              <w:top w:val="nil"/>
              <w:left w:val="nil"/>
              <w:bottom w:val="nil"/>
              <w:right w:val="nil"/>
            </w:tcBorders>
            <w:noWrap/>
          </w:tcPr>
          <w:p w14:paraId="38195AE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C0430E" w14:textId="77777777" w:rsidR="00C73C1F" w:rsidRPr="000C0BCB" w:rsidRDefault="00C73C1F" w:rsidP="00570AFD">
            <w:pPr>
              <w:jc w:val="center"/>
              <w:rPr>
                <w:noProof/>
                <w:sz w:val="20"/>
                <w:szCs w:val="20"/>
                <w:lang w:val="sr-Cyrl-RS"/>
              </w:rPr>
            </w:pPr>
          </w:p>
        </w:tc>
      </w:tr>
      <w:tr w:rsidR="00C73C1F" w:rsidRPr="000C0BCB" w14:paraId="5A2589F4" w14:textId="77777777" w:rsidTr="00570AFD">
        <w:trPr>
          <w:cantSplit/>
          <w:trHeight w:val="284"/>
        </w:trPr>
        <w:tc>
          <w:tcPr>
            <w:tcW w:w="727" w:type="dxa"/>
            <w:tcBorders>
              <w:top w:val="nil"/>
              <w:left w:val="nil"/>
              <w:bottom w:val="nil"/>
              <w:right w:val="nil"/>
            </w:tcBorders>
            <w:noWrap/>
          </w:tcPr>
          <w:p w14:paraId="212CFAD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59FFC12" w14:textId="77777777" w:rsidR="00C73C1F" w:rsidRPr="000C0BCB" w:rsidRDefault="00C73C1F" w:rsidP="00570AFD">
            <w:pPr>
              <w:rPr>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759622F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BC760A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AD4A0B1" w14:textId="77777777" w:rsidR="00C73C1F" w:rsidRPr="000C0BCB" w:rsidRDefault="00C73C1F" w:rsidP="00570AFD">
            <w:pPr>
              <w:jc w:val="center"/>
              <w:rPr>
                <w:noProof/>
                <w:sz w:val="20"/>
                <w:szCs w:val="20"/>
                <w:lang w:val="sr-Cyrl-RS"/>
              </w:rPr>
            </w:pPr>
          </w:p>
        </w:tc>
      </w:tr>
      <w:tr w:rsidR="00C73C1F" w:rsidRPr="000C0BCB" w14:paraId="2FEC1FFF" w14:textId="77777777" w:rsidTr="00570AFD">
        <w:trPr>
          <w:cantSplit/>
          <w:trHeight w:val="284"/>
        </w:trPr>
        <w:tc>
          <w:tcPr>
            <w:tcW w:w="727" w:type="dxa"/>
            <w:tcBorders>
              <w:top w:val="nil"/>
              <w:left w:val="nil"/>
              <w:bottom w:val="nil"/>
              <w:right w:val="nil"/>
            </w:tcBorders>
            <w:noWrap/>
          </w:tcPr>
          <w:p w14:paraId="6D2A45C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9C4ECD2" w14:textId="77777777" w:rsidR="00C73C1F" w:rsidRPr="000C0BCB" w:rsidRDefault="00C73C1F" w:rsidP="00570AFD">
            <w:pPr>
              <w:rPr>
                <w:bCs/>
                <w:noProof/>
                <w:sz w:val="20"/>
                <w:szCs w:val="20"/>
                <w:lang w:val="sr-Cyrl-RS"/>
              </w:rPr>
            </w:pPr>
            <w:r w:rsidRPr="000C0BCB">
              <w:rPr>
                <w:noProof/>
                <w:sz w:val="20"/>
                <w:szCs w:val="20"/>
                <w:lang w:val="sr-Cyrl-RS"/>
              </w:rPr>
              <w:t>-трогодишње NSV Notes</w:t>
            </w:r>
          </w:p>
        </w:tc>
        <w:tc>
          <w:tcPr>
            <w:tcW w:w="2546" w:type="dxa"/>
            <w:tcBorders>
              <w:top w:val="nil"/>
              <w:left w:val="nil"/>
              <w:bottom w:val="nil"/>
              <w:right w:val="nil"/>
            </w:tcBorders>
            <w:noWrap/>
          </w:tcPr>
          <w:p w14:paraId="62BDE6DD" w14:textId="77777777" w:rsidR="00C73C1F" w:rsidRPr="000C0BCB" w:rsidRDefault="00C73C1F" w:rsidP="00570AFD">
            <w:pPr>
              <w:jc w:val="center"/>
              <w:rPr>
                <w:noProof/>
                <w:sz w:val="20"/>
                <w:szCs w:val="20"/>
                <w:lang w:val="sr-Cyrl-RS"/>
              </w:rPr>
            </w:pPr>
            <w:r w:rsidRPr="000C0BCB">
              <w:rPr>
                <w:noProof/>
                <w:sz w:val="20"/>
                <w:szCs w:val="20"/>
                <w:lang w:val="sr-Cyrl-RS"/>
              </w:rPr>
              <w:t>6M EURIBOR + 3,75%</w:t>
            </w:r>
          </w:p>
        </w:tc>
        <w:tc>
          <w:tcPr>
            <w:tcW w:w="1542" w:type="dxa"/>
            <w:tcBorders>
              <w:top w:val="nil"/>
              <w:left w:val="nil"/>
              <w:bottom w:val="nil"/>
              <w:right w:val="nil"/>
            </w:tcBorders>
            <w:noWrap/>
          </w:tcPr>
          <w:p w14:paraId="2A4E9D6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FA4314" w14:textId="77777777" w:rsidR="00C73C1F" w:rsidRPr="000C0BCB" w:rsidRDefault="00C73C1F" w:rsidP="00570AFD">
            <w:pPr>
              <w:jc w:val="center"/>
              <w:rPr>
                <w:noProof/>
                <w:sz w:val="20"/>
                <w:szCs w:val="20"/>
                <w:lang w:val="sr-Cyrl-RS"/>
              </w:rPr>
            </w:pPr>
          </w:p>
        </w:tc>
      </w:tr>
      <w:tr w:rsidR="00C73C1F" w:rsidRPr="000C0BCB" w14:paraId="649349AC" w14:textId="77777777" w:rsidTr="00570AFD">
        <w:trPr>
          <w:cantSplit/>
          <w:trHeight w:val="284"/>
        </w:trPr>
        <w:tc>
          <w:tcPr>
            <w:tcW w:w="727" w:type="dxa"/>
            <w:tcBorders>
              <w:top w:val="nil"/>
              <w:left w:val="nil"/>
              <w:bottom w:val="nil"/>
              <w:right w:val="nil"/>
            </w:tcBorders>
            <w:noWrap/>
          </w:tcPr>
          <w:p w14:paraId="1094494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CC5295" w14:textId="77777777" w:rsidR="00C73C1F" w:rsidRPr="000C0BCB" w:rsidRDefault="00C73C1F" w:rsidP="00570AFD">
            <w:pPr>
              <w:rPr>
                <w:bCs/>
                <w:noProof/>
                <w:sz w:val="20"/>
                <w:szCs w:val="20"/>
                <w:lang w:val="sr-Cyrl-RS"/>
              </w:rPr>
            </w:pPr>
            <w:r w:rsidRPr="000C0BCB">
              <w:rPr>
                <w:noProof/>
                <w:sz w:val="20"/>
                <w:szCs w:val="20"/>
                <w:lang w:val="sr-Cyrl-RS"/>
              </w:rPr>
              <w:t>-четворогодишње NSV Notes</w:t>
            </w:r>
          </w:p>
        </w:tc>
        <w:tc>
          <w:tcPr>
            <w:tcW w:w="2546" w:type="dxa"/>
            <w:tcBorders>
              <w:top w:val="nil"/>
              <w:left w:val="nil"/>
              <w:bottom w:val="nil"/>
              <w:right w:val="nil"/>
            </w:tcBorders>
            <w:noWrap/>
          </w:tcPr>
          <w:p w14:paraId="7088E888" w14:textId="77777777" w:rsidR="00C73C1F" w:rsidRPr="000C0BCB" w:rsidRDefault="00C73C1F" w:rsidP="00570AFD">
            <w:pPr>
              <w:jc w:val="center"/>
              <w:rPr>
                <w:noProof/>
                <w:sz w:val="20"/>
                <w:szCs w:val="20"/>
                <w:lang w:val="sr-Cyrl-RS"/>
              </w:rPr>
            </w:pPr>
            <w:r w:rsidRPr="000C0BCB">
              <w:rPr>
                <w:noProof/>
                <w:sz w:val="20"/>
                <w:szCs w:val="20"/>
                <w:lang w:val="sr-Cyrl-RS"/>
              </w:rPr>
              <w:t>6M EURIBOR + 3,95%</w:t>
            </w:r>
          </w:p>
        </w:tc>
        <w:tc>
          <w:tcPr>
            <w:tcW w:w="1542" w:type="dxa"/>
            <w:tcBorders>
              <w:top w:val="nil"/>
              <w:left w:val="nil"/>
              <w:bottom w:val="nil"/>
              <w:right w:val="nil"/>
            </w:tcBorders>
            <w:noWrap/>
          </w:tcPr>
          <w:p w14:paraId="4F4D916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DD0211D" w14:textId="77777777" w:rsidR="00C73C1F" w:rsidRPr="000C0BCB" w:rsidRDefault="00C73C1F" w:rsidP="00570AFD">
            <w:pPr>
              <w:jc w:val="center"/>
              <w:rPr>
                <w:noProof/>
                <w:sz w:val="20"/>
                <w:szCs w:val="20"/>
                <w:lang w:val="sr-Cyrl-RS"/>
              </w:rPr>
            </w:pPr>
          </w:p>
        </w:tc>
      </w:tr>
      <w:tr w:rsidR="00C73C1F" w:rsidRPr="000C0BCB" w14:paraId="6BE5EDEB" w14:textId="77777777" w:rsidTr="00570AFD">
        <w:trPr>
          <w:cantSplit/>
          <w:trHeight w:val="284"/>
        </w:trPr>
        <w:tc>
          <w:tcPr>
            <w:tcW w:w="727" w:type="dxa"/>
            <w:tcBorders>
              <w:top w:val="nil"/>
              <w:left w:val="nil"/>
              <w:bottom w:val="nil"/>
              <w:right w:val="nil"/>
            </w:tcBorders>
            <w:noWrap/>
          </w:tcPr>
          <w:p w14:paraId="017E3A4F" w14:textId="77777777" w:rsidR="00C73C1F" w:rsidRPr="000C0BCB" w:rsidRDefault="00C73C1F" w:rsidP="00570AFD">
            <w:pPr>
              <w:jc w:val="right"/>
              <w:rPr>
                <w:bCs/>
                <w:noProof/>
                <w:sz w:val="20"/>
                <w:szCs w:val="20"/>
                <w:lang w:val="sr-Cyrl-RS"/>
              </w:rPr>
            </w:pPr>
            <w:r w:rsidRPr="000C0BCB">
              <w:rPr>
                <w:bCs/>
                <w:noProof/>
                <w:sz w:val="20"/>
                <w:szCs w:val="20"/>
                <w:lang w:val="sr-Cyrl-RS"/>
              </w:rPr>
              <w:t>8.36</w:t>
            </w:r>
          </w:p>
        </w:tc>
        <w:tc>
          <w:tcPr>
            <w:tcW w:w="3637" w:type="dxa"/>
            <w:gridSpan w:val="2"/>
            <w:tcBorders>
              <w:top w:val="nil"/>
              <w:left w:val="nil"/>
              <w:bottom w:val="nil"/>
              <w:right w:val="nil"/>
            </w:tcBorders>
            <w:noWrap/>
          </w:tcPr>
          <w:p w14:paraId="628F8E9C" w14:textId="77777777" w:rsidR="00C73C1F" w:rsidRPr="000C0BCB" w:rsidRDefault="00C73C1F" w:rsidP="00570AFD">
            <w:pPr>
              <w:rPr>
                <w:noProof/>
                <w:sz w:val="20"/>
                <w:szCs w:val="20"/>
                <w:lang w:val="sr-Cyrl-RS"/>
              </w:rPr>
            </w:pPr>
            <w:r w:rsidRPr="000C0BCB">
              <w:rPr>
                <w:b/>
                <w:bCs/>
                <w:noProof/>
                <w:sz w:val="20"/>
                <w:szCs w:val="20"/>
                <w:lang w:val="sr-Cyrl-RS"/>
              </w:rPr>
              <w:t>Еуробонд 2028**</w:t>
            </w:r>
          </w:p>
        </w:tc>
        <w:tc>
          <w:tcPr>
            <w:tcW w:w="2546" w:type="dxa"/>
            <w:tcBorders>
              <w:top w:val="nil"/>
              <w:left w:val="nil"/>
              <w:bottom w:val="nil"/>
              <w:right w:val="nil"/>
            </w:tcBorders>
            <w:noWrap/>
          </w:tcPr>
          <w:p w14:paraId="385EF36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DAD9276" w14:textId="77777777" w:rsidR="00C73C1F" w:rsidRPr="000C0BCB" w:rsidRDefault="00C73C1F" w:rsidP="00570AFD">
            <w:pPr>
              <w:jc w:val="center"/>
              <w:rPr>
                <w:noProof/>
                <w:sz w:val="20"/>
                <w:szCs w:val="20"/>
                <w:lang w:val="sr-Cyrl-RS"/>
              </w:rPr>
            </w:pPr>
            <w:r w:rsidRPr="000C0BCB">
              <w:rPr>
                <w:noProof/>
                <w:sz w:val="20"/>
                <w:szCs w:val="20"/>
                <w:lang w:val="sr-Cyrl-RS"/>
              </w:rPr>
              <w:t>693.866.223</w:t>
            </w:r>
          </w:p>
        </w:tc>
        <w:tc>
          <w:tcPr>
            <w:tcW w:w="1950" w:type="dxa"/>
            <w:tcBorders>
              <w:top w:val="nil"/>
              <w:left w:val="nil"/>
              <w:bottom w:val="nil"/>
            </w:tcBorders>
            <w:noWrap/>
          </w:tcPr>
          <w:p w14:paraId="76D887FD" w14:textId="77777777" w:rsidR="00C73C1F" w:rsidRPr="000C0BCB" w:rsidRDefault="00C73C1F" w:rsidP="00570AFD">
            <w:pPr>
              <w:jc w:val="center"/>
              <w:rPr>
                <w:noProof/>
                <w:sz w:val="20"/>
                <w:szCs w:val="20"/>
                <w:lang w:val="sr-Cyrl-RS"/>
              </w:rPr>
            </w:pPr>
            <w:r w:rsidRPr="000C0BCB">
              <w:rPr>
                <w:noProof/>
                <w:sz w:val="20"/>
                <w:szCs w:val="20"/>
                <w:lang w:val="sr-Cyrl-RS"/>
              </w:rPr>
              <w:t>81.338.190.397</w:t>
            </w:r>
          </w:p>
        </w:tc>
      </w:tr>
      <w:tr w:rsidR="00C73C1F" w:rsidRPr="000C0BCB" w14:paraId="2B0BE3BB" w14:textId="77777777" w:rsidTr="00570AFD">
        <w:trPr>
          <w:cantSplit/>
          <w:trHeight w:val="284"/>
        </w:trPr>
        <w:tc>
          <w:tcPr>
            <w:tcW w:w="727" w:type="dxa"/>
            <w:tcBorders>
              <w:top w:val="nil"/>
              <w:left w:val="nil"/>
              <w:bottom w:val="nil"/>
              <w:right w:val="nil"/>
            </w:tcBorders>
            <w:noWrap/>
          </w:tcPr>
          <w:p w14:paraId="6EE537B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A969415"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DBBE38A" w14:textId="77777777" w:rsidR="00C73C1F" w:rsidRPr="000C0BCB" w:rsidRDefault="00C73C1F" w:rsidP="00570AFD">
            <w:pPr>
              <w:jc w:val="center"/>
              <w:rPr>
                <w:noProof/>
                <w:sz w:val="20"/>
                <w:szCs w:val="20"/>
                <w:lang w:val="sr-Cyrl-RS"/>
              </w:rPr>
            </w:pPr>
            <w:r w:rsidRPr="000C0BCB">
              <w:rPr>
                <w:noProof/>
                <w:sz w:val="20"/>
                <w:szCs w:val="20"/>
                <w:lang w:val="sr-Cyrl-RS"/>
              </w:rPr>
              <w:t>26.05.2028.</w:t>
            </w:r>
          </w:p>
        </w:tc>
        <w:tc>
          <w:tcPr>
            <w:tcW w:w="1542" w:type="dxa"/>
            <w:tcBorders>
              <w:top w:val="nil"/>
              <w:left w:val="nil"/>
              <w:bottom w:val="nil"/>
              <w:right w:val="nil"/>
            </w:tcBorders>
            <w:noWrap/>
          </w:tcPr>
          <w:p w14:paraId="1C14ECE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9D1A74B" w14:textId="77777777" w:rsidR="00C73C1F" w:rsidRPr="000C0BCB" w:rsidRDefault="00C73C1F" w:rsidP="00570AFD">
            <w:pPr>
              <w:jc w:val="center"/>
              <w:rPr>
                <w:noProof/>
                <w:sz w:val="20"/>
                <w:szCs w:val="20"/>
                <w:lang w:val="sr-Cyrl-RS"/>
              </w:rPr>
            </w:pPr>
          </w:p>
        </w:tc>
      </w:tr>
      <w:tr w:rsidR="00C73C1F" w:rsidRPr="000C0BCB" w14:paraId="68EEDE54" w14:textId="77777777" w:rsidTr="00570AFD">
        <w:trPr>
          <w:cantSplit/>
          <w:trHeight w:val="284"/>
        </w:trPr>
        <w:tc>
          <w:tcPr>
            <w:tcW w:w="727" w:type="dxa"/>
            <w:tcBorders>
              <w:top w:val="nil"/>
              <w:left w:val="nil"/>
              <w:bottom w:val="nil"/>
              <w:right w:val="nil"/>
            </w:tcBorders>
            <w:noWrap/>
          </w:tcPr>
          <w:p w14:paraId="022C3D9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643E70D"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603E114" w14:textId="77777777" w:rsidR="00C73C1F" w:rsidRPr="000C0BCB" w:rsidRDefault="00C73C1F" w:rsidP="00570AFD">
            <w:pPr>
              <w:jc w:val="center"/>
              <w:rPr>
                <w:noProof/>
                <w:sz w:val="20"/>
                <w:szCs w:val="20"/>
                <w:lang w:val="sr-Cyrl-RS"/>
              </w:rPr>
            </w:pPr>
            <w:r w:rsidRPr="000C0BCB">
              <w:rPr>
                <w:noProof/>
                <w:sz w:val="20"/>
                <w:szCs w:val="20"/>
                <w:lang w:val="sr-Cyrl-RS"/>
              </w:rPr>
              <w:t>26.05.2028.</w:t>
            </w:r>
          </w:p>
        </w:tc>
        <w:tc>
          <w:tcPr>
            <w:tcW w:w="1542" w:type="dxa"/>
            <w:tcBorders>
              <w:top w:val="nil"/>
              <w:left w:val="nil"/>
              <w:bottom w:val="nil"/>
              <w:right w:val="nil"/>
            </w:tcBorders>
            <w:noWrap/>
          </w:tcPr>
          <w:p w14:paraId="7DDE705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9889CA9" w14:textId="77777777" w:rsidR="00C73C1F" w:rsidRPr="000C0BCB" w:rsidRDefault="00C73C1F" w:rsidP="00570AFD">
            <w:pPr>
              <w:jc w:val="center"/>
              <w:rPr>
                <w:noProof/>
                <w:sz w:val="20"/>
                <w:szCs w:val="20"/>
                <w:lang w:val="sr-Cyrl-RS"/>
              </w:rPr>
            </w:pPr>
          </w:p>
        </w:tc>
      </w:tr>
      <w:tr w:rsidR="00C73C1F" w:rsidRPr="000C0BCB" w14:paraId="5956099B" w14:textId="77777777" w:rsidTr="00570AFD">
        <w:trPr>
          <w:cantSplit/>
          <w:trHeight w:val="284"/>
        </w:trPr>
        <w:tc>
          <w:tcPr>
            <w:tcW w:w="727" w:type="dxa"/>
            <w:tcBorders>
              <w:top w:val="nil"/>
              <w:left w:val="nil"/>
              <w:bottom w:val="nil"/>
              <w:right w:val="nil"/>
            </w:tcBorders>
            <w:noWrap/>
          </w:tcPr>
          <w:p w14:paraId="2ED41BA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A36898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947A790"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0CF401C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F4E731" w14:textId="77777777" w:rsidR="00C73C1F" w:rsidRPr="000C0BCB" w:rsidRDefault="00C73C1F" w:rsidP="00570AFD">
            <w:pPr>
              <w:jc w:val="center"/>
              <w:rPr>
                <w:noProof/>
                <w:sz w:val="20"/>
                <w:szCs w:val="20"/>
                <w:lang w:val="sr-Cyrl-RS"/>
              </w:rPr>
            </w:pPr>
          </w:p>
        </w:tc>
      </w:tr>
      <w:tr w:rsidR="00C73C1F" w:rsidRPr="000C0BCB" w14:paraId="4F1E6D07" w14:textId="77777777" w:rsidTr="00570AFD">
        <w:trPr>
          <w:cantSplit/>
          <w:trHeight w:val="284"/>
        </w:trPr>
        <w:tc>
          <w:tcPr>
            <w:tcW w:w="727" w:type="dxa"/>
            <w:tcBorders>
              <w:top w:val="nil"/>
              <w:left w:val="nil"/>
              <w:bottom w:val="nil"/>
              <w:right w:val="nil"/>
            </w:tcBorders>
            <w:noWrap/>
          </w:tcPr>
          <w:p w14:paraId="54BB721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6150D69" w14:textId="77777777" w:rsidR="00C73C1F" w:rsidRPr="000C0BCB" w:rsidRDefault="00C73C1F" w:rsidP="00570AFD">
            <w:pPr>
              <w:rPr>
                <w:b/>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60B0574D" w14:textId="77777777" w:rsidR="00C73C1F" w:rsidRPr="000C0BCB" w:rsidRDefault="00C73C1F" w:rsidP="00570AFD">
            <w:pPr>
              <w:jc w:val="center"/>
              <w:rPr>
                <w:noProof/>
                <w:sz w:val="20"/>
                <w:szCs w:val="20"/>
                <w:lang w:val="sr-Cyrl-RS"/>
              </w:rPr>
            </w:pPr>
            <w:r w:rsidRPr="000C0BCB">
              <w:rPr>
                <w:noProof/>
                <w:sz w:val="20"/>
                <w:szCs w:val="20"/>
                <w:lang w:val="sr-Cyrl-RS"/>
              </w:rPr>
              <w:t>6M EURIBOR + 2,908%</w:t>
            </w:r>
          </w:p>
        </w:tc>
        <w:tc>
          <w:tcPr>
            <w:tcW w:w="1542" w:type="dxa"/>
            <w:tcBorders>
              <w:top w:val="nil"/>
              <w:left w:val="nil"/>
              <w:bottom w:val="nil"/>
              <w:right w:val="nil"/>
            </w:tcBorders>
            <w:noWrap/>
          </w:tcPr>
          <w:p w14:paraId="6811FCD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51E869A" w14:textId="77777777" w:rsidR="00C73C1F" w:rsidRPr="000C0BCB" w:rsidRDefault="00C73C1F" w:rsidP="00570AFD">
            <w:pPr>
              <w:jc w:val="center"/>
              <w:rPr>
                <w:noProof/>
                <w:sz w:val="20"/>
                <w:szCs w:val="20"/>
                <w:lang w:val="sr-Cyrl-RS"/>
              </w:rPr>
            </w:pPr>
          </w:p>
        </w:tc>
      </w:tr>
      <w:tr w:rsidR="00C73C1F" w:rsidRPr="000C0BCB" w14:paraId="5D3C2E7E" w14:textId="77777777" w:rsidTr="00570AFD">
        <w:trPr>
          <w:cantSplit/>
          <w:trHeight w:val="284"/>
        </w:trPr>
        <w:tc>
          <w:tcPr>
            <w:tcW w:w="727" w:type="dxa"/>
            <w:tcBorders>
              <w:top w:val="nil"/>
              <w:left w:val="nil"/>
              <w:bottom w:val="nil"/>
              <w:right w:val="nil"/>
            </w:tcBorders>
            <w:noWrap/>
          </w:tcPr>
          <w:p w14:paraId="5D499064" w14:textId="77777777" w:rsidR="00C73C1F" w:rsidRPr="000C0BCB" w:rsidRDefault="00C73C1F" w:rsidP="00570AFD">
            <w:pPr>
              <w:jc w:val="right"/>
              <w:rPr>
                <w:bCs/>
                <w:noProof/>
                <w:sz w:val="20"/>
                <w:szCs w:val="20"/>
                <w:lang w:val="sr-Cyrl-RS"/>
              </w:rPr>
            </w:pPr>
            <w:r w:rsidRPr="000C0BCB">
              <w:rPr>
                <w:bCs/>
                <w:noProof/>
                <w:sz w:val="20"/>
                <w:szCs w:val="20"/>
                <w:lang w:val="sr-Cyrl-RS"/>
              </w:rPr>
              <w:t>8.37</w:t>
            </w:r>
          </w:p>
        </w:tc>
        <w:tc>
          <w:tcPr>
            <w:tcW w:w="3637" w:type="dxa"/>
            <w:gridSpan w:val="2"/>
            <w:tcBorders>
              <w:top w:val="nil"/>
              <w:left w:val="nil"/>
              <w:bottom w:val="nil"/>
              <w:right w:val="nil"/>
            </w:tcBorders>
            <w:noWrap/>
          </w:tcPr>
          <w:p w14:paraId="6A3526EA" w14:textId="77777777" w:rsidR="00C73C1F" w:rsidRPr="000C0BCB" w:rsidRDefault="00C73C1F" w:rsidP="00570AFD">
            <w:pPr>
              <w:rPr>
                <w:noProof/>
                <w:sz w:val="20"/>
                <w:szCs w:val="20"/>
                <w:lang w:val="sr-Cyrl-RS"/>
              </w:rPr>
            </w:pPr>
            <w:r w:rsidRPr="000C0BCB">
              <w:rPr>
                <w:b/>
                <w:bCs/>
                <w:noProof/>
                <w:sz w:val="20"/>
                <w:szCs w:val="20"/>
                <w:lang w:val="sr-Cyrl-RS"/>
              </w:rPr>
              <w:t>Еуробонд 2033**</w:t>
            </w:r>
          </w:p>
        </w:tc>
        <w:tc>
          <w:tcPr>
            <w:tcW w:w="2546" w:type="dxa"/>
            <w:tcBorders>
              <w:top w:val="nil"/>
              <w:left w:val="nil"/>
              <w:bottom w:val="nil"/>
              <w:right w:val="nil"/>
            </w:tcBorders>
            <w:noWrap/>
          </w:tcPr>
          <w:p w14:paraId="1422D00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692668C" w14:textId="77777777" w:rsidR="00C73C1F" w:rsidRPr="000C0BCB" w:rsidRDefault="00C73C1F" w:rsidP="00570AFD">
            <w:pPr>
              <w:jc w:val="center"/>
              <w:rPr>
                <w:noProof/>
                <w:sz w:val="20"/>
                <w:szCs w:val="20"/>
                <w:lang w:val="sr-Cyrl-RS"/>
              </w:rPr>
            </w:pPr>
            <w:r w:rsidRPr="000C0BCB">
              <w:rPr>
                <w:noProof/>
                <w:sz w:val="20"/>
                <w:szCs w:val="20"/>
                <w:lang w:val="sr-Cyrl-RS"/>
              </w:rPr>
              <w:t>924.727.205</w:t>
            </w:r>
          </w:p>
        </w:tc>
        <w:tc>
          <w:tcPr>
            <w:tcW w:w="1950" w:type="dxa"/>
            <w:tcBorders>
              <w:top w:val="nil"/>
              <w:left w:val="nil"/>
              <w:bottom w:val="nil"/>
            </w:tcBorders>
            <w:noWrap/>
          </w:tcPr>
          <w:p w14:paraId="0974B479" w14:textId="77777777" w:rsidR="00C73C1F" w:rsidRPr="000C0BCB" w:rsidRDefault="00C73C1F" w:rsidP="00570AFD">
            <w:pPr>
              <w:jc w:val="center"/>
              <w:rPr>
                <w:noProof/>
                <w:sz w:val="20"/>
                <w:szCs w:val="20"/>
                <w:lang w:val="sr-Cyrl-RS"/>
              </w:rPr>
            </w:pPr>
            <w:r w:rsidRPr="000C0BCB">
              <w:rPr>
                <w:noProof/>
                <w:sz w:val="20"/>
                <w:szCs w:val="20"/>
                <w:lang w:val="sr-Cyrl-RS"/>
              </w:rPr>
              <w:t>108.400.776.770</w:t>
            </w:r>
          </w:p>
        </w:tc>
      </w:tr>
      <w:tr w:rsidR="00C73C1F" w:rsidRPr="000C0BCB" w14:paraId="4E343D89" w14:textId="77777777" w:rsidTr="00570AFD">
        <w:trPr>
          <w:cantSplit/>
          <w:trHeight w:val="284"/>
        </w:trPr>
        <w:tc>
          <w:tcPr>
            <w:tcW w:w="727" w:type="dxa"/>
            <w:tcBorders>
              <w:top w:val="nil"/>
              <w:left w:val="nil"/>
              <w:bottom w:val="nil"/>
              <w:right w:val="nil"/>
            </w:tcBorders>
            <w:noWrap/>
          </w:tcPr>
          <w:p w14:paraId="68D07BE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12D33F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E30552A" w14:textId="77777777" w:rsidR="00C73C1F" w:rsidRPr="000C0BCB" w:rsidRDefault="00C73C1F" w:rsidP="00570AFD">
            <w:pPr>
              <w:jc w:val="center"/>
              <w:rPr>
                <w:noProof/>
                <w:sz w:val="20"/>
                <w:szCs w:val="20"/>
                <w:lang w:val="sr-Cyrl-RS"/>
              </w:rPr>
            </w:pPr>
            <w:r w:rsidRPr="000C0BCB">
              <w:rPr>
                <w:noProof/>
                <w:sz w:val="20"/>
                <w:szCs w:val="20"/>
                <w:lang w:val="sr-Cyrl-RS"/>
              </w:rPr>
              <w:t>26.09.2033.</w:t>
            </w:r>
          </w:p>
        </w:tc>
        <w:tc>
          <w:tcPr>
            <w:tcW w:w="1542" w:type="dxa"/>
            <w:tcBorders>
              <w:top w:val="nil"/>
              <w:left w:val="nil"/>
              <w:bottom w:val="nil"/>
              <w:right w:val="nil"/>
            </w:tcBorders>
            <w:noWrap/>
          </w:tcPr>
          <w:p w14:paraId="7F40077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66A7C6D" w14:textId="77777777" w:rsidR="00C73C1F" w:rsidRPr="000C0BCB" w:rsidRDefault="00C73C1F" w:rsidP="00570AFD">
            <w:pPr>
              <w:jc w:val="center"/>
              <w:rPr>
                <w:noProof/>
                <w:sz w:val="20"/>
                <w:szCs w:val="20"/>
                <w:lang w:val="sr-Cyrl-RS"/>
              </w:rPr>
            </w:pPr>
          </w:p>
        </w:tc>
      </w:tr>
      <w:tr w:rsidR="00C73C1F" w:rsidRPr="000C0BCB" w14:paraId="56ACDA82" w14:textId="77777777" w:rsidTr="00570AFD">
        <w:trPr>
          <w:cantSplit/>
          <w:trHeight w:val="284"/>
        </w:trPr>
        <w:tc>
          <w:tcPr>
            <w:tcW w:w="727" w:type="dxa"/>
            <w:tcBorders>
              <w:top w:val="nil"/>
              <w:left w:val="nil"/>
              <w:bottom w:val="nil"/>
              <w:right w:val="nil"/>
            </w:tcBorders>
            <w:noWrap/>
          </w:tcPr>
          <w:p w14:paraId="452985B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4FC7CBF"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54AAA77" w14:textId="77777777" w:rsidR="00C73C1F" w:rsidRPr="000C0BCB" w:rsidRDefault="00C73C1F" w:rsidP="00570AFD">
            <w:pPr>
              <w:jc w:val="center"/>
              <w:rPr>
                <w:noProof/>
                <w:sz w:val="20"/>
                <w:szCs w:val="20"/>
                <w:lang w:val="sr-Cyrl-RS"/>
              </w:rPr>
            </w:pPr>
            <w:r w:rsidRPr="000C0BCB">
              <w:rPr>
                <w:noProof/>
                <w:sz w:val="20"/>
                <w:szCs w:val="20"/>
                <w:lang w:val="sr-Cyrl-RS"/>
              </w:rPr>
              <w:t>26.09.2033.</w:t>
            </w:r>
          </w:p>
        </w:tc>
        <w:tc>
          <w:tcPr>
            <w:tcW w:w="1542" w:type="dxa"/>
            <w:tcBorders>
              <w:top w:val="nil"/>
              <w:left w:val="nil"/>
              <w:bottom w:val="nil"/>
              <w:right w:val="nil"/>
            </w:tcBorders>
            <w:noWrap/>
          </w:tcPr>
          <w:p w14:paraId="5C7A737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AC8D12" w14:textId="77777777" w:rsidR="00C73C1F" w:rsidRPr="000C0BCB" w:rsidRDefault="00C73C1F" w:rsidP="00570AFD">
            <w:pPr>
              <w:jc w:val="center"/>
              <w:rPr>
                <w:noProof/>
                <w:sz w:val="20"/>
                <w:szCs w:val="20"/>
                <w:lang w:val="sr-Cyrl-RS"/>
              </w:rPr>
            </w:pPr>
          </w:p>
        </w:tc>
      </w:tr>
      <w:tr w:rsidR="00C73C1F" w:rsidRPr="000C0BCB" w14:paraId="6F51CA46" w14:textId="77777777" w:rsidTr="00570AFD">
        <w:trPr>
          <w:cantSplit/>
          <w:trHeight w:val="284"/>
        </w:trPr>
        <w:tc>
          <w:tcPr>
            <w:tcW w:w="727" w:type="dxa"/>
            <w:tcBorders>
              <w:top w:val="nil"/>
              <w:left w:val="nil"/>
              <w:bottom w:val="nil"/>
              <w:right w:val="nil"/>
            </w:tcBorders>
            <w:noWrap/>
          </w:tcPr>
          <w:p w14:paraId="4047877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323C834"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EC437AC"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2898B7F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5D59F6D" w14:textId="77777777" w:rsidR="00C73C1F" w:rsidRPr="000C0BCB" w:rsidRDefault="00C73C1F" w:rsidP="00570AFD">
            <w:pPr>
              <w:jc w:val="center"/>
              <w:rPr>
                <w:noProof/>
                <w:sz w:val="20"/>
                <w:szCs w:val="20"/>
                <w:lang w:val="sr-Cyrl-RS"/>
              </w:rPr>
            </w:pPr>
          </w:p>
        </w:tc>
      </w:tr>
      <w:tr w:rsidR="00C73C1F" w:rsidRPr="000C0BCB" w14:paraId="0A5AE511" w14:textId="77777777" w:rsidTr="00570AFD">
        <w:trPr>
          <w:cantSplit/>
          <w:trHeight w:val="284"/>
        </w:trPr>
        <w:tc>
          <w:tcPr>
            <w:tcW w:w="727" w:type="dxa"/>
            <w:tcBorders>
              <w:top w:val="nil"/>
              <w:left w:val="nil"/>
              <w:bottom w:val="nil"/>
              <w:right w:val="nil"/>
            </w:tcBorders>
            <w:noWrap/>
          </w:tcPr>
          <w:p w14:paraId="2FC9C9A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B4AE190" w14:textId="77777777" w:rsidR="00C73C1F" w:rsidRPr="000C0BCB" w:rsidRDefault="00C73C1F" w:rsidP="00570AFD">
            <w:pPr>
              <w:rPr>
                <w:b/>
                <w:bCs/>
                <w:noProof/>
                <w:sz w:val="20"/>
                <w:szCs w:val="20"/>
                <w:lang w:val="sr-Cyrl-RS"/>
              </w:rPr>
            </w:pPr>
            <w:r w:rsidRPr="000C0BCB">
              <w:rPr>
                <w:bCs/>
                <w:noProof/>
                <w:sz w:val="20"/>
                <w:szCs w:val="20"/>
                <w:lang w:val="sr-Cyrl-RS"/>
              </w:rPr>
              <w:t xml:space="preserve">Каматна стопа                                                 </w:t>
            </w:r>
          </w:p>
        </w:tc>
        <w:tc>
          <w:tcPr>
            <w:tcW w:w="2546" w:type="dxa"/>
            <w:tcBorders>
              <w:top w:val="nil"/>
              <w:left w:val="nil"/>
              <w:bottom w:val="nil"/>
              <w:right w:val="nil"/>
            </w:tcBorders>
            <w:noWrap/>
          </w:tcPr>
          <w:p w14:paraId="32BC4AD9" w14:textId="77777777" w:rsidR="00C73C1F" w:rsidRPr="000C0BCB" w:rsidRDefault="00C73C1F" w:rsidP="00570AFD">
            <w:pPr>
              <w:jc w:val="center"/>
              <w:rPr>
                <w:noProof/>
                <w:sz w:val="20"/>
                <w:szCs w:val="20"/>
                <w:lang w:val="sr-Cyrl-RS"/>
              </w:rPr>
            </w:pPr>
            <w:r w:rsidRPr="000C0BCB">
              <w:rPr>
                <w:noProof/>
                <w:sz w:val="20"/>
                <w:szCs w:val="20"/>
                <w:lang w:val="sr-Cyrl-RS"/>
              </w:rPr>
              <w:t>6M EURIBOR + 3,073%</w:t>
            </w:r>
          </w:p>
        </w:tc>
        <w:tc>
          <w:tcPr>
            <w:tcW w:w="1542" w:type="dxa"/>
            <w:tcBorders>
              <w:top w:val="nil"/>
              <w:left w:val="nil"/>
              <w:bottom w:val="nil"/>
              <w:right w:val="nil"/>
            </w:tcBorders>
            <w:noWrap/>
          </w:tcPr>
          <w:p w14:paraId="7C90324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2E5F0FD" w14:textId="77777777" w:rsidR="00C73C1F" w:rsidRPr="000C0BCB" w:rsidRDefault="00C73C1F" w:rsidP="00570AFD">
            <w:pPr>
              <w:jc w:val="center"/>
              <w:rPr>
                <w:noProof/>
                <w:sz w:val="20"/>
                <w:szCs w:val="20"/>
                <w:lang w:val="sr-Cyrl-RS"/>
              </w:rPr>
            </w:pPr>
          </w:p>
        </w:tc>
      </w:tr>
      <w:tr w:rsidR="00C73C1F" w:rsidRPr="000C0BCB" w14:paraId="7BA097AA"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5C1277C5" w14:textId="77777777" w:rsidR="00C73C1F" w:rsidRPr="000C0BCB" w:rsidRDefault="00C73C1F" w:rsidP="00570AFD">
            <w:pPr>
              <w:rPr>
                <w:b/>
                <w:bCs/>
                <w:noProof/>
                <w:sz w:val="20"/>
                <w:szCs w:val="20"/>
                <w:lang w:val="sr-Cyrl-RS"/>
              </w:rPr>
            </w:pPr>
            <w:r w:rsidRPr="000C0BCB">
              <w:rPr>
                <w:b/>
                <w:bCs/>
                <w:noProof/>
                <w:sz w:val="20"/>
                <w:szCs w:val="20"/>
                <w:lang w:val="sr-Cyrl-RS"/>
              </w:rPr>
              <w:t>8</w:t>
            </w:r>
          </w:p>
        </w:tc>
        <w:tc>
          <w:tcPr>
            <w:tcW w:w="3637" w:type="dxa"/>
            <w:gridSpan w:val="2"/>
            <w:tcBorders>
              <w:top w:val="single" w:sz="4" w:space="0" w:color="auto"/>
              <w:left w:val="nil"/>
              <w:bottom w:val="single" w:sz="4" w:space="0" w:color="auto"/>
              <w:right w:val="nil"/>
            </w:tcBorders>
            <w:noWrap/>
            <w:vAlign w:val="center"/>
          </w:tcPr>
          <w:p w14:paraId="4B899C0E"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7934969B"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7182AA1F" w14:textId="77777777" w:rsidR="00C73C1F" w:rsidRPr="000C0BCB" w:rsidRDefault="00C73C1F" w:rsidP="00570AFD">
            <w:pPr>
              <w:jc w:val="center"/>
              <w:rPr>
                <w:b/>
                <w:bCs/>
                <w:noProof/>
                <w:sz w:val="20"/>
                <w:szCs w:val="20"/>
                <w:lang w:val="sr-Cyrl-RS"/>
              </w:rPr>
            </w:pPr>
            <w:r w:rsidRPr="000C0BCB">
              <w:rPr>
                <w:b/>
                <w:bCs/>
                <w:noProof/>
                <w:sz w:val="20"/>
                <w:szCs w:val="20"/>
                <w:lang w:val="sr-Cyrl-RS"/>
              </w:rPr>
              <w:t>13.270.121.749</w:t>
            </w:r>
          </w:p>
        </w:tc>
        <w:tc>
          <w:tcPr>
            <w:tcW w:w="1950" w:type="dxa"/>
            <w:tcBorders>
              <w:top w:val="single" w:sz="4" w:space="0" w:color="auto"/>
              <w:left w:val="nil"/>
              <w:bottom w:val="single" w:sz="4" w:space="0" w:color="auto"/>
            </w:tcBorders>
            <w:noWrap/>
            <w:vAlign w:val="center"/>
          </w:tcPr>
          <w:p w14:paraId="3CC5642B" w14:textId="77777777" w:rsidR="00C73C1F" w:rsidRPr="000C0BCB" w:rsidRDefault="00C73C1F" w:rsidP="00570AFD">
            <w:pPr>
              <w:jc w:val="center"/>
              <w:rPr>
                <w:b/>
                <w:bCs/>
                <w:noProof/>
                <w:sz w:val="20"/>
                <w:szCs w:val="20"/>
                <w:lang w:val="sr-Cyrl-RS"/>
              </w:rPr>
            </w:pPr>
            <w:r w:rsidRPr="000C0BCB">
              <w:rPr>
                <w:b/>
                <w:bCs/>
                <w:noProof/>
                <w:sz w:val="20"/>
                <w:szCs w:val="20"/>
                <w:lang w:val="sr-Cyrl-RS"/>
              </w:rPr>
              <w:t>1.555.584.713.851</w:t>
            </w:r>
          </w:p>
        </w:tc>
      </w:tr>
      <w:tr w:rsidR="00C73C1F" w:rsidRPr="000C0BCB" w14:paraId="09C0ED3A"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5AE750FD"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771ADA0A" w14:textId="77777777" w:rsidR="00C73C1F" w:rsidRPr="000C0BCB" w:rsidRDefault="00C73C1F" w:rsidP="00570AFD">
            <w:pPr>
              <w:rPr>
                <w:b/>
                <w:bCs/>
                <w:noProof/>
                <w:sz w:val="20"/>
                <w:szCs w:val="20"/>
                <w:lang w:val="sr-Cyrl-RS"/>
              </w:rPr>
            </w:pPr>
            <w:r w:rsidRPr="000C0BCB">
              <w:rPr>
                <w:b/>
                <w:bCs/>
                <w:noProof/>
                <w:sz w:val="20"/>
                <w:szCs w:val="20"/>
                <w:lang w:val="sr-Cyrl-RS"/>
              </w:rPr>
              <w:t>УКУПНО ДИРЕКТНЕ ОБАВЕЗЕ - СПОЉНИ ДУГ</w:t>
            </w:r>
          </w:p>
        </w:tc>
        <w:tc>
          <w:tcPr>
            <w:tcW w:w="2546" w:type="dxa"/>
            <w:tcBorders>
              <w:top w:val="single" w:sz="4" w:space="0" w:color="auto"/>
              <w:left w:val="nil"/>
              <w:bottom w:val="single" w:sz="4" w:space="0" w:color="auto"/>
              <w:right w:val="nil"/>
            </w:tcBorders>
            <w:noWrap/>
          </w:tcPr>
          <w:p w14:paraId="5C2BB38F"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13944D98" w14:textId="77777777" w:rsidR="00C73C1F" w:rsidRPr="000C0BCB" w:rsidRDefault="00C73C1F" w:rsidP="00570AFD">
            <w:pPr>
              <w:jc w:val="center"/>
              <w:rPr>
                <w:b/>
                <w:bCs/>
                <w:noProof/>
                <w:sz w:val="20"/>
                <w:szCs w:val="20"/>
                <w:lang w:val="sr-Cyrl-RS"/>
              </w:rPr>
            </w:pPr>
            <w:r w:rsidRPr="000C0BCB">
              <w:rPr>
                <w:b/>
                <w:bCs/>
                <w:noProof/>
                <w:sz w:val="20"/>
                <w:szCs w:val="20"/>
                <w:lang w:val="sr-Cyrl-RS"/>
              </w:rPr>
              <w:t>23.290.972.730</w:t>
            </w:r>
          </w:p>
        </w:tc>
        <w:tc>
          <w:tcPr>
            <w:tcW w:w="1950" w:type="dxa"/>
            <w:tcBorders>
              <w:top w:val="single" w:sz="4" w:space="0" w:color="auto"/>
              <w:left w:val="nil"/>
              <w:bottom w:val="single" w:sz="4" w:space="0" w:color="auto"/>
            </w:tcBorders>
            <w:noWrap/>
            <w:vAlign w:val="center"/>
          </w:tcPr>
          <w:p w14:paraId="3B716F20" w14:textId="77777777" w:rsidR="00C73C1F" w:rsidRPr="000C0BCB" w:rsidRDefault="00C73C1F" w:rsidP="00570AFD">
            <w:pPr>
              <w:jc w:val="center"/>
              <w:rPr>
                <w:b/>
                <w:bCs/>
                <w:noProof/>
                <w:sz w:val="20"/>
                <w:szCs w:val="20"/>
                <w:lang w:val="sr-Cyrl-RS"/>
              </w:rPr>
            </w:pPr>
            <w:r w:rsidRPr="000C0BCB">
              <w:rPr>
                <w:b/>
                <w:bCs/>
                <w:noProof/>
                <w:sz w:val="20"/>
                <w:szCs w:val="20"/>
                <w:lang w:val="sr-Cyrl-RS"/>
              </w:rPr>
              <w:t>2.730.274.961.392</w:t>
            </w:r>
          </w:p>
        </w:tc>
      </w:tr>
      <w:tr w:rsidR="00C73C1F" w:rsidRPr="000C0BCB" w14:paraId="353664B3"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4959924D"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0C4E71B6" w14:textId="77777777" w:rsidR="00C73C1F" w:rsidRPr="000C0BCB" w:rsidRDefault="00C73C1F" w:rsidP="00570AFD">
            <w:pPr>
              <w:rPr>
                <w:b/>
                <w:noProof/>
                <w:sz w:val="20"/>
                <w:szCs w:val="20"/>
                <w:lang w:val="sr-Cyrl-RS"/>
              </w:rPr>
            </w:pPr>
            <w:r w:rsidRPr="000C0BCB">
              <w:rPr>
                <w:b/>
                <w:bCs/>
                <w:noProof/>
                <w:sz w:val="20"/>
                <w:szCs w:val="20"/>
                <w:lang w:val="sr-Cyrl-R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386D0F83"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4AF8D780" w14:textId="77777777" w:rsidR="00C73C1F" w:rsidRPr="000C0BCB" w:rsidRDefault="00C73C1F" w:rsidP="00570AFD">
            <w:pPr>
              <w:jc w:val="center"/>
              <w:rPr>
                <w:b/>
                <w:bCs/>
                <w:noProof/>
                <w:sz w:val="20"/>
                <w:szCs w:val="20"/>
                <w:lang w:val="sr-Cyrl-RS"/>
              </w:rPr>
            </w:pPr>
            <w:r w:rsidRPr="000C0BCB">
              <w:rPr>
                <w:b/>
                <w:bCs/>
                <w:noProof/>
                <w:sz w:val="20"/>
                <w:szCs w:val="20"/>
                <w:lang w:val="sr-Cyrl-RS"/>
              </w:rPr>
              <w:t>33.219.049.953</w:t>
            </w:r>
          </w:p>
        </w:tc>
        <w:tc>
          <w:tcPr>
            <w:tcW w:w="1950" w:type="dxa"/>
            <w:tcBorders>
              <w:top w:val="single" w:sz="4" w:space="0" w:color="auto"/>
              <w:left w:val="nil"/>
              <w:bottom w:val="single" w:sz="4" w:space="0" w:color="auto"/>
            </w:tcBorders>
            <w:noWrap/>
            <w:vAlign w:val="center"/>
          </w:tcPr>
          <w:p w14:paraId="47702B35" w14:textId="77777777" w:rsidR="00C73C1F" w:rsidRPr="000C0BCB" w:rsidRDefault="00C73C1F" w:rsidP="00570AFD">
            <w:pPr>
              <w:jc w:val="center"/>
              <w:rPr>
                <w:b/>
                <w:bCs/>
                <w:noProof/>
                <w:sz w:val="20"/>
                <w:szCs w:val="20"/>
                <w:lang w:val="sr-Cyrl-RS"/>
              </w:rPr>
            </w:pPr>
            <w:r w:rsidRPr="000C0BCB">
              <w:rPr>
                <w:b/>
                <w:bCs/>
                <w:noProof/>
                <w:sz w:val="20"/>
                <w:szCs w:val="20"/>
                <w:lang w:val="sr-Cyrl-RS"/>
              </w:rPr>
              <w:t>3.894.089.842.776</w:t>
            </w:r>
          </w:p>
        </w:tc>
      </w:tr>
      <w:tr w:rsidR="00C73C1F" w:rsidRPr="000C0BCB" w14:paraId="71A57441" w14:textId="77777777" w:rsidTr="00570AFD">
        <w:trPr>
          <w:cantSplit/>
          <w:trHeight w:val="284"/>
        </w:trPr>
        <w:tc>
          <w:tcPr>
            <w:tcW w:w="6910" w:type="dxa"/>
            <w:gridSpan w:val="4"/>
            <w:tcBorders>
              <w:top w:val="single" w:sz="4" w:space="0" w:color="auto"/>
              <w:left w:val="nil"/>
              <w:bottom w:val="nil"/>
              <w:right w:val="nil"/>
            </w:tcBorders>
            <w:noWrap/>
            <w:vAlign w:val="center"/>
          </w:tcPr>
          <w:p w14:paraId="02C1F5B5" w14:textId="77777777" w:rsidR="00C73C1F" w:rsidRPr="000C0BCB" w:rsidRDefault="00C73C1F" w:rsidP="00570AFD">
            <w:pPr>
              <w:rPr>
                <w:b/>
                <w:noProof/>
                <w:sz w:val="20"/>
                <w:szCs w:val="20"/>
                <w:lang w:val="sr-Cyrl-RS"/>
              </w:rPr>
            </w:pPr>
            <w:r w:rsidRPr="000C0BCB">
              <w:rPr>
                <w:b/>
                <w:bCs/>
                <w:noProof/>
                <w:sz w:val="20"/>
                <w:szCs w:val="20"/>
                <w:lang w:val="sr-Cyrl-RS"/>
              </w:rPr>
              <w:t>II. ИНДИРЕКТНЕ ОБАВЕЗЕ:</w:t>
            </w:r>
          </w:p>
        </w:tc>
        <w:tc>
          <w:tcPr>
            <w:tcW w:w="1542" w:type="dxa"/>
            <w:tcBorders>
              <w:top w:val="single" w:sz="4" w:space="0" w:color="auto"/>
              <w:left w:val="nil"/>
              <w:bottom w:val="nil"/>
              <w:right w:val="nil"/>
            </w:tcBorders>
            <w:noWrap/>
          </w:tcPr>
          <w:p w14:paraId="65FBC996" w14:textId="77777777" w:rsidR="00C73C1F" w:rsidRPr="000C0BCB" w:rsidRDefault="00C73C1F" w:rsidP="00570AFD">
            <w:pPr>
              <w:rPr>
                <w:b/>
                <w:bCs/>
                <w:noProof/>
                <w:sz w:val="20"/>
                <w:szCs w:val="20"/>
                <w:lang w:val="sr-Cyrl-RS"/>
              </w:rPr>
            </w:pPr>
          </w:p>
          <w:p w14:paraId="07717F7A" w14:textId="77777777" w:rsidR="00C73C1F" w:rsidRPr="000C0BCB" w:rsidRDefault="00C73C1F" w:rsidP="00570AFD">
            <w:pPr>
              <w:rPr>
                <w:b/>
                <w:noProof/>
                <w:sz w:val="20"/>
                <w:szCs w:val="20"/>
                <w:lang w:val="sr-Cyrl-RS"/>
              </w:rPr>
            </w:pPr>
          </w:p>
        </w:tc>
        <w:tc>
          <w:tcPr>
            <w:tcW w:w="1950" w:type="dxa"/>
            <w:tcBorders>
              <w:top w:val="single" w:sz="4" w:space="0" w:color="auto"/>
              <w:left w:val="nil"/>
              <w:bottom w:val="nil"/>
              <w:right w:val="nil"/>
            </w:tcBorders>
            <w:noWrap/>
            <w:vAlign w:val="center"/>
          </w:tcPr>
          <w:p w14:paraId="283418BB" w14:textId="77777777" w:rsidR="00C73C1F" w:rsidRPr="000C0BCB" w:rsidRDefault="00C73C1F" w:rsidP="00570AFD">
            <w:pPr>
              <w:rPr>
                <w:b/>
                <w:noProof/>
                <w:sz w:val="20"/>
                <w:szCs w:val="20"/>
                <w:lang w:val="sr-Cyrl-RS"/>
              </w:rPr>
            </w:pPr>
          </w:p>
        </w:tc>
      </w:tr>
      <w:tr w:rsidR="00C73C1F" w:rsidRPr="000C0BCB" w14:paraId="7EA1678B" w14:textId="77777777" w:rsidTr="00570AFD">
        <w:trPr>
          <w:cantSplit/>
          <w:trHeight w:val="284"/>
        </w:trPr>
        <w:tc>
          <w:tcPr>
            <w:tcW w:w="4364" w:type="dxa"/>
            <w:gridSpan w:val="3"/>
            <w:tcBorders>
              <w:top w:val="nil"/>
              <w:left w:val="nil"/>
              <w:bottom w:val="single" w:sz="4" w:space="0" w:color="auto"/>
              <w:right w:val="nil"/>
            </w:tcBorders>
            <w:noWrap/>
            <w:vAlign w:val="center"/>
          </w:tcPr>
          <w:p w14:paraId="7369D5E6" w14:textId="77777777" w:rsidR="00C73C1F" w:rsidRPr="000C0BCB" w:rsidRDefault="00C73C1F" w:rsidP="00570AFD">
            <w:pPr>
              <w:rPr>
                <w:b/>
                <w:bCs/>
                <w:noProof/>
                <w:sz w:val="20"/>
                <w:szCs w:val="20"/>
                <w:lang w:val="sr-Cyrl-RS"/>
              </w:rPr>
            </w:pPr>
            <w:r w:rsidRPr="000C0BCB">
              <w:rPr>
                <w:b/>
                <w:bCs/>
                <w:noProof/>
                <w:sz w:val="20"/>
                <w:szCs w:val="20"/>
                <w:lang w:val="sr-Cyrl-RS"/>
              </w:rPr>
              <w:t>1. Индиректне обавезе - унутрашњи дуг</w:t>
            </w:r>
          </w:p>
        </w:tc>
        <w:tc>
          <w:tcPr>
            <w:tcW w:w="2546" w:type="dxa"/>
            <w:tcBorders>
              <w:top w:val="nil"/>
              <w:left w:val="nil"/>
              <w:bottom w:val="single" w:sz="4" w:space="0" w:color="auto"/>
              <w:right w:val="nil"/>
            </w:tcBorders>
            <w:noWrap/>
            <w:vAlign w:val="center"/>
          </w:tcPr>
          <w:p w14:paraId="3E3FD529" w14:textId="77777777" w:rsidR="00C73C1F" w:rsidRPr="000C0BCB" w:rsidRDefault="00C73C1F" w:rsidP="00570AFD">
            <w:pPr>
              <w:jc w:val="center"/>
              <w:rPr>
                <w:b/>
                <w:noProof/>
                <w:sz w:val="20"/>
                <w:szCs w:val="20"/>
                <w:lang w:val="sr-Cyrl-RS"/>
              </w:rPr>
            </w:pPr>
          </w:p>
        </w:tc>
        <w:tc>
          <w:tcPr>
            <w:tcW w:w="1542" w:type="dxa"/>
            <w:tcBorders>
              <w:top w:val="nil"/>
              <w:left w:val="nil"/>
              <w:bottom w:val="single" w:sz="4" w:space="0" w:color="auto"/>
            </w:tcBorders>
            <w:noWrap/>
            <w:vAlign w:val="center"/>
          </w:tcPr>
          <w:p w14:paraId="31E1626F" w14:textId="77777777" w:rsidR="00C73C1F" w:rsidRPr="000C0BCB" w:rsidRDefault="00C73C1F" w:rsidP="00570AFD">
            <w:pPr>
              <w:jc w:val="center"/>
              <w:rPr>
                <w:b/>
                <w:noProof/>
                <w:sz w:val="20"/>
                <w:szCs w:val="20"/>
                <w:lang w:val="sr-Cyrl-RS"/>
              </w:rPr>
            </w:pPr>
          </w:p>
        </w:tc>
        <w:tc>
          <w:tcPr>
            <w:tcW w:w="1950" w:type="dxa"/>
            <w:noWrap/>
          </w:tcPr>
          <w:p w14:paraId="2E89FC50" w14:textId="77777777" w:rsidR="00C73C1F" w:rsidRPr="000C0BCB" w:rsidRDefault="00C73C1F" w:rsidP="00570AFD">
            <w:pPr>
              <w:jc w:val="center"/>
              <w:rPr>
                <w:b/>
                <w:noProof/>
                <w:sz w:val="20"/>
                <w:szCs w:val="20"/>
                <w:lang w:val="sr-Cyrl-RS"/>
              </w:rPr>
            </w:pPr>
          </w:p>
        </w:tc>
      </w:tr>
      <w:tr w:rsidR="00C73C1F" w:rsidRPr="000C0BCB" w14:paraId="0C0D35E9"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110E4193" w14:textId="77777777" w:rsidR="00C73C1F" w:rsidRPr="000C0BCB" w:rsidRDefault="00C73C1F" w:rsidP="00570AFD">
            <w:pPr>
              <w:rPr>
                <w:b/>
                <w:noProof/>
                <w:sz w:val="20"/>
                <w:szCs w:val="20"/>
                <w:lang w:val="sr-Cyrl-RS"/>
              </w:rPr>
            </w:pPr>
            <w:r w:rsidRPr="000C0BCB">
              <w:rPr>
                <w:b/>
                <w:bCs/>
                <w:noProof/>
                <w:sz w:val="20"/>
                <w:szCs w:val="20"/>
                <w:lang w:val="sr-Cyrl-RS"/>
              </w:rPr>
              <w:t>Ред. број</w:t>
            </w:r>
          </w:p>
        </w:tc>
        <w:tc>
          <w:tcPr>
            <w:tcW w:w="3616" w:type="dxa"/>
            <w:tcBorders>
              <w:top w:val="single" w:sz="4" w:space="0" w:color="auto"/>
              <w:left w:val="nil"/>
              <w:bottom w:val="single" w:sz="4" w:space="0" w:color="auto"/>
              <w:right w:val="nil"/>
            </w:tcBorders>
            <w:noWrap/>
            <w:vAlign w:val="center"/>
          </w:tcPr>
          <w:p w14:paraId="6AF66477" w14:textId="77777777" w:rsidR="00C73C1F" w:rsidRPr="000C0BCB" w:rsidRDefault="00C73C1F" w:rsidP="00570AFD">
            <w:pPr>
              <w:jc w:val="center"/>
              <w:rPr>
                <w:b/>
                <w:noProof/>
                <w:sz w:val="20"/>
                <w:szCs w:val="20"/>
                <w:lang w:val="sr-Cyrl-RS"/>
              </w:rPr>
            </w:pPr>
            <w:r w:rsidRPr="000C0BCB">
              <w:rPr>
                <w:b/>
                <w:bCs/>
                <w:noProof/>
                <w:sz w:val="20"/>
                <w:szCs w:val="20"/>
                <w:lang w:val="sr-Cyrl-RS"/>
              </w:rPr>
              <w:t xml:space="preserve">        Назив дуга</w:t>
            </w:r>
          </w:p>
        </w:tc>
        <w:tc>
          <w:tcPr>
            <w:tcW w:w="2567" w:type="dxa"/>
            <w:gridSpan w:val="2"/>
            <w:tcBorders>
              <w:top w:val="single" w:sz="4" w:space="0" w:color="auto"/>
              <w:left w:val="nil"/>
              <w:bottom w:val="single" w:sz="4" w:space="0" w:color="auto"/>
              <w:right w:val="nil"/>
            </w:tcBorders>
            <w:vAlign w:val="center"/>
          </w:tcPr>
          <w:p w14:paraId="09790EB0"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        Услови</w:t>
            </w:r>
          </w:p>
        </w:tc>
        <w:tc>
          <w:tcPr>
            <w:tcW w:w="1542" w:type="dxa"/>
            <w:tcBorders>
              <w:top w:val="single" w:sz="4" w:space="0" w:color="auto"/>
              <w:left w:val="nil"/>
              <w:bottom w:val="single" w:sz="4" w:space="0" w:color="auto"/>
              <w:right w:val="nil"/>
            </w:tcBorders>
            <w:noWrap/>
            <w:vAlign w:val="center"/>
          </w:tcPr>
          <w:p w14:paraId="04352752"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   Стање дуга </w:t>
            </w:r>
          </w:p>
          <w:p w14:paraId="06321CCE" w14:textId="77777777" w:rsidR="00C73C1F" w:rsidRPr="000C0BCB" w:rsidRDefault="00C73C1F" w:rsidP="00570AFD">
            <w:pPr>
              <w:jc w:val="center"/>
              <w:rPr>
                <w:b/>
                <w:noProof/>
                <w:sz w:val="20"/>
                <w:szCs w:val="20"/>
                <w:lang w:val="sr-Cyrl-RS"/>
              </w:rPr>
            </w:pPr>
            <w:r w:rsidRPr="000C0BCB">
              <w:rPr>
                <w:b/>
                <w:noProof/>
                <w:sz w:val="20"/>
                <w:szCs w:val="20"/>
                <w:lang w:val="sr-Cyrl-RS"/>
              </w:rPr>
              <w:t>у EUR</w:t>
            </w:r>
          </w:p>
        </w:tc>
        <w:tc>
          <w:tcPr>
            <w:tcW w:w="1950" w:type="dxa"/>
            <w:tcBorders>
              <w:top w:val="single" w:sz="4" w:space="0" w:color="auto"/>
              <w:left w:val="nil"/>
              <w:bottom w:val="single" w:sz="4" w:space="0" w:color="auto"/>
              <w:right w:val="nil"/>
            </w:tcBorders>
            <w:noWrap/>
            <w:vAlign w:val="center"/>
          </w:tcPr>
          <w:p w14:paraId="4B87BE29"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  Стање дуга </w:t>
            </w:r>
          </w:p>
          <w:p w14:paraId="319714FF" w14:textId="77777777" w:rsidR="00C73C1F" w:rsidRPr="000C0BCB" w:rsidRDefault="00C73C1F" w:rsidP="00570AFD">
            <w:pPr>
              <w:jc w:val="center"/>
              <w:rPr>
                <w:b/>
                <w:noProof/>
                <w:sz w:val="20"/>
                <w:szCs w:val="20"/>
                <w:lang w:val="sr-Cyrl-RS"/>
              </w:rPr>
            </w:pPr>
            <w:r w:rsidRPr="000C0BCB">
              <w:rPr>
                <w:b/>
                <w:noProof/>
                <w:sz w:val="20"/>
                <w:szCs w:val="20"/>
                <w:lang w:val="sr-Cyrl-RS"/>
              </w:rPr>
              <w:t>у RSD</w:t>
            </w:r>
          </w:p>
        </w:tc>
      </w:tr>
      <w:tr w:rsidR="00C73C1F" w:rsidRPr="000C0BCB" w14:paraId="235F7959" w14:textId="77777777" w:rsidTr="00570AFD">
        <w:trPr>
          <w:cantSplit/>
          <w:trHeight w:val="284"/>
        </w:trPr>
        <w:tc>
          <w:tcPr>
            <w:tcW w:w="727" w:type="dxa"/>
            <w:tcBorders>
              <w:left w:val="nil"/>
              <w:right w:val="nil"/>
            </w:tcBorders>
            <w:noWrap/>
          </w:tcPr>
          <w:p w14:paraId="71D9D2C1" w14:textId="77777777" w:rsidR="00C73C1F" w:rsidRPr="000C0BCB" w:rsidRDefault="00C73C1F" w:rsidP="00570AFD">
            <w:pPr>
              <w:jc w:val="right"/>
              <w:rPr>
                <w:bCs/>
                <w:noProof/>
                <w:sz w:val="20"/>
                <w:szCs w:val="20"/>
                <w:lang w:val="sr-Cyrl-RS"/>
              </w:rPr>
            </w:pPr>
            <w:r w:rsidRPr="000C0BCB">
              <w:rPr>
                <w:bCs/>
                <w:noProof/>
                <w:sz w:val="20"/>
                <w:szCs w:val="20"/>
                <w:lang w:val="sr-Cyrl-RS"/>
              </w:rPr>
              <w:t>1.1</w:t>
            </w:r>
          </w:p>
        </w:tc>
        <w:tc>
          <w:tcPr>
            <w:tcW w:w="3637" w:type="dxa"/>
            <w:gridSpan w:val="2"/>
            <w:tcBorders>
              <w:left w:val="nil"/>
              <w:right w:val="nil"/>
            </w:tcBorders>
            <w:noWrap/>
          </w:tcPr>
          <w:p w14:paraId="4C772F46"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135D5F5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01EFDA0" w14:textId="77777777" w:rsidR="00C73C1F" w:rsidRPr="000C0BCB" w:rsidRDefault="00C73C1F" w:rsidP="00570AFD">
            <w:pPr>
              <w:jc w:val="center"/>
              <w:rPr>
                <w:noProof/>
                <w:sz w:val="20"/>
                <w:szCs w:val="20"/>
                <w:lang w:val="sr-Cyrl-RS"/>
              </w:rPr>
            </w:pPr>
            <w:r w:rsidRPr="000C0BCB">
              <w:rPr>
                <w:noProof/>
                <w:sz w:val="20"/>
                <w:szCs w:val="20"/>
                <w:lang w:val="sr-Cyrl-RS"/>
              </w:rPr>
              <w:t>1.607.250</w:t>
            </w:r>
          </w:p>
        </w:tc>
        <w:tc>
          <w:tcPr>
            <w:tcW w:w="1950" w:type="dxa"/>
            <w:tcBorders>
              <w:left w:val="nil"/>
            </w:tcBorders>
            <w:noWrap/>
          </w:tcPr>
          <w:p w14:paraId="3FF48A03" w14:textId="77777777" w:rsidR="00C73C1F" w:rsidRPr="000C0BCB" w:rsidRDefault="00C73C1F" w:rsidP="00570AFD">
            <w:pPr>
              <w:jc w:val="center"/>
              <w:rPr>
                <w:noProof/>
                <w:sz w:val="20"/>
                <w:szCs w:val="20"/>
                <w:lang w:val="sr-Cyrl-RS"/>
              </w:rPr>
            </w:pPr>
            <w:r w:rsidRPr="000C0BCB">
              <w:rPr>
                <w:noProof/>
                <w:sz w:val="20"/>
                <w:szCs w:val="20"/>
                <w:lang w:val="sr-Cyrl-RS"/>
              </w:rPr>
              <w:t>188.409.238</w:t>
            </w:r>
          </w:p>
        </w:tc>
      </w:tr>
      <w:tr w:rsidR="00C73C1F" w:rsidRPr="000C0BCB" w14:paraId="14E2C0FF" w14:textId="77777777" w:rsidTr="00570AFD">
        <w:trPr>
          <w:cantSplit/>
          <w:trHeight w:val="284"/>
        </w:trPr>
        <w:tc>
          <w:tcPr>
            <w:tcW w:w="727" w:type="dxa"/>
            <w:tcBorders>
              <w:left w:val="nil"/>
              <w:right w:val="nil"/>
            </w:tcBorders>
            <w:noWrap/>
          </w:tcPr>
          <w:p w14:paraId="20BF0E8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C9DC1B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B1D4D71" w14:textId="77777777" w:rsidR="00C73C1F" w:rsidRPr="000C0BCB" w:rsidRDefault="00C73C1F" w:rsidP="00570AFD">
            <w:pPr>
              <w:jc w:val="center"/>
              <w:rPr>
                <w:noProof/>
                <w:sz w:val="20"/>
                <w:szCs w:val="20"/>
                <w:lang w:val="sr-Cyrl-RS"/>
              </w:rPr>
            </w:pPr>
            <w:r w:rsidRPr="000C0BCB">
              <w:rPr>
                <w:noProof/>
                <w:sz w:val="20"/>
                <w:szCs w:val="20"/>
                <w:lang w:val="sr-Cyrl-RS"/>
              </w:rPr>
              <w:t>17.03.2021.</w:t>
            </w:r>
          </w:p>
        </w:tc>
        <w:tc>
          <w:tcPr>
            <w:tcW w:w="1542" w:type="dxa"/>
            <w:tcBorders>
              <w:left w:val="nil"/>
              <w:right w:val="nil"/>
            </w:tcBorders>
            <w:noWrap/>
          </w:tcPr>
          <w:p w14:paraId="1E30B83A" w14:textId="77777777" w:rsidR="00C73C1F" w:rsidRPr="000C0BCB" w:rsidRDefault="00C73C1F" w:rsidP="00570AFD">
            <w:pPr>
              <w:jc w:val="center"/>
              <w:rPr>
                <w:noProof/>
                <w:sz w:val="20"/>
                <w:szCs w:val="20"/>
                <w:lang w:val="sr-Cyrl-RS"/>
              </w:rPr>
            </w:pPr>
          </w:p>
        </w:tc>
        <w:tc>
          <w:tcPr>
            <w:tcW w:w="1950" w:type="dxa"/>
            <w:tcBorders>
              <w:left w:val="nil"/>
            </w:tcBorders>
            <w:noWrap/>
          </w:tcPr>
          <w:p w14:paraId="4E184A2F" w14:textId="77777777" w:rsidR="00C73C1F" w:rsidRPr="000C0BCB" w:rsidRDefault="00C73C1F" w:rsidP="00570AFD">
            <w:pPr>
              <w:jc w:val="center"/>
              <w:rPr>
                <w:noProof/>
                <w:sz w:val="20"/>
                <w:szCs w:val="20"/>
                <w:lang w:val="sr-Cyrl-RS"/>
              </w:rPr>
            </w:pPr>
          </w:p>
        </w:tc>
      </w:tr>
      <w:tr w:rsidR="00C73C1F" w:rsidRPr="000C0BCB" w14:paraId="4BC148E5" w14:textId="77777777" w:rsidTr="00570AFD">
        <w:trPr>
          <w:cantSplit/>
          <w:trHeight w:val="284"/>
        </w:trPr>
        <w:tc>
          <w:tcPr>
            <w:tcW w:w="727" w:type="dxa"/>
            <w:tcBorders>
              <w:left w:val="nil"/>
              <w:right w:val="nil"/>
            </w:tcBorders>
            <w:noWrap/>
          </w:tcPr>
          <w:p w14:paraId="5A12BAE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98CF3E"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0532E27" w14:textId="77777777" w:rsidR="00C73C1F" w:rsidRPr="000C0BCB" w:rsidRDefault="00C73C1F" w:rsidP="00570AFD">
            <w:pPr>
              <w:jc w:val="center"/>
              <w:rPr>
                <w:noProof/>
                <w:sz w:val="20"/>
                <w:szCs w:val="20"/>
                <w:lang w:val="sr-Cyrl-RS"/>
              </w:rPr>
            </w:pPr>
            <w:r w:rsidRPr="000C0BCB">
              <w:rPr>
                <w:noProof/>
                <w:sz w:val="20"/>
                <w:szCs w:val="20"/>
                <w:lang w:val="sr-Cyrl-RS"/>
              </w:rPr>
              <w:t>17.12.2024.</w:t>
            </w:r>
          </w:p>
        </w:tc>
        <w:tc>
          <w:tcPr>
            <w:tcW w:w="1542" w:type="dxa"/>
            <w:tcBorders>
              <w:left w:val="nil"/>
              <w:right w:val="nil"/>
            </w:tcBorders>
            <w:noWrap/>
          </w:tcPr>
          <w:p w14:paraId="221E6397" w14:textId="77777777" w:rsidR="00C73C1F" w:rsidRPr="000C0BCB" w:rsidRDefault="00C73C1F" w:rsidP="00570AFD">
            <w:pPr>
              <w:jc w:val="center"/>
              <w:rPr>
                <w:noProof/>
                <w:sz w:val="20"/>
                <w:szCs w:val="20"/>
                <w:lang w:val="sr-Cyrl-RS"/>
              </w:rPr>
            </w:pPr>
          </w:p>
        </w:tc>
        <w:tc>
          <w:tcPr>
            <w:tcW w:w="1950" w:type="dxa"/>
            <w:tcBorders>
              <w:left w:val="nil"/>
            </w:tcBorders>
            <w:noWrap/>
          </w:tcPr>
          <w:p w14:paraId="02DF4E08" w14:textId="77777777" w:rsidR="00C73C1F" w:rsidRPr="000C0BCB" w:rsidRDefault="00C73C1F" w:rsidP="00570AFD">
            <w:pPr>
              <w:jc w:val="center"/>
              <w:rPr>
                <w:noProof/>
                <w:sz w:val="20"/>
                <w:szCs w:val="20"/>
                <w:lang w:val="sr-Cyrl-RS"/>
              </w:rPr>
            </w:pPr>
          </w:p>
        </w:tc>
      </w:tr>
      <w:tr w:rsidR="00C73C1F" w:rsidRPr="000C0BCB" w14:paraId="47172DE4" w14:textId="77777777" w:rsidTr="00570AFD">
        <w:trPr>
          <w:cantSplit/>
          <w:trHeight w:val="284"/>
        </w:trPr>
        <w:tc>
          <w:tcPr>
            <w:tcW w:w="727" w:type="dxa"/>
            <w:tcBorders>
              <w:left w:val="nil"/>
              <w:right w:val="nil"/>
            </w:tcBorders>
            <w:noWrap/>
          </w:tcPr>
          <w:p w14:paraId="511657A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12E7A9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F20C3AC" w14:textId="77777777" w:rsidR="00C73C1F" w:rsidRPr="000C0BCB" w:rsidRDefault="00C73C1F" w:rsidP="00570AFD">
            <w:pPr>
              <w:jc w:val="center"/>
              <w:rPr>
                <w:noProof/>
                <w:sz w:val="20"/>
                <w:szCs w:val="20"/>
                <w:lang w:val="sr-Cyrl-RS"/>
              </w:rPr>
            </w:pPr>
            <w:r w:rsidRPr="000C0BCB">
              <w:rPr>
                <w:noProof/>
                <w:sz w:val="20"/>
                <w:szCs w:val="20"/>
                <w:lang w:val="sr-Cyrl-RS"/>
              </w:rPr>
              <w:t>1.071.500 EUR</w:t>
            </w:r>
          </w:p>
        </w:tc>
        <w:tc>
          <w:tcPr>
            <w:tcW w:w="1542" w:type="dxa"/>
            <w:tcBorders>
              <w:left w:val="nil"/>
              <w:right w:val="nil"/>
            </w:tcBorders>
            <w:noWrap/>
          </w:tcPr>
          <w:p w14:paraId="36FF83C3" w14:textId="77777777" w:rsidR="00C73C1F" w:rsidRPr="000C0BCB" w:rsidRDefault="00C73C1F" w:rsidP="00570AFD">
            <w:pPr>
              <w:jc w:val="center"/>
              <w:rPr>
                <w:noProof/>
                <w:sz w:val="20"/>
                <w:szCs w:val="20"/>
                <w:lang w:val="sr-Cyrl-RS"/>
              </w:rPr>
            </w:pPr>
          </w:p>
        </w:tc>
        <w:tc>
          <w:tcPr>
            <w:tcW w:w="1950" w:type="dxa"/>
            <w:tcBorders>
              <w:left w:val="nil"/>
            </w:tcBorders>
            <w:noWrap/>
          </w:tcPr>
          <w:p w14:paraId="036EA75C" w14:textId="77777777" w:rsidR="00C73C1F" w:rsidRPr="000C0BCB" w:rsidRDefault="00C73C1F" w:rsidP="00570AFD">
            <w:pPr>
              <w:jc w:val="center"/>
              <w:rPr>
                <w:noProof/>
                <w:sz w:val="20"/>
                <w:szCs w:val="20"/>
                <w:lang w:val="sr-Cyrl-RS"/>
              </w:rPr>
            </w:pPr>
          </w:p>
        </w:tc>
      </w:tr>
      <w:tr w:rsidR="00C73C1F" w:rsidRPr="000C0BCB" w14:paraId="667AF10E" w14:textId="77777777" w:rsidTr="00570AFD">
        <w:trPr>
          <w:cantSplit/>
          <w:trHeight w:val="284"/>
        </w:trPr>
        <w:tc>
          <w:tcPr>
            <w:tcW w:w="727" w:type="dxa"/>
            <w:tcBorders>
              <w:left w:val="nil"/>
              <w:right w:val="nil"/>
            </w:tcBorders>
            <w:noWrap/>
          </w:tcPr>
          <w:p w14:paraId="5F4869E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812C5B6"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337C351" w14:textId="77777777" w:rsidR="00C73C1F" w:rsidRPr="000C0BCB" w:rsidRDefault="00C73C1F" w:rsidP="00570AFD">
            <w:pPr>
              <w:jc w:val="center"/>
              <w:rPr>
                <w:noProof/>
                <w:sz w:val="20"/>
                <w:szCs w:val="20"/>
                <w:lang w:val="sr-Cyrl-RS"/>
              </w:rPr>
            </w:pPr>
            <w:r w:rsidRPr="000C0BCB">
              <w:rPr>
                <w:noProof/>
                <w:sz w:val="20"/>
                <w:szCs w:val="20"/>
                <w:lang w:val="sr-Cyrl-RS"/>
              </w:rPr>
              <w:t>3M EURIBOR + 1,44%</w:t>
            </w:r>
          </w:p>
        </w:tc>
        <w:tc>
          <w:tcPr>
            <w:tcW w:w="1542" w:type="dxa"/>
            <w:tcBorders>
              <w:left w:val="nil"/>
              <w:right w:val="nil"/>
            </w:tcBorders>
            <w:noWrap/>
          </w:tcPr>
          <w:p w14:paraId="0D4CB8FF" w14:textId="77777777" w:rsidR="00C73C1F" w:rsidRPr="000C0BCB" w:rsidRDefault="00C73C1F" w:rsidP="00570AFD">
            <w:pPr>
              <w:jc w:val="center"/>
              <w:rPr>
                <w:noProof/>
                <w:sz w:val="20"/>
                <w:szCs w:val="20"/>
                <w:lang w:val="sr-Cyrl-RS"/>
              </w:rPr>
            </w:pPr>
          </w:p>
        </w:tc>
        <w:tc>
          <w:tcPr>
            <w:tcW w:w="1950" w:type="dxa"/>
            <w:tcBorders>
              <w:left w:val="nil"/>
            </w:tcBorders>
            <w:noWrap/>
          </w:tcPr>
          <w:p w14:paraId="5361B573" w14:textId="77777777" w:rsidR="00C73C1F" w:rsidRPr="000C0BCB" w:rsidRDefault="00C73C1F" w:rsidP="00570AFD">
            <w:pPr>
              <w:jc w:val="center"/>
              <w:rPr>
                <w:noProof/>
                <w:sz w:val="20"/>
                <w:szCs w:val="20"/>
                <w:lang w:val="sr-Cyrl-RS"/>
              </w:rPr>
            </w:pPr>
          </w:p>
        </w:tc>
      </w:tr>
      <w:tr w:rsidR="00C73C1F" w:rsidRPr="000C0BCB" w14:paraId="515C632A" w14:textId="77777777" w:rsidTr="00570AFD">
        <w:trPr>
          <w:cantSplit/>
          <w:trHeight w:val="284"/>
        </w:trPr>
        <w:tc>
          <w:tcPr>
            <w:tcW w:w="727" w:type="dxa"/>
            <w:tcBorders>
              <w:left w:val="nil"/>
              <w:right w:val="nil"/>
            </w:tcBorders>
            <w:noWrap/>
          </w:tcPr>
          <w:p w14:paraId="157E9369" w14:textId="77777777" w:rsidR="00C73C1F" w:rsidRPr="000C0BCB" w:rsidRDefault="00C73C1F" w:rsidP="00570AFD">
            <w:pPr>
              <w:jc w:val="right"/>
              <w:rPr>
                <w:bCs/>
                <w:noProof/>
                <w:sz w:val="20"/>
                <w:szCs w:val="20"/>
                <w:lang w:val="sr-Cyrl-RS"/>
              </w:rPr>
            </w:pPr>
            <w:r w:rsidRPr="000C0BCB">
              <w:rPr>
                <w:bCs/>
                <w:noProof/>
                <w:sz w:val="20"/>
                <w:szCs w:val="20"/>
                <w:lang w:val="sr-Cyrl-RS"/>
              </w:rPr>
              <w:t>1.2</w:t>
            </w:r>
          </w:p>
        </w:tc>
        <w:tc>
          <w:tcPr>
            <w:tcW w:w="3637" w:type="dxa"/>
            <w:gridSpan w:val="2"/>
            <w:tcBorders>
              <w:left w:val="nil"/>
              <w:right w:val="nil"/>
            </w:tcBorders>
            <w:noWrap/>
          </w:tcPr>
          <w:p w14:paraId="33E9D725" w14:textId="77777777" w:rsidR="00C73C1F" w:rsidRPr="000C0BCB" w:rsidRDefault="00C73C1F" w:rsidP="00570AFD">
            <w:pPr>
              <w:rPr>
                <w:b/>
                <w:bCs/>
                <w:noProof/>
                <w:sz w:val="20"/>
                <w:szCs w:val="20"/>
                <w:lang w:val="sr-Cyrl-RS"/>
              </w:rPr>
            </w:pPr>
            <w:r w:rsidRPr="000C0BCB">
              <w:rPr>
                <w:b/>
                <w:bCs/>
                <w:noProof/>
                <w:sz w:val="20"/>
                <w:szCs w:val="20"/>
                <w:lang w:val="sr-Cyrl-RS"/>
              </w:rPr>
              <w:t xml:space="preserve">NLB Komercijalna banka a.d. Beograd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CEF828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B6F57F2" w14:textId="77777777" w:rsidR="00C73C1F" w:rsidRPr="000C0BCB" w:rsidRDefault="00C73C1F" w:rsidP="00570AFD">
            <w:pPr>
              <w:jc w:val="center"/>
              <w:rPr>
                <w:noProof/>
                <w:sz w:val="20"/>
                <w:szCs w:val="20"/>
                <w:lang w:val="sr-Cyrl-RS"/>
              </w:rPr>
            </w:pPr>
            <w:r w:rsidRPr="000C0BCB">
              <w:rPr>
                <w:noProof/>
                <w:sz w:val="20"/>
                <w:szCs w:val="20"/>
                <w:lang w:val="sr-Cyrl-RS"/>
              </w:rPr>
              <w:t>2.142.750</w:t>
            </w:r>
          </w:p>
        </w:tc>
        <w:tc>
          <w:tcPr>
            <w:tcW w:w="1950" w:type="dxa"/>
            <w:tcBorders>
              <w:left w:val="nil"/>
            </w:tcBorders>
            <w:noWrap/>
          </w:tcPr>
          <w:p w14:paraId="798DD61F" w14:textId="77777777" w:rsidR="00C73C1F" w:rsidRPr="000C0BCB" w:rsidRDefault="00C73C1F" w:rsidP="00570AFD">
            <w:pPr>
              <w:jc w:val="center"/>
              <w:rPr>
                <w:noProof/>
                <w:sz w:val="20"/>
                <w:szCs w:val="20"/>
                <w:lang w:val="sr-Cyrl-RS"/>
              </w:rPr>
            </w:pPr>
            <w:r w:rsidRPr="000C0BCB">
              <w:rPr>
                <w:noProof/>
                <w:sz w:val="20"/>
                <w:szCs w:val="20"/>
                <w:lang w:val="sr-Cyrl-RS"/>
              </w:rPr>
              <w:t>251.183.012</w:t>
            </w:r>
          </w:p>
        </w:tc>
      </w:tr>
      <w:tr w:rsidR="00C73C1F" w:rsidRPr="000C0BCB" w14:paraId="0B8FB13C" w14:textId="77777777" w:rsidTr="00570AFD">
        <w:trPr>
          <w:cantSplit/>
          <w:trHeight w:val="284"/>
        </w:trPr>
        <w:tc>
          <w:tcPr>
            <w:tcW w:w="727" w:type="dxa"/>
            <w:tcBorders>
              <w:left w:val="nil"/>
              <w:right w:val="nil"/>
            </w:tcBorders>
            <w:noWrap/>
          </w:tcPr>
          <w:p w14:paraId="60551E7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C7FB89E"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ADA4E02" w14:textId="77777777" w:rsidR="00C73C1F" w:rsidRPr="000C0BCB" w:rsidRDefault="00C73C1F" w:rsidP="00570AFD">
            <w:pPr>
              <w:jc w:val="center"/>
              <w:rPr>
                <w:noProof/>
                <w:sz w:val="20"/>
                <w:szCs w:val="20"/>
                <w:lang w:val="sr-Cyrl-RS"/>
              </w:rPr>
            </w:pPr>
            <w:r w:rsidRPr="000C0BCB">
              <w:rPr>
                <w:noProof/>
                <w:sz w:val="20"/>
                <w:szCs w:val="20"/>
                <w:lang w:val="sr-Cyrl-RS"/>
              </w:rPr>
              <w:t>17.03.2021.</w:t>
            </w:r>
          </w:p>
        </w:tc>
        <w:tc>
          <w:tcPr>
            <w:tcW w:w="1542" w:type="dxa"/>
            <w:tcBorders>
              <w:left w:val="nil"/>
              <w:right w:val="nil"/>
            </w:tcBorders>
            <w:noWrap/>
          </w:tcPr>
          <w:p w14:paraId="73EF5693" w14:textId="77777777" w:rsidR="00C73C1F" w:rsidRPr="000C0BCB" w:rsidRDefault="00C73C1F" w:rsidP="00570AFD">
            <w:pPr>
              <w:jc w:val="center"/>
              <w:rPr>
                <w:noProof/>
                <w:sz w:val="20"/>
                <w:szCs w:val="20"/>
                <w:lang w:val="sr-Cyrl-RS"/>
              </w:rPr>
            </w:pPr>
          </w:p>
        </w:tc>
        <w:tc>
          <w:tcPr>
            <w:tcW w:w="1950" w:type="dxa"/>
            <w:tcBorders>
              <w:left w:val="nil"/>
            </w:tcBorders>
            <w:noWrap/>
          </w:tcPr>
          <w:p w14:paraId="3FD939EB" w14:textId="77777777" w:rsidR="00C73C1F" w:rsidRPr="000C0BCB" w:rsidRDefault="00C73C1F" w:rsidP="00570AFD">
            <w:pPr>
              <w:jc w:val="center"/>
              <w:rPr>
                <w:noProof/>
                <w:sz w:val="20"/>
                <w:szCs w:val="20"/>
                <w:lang w:val="sr-Cyrl-RS"/>
              </w:rPr>
            </w:pPr>
          </w:p>
        </w:tc>
      </w:tr>
      <w:tr w:rsidR="00C73C1F" w:rsidRPr="000C0BCB" w14:paraId="01451846" w14:textId="77777777" w:rsidTr="00570AFD">
        <w:trPr>
          <w:cantSplit/>
          <w:trHeight w:val="284"/>
        </w:trPr>
        <w:tc>
          <w:tcPr>
            <w:tcW w:w="727" w:type="dxa"/>
            <w:tcBorders>
              <w:left w:val="nil"/>
              <w:right w:val="nil"/>
            </w:tcBorders>
            <w:noWrap/>
          </w:tcPr>
          <w:p w14:paraId="228EFB8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25339E3"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DE091E2" w14:textId="77777777" w:rsidR="00C73C1F" w:rsidRPr="000C0BCB" w:rsidRDefault="00C73C1F" w:rsidP="00570AFD">
            <w:pPr>
              <w:jc w:val="center"/>
              <w:rPr>
                <w:noProof/>
                <w:sz w:val="20"/>
                <w:szCs w:val="20"/>
                <w:lang w:val="sr-Cyrl-RS"/>
              </w:rPr>
            </w:pPr>
            <w:r w:rsidRPr="000C0BCB">
              <w:rPr>
                <w:noProof/>
                <w:sz w:val="20"/>
                <w:szCs w:val="20"/>
                <w:lang w:val="sr-Cyrl-RS"/>
              </w:rPr>
              <w:t>17.12.2024.</w:t>
            </w:r>
          </w:p>
        </w:tc>
        <w:tc>
          <w:tcPr>
            <w:tcW w:w="1542" w:type="dxa"/>
            <w:tcBorders>
              <w:left w:val="nil"/>
              <w:right w:val="nil"/>
            </w:tcBorders>
            <w:noWrap/>
          </w:tcPr>
          <w:p w14:paraId="1B494B78" w14:textId="77777777" w:rsidR="00C73C1F" w:rsidRPr="000C0BCB" w:rsidRDefault="00C73C1F" w:rsidP="00570AFD">
            <w:pPr>
              <w:jc w:val="center"/>
              <w:rPr>
                <w:noProof/>
                <w:sz w:val="20"/>
                <w:szCs w:val="20"/>
                <w:lang w:val="sr-Cyrl-RS"/>
              </w:rPr>
            </w:pPr>
          </w:p>
        </w:tc>
        <w:tc>
          <w:tcPr>
            <w:tcW w:w="1950" w:type="dxa"/>
            <w:tcBorders>
              <w:left w:val="nil"/>
            </w:tcBorders>
            <w:noWrap/>
          </w:tcPr>
          <w:p w14:paraId="65E0EF31" w14:textId="77777777" w:rsidR="00C73C1F" w:rsidRPr="000C0BCB" w:rsidRDefault="00C73C1F" w:rsidP="00570AFD">
            <w:pPr>
              <w:jc w:val="center"/>
              <w:rPr>
                <w:noProof/>
                <w:sz w:val="20"/>
                <w:szCs w:val="20"/>
                <w:lang w:val="sr-Cyrl-RS"/>
              </w:rPr>
            </w:pPr>
          </w:p>
        </w:tc>
      </w:tr>
      <w:tr w:rsidR="00C73C1F" w:rsidRPr="000C0BCB" w14:paraId="686253D3" w14:textId="77777777" w:rsidTr="00570AFD">
        <w:trPr>
          <w:cantSplit/>
          <w:trHeight w:val="284"/>
        </w:trPr>
        <w:tc>
          <w:tcPr>
            <w:tcW w:w="727" w:type="dxa"/>
            <w:tcBorders>
              <w:left w:val="nil"/>
              <w:right w:val="nil"/>
            </w:tcBorders>
            <w:noWrap/>
          </w:tcPr>
          <w:p w14:paraId="52C0F75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DEA4F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B6C9365" w14:textId="77777777" w:rsidR="00C73C1F" w:rsidRPr="000C0BCB" w:rsidRDefault="00C73C1F" w:rsidP="00570AFD">
            <w:pPr>
              <w:jc w:val="center"/>
              <w:rPr>
                <w:noProof/>
                <w:sz w:val="20"/>
                <w:szCs w:val="20"/>
                <w:lang w:val="sr-Cyrl-RS"/>
              </w:rPr>
            </w:pPr>
            <w:r w:rsidRPr="000C0BCB">
              <w:rPr>
                <w:noProof/>
                <w:sz w:val="20"/>
                <w:szCs w:val="20"/>
                <w:lang w:val="sr-Cyrl-RS"/>
              </w:rPr>
              <w:t>1.428.500 EUR</w:t>
            </w:r>
          </w:p>
        </w:tc>
        <w:tc>
          <w:tcPr>
            <w:tcW w:w="1542" w:type="dxa"/>
            <w:tcBorders>
              <w:left w:val="nil"/>
              <w:right w:val="nil"/>
            </w:tcBorders>
            <w:noWrap/>
          </w:tcPr>
          <w:p w14:paraId="7F5F4B7A" w14:textId="77777777" w:rsidR="00C73C1F" w:rsidRPr="000C0BCB" w:rsidRDefault="00C73C1F" w:rsidP="00570AFD">
            <w:pPr>
              <w:jc w:val="center"/>
              <w:rPr>
                <w:noProof/>
                <w:sz w:val="20"/>
                <w:szCs w:val="20"/>
                <w:lang w:val="sr-Cyrl-RS"/>
              </w:rPr>
            </w:pPr>
          </w:p>
        </w:tc>
        <w:tc>
          <w:tcPr>
            <w:tcW w:w="1950" w:type="dxa"/>
            <w:tcBorders>
              <w:left w:val="nil"/>
            </w:tcBorders>
            <w:noWrap/>
          </w:tcPr>
          <w:p w14:paraId="05DF7398" w14:textId="77777777" w:rsidR="00C73C1F" w:rsidRPr="000C0BCB" w:rsidRDefault="00C73C1F" w:rsidP="00570AFD">
            <w:pPr>
              <w:jc w:val="center"/>
              <w:rPr>
                <w:noProof/>
                <w:sz w:val="20"/>
                <w:szCs w:val="20"/>
                <w:lang w:val="sr-Cyrl-RS"/>
              </w:rPr>
            </w:pPr>
          </w:p>
        </w:tc>
      </w:tr>
      <w:tr w:rsidR="00C73C1F" w:rsidRPr="000C0BCB" w14:paraId="05E3B803" w14:textId="77777777" w:rsidTr="00570AFD">
        <w:trPr>
          <w:cantSplit/>
          <w:trHeight w:val="284"/>
        </w:trPr>
        <w:tc>
          <w:tcPr>
            <w:tcW w:w="727" w:type="dxa"/>
            <w:tcBorders>
              <w:left w:val="nil"/>
              <w:right w:val="nil"/>
            </w:tcBorders>
            <w:noWrap/>
          </w:tcPr>
          <w:p w14:paraId="1F36BC0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D8A52D"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F456526" w14:textId="77777777" w:rsidR="00C73C1F" w:rsidRPr="000C0BCB" w:rsidRDefault="00C73C1F" w:rsidP="00570AFD">
            <w:pPr>
              <w:jc w:val="center"/>
              <w:rPr>
                <w:noProof/>
                <w:sz w:val="20"/>
                <w:szCs w:val="20"/>
                <w:lang w:val="sr-Cyrl-RS"/>
              </w:rPr>
            </w:pPr>
            <w:r w:rsidRPr="000C0BCB">
              <w:rPr>
                <w:noProof/>
                <w:sz w:val="20"/>
                <w:szCs w:val="20"/>
                <w:lang w:val="sr-Cyrl-RS"/>
              </w:rPr>
              <w:t>3M EURIBOR + 1,44%</w:t>
            </w:r>
          </w:p>
        </w:tc>
        <w:tc>
          <w:tcPr>
            <w:tcW w:w="1542" w:type="dxa"/>
            <w:tcBorders>
              <w:left w:val="nil"/>
              <w:right w:val="nil"/>
            </w:tcBorders>
            <w:noWrap/>
          </w:tcPr>
          <w:p w14:paraId="64462650" w14:textId="77777777" w:rsidR="00C73C1F" w:rsidRPr="000C0BCB" w:rsidRDefault="00C73C1F" w:rsidP="00570AFD">
            <w:pPr>
              <w:jc w:val="center"/>
              <w:rPr>
                <w:noProof/>
                <w:sz w:val="20"/>
                <w:szCs w:val="20"/>
                <w:lang w:val="sr-Cyrl-RS"/>
              </w:rPr>
            </w:pPr>
          </w:p>
        </w:tc>
        <w:tc>
          <w:tcPr>
            <w:tcW w:w="1950" w:type="dxa"/>
            <w:tcBorders>
              <w:left w:val="nil"/>
            </w:tcBorders>
            <w:noWrap/>
          </w:tcPr>
          <w:p w14:paraId="7238BE26" w14:textId="77777777" w:rsidR="00C73C1F" w:rsidRPr="000C0BCB" w:rsidRDefault="00C73C1F" w:rsidP="00570AFD">
            <w:pPr>
              <w:jc w:val="center"/>
              <w:rPr>
                <w:noProof/>
                <w:sz w:val="20"/>
                <w:szCs w:val="20"/>
                <w:lang w:val="sr-Cyrl-RS"/>
              </w:rPr>
            </w:pPr>
          </w:p>
        </w:tc>
      </w:tr>
      <w:tr w:rsidR="00C73C1F" w:rsidRPr="000C0BCB" w14:paraId="3E01E359" w14:textId="77777777" w:rsidTr="00570AFD">
        <w:trPr>
          <w:cantSplit/>
          <w:trHeight w:val="284"/>
        </w:trPr>
        <w:tc>
          <w:tcPr>
            <w:tcW w:w="727" w:type="dxa"/>
            <w:tcBorders>
              <w:left w:val="nil"/>
              <w:right w:val="nil"/>
            </w:tcBorders>
            <w:noWrap/>
          </w:tcPr>
          <w:p w14:paraId="0C16F67A" w14:textId="77777777" w:rsidR="00C73C1F" w:rsidRPr="000C0BCB" w:rsidRDefault="00C73C1F" w:rsidP="00570AFD">
            <w:pPr>
              <w:jc w:val="right"/>
              <w:rPr>
                <w:bCs/>
                <w:noProof/>
                <w:sz w:val="20"/>
                <w:szCs w:val="20"/>
                <w:lang w:val="sr-Cyrl-RS"/>
              </w:rPr>
            </w:pPr>
            <w:r w:rsidRPr="000C0BCB">
              <w:rPr>
                <w:bCs/>
                <w:noProof/>
                <w:sz w:val="20"/>
                <w:szCs w:val="20"/>
                <w:lang w:val="sr-Cyrl-RS"/>
              </w:rPr>
              <w:t>1.3</w:t>
            </w:r>
          </w:p>
        </w:tc>
        <w:tc>
          <w:tcPr>
            <w:tcW w:w="3637" w:type="dxa"/>
            <w:gridSpan w:val="2"/>
            <w:tcBorders>
              <w:left w:val="nil"/>
              <w:right w:val="nil"/>
            </w:tcBorders>
            <w:noWrap/>
          </w:tcPr>
          <w:p w14:paraId="67FA6050" w14:textId="77777777" w:rsidR="00C73C1F" w:rsidRPr="000C0BCB" w:rsidRDefault="00C73C1F" w:rsidP="00570AFD">
            <w:pPr>
              <w:rPr>
                <w:b/>
                <w:noProof/>
                <w:sz w:val="20"/>
                <w:szCs w:val="20"/>
                <w:lang w:val="sr-Cyrl-RS"/>
              </w:rPr>
            </w:pPr>
            <w:r w:rsidRPr="000C0BCB">
              <w:rPr>
                <w:b/>
                <w:bCs/>
                <w:noProof/>
                <w:sz w:val="20"/>
                <w:szCs w:val="20"/>
                <w:lang w:val="sr-Cyrl-RS"/>
              </w:rPr>
              <w:t>Банка Поштанска Штедионица а.д. Београд -</w:t>
            </w:r>
            <w:r w:rsidRPr="000C0BCB">
              <w:rPr>
                <w:b/>
                <w:noProof/>
                <w:sz w:val="20"/>
                <w:szCs w:val="20"/>
                <w:lang w:val="sr-Cyrl-RS"/>
              </w:rPr>
              <w:t xml:space="preserve"> </w:t>
            </w:r>
            <w:r w:rsidRPr="000C0BCB">
              <w:rPr>
                <w:b/>
                <w:bCs/>
                <w:noProof/>
                <w:sz w:val="20"/>
                <w:szCs w:val="20"/>
                <w:lang w:val="sr-Cyrl-RS"/>
              </w:rPr>
              <w:t>ЈП „Србијагас</w:t>
            </w:r>
            <w:r w:rsidRPr="000C0BCB">
              <w:rPr>
                <w:b/>
                <w:noProof/>
                <w:sz w:val="20"/>
                <w:szCs w:val="20"/>
                <w:lang w:val="sr-Cyrl-RS"/>
              </w:rPr>
              <w:t xml:space="preserve">” </w:t>
            </w:r>
            <w:r w:rsidRPr="000C0BCB">
              <w:rPr>
                <w:noProof/>
                <w:sz w:val="20"/>
                <w:szCs w:val="20"/>
                <w:lang w:val="sr-Cyrl-RS"/>
              </w:rPr>
              <w:t xml:space="preserve">- </w:t>
            </w:r>
            <w:r w:rsidRPr="000C0BCB">
              <w:rPr>
                <w:bCs/>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B4DCD8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2D2A689" w14:textId="77777777" w:rsidR="00C73C1F" w:rsidRPr="000C0BCB" w:rsidRDefault="00C73C1F" w:rsidP="00570AFD">
            <w:pPr>
              <w:jc w:val="center"/>
              <w:rPr>
                <w:noProof/>
                <w:sz w:val="20"/>
                <w:szCs w:val="20"/>
                <w:lang w:val="sr-Cyrl-RS"/>
              </w:rPr>
            </w:pPr>
            <w:r w:rsidRPr="000C0BCB">
              <w:rPr>
                <w:noProof/>
                <w:sz w:val="20"/>
                <w:szCs w:val="20"/>
                <w:lang w:val="sr-Cyrl-RS"/>
              </w:rPr>
              <w:t>3.750.000</w:t>
            </w:r>
          </w:p>
        </w:tc>
        <w:tc>
          <w:tcPr>
            <w:tcW w:w="1950" w:type="dxa"/>
            <w:tcBorders>
              <w:left w:val="nil"/>
            </w:tcBorders>
            <w:noWrap/>
          </w:tcPr>
          <w:p w14:paraId="264B9E3A" w14:textId="77777777" w:rsidR="00C73C1F" w:rsidRPr="000C0BCB" w:rsidRDefault="00C73C1F" w:rsidP="00570AFD">
            <w:pPr>
              <w:jc w:val="center"/>
              <w:rPr>
                <w:noProof/>
                <w:sz w:val="20"/>
                <w:szCs w:val="20"/>
                <w:lang w:val="sr-Cyrl-RS"/>
              </w:rPr>
            </w:pPr>
            <w:r w:rsidRPr="000C0BCB">
              <w:rPr>
                <w:noProof/>
                <w:sz w:val="20"/>
                <w:szCs w:val="20"/>
                <w:lang w:val="sr-Cyrl-RS"/>
              </w:rPr>
              <w:t>439.592.250</w:t>
            </w:r>
          </w:p>
        </w:tc>
      </w:tr>
      <w:tr w:rsidR="00C73C1F" w:rsidRPr="000C0BCB" w14:paraId="1D22030C" w14:textId="77777777" w:rsidTr="00570AFD">
        <w:trPr>
          <w:cantSplit/>
          <w:trHeight w:val="284"/>
        </w:trPr>
        <w:tc>
          <w:tcPr>
            <w:tcW w:w="727" w:type="dxa"/>
            <w:tcBorders>
              <w:left w:val="nil"/>
              <w:right w:val="nil"/>
            </w:tcBorders>
            <w:noWrap/>
          </w:tcPr>
          <w:p w14:paraId="697BA3B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744DA9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7834373" w14:textId="77777777" w:rsidR="00C73C1F" w:rsidRPr="000C0BCB" w:rsidRDefault="00C73C1F" w:rsidP="00570AFD">
            <w:pPr>
              <w:jc w:val="center"/>
              <w:rPr>
                <w:bCs/>
                <w:noProof/>
                <w:sz w:val="20"/>
                <w:szCs w:val="20"/>
                <w:lang w:val="sr-Cyrl-RS"/>
              </w:rPr>
            </w:pPr>
            <w:r w:rsidRPr="000C0BCB">
              <w:rPr>
                <w:bCs/>
                <w:noProof/>
                <w:sz w:val="20"/>
                <w:szCs w:val="20"/>
                <w:lang w:val="sr-Cyrl-RS"/>
              </w:rPr>
              <w:t>14.03.2021.</w:t>
            </w:r>
          </w:p>
        </w:tc>
        <w:tc>
          <w:tcPr>
            <w:tcW w:w="1542" w:type="dxa"/>
            <w:tcBorders>
              <w:left w:val="nil"/>
              <w:right w:val="nil"/>
            </w:tcBorders>
            <w:noWrap/>
          </w:tcPr>
          <w:p w14:paraId="41BF7622" w14:textId="77777777" w:rsidR="00C73C1F" w:rsidRPr="000C0BCB" w:rsidRDefault="00C73C1F" w:rsidP="00570AFD">
            <w:pPr>
              <w:jc w:val="right"/>
              <w:rPr>
                <w:bCs/>
                <w:noProof/>
                <w:sz w:val="20"/>
                <w:szCs w:val="20"/>
                <w:lang w:val="sr-Cyrl-RS"/>
              </w:rPr>
            </w:pPr>
          </w:p>
        </w:tc>
        <w:tc>
          <w:tcPr>
            <w:tcW w:w="1950" w:type="dxa"/>
            <w:tcBorders>
              <w:left w:val="nil"/>
            </w:tcBorders>
            <w:noWrap/>
          </w:tcPr>
          <w:p w14:paraId="6923CAA5" w14:textId="77777777" w:rsidR="00C73C1F" w:rsidRPr="000C0BCB" w:rsidRDefault="00C73C1F" w:rsidP="00570AFD">
            <w:pPr>
              <w:jc w:val="right"/>
              <w:rPr>
                <w:bCs/>
                <w:noProof/>
                <w:sz w:val="20"/>
                <w:szCs w:val="20"/>
                <w:lang w:val="sr-Cyrl-RS"/>
              </w:rPr>
            </w:pPr>
          </w:p>
        </w:tc>
      </w:tr>
      <w:tr w:rsidR="00C73C1F" w:rsidRPr="000C0BCB" w14:paraId="4617641E" w14:textId="77777777" w:rsidTr="00570AFD">
        <w:trPr>
          <w:cantSplit/>
          <w:trHeight w:val="284"/>
        </w:trPr>
        <w:tc>
          <w:tcPr>
            <w:tcW w:w="727" w:type="dxa"/>
            <w:tcBorders>
              <w:left w:val="nil"/>
              <w:right w:val="nil"/>
            </w:tcBorders>
            <w:noWrap/>
          </w:tcPr>
          <w:p w14:paraId="3CDB947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DA658D"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B76BC66" w14:textId="77777777" w:rsidR="00C73C1F" w:rsidRPr="000C0BCB" w:rsidRDefault="00C73C1F" w:rsidP="00570AFD">
            <w:pPr>
              <w:jc w:val="center"/>
              <w:rPr>
                <w:noProof/>
                <w:sz w:val="20"/>
                <w:szCs w:val="20"/>
                <w:lang w:val="sr-Cyrl-RS"/>
              </w:rPr>
            </w:pPr>
            <w:r w:rsidRPr="000C0BCB">
              <w:rPr>
                <w:noProof/>
                <w:sz w:val="20"/>
                <w:szCs w:val="20"/>
                <w:lang w:val="sr-Cyrl-RS"/>
              </w:rPr>
              <w:t>14.12.2024.</w:t>
            </w:r>
          </w:p>
        </w:tc>
        <w:tc>
          <w:tcPr>
            <w:tcW w:w="1542" w:type="dxa"/>
            <w:tcBorders>
              <w:left w:val="nil"/>
              <w:right w:val="nil"/>
            </w:tcBorders>
            <w:noWrap/>
          </w:tcPr>
          <w:p w14:paraId="0526574C" w14:textId="77777777" w:rsidR="00C73C1F" w:rsidRPr="000C0BCB" w:rsidRDefault="00C73C1F" w:rsidP="00570AFD">
            <w:pPr>
              <w:jc w:val="center"/>
              <w:rPr>
                <w:noProof/>
                <w:sz w:val="20"/>
                <w:szCs w:val="20"/>
                <w:lang w:val="sr-Cyrl-RS"/>
              </w:rPr>
            </w:pPr>
          </w:p>
        </w:tc>
        <w:tc>
          <w:tcPr>
            <w:tcW w:w="1950" w:type="dxa"/>
            <w:tcBorders>
              <w:left w:val="nil"/>
            </w:tcBorders>
            <w:noWrap/>
          </w:tcPr>
          <w:p w14:paraId="2AEFA19A" w14:textId="77777777" w:rsidR="00C73C1F" w:rsidRPr="000C0BCB" w:rsidRDefault="00C73C1F" w:rsidP="00570AFD">
            <w:pPr>
              <w:jc w:val="center"/>
              <w:rPr>
                <w:noProof/>
                <w:sz w:val="20"/>
                <w:szCs w:val="20"/>
                <w:lang w:val="sr-Cyrl-RS"/>
              </w:rPr>
            </w:pPr>
          </w:p>
        </w:tc>
      </w:tr>
      <w:tr w:rsidR="00C73C1F" w:rsidRPr="000C0BCB" w14:paraId="6715F820" w14:textId="77777777" w:rsidTr="00570AFD">
        <w:trPr>
          <w:cantSplit/>
          <w:trHeight w:val="284"/>
        </w:trPr>
        <w:tc>
          <w:tcPr>
            <w:tcW w:w="727" w:type="dxa"/>
            <w:tcBorders>
              <w:left w:val="nil"/>
              <w:right w:val="nil"/>
            </w:tcBorders>
            <w:noWrap/>
          </w:tcPr>
          <w:p w14:paraId="0A689E3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89F96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A32777B" w14:textId="77777777" w:rsidR="00C73C1F" w:rsidRPr="000C0BCB" w:rsidRDefault="00C73C1F" w:rsidP="00570AFD">
            <w:pPr>
              <w:jc w:val="center"/>
              <w:rPr>
                <w:noProof/>
                <w:sz w:val="20"/>
                <w:szCs w:val="20"/>
                <w:lang w:val="sr-Cyrl-RS"/>
              </w:rPr>
            </w:pPr>
            <w:r w:rsidRPr="000C0BCB">
              <w:rPr>
                <w:noProof/>
                <w:sz w:val="20"/>
                <w:szCs w:val="20"/>
                <w:lang w:val="sr-Cyrl-RS"/>
              </w:rPr>
              <w:t>2.500.000 EUR</w:t>
            </w:r>
          </w:p>
        </w:tc>
        <w:tc>
          <w:tcPr>
            <w:tcW w:w="1542" w:type="dxa"/>
            <w:tcBorders>
              <w:left w:val="nil"/>
              <w:right w:val="nil"/>
            </w:tcBorders>
            <w:noWrap/>
          </w:tcPr>
          <w:p w14:paraId="0D1E7BF5" w14:textId="77777777" w:rsidR="00C73C1F" w:rsidRPr="000C0BCB" w:rsidRDefault="00C73C1F" w:rsidP="00570AFD">
            <w:pPr>
              <w:jc w:val="center"/>
              <w:rPr>
                <w:noProof/>
                <w:sz w:val="20"/>
                <w:szCs w:val="20"/>
                <w:lang w:val="sr-Cyrl-RS"/>
              </w:rPr>
            </w:pPr>
          </w:p>
        </w:tc>
        <w:tc>
          <w:tcPr>
            <w:tcW w:w="1950" w:type="dxa"/>
            <w:tcBorders>
              <w:left w:val="nil"/>
            </w:tcBorders>
            <w:noWrap/>
          </w:tcPr>
          <w:p w14:paraId="65862A69" w14:textId="77777777" w:rsidR="00C73C1F" w:rsidRPr="000C0BCB" w:rsidRDefault="00C73C1F" w:rsidP="00570AFD">
            <w:pPr>
              <w:jc w:val="center"/>
              <w:rPr>
                <w:noProof/>
                <w:sz w:val="20"/>
                <w:szCs w:val="20"/>
                <w:lang w:val="sr-Cyrl-RS"/>
              </w:rPr>
            </w:pPr>
          </w:p>
        </w:tc>
      </w:tr>
      <w:tr w:rsidR="00C73C1F" w:rsidRPr="000C0BCB" w14:paraId="4423E21E" w14:textId="77777777" w:rsidTr="00570AFD">
        <w:trPr>
          <w:cantSplit/>
          <w:trHeight w:val="284"/>
        </w:trPr>
        <w:tc>
          <w:tcPr>
            <w:tcW w:w="727" w:type="dxa"/>
            <w:tcBorders>
              <w:left w:val="nil"/>
              <w:right w:val="nil"/>
            </w:tcBorders>
            <w:noWrap/>
          </w:tcPr>
          <w:p w14:paraId="50DCD8B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373A0D4"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5EDBA82" w14:textId="77777777" w:rsidR="00C73C1F" w:rsidRPr="000C0BCB" w:rsidRDefault="00C73C1F" w:rsidP="00570AFD">
            <w:pPr>
              <w:jc w:val="center"/>
              <w:rPr>
                <w:noProof/>
                <w:sz w:val="20"/>
                <w:szCs w:val="20"/>
                <w:lang w:val="sr-Cyrl-RS"/>
              </w:rPr>
            </w:pPr>
            <w:r w:rsidRPr="000C0BCB">
              <w:rPr>
                <w:noProof/>
                <w:sz w:val="20"/>
                <w:szCs w:val="20"/>
                <w:lang w:val="sr-Cyrl-RS"/>
              </w:rPr>
              <w:t>3M EURIBOR + 1,48%</w:t>
            </w:r>
          </w:p>
        </w:tc>
        <w:tc>
          <w:tcPr>
            <w:tcW w:w="1542" w:type="dxa"/>
            <w:tcBorders>
              <w:left w:val="nil"/>
              <w:right w:val="nil"/>
            </w:tcBorders>
            <w:noWrap/>
          </w:tcPr>
          <w:p w14:paraId="4C18F0BB" w14:textId="77777777" w:rsidR="00C73C1F" w:rsidRPr="000C0BCB" w:rsidRDefault="00C73C1F" w:rsidP="00570AFD">
            <w:pPr>
              <w:jc w:val="center"/>
              <w:rPr>
                <w:noProof/>
                <w:sz w:val="20"/>
                <w:szCs w:val="20"/>
                <w:lang w:val="sr-Cyrl-RS"/>
              </w:rPr>
            </w:pPr>
          </w:p>
        </w:tc>
        <w:tc>
          <w:tcPr>
            <w:tcW w:w="1950" w:type="dxa"/>
            <w:tcBorders>
              <w:left w:val="nil"/>
            </w:tcBorders>
            <w:noWrap/>
          </w:tcPr>
          <w:p w14:paraId="73D81829" w14:textId="77777777" w:rsidR="00C73C1F" w:rsidRPr="000C0BCB" w:rsidRDefault="00C73C1F" w:rsidP="00570AFD">
            <w:pPr>
              <w:jc w:val="center"/>
              <w:rPr>
                <w:noProof/>
                <w:sz w:val="20"/>
                <w:szCs w:val="20"/>
                <w:lang w:val="sr-Cyrl-RS"/>
              </w:rPr>
            </w:pPr>
          </w:p>
        </w:tc>
      </w:tr>
      <w:tr w:rsidR="00C73C1F" w:rsidRPr="000C0BCB" w14:paraId="082FBFED" w14:textId="77777777" w:rsidTr="00570AFD">
        <w:trPr>
          <w:cantSplit/>
          <w:trHeight w:val="284"/>
        </w:trPr>
        <w:tc>
          <w:tcPr>
            <w:tcW w:w="727" w:type="dxa"/>
            <w:tcBorders>
              <w:left w:val="nil"/>
              <w:right w:val="nil"/>
            </w:tcBorders>
            <w:noWrap/>
          </w:tcPr>
          <w:p w14:paraId="2FA6713D" w14:textId="77777777" w:rsidR="00C73C1F" w:rsidRPr="000C0BCB" w:rsidRDefault="00C73C1F" w:rsidP="00570AFD">
            <w:pPr>
              <w:jc w:val="right"/>
              <w:rPr>
                <w:bCs/>
                <w:noProof/>
                <w:sz w:val="20"/>
                <w:szCs w:val="20"/>
                <w:lang w:val="sr-Cyrl-RS"/>
              </w:rPr>
            </w:pPr>
            <w:r w:rsidRPr="000C0BCB">
              <w:rPr>
                <w:bCs/>
                <w:noProof/>
                <w:sz w:val="20"/>
                <w:szCs w:val="20"/>
                <w:lang w:val="sr-Cyrl-RS"/>
              </w:rPr>
              <w:t>1.4</w:t>
            </w:r>
          </w:p>
        </w:tc>
        <w:tc>
          <w:tcPr>
            <w:tcW w:w="3637" w:type="dxa"/>
            <w:gridSpan w:val="2"/>
            <w:tcBorders>
              <w:left w:val="nil"/>
              <w:right w:val="nil"/>
            </w:tcBorders>
            <w:noWrap/>
          </w:tcPr>
          <w:p w14:paraId="1F5310EC"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0BCE67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9E1DD3C" w14:textId="77777777" w:rsidR="00C73C1F" w:rsidRPr="000C0BCB" w:rsidRDefault="00C73C1F" w:rsidP="00570AFD">
            <w:pPr>
              <w:jc w:val="center"/>
              <w:rPr>
                <w:noProof/>
                <w:sz w:val="20"/>
                <w:szCs w:val="20"/>
                <w:lang w:val="sr-Cyrl-RS"/>
              </w:rPr>
            </w:pPr>
            <w:r w:rsidRPr="000C0BCB">
              <w:rPr>
                <w:noProof/>
                <w:sz w:val="20"/>
                <w:szCs w:val="20"/>
                <w:lang w:val="sr-Cyrl-RS"/>
              </w:rPr>
              <w:t>3.750.000</w:t>
            </w:r>
          </w:p>
        </w:tc>
        <w:tc>
          <w:tcPr>
            <w:tcW w:w="1950" w:type="dxa"/>
            <w:tcBorders>
              <w:left w:val="nil"/>
            </w:tcBorders>
            <w:noWrap/>
          </w:tcPr>
          <w:p w14:paraId="68F1329E" w14:textId="77777777" w:rsidR="00C73C1F" w:rsidRPr="000C0BCB" w:rsidRDefault="00C73C1F" w:rsidP="00570AFD">
            <w:pPr>
              <w:jc w:val="center"/>
              <w:rPr>
                <w:noProof/>
                <w:sz w:val="20"/>
                <w:szCs w:val="20"/>
                <w:lang w:val="sr-Cyrl-RS"/>
              </w:rPr>
            </w:pPr>
            <w:r w:rsidRPr="000C0BCB">
              <w:rPr>
                <w:noProof/>
                <w:sz w:val="20"/>
                <w:szCs w:val="20"/>
                <w:lang w:val="sr-Cyrl-RS"/>
              </w:rPr>
              <w:t>439.592.250</w:t>
            </w:r>
          </w:p>
        </w:tc>
      </w:tr>
      <w:tr w:rsidR="00C73C1F" w:rsidRPr="000C0BCB" w14:paraId="2511057A" w14:textId="77777777" w:rsidTr="00570AFD">
        <w:trPr>
          <w:cantSplit/>
          <w:trHeight w:val="284"/>
        </w:trPr>
        <w:tc>
          <w:tcPr>
            <w:tcW w:w="727" w:type="dxa"/>
            <w:tcBorders>
              <w:left w:val="nil"/>
              <w:right w:val="nil"/>
            </w:tcBorders>
            <w:noWrap/>
          </w:tcPr>
          <w:p w14:paraId="2AE2A97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48CD15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947C189" w14:textId="77777777" w:rsidR="00C73C1F" w:rsidRPr="000C0BCB" w:rsidRDefault="00C73C1F" w:rsidP="00570AFD">
            <w:pPr>
              <w:jc w:val="center"/>
              <w:rPr>
                <w:noProof/>
                <w:sz w:val="20"/>
                <w:szCs w:val="20"/>
                <w:lang w:val="sr-Cyrl-RS"/>
              </w:rPr>
            </w:pPr>
            <w:r w:rsidRPr="000C0BCB">
              <w:rPr>
                <w:noProof/>
                <w:sz w:val="20"/>
                <w:szCs w:val="20"/>
                <w:lang w:val="sr-Cyrl-RS"/>
              </w:rPr>
              <w:t>14.03.2021.</w:t>
            </w:r>
          </w:p>
        </w:tc>
        <w:tc>
          <w:tcPr>
            <w:tcW w:w="1542" w:type="dxa"/>
            <w:tcBorders>
              <w:left w:val="nil"/>
              <w:right w:val="nil"/>
            </w:tcBorders>
            <w:noWrap/>
          </w:tcPr>
          <w:p w14:paraId="10D870D3" w14:textId="77777777" w:rsidR="00C73C1F" w:rsidRPr="000C0BCB" w:rsidRDefault="00C73C1F" w:rsidP="00570AFD">
            <w:pPr>
              <w:jc w:val="center"/>
              <w:rPr>
                <w:noProof/>
                <w:sz w:val="20"/>
                <w:szCs w:val="20"/>
                <w:lang w:val="sr-Cyrl-RS"/>
              </w:rPr>
            </w:pPr>
          </w:p>
        </w:tc>
        <w:tc>
          <w:tcPr>
            <w:tcW w:w="1950" w:type="dxa"/>
            <w:tcBorders>
              <w:left w:val="nil"/>
            </w:tcBorders>
            <w:noWrap/>
          </w:tcPr>
          <w:p w14:paraId="5A6D1023" w14:textId="77777777" w:rsidR="00C73C1F" w:rsidRPr="000C0BCB" w:rsidRDefault="00C73C1F" w:rsidP="00570AFD">
            <w:pPr>
              <w:jc w:val="center"/>
              <w:rPr>
                <w:noProof/>
                <w:sz w:val="20"/>
                <w:szCs w:val="20"/>
                <w:lang w:val="sr-Cyrl-RS"/>
              </w:rPr>
            </w:pPr>
          </w:p>
        </w:tc>
      </w:tr>
      <w:tr w:rsidR="00C73C1F" w:rsidRPr="000C0BCB" w14:paraId="7309AD83" w14:textId="77777777" w:rsidTr="00570AFD">
        <w:trPr>
          <w:cantSplit/>
          <w:trHeight w:val="284"/>
        </w:trPr>
        <w:tc>
          <w:tcPr>
            <w:tcW w:w="727" w:type="dxa"/>
            <w:tcBorders>
              <w:left w:val="nil"/>
              <w:right w:val="nil"/>
            </w:tcBorders>
            <w:noWrap/>
          </w:tcPr>
          <w:p w14:paraId="190BEF5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9E9A429"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34BA4A5" w14:textId="77777777" w:rsidR="00C73C1F" w:rsidRPr="000C0BCB" w:rsidRDefault="00C73C1F" w:rsidP="00570AFD">
            <w:pPr>
              <w:jc w:val="center"/>
              <w:rPr>
                <w:noProof/>
                <w:sz w:val="20"/>
                <w:szCs w:val="20"/>
                <w:lang w:val="sr-Cyrl-RS"/>
              </w:rPr>
            </w:pPr>
            <w:r w:rsidRPr="000C0BCB">
              <w:rPr>
                <w:noProof/>
                <w:sz w:val="20"/>
                <w:szCs w:val="20"/>
                <w:lang w:val="sr-Cyrl-RS"/>
              </w:rPr>
              <w:t>14.12.2024.</w:t>
            </w:r>
          </w:p>
        </w:tc>
        <w:tc>
          <w:tcPr>
            <w:tcW w:w="1542" w:type="dxa"/>
            <w:tcBorders>
              <w:left w:val="nil"/>
              <w:right w:val="nil"/>
            </w:tcBorders>
            <w:noWrap/>
          </w:tcPr>
          <w:p w14:paraId="57F80935" w14:textId="77777777" w:rsidR="00C73C1F" w:rsidRPr="000C0BCB" w:rsidRDefault="00C73C1F" w:rsidP="00570AFD">
            <w:pPr>
              <w:jc w:val="center"/>
              <w:rPr>
                <w:noProof/>
                <w:sz w:val="20"/>
                <w:szCs w:val="20"/>
                <w:lang w:val="sr-Cyrl-RS"/>
              </w:rPr>
            </w:pPr>
          </w:p>
        </w:tc>
        <w:tc>
          <w:tcPr>
            <w:tcW w:w="1950" w:type="dxa"/>
            <w:tcBorders>
              <w:left w:val="nil"/>
            </w:tcBorders>
            <w:noWrap/>
          </w:tcPr>
          <w:p w14:paraId="61862A17" w14:textId="77777777" w:rsidR="00C73C1F" w:rsidRPr="000C0BCB" w:rsidRDefault="00C73C1F" w:rsidP="00570AFD">
            <w:pPr>
              <w:jc w:val="center"/>
              <w:rPr>
                <w:noProof/>
                <w:sz w:val="20"/>
                <w:szCs w:val="20"/>
                <w:lang w:val="sr-Cyrl-RS"/>
              </w:rPr>
            </w:pPr>
          </w:p>
        </w:tc>
      </w:tr>
      <w:tr w:rsidR="00C73C1F" w:rsidRPr="000C0BCB" w14:paraId="5B292B90" w14:textId="77777777" w:rsidTr="00570AFD">
        <w:trPr>
          <w:cantSplit/>
          <w:trHeight w:val="284"/>
        </w:trPr>
        <w:tc>
          <w:tcPr>
            <w:tcW w:w="727" w:type="dxa"/>
            <w:tcBorders>
              <w:left w:val="nil"/>
              <w:bottom w:val="nil"/>
              <w:right w:val="nil"/>
            </w:tcBorders>
            <w:noWrap/>
          </w:tcPr>
          <w:p w14:paraId="55526FC7"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5697026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7A450754" w14:textId="77777777" w:rsidR="00C73C1F" w:rsidRPr="000C0BCB" w:rsidRDefault="00C73C1F" w:rsidP="00570AFD">
            <w:pPr>
              <w:jc w:val="center"/>
              <w:rPr>
                <w:noProof/>
                <w:sz w:val="20"/>
                <w:szCs w:val="20"/>
                <w:lang w:val="sr-Cyrl-RS"/>
              </w:rPr>
            </w:pPr>
            <w:r w:rsidRPr="000C0BCB">
              <w:rPr>
                <w:noProof/>
                <w:sz w:val="20"/>
                <w:szCs w:val="20"/>
                <w:lang w:val="sr-Cyrl-RS"/>
              </w:rPr>
              <w:t>2.500.000 EUR</w:t>
            </w:r>
          </w:p>
        </w:tc>
        <w:tc>
          <w:tcPr>
            <w:tcW w:w="1542" w:type="dxa"/>
            <w:tcBorders>
              <w:left w:val="nil"/>
              <w:bottom w:val="nil"/>
              <w:right w:val="nil"/>
            </w:tcBorders>
            <w:noWrap/>
          </w:tcPr>
          <w:p w14:paraId="45372BC2"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70969042" w14:textId="77777777" w:rsidR="00C73C1F" w:rsidRPr="000C0BCB" w:rsidRDefault="00C73C1F" w:rsidP="00570AFD">
            <w:pPr>
              <w:jc w:val="center"/>
              <w:rPr>
                <w:noProof/>
                <w:sz w:val="20"/>
                <w:szCs w:val="20"/>
                <w:lang w:val="sr-Cyrl-RS"/>
              </w:rPr>
            </w:pPr>
          </w:p>
        </w:tc>
      </w:tr>
      <w:tr w:rsidR="00C73C1F" w:rsidRPr="000C0BCB" w14:paraId="06D22EFB" w14:textId="77777777" w:rsidTr="00570AFD">
        <w:trPr>
          <w:cantSplit/>
          <w:trHeight w:val="284"/>
        </w:trPr>
        <w:tc>
          <w:tcPr>
            <w:tcW w:w="727" w:type="dxa"/>
            <w:tcBorders>
              <w:top w:val="nil"/>
              <w:left w:val="nil"/>
              <w:bottom w:val="nil"/>
              <w:right w:val="nil"/>
            </w:tcBorders>
            <w:noWrap/>
          </w:tcPr>
          <w:p w14:paraId="5579094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F64E99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D61292D" w14:textId="77777777" w:rsidR="00C73C1F" w:rsidRPr="000C0BCB" w:rsidRDefault="00C73C1F" w:rsidP="00570AFD">
            <w:pPr>
              <w:jc w:val="center"/>
              <w:rPr>
                <w:noProof/>
                <w:sz w:val="20"/>
                <w:szCs w:val="20"/>
                <w:lang w:val="sr-Cyrl-RS"/>
              </w:rPr>
            </w:pPr>
            <w:r w:rsidRPr="000C0BCB">
              <w:rPr>
                <w:noProof/>
                <w:sz w:val="20"/>
                <w:szCs w:val="20"/>
                <w:lang w:val="sr-Cyrl-RS"/>
              </w:rPr>
              <w:t>3M EURIBOR + 1,50%</w:t>
            </w:r>
          </w:p>
        </w:tc>
        <w:tc>
          <w:tcPr>
            <w:tcW w:w="1542" w:type="dxa"/>
            <w:tcBorders>
              <w:top w:val="nil"/>
              <w:left w:val="nil"/>
              <w:bottom w:val="nil"/>
              <w:right w:val="nil"/>
            </w:tcBorders>
            <w:noWrap/>
          </w:tcPr>
          <w:p w14:paraId="1375AAD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26FD5A" w14:textId="77777777" w:rsidR="00C73C1F" w:rsidRPr="000C0BCB" w:rsidRDefault="00C73C1F" w:rsidP="00570AFD">
            <w:pPr>
              <w:jc w:val="center"/>
              <w:rPr>
                <w:noProof/>
                <w:sz w:val="20"/>
                <w:szCs w:val="20"/>
                <w:lang w:val="sr-Cyrl-RS"/>
              </w:rPr>
            </w:pPr>
          </w:p>
        </w:tc>
      </w:tr>
      <w:tr w:rsidR="00C73C1F" w:rsidRPr="000C0BCB" w14:paraId="173DAA7E" w14:textId="77777777" w:rsidTr="00570AFD">
        <w:trPr>
          <w:cantSplit/>
          <w:trHeight w:val="284"/>
        </w:trPr>
        <w:tc>
          <w:tcPr>
            <w:tcW w:w="727" w:type="dxa"/>
            <w:tcBorders>
              <w:top w:val="nil"/>
              <w:left w:val="nil"/>
              <w:right w:val="nil"/>
            </w:tcBorders>
            <w:noWrap/>
          </w:tcPr>
          <w:p w14:paraId="4860F906" w14:textId="77777777" w:rsidR="00C73C1F" w:rsidRPr="000C0BCB" w:rsidRDefault="00C73C1F" w:rsidP="00570AFD">
            <w:pPr>
              <w:jc w:val="right"/>
              <w:rPr>
                <w:bCs/>
                <w:noProof/>
                <w:sz w:val="20"/>
                <w:szCs w:val="20"/>
                <w:lang w:val="sr-Cyrl-RS"/>
              </w:rPr>
            </w:pPr>
            <w:r w:rsidRPr="000C0BCB">
              <w:rPr>
                <w:bCs/>
                <w:noProof/>
                <w:sz w:val="20"/>
                <w:szCs w:val="20"/>
                <w:lang w:val="sr-Cyrl-RS"/>
              </w:rPr>
              <w:t>1.5</w:t>
            </w:r>
          </w:p>
        </w:tc>
        <w:tc>
          <w:tcPr>
            <w:tcW w:w="3637" w:type="dxa"/>
            <w:gridSpan w:val="2"/>
            <w:tcBorders>
              <w:top w:val="nil"/>
              <w:left w:val="nil"/>
              <w:right w:val="nil"/>
            </w:tcBorders>
            <w:noWrap/>
          </w:tcPr>
          <w:p w14:paraId="4B3E2A9A"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top w:val="nil"/>
              <w:left w:val="nil"/>
              <w:right w:val="nil"/>
            </w:tcBorders>
            <w:noWrap/>
          </w:tcPr>
          <w:p w14:paraId="2AF54477"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1E506000" w14:textId="77777777" w:rsidR="00C73C1F" w:rsidRPr="000C0BCB" w:rsidRDefault="00C73C1F" w:rsidP="00570AFD">
            <w:pPr>
              <w:jc w:val="center"/>
              <w:rPr>
                <w:noProof/>
                <w:sz w:val="20"/>
                <w:szCs w:val="20"/>
                <w:lang w:val="sr-Cyrl-RS"/>
              </w:rPr>
            </w:pPr>
            <w:r w:rsidRPr="000C0BCB">
              <w:rPr>
                <w:noProof/>
                <w:sz w:val="20"/>
                <w:szCs w:val="20"/>
                <w:lang w:val="sr-Cyrl-RS"/>
              </w:rPr>
              <w:t>1.607.250</w:t>
            </w:r>
          </w:p>
        </w:tc>
        <w:tc>
          <w:tcPr>
            <w:tcW w:w="1950" w:type="dxa"/>
            <w:tcBorders>
              <w:top w:val="nil"/>
              <w:left w:val="nil"/>
            </w:tcBorders>
            <w:noWrap/>
          </w:tcPr>
          <w:p w14:paraId="0C7FA084" w14:textId="77777777" w:rsidR="00C73C1F" w:rsidRPr="000C0BCB" w:rsidRDefault="00C73C1F" w:rsidP="00570AFD">
            <w:pPr>
              <w:jc w:val="center"/>
              <w:rPr>
                <w:noProof/>
                <w:sz w:val="20"/>
                <w:szCs w:val="20"/>
                <w:lang w:val="sr-Cyrl-RS"/>
              </w:rPr>
            </w:pPr>
            <w:r w:rsidRPr="000C0BCB">
              <w:rPr>
                <w:noProof/>
                <w:sz w:val="20"/>
                <w:szCs w:val="20"/>
                <w:lang w:val="sr-Cyrl-RS"/>
              </w:rPr>
              <w:t>188.409.238</w:t>
            </w:r>
          </w:p>
        </w:tc>
      </w:tr>
      <w:tr w:rsidR="00C73C1F" w:rsidRPr="000C0BCB" w14:paraId="0A91750A" w14:textId="77777777" w:rsidTr="00570AFD">
        <w:trPr>
          <w:cantSplit/>
          <w:trHeight w:val="284"/>
        </w:trPr>
        <w:tc>
          <w:tcPr>
            <w:tcW w:w="727" w:type="dxa"/>
            <w:tcBorders>
              <w:left w:val="nil"/>
              <w:right w:val="nil"/>
            </w:tcBorders>
            <w:noWrap/>
          </w:tcPr>
          <w:p w14:paraId="33C262A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34EF044"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6642D81" w14:textId="77777777" w:rsidR="00C73C1F" w:rsidRPr="000C0BCB" w:rsidRDefault="00C73C1F" w:rsidP="00570AFD">
            <w:pPr>
              <w:jc w:val="center"/>
              <w:rPr>
                <w:noProof/>
                <w:sz w:val="20"/>
                <w:szCs w:val="20"/>
                <w:lang w:val="sr-Cyrl-RS"/>
              </w:rPr>
            </w:pPr>
            <w:r w:rsidRPr="000C0BCB">
              <w:rPr>
                <w:noProof/>
                <w:sz w:val="20"/>
                <w:szCs w:val="20"/>
                <w:lang w:val="sr-Cyrl-RS"/>
              </w:rPr>
              <w:t>14.03.2021.</w:t>
            </w:r>
          </w:p>
        </w:tc>
        <w:tc>
          <w:tcPr>
            <w:tcW w:w="1542" w:type="dxa"/>
            <w:tcBorders>
              <w:left w:val="nil"/>
              <w:right w:val="nil"/>
            </w:tcBorders>
            <w:noWrap/>
          </w:tcPr>
          <w:p w14:paraId="0C328EAD" w14:textId="77777777" w:rsidR="00C73C1F" w:rsidRPr="000C0BCB" w:rsidRDefault="00C73C1F" w:rsidP="00570AFD">
            <w:pPr>
              <w:jc w:val="center"/>
              <w:rPr>
                <w:noProof/>
                <w:sz w:val="20"/>
                <w:szCs w:val="20"/>
                <w:lang w:val="sr-Cyrl-RS"/>
              </w:rPr>
            </w:pPr>
          </w:p>
        </w:tc>
        <w:tc>
          <w:tcPr>
            <w:tcW w:w="1950" w:type="dxa"/>
            <w:tcBorders>
              <w:left w:val="nil"/>
            </w:tcBorders>
            <w:noWrap/>
          </w:tcPr>
          <w:p w14:paraId="0A982A0A" w14:textId="77777777" w:rsidR="00C73C1F" w:rsidRPr="000C0BCB" w:rsidRDefault="00C73C1F" w:rsidP="00570AFD">
            <w:pPr>
              <w:jc w:val="center"/>
              <w:rPr>
                <w:noProof/>
                <w:sz w:val="20"/>
                <w:szCs w:val="20"/>
                <w:lang w:val="sr-Cyrl-RS"/>
              </w:rPr>
            </w:pPr>
          </w:p>
        </w:tc>
      </w:tr>
      <w:tr w:rsidR="00C73C1F" w:rsidRPr="000C0BCB" w14:paraId="1317B6A3" w14:textId="77777777" w:rsidTr="00570AFD">
        <w:trPr>
          <w:cantSplit/>
          <w:trHeight w:val="284"/>
        </w:trPr>
        <w:tc>
          <w:tcPr>
            <w:tcW w:w="727" w:type="dxa"/>
            <w:tcBorders>
              <w:left w:val="nil"/>
              <w:right w:val="nil"/>
            </w:tcBorders>
            <w:noWrap/>
          </w:tcPr>
          <w:p w14:paraId="0943A4F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1CC1F9"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14A14F3" w14:textId="77777777" w:rsidR="00C73C1F" w:rsidRPr="000C0BCB" w:rsidRDefault="00C73C1F" w:rsidP="00570AFD">
            <w:pPr>
              <w:jc w:val="center"/>
              <w:rPr>
                <w:noProof/>
                <w:sz w:val="20"/>
                <w:szCs w:val="20"/>
                <w:lang w:val="sr-Cyrl-RS"/>
              </w:rPr>
            </w:pPr>
            <w:r w:rsidRPr="000C0BCB">
              <w:rPr>
                <w:noProof/>
                <w:sz w:val="20"/>
                <w:szCs w:val="20"/>
                <w:lang w:val="sr-Cyrl-RS"/>
              </w:rPr>
              <w:t>14.12.2024.</w:t>
            </w:r>
          </w:p>
        </w:tc>
        <w:tc>
          <w:tcPr>
            <w:tcW w:w="1542" w:type="dxa"/>
            <w:tcBorders>
              <w:left w:val="nil"/>
              <w:right w:val="nil"/>
            </w:tcBorders>
            <w:noWrap/>
          </w:tcPr>
          <w:p w14:paraId="12125732" w14:textId="77777777" w:rsidR="00C73C1F" w:rsidRPr="000C0BCB" w:rsidRDefault="00C73C1F" w:rsidP="00570AFD">
            <w:pPr>
              <w:jc w:val="center"/>
              <w:rPr>
                <w:noProof/>
                <w:sz w:val="20"/>
                <w:szCs w:val="20"/>
                <w:lang w:val="sr-Cyrl-RS"/>
              </w:rPr>
            </w:pPr>
          </w:p>
        </w:tc>
        <w:tc>
          <w:tcPr>
            <w:tcW w:w="1950" w:type="dxa"/>
            <w:tcBorders>
              <w:left w:val="nil"/>
            </w:tcBorders>
            <w:noWrap/>
          </w:tcPr>
          <w:p w14:paraId="64A7C404" w14:textId="77777777" w:rsidR="00C73C1F" w:rsidRPr="000C0BCB" w:rsidRDefault="00C73C1F" w:rsidP="00570AFD">
            <w:pPr>
              <w:jc w:val="center"/>
              <w:rPr>
                <w:noProof/>
                <w:sz w:val="20"/>
                <w:szCs w:val="20"/>
                <w:lang w:val="sr-Cyrl-RS"/>
              </w:rPr>
            </w:pPr>
          </w:p>
        </w:tc>
      </w:tr>
      <w:tr w:rsidR="00C73C1F" w:rsidRPr="000C0BCB" w14:paraId="31F88EEC" w14:textId="77777777" w:rsidTr="00570AFD">
        <w:trPr>
          <w:cantSplit/>
          <w:trHeight w:val="284"/>
        </w:trPr>
        <w:tc>
          <w:tcPr>
            <w:tcW w:w="727" w:type="dxa"/>
            <w:tcBorders>
              <w:left w:val="nil"/>
              <w:right w:val="nil"/>
            </w:tcBorders>
            <w:noWrap/>
          </w:tcPr>
          <w:p w14:paraId="0FC6477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B02ED7"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601D80E" w14:textId="77777777" w:rsidR="00C73C1F" w:rsidRPr="000C0BCB" w:rsidRDefault="00C73C1F" w:rsidP="00570AFD">
            <w:pPr>
              <w:jc w:val="center"/>
              <w:rPr>
                <w:noProof/>
                <w:sz w:val="20"/>
                <w:szCs w:val="20"/>
                <w:lang w:val="sr-Cyrl-RS"/>
              </w:rPr>
            </w:pPr>
            <w:r w:rsidRPr="000C0BCB">
              <w:rPr>
                <w:noProof/>
                <w:sz w:val="20"/>
                <w:szCs w:val="20"/>
                <w:lang w:val="sr-Cyrl-RS"/>
              </w:rPr>
              <w:t>1.071.500 EUR</w:t>
            </w:r>
          </w:p>
        </w:tc>
        <w:tc>
          <w:tcPr>
            <w:tcW w:w="1542" w:type="dxa"/>
            <w:tcBorders>
              <w:left w:val="nil"/>
              <w:right w:val="nil"/>
            </w:tcBorders>
            <w:noWrap/>
          </w:tcPr>
          <w:p w14:paraId="7FCA64C7" w14:textId="77777777" w:rsidR="00C73C1F" w:rsidRPr="000C0BCB" w:rsidRDefault="00C73C1F" w:rsidP="00570AFD">
            <w:pPr>
              <w:jc w:val="center"/>
              <w:rPr>
                <w:noProof/>
                <w:sz w:val="20"/>
                <w:szCs w:val="20"/>
                <w:lang w:val="sr-Cyrl-RS"/>
              </w:rPr>
            </w:pPr>
          </w:p>
        </w:tc>
        <w:tc>
          <w:tcPr>
            <w:tcW w:w="1950" w:type="dxa"/>
            <w:tcBorders>
              <w:left w:val="nil"/>
            </w:tcBorders>
            <w:noWrap/>
          </w:tcPr>
          <w:p w14:paraId="12892261" w14:textId="77777777" w:rsidR="00C73C1F" w:rsidRPr="000C0BCB" w:rsidRDefault="00C73C1F" w:rsidP="00570AFD">
            <w:pPr>
              <w:jc w:val="center"/>
              <w:rPr>
                <w:noProof/>
                <w:sz w:val="20"/>
                <w:szCs w:val="20"/>
                <w:lang w:val="sr-Cyrl-RS"/>
              </w:rPr>
            </w:pPr>
          </w:p>
        </w:tc>
      </w:tr>
      <w:tr w:rsidR="00C73C1F" w:rsidRPr="000C0BCB" w14:paraId="28363FED" w14:textId="77777777" w:rsidTr="00570AFD">
        <w:trPr>
          <w:cantSplit/>
          <w:trHeight w:val="284"/>
        </w:trPr>
        <w:tc>
          <w:tcPr>
            <w:tcW w:w="727" w:type="dxa"/>
            <w:tcBorders>
              <w:left w:val="nil"/>
              <w:right w:val="nil"/>
            </w:tcBorders>
            <w:noWrap/>
          </w:tcPr>
          <w:p w14:paraId="278FC99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235F8ED"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B9B9015" w14:textId="77777777" w:rsidR="00C73C1F" w:rsidRPr="000C0BCB" w:rsidRDefault="00C73C1F" w:rsidP="00570AFD">
            <w:pPr>
              <w:jc w:val="center"/>
              <w:rPr>
                <w:noProof/>
                <w:sz w:val="20"/>
                <w:szCs w:val="20"/>
                <w:lang w:val="sr-Cyrl-RS"/>
              </w:rPr>
            </w:pPr>
            <w:r w:rsidRPr="000C0BCB">
              <w:rPr>
                <w:noProof/>
                <w:sz w:val="20"/>
                <w:szCs w:val="20"/>
                <w:lang w:val="sr-Cyrl-RS"/>
              </w:rPr>
              <w:t>3M EURIBOR + 1,37%</w:t>
            </w:r>
          </w:p>
        </w:tc>
        <w:tc>
          <w:tcPr>
            <w:tcW w:w="1542" w:type="dxa"/>
            <w:tcBorders>
              <w:left w:val="nil"/>
              <w:right w:val="nil"/>
            </w:tcBorders>
            <w:noWrap/>
          </w:tcPr>
          <w:p w14:paraId="19F37CBA" w14:textId="77777777" w:rsidR="00C73C1F" w:rsidRPr="000C0BCB" w:rsidRDefault="00C73C1F" w:rsidP="00570AFD">
            <w:pPr>
              <w:jc w:val="center"/>
              <w:rPr>
                <w:noProof/>
                <w:sz w:val="20"/>
                <w:szCs w:val="20"/>
                <w:lang w:val="sr-Cyrl-RS"/>
              </w:rPr>
            </w:pPr>
          </w:p>
        </w:tc>
        <w:tc>
          <w:tcPr>
            <w:tcW w:w="1950" w:type="dxa"/>
            <w:tcBorders>
              <w:left w:val="nil"/>
            </w:tcBorders>
            <w:noWrap/>
          </w:tcPr>
          <w:p w14:paraId="2D04B23B" w14:textId="77777777" w:rsidR="00C73C1F" w:rsidRPr="000C0BCB" w:rsidRDefault="00C73C1F" w:rsidP="00570AFD">
            <w:pPr>
              <w:jc w:val="center"/>
              <w:rPr>
                <w:noProof/>
                <w:sz w:val="20"/>
                <w:szCs w:val="20"/>
                <w:lang w:val="sr-Cyrl-RS"/>
              </w:rPr>
            </w:pPr>
          </w:p>
        </w:tc>
      </w:tr>
      <w:tr w:rsidR="00C73C1F" w:rsidRPr="000C0BCB" w14:paraId="7A12D9C7" w14:textId="77777777" w:rsidTr="00570AFD">
        <w:trPr>
          <w:cantSplit/>
          <w:trHeight w:val="284"/>
        </w:trPr>
        <w:tc>
          <w:tcPr>
            <w:tcW w:w="727" w:type="dxa"/>
            <w:tcBorders>
              <w:left w:val="nil"/>
              <w:right w:val="nil"/>
            </w:tcBorders>
            <w:noWrap/>
          </w:tcPr>
          <w:p w14:paraId="443F2D4E" w14:textId="77777777" w:rsidR="00C73C1F" w:rsidRPr="000C0BCB" w:rsidRDefault="00C73C1F" w:rsidP="00570AFD">
            <w:pPr>
              <w:jc w:val="right"/>
              <w:rPr>
                <w:bCs/>
                <w:noProof/>
                <w:sz w:val="20"/>
                <w:szCs w:val="20"/>
                <w:lang w:val="sr-Cyrl-RS"/>
              </w:rPr>
            </w:pPr>
            <w:r w:rsidRPr="000C0BCB">
              <w:rPr>
                <w:bCs/>
                <w:noProof/>
                <w:sz w:val="20"/>
                <w:szCs w:val="20"/>
                <w:lang w:val="sr-Cyrl-RS"/>
              </w:rPr>
              <w:t>1.6</w:t>
            </w:r>
          </w:p>
        </w:tc>
        <w:tc>
          <w:tcPr>
            <w:tcW w:w="3637" w:type="dxa"/>
            <w:gridSpan w:val="2"/>
            <w:tcBorders>
              <w:left w:val="nil"/>
              <w:right w:val="nil"/>
            </w:tcBorders>
            <w:noWrap/>
          </w:tcPr>
          <w:p w14:paraId="46B9EABE" w14:textId="77777777" w:rsidR="00C73C1F" w:rsidRPr="000C0BCB" w:rsidRDefault="00C73C1F" w:rsidP="00570AFD">
            <w:pPr>
              <w:rPr>
                <w:b/>
                <w:bCs/>
                <w:noProof/>
                <w:sz w:val="20"/>
                <w:szCs w:val="20"/>
                <w:lang w:val="sr-Cyrl-RS"/>
              </w:rPr>
            </w:pPr>
            <w:r w:rsidRPr="000C0BCB">
              <w:rPr>
                <w:b/>
                <w:bCs/>
                <w:noProof/>
                <w:sz w:val="20"/>
                <w:szCs w:val="20"/>
                <w:lang w:val="sr-Cyrl-RS"/>
              </w:rPr>
              <w:t xml:space="preserve">NLB Komercijalna banka a.d. Beograd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56F59F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BDAEB29" w14:textId="77777777" w:rsidR="00C73C1F" w:rsidRPr="000C0BCB" w:rsidRDefault="00C73C1F" w:rsidP="00570AFD">
            <w:pPr>
              <w:jc w:val="center"/>
              <w:rPr>
                <w:noProof/>
                <w:sz w:val="20"/>
                <w:szCs w:val="20"/>
                <w:lang w:val="sr-Cyrl-RS"/>
              </w:rPr>
            </w:pPr>
            <w:r w:rsidRPr="000C0BCB">
              <w:rPr>
                <w:noProof/>
                <w:sz w:val="20"/>
                <w:szCs w:val="20"/>
                <w:lang w:val="sr-Cyrl-RS"/>
              </w:rPr>
              <w:t>2.142.750</w:t>
            </w:r>
          </w:p>
        </w:tc>
        <w:tc>
          <w:tcPr>
            <w:tcW w:w="1950" w:type="dxa"/>
            <w:tcBorders>
              <w:left w:val="nil"/>
            </w:tcBorders>
            <w:noWrap/>
          </w:tcPr>
          <w:p w14:paraId="187C77F6" w14:textId="77777777" w:rsidR="00C73C1F" w:rsidRPr="000C0BCB" w:rsidRDefault="00C73C1F" w:rsidP="00570AFD">
            <w:pPr>
              <w:jc w:val="center"/>
              <w:rPr>
                <w:noProof/>
                <w:sz w:val="20"/>
                <w:szCs w:val="20"/>
                <w:lang w:val="sr-Cyrl-RS"/>
              </w:rPr>
            </w:pPr>
            <w:r w:rsidRPr="000C0BCB">
              <w:rPr>
                <w:noProof/>
                <w:sz w:val="20"/>
                <w:szCs w:val="20"/>
                <w:lang w:val="sr-Cyrl-RS"/>
              </w:rPr>
              <w:t>251.183.012</w:t>
            </w:r>
          </w:p>
        </w:tc>
      </w:tr>
      <w:tr w:rsidR="00C73C1F" w:rsidRPr="000C0BCB" w14:paraId="2E23C0B9" w14:textId="77777777" w:rsidTr="00570AFD">
        <w:trPr>
          <w:cantSplit/>
          <w:trHeight w:val="284"/>
        </w:trPr>
        <w:tc>
          <w:tcPr>
            <w:tcW w:w="727" w:type="dxa"/>
            <w:tcBorders>
              <w:left w:val="nil"/>
              <w:right w:val="nil"/>
            </w:tcBorders>
            <w:noWrap/>
          </w:tcPr>
          <w:p w14:paraId="4039971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C66012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0463C88" w14:textId="77777777" w:rsidR="00C73C1F" w:rsidRPr="000C0BCB" w:rsidRDefault="00C73C1F" w:rsidP="00570AFD">
            <w:pPr>
              <w:jc w:val="center"/>
              <w:rPr>
                <w:noProof/>
                <w:sz w:val="20"/>
                <w:szCs w:val="20"/>
                <w:lang w:val="sr-Cyrl-RS"/>
              </w:rPr>
            </w:pPr>
            <w:r w:rsidRPr="000C0BCB">
              <w:rPr>
                <w:noProof/>
                <w:sz w:val="20"/>
                <w:szCs w:val="20"/>
                <w:lang w:val="sr-Cyrl-RS"/>
              </w:rPr>
              <w:t>14.03.2021.</w:t>
            </w:r>
          </w:p>
        </w:tc>
        <w:tc>
          <w:tcPr>
            <w:tcW w:w="1542" w:type="dxa"/>
            <w:tcBorders>
              <w:left w:val="nil"/>
              <w:right w:val="nil"/>
            </w:tcBorders>
            <w:noWrap/>
          </w:tcPr>
          <w:p w14:paraId="518D1CD3" w14:textId="77777777" w:rsidR="00C73C1F" w:rsidRPr="000C0BCB" w:rsidRDefault="00C73C1F" w:rsidP="00570AFD">
            <w:pPr>
              <w:jc w:val="center"/>
              <w:rPr>
                <w:noProof/>
                <w:sz w:val="20"/>
                <w:szCs w:val="20"/>
                <w:lang w:val="sr-Cyrl-RS"/>
              </w:rPr>
            </w:pPr>
          </w:p>
        </w:tc>
        <w:tc>
          <w:tcPr>
            <w:tcW w:w="1950" w:type="dxa"/>
            <w:tcBorders>
              <w:left w:val="nil"/>
            </w:tcBorders>
            <w:noWrap/>
          </w:tcPr>
          <w:p w14:paraId="2D97A864" w14:textId="77777777" w:rsidR="00C73C1F" w:rsidRPr="000C0BCB" w:rsidRDefault="00C73C1F" w:rsidP="00570AFD">
            <w:pPr>
              <w:jc w:val="center"/>
              <w:rPr>
                <w:noProof/>
                <w:sz w:val="20"/>
                <w:szCs w:val="20"/>
                <w:lang w:val="sr-Cyrl-RS"/>
              </w:rPr>
            </w:pPr>
          </w:p>
        </w:tc>
      </w:tr>
      <w:tr w:rsidR="00C73C1F" w:rsidRPr="000C0BCB" w14:paraId="0F52ADD2" w14:textId="77777777" w:rsidTr="00570AFD">
        <w:trPr>
          <w:cantSplit/>
          <w:trHeight w:val="284"/>
        </w:trPr>
        <w:tc>
          <w:tcPr>
            <w:tcW w:w="727" w:type="dxa"/>
            <w:tcBorders>
              <w:left w:val="nil"/>
              <w:right w:val="nil"/>
            </w:tcBorders>
            <w:noWrap/>
          </w:tcPr>
          <w:p w14:paraId="2CA53C1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A002C9B"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3BC0AC0" w14:textId="77777777" w:rsidR="00C73C1F" w:rsidRPr="000C0BCB" w:rsidRDefault="00C73C1F" w:rsidP="00570AFD">
            <w:pPr>
              <w:jc w:val="center"/>
              <w:rPr>
                <w:noProof/>
                <w:sz w:val="20"/>
                <w:szCs w:val="20"/>
                <w:lang w:val="sr-Cyrl-RS"/>
              </w:rPr>
            </w:pPr>
            <w:r w:rsidRPr="000C0BCB">
              <w:rPr>
                <w:noProof/>
                <w:sz w:val="20"/>
                <w:szCs w:val="20"/>
                <w:lang w:val="sr-Cyrl-RS"/>
              </w:rPr>
              <w:t>14.12.2024.</w:t>
            </w:r>
          </w:p>
        </w:tc>
        <w:tc>
          <w:tcPr>
            <w:tcW w:w="1542" w:type="dxa"/>
            <w:tcBorders>
              <w:left w:val="nil"/>
              <w:right w:val="nil"/>
            </w:tcBorders>
            <w:noWrap/>
          </w:tcPr>
          <w:p w14:paraId="6FF55CC9" w14:textId="77777777" w:rsidR="00C73C1F" w:rsidRPr="000C0BCB" w:rsidRDefault="00C73C1F" w:rsidP="00570AFD">
            <w:pPr>
              <w:jc w:val="center"/>
              <w:rPr>
                <w:noProof/>
                <w:sz w:val="20"/>
                <w:szCs w:val="20"/>
                <w:lang w:val="sr-Cyrl-RS"/>
              </w:rPr>
            </w:pPr>
          </w:p>
        </w:tc>
        <w:tc>
          <w:tcPr>
            <w:tcW w:w="1950" w:type="dxa"/>
            <w:tcBorders>
              <w:left w:val="nil"/>
            </w:tcBorders>
            <w:noWrap/>
          </w:tcPr>
          <w:p w14:paraId="32F58095" w14:textId="77777777" w:rsidR="00C73C1F" w:rsidRPr="000C0BCB" w:rsidRDefault="00C73C1F" w:rsidP="00570AFD">
            <w:pPr>
              <w:jc w:val="center"/>
              <w:rPr>
                <w:noProof/>
                <w:sz w:val="20"/>
                <w:szCs w:val="20"/>
                <w:lang w:val="sr-Cyrl-RS"/>
              </w:rPr>
            </w:pPr>
          </w:p>
        </w:tc>
      </w:tr>
      <w:tr w:rsidR="00C73C1F" w:rsidRPr="000C0BCB" w14:paraId="673A555B" w14:textId="77777777" w:rsidTr="00570AFD">
        <w:trPr>
          <w:cantSplit/>
          <w:trHeight w:val="284"/>
        </w:trPr>
        <w:tc>
          <w:tcPr>
            <w:tcW w:w="727" w:type="dxa"/>
            <w:tcBorders>
              <w:left w:val="nil"/>
              <w:right w:val="nil"/>
            </w:tcBorders>
            <w:noWrap/>
          </w:tcPr>
          <w:p w14:paraId="71E3150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FAA68D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783C11D" w14:textId="77777777" w:rsidR="00C73C1F" w:rsidRPr="000C0BCB" w:rsidRDefault="00C73C1F" w:rsidP="00570AFD">
            <w:pPr>
              <w:jc w:val="center"/>
              <w:rPr>
                <w:noProof/>
                <w:sz w:val="20"/>
                <w:szCs w:val="20"/>
                <w:lang w:val="sr-Cyrl-RS"/>
              </w:rPr>
            </w:pPr>
            <w:r w:rsidRPr="000C0BCB">
              <w:rPr>
                <w:noProof/>
                <w:sz w:val="20"/>
                <w:szCs w:val="20"/>
                <w:lang w:val="sr-Cyrl-RS"/>
              </w:rPr>
              <w:t>1.428.500 EUR</w:t>
            </w:r>
          </w:p>
        </w:tc>
        <w:tc>
          <w:tcPr>
            <w:tcW w:w="1542" w:type="dxa"/>
            <w:tcBorders>
              <w:left w:val="nil"/>
              <w:right w:val="nil"/>
            </w:tcBorders>
            <w:noWrap/>
          </w:tcPr>
          <w:p w14:paraId="54944F4C" w14:textId="77777777" w:rsidR="00C73C1F" w:rsidRPr="000C0BCB" w:rsidRDefault="00C73C1F" w:rsidP="00570AFD">
            <w:pPr>
              <w:jc w:val="center"/>
              <w:rPr>
                <w:noProof/>
                <w:sz w:val="20"/>
                <w:szCs w:val="20"/>
                <w:lang w:val="sr-Cyrl-RS"/>
              </w:rPr>
            </w:pPr>
          </w:p>
        </w:tc>
        <w:tc>
          <w:tcPr>
            <w:tcW w:w="1950" w:type="dxa"/>
            <w:tcBorders>
              <w:left w:val="nil"/>
            </w:tcBorders>
            <w:noWrap/>
          </w:tcPr>
          <w:p w14:paraId="58B307AD" w14:textId="77777777" w:rsidR="00C73C1F" w:rsidRPr="000C0BCB" w:rsidRDefault="00C73C1F" w:rsidP="00570AFD">
            <w:pPr>
              <w:jc w:val="center"/>
              <w:rPr>
                <w:noProof/>
                <w:sz w:val="20"/>
                <w:szCs w:val="20"/>
                <w:lang w:val="sr-Cyrl-RS"/>
              </w:rPr>
            </w:pPr>
          </w:p>
        </w:tc>
      </w:tr>
      <w:tr w:rsidR="00C73C1F" w:rsidRPr="000C0BCB" w14:paraId="509333E4" w14:textId="77777777" w:rsidTr="00570AFD">
        <w:trPr>
          <w:cantSplit/>
          <w:trHeight w:val="284"/>
        </w:trPr>
        <w:tc>
          <w:tcPr>
            <w:tcW w:w="727" w:type="dxa"/>
            <w:tcBorders>
              <w:left w:val="nil"/>
              <w:right w:val="nil"/>
            </w:tcBorders>
            <w:noWrap/>
          </w:tcPr>
          <w:p w14:paraId="43E9784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EB7E4B4"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FCDADFA" w14:textId="77777777" w:rsidR="00C73C1F" w:rsidRPr="000C0BCB" w:rsidRDefault="00C73C1F" w:rsidP="00570AFD">
            <w:pPr>
              <w:jc w:val="center"/>
              <w:rPr>
                <w:noProof/>
                <w:sz w:val="20"/>
                <w:szCs w:val="20"/>
                <w:lang w:val="sr-Cyrl-RS"/>
              </w:rPr>
            </w:pPr>
            <w:r w:rsidRPr="000C0BCB">
              <w:rPr>
                <w:noProof/>
                <w:sz w:val="20"/>
                <w:szCs w:val="20"/>
                <w:lang w:val="sr-Cyrl-RS"/>
              </w:rPr>
              <w:t>3M EURIBOR + 1,37%</w:t>
            </w:r>
          </w:p>
        </w:tc>
        <w:tc>
          <w:tcPr>
            <w:tcW w:w="1542" w:type="dxa"/>
            <w:tcBorders>
              <w:left w:val="nil"/>
              <w:right w:val="nil"/>
            </w:tcBorders>
            <w:noWrap/>
          </w:tcPr>
          <w:p w14:paraId="3098088B" w14:textId="77777777" w:rsidR="00C73C1F" w:rsidRPr="000C0BCB" w:rsidRDefault="00C73C1F" w:rsidP="00570AFD">
            <w:pPr>
              <w:jc w:val="center"/>
              <w:rPr>
                <w:noProof/>
                <w:sz w:val="20"/>
                <w:szCs w:val="20"/>
                <w:lang w:val="sr-Cyrl-RS"/>
              </w:rPr>
            </w:pPr>
          </w:p>
        </w:tc>
        <w:tc>
          <w:tcPr>
            <w:tcW w:w="1950" w:type="dxa"/>
            <w:tcBorders>
              <w:left w:val="nil"/>
            </w:tcBorders>
            <w:noWrap/>
          </w:tcPr>
          <w:p w14:paraId="538C833A" w14:textId="77777777" w:rsidR="00C73C1F" w:rsidRPr="000C0BCB" w:rsidRDefault="00C73C1F" w:rsidP="00570AFD">
            <w:pPr>
              <w:jc w:val="center"/>
              <w:rPr>
                <w:noProof/>
                <w:sz w:val="20"/>
                <w:szCs w:val="20"/>
                <w:lang w:val="sr-Cyrl-RS"/>
              </w:rPr>
            </w:pPr>
          </w:p>
        </w:tc>
      </w:tr>
      <w:tr w:rsidR="00C73C1F" w:rsidRPr="000C0BCB" w14:paraId="433FCD12" w14:textId="77777777" w:rsidTr="00570AFD">
        <w:trPr>
          <w:cantSplit/>
          <w:trHeight w:val="284"/>
        </w:trPr>
        <w:tc>
          <w:tcPr>
            <w:tcW w:w="727" w:type="dxa"/>
            <w:tcBorders>
              <w:left w:val="nil"/>
              <w:right w:val="nil"/>
            </w:tcBorders>
            <w:noWrap/>
          </w:tcPr>
          <w:p w14:paraId="3A3A9A47" w14:textId="77777777" w:rsidR="00C73C1F" w:rsidRPr="000C0BCB" w:rsidRDefault="00C73C1F" w:rsidP="00570AFD">
            <w:pPr>
              <w:jc w:val="right"/>
              <w:rPr>
                <w:bCs/>
                <w:noProof/>
                <w:sz w:val="20"/>
                <w:szCs w:val="20"/>
                <w:lang w:val="sr-Cyrl-RS"/>
              </w:rPr>
            </w:pPr>
            <w:r w:rsidRPr="000C0BCB">
              <w:rPr>
                <w:bCs/>
                <w:noProof/>
                <w:sz w:val="20"/>
                <w:szCs w:val="20"/>
                <w:lang w:val="sr-Cyrl-RS"/>
              </w:rPr>
              <w:t>1.7</w:t>
            </w:r>
          </w:p>
        </w:tc>
        <w:tc>
          <w:tcPr>
            <w:tcW w:w="3637" w:type="dxa"/>
            <w:gridSpan w:val="2"/>
            <w:tcBorders>
              <w:left w:val="nil"/>
              <w:right w:val="nil"/>
            </w:tcBorders>
            <w:noWrap/>
          </w:tcPr>
          <w:p w14:paraId="753D7792"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2211DD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B81A57A" w14:textId="77777777" w:rsidR="00C73C1F" w:rsidRPr="000C0BCB" w:rsidRDefault="00C73C1F" w:rsidP="00570AFD">
            <w:pPr>
              <w:jc w:val="center"/>
              <w:rPr>
                <w:noProof/>
                <w:sz w:val="20"/>
                <w:szCs w:val="20"/>
                <w:lang w:val="sr-Cyrl-RS"/>
              </w:rPr>
            </w:pPr>
            <w:r w:rsidRPr="000C0BCB">
              <w:rPr>
                <w:noProof/>
                <w:sz w:val="20"/>
                <w:szCs w:val="20"/>
                <w:lang w:val="sr-Cyrl-RS"/>
              </w:rPr>
              <w:t>11.250.000</w:t>
            </w:r>
          </w:p>
        </w:tc>
        <w:tc>
          <w:tcPr>
            <w:tcW w:w="1950" w:type="dxa"/>
            <w:tcBorders>
              <w:left w:val="nil"/>
            </w:tcBorders>
            <w:noWrap/>
          </w:tcPr>
          <w:p w14:paraId="17B62F43" w14:textId="77777777" w:rsidR="00C73C1F" w:rsidRPr="000C0BCB" w:rsidRDefault="00C73C1F" w:rsidP="00570AFD">
            <w:pPr>
              <w:jc w:val="center"/>
              <w:rPr>
                <w:noProof/>
                <w:sz w:val="20"/>
                <w:szCs w:val="20"/>
                <w:lang w:val="sr-Cyrl-RS"/>
              </w:rPr>
            </w:pPr>
            <w:r w:rsidRPr="000C0BCB">
              <w:rPr>
                <w:noProof/>
                <w:sz w:val="20"/>
                <w:szCs w:val="20"/>
                <w:lang w:val="sr-Cyrl-RS"/>
              </w:rPr>
              <w:t>1.318.776.750</w:t>
            </w:r>
          </w:p>
        </w:tc>
      </w:tr>
      <w:tr w:rsidR="00C73C1F" w:rsidRPr="000C0BCB" w14:paraId="53B0B15E" w14:textId="77777777" w:rsidTr="00570AFD">
        <w:trPr>
          <w:cantSplit/>
          <w:trHeight w:val="284"/>
        </w:trPr>
        <w:tc>
          <w:tcPr>
            <w:tcW w:w="727" w:type="dxa"/>
            <w:tcBorders>
              <w:left w:val="nil"/>
              <w:right w:val="nil"/>
            </w:tcBorders>
            <w:noWrap/>
          </w:tcPr>
          <w:p w14:paraId="01AAFA1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481F7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4EAED8C" w14:textId="77777777" w:rsidR="00C73C1F" w:rsidRPr="000C0BCB" w:rsidRDefault="00C73C1F" w:rsidP="00570AFD">
            <w:pPr>
              <w:jc w:val="center"/>
              <w:rPr>
                <w:noProof/>
                <w:sz w:val="20"/>
                <w:szCs w:val="20"/>
                <w:lang w:val="sr-Cyrl-RS"/>
              </w:rPr>
            </w:pPr>
            <w:r w:rsidRPr="000C0BCB">
              <w:rPr>
                <w:noProof/>
                <w:sz w:val="20"/>
                <w:szCs w:val="20"/>
                <w:lang w:val="sr-Cyrl-RS"/>
              </w:rPr>
              <w:t>17.03.2021.</w:t>
            </w:r>
          </w:p>
        </w:tc>
        <w:tc>
          <w:tcPr>
            <w:tcW w:w="1542" w:type="dxa"/>
            <w:tcBorders>
              <w:left w:val="nil"/>
              <w:right w:val="nil"/>
            </w:tcBorders>
            <w:noWrap/>
          </w:tcPr>
          <w:p w14:paraId="03A7E6E2" w14:textId="77777777" w:rsidR="00C73C1F" w:rsidRPr="000C0BCB" w:rsidRDefault="00C73C1F" w:rsidP="00570AFD">
            <w:pPr>
              <w:jc w:val="center"/>
              <w:rPr>
                <w:noProof/>
                <w:sz w:val="20"/>
                <w:szCs w:val="20"/>
                <w:lang w:val="sr-Cyrl-RS"/>
              </w:rPr>
            </w:pPr>
          </w:p>
        </w:tc>
        <w:tc>
          <w:tcPr>
            <w:tcW w:w="1950" w:type="dxa"/>
            <w:tcBorders>
              <w:left w:val="nil"/>
            </w:tcBorders>
            <w:noWrap/>
          </w:tcPr>
          <w:p w14:paraId="5B512977" w14:textId="77777777" w:rsidR="00C73C1F" w:rsidRPr="000C0BCB" w:rsidRDefault="00C73C1F" w:rsidP="00570AFD">
            <w:pPr>
              <w:jc w:val="center"/>
              <w:rPr>
                <w:noProof/>
                <w:sz w:val="20"/>
                <w:szCs w:val="20"/>
                <w:lang w:val="sr-Cyrl-RS"/>
              </w:rPr>
            </w:pPr>
          </w:p>
        </w:tc>
      </w:tr>
      <w:tr w:rsidR="00C73C1F" w:rsidRPr="000C0BCB" w14:paraId="126B9A66" w14:textId="77777777" w:rsidTr="00570AFD">
        <w:trPr>
          <w:cantSplit/>
          <w:trHeight w:val="284"/>
        </w:trPr>
        <w:tc>
          <w:tcPr>
            <w:tcW w:w="727" w:type="dxa"/>
            <w:tcBorders>
              <w:left w:val="nil"/>
              <w:right w:val="nil"/>
            </w:tcBorders>
            <w:noWrap/>
          </w:tcPr>
          <w:p w14:paraId="3C9135A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9C3D442"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8B2AF3B" w14:textId="77777777" w:rsidR="00C73C1F" w:rsidRPr="000C0BCB" w:rsidRDefault="00C73C1F" w:rsidP="00570AFD">
            <w:pPr>
              <w:jc w:val="center"/>
              <w:rPr>
                <w:noProof/>
                <w:sz w:val="20"/>
                <w:szCs w:val="20"/>
                <w:lang w:val="sr-Cyrl-RS"/>
              </w:rPr>
            </w:pPr>
            <w:r w:rsidRPr="000C0BCB">
              <w:rPr>
                <w:noProof/>
                <w:sz w:val="20"/>
                <w:szCs w:val="20"/>
                <w:lang w:val="sr-Cyrl-RS"/>
              </w:rPr>
              <w:t>17.12.2024.</w:t>
            </w:r>
          </w:p>
        </w:tc>
        <w:tc>
          <w:tcPr>
            <w:tcW w:w="1542" w:type="dxa"/>
            <w:tcBorders>
              <w:left w:val="nil"/>
              <w:right w:val="nil"/>
            </w:tcBorders>
            <w:noWrap/>
          </w:tcPr>
          <w:p w14:paraId="59F960AB" w14:textId="77777777" w:rsidR="00C73C1F" w:rsidRPr="000C0BCB" w:rsidRDefault="00C73C1F" w:rsidP="00570AFD">
            <w:pPr>
              <w:jc w:val="center"/>
              <w:rPr>
                <w:noProof/>
                <w:sz w:val="20"/>
                <w:szCs w:val="20"/>
                <w:lang w:val="sr-Cyrl-RS"/>
              </w:rPr>
            </w:pPr>
          </w:p>
        </w:tc>
        <w:tc>
          <w:tcPr>
            <w:tcW w:w="1950" w:type="dxa"/>
            <w:tcBorders>
              <w:left w:val="nil"/>
            </w:tcBorders>
            <w:noWrap/>
          </w:tcPr>
          <w:p w14:paraId="4EFE7216" w14:textId="77777777" w:rsidR="00C73C1F" w:rsidRPr="000C0BCB" w:rsidRDefault="00C73C1F" w:rsidP="00570AFD">
            <w:pPr>
              <w:jc w:val="center"/>
              <w:rPr>
                <w:noProof/>
                <w:sz w:val="20"/>
                <w:szCs w:val="20"/>
                <w:lang w:val="sr-Cyrl-RS"/>
              </w:rPr>
            </w:pPr>
          </w:p>
        </w:tc>
      </w:tr>
      <w:tr w:rsidR="00C73C1F" w:rsidRPr="000C0BCB" w14:paraId="0B8E63B8" w14:textId="77777777" w:rsidTr="00570AFD">
        <w:trPr>
          <w:cantSplit/>
          <w:trHeight w:val="284"/>
        </w:trPr>
        <w:tc>
          <w:tcPr>
            <w:tcW w:w="727" w:type="dxa"/>
            <w:tcBorders>
              <w:left w:val="nil"/>
              <w:right w:val="nil"/>
            </w:tcBorders>
            <w:noWrap/>
          </w:tcPr>
          <w:p w14:paraId="450EFDD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B2C0EB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43C9F5A" w14:textId="77777777" w:rsidR="00C73C1F" w:rsidRPr="000C0BCB" w:rsidRDefault="00C73C1F" w:rsidP="00570AFD">
            <w:pPr>
              <w:jc w:val="center"/>
              <w:rPr>
                <w:noProof/>
                <w:sz w:val="20"/>
                <w:szCs w:val="20"/>
                <w:lang w:val="sr-Cyrl-RS"/>
              </w:rPr>
            </w:pPr>
            <w:r w:rsidRPr="000C0BCB">
              <w:rPr>
                <w:noProof/>
                <w:sz w:val="20"/>
                <w:szCs w:val="20"/>
                <w:lang w:val="sr-Cyrl-RS"/>
              </w:rPr>
              <w:t>7.500.000 EUR</w:t>
            </w:r>
          </w:p>
        </w:tc>
        <w:tc>
          <w:tcPr>
            <w:tcW w:w="1542" w:type="dxa"/>
            <w:tcBorders>
              <w:left w:val="nil"/>
              <w:right w:val="nil"/>
            </w:tcBorders>
            <w:noWrap/>
          </w:tcPr>
          <w:p w14:paraId="74BA0DB1" w14:textId="77777777" w:rsidR="00C73C1F" w:rsidRPr="000C0BCB" w:rsidRDefault="00C73C1F" w:rsidP="00570AFD">
            <w:pPr>
              <w:jc w:val="center"/>
              <w:rPr>
                <w:noProof/>
                <w:sz w:val="20"/>
                <w:szCs w:val="20"/>
                <w:lang w:val="sr-Cyrl-RS"/>
              </w:rPr>
            </w:pPr>
          </w:p>
        </w:tc>
        <w:tc>
          <w:tcPr>
            <w:tcW w:w="1950" w:type="dxa"/>
            <w:tcBorders>
              <w:left w:val="nil"/>
            </w:tcBorders>
            <w:noWrap/>
          </w:tcPr>
          <w:p w14:paraId="20AC42E1" w14:textId="77777777" w:rsidR="00C73C1F" w:rsidRPr="000C0BCB" w:rsidRDefault="00C73C1F" w:rsidP="00570AFD">
            <w:pPr>
              <w:jc w:val="center"/>
              <w:rPr>
                <w:noProof/>
                <w:sz w:val="20"/>
                <w:szCs w:val="20"/>
                <w:lang w:val="sr-Cyrl-RS"/>
              </w:rPr>
            </w:pPr>
          </w:p>
        </w:tc>
      </w:tr>
      <w:tr w:rsidR="00C73C1F" w:rsidRPr="000C0BCB" w14:paraId="51AA6007" w14:textId="77777777" w:rsidTr="00570AFD">
        <w:trPr>
          <w:cantSplit/>
          <w:trHeight w:val="284"/>
        </w:trPr>
        <w:tc>
          <w:tcPr>
            <w:tcW w:w="727" w:type="dxa"/>
            <w:tcBorders>
              <w:left w:val="nil"/>
              <w:right w:val="nil"/>
            </w:tcBorders>
            <w:noWrap/>
          </w:tcPr>
          <w:p w14:paraId="7094433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2E45A40"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D66E9B3" w14:textId="77777777" w:rsidR="00C73C1F" w:rsidRPr="000C0BCB" w:rsidRDefault="00C73C1F" w:rsidP="00570AFD">
            <w:pPr>
              <w:jc w:val="center"/>
              <w:rPr>
                <w:noProof/>
                <w:sz w:val="20"/>
                <w:szCs w:val="20"/>
                <w:lang w:val="sr-Cyrl-RS"/>
              </w:rPr>
            </w:pPr>
            <w:r w:rsidRPr="000C0BCB">
              <w:rPr>
                <w:noProof/>
                <w:sz w:val="20"/>
                <w:szCs w:val="20"/>
                <w:lang w:val="sr-Cyrl-RS"/>
              </w:rPr>
              <w:t>3M EURIBOR + 1,50%</w:t>
            </w:r>
          </w:p>
        </w:tc>
        <w:tc>
          <w:tcPr>
            <w:tcW w:w="1542" w:type="dxa"/>
            <w:tcBorders>
              <w:left w:val="nil"/>
              <w:right w:val="nil"/>
            </w:tcBorders>
            <w:noWrap/>
          </w:tcPr>
          <w:p w14:paraId="40201E18" w14:textId="77777777" w:rsidR="00C73C1F" w:rsidRPr="000C0BCB" w:rsidRDefault="00C73C1F" w:rsidP="00570AFD">
            <w:pPr>
              <w:jc w:val="center"/>
              <w:rPr>
                <w:noProof/>
                <w:sz w:val="20"/>
                <w:szCs w:val="20"/>
                <w:lang w:val="sr-Cyrl-RS"/>
              </w:rPr>
            </w:pPr>
          </w:p>
        </w:tc>
        <w:tc>
          <w:tcPr>
            <w:tcW w:w="1950" w:type="dxa"/>
            <w:tcBorders>
              <w:left w:val="nil"/>
            </w:tcBorders>
            <w:noWrap/>
          </w:tcPr>
          <w:p w14:paraId="2B2F53B0" w14:textId="77777777" w:rsidR="00C73C1F" w:rsidRPr="000C0BCB" w:rsidRDefault="00C73C1F" w:rsidP="00570AFD">
            <w:pPr>
              <w:jc w:val="center"/>
              <w:rPr>
                <w:noProof/>
                <w:sz w:val="20"/>
                <w:szCs w:val="20"/>
                <w:lang w:val="sr-Cyrl-RS"/>
              </w:rPr>
            </w:pPr>
          </w:p>
        </w:tc>
      </w:tr>
      <w:tr w:rsidR="00C73C1F" w:rsidRPr="000C0BCB" w14:paraId="20ABB59A" w14:textId="77777777" w:rsidTr="00570AFD">
        <w:trPr>
          <w:cantSplit/>
          <w:trHeight w:val="284"/>
        </w:trPr>
        <w:tc>
          <w:tcPr>
            <w:tcW w:w="727" w:type="dxa"/>
            <w:tcBorders>
              <w:left w:val="nil"/>
              <w:right w:val="nil"/>
            </w:tcBorders>
            <w:noWrap/>
          </w:tcPr>
          <w:p w14:paraId="1032C543" w14:textId="77777777" w:rsidR="00C73C1F" w:rsidRPr="000C0BCB" w:rsidRDefault="00C73C1F" w:rsidP="00570AFD">
            <w:pPr>
              <w:jc w:val="right"/>
              <w:rPr>
                <w:bCs/>
                <w:noProof/>
                <w:sz w:val="20"/>
                <w:szCs w:val="20"/>
                <w:lang w:val="sr-Cyrl-RS"/>
              </w:rPr>
            </w:pPr>
            <w:r w:rsidRPr="000C0BCB">
              <w:rPr>
                <w:bCs/>
                <w:noProof/>
                <w:sz w:val="20"/>
                <w:szCs w:val="20"/>
                <w:lang w:val="sr-Cyrl-RS"/>
              </w:rPr>
              <w:t>1.8</w:t>
            </w:r>
          </w:p>
        </w:tc>
        <w:tc>
          <w:tcPr>
            <w:tcW w:w="3637" w:type="dxa"/>
            <w:gridSpan w:val="2"/>
            <w:tcBorders>
              <w:left w:val="nil"/>
              <w:right w:val="nil"/>
            </w:tcBorders>
            <w:noWrap/>
          </w:tcPr>
          <w:p w14:paraId="06C65138" w14:textId="77777777" w:rsidR="00C73C1F" w:rsidRPr="000C0BCB" w:rsidRDefault="00C73C1F" w:rsidP="00570AFD">
            <w:pPr>
              <w:rPr>
                <w:b/>
                <w:bCs/>
                <w:noProof/>
                <w:sz w:val="20"/>
                <w:szCs w:val="20"/>
                <w:lang w:val="sr-Cyrl-RS"/>
              </w:rPr>
            </w:pPr>
            <w:r w:rsidRPr="000C0BCB">
              <w:rPr>
                <w:b/>
                <w:bCs/>
                <w:noProof/>
                <w:sz w:val="20"/>
                <w:szCs w:val="20"/>
                <w:lang w:val="sr-Cyrl-RS"/>
              </w:rPr>
              <w:t xml:space="preserve">Banca Intesa a.d. Beograd - ЈП „Србијагас” </w:t>
            </w:r>
            <w:r w:rsidRPr="000C0BCB">
              <w:rPr>
                <w:bCs/>
                <w:noProof/>
                <w:sz w:val="20"/>
                <w:szCs w:val="20"/>
                <w:lang w:val="sr-Cyrl-RS"/>
              </w:rPr>
              <w:t>- Кредит за изградњу разводног гасовода Александровац -Брус - Копаоник - Рашка - Нови Пазар -Тутин (II фаза)</w:t>
            </w:r>
          </w:p>
        </w:tc>
        <w:tc>
          <w:tcPr>
            <w:tcW w:w="2546" w:type="dxa"/>
            <w:tcBorders>
              <w:left w:val="nil"/>
              <w:right w:val="nil"/>
            </w:tcBorders>
            <w:noWrap/>
          </w:tcPr>
          <w:p w14:paraId="01267577"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B74F879" w14:textId="77777777" w:rsidR="00C73C1F" w:rsidRPr="000C0BCB" w:rsidRDefault="00C73C1F" w:rsidP="00570AFD">
            <w:pPr>
              <w:jc w:val="center"/>
              <w:rPr>
                <w:noProof/>
                <w:sz w:val="20"/>
                <w:szCs w:val="20"/>
                <w:lang w:val="sr-Cyrl-RS"/>
              </w:rPr>
            </w:pPr>
            <w:r w:rsidRPr="000C0BCB">
              <w:rPr>
                <w:noProof/>
                <w:sz w:val="20"/>
                <w:szCs w:val="20"/>
                <w:lang w:val="sr-Cyrl-RS"/>
              </w:rPr>
              <w:t>3.333.333</w:t>
            </w:r>
          </w:p>
        </w:tc>
        <w:tc>
          <w:tcPr>
            <w:tcW w:w="1950" w:type="dxa"/>
            <w:tcBorders>
              <w:left w:val="nil"/>
            </w:tcBorders>
            <w:noWrap/>
          </w:tcPr>
          <w:p w14:paraId="116D142D" w14:textId="77777777" w:rsidR="00C73C1F" w:rsidRPr="000C0BCB" w:rsidRDefault="00C73C1F" w:rsidP="00570AFD">
            <w:pPr>
              <w:jc w:val="center"/>
              <w:rPr>
                <w:noProof/>
                <w:sz w:val="20"/>
                <w:szCs w:val="20"/>
                <w:lang w:val="sr-Cyrl-RS"/>
              </w:rPr>
            </w:pPr>
            <w:r w:rsidRPr="000C0BCB">
              <w:rPr>
                <w:noProof/>
                <w:sz w:val="20"/>
                <w:szCs w:val="20"/>
                <w:lang w:val="sr-Cyrl-RS"/>
              </w:rPr>
              <w:t>390.748.663</w:t>
            </w:r>
          </w:p>
        </w:tc>
      </w:tr>
      <w:tr w:rsidR="00C73C1F" w:rsidRPr="000C0BCB" w14:paraId="104C99CC" w14:textId="77777777" w:rsidTr="00570AFD">
        <w:trPr>
          <w:cantSplit/>
          <w:trHeight w:val="284"/>
        </w:trPr>
        <w:tc>
          <w:tcPr>
            <w:tcW w:w="727" w:type="dxa"/>
            <w:tcBorders>
              <w:left w:val="nil"/>
              <w:right w:val="nil"/>
            </w:tcBorders>
            <w:noWrap/>
          </w:tcPr>
          <w:p w14:paraId="766291B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E7CD8DF"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698B043" w14:textId="77777777" w:rsidR="00C73C1F" w:rsidRPr="000C0BCB" w:rsidRDefault="00C73C1F" w:rsidP="00570AFD">
            <w:pPr>
              <w:jc w:val="center"/>
              <w:rPr>
                <w:noProof/>
                <w:sz w:val="20"/>
                <w:szCs w:val="20"/>
                <w:lang w:val="sr-Cyrl-RS"/>
              </w:rPr>
            </w:pPr>
            <w:r w:rsidRPr="000C0BCB">
              <w:rPr>
                <w:noProof/>
                <w:sz w:val="20"/>
                <w:szCs w:val="20"/>
                <w:lang w:val="sr-Cyrl-RS"/>
              </w:rPr>
              <w:t>17.03.2021.</w:t>
            </w:r>
          </w:p>
        </w:tc>
        <w:tc>
          <w:tcPr>
            <w:tcW w:w="1542" w:type="dxa"/>
            <w:tcBorders>
              <w:left w:val="nil"/>
              <w:right w:val="nil"/>
            </w:tcBorders>
            <w:noWrap/>
          </w:tcPr>
          <w:p w14:paraId="3AAEDE98" w14:textId="77777777" w:rsidR="00C73C1F" w:rsidRPr="000C0BCB" w:rsidRDefault="00C73C1F" w:rsidP="00570AFD">
            <w:pPr>
              <w:jc w:val="center"/>
              <w:rPr>
                <w:noProof/>
                <w:sz w:val="20"/>
                <w:szCs w:val="20"/>
                <w:lang w:val="sr-Cyrl-RS"/>
              </w:rPr>
            </w:pPr>
          </w:p>
        </w:tc>
        <w:tc>
          <w:tcPr>
            <w:tcW w:w="1950" w:type="dxa"/>
            <w:tcBorders>
              <w:left w:val="nil"/>
            </w:tcBorders>
            <w:noWrap/>
          </w:tcPr>
          <w:p w14:paraId="619E4868" w14:textId="77777777" w:rsidR="00C73C1F" w:rsidRPr="000C0BCB" w:rsidRDefault="00C73C1F" w:rsidP="00570AFD">
            <w:pPr>
              <w:jc w:val="center"/>
              <w:rPr>
                <w:noProof/>
                <w:sz w:val="20"/>
                <w:szCs w:val="20"/>
                <w:lang w:val="sr-Cyrl-RS"/>
              </w:rPr>
            </w:pPr>
          </w:p>
        </w:tc>
      </w:tr>
      <w:tr w:rsidR="00C73C1F" w:rsidRPr="000C0BCB" w14:paraId="6973CB40" w14:textId="77777777" w:rsidTr="00570AFD">
        <w:trPr>
          <w:cantSplit/>
          <w:trHeight w:val="284"/>
        </w:trPr>
        <w:tc>
          <w:tcPr>
            <w:tcW w:w="727" w:type="dxa"/>
            <w:tcBorders>
              <w:left w:val="nil"/>
              <w:right w:val="nil"/>
            </w:tcBorders>
            <w:noWrap/>
          </w:tcPr>
          <w:p w14:paraId="65B4DCA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682FA8A"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9D27F96" w14:textId="77777777" w:rsidR="00C73C1F" w:rsidRPr="000C0BCB" w:rsidRDefault="00C73C1F" w:rsidP="00570AFD">
            <w:pPr>
              <w:jc w:val="center"/>
              <w:rPr>
                <w:noProof/>
                <w:sz w:val="20"/>
                <w:szCs w:val="20"/>
                <w:lang w:val="sr-Cyrl-RS"/>
              </w:rPr>
            </w:pPr>
            <w:r w:rsidRPr="000C0BCB">
              <w:rPr>
                <w:noProof/>
                <w:sz w:val="20"/>
                <w:szCs w:val="20"/>
                <w:lang w:val="sr-Cyrl-RS"/>
              </w:rPr>
              <w:t>17.12.2023.</w:t>
            </w:r>
          </w:p>
        </w:tc>
        <w:tc>
          <w:tcPr>
            <w:tcW w:w="1542" w:type="dxa"/>
            <w:tcBorders>
              <w:left w:val="nil"/>
              <w:right w:val="nil"/>
            </w:tcBorders>
            <w:noWrap/>
          </w:tcPr>
          <w:p w14:paraId="2B757635" w14:textId="77777777" w:rsidR="00C73C1F" w:rsidRPr="000C0BCB" w:rsidRDefault="00C73C1F" w:rsidP="00570AFD">
            <w:pPr>
              <w:jc w:val="center"/>
              <w:rPr>
                <w:noProof/>
                <w:sz w:val="20"/>
                <w:szCs w:val="20"/>
                <w:lang w:val="sr-Cyrl-RS"/>
              </w:rPr>
            </w:pPr>
          </w:p>
        </w:tc>
        <w:tc>
          <w:tcPr>
            <w:tcW w:w="1950" w:type="dxa"/>
            <w:tcBorders>
              <w:left w:val="nil"/>
            </w:tcBorders>
            <w:noWrap/>
          </w:tcPr>
          <w:p w14:paraId="5444AB7D" w14:textId="77777777" w:rsidR="00C73C1F" w:rsidRPr="000C0BCB" w:rsidRDefault="00C73C1F" w:rsidP="00570AFD">
            <w:pPr>
              <w:jc w:val="center"/>
              <w:rPr>
                <w:noProof/>
                <w:sz w:val="20"/>
                <w:szCs w:val="20"/>
                <w:lang w:val="sr-Cyrl-RS"/>
              </w:rPr>
            </w:pPr>
          </w:p>
        </w:tc>
      </w:tr>
      <w:tr w:rsidR="00C73C1F" w:rsidRPr="000C0BCB" w14:paraId="39B611EA" w14:textId="77777777" w:rsidTr="00570AFD">
        <w:trPr>
          <w:cantSplit/>
          <w:trHeight w:val="284"/>
        </w:trPr>
        <w:tc>
          <w:tcPr>
            <w:tcW w:w="727" w:type="dxa"/>
            <w:tcBorders>
              <w:left w:val="nil"/>
              <w:right w:val="nil"/>
            </w:tcBorders>
            <w:noWrap/>
          </w:tcPr>
          <w:p w14:paraId="1A49453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7F14F9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F85EF1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60327D3A" w14:textId="77777777" w:rsidR="00C73C1F" w:rsidRPr="000C0BCB" w:rsidRDefault="00C73C1F" w:rsidP="00570AFD">
            <w:pPr>
              <w:jc w:val="center"/>
              <w:rPr>
                <w:noProof/>
                <w:sz w:val="20"/>
                <w:szCs w:val="20"/>
                <w:lang w:val="sr-Cyrl-RS"/>
              </w:rPr>
            </w:pPr>
          </w:p>
        </w:tc>
        <w:tc>
          <w:tcPr>
            <w:tcW w:w="1950" w:type="dxa"/>
            <w:tcBorders>
              <w:left w:val="nil"/>
            </w:tcBorders>
            <w:noWrap/>
          </w:tcPr>
          <w:p w14:paraId="0BFB1089" w14:textId="77777777" w:rsidR="00C73C1F" w:rsidRPr="000C0BCB" w:rsidRDefault="00C73C1F" w:rsidP="00570AFD">
            <w:pPr>
              <w:jc w:val="center"/>
              <w:rPr>
                <w:noProof/>
                <w:sz w:val="20"/>
                <w:szCs w:val="20"/>
                <w:lang w:val="sr-Cyrl-RS"/>
              </w:rPr>
            </w:pPr>
          </w:p>
        </w:tc>
      </w:tr>
      <w:tr w:rsidR="00C73C1F" w:rsidRPr="000C0BCB" w14:paraId="0F685B55" w14:textId="77777777" w:rsidTr="00570AFD">
        <w:trPr>
          <w:cantSplit/>
          <w:trHeight w:val="284"/>
        </w:trPr>
        <w:tc>
          <w:tcPr>
            <w:tcW w:w="727" w:type="dxa"/>
            <w:tcBorders>
              <w:left w:val="nil"/>
              <w:right w:val="nil"/>
            </w:tcBorders>
            <w:noWrap/>
          </w:tcPr>
          <w:p w14:paraId="18DA160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18CB49D"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DF98DE1" w14:textId="77777777" w:rsidR="00C73C1F" w:rsidRPr="000C0BCB" w:rsidRDefault="00C73C1F" w:rsidP="00570AFD">
            <w:pPr>
              <w:jc w:val="center"/>
              <w:rPr>
                <w:noProof/>
                <w:sz w:val="20"/>
                <w:szCs w:val="20"/>
                <w:lang w:val="sr-Cyrl-RS"/>
              </w:rPr>
            </w:pPr>
            <w:r w:rsidRPr="000C0BCB">
              <w:rPr>
                <w:noProof/>
                <w:sz w:val="20"/>
                <w:szCs w:val="20"/>
                <w:lang w:val="sr-Cyrl-RS"/>
              </w:rPr>
              <w:t xml:space="preserve">1,45% </w:t>
            </w:r>
          </w:p>
        </w:tc>
        <w:tc>
          <w:tcPr>
            <w:tcW w:w="1542" w:type="dxa"/>
            <w:tcBorders>
              <w:left w:val="nil"/>
              <w:right w:val="nil"/>
            </w:tcBorders>
            <w:noWrap/>
          </w:tcPr>
          <w:p w14:paraId="39C4B5F9" w14:textId="77777777" w:rsidR="00C73C1F" w:rsidRPr="000C0BCB" w:rsidRDefault="00C73C1F" w:rsidP="00570AFD">
            <w:pPr>
              <w:jc w:val="center"/>
              <w:rPr>
                <w:noProof/>
                <w:sz w:val="20"/>
                <w:szCs w:val="20"/>
                <w:lang w:val="sr-Cyrl-RS"/>
              </w:rPr>
            </w:pPr>
          </w:p>
        </w:tc>
        <w:tc>
          <w:tcPr>
            <w:tcW w:w="1950" w:type="dxa"/>
            <w:tcBorders>
              <w:left w:val="nil"/>
            </w:tcBorders>
            <w:noWrap/>
          </w:tcPr>
          <w:p w14:paraId="4A85F081" w14:textId="77777777" w:rsidR="00C73C1F" w:rsidRPr="000C0BCB" w:rsidRDefault="00C73C1F" w:rsidP="00570AFD">
            <w:pPr>
              <w:jc w:val="center"/>
              <w:rPr>
                <w:noProof/>
                <w:sz w:val="20"/>
                <w:szCs w:val="20"/>
                <w:lang w:val="sr-Cyrl-RS"/>
              </w:rPr>
            </w:pPr>
          </w:p>
        </w:tc>
      </w:tr>
      <w:tr w:rsidR="00C73C1F" w:rsidRPr="000C0BCB" w14:paraId="7AD4C0DF" w14:textId="77777777" w:rsidTr="00570AFD">
        <w:trPr>
          <w:cantSplit/>
          <w:trHeight w:val="284"/>
        </w:trPr>
        <w:tc>
          <w:tcPr>
            <w:tcW w:w="727" w:type="dxa"/>
            <w:tcBorders>
              <w:left w:val="nil"/>
              <w:bottom w:val="nil"/>
              <w:right w:val="nil"/>
            </w:tcBorders>
            <w:noWrap/>
          </w:tcPr>
          <w:p w14:paraId="318496E2" w14:textId="77777777" w:rsidR="00C73C1F" w:rsidRPr="000C0BCB" w:rsidRDefault="00C73C1F" w:rsidP="00570AFD">
            <w:pPr>
              <w:jc w:val="right"/>
              <w:rPr>
                <w:bCs/>
                <w:noProof/>
                <w:sz w:val="20"/>
                <w:szCs w:val="20"/>
                <w:lang w:val="sr-Cyrl-RS"/>
              </w:rPr>
            </w:pPr>
            <w:r w:rsidRPr="000C0BCB">
              <w:rPr>
                <w:bCs/>
                <w:noProof/>
                <w:sz w:val="20"/>
                <w:szCs w:val="20"/>
                <w:lang w:val="sr-Cyrl-RS"/>
              </w:rPr>
              <w:t>1.9</w:t>
            </w:r>
          </w:p>
        </w:tc>
        <w:tc>
          <w:tcPr>
            <w:tcW w:w="3637" w:type="dxa"/>
            <w:gridSpan w:val="2"/>
            <w:tcBorders>
              <w:left w:val="nil"/>
              <w:bottom w:val="nil"/>
              <w:right w:val="nil"/>
            </w:tcBorders>
            <w:noWrap/>
          </w:tcPr>
          <w:p w14:paraId="469D2F1F" w14:textId="77777777" w:rsidR="00C73C1F" w:rsidRPr="000C0BCB" w:rsidRDefault="00C73C1F" w:rsidP="00570AFD">
            <w:pPr>
              <w:rPr>
                <w:b/>
                <w:bCs/>
                <w:noProof/>
                <w:sz w:val="20"/>
                <w:szCs w:val="20"/>
                <w:lang w:val="sr-Cyrl-RS"/>
              </w:rPr>
            </w:pPr>
            <w:r w:rsidRPr="000C0BCB">
              <w:rPr>
                <w:b/>
                <w:bCs/>
                <w:noProof/>
                <w:sz w:val="20"/>
                <w:szCs w:val="20"/>
                <w:lang w:val="sr-Cyrl-RS"/>
              </w:rPr>
              <w:t xml:space="preserve">NLB Komercijalna banka a.d. Beograd - ЈП „Србијагас” </w:t>
            </w:r>
            <w:r w:rsidRPr="000C0BCB">
              <w:rPr>
                <w:bCs/>
                <w:noProof/>
                <w:sz w:val="20"/>
                <w:szCs w:val="20"/>
                <w:lang w:val="sr-Cyrl-RS"/>
              </w:rPr>
              <w:t xml:space="preserve">- </w:t>
            </w:r>
            <w:r w:rsidRPr="000C0BCB">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bottom w:val="nil"/>
              <w:right w:val="nil"/>
            </w:tcBorders>
            <w:noWrap/>
          </w:tcPr>
          <w:p w14:paraId="17259BFE"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18DE300D" w14:textId="77777777" w:rsidR="00C73C1F" w:rsidRPr="000C0BCB" w:rsidRDefault="00C73C1F" w:rsidP="00570AFD">
            <w:pPr>
              <w:jc w:val="center"/>
              <w:rPr>
                <w:noProof/>
                <w:sz w:val="20"/>
                <w:szCs w:val="20"/>
                <w:lang w:val="sr-Cyrl-RS"/>
              </w:rPr>
            </w:pPr>
            <w:r w:rsidRPr="000C0BCB">
              <w:rPr>
                <w:noProof/>
                <w:sz w:val="20"/>
                <w:szCs w:val="20"/>
                <w:lang w:val="sr-Cyrl-RS"/>
              </w:rPr>
              <w:t>15.000.000</w:t>
            </w:r>
          </w:p>
        </w:tc>
        <w:tc>
          <w:tcPr>
            <w:tcW w:w="1950" w:type="dxa"/>
            <w:tcBorders>
              <w:left w:val="nil"/>
              <w:bottom w:val="nil"/>
            </w:tcBorders>
            <w:noWrap/>
          </w:tcPr>
          <w:p w14:paraId="1EE60EDC" w14:textId="77777777" w:rsidR="00C73C1F" w:rsidRPr="000C0BCB" w:rsidRDefault="00C73C1F" w:rsidP="00570AFD">
            <w:pPr>
              <w:jc w:val="center"/>
              <w:rPr>
                <w:noProof/>
                <w:sz w:val="20"/>
                <w:szCs w:val="20"/>
                <w:lang w:val="sr-Cyrl-RS"/>
              </w:rPr>
            </w:pPr>
            <w:r w:rsidRPr="000C0BCB">
              <w:rPr>
                <w:noProof/>
                <w:sz w:val="20"/>
                <w:szCs w:val="20"/>
                <w:lang w:val="sr-Cyrl-RS"/>
              </w:rPr>
              <w:t>1.758.369.000</w:t>
            </w:r>
          </w:p>
        </w:tc>
      </w:tr>
      <w:tr w:rsidR="00C73C1F" w:rsidRPr="000C0BCB" w14:paraId="72CA617E" w14:textId="77777777" w:rsidTr="00570AFD">
        <w:trPr>
          <w:cantSplit/>
          <w:trHeight w:val="284"/>
        </w:trPr>
        <w:tc>
          <w:tcPr>
            <w:tcW w:w="727" w:type="dxa"/>
            <w:tcBorders>
              <w:top w:val="nil"/>
              <w:left w:val="nil"/>
              <w:bottom w:val="nil"/>
              <w:right w:val="nil"/>
            </w:tcBorders>
            <w:noWrap/>
          </w:tcPr>
          <w:p w14:paraId="4EF818A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ED5CECD"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B6B610C" w14:textId="77777777" w:rsidR="00C73C1F" w:rsidRPr="000C0BCB" w:rsidRDefault="00C73C1F" w:rsidP="00570AFD">
            <w:pPr>
              <w:jc w:val="center"/>
              <w:rPr>
                <w:noProof/>
                <w:sz w:val="20"/>
                <w:szCs w:val="20"/>
                <w:lang w:val="sr-Cyrl-RS"/>
              </w:rPr>
            </w:pPr>
            <w:r w:rsidRPr="000C0BCB">
              <w:rPr>
                <w:noProof/>
                <w:sz w:val="20"/>
                <w:szCs w:val="20"/>
                <w:lang w:val="sr-Cyrl-RS"/>
              </w:rPr>
              <w:t>10.08.2021.</w:t>
            </w:r>
          </w:p>
        </w:tc>
        <w:tc>
          <w:tcPr>
            <w:tcW w:w="1542" w:type="dxa"/>
            <w:tcBorders>
              <w:top w:val="nil"/>
              <w:left w:val="nil"/>
              <w:bottom w:val="nil"/>
              <w:right w:val="nil"/>
            </w:tcBorders>
            <w:noWrap/>
          </w:tcPr>
          <w:p w14:paraId="3176C34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2E644B" w14:textId="77777777" w:rsidR="00C73C1F" w:rsidRPr="000C0BCB" w:rsidRDefault="00C73C1F" w:rsidP="00570AFD">
            <w:pPr>
              <w:jc w:val="center"/>
              <w:rPr>
                <w:noProof/>
                <w:sz w:val="20"/>
                <w:szCs w:val="20"/>
                <w:lang w:val="sr-Cyrl-RS"/>
              </w:rPr>
            </w:pPr>
          </w:p>
        </w:tc>
      </w:tr>
      <w:tr w:rsidR="00C73C1F" w:rsidRPr="000C0BCB" w14:paraId="05E8F85E" w14:textId="77777777" w:rsidTr="00570AFD">
        <w:trPr>
          <w:cantSplit/>
          <w:trHeight w:val="284"/>
        </w:trPr>
        <w:tc>
          <w:tcPr>
            <w:tcW w:w="727" w:type="dxa"/>
            <w:tcBorders>
              <w:top w:val="nil"/>
              <w:left w:val="nil"/>
              <w:right w:val="nil"/>
            </w:tcBorders>
            <w:noWrap/>
          </w:tcPr>
          <w:p w14:paraId="590B0D37"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1806ED4C"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5CCA28D1" w14:textId="77777777" w:rsidR="00C73C1F" w:rsidRPr="000C0BCB" w:rsidRDefault="00C73C1F" w:rsidP="00570AFD">
            <w:pPr>
              <w:jc w:val="center"/>
              <w:rPr>
                <w:noProof/>
                <w:sz w:val="20"/>
                <w:szCs w:val="20"/>
                <w:lang w:val="sr-Cyrl-RS"/>
              </w:rPr>
            </w:pPr>
            <w:r w:rsidRPr="000C0BCB">
              <w:rPr>
                <w:noProof/>
                <w:sz w:val="20"/>
                <w:szCs w:val="20"/>
                <w:lang w:val="sr-Cyrl-RS"/>
              </w:rPr>
              <w:t>10.05.2025.</w:t>
            </w:r>
          </w:p>
        </w:tc>
        <w:tc>
          <w:tcPr>
            <w:tcW w:w="1542" w:type="dxa"/>
            <w:tcBorders>
              <w:top w:val="nil"/>
              <w:left w:val="nil"/>
              <w:right w:val="nil"/>
            </w:tcBorders>
            <w:noWrap/>
          </w:tcPr>
          <w:p w14:paraId="528CBA35"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7BD06CC0" w14:textId="77777777" w:rsidR="00C73C1F" w:rsidRPr="000C0BCB" w:rsidRDefault="00C73C1F" w:rsidP="00570AFD">
            <w:pPr>
              <w:jc w:val="center"/>
              <w:rPr>
                <w:noProof/>
                <w:sz w:val="20"/>
                <w:szCs w:val="20"/>
                <w:lang w:val="sr-Cyrl-RS"/>
              </w:rPr>
            </w:pPr>
          </w:p>
        </w:tc>
      </w:tr>
      <w:tr w:rsidR="00C73C1F" w:rsidRPr="000C0BCB" w14:paraId="42F4A849" w14:textId="77777777" w:rsidTr="00570AFD">
        <w:trPr>
          <w:cantSplit/>
          <w:trHeight w:val="284"/>
        </w:trPr>
        <w:tc>
          <w:tcPr>
            <w:tcW w:w="727" w:type="dxa"/>
            <w:tcBorders>
              <w:left w:val="nil"/>
              <w:right w:val="nil"/>
            </w:tcBorders>
            <w:noWrap/>
          </w:tcPr>
          <w:p w14:paraId="558CCFF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612275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17B354D" w14:textId="77777777" w:rsidR="00C73C1F" w:rsidRPr="000C0BCB" w:rsidRDefault="00C73C1F" w:rsidP="00570AFD">
            <w:pPr>
              <w:jc w:val="center"/>
              <w:rPr>
                <w:noProof/>
                <w:sz w:val="20"/>
                <w:szCs w:val="20"/>
                <w:lang w:val="sr-Cyrl-RS"/>
              </w:rPr>
            </w:pPr>
            <w:r w:rsidRPr="000C0BCB">
              <w:rPr>
                <w:noProof/>
                <w:sz w:val="20"/>
                <w:szCs w:val="20"/>
                <w:lang w:val="sr-Cyrl-RS"/>
              </w:rPr>
              <w:t>7.500.000 EUR</w:t>
            </w:r>
          </w:p>
        </w:tc>
        <w:tc>
          <w:tcPr>
            <w:tcW w:w="1542" w:type="dxa"/>
            <w:tcBorders>
              <w:left w:val="nil"/>
              <w:right w:val="nil"/>
            </w:tcBorders>
            <w:noWrap/>
          </w:tcPr>
          <w:p w14:paraId="7EB8B3DE" w14:textId="77777777" w:rsidR="00C73C1F" w:rsidRPr="000C0BCB" w:rsidRDefault="00C73C1F" w:rsidP="00570AFD">
            <w:pPr>
              <w:jc w:val="center"/>
              <w:rPr>
                <w:noProof/>
                <w:sz w:val="20"/>
                <w:szCs w:val="20"/>
                <w:lang w:val="sr-Cyrl-RS"/>
              </w:rPr>
            </w:pPr>
          </w:p>
        </w:tc>
        <w:tc>
          <w:tcPr>
            <w:tcW w:w="1950" w:type="dxa"/>
            <w:tcBorders>
              <w:left w:val="nil"/>
            </w:tcBorders>
            <w:noWrap/>
          </w:tcPr>
          <w:p w14:paraId="0ED9573E" w14:textId="77777777" w:rsidR="00C73C1F" w:rsidRPr="000C0BCB" w:rsidRDefault="00C73C1F" w:rsidP="00570AFD">
            <w:pPr>
              <w:jc w:val="center"/>
              <w:rPr>
                <w:noProof/>
                <w:sz w:val="20"/>
                <w:szCs w:val="20"/>
                <w:lang w:val="sr-Cyrl-RS"/>
              </w:rPr>
            </w:pPr>
          </w:p>
        </w:tc>
      </w:tr>
      <w:tr w:rsidR="00C73C1F" w:rsidRPr="000C0BCB" w14:paraId="0391F8A1" w14:textId="77777777" w:rsidTr="00570AFD">
        <w:trPr>
          <w:cantSplit/>
          <w:trHeight w:val="284"/>
        </w:trPr>
        <w:tc>
          <w:tcPr>
            <w:tcW w:w="727" w:type="dxa"/>
            <w:tcBorders>
              <w:left w:val="nil"/>
              <w:right w:val="nil"/>
            </w:tcBorders>
            <w:noWrap/>
          </w:tcPr>
          <w:p w14:paraId="3EE8CC4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F20F9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84C21F6" w14:textId="77777777" w:rsidR="00C73C1F" w:rsidRPr="000C0BCB" w:rsidRDefault="00C73C1F" w:rsidP="00570AFD">
            <w:pPr>
              <w:jc w:val="center"/>
              <w:rPr>
                <w:noProof/>
                <w:sz w:val="20"/>
                <w:szCs w:val="20"/>
                <w:lang w:val="sr-Cyrl-RS"/>
              </w:rPr>
            </w:pPr>
            <w:r w:rsidRPr="000C0BCB">
              <w:rPr>
                <w:noProof/>
                <w:sz w:val="20"/>
                <w:szCs w:val="20"/>
                <w:lang w:val="sr-Cyrl-RS"/>
              </w:rPr>
              <w:t>3M EURIBOR + 1,38%</w:t>
            </w:r>
          </w:p>
        </w:tc>
        <w:tc>
          <w:tcPr>
            <w:tcW w:w="1542" w:type="dxa"/>
            <w:tcBorders>
              <w:left w:val="nil"/>
              <w:right w:val="nil"/>
            </w:tcBorders>
            <w:noWrap/>
          </w:tcPr>
          <w:p w14:paraId="1BBFD6FA" w14:textId="77777777" w:rsidR="00C73C1F" w:rsidRPr="000C0BCB" w:rsidRDefault="00C73C1F" w:rsidP="00570AFD">
            <w:pPr>
              <w:jc w:val="center"/>
              <w:rPr>
                <w:noProof/>
                <w:sz w:val="20"/>
                <w:szCs w:val="20"/>
                <w:lang w:val="sr-Cyrl-RS"/>
              </w:rPr>
            </w:pPr>
          </w:p>
        </w:tc>
        <w:tc>
          <w:tcPr>
            <w:tcW w:w="1950" w:type="dxa"/>
            <w:tcBorders>
              <w:left w:val="nil"/>
            </w:tcBorders>
            <w:noWrap/>
          </w:tcPr>
          <w:p w14:paraId="29A6EAFF" w14:textId="77777777" w:rsidR="00C73C1F" w:rsidRPr="000C0BCB" w:rsidRDefault="00C73C1F" w:rsidP="00570AFD">
            <w:pPr>
              <w:jc w:val="center"/>
              <w:rPr>
                <w:noProof/>
                <w:sz w:val="20"/>
                <w:szCs w:val="20"/>
                <w:lang w:val="sr-Cyrl-RS"/>
              </w:rPr>
            </w:pPr>
          </w:p>
        </w:tc>
      </w:tr>
      <w:tr w:rsidR="00C73C1F" w:rsidRPr="000C0BCB" w14:paraId="268500E0" w14:textId="77777777" w:rsidTr="00570AFD">
        <w:trPr>
          <w:cantSplit/>
          <w:trHeight w:val="284"/>
        </w:trPr>
        <w:tc>
          <w:tcPr>
            <w:tcW w:w="727" w:type="dxa"/>
            <w:tcBorders>
              <w:left w:val="nil"/>
              <w:right w:val="nil"/>
            </w:tcBorders>
            <w:noWrap/>
          </w:tcPr>
          <w:p w14:paraId="11FBF09D" w14:textId="77777777" w:rsidR="00C73C1F" w:rsidRPr="000C0BCB" w:rsidRDefault="00C73C1F" w:rsidP="00570AFD">
            <w:pPr>
              <w:jc w:val="right"/>
              <w:rPr>
                <w:bCs/>
                <w:noProof/>
                <w:sz w:val="20"/>
                <w:szCs w:val="20"/>
                <w:lang w:val="sr-Cyrl-RS"/>
              </w:rPr>
            </w:pPr>
            <w:r w:rsidRPr="000C0BCB">
              <w:rPr>
                <w:bCs/>
                <w:noProof/>
                <w:sz w:val="20"/>
                <w:szCs w:val="20"/>
                <w:lang w:val="sr-Cyrl-RS"/>
              </w:rPr>
              <w:t>1.10</w:t>
            </w:r>
          </w:p>
        </w:tc>
        <w:tc>
          <w:tcPr>
            <w:tcW w:w="3637" w:type="dxa"/>
            <w:gridSpan w:val="2"/>
            <w:tcBorders>
              <w:left w:val="nil"/>
              <w:right w:val="nil"/>
            </w:tcBorders>
            <w:noWrap/>
          </w:tcPr>
          <w:p w14:paraId="094A6C63"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xml:space="preserve">- </w:t>
            </w:r>
            <w:r w:rsidRPr="000C0BCB">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072CD20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D823BFF" w14:textId="77777777" w:rsidR="00C73C1F" w:rsidRPr="000C0BCB" w:rsidRDefault="00C73C1F" w:rsidP="00570AFD">
            <w:pPr>
              <w:jc w:val="center"/>
              <w:rPr>
                <w:noProof/>
                <w:sz w:val="20"/>
                <w:szCs w:val="20"/>
                <w:lang w:val="sr-Cyrl-RS"/>
              </w:rPr>
            </w:pPr>
            <w:r w:rsidRPr="000C0BCB">
              <w:rPr>
                <w:noProof/>
                <w:sz w:val="20"/>
                <w:szCs w:val="20"/>
                <w:lang w:val="sr-Cyrl-RS"/>
              </w:rPr>
              <w:t>15.000.000</w:t>
            </w:r>
          </w:p>
        </w:tc>
        <w:tc>
          <w:tcPr>
            <w:tcW w:w="1950" w:type="dxa"/>
            <w:tcBorders>
              <w:left w:val="nil"/>
            </w:tcBorders>
            <w:noWrap/>
          </w:tcPr>
          <w:p w14:paraId="68447D3A" w14:textId="77777777" w:rsidR="00C73C1F" w:rsidRPr="000C0BCB" w:rsidRDefault="00C73C1F" w:rsidP="00570AFD">
            <w:pPr>
              <w:jc w:val="center"/>
              <w:rPr>
                <w:noProof/>
                <w:sz w:val="20"/>
                <w:szCs w:val="20"/>
                <w:lang w:val="sr-Cyrl-RS"/>
              </w:rPr>
            </w:pPr>
            <w:r w:rsidRPr="000C0BCB">
              <w:rPr>
                <w:noProof/>
                <w:sz w:val="20"/>
                <w:szCs w:val="20"/>
                <w:lang w:val="sr-Cyrl-RS"/>
              </w:rPr>
              <w:t>1.758.369.000</w:t>
            </w:r>
          </w:p>
        </w:tc>
      </w:tr>
      <w:tr w:rsidR="00C73C1F" w:rsidRPr="000C0BCB" w14:paraId="060F04B9" w14:textId="77777777" w:rsidTr="00570AFD">
        <w:trPr>
          <w:cantSplit/>
          <w:trHeight w:val="284"/>
        </w:trPr>
        <w:tc>
          <w:tcPr>
            <w:tcW w:w="727" w:type="dxa"/>
            <w:tcBorders>
              <w:left w:val="nil"/>
              <w:right w:val="nil"/>
            </w:tcBorders>
            <w:noWrap/>
          </w:tcPr>
          <w:p w14:paraId="577F4CF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9B7A2E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4F13A3B" w14:textId="77777777" w:rsidR="00C73C1F" w:rsidRPr="000C0BCB" w:rsidRDefault="00C73C1F" w:rsidP="00570AFD">
            <w:pPr>
              <w:jc w:val="center"/>
              <w:rPr>
                <w:noProof/>
                <w:sz w:val="20"/>
                <w:szCs w:val="20"/>
                <w:lang w:val="sr-Cyrl-RS"/>
              </w:rPr>
            </w:pPr>
            <w:r w:rsidRPr="000C0BCB">
              <w:rPr>
                <w:noProof/>
                <w:sz w:val="20"/>
                <w:szCs w:val="20"/>
                <w:lang w:val="sr-Cyrl-RS"/>
              </w:rPr>
              <w:t>13.08.2021.</w:t>
            </w:r>
          </w:p>
        </w:tc>
        <w:tc>
          <w:tcPr>
            <w:tcW w:w="1542" w:type="dxa"/>
            <w:tcBorders>
              <w:left w:val="nil"/>
              <w:right w:val="nil"/>
            </w:tcBorders>
            <w:noWrap/>
          </w:tcPr>
          <w:p w14:paraId="5553B9C1" w14:textId="77777777" w:rsidR="00C73C1F" w:rsidRPr="000C0BCB" w:rsidRDefault="00C73C1F" w:rsidP="00570AFD">
            <w:pPr>
              <w:jc w:val="center"/>
              <w:rPr>
                <w:noProof/>
                <w:sz w:val="20"/>
                <w:szCs w:val="20"/>
                <w:lang w:val="sr-Cyrl-RS"/>
              </w:rPr>
            </w:pPr>
          </w:p>
        </w:tc>
        <w:tc>
          <w:tcPr>
            <w:tcW w:w="1950" w:type="dxa"/>
            <w:tcBorders>
              <w:left w:val="nil"/>
            </w:tcBorders>
            <w:noWrap/>
          </w:tcPr>
          <w:p w14:paraId="080A1688" w14:textId="77777777" w:rsidR="00C73C1F" w:rsidRPr="000C0BCB" w:rsidRDefault="00C73C1F" w:rsidP="00570AFD">
            <w:pPr>
              <w:jc w:val="center"/>
              <w:rPr>
                <w:noProof/>
                <w:sz w:val="20"/>
                <w:szCs w:val="20"/>
                <w:lang w:val="sr-Cyrl-RS"/>
              </w:rPr>
            </w:pPr>
          </w:p>
        </w:tc>
      </w:tr>
      <w:tr w:rsidR="00C73C1F" w:rsidRPr="000C0BCB" w14:paraId="0BC162DE" w14:textId="77777777" w:rsidTr="00570AFD">
        <w:trPr>
          <w:cantSplit/>
          <w:trHeight w:val="284"/>
        </w:trPr>
        <w:tc>
          <w:tcPr>
            <w:tcW w:w="727" w:type="dxa"/>
            <w:tcBorders>
              <w:left w:val="nil"/>
              <w:right w:val="nil"/>
            </w:tcBorders>
            <w:noWrap/>
          </w:tcPr>
          <w:p w14:paraId="0934F23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F3D0CFC"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427F3B0" w14:textId="77777777" w:rsidR="00C73C1F" w:rsidRPr="000C0BCB" w:rsidRDefault="00C73C1F" w:rsidP="00570AFD">
            <w:pPr>
              <w:jc w:val="center"/>
              <w:rPr>
                <w:noProof/>
                <w:sz w:val="20"/>
                <w:szCs w:val="20"/>
                <w:lang w:val="sr-Cyrl-RS"/>
              </w:rPr>
            </w:pPr>
            <w:r w:rsidRPr="000C0BCB">
              <w:rPr>
                <w:noProof/>
                <w:sz w:val="20"/>
                <w:szCs w:val="20"/>
                <w:lang w:val="sr-Cyrl-RS"/>
              </w:rPr>
              <w:t>13.05.2025.</w:t>
            </w:r>
          </w:p>
        </w:tc>
        <w:tc>
          <w:tcPr>
            <w:tcW w:w="1542" w:type="dxa"/>
            <w:tcBorders>
              <w:left w:val="nil"/>
              <w:right w:val="nil"/>
            </w:tcBorders>
            <w:noWrap/>
          </w:tcPr>
          <w:p w14:paraId="3BBCA677" w14:textId="77777777" w:rsidR="00C73C1F" w:rsidRPr="000C0BCB" w:rsidRDefault="00C73C1F" w:rsidP="00570AFD">
            <w:pPr>
              <w:jc w:val="center"/>
              <w:rPr>
                <w:noProof/>
                <w:sz w:val="20"/>
                <w:szCs w:val="20"/>
                <w:lang w:val="sr-Cyrl-RS"/>
              </w:rPr>
            </w:pPr>
          </w:p>
        </w:tc>
        <w:tc>
          <w:tcPr>
            <w:tcW w:w="1950" w:type="dxa"/>
            <w:tcBorders>
              <w:left w:val="nil"/>
            </w:tcBorders>
            <w:noWrap/>
          </w:tcPr>
          <w:p w14:paraId="4F4B0310" w14:textId="77777777" w:rsidR="00C73C1F" w:rsidRPr="000C0BCB" w:rsidRDefault="00C73C1F" w:rsidP="00570AFD">
            <w:pPr>
              <w:jc w:val="center"/>
              <w:rPr>
                <w:noProof/>
                <w:sz w:val="20"/>
                <w:szCs w:val="20"/>
                <w:lang w:val="sr-Cyrl-RS"/>
              </w:rPr>
            </w:pPr>
          </w:p>
        </w:tc>
      </w:tr>
      <w:tr w:rsidR="00C73C1F" w:rsidRPr="000C0BCB" w14:paraId="4D5ED17E" w14:textId="77777777" w:rsidTr="00570AFD">
        <w:trPr>
          <w:cantSplit/>
          <w:trHeight w:val="284"/>
        </w:trPr>
        <w:tc>
          <w:tcPr>
            <w:tcW w:w="727" w:type="dxa"/>
            <w:tcBorders>
              <w:left w:val="nil"/>
              <w:right w:val="nil"/>
            </w:tcBorders>
            <w:noWrap/>
          </w:tcPr>
          <w:p w14:paraId="14FAA14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E094D2C"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5E275E9" w14:textId="77777777" w:rsidR="00C73C1F" w:rsidRPr="000C0BCB" w:rsidRDefault="00C73C1F" w:rsidP="00570AFD">
            <w:pPr>
              <w:jc w:val="center"/>
              <w:rPr>
                <w:noProof/>
                <w:sz w:val="20"/>
                <w:szCs w:val="20"/>
                <w:lang w:val="sr-Cyrl-RS"/>
              </w:rPr>
            </w:pPr>
            <w:r w:rsidRPr="000C0BCB">
              <w:rPr>
                <w:noProof/>
                <w:sz w:val="20"/>
                <w:szCs w:val="20"/>
                <w:lang w:val="sr-Cyrl-RS"/>
              </w:rPr>
              <w:t>7.500.000 EUR</w:t>
            </w:r>
          </w:p>
        </w:tc>
        <w:tc>
          <w:tcPr>
            <w:tcW w:w="1542" w:type="dxa"/>
            <w:tcBorders>
              <w:left w:val="nil"/>
              <w:right w:val="nil"/>
            </w:tcBorders>
            <w:noWrap/>
          </w:tcPr>
          <w:p w14:paraId="0BD25F43" w14:textId="77777777" w:rsidR="00C73C1F" w:rsidRPr="000C0BCB" w:rsidRDefault="00C73C1F" w:rsidP="00570AFD">
            <w:pPr>
              <w:jc w:val="center"/>
              <w:rPr>
                <w:noProof/>
                <w:sz w:val="20"/>
                <w:szCs w:val="20"/>
                <w:lang w:val="sr-Cyrl-RS"/>
              </w:rPr>
            </w:pPr>
          </w:p>
        </w:tc>
        <w:tc>
          <w:tcPr>
            <w:tcW w:w="1950" w:type="dxa"/>
            <w:tcBorders>
              <w:left w:val="nil"/>
            </w:tcBorders>
            <w:noWrap/>
          </w:tcPr>
          <w:p w14:paraId="209D4B4F" w14:textId="77777777" w:rsidR="00C73C1F" w:rsidRPr="000C0BCB" w:rsidRDefault="00C73C1F" w:rsidP="00570AFD">
            <w:pPr>
              <w:jc w:val="center"/>
              <w:rPr>
                <w:noProof/>
                <w:sz w:val="20"/>
                <w:szCs w:val="20"/>
                <w:lang w:val="sr-Cyrl-RS"/>
              </w:rPr>
            </w:pPr>
          </w:p>
        </w:tc>
      </w:tr>
      <w:tr w:rsidR="00C73C1F" w:rsidRPr="000C0BCB" w14:paraId="7BE98EC8" w14:textId="77777777" w:rsidTr="00570AFD">
        <w:trPr>
          <w:cantSplit/>
          <w:trHeight w:val="284"/>
        </w:trPr>
        <w:tc>
          <w:tcPr>
            <w:tcW w:w="727" w:type="dxa"/>
            <w:tcBorders>
              <w:left w:val="nil"/>
              <w:right w:val="nil"/>
            </w:tcBorders>
            <w:noWrap/>
          </w:tcPr>
          <w:p w14:paraId="4997A6A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9E1A41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06017FD" w14:textId="77777777" w:rsidR="00C73C1F" w:rsidRPr="000C0BCB" w:rsidRDefault="00C73C1F" w:rsidP="00570AFD">
            <w:pPr>
              <w:jc w:val="center"/>
              <w:rPr>
                <w:noProof/>
                <w:sz w:val="20"/>
                <w:szCs w:val="20"/>
                <w:lang w:val="sr-Cyrl-RS"/>
              </w:rPr>
            </w:pPr>
            <w:r w:rsidRPr="000C0BCB">
              <w:rPr>
                <w:noProof/>
                <w:sz w:val="20"/>
                <w:szCs w:val="20"/>
                <w:lang w:val="sr-Cyrl-RS"/>
              </w:rPr>
              <w:t>3M EURIBOR + 1,42%</w:t>
            </w:r>
          </w:p>
        </w:tc>
        <w:tc>
          <w:tcPr>
            <w:tcW w:w="1542" w:type="dxa"/>
            <w:tcBorders>
              <w:left w:val="nil"/>
              <w:right w:val="nil"/>
            </w:tcBorders>
            <w:noWrap/>
          </w:tcPr>
          <w:p w14:paraId="41850965" w14:textId="77777777" w:rsidR="00C73C1F" w:rsidRPr="000C0BCB" w:rsidRDefault="00C73C1F" w:rsidP="00570AFD">
            <w:pPr>
              <w:jc w:val="center"/>
              <w:rPr>
                <w:noProof/>
                <w:sz w:val="20"/>
                <w:szCs w:val="20"/>
                <w:lang w:val="sr-Cyrl-RS"/>
              </w:rPr>
            </w:pPr>
          </w:p>
        </w:tc>
        <w:tc>
          <w:tcPr>
            <w:tcW w:w="1950" w:type="dxa"/>
            <w:tcBorders>
              <w:left w:val="nil"/>
            </w:tcBorders>
            <w:noWrap/>
          </w:tcPr>
          <w:p w14:paraId="27C64248" w14:textId="77777777" w:rsidR="00C73C1F" w:rsidRPr="000C0BCB" w:rsidRDefault="00C73C1F" w:rsidP="00570AFD">
            <w:pPr>
              <w:jc w:val="center"/>
              <w:rPr>
                <w:noProof/>
                <w:sz w:val="20"/>
                <w:szCs w:val="20"/>
                <w:lang w:val="sr-Cyrl-RS"/>
              </w:rPr>
            </w:pPr>
          </w:p>
        </w:tc>
      </w:tr>
      <w:tr w:rsidR="00C73C1F" w:rsidRPr="000C0BCB" w14:paraId="4CAA1E29" w14:textId="77777777" w:rsidTr="00570AFD">
        <w:trPr>
          <w:cantSplit/>
          <w:trHeight w:val="284"/>
        </w:trPr>
        <w:tc>
          <w:tcPr>
            <w:tcW w:w="727" w:type="dxa"/>
            <w:tcBorders>
              <w:left w:val="nil"/>
              <w:right w:val="nil"/>
            </w:tcBorders>
            <w:noWrap/>
          </w:tcPr>
          <w:p w14:paraId="4A178B90" w14:textId="77777777" w:rsidR="00C73C1F" w:rsidRPr="000C0BCB" w:rsidRDefault="00C73C1F" w:rsidP="00570AFD">
            <w:pPr>
              <w:jc w:val="right"/>
              <w:rPr>
                <w:bCs/>
                <w:noProof/>
                <w:sz w:val="20"/>
                <w:szCs w:val="20"/>
                <w:lang w:val="sr-Cyrl-RS"/>
              </w:rPr>
            </w:pPr>
            <w:r w:rsidRPr="000C0BCB">
              <w:rPr>
                <w:bCs/>
                <w:noProof/>
                <w:sz w:val="20"/>
                <w:szCs w:val="20"/>
                <w:lang w:val="sr-Cyrl-RS"/>
              </w:rPr>
              <w:t>1.11</w:t>
            </w:r>
          </w:p>
        </w:tc>
        <w:tc>
          <w:tcPr>
            <w:tcW w:w="3637" w:type="dxa"/>
            <w:gridSpan w:val="2"/>
            <w:tcBorders>
              <w:left w:val="nil"/>
              <w:right w:val="nil"/>
            </w:tcBorders>
            <w:noWrap/>
          </w:tcPr>
          <w:p w14:paraId="0451E55D"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 </w:t>
            </w:r>
            <w:r w:rsidRPr="000C0BCB">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54D8D04A"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CBB86DE" w14:textId="77777777" w:rsidR="00C73C1F" w:rsidRPr="000C0BCB" w:rsidRDefault="00C73C1F" w:rsidP="00570AFD">
            <w:pPr>
              <w:jc w:val="center"/>
              <w:rPr>
                <w:noProof/>
                <w:sz w:val="20"/>
                <w:szCs w:val="20"/>
                <w:lang w:val="sr-Cyrl-RS"/>
              </w:rPr>
            </w:pPr>
            <w:r w:rsidRPr="000C0BCB">
              <w:rPr>
                <w:noProof/>
                <w:sz w:val="20"/>
                <w:szCs w:val="20"/>
                <w:lang w:val="sr-Cyrl-RS"/>
              </w:rPr>
              <w:t>4.999.989</w:t>
            </w:r>
          </w:p>
        </w:tc>
        <w:tc>
          <w:tcPr>
            <w:tcW w:w="1950" w:type="dxa"/>
            <w:tcBorders>
              <w:left w:val="nil"/>
            </w:tcBorders>
            <w:noWrap/>
          </w:tcPr>
          <w:p w14:paraId="6131C046" w14:textId="77777777" w:rsidR="00C73C1F" w:rsidRPr="000C0BCB" w:rsidRDefault="00C73C1F" w:rsidP="00570AFD">
            <w:pPr>
              <w:jc w:val="center"/>
              <w:rPr>
                <w:noProof/>
                <w:sz w:val="20"/>
                <w:szCs w:val="20"/>
                <w:lang w:val="sr-Cyrl-RS"/>
              </w:rPr>
            </w:pPr>
            <w:r w:rsidRPr="000C0BCB">
              <w:rPr>
                <w:noProof/>
                <w:sz w:val="20"/>
                <w:szCs w:val="20"/>
                <w:lang w:val="sr-Cyrl-RS"/>
              </w:rPr>
              <w:t>586.121.767</w:t>
            </w:r>
          </w:p>
        </w:tc>
      </w:tr>
      <w:tr w:rsidR="00C73C1F" w:rsidRPr="000C0BCB" w14:paraId="29A56C32" w14:textId="77777777" w:rsidTr="00570AFD">
        <w:trPr>
          <w:cantSplit/>
          <w:trHeight w:val="284"/>
        </w:trPr>
        <w:tc>
          <w:tcPr>
            <w:tcW w:w="727" w:type="dxa"/>
            <w:tcBorders>
              <w:left w:val="nil"/>
              <w:right w:val="nil"/>
            </w:tcBorders>
            <w:noWrap/>
          </w:tcPr>
          <w:p w14:paraId="3553F7D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157D0FD"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0F96A9A" w14:textId="77777777" w:rsidR="00C73C1F" w:rsidRPr="000C0BCB" w:rsidRDefault="00C73C1F" w:rsidP="00570AFD">
            <w:pPr>
              <w:jc w:val="center"/>
              <w:rPr>
                <w:noProof/>
                <w:sz w:val="20"/>
                <w:szCs w:val="20"/>
                <w:lang w:val="sr-Cyrl-RS"/>
              </w:rPr>
            </w:pPr>
            <w:r w:rsidRPr="000C0BCB">
              <w:rPr>
                <w:noProof/>
                <w:sz w:val="20"/>
                <w:szCs w:val="20"/>
                <w:lang w:val="sr-Cyrl-RS"/>
              </w:rPr>
              <w:t>13.08.2021.</w:t>
            </w:r>
          </w:p>
        </w:tc>
        <w:tc>
          <w:tcPr>
            <w:tcW w:w="1542" w:type="dxa"/>
            <w:tcBorders>
              <w:left w:val="nil"/>
              <w:right w:val="nil"/>
            </w:tcBorders>
            <w:noWrap/>
          </w:tcPr>
          <w:p w14:paraId="0B7B76FB" w14:textId="77777777" w:rsidR="00C73C1F" w:rsidRPr="000C0BCB" w:rsidRDefault="00C73C1F" w:rsidP="00570AFD">
            <w:pPr>
              <w:jc w:val="center"/>
              <w:rPr>
                <w:noProof/>
                <w:sz w:val="20"/>
                <w:szCs w:val="20"/>
                <w:lang w:val="sr-Cyrl-RS"/>
              </w:rPr>
            </w:pPr>
          </w:p>
        </w:tc>
        <w:tc>
          <w:tcPr>
            <w:tcW w:w="1950" w:type="dxa"/>
            <w:tcBorders>
              <w:left w:val="nil"/>
            </w:tcBorders>
            <w:noWrap/>
          </w:tcPr>
          <w:p w14:paraId="1A903747" w14:textId="77777777" w:rsidR="00C73C1F" w:rsidRPr="000C0BCB" w:rsidRDefault="00C73C1F" w:rsidP="00570AFD">
            <w:pPr>
              <w:jc w:val="center"/>
              <w:rPr>
                <w:noProof/>
                <w:sz w:val="20"/>
                <w:szCs w:val="20"/>
                <w:lang w:val="sr-Cyrl-RS"/>
              </w:rPr>
            </w:pPr>
          </w:p>
        </w:tc>
      </w:tr>
      <w:tr w:rsidR="00C73C1F" w:rsidRPr="000C0BCB" w14:paraId="23B4D66E" w14:textId="77777777" w:rsidTr="00570AFD">
        <w:trPr>
          <w:cantSplit/>
          <w:trHeight w:val="284"/>
        </w:trPr>
        <w:tc>
          <w:tcPr>
            <w:tcW w:w="727" w:type="dxa"/>
            <w:tcBorders>
              <w:left w:val="nil"/>
              <w:right w:val="nil"/>
            </w:tcBorders>
            <w:noWrap/>
          </w:tcPr>
          <w:p w14:paraId="4A3485F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C053438"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EB1251B" w14:textId="77777777" w:rsidR="00C73C1F" w:rsidRPr="000C0BCB" w:rsidRDefault="00C73C1F" w:rsidP="00570AFD">
            <w:pPr>
              <w:jc w:val="center"/>
              <w:rPr>
                <w:noProof/>
                <w:sz w:val="20"/>
                <w:szCs w:val="20"/>
                <w:lang w:val="sr-Cyrl-RS"/>
              </w:rPr>
            </w:pPr>
            <w:r w:rsidRPr="000C0BCB">
              <w:rPr>
                <w:noProof/>
                <w:sz w:val="20"/>
                <w:szCs w:val="20"/>
                <w:lang w:val="sr-Cyrl-RS"/>
              </w:rPr>
              <w:t>13.05.2025.</w:t>
            </w:r>
          </w:p>
        </w:tc>
        <w:tc>
          <w:tcPr>
            <w:tcW w:w="1542" w:type="dxa"/>
            <w:tcBorders>
              <w:left w:val="nil"/>
              <w:right w:val="nil"/>
            </w:tcBorders>
            <w:noWrap/>
          </w:tcPr>
          <w:p w14:paraId="7CE951B3" w14:textId="77777777" w:rsidR="00C73C1F" w:rsidRPr="000C0BCB" w:rsidRDefault="00C73C1F" w:rsidP="00570AFD">
            <w:pPr>
              <w:jc w:val="center"/>
              <w:rPr>
                <w:noProof/>
                <w:sz w:val="20"/>
                <w:szCs w:val="20"/>
                <w:lang w:val="sr-Cyrl-RS"/>
              </w:rPr>
            </w:pPr>
          </w:p>
        </w:tc>
        <w:tc>
          <w:tcPr>
            <w:tcW w:w="1950" w:type="dxa"/>
            <w:tcBorders>
              <w:left w:val="nil"/>
            </w:tcBorders>
            <w:noWrap/>
          </w:tcPr>
          <w:p w14:paraId="1DF03884" w14:textId="77777777" w:rsidR="00C73C1F" w:rsidRPr="000C0BCB" w:rsidRDefault="00C73C1F" w:rsidP="00570AFD">
            <w:pPr>
              <w:jc w:val="center"/>
              <w:rPr>
                <w:noProof/>
                <w:sz w:val="20"/>
                <w:szCs w:val="20"/>
                <w:lang w:val="sr-Cyrl-RS"/>
              </w:rPr>
            </w:pPr>
          </w:p>
        </w:tc>
      </w:tr>
      <w:tr w:rsidR="00C73C1F" w:rsidRPr="000C0BCB" w14:paraId="413BCE42" w14:textId="77777777" w:rsidTr="00570AFD">
        <w:trPr>
          <w:cantSplit/>
          <w:trHeight w:val="284"/>
        </w:trPr>
        <w:tc>
          <w:tcPr>
            <w:tcW w:w="727" w:type="dxa"/>
            <w:tcBorders>
              <w:left w:val="nil"/>
              <w:right w:val="nil"/>
            </w:tcBorders>
            <w:noWrap/>
          </w:tcPr>
          <w:p w14:paraId="6B92EF7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EF94FD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D79D4EF" w14:textId="77777777" w:rsidR="00C73C1F" w:rsidRPr="000C0BCB" w:rsidRDefault="00C73C1F" w:rsidP="00570AFD">
            <w:pPr>
              <w:jc w:val="center"/>
              <w:rPr>
                <w:noProof/>
                <w:sz w:val="20"/>
                <w:szCs w:val="20"/>
                <w:lang w:val="sr-Cyrl-RS"/>
              </w:rPr>
            </w:pPr>
            <w:r w:rsidRPr="000C0BCB">
              <w:rPr>
                <w:noProof/>
                <w:sz w:val="20"/>
                <w:szCs w:val="20"/>
                <w:lang w:val="sr-Cyrl-RS"/>
              </w:rPr>
              <w:t>2.499.995 EUR</w:t>
            </w:r>
          </w:p>
        </w:tc>
        <w:tc>
          <w:tcPr>
            <w:tcW w:w="1542" w:type="dxa"/>
            <w:tcBorders>
              <w:left w:val="nil"/>
              <w:right w:val="nil"/>
            </w:tcBorders>
            <w:noWrap/>
          </w:tcPr>
          <w:p w14:paraId="05EAB436" w14:textId="77777777" w:rsidR="00C73C1F" w:rsidRPr="000C0BCB" w:rsidRDefault="00C73C1F" w:rsidP="00570AFD">
            <w:pPr>
              <w:jc w:val="center"/>
              <w:rPr>
                <w:noProof/>
                <w:sz w:val="20"/>
                <w:szCs w:val="20"/>
                <w:lang w:val="sr-Cyrl-RS"/>
              </w:rPr>
            </w:pPr>
          </w:p>
        </w:tc>
        <w:tc>
          <w:tcPr>
            <w:tcW w:w="1950" w:type="dxa"/>
            <w:tcBorders>
              <w:left w:val="nil"/>
            </w:tcBorders>
            <w:noWrap/>
          </w:tcPr>
          <w:p w14:paraId="181037DD" w14:textId="77777777" w:rsidR="00C73C1F" w:rsidRPr="000C0BCB" w:rsidRDefault="00C73C1F" w:rsidP="00570AFD">
            <w:pPr>
              <w:jc w:val="center"/>
              <w:rPr>
                <w:noProof/>
                <w:sz w:val="20"/>
                <w:szCs w:val="20"/>
                <w:lang w:val="sr-Cyrl-RS"/>
              </w:rPr>
            </w:pPr>
          </w:p>
        </w:tc>
      </w:tr>
      <w:tr w:rsidR="00C73C1F" w:rsidRPr="000C0BCB" w14:paraId="03F95A41" w14:textId="77777777" w:rsidTr="00570AFD">
        <w:trPr>
          <w:cantSplit/>
          <w:trHeight w:val="284"/>
        </w:trPr>
        <w:tc>
          <w:tcPr>
            <w:tcW w:w="727" w:type="dxa"/>
            <w:tcBorders>
              <w:left w:val="nil"/>
              <w:right w:val="nil"/>
            </w:tcBorders>
            <w:noWrap/>
          </w:tcPr>
          <w:p w14:paraId="2E64A3E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5F18ECA"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EFFD776" w14:textId="77777777" w:rsidR="00C73C1F" w:rsidRPr="000C0BCB" w:rsidRDefault="00C73C1F" w:rsidP="00570AFD">
            <w:pPr>
              <w:jc w:val="center"/>
              <w:rPr>
                <w:noProof/>
                <w:sz w:val="20"/>
                <w:szCs w:val="20"/>
                <w:lang w:val="sr-Cyrl-RS"/>
              </w:rPr>
            </w:pPr>
            <w:r w:rsidRPr="000C0BCB">
              <w:rPr>
                <w:noProof/>
                <w:sz w:val="20"/>
                <w:szCs w:val="20"/>
                <w:lang w:val="sr-Cyrl-RS"/>
              </w:rPr>
              <w:t>3M EURIBOR + 1,75%</w:t>
            </w:r>
          </w:p>
        </w:tc>
        <w:tc>
          <w:tcPr>
            <w:tcW w:w="1542" w:type="dxa"/>
            <w:tcBorders>
              <w:left w:val="nil"/>
              <w:right w:val="nil"/>
            </w:tcBorders>
            <w:noWrap/>
          </w:tcPr>
          <w:p w14:paraId="37F9C247" w14:textId="77777777" w:rsidR="00C73C1F" w:rsidRPr="000C0BCB" w:rsidRDefault="00C73C1F" w:rsidP="00570AFD">
            <w:pPr>
              <w:jc w:val="center"/>
              <w:rPr>
                <w:noProof/>
                <w:sz w:val="20"/>
                <w:szCs w:val="20"/>
                <w:lang w:val="sr-Cyrl-RS"/>
              </w:rPr>
            </w:pPr>
          </w:p>
        </w:tc>
        <w:tc>
          <w:tcPr>
            <w:tcW w:w="1950" w:type="dxa"/>
            <w:tcBorders>
              <w:left w:val="nil"/>
            </w:tcBorders>
            <w:noWrap/>
          </w:tcPr>
          <w:p w14:paraId="039EF3BD" w14:textId="77777777" w:rsidR="00C73C1F" w:rsidRPr="000C0BCB" w:rsidRDefault="00C73C1F" w:rsidP="00570AFD">
            <w:pPr>
              <w:jc w:val="center"/>
              <w:rPr>
                <w:noProof/>
                <w:sz w:val="20"/>
                <w:szCs w:val="20"/>
                <w:lang w:val="sr-Cyrl-RS"/>
              </w:rPr>
            </w:pPr>
          </w:p>
        </w:tc>
      </w:tr>
      <w:tr w:rsidR="00C73C1F" w:rsidRPr="000C0BCB" w14:paraId="38365BB2" w14:textId="77777777" w:rsidTr="00570AFD">
        <w:trPr>
          <w:cantSplit/>
          <w:trHeight w:val="284"/>
        </w:trPr>
        <w:tc>
          <w:tcPr>
            <w:tcW w:w="727" w:type="dxa"/>
            <w:tcBorders>
              <w:left w:val="nil"/>
              <w:right w:val="nil"/>
            </w:tcBorders>
            <w:noWrap/>
          </w:tcPr>
          <w:p w14:paraId="100812C2" w14:textId="77777777" w:rsidR="00C73C1F" w:rsidRPr="000C0BCB" w:rsidRDefault="00C73C1F" w:rsidP="00570AFD">
            <w:pPr>
              <w:jc w:val="right"/>
              <w:rPr>
                <w:bCs/>
                <w:noProof/>
                <w:sz w:val="20"/>
                <w:szCs w:val="20"/>
                <w:lang w:val="sr-Cyrl-RS"/>
              </w:rPr>
            </w:pPr>
            <w:r w:rsidRPr="000C0BCB">
              <w:rPr>
                <w:bCs/>
                <w:noProof/>
                <w:sz w:val="20"/>
                <w:szCs w:val="20"/>
                <w:lang w:val="sr-Cyrl-RS"/>
              </w:rPr>
              <w:t>1.12</w:t>
            </w:r>
          </w:p>
        </w:tc>
        <w:tc>
          <w:tcPr>
            <w:tcW w:w="3637" w:type="dxa"/>
            <w:gridSpan w:val="2"/>
            <w:tcBorders>
              <w:left w:val="nil"/>
              <w:right w:val="nil"/>
            </w:tcBorders>
            <w:noWrap/>
          </w:tcPr>
          <w:p w14:paraId="20C45739" w14:textId="77777777" w:rsidR="00C73C1F" w:rsidRPr="000C0BCB" w:rsidRDefault="00C73C1F" w:rsidP="00570AFD">
            <w:pPr>
              <w:rPr>
                <w:bCs/>
                <w:noProof/>
                <w:sz w:val="20"/>
                <w:szCs w:val="20"/>
                <w:lang w:val="sr-Cyrl-RS"/>
              </w:rPr>
            </w:pPr>
            <w:r w:rsidRPr="000C0BCB">
              <w:rPr>
                <w:b/>
                <w:bCs/>
                <w:noProof/>
                <w:sz w:val="20"/>
                <w:szCs w:val="20"/>
                <w:lang w:val="sr-Cyrl-RS"/>
              </w:rPr>
              <w:t>Banca Intesa a.d. Beograd - ЈП „Србијагас”</w:t>
            </w:r>
            <w:r w:rsidRPr="000C0BCB">
              <w:rPr>
                <w:bCs/>
                <w:noProof/>
                <w:sz w:val="20"/>
                <w:szCs w:val="20"/>
                <w:lang w:val="sr-Cyrl-RS"/>
              </w:rPr>
              <w:t xml:space="preserve">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2752E8C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2B896D9" w14:textId="77777777" w:rsidR="00C73C1F" w:rsidRPr="000C0BCB" w:rsidRDefault="00C73C1F" w:rsidP="00570AFD">
            <w:pPr>
              <w:jc w:val="center"/>
              <w:rPr>
                <w:noProof/>
                <w:sz w:val="20"/>
                <w:szCs w:val="20"/>
                <w:lang w:val="sr-Cyrl-RS"/>
              </w:rPr>
            </w:pPr>
            <w:r w:rsidRPr="000C0BCB">
              <w:rPr>
                <w:noProof/>
                <w:sz w:val="20"/>
                <w:szCs w:val="20"/>
                <w:lang w:val="sr-Cyrl-RS"/>
              </w:rPr>
              <w:t>12.000.000</w:t>
            </w:r>
          </w:p>
        </w:tc>
        <w:tc>
          <w:tcPr>
            <w:tcW w:w="1950" w:type="dxa"/>
            <w:tcBorders>
              <w:left w:val="nil"/>
            </w:tcBorders>
            <w:noWrap/>
          </w:tcPr>
          <w:p w14:paraId="6E7FCF08" w14:textId="77777777" w:rsidR="00C73C1F" w:rsidRPr="000C0BCB" w:rsidRDefault="00C73C1F" w:rsidP="00570AFD">
            <w:pPr>
              <w:jc w:val="center"/>
              <w:rPr>
                <w:noProof/>
                <w:sz w:val="20"/>
                <w:szCs w:val="20"/>
                <w:lang w:val="sr-Cyrl-RS"/>
              </w:rPr>
            </w:pPr>
            <w:r w:rsidRPr="000C0BCB">
              <w:rPr>
                <w:noProof/>
                <w:sz w:val="20"/>
                <w:szCs w:val="20"/>
                <w:lang w:val="sr-Cyrl-RS"/>
              </w:rPr>
              <w:t>1.406.695.201</w:t>
            </w:r>
          </w:p>
        </w:tc>
      </w:tr>
      <w:tr w:rsidR="00C73C1F" w:rsidRPr="000C0BCB" w14:paraId="52A7D566" w14:textId="77777777" w:rsidTr="00570AFD">
        <w:trPr>
          <w:cantSplit/>
          <w:trHeight w:val="284"/>
        </w:trPr>
        <w:tc>
          <w:tcPr>
            <w:tcW w:w="727" w:type="dxa"/>
            <w:tcBorders>
              <w:left w:val="nil"/>
              <w:right w:val="nil"/>
            </w:tcBorders>
            <w:noWrap/>
          </w:tcPr>
          <w:p w14:paraId="186883D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C95E60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DA78DF7" w14:textId="77777777" w:rsidR="00C73C1F" w:rsidRPr="000C0BCB" w:rsidRDefault="00C73C1F" w:rsidP="00570AFD">
            <w:pPr>
              <w:jc w:val="center"/>
              <w:rPr>
                <w:noProof/>
                <w:sz w:val="20"/>
                <w:szCs w:val="20"/>
                <w:lang w:val="sr-Cyrl-RS"/>
              </w:rPr>
            </w:pPr>
            <w:r w:rsidRPr="000C0BCB">
              <w:rPr>
                <w:noProof/>
                <w:sz w:val="20"/>
                <w:szCs w:val="20"/>
                <w:lang w:val="sr-Cyrl-RS"/>
              </w:rPr>
              <w:t>09.01.2023.</w:t>
            </w:r>
          </w:p>
        </w:tc>
        <w:tc>
          <w:tcPr>
            <w:tcW w:w="1542" w:type="dxa"/>
            <w:tcBorders>
              <w:left w:val="nil"/>
              <w:right w:val="nil"/>
            </w:tcBorders>
            <w:noWrap/>
          </w:tcPr>
          <w:p w14:paraId="3FFDFF58" w14:textId="77777777" w:rsidR="00C73C1F" w:rsidRPr="000C0BCB" w:rsidRDefault="00C73C1F" w:rsidP="00570AFD">
            <w:pPr>
              <w:jc w:val="center"/>
              <w:rPr>
                <w:noProof/>
                <w:sz w:val="20"/>
                <w:szCs w:val="20"/>
                <w:lang w:val="sr-Cyrl-RS"/>
              </w:rPr>
            </w:pPr>
          </w:p>
        </w:tc>
        <w:tc>
          <w:tcPr>
            <w:tcW w:w="1950" w:type="dxa"/>
            <w:tcBorders>
              <w:left w:val="nil"/>
            </w:tcBorders>
            <w:noWrap/>
          </w:tcPr>
          <w:p w14:paraId="0E3998CE" w14:textId="77777777" w:rsidR="00C73C1F" w:rsidRPr="000C0BCB" w:rsidRDefault="00C73C1F" w:rsidP="00570AFD">
            <w:pPr>
              <w:jc w:val="center"/>
              <w:rPr>
                <w:noProof/>
                <w:sz w:val="20"/>
                <w:szCs w:val="20"/>
                <w:lang w:val="sr-Cyrl-RS"/>
              </w:rPr>
            </w:pPr>
          </w:p>
        </w:tc>
      </w:tr>
      <w:tr w:rsidR="00C73C1F" w:rsidRPr="000C0BCB" w14:paraId="1628C0CB" w14:textId="77777777" w:rsidTr="00570AFD">
        <w:trPr>
          <w:cantSplit/>
          <w:trHeight w:val="284"/>
        </w:trPr>
        <w:tc>
          <w:tcPr>
            <w:tcW w:w="727" w:type="dxa"/>
            <w:tcBorders>
              <w:left w:val="nil"/>
              <w:right w:val="nil"/>
            </w:tcBorders>
            <w:noWrap/>
          </w:tcPr>
          <w:p w14:paraId="0BB29D9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E54AD8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1910D2B" w14:textId="77777777" w:rsidR="00C73C1F" w:rsidRPr="000C0BCB" w:rsidRDefault="00C73C1F" w:rsidP="00570AFD">
            <w:pPr>
              <w:jc w:val="center"/>
              <w:rPr>
                <w:noProof/>
                <w:sz w:val="20"/>
                <w:szCs w:val="20"/>
                <w:lang w:val="sr-Cyrl-RS"/>
              </w:rPr>
            </w:pPr>
            <w:r w:rsidRPr="000C0BCB">
              <w:rPr>
                <w:noProof/>
                <w:sz w:val="20"/>
                <w:szCs w:val="20"/>
                <w:lang w:val="sr-Cyrl-RS"/>
              </w:rPr>
              <w:t>09.10.2025.</w:t>
            </w:r>
          </w:p>
        </w:tc>
        <w:tc>
          <w:tcPr>
            <w:tcW w:w="1542" w:type="dxa"/>
            <w:tcBorders>
              <w:left w:val="nil"/>
              <w:right w:val="nil"/>
            </w:tcBorders>
            <w:noWrap/>
          </w:tcPr>
          <w:p w14:paraId="64B32C9F" w14:textId="77777777" w:rsidR="00C73C1F" w:rsidRPr="000C0BCB" w:rsidRDefault="00C73C1F" w:rsidP="00570AFD">
            <w:pPr>
              <w:jc w:val="center"/>
              <w:rPr>
                <w:noProof/>
                <w:sz w:val="20"/>
                <w:szCs w:val="20"/>
                <w:lang w:val="sr-Cyrl-RS"/>
              </w:rPr>
            </w:pPr>
          </w:p>
        </w:tc>
        <w:tc>
          <w:tcPr>
            <w:tcW w:w="1950" w:type="dxa"/>
            <w:tcBorders>
              <w:left w:val="nil"/>
            </w:tcBorders>
            <w:noWrap/>
          </w:tcPr>
          <w:p w14:paraId="48C3AF4C" w14:textId="77777777" w:rsidR="00C73C1F" w:rsidRPr="000C0BCB" w:rsidRDefault="00C73C1F" w:rsidP="00570AFD">
            <w:pPr>
              <w:jc w:val="center"/>
              <w:rPr>
                <w:noProof/>
                <w:sz w:val="20"/>
                <w:szCs w:val="20"/>
                <w:lang w:val="sr-Cyrl-RS"/>
              </w:rPr>
            </w:pPr>
          </w:p>
        </w:tc>
      </w:tr>
      <w:tr w:rsidR="00C73C1F" w:rsidRPr="000C0BCB" w14:paraId="72FAF331" w14:textId="77777777" w:rsidTr="00570AFD">
        <w:trPr>
          <w:cantSplit/>
          <w:trHeight w:val="284"/>
        </w:trPr>
        <w:tc>
          <w:tcPr>
            <w:tcW w:w="727" w:type="dxa"/>
            <w:tcBorders>
              <w:left w:val="nil"/>
              <w:right w:val="nil"/>
            </w:tcBorders>
            <w:noWrap/>
          </w:tcPr>
          <w:p w14:paraId="3478D87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15AB0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94EAB78" w14:textId="77777777" w:rsidR="00C73C1F" w:rsidRPr="000C0BCB" w:rsidRDefault="00C73C1F" w:rsidP="00570AFD">
            <w:pPr>
              <w:jc w:val="center"/>
              <w:rPr>
                <w:noProof/>
                <w:sz w:val="20"/>
                <w:szCs w:val="20"/>
                <w:lang w:val="sr-Cyrl-RS"/>
              </w:rPr>
            </w:pPr>
            <w:r w:rsidRPr="000C0BCB">
              <w:rPr>
                <w:noProof/>
                <w:sz w:val="20"/>
                <w:szCs w:val="20"/>
                <w:lang w:val="sr-Cyrl-RS"/>
              </w:rPr>
              <w:t>5.333.333 EUR</w:t>
            </w:r>
          </w:p>
        </w:tc>
        <w:tc>
          <w:tcPr>
            <w:tcW w:w="1542" w:type="dxa"/>
            <w:tcBorders>
              <w:left w:val="nil"/>
              <w:right w:val="nil"/>
            </w:tcBorders>
            <w:noWrap/>
          </w:tcPr>
          <w:p w14:paraId="4A14ED77" w14:textId="77777777" w:rsidR="00C73C1F" w:rsidRPr="000C0BCB" w:rsidRDefault="00C73C1F" w:rsidP="00570AFD">
            <w:pPr>
              <w:jc w:val="center"/>
              <w:rPr>
                <w:noProof/>
                <w:sz w:val="20"/>
                <w:szCs w:val="20"/>
                <w:lang w:val="sr-Cyrl-RS"/>
              </w:rPr>
            </w:pPr>
          </w:p>
        </w:tc>
        <w:tc>
          <w:tcPr>
            <w:tcW w:w="1950" w:type="dxa"/>
            <w:tcBorders>
              <w:left w:val="nil"/>
            </w:tcBorders>
            <w:noWrap/>
          </w:tcPr>
          <w:p w14:paraId="1FE6C407" w14:textId="77777777" w:rsidR="00C73C1F" w:rsidRPr="000C0BCB" w:rsidRDefault="00C73C1F" w:rsidP="00570AFD">
            <w:pPr>
              <w:jc w:val="center"/>
              <w:rPr>
                <w:noProof/>
                <w:sz w:val="20"/>
                <w:szCs w:val="20"/>
                <w:lang w:val="sr-Cyrl-RS"/>
              </w:rPr>
            </w:pPr>
          </w:p>
        </w:tc>
      </w:tr>
      <w:tr w:rsidR="00C73C1F" w:rsidRPr="000C0BCB" w14:paraId="4BEE8267" w14:textId="77777777" w:rsidTr="00570AFD">
        <w:trPr>
          <w:cantSplit/>
          <w:trHeight w:val="284"/>
        </w:trPr>
        <w:tc>
          <w:tcPr>
            <w:tcW w:w="727" w:type="dxa"/>
            <w:tcBorders>
              <w:left w:val="nil"/>
              <w:right w:val="nil"/>
            </w:tcBorders>
            <w:noWrap/>
          </w:tcPr>
          <w:p w14:paraId="205096E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BA491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B925556" w14:textId="77777777" w:rsidR="00C73C1F" w:rsidRPr="000C0BCB" w:rsidRDefault="00C73C1F" w:rsidP="00570AFD">
            <w:pPr>
              <w:jc w:val="center"/>
              <w:rPr>
                <w:noProof/>
                <w:sz w:val="20"/>
                <w:szCs w:val="20"/>
                <w:lang w:val="sr-Cyrl-RS"/>
              </w:rPr>
            </w:pPr>
            <w:r w:rsidRPr="000C0BCB">
              <w:rPr>
                <w:noProof/>
                <w:sz w:val="20"/>
                <w:szCs w:val="20"/>
                <w:lang w:val="sr-Cyrl-RS"/>
              </w:rPr>
              <w:t>3M EURIBOR + 1,39%</w:t>
            </w:r>
          </w:p>
        </w:tc>
        <w:tc>
          <w:tcPr>
            <w:tcW w:w="1542" w:type="dxa"/>
            <w:tcBorders>
              <w:left w:val="nil"/>
              <w:right w:val="nil"/>
            </w:tcBorders>
            <w:noWrap/>
          </w:tcPr>
          <w:p w14:paraId="17E0B29D" w14:textId="77777777" w:rsidR="00C73C1F" w:rsidRPr="000C0BCB" w:rsidRDefault="00C73C1F" w:rsidP="00570AFD">
            <w:pPr>
              <w:jc w:val="center"/>
              <w:rPr>
                <w:noProof/>
                <w:sz w:val="20"/>
                <w:szCs w:val="20"/>
                <w:lang w:val="sr-Cyrl-RS"/>
              </w:rPr>
            </w:pPr>
          </w:p>
        </w:tc>
        <w:tc>
          <w:tcPr>
            <w:tcW w:w="1950" w:type="dxa"/>
            <w:tcBorders>
              <w:left w:val="nil"/>
            </w:tcBorders>
            <w:noWrap/>
          </w:tcPr>
          <w:p w14:paraId="2230F9DE" w14:textId="77777777" w:rsidR="00C73C1F" w:rsidRPr="000C0BCB" w:rsidRDefault="00C73C1F" w:rsidP="00570AFD">
            <w:pPr>
              <w:jc w:val="center"/>
              <w:rPr>
                <w:noProof/>
                <w:sz w:val="20"/>
                <w:szCs w:val="20"/>
                <w:lang w:val="sr-Cyrl-RS"/>
              </w:rPr>
            </w:pPr>
          </w:p>
        </w:tc>
      </w:tr>
      <w:tr w:rsidR="00C73C1F" w:rsidRPr="000C0BCB" w14:paraId="0B6ADC3D" w14:textId="77777777" w:rsidTr="00570AFD">
        <w:trPr>
          <w:cantSplit/>
          <w:trHeight w:val="284"/>
        </w:trPr>
        <w:tc>
          <w:tcPr>
            <w:tcW w:w="727" w:type="dxa"/>
            <w:tcBorders>
              <w:left w:val="nil"/>
              <w:right w:val="nil"/>
            </w:tcBorders>
            <w:noWrap/>
          </w:tcPr>
          <w:p w14:paraId="180D9192" w14:textId="77777777" w:rsidR="00C73C1F" w:rsidRPr="000C0BCB" w:rsidRDefault="00C73C1F" w:rsidP="00570AFD">
            <w:pPr>
              <w:jc w:val="right"/>
              <w:rPr>
                <w:bCs/>
                <w:noProof/>
                <w:sz w:val="20"/>
                <w:szCs w:val="20"/>
                <w:lang w:val="sr-Cyrl-RS"/>
              </w:rPr>
            </w:pPr>
            <w:r w:rsidRPr="000C0BCB">
              <w:rPr>
                <w:bCs/>
                <w:noProof/>
                <w:sz w:val="20"/>
                <w:szCs w:val="20"/>
                <w:lang w:val="sr-Cyrl-RS"/>
              </w:rPr>
              <w:t>1.13</w:t>
            </w:r>
          </w:p>
        </w:tc>
        <w:tc>
          <w:tcPr>
            <w:tcW w:w="3637" w:type="dxa"/>
            <w:gridSpan w:val="2"/>
            <w:tcBorders>
              <w:left w:val="nil"/>
              <w:right w:val="nil"/>
            </w:tcBorders>
            <w:noWrap/>
          </w:tcPr>
          <w:p w14:paraId="5B9653F2" w14:textId="77777777" w:rsidR="00C73C1F" w:rsidRPr="000C0BCB" w:rsidRDefault="00C73C1F" w:rsidP="00570AFD">
            <w:pPr>
              <w:rPr>
                <w:b/>
                <w:bCs/>
                <w:noProof/>
                <w:sz w:val="20"/>
                <w:szCs w:val="20"/>
                <w:lang w:val="sr-Cyrl-RS"/>
              </w:rPr>
            </w:pPr>
            <w:r w:rsidRPr="000C0BCB">
              <w:rPr>
                <w:b/>
                <w:bCs/>
                <w:noProof/>
                <w:sz w:val="20"/>
                <w:szCs w:val="20"/>
                <w:lang w:val="sr-Cyrl-RS"/>
              </w:rPr>
              <w:t xml:space="preserve">Raiffeisen banka a.d. Beograd - ЈП „Србијагас” </w:t>
            </w:r>
            <w:r w:rsidRPr="000C0BCB">
              <w:rPr>
                <w:bCs/>
                <w:noProof/>
                <w:sz w:val="20"/>
                <w:szCs w:val="20"/>
                <w:lang w:val="sr-Cyrl-RS"/>
              </w:rPr>
              <w:t>-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311F56D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A52329F" w14:textId="77777777" w:rsidR="00C73C1F" w:rsidRPr="000C0BCB" w:rsidRDefault="00C73C1F" w:rsidP="00570AFD">
            <w:pPr>
              <w:jc w:val="center"/>
              <w:rPr>
                <w:noProof/>
                <w:sz w:val="20"/>
                <w:szCs w:val="20"/>
                <w:lang w:val="sr-Cyrl-RS"/>
              </w:rPr>
            </w:pPr>
            <w:r w:rsidRPr="000C0BCB">
              <w:rPr>
                <w:noProof/>
                <w:sz w:val="20"/>
                <w:szCs w:val="20"/>
                <w:lang w:val="sr-Cyrl-RS"/>
              </w:rPr>
              <w:t>3.333.333</w:t>
            </w:r>
          </w:p>
        </w:tc>
        <w:tc>
          <w:tcPr>
            <w:tcW w:w="1950" w:type="dxa"/>
            <w:tcBorders>
              <w:left w:val="nil"/>
            </w:tcBorders>
            <w:noWrap/>
          </w:tcPr>
          <w:p w14:paraId="5E6CB50F" w14:textId="77777777" w:rsidR="00C73C1F" w:rsidRPr="000C0BCB" w:rsidRDefault="00C73C1F" w:rsidP="00570AFD">
            <w:pPr>
              <w:jc w:val="center"/>
              <w:rPr>
                <w:noProof/>
                <w:sz w:val="20"/>
                <w:szCs w:val="20"/>
                <w:lang w:val="sr-Cyrl-RS"/>
              </w:rPr>
            </w:pPr>
            <w:r w:rsidRPr="000C0BCB">
              <w:rPr>
                <w:noProof/>
                <w:sz w:val="20"/>
                <w:szCs w:val="20"/>
                <w:lang w:val="sr-Cyrl-RS"/>
              </w:rPr>
              <w:t>390.748.667</w:t>
            </w:r>
          </w:p>
        </w:tc>
      </w:tr>
      <w:tr w:rsidR="00C73C1F" w:rsidRPr="000C0BCB" w14:paraId="7B2BFD7C" w14:textId="77777777" w:rsidTr="00570AFD">
        <w:trPr>
          <w:cantSplit/>
          <w:trHeight w:val="284"/>
        </w:trPr>
        <w:tc>
          <w:tcPr>
            <w:tcW w:w="727" w:type="dxa"/>
            <w:tcBorders>
              <w:left w:val="nil"/>
              <w:right w:val="nil"/>
            </w:tcBorders>
            <w:noWrap/>
          </w:tcPr>
          <w:p w14:paraId="1D8FD73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23F542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428B7451" w14:textId="77777777" w:rsidR="00C73C1F" w:rsidRPr="000C0BCB" w:rsidRDefault="00C73C1F" w:rsidP="00570AFD">
            <w:pPr>
              <w:jc w:val="center"/>
              <w:rPr>
                <w:noProof/>
                <w:sz w:val="20"/>
                <w:szCs w:val="20"/>
                <w:lang w:val="sr-Cyrl-RS"/>
              </w:rPr>
            </w:pPr>
            <w:r w:rsidRPr="000C0BCB">
              <w:rPr>
                <w:noProof/>
                <w:sz w:val="20"/>
                <w:szCs w:val="20"/>
                <w:lang w:val="sr-Cyrl-RS"/>
              </w:rPr>
              <w:t>30.03.2023.</w:t>
            </w:r>
          </w:p>
        </w:tc>
        <w:tc>
          <w:tcPr>
            <w:tcW w:w="1542" w:type="dxa"/>
            <w:tcBorders>
              <w:left w:val="nil"/>
              <w:right w:val="nil"/>
            </w:tcBorders>
            <w:noWrap/>
          </w:tcPr>
          <w:p w14:paraId="7AFA2AB4" w14:textId="77777777" w:rsidR="00C73C1F" w:rsidRPr="000C0BCB" w:rsidRDefault="00C73C1F" w:rsidP="00570AFD">
            <w:pPr>
              <w:jc w:val="center"/>
              <w:rPr>
                <w:noProof/>
                <w:sz w:val="20"/>
                <w:szCs w:val="20"/>
                <w:lang w:val="sr-Cyrl-RS"/>
              </w:rPr>
            </w:pPr>
          </w:p>
        </w:tc>
        <w:tc>
          <w:tcPr>
            <w:tcW w:w="1950" w:type="dxa"/>
            <w:tcBorders>
              <w:left w:val="nil"/>
            </w:tcBorders>
            <w:noWrap/>
          </w:tcPr>
          <w:p w14:paraId="6A452F14" w14:textId="77777777" w:rsidR="00C73C1F" w:rsidRPr="000C0BCB" w:rsidRDefault="00C73C1F" w:rsidP="00570AFD">
            <w:pPr>
              <w:jc w:val="center"/>
              <w:rPr>
                <w:noProof/>
                <w:sz w:val="20"/>
                <w:szCs w:val="20"/>
                <w:lang w:val="sr-Cyrl-RS"/>
              </w:rPr>
            </w:pPr>
          </w:p>
        </w:tc>
      </w:tr>
      <w:tr w:rsidR="00C73C1F" w:rsidRPr="000C0BCB" w14:paraId="2909D975" w14:textId="77777777" w:rsidTr="00570AFD">
        <w:trPr>
          <w:cantSplit/>
          <w:trHeight w:val="284"/>
        </w:trPr>
        <w:tc>
          <w:tcPr>
            <w:tcW w:w="727" w:type="dxa"/>
            <w:tcBorders>
              <w:left w:val="nil"/>
              <w:right w:val="nil"/>
            </w:tcBorders>
            <w:noWrap/>
          </w:tcPr>
          <w:p w14:paraId="61A87B7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795D3D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9ED5EE9" w14:textId="77777777" w:rsidR="00C73C1F" w:rsidRPr="000C0BCB" w:rsidRDefault="00C73C1F" w:rsidP="00570AFD">
            <w:pPr>
              <w:jc w:val="center"/>
              <w:rPr>
                <w:noProof/>
                <w:sz w:val="20"/>
                <w:szCs w:val="20"/>
                <w:lang w:val="sr-Cyrl-RS"/>
              </w:rPr>
            </w:pPr>
            <w:r w:rsidRPr="000C0BCB">
              <w:rPr>
                <w:noProof/>
                <w:sz w:val="20"/>
                <w:szCs w:val="20"/>
                <w:lang w:val="sr-Cyrl-RS"/>
              </w:rPr>
              <w:t>30.12.2025.</w:t>
            </w:r>
          </w:p>
        </w:tc>
        <w:tc>
          <w:tcPr>
            <w:tcW w:w="1542" w:type="dxa"/>
            <w:tcBorders>
              <w:left w:val="nil"/>
              <w:right w:val="nil"/>
            </w:tcBorders>
            <w:noWrap/>
          </w:tcPr>
          <w:p w14:paraId="525EEF21" w14:textId="77777777" w:rsidR="00C73C1F" w:rsidRPr="000C0BCB" w:rsidRDefault="00C73C1F" w:rsidP="00570AFD">
            <w:pPr>
              <w:jc w:val="center"/>
              <w:rPr>
                <w:noProof/>
                <w:sz w:val="20"/>
                <w:szCs w:val="20"/>
                <w:lang w:val="sr-Cyrl-RS"/>
              </w:rPr>
            </w:pPr>
          </w:p>
        </w:tc>
        <w:tc>
          <w:tcPr>
            <w:tcW w:w="1950" w:type="dxa"/>
            <w:tcBorders>
              <w:left w:val="nil"/>
            </w:tcBorders>
            <w:noWrap/>
          </w:tcPr>
          <w:p w14:paraId="1F08A0B4" w14:textId="77777777" w:rsidR="00C73C1F" w:rsidRPr="000C0BCB" w:rsidRDefault="00C73C1F" w:rsidP="00570AFD">
            <w:pPr>
              <w:jc w:val="center"/>
              <w:rPr>
                <w:noProof/>
                <w:sz w:val="20"/>
                <w:szCs w:val="20"/>
                <w:lang w:val="sr-Cyrl-RS"/>
              </w:rPr>
            </w:pPr>
          </w:p>
        </w:tc>
      </w:tr>
      <w:tr w:rsidR="00C73C1F" w:rsidRPr="000C0BCB" w14:paraId="447CD414" w14:textId="77777777" w:rsidTr="00570AFD">
        <w:trPr>
          <w:cantSplit/>
          <w:trHeight w:val="284"/>
        </w:trPr>
        <w:tc>
          <w:tcPr>
            <w:tcW w:w="727" w:type="dxa"/>
            <w:tcBorders>
              <w:left w:val="nil"/>
              <w:right w:val="nil"/>
            </w:tcBorders>
            <w:noWrap/>
          </w:tcPr>
          <w:p w14:paraId="79E81C9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9DCAC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87A4E14" w14:textId="77777777" w:rsidR="00C73C1F" w:rsidRPr="000C0BCB" w:rsidRDefault="00C73C1F" w:rsidP="00570AFD">
            <w:pPr>
              <w:jc w:val="center"/>
              <w:rPr>
                <w:noProof/>
                <w:sz w:val="20"/>
                <w:szCs w:val="20"/>
                <w:lang w:val="sr-Cyrl-RS"/>
              </w:rPr>
            </w:pPr>
            <w:r w:rsidRPr="000C0BCB">
              <w:rPr>
                <w:noProof/>
                <w:sz w:val="20"/>
                <w:szCs w:val="20"/>
                <w:lang w:val="sr-Cyrl-RS"/>
              </w:rPr>
              <w:t>1.333.333 EUR</w:t>
            </w:r>
          </w:p>
        </w:tc>
        <w:tc>
          <w:tcPr>
            <w:tcW w:w="1542" w:type="dxa"/>
            <w:tcBorders>
              <w:left w:val="nil"/>
              <w:right w:val="nil"/>
            </w:tcBorders>
            <w:noWrap/>
          </w:tcPr>
          <w:p w14:paraId="471217CD" w14:textId="77777777" w:rsidR="00C73C1F" w:rsidRPr="000C0BCB" w:rsidRDefault="00C73C1F" w:rsidP="00570AFD">
            <w:pPr>
              <w:jc w:val="center"/>
              <w:rPr>
                <w:noProof/>
                <w:sz w:val="20"/>
                <w:szCs w:val="20"/>
                <w:lang w:val="sr-Cyrl-RS"/>
              </w:rPr>
            </w:pPr>
          </w:p>
        </w:tc>
        <w:tc>
          <w:tcPr>
            <w:tcW w:w="1950" w:type="dxa"/>
            <w:tcBorders>
              <w:left w:val="nil"/>
            </w:tcBorders>
            <w:noWrap/>
          </w:tcPr>
          <w:p w14:paraId="1C27F8B4" w14:textId="77777777" w:rsidR="00C73C1F" w:rsidRPr="000C0BCB" w:rsidRDefault="00C73C1F" w:rsidP="00570AFD">
            <w:pPr>
              <w:jc w:val="center"/>
              <w:rPr>
                <w:noProof/>
                <w:sz w:val="20"/>
                <w:szCs w:val="20"/>
                <w:lang w:val="sr-Cyrl-RS"/>
              </w:rPr>
            </w:pPr>
          </w:p>
        </w:tc>
      </w:tr>
      <w:tr w:rsidR="00C73C1F" w:rsidRPr="000C0BCB" w14:paraId="04C6C106" w14:textId="77777777" w:rsidTr="00570AFD">
        <w:trPr>
          <w:cantSplit/>
          <w:trHeight w:val="284"/>
        </w:trPr>
        <w:tc>
          <w:tcPr>
            <w:tcW w:w="727" w:type="dxa"/>
            <w:tcBorders>
              <w:left w:val="nil"/>
              <w:right w:val="nil"/>
            </w:tcBorders>
            <w:noWrap/>
          </w:tcPr>
          <w:p w14:paraId="03E0D01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29AFCF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EE81D18" w14:textId="77777777" w:rsidR="00C73C1F" w:rsidRPr="000C0BCB" w:rsidRDefault="00C73C1F" w:rsidP="00570AFD">
            <w:pPr>
              <w:jc w:val="center"/>
              <w:rPr>
                <w:noProof/>
                <w:sz w:val="20"/>
                <w:szCs w:val="20"/>
                <w:lang w:val="sr-Cyrl-RS"/>
              </w:rPr>
            </w:pPr>
            <w:r w:rsidRPr="000C0BCB">
              <w:rPr>
                <w:noProof/>
                <w:sz w:val="20"/>
                <w:szCs w:val="20"/>
                <w:lang w:val="sr-Cyrl-RS"/>
              </w:rPr>
              <w:t>3M EURIBOR + 1,45%</w:t>
            </w:r>
          </w:p>
        </w:tc>
        <w:tc>
          <w:tcPr>
            <w:tcW w:w="1542" w:type="dxa"/>
            <w:tcBorders>
              <w:left w:val="nil"/>
              <w:right w:val="nil"/>
            </w:tcBorders>
            <w:noWrap/>
          </w:tcPr>
          <w:p w14:paraId="59B121D8" w14:textId="77777777" w:rsidR="00C73C1F" w:rsidRPr="000C0BCB" w:rsidRDefault="00C73C1F" w:rsidP="00570AFD">
            <w:pPr>
              <w:jc w:val="center"/>
              <w:rPr>
                <w:noProof/>
                <w:sz w:val="20"/>
                <w:szCs w:val="20"/>
                <w:lang w:val="sr-Cyrl-RS"/>
              </w:rPr>
            </w:pPr>
          </w:p>
        </w:tc>
        <w:tc>
          <w:tcPr>
            <w:tcW w:w="1950" w:type="dxa"/>
            <w:tcBorders>
              <w:left w:val="nil"/>
            </w:tcBorders>
            <w:noWrap/>
          </w:tcPr>
          <w:p w14:paraId="7B6C4CAF" w14:textId="77777777" w:rsidR="00C73C1F" w:rsidRPr="000C0BCB" w:rsidRDefault="00C73C1F" w:rsidP="00570AFD">
            <w:pPr>
              <w:jc w:val="center"/>
              <w:rPr>
                <w:noProof/>
                <w:sz w:val="20"/>
                <w:szCs w:val="20"/>
                <w:lang w:val="sr-Cyrl-RS"/>
              </w:rPr>
            </w:pPr>
          </w:p>
        </w:tc>
      </w:tr>
      <w:tr w:rsidR="00C73C1F" w:rsidRPr="000C0BCB" w14:paraId="26F19D9A" w14:textId="77777777" w:rsidTr="00570AFD">
        <w:trPr>
          <w:cantSplit/>
          <w:trHeight w:val="284"/>
        </w:trPr>
        <w:tc>
          <w:tcPr>
            <w:tcW w:w="727" w:type="dxa"/>
            <w:tcBorders>
              <w:top w:val="nil"/>
              <w:left w:val="nil"/>
              <w:bottom w:val="nil"/>
              <w:right w:val="nil"/>
            </w:tcBorders>
            <w:noWrap/>
          </w:tcPr>
          <w:p w14:paraId="57E7C8F0" w14:textId="77777777" w:rsidR="00C73C1F" w:rsidRPr="000C0BCB" w:rsidRDefault="00C73C1F" w:rsidP="00570AFD">
            <w:pPr>
              <w:jc w:val="right"/>
              <w:rPr>
                <w:bCs/>
                <w:noProof/>
                <w:sz w:val="20"/>
                <w:szCs w:val="20"/>
                <w:lang w:val="sr-Cyrl-RS"/>
              </w:rPr>
            </w:pPr>
            <w:r w:rsidRPr="000C0BCB">
              <w:rPr>
                <w:bCs/>
                <w:noProof/>
                <w:sz w:val="20"/>
                <w:szCs w:val="20"/>
                <w:lang w:val="sr-Cyrl-RS"/>
              </w:rPr>
              <w:t>1.14</w:t>
            </w:r>
          </w:p>
        </w:tc>
        <w:tc>
          <w:tcPr>
            <w:tcW w:w="3637" w:type="dxa"/>
            <w:gridSpan w:val="2"/>
            <w:tcBorders>
              <w:top w:val="nil"/>
              <w:left w:val="nil"/>
              <w:bottom w:val="nil"/>
              <w:right w:val="nil"/>
            </w:tcBorders>
            <w:noWrap/>
          </w:tcPr>
          <w:p w14:paraId="72147D25" w14:textId="77777777" w:rsidR="00C73C1F" w:rsidRPr="000C0BCB" w:rsidRDefault="00C73C1F" w:rsidP="00570AFD">
            <w:pPr>
              <w:rPr>
                <w:b/>
                <w:bCs/>
                <w:noProof/>
                <w:sz w:val="20"/>
                <w:szCs w:val="20"/>
                <w:lang w:val="sr-Cyrl-RS"/>
              </w:rPr>
            </w:pPr>
            <w:r w:rsidRPr="000C0BCB">
              <w:rPr>
                <w:b/>
                <w:bCs/>
                <w:noProof/>
                <w:sz w:val="20"/>
                <w:szCs w:val="20"/>
                <w:lang w:val="sr-Cyrl-RS"/>
              </w:rPr>
              <w:t xml:space="preserve">UniCredit Bank Srbija a.d. Beograd - ЈП „Скијалишта Србијеˮ </w:t>
            </w:r>
            <w:r w:rsidRPr="000C0BCB">
              <w:rPr>
                <w:bCs/>
                <w:noProof/>
                <w:sz w:val="20"/>
                <w:szCs w:val="20"/>
                <w:lang w:val="sr-Cyrl-RS"/>
              </w:rPr>
              <w:t>- Изградња жичаре-гондоле Брзеће (Бела река) - Мали Караман на Копаонику, са пратећим садржајима</w:t>
            </w:r>
          </w:p>
        </w:tc>
        <w:tc>
          <w:tcPr>
            <w:tcW w:w="2546" w:type="dxa"/>
            <w:tcBorders>
              <w:top w:val="nil"/>
              <w:left w:val="nil"/>
              <w:bottom w:val="nil"/>
              <w:right w:val="nil"/>
            </w:tcBorders>
            <w:noWrap/>
          </w:tcPr>
          <w:p w14:paraId="1711EC1B"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59B7E6F" w14:textId="77777777" w:rsidR="00C73C1F" w:rsidRPr="000C0BCB" w:rsidRDefault="00C73C1F" w:rsidP="00570AFD">
            <w:pPr>
              <w:jc w:val="center"/>
              <w:rPr>
                <w:noProof/>
                <w:sz w:val="20"/>
                <w:szCs w:val="20"/>
                <w:lang w:val="sr-Cyrl-RS"/>
              </w:rPr>
            </w:pPr>
            <w:r w:rsidRPr="000C0BCB">
              <w:rPr>
                <w:noProof/>
                <w:sz w:val="20"/>
                <w:szCs w:val="20"/>
                <w:lang w:val="sr-Cyrl-RS"/>
              </w:rPr>
              <w:t>21.798.155</w:t>
            </w:r>
          </w:p>
        </w:tc>
        <w:tc>
          <w:tcPr>
            <w:tcW w:w="1950" w:type="dxa"/>
            <w:tcBorders>
              <w:top w:val="nil"/>
              <w:left w:val="nil"/>
              <w:bottom w:val="nil"/>
            </w:tcBorders>
            <w:noWrap/>
          </w:tcPr>
          <w:p w14:paraId="594E2BC2" w14:textId="77777777" w:rsidR="00C73C1F" w:rsidRPr="000C0BCB" w:rsidRDefault="00C73C1F" w:rsidP="00570AFD">
            <w:pPr>
              <w:jc w:val="center"/>
              <w:rPr>
                <w:noProof/>
                <w:sz w:val="20"/>
                <w:szCs w:val="20"/>
                <w:lang w:val="sr-Cyrl-RS"/>
              </w:rPr>
            </w:pPr>
            <w:r w:rsidRPr="000C0BCB">
              <w:rPr>
                <w:noProof/>
                <w:sz w:val="20"/>
                <w:szCs w:val="20"/>
                <w:lang w:val="sr-Cyrl-RS"/>
              </w:rPr>
              <w:t>2.555.280.000</w:t>
            </w:r>
          </w:p>
        </w:tc>
      </w:tr>
      <w:tr w:rsidR="00C73C1F" w:rsidRPr="000C0BCB" w14:paraId="777798D7" w14:textId="77777777" w:rsidTr="00570AFD">
        <w:trPr>
          <w:cantSplit/>
          <w:trHeight w:val="284"/>
        </w:trPr>
        <w:tc>
          <w:tcPr>
            <w:tcW w:w="727" w:type="dxa"/>
            <w:tcBorders>
              <w:top w:val="nil"/>
              <w:left w:val="nil"/>
              <w:bottom w:val="nil"/>
              <w:right w:val="nil"/>
            </w:tcBorders>
            <w:noWrap/>
          </w:tcPr>
          <w:p w14:paraId="1E37D48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EE1A9C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23BADA9" w14:textId="77777777" w:rsidR="00C73C1F" w:rsidRPr="000C0BCB" w:rsidRDefault="00C73C1F" w:rsidP="00570AFD">
            <w:pPr>
              <w:jc w:val="center"/>
              <w:rPr>
                <w:noProof/>
                <w:sz w:val="20"/>
                <w:szCs w:val="20"/>
                <w:lang w:val="sr-Cyrl-RS"/>
              </w:rPr>
            </w:pPr>
            <w:r w:rsidRPr="000C0BCB">
              <w:rPr>
                <w:noProof/>
                <w:sz w:val="20"/>
                <w:szCs w:val="20"/>
                <w:lang w:val="sr-Cyrl-RS"/>
              </w:rPr>
              <w:t>10.09.2022.</w:t>
            </w:r>
          </w:p>
        </w:tc>
        <w:tc>
          <w:tcPr>
            <w:tcW w:w="1542" w:type="dxa"/>
            <w:tcBorders>
              <w:top w:val="nil"/>
              <w:left w:val="nil"/>
              <w:bottom w:val="nil"/>
              <w:right w:val="nil"/>
            </w:tcBorders>
            <w:noWrap/>
          </w:tcPr>
          <w:p w14:paraId="1681E8D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0CF302B" w14:textId="77777777" w:rsidR="00C73C1F" w:rsidRPr="000C0BCB" w:rsidRDefault="00C73C1F" w:rsidP="00570AFD">
            <w:pPr>
              <w:jc w:val="center"/>
              <w:rPr>
                <w:noProof/>
                <w:sz w:val="20"/>
                <w:szCs w:val="20"/>
                <w:lang w:val="sr-Cyrl-RS"/>
              </w:rPr>
            </w:pPr>
          </w:p>
        </w:tc>
      </w:tr>
      <w:tr w:rsidR="00C73C1F" w:rsidRPr="000C0BCB" w14:paraId="6BAF6F68" w14:textId="77777777" w:rsidTr="00570AFD">
        <w:trPr>
          <w:cantSplit/>
          <w:trHeight w:val="284"/>
        </w:trPr>
        <w:tc>
          <w:tcPr>
            <w:tcW w:w="727" w:type="dxa"/>
            <w:tcBorders>
              <w:top w:val="nil"/>
              <w:left w:val="nil"/>
              <w:bottom w:val="nil"/>
              <w:right w:val="nil"/>
            </w:tcBorders>
            <w:noWrap/>
          </w:tcPr>
          <w:p w14:paraId="422F6B4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033C10A"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C81573A" w14:textId="77777777" w:rsidR="00C73C1F" w:rsidRPr="000C0BCB" w:rsidRDefault="00C73C1F" w:rsidP="00570AFD">
            <w:pPr>
              <w:jc w:val="center"/>
              <w:rPr>
                <w:noProof/>
                <w:sz w:val="20"/>
                <w:szCs w:val="20"/>
                <w:lang w:val="sr-Cyrl-RS"/>
              </w:rPr>
            </w:pPr>
            <w:r w:rsidRPr="000C0BCB">
              <w:rPr>
                <w:noProof/>
                <w:sz w:val="20"/>
                <w:szCs w:val="20"/>
                <w:lang w:val="sr-Cyrl-RS"/>
              </w:rPr>
              <w:t>10.03.2027.</w:t>
            </w:r>
          </w:p>
        </w:tc>
        <w:tc>
          <w:tcPr>
            <w:tcW w:w="1542" w:type="dxa"/>
            <w:tcBorders>
              <w:top w:val="nil"/>
              <w:left w:val="nil"/>
              <w:bottom w:val="nil"/>
              <w:right w:val="nil"/>
            </w:tcBorders>
            <w:noWrap/>
          </w:tcPr>
          <w:p w14:paraId="18FC278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C866A79" w14:textId="77777777" w:rsidR="00C73C1F" w:rsidRPr="000C0BCB" w:rsidRDefault="00C73C1F" w:rsidP="00570AFD">
            <w:pPr>
              <w:jc w:val="center"/>
              <w:rPr>
                <w:noProof/>
                <w:sz w:val="20"/>
                <w:szCs w:val="20"/>
                <w:lang w:val="sr-Cyrl-RS"/>
              </w:rPr>
            </w:pPr>
          </w:p>
        </w:tc>
      </w:tr>
      <w:tr w:rsidR="00C73C1F" w:rsidRPr="000C0BCB" w14:paraId="6ED9A23F" w14:textId="77777777" w:rsidTr="00570AFD">
        <w:trPr>
          <w:cantSplit/>
          <w:trHeight w:val="284"/>
        </w:trPr>
        <w:tc>
          <w:tcPr>
            <w:tcW w:w="727" w:type="dxa"/>
            <w:tcBorders>
              <w:top w:val="nil"/>
              <w:left w:val="nil"/>
              <w:bottom w:val="nil"/>
              <w:right w:val="nil"/>
            </w:tcBorders>
            <w:noWrap/>
          </w:tcPr>
          <w:p w14:paraId="4451E59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4E2833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0CFA965" w14:textId="77777777" w:rsidR="00C73C1F" w:rsidRPr="000C0BCB" w:rsidRDefault="00C73C1F" w:rsidP="00570AFD">
            <w:pPr>
              <w:jc w:val="center"/>
              <w:rPr>
                <w:noProof/>
                <w:sz w:val="20"/>
                <w:szCs w:val="20"/>
                <w:lang w:val="sr-Cyrl-RS"/>
              </w:rPr>
            </w:pPr>
            <w:r w:rsidRPr="000C0BCB">
              <w:rPr>
                <w:noProof/>
                <w:sz w:val="20"/>
                <w:szCs w:val="20"/>
                <w:lang w:val="sr-Cyrl-RS"/>
              </w:rPr>
              <w:t>638.820.000 RSD</w:t>
            </w:r>
          </w:p>
        </w:tc>
        <w:tc>
          <w:tcPr>
            <w:tcW w:w="1542" w:type="dxa"/>
            <w:tcBorders>
              <w:top w:val="nil"/>
              <w:left w:val="nil"/>
              <w:bottom w:val="nil"/>
              <w:right w:val="nil"/>
            </w:tcBorders>
            <w:noWrap/>
          </w:tcPr>
          <w:p w14:paraId="49A2632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5C3AD3B" w14:textId="77777777" w:rsidR="00C73C1F" w:rsidRPr="000C0BCB" w:rsidRDefault="00C73C1F" w:rsidP="00570AFD">
            <w:pPr>
              <w:jc w:val="center"/>
              <w:rPr>
                <w:noProof/>
                <w:sz w:val="20"/>
                <w:szCs w:val="20"/>
                <w:lang w:val="sr-Cyrl-RS"/>
              </w:rPr>
            </w:pPr>
          </w:p>
        </w:tc>
      </w:tr>
      <w:tr w:rsidR="00C73C1F" w:rsidRPr="000C0BCB" w14:paraId="06BFB4C9" w14:textId="77777777" w:rsidTr="00570AFD">
        <w:trPr>
          <w:cantSplit/>
          <w:trHeight w:val="284"/>
        </w:trPr>
        <w:tc>
          <w:tcPr>
            <w:tcW w:w="727" w:type="dxa"/>
            <w:tcBorders>
              <w:top w:val="nil"/>
              <w:left w:val="nil"/>
              <w:bottom w:val="nil"/>
              <w:right w:val="nil"/>
            </w:tcBorders>
            <w:noWrap/>
          </w:tcPr>
          <w:p w14:paraId="2E3247C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9F908CB"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1D3299D" w14:textId="77777777" w:rsidR="00C73C1F" w:rsidRPr="000C0BCB" w:rsidRDefault="00C73C1F" w:rsidP="00570AFD">
            <w:pPr>
              <w:jc w:val="center"/>
              <w:rPr>
                <w:noProof/>
                <w:sz w:val="20"/>
                <w:szCs w:val="20"/>
                <w:lang w:val="sr-Cyrl-RS"/>
              </w:rPr>
            </w:pPr>
            <w:r w:rsidRPr="000C0BCB">
              <w:rPr>
                <w:noProof/>
                <w:sz w:val="20"/>
                <w:szCs w:val="20"/>
                <w:lang w:val="sr-Cyrl-RS"/>
              </w:rPr>
              <w:t>1M BELIBOR + 1,80%</w:t>
            </w:r>
          </w:p>
        </w:tc>
        <w:tc>
          <w:tcPr>
            <w:tcW w:w="1542" w:type="dxa"/>
            <w:tcBorders>
              <w:top w:val="nil"/>
              <w:left w:val="nil"/>
              <w:bottom w:val="nil"/>
              <w:right w:val="nil"/>
            </w:tcBorders>
            <w:noWrap/>
          </w:tcPr>
          <w:p w14:paraId="5CF04C0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9A12972" w14:textId="77777777" w:rsidR="00C73C1F" w:rsidRPr="000C0BCB" w:rsidRDefault="00C73C1F" w:rsidP="00570AFD">
            <w:pPr>
              <w:jc w:val="center"/>
              <w:rPr>
                <w:noProof/>
                <w:sz w:val="20"/>
                <w:szCs w:val="20"/>
                <w:lang w:val="sr-Cyrl-RS"/>
              </w:rPr>
            </w:pPr>
          </w:p>
        </w:tc>
      </w:tr>
      <w:tr w:rsidR="00C73C1F" w:rsidRPr="000C0BCB" w14:paraId="54BD51B8" w14:textId="77777777" w:rsidTr="00570AFD">
        <w:trPr>
          <w:cantSplit/>
          <w:trHeight w:val="284"/>
        </w:trPr>
        <w:tc>
          <w:tcPr>
            <w:tcW w:w="727" w:type="dxa"/>
            <w:tcBorders>
              <w:top w:val="nil"/>
              <w:left w:val="nil"/>
              <w:bottom w:val="nil"/>
              <w:right w:val="nil"/>
            </w:tcBorders>
            <w:noWrap/>
          </w:tcPr>
          <w:p w14:paraId="0387499B" w14:textId="77777777" w:rsidR="00C73C1F" w:rsidRPr="000C0BCB" w:rsidRDefault="00C73C1F" w:rsidP="00570AFD">
            <w:pPr>
              <w:jc w:val="right"/>
              <w:rPr>
                <w:bCs/>
                <w:noProof/>
                <w:sz w:val="20"/>
                <w:szCs w:val="20"/>
                <w:lang w:val="sr-Cyrl-RS"/>
              </w:rPr>
            </w:pPr>
            <w:r w:rsidRPr="000C0BCB">
              <w:rPr>
                <w:bCs/>
                <w:noProof/>
                <w:sz w:val="20"/>
                <w:szCs w:val="20"/>
                <w:lang w:val="sr-Cyrl-RS"/>
              </w:rPr>
              <w:t>1.15</w:t>
            </w:r>
          </w:p>
        </w:tc>
        <w:tc>
          <w:tcPr>
            <w:tcW w:w="3637" w:type="dxa"/>
            <w:gridSpan w:val="2"/>
            <w:tcBorders>
              <w:top w:val="nil"/>
              <w:left w:val="nil"/>
              <w:bottom w:val="nil"/>
              <w:right w:val="nil"/>
            </w:tcBorders>
            <w:noWrap/>
          </w:tcPr>
          <w:p w14:paraId="781F76D4" w14:textId="77777777" w:rsidR="00C73C1F" w:rsidRPr="000C0BCB" w:rsidRDefault="00C73C1F" w:rsidP="00570AFD">
            <w:pPr>
              <w:rPr>
                <w:b/>
                <w:bCs/>
                <w:noProof/>
                <w:sz w:val="20"/>
                <w:szCs w:val="20"/>
                <w:lang w:val="sr-Cyrl-RS"/>
              </w:rPr>
            </w:pPr>
            <w:r w:rsidRPr="000C0BCB">
              <w:rPr>
                <w:b/>
                <w:bCs/>
                <w:noProof/>
                <w:sz w:val="20"/>
                <w:szCs w:val="20"/>
                <w:lang w:val="sr-Cyrl-RS"/>
              </w:rPr>
              <w:t xml:space="preserve">Banca Intesa a.d. Beograd - ЈП „Србијагас” </w:t>
            </w:r>
            <w:r w:rsidRPr="000C0BCB">
              <w:rPr>
                <w:bCs/>
                <w:noProof/>
                <w:sz w:val="20"/>
                <w:szCs w:val="20"/>
                <w:lang w:val="sr-Cyrl-RS"/>
              </w:rPr>
              <w:t>-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6A1E93B5"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21567CA" w14:textId="77777777" w:rsidR="00C73C1F" w:rsidRPr="000C0BCB" w:rsidRDefault="00C73C1F" w:rsidP="00570AFD">
            <w:pPr>
              <w:jc w:val="center"/>
              <w:rPr>
                <w:noProof/>
                <w:sz w:val="20"/>
                <w:szCs w:val="20"/>
                <w:lang w:val="sr-Cyrl-RS"/>
              </w:rPr>
            </w:pPr>
            <w:r w:rsidRPr="000C0BCB">
              <w:rPr>
                <w:noProof/>
                <w:sz w:val="20"/>
                <w:szCs w:val="20"/>
                <w:lang w:val="sr-Cyrl-RS"/>
              </w:rPr>
              <w:t>75.000.000</w:t>
            </w:r>
          </w:p>
        </w:tc>
        <w:tc>
          <w:tcPr>
            <w:tcW w:w="1950" w:type="dxa"/>
            <w:tcBorders>
              <w:top w:val="nil"/>
              <w:left w:val="nil"/>
              <w:bottom w:val="nil"/>
            </w:tcBorders>
            <w:noWrap/>
          </w:tcPr>
          <w:p w14:paraId="7A3B6C79" w14:textId="77777777" w:rsidR="00C73C1F" w:rsidRPr="000C0BCB" w:rsidRDefault="00C73C1F" w:rsidP="00570AFD">
            <w:pPr>
              <w:jc w:val="center"/>
              <w:rPr>
                <w:noProof/>
                <w:sz w:val="20"/>
                <w:szCs w:val="20"/>
                <w:lang w:val="sr-Cyrl-RS"/>
              </w:rPr>
            </w:pPr>
            <w:r w:rsidRPr="000C0BCB">
              <w:rPr>
                <w:noProof/>
                <w:sz w:val="20"/>
                <w:szCs w:val="20"/>
                <w:lang w:val="sr-Cyrl-RS"/>
              </w:rPr>
              <w:t>8.791.845.000</w:t>
            </w:r>
          </w:p>
        </w:tc>
      </w:tr>
      <w:tr w:rsidR="00C73C1F" w:rsidRPr="000C0BCB" w14:paraId="5F113384" w14:textId="77777777" w:rsidTr="00570AFD">
        <w:trPr>
          <w:cantSplit/>
          <w:trHeight w:val="284"/>
        </w:trPr>
        <w:tc>
          <w:tcPr>
            <w:tcW w:w="727" w:type="dxa"/>
            <w:tcBorders>
              <w:top w:val="nil"/>
              <w:left w:val="nil"/>
              <w:bottom w:val="nil"/>
              <w:right w:val="nil"/>
            </w:tcBorders>
            <w:noWrap/>
          </w:tcPr>
          <w:p w14:paraId="7DF4F21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8F8F616"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20582A2" w14:textId="77777777" w:rsidR="00C73C1F" w:rsidRPr="000C0BCB" w:rsidRDefault="00C73C1F" w:rsidP="00570AFD">
            <w:pPr>
              <w:jc w:val="center"/>
              <w:rPr>
                <w:noProof/>
                <w:sz w:val="20"/>
                <w:szCs w:val="20"/>
                <w:lang w:val="sr-Cyrl-RS"/>
              </w:rPr>
            </w:pPr>
            <w:r w:rsidRPr="000C0BCB">
              <w:rPr>
                <w:noProof/>
                <w:sz w:val="20"/>
                <w:szCs w:val="20"/>
                <w:lang w:val="sr-Cyrl-RS"/>
              </w:rPr>
              <w:t>21.09.2023.</w:t>
            </w:r>
          </w:p>
        </w:tc>
        <w:tc>
          <w:tcPr>
            <w:tcW w:w="1542" w:type="dxa"/>
            <w:tcBorders>
              <w:top w:val="nil"/>
              <w:left w:val="nil"/>
              <w:bottom w:val="nil"/>
              <w:right w:val="nil"/>
            </w:tcBorders>
            <w:noWrap/>
          </w:tcPr>
          <w:p w14:paraId="6871561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F01B1DC" w14:textId="77777777" w:rsidR="00C73C1F" w:rsidRPr="000C0BCB" w:rsidRDefault="00C73C1F" w:rsidP="00570AFD">
            <w:pPr>
              <w:jc w:val="center"/>
              <w:rPr>
                <w:noProof/>
                <w:sz w:val="20"/>
                <w:szCs w:val="20"/>
                <w:lang w:val="sr-Cyrl-RS"/>
              </w:rPr>
            </w:pPr>
          </w:p>
        </w:tc>
      </w:tr>
      <w:tr w:rsidR="00C73C1F" w:rsidRPr="000C0BCB" w14:paraId="6A406412" w14:textId="77777777" w:rsidTr="00570AFD">
        <w:trPr>
          <w:cantSplit/>
          <w:trHeight w:val="284"/>
        </w:trPr>
        <w:tc>
          <w:tcPr>
            <w:tcW w:w="727" w:type="dxa"/>
            <w:tcBorders>
              <w:top w:val="nil"/>
              <w:left w:val="nil"/>
              <w:bottom w:val="nil"/>
              <w:right w:val="nil"/>
            </w:tcBorders>
            <w:noWrap/>
          </w:tcPr>
          <w:p w14:paraId="31F22CB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2A93EB2"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1D6F594" w14:textId="77777777" w:rsidR="00C73C1F" w:rsidRPr="000C0BCB" w:rsidRDefault="00C73C1F" w:rsidP="00570AFD">
            <w:pPr>
              <w:jc w:val="center"/>
              <w:rPr>
                <w:noProof/>
                <w:sz w:val="20"/>
                <w:szCs w:val="20"/>
                <w:lang w:val="sr-Cyrl-RS"/>
              </w:rPr>
            </w:pPr>
            <w:r w:rsidRPr="000C0BCB">
              <w:rPr>
                <w:noProof/>
                <w:sz w:val="20"/>
                <w:szCs w:val="20"/>
                <w:lang w:val="sr-Cyrl-RS"/>
              </w:rPr>
              <w:t>21.06.2029.</w:t>
            </w:r>
          </w:p>
        </w:tc>
        <w:tc>
          <w:tcPr>
            <w:tcW w:w="1542" w:type="dxa"/>
            <w:tcBorders>
              <w:top w:val="nil"/>
              <w:left w:val="nil"/>
              <w:bottom w:val="nil"/>
              <w:right w:val="nil"/>
            </w:tcBorders>
            <w:noWrap/>
          </w:tcPr>
          <w:p w14:paraId="4E97EA1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FD089E" w14:textId="77777777" w:rsidR="00C73C1F" w:rsidRPr="000C0BCB" w:rsidRDefault="00C73C1F" w:rsidP="00570AFD">
            <w:pPr>
              <w:jc w:val="center"/>
              <w:rPr>
                <w:noProof/>
                <w:sz w:val="20"/>
                <w:szCs w:val="20"/>
                <w:lang w:val="sr-Cyrl-RS"/>
              </w:rPr>
            </w:pPr>
          </w:p>
        </w:tc>
      </w:tr>
      <w:tr w:rsidR="00C73C1F" w:rsidRPr="000C0BCB" w14:paraId="2A1C9E31" w14:textId="77777777" w:rsidTr="00570AFD">
        <w:trPr>
          <w:cantSplit/>
          <w:trHeight w:val="284"/>
        </w:trPr>
        <w:tc>
          <w:tcPr>
            <w:tcW w:w="727" w:type="dxa"/>
            <w:tcBorders>
              <w:top w:val="nil"/>
              <w:left w:val="nil"/>
              <w:bottom w:val="nil"/>
              <w:right w:val="nil"/>
            </w:tcBorders>
            <w:noWrap/>
          </w:tcPr>
          <w:p w14:paraId="434BFC1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5134B0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0336194" w14:textId="77777777" w:rsidR="00C73C1F" w:rsidRPr="000C0BCB" w:rsidRDefault="00C73C1F" w:rsidP="00570AFD">
            <w:pPr>
              <w:jc w:val="center"/>
              <w:rPr>
                <w:noProof/>
                <w:sz w:val="20"/>
                <w:szCs w:val="20"/>
                <w:lang w:val="sr-Cyrl-RS"/>
              </w:rPr>
            </w:pPr>
            <w:r w:rsidRPr="000C0BCB">
              <w:rPr>
                <w:noProof/>
                <w:sz w:val="20"/>
                <w:szCs w:val="20"/>
                <w:lang w:val="sr-Cyrl-RS"/>
              </w:rPr>
              <w:t>12.500.000 EUR</w:t>
            </w:r>
          </w:p>
        </w:tc>
        <w:tc>
          <w:tcPr>
            <w:tcW w:w="1542" w:type="dxa"/>
            <w:tcBorders>
              <w:top w:val="nil"/>
              <w:left w:val="nil"/>
              <w:bottom w:val="nil"/>
              <w:right w:val="nil"/>
            </w:tcBorders>
            <w:noWrap/>
          </w:tcPr>
          <w:p w14:paraId="2E33508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1A4CB6C" w14:textId="77777777" w:rsidR="00C73C1F" w:rsidRPr="000C0BCB" w:rsidRDefault="00C73C1F" w:rsidP="00570AFD">
            <w:pPr>
              <w:jc w:val="center"/>
              <w:rPr>
                <w:noProof/>
                <w:sz w:val="20"/>
                <w:szCs w:val="20"/>
                <w:lang w:val="sr-Cyrl-RS"/>
              </w:rPr>
            </w:pPr>
          </w:p>
        </w:tc>
      </w:tr>
      <w:tr w:rsidR="00C73C1F" w:rsidRPr="000C0BCB" w14:paraId="1D9C2DBD" w14:textId="77777777" w:rsidTr="00570AFD">
        <w:trPr>
          <w:cantSplit/>
          <w:trHeight w:val="284"/>
        </w:trPr>
        <w:tc>
          <w:tcPr>
            <w:tcW w:w="727" w:type="dxa"/>
            <w:tcBorders>
              <w:top w:val="nil"/>
              <w:left w:val="nil"/>
              <w:bottom w:val="nil"/>
              <w:right w:val="nil"/>
            </w:tcBorders>
            <w:noWrap/>
          </w:tcPr>
          <w:p w14:paraId="26ED7AD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F8F7D69"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ECB16C6" w14:textId="77777777" w:rsidR="00C73C1F" w:rsidRPr="000C0BCB" w:rsidRDefault="00C73C1F" w:rsidP="00570AFD">
            <w:pPr>
              <w:jc w:val="center"/>
              <w:rPr>
                <w:noProof/>
                <w:sz w:val="20"/>
                <w:szCs w:val="20"/>
                <w:lang w:val="sr-Cyrl-RS"/>
              </w:rPr>
            </w:pPr>
            <w:r w:rsidRPr="000C0BCB">
              <w:rPr>
                <w:noProof/>
                <w:sz w:val="20"/>
                <w:szCs w:val="20"/>
                <w:lang w:val="sr-Cyrl-RS"/>
              </w:rPr>
              <w:t>3M EURIBOR + 1,85%</w:t>
            </w:r>
          </w:p>
        </w:tc>
        <w:tc>
          <w:tcPr>
            <w:tcW w:w="1542" w:type="dxa"/>
            <w:tcBorders>
              <w:top w:val="nil"/>
              <w:left w:val="nil"/>
              <w:bottom w:val="nil"/>
              <w:right w:val="nil"/>
            </w:tcBorders>
            <w:noWrap/>
          </w:tcPr>
          <w:p w14:paraId="1035824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FD370D2" w14:textId="77777777" w:rsidR="00C73C1F" w:rsidRPr="000C0BCB" w:rsidRDefault="00C73C1F" w:rsidP="00570AFD">
            <w:pPr>
              <w:jc w:val="center"/>
              <w:rPr>
                <w:noProof/>
                <w:sz w:val="20"/>
                <w:szCs w:val="20"/>
                <w:lang w:val="sr-Cyrl-RS"/>
              </w:rPr>
            </w:pPr>
          </w:p>
        </w:tc>
      </w:tr>
      <w:tr w:rsidR="00C73C1F" w:rsidRPr="000C0BCB" w14:paraId="52822A45" w14:textId="77777777" w:rsidTr="00570AFD">
        <w:trPr>
          <w:cantSplit/>
          <w:trHeight w:val="284"/>
        </w:trPr>
        <w:tc>
          <w:tcPr>
            <w:tcW w:w="727" w:type="dxa"/>
            <w:tcBorders>
              <w:top w:val="nil"/>
              <w:left w:val="nil"/>
              <w:bottom w:val="nil"/>
              <w:right w:val="nil"/>
            </w:tcBorders>
            <w:noWrap/>
          </w:tcPr>
          <w:p w14:paraId="0B937279"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1.16 </w:t>
            </w:r>
          </w:p>
        </w:tc>
        <w:tc>
          <w:tcPr>
            <w:tcW w:w="3637" w:type="dxa"/>
            <w:gridSpan w:val="2"/>
            <w:tcBorders>
              <w:top w:val="nil"/>
              <w:left w:val="nil"/>
              <w:bottom w:val="nil"/>
              <w:right w:val="nil"/>
            </w:tcBorders>
            <w:noWrap/>
          </w:tcPr>
          <w:p w14:paraId="329B3206"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Финансирање разводног гасовода Лесковац - Врање</w:t>
            </w:r>
          </w:p>
        </w:tc>
        <w:tc>
          <w:tcPr>
            <w:tcW w:w="2546" w:type="dxa"/>
            <w:tcBorders>
              <w:top w:val="nil"/>
              <w:left w:val="nil"/>
              <w:bottom w:val="nil"/>
              <w:right w:val="nil"/>
            </w:tcBorders>
            <w:noWrap/>
          </w:tcPr>
          <w:p w14:paraId="06DACE2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323439A" w14:textId="77777777" w:rsidR="00C73C1F" w:rsidRPr="000C0BCB" w:rsidRDefault="00C73C1F" w:rsidP="00570AFD">
            <w:pPr>
              <w:jc w:val="center"/>
              <w:rPr>
                <w:noProof/>
                <w:sz w:val="20"/>
                <w:szCs w:val="20"/>
                <w:lang w:val="sr-Cyrl-RS"/>
              </w:rPr>
            </w:pPr>
            <w:r w:rsidRPr="000C0BCB">
              <w:rPr>
                <w:noProof/>
                <w:sz w:val="20"/>
                <w:szCs w:val="20"/>
                <w:lang w:val="sr-Cyrl-RS"/>
              </w:rPr>
              <w:t>28.000.000</w:t>
            </w:r>
          </w:p>
        </w:tc>
        <w:tc>
          <w:tcPr>
            <w:tcW w:w="1950" w:type="dxa"/>
            <w:tcBorders>
              <w:top w:val="nil"/>
              <w:left w:val="nil"/>
              <w:bottom w:val="nil"/>
            </w:tcBorders>
            <w:noWrap/>
          </w:tcPr>
          <w:p w14:paraId="4AE51C79" w14:textId="77777777" w:rsidR="00C73C1F" w:rsidRPr="000C0BCB" w:rsidRDefault="00C73C1F" w:rsidP="00570AFD">
            <w:pPr>
              <w:jc w:val="center"/>
              <w:rPr>
                <w:noProof/>
                <w:sz w:val="20"/>
                <w:szCs w:val="20"/>
                <w:lang w:val="sr-Cyrl-RS"/>
              </w:rPr>
            </w:pPr>
            <w:r w:rsidRPr="000C0BCB">
              <w:rPr>
                <w:noProof/>
                <w:sz w:val="20"/>
                <w:szCs w:val="20"/>
                <w:lang w:val="sr-Cyrl-RS"/>
              </w:rPr>
              <w:t>3.282.288.800</w:t>
            </w:r>
          </w:p>
        </w:tc>
      </w:tr>
      <w:tr w:rsidR="00C73C1F" w:rsidRPr="000C0BCB" w14:paraId="15877044" w14:textId="77777777" w:rsidTr="00570AFD">
        <w:trPr>
          <w:cantSplit/>
          <w:trHeight w:val="284"/>
        </w:trPr>
        <w:tc>
          <w:tcPr>
            <w:tcW w:w="727" w:type="dxa"/>
            <w:tcBorders>
              <w:top w:val="nil"/>
              <w:left w:val="nil"/>
              <w:bottom w:val="nil"/>
              <w:right w:val="nil"/>
            </w:tcBorders>
            <w:noWrap/>
          </w:tcPr>
          <w:p w14:paraId="669C6A8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9AF0E7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BC9B946" w14:textId="77777777" w:rsidR="00C73C1F" w:rsidRPr="000C0BCB" w:rsidRDefault="00C73C1F" w:rsidP="00570AFD">
            <w:pPr>
              <w:jc w:val="center"/>
              <w:rPr>
                <w:noProof/>
                <w:sz w:val="20"/>
                <w:szCs w:val="20"/>
                <w:lang w:val="sr-Cyrl-RS"/>
              </w:rPr>
            </w:pPr>
            <w:r w:rsidRPr="000C0BCB">
              <w:rPr>
                <w:noProof/>
                <w:sz w:val="20"/>
                <w:szCs w:val="20"/>
                <w:lang w:val="sr-Cyrl-RS"/>
              </w:rPr>
              <w:t>19.10.2023.</w:t>
            </w:r>
          </w:p>
        </w:tc>
        <w:tc>
          <w:tcPr>
            <w:tcW w:w="1542" w:type="dxa"/>
            <w:tcBorders>
              <w:top w:val="nil"/>
              <w:left w:val="nil"/>
              <w:bottom w:val="nil"/>
              <w:right w:val="nil"/>
            </w:tcBorders>
            <w:noWrap/>
          </w:tcPr>
          <w:p w14:paraId="34D5A36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2EB3CC8" w14:textId="77777777" w:rsidR="00C73C1F" w:rsidRPr="000C0BCB" w:rsidRDefault="00C73C1F" w:rsidP="00570AFD">
            <w:pPr>
              <w:jc w:val="center"/>
              <w:rPr>
                <w:noProof/>
                <w:sz w:val="20"/>
                <w:szCs w:val="20"/>
                <w:lang w:val="sr-Cyrl-RS"/>
              </w:rPr>
            </w:pPr>
          </w:p>
        </w:tc>
      </w:tr>
      <w:tr w:rsidR="00C73C1F" w:rsidRPr="000C0BCB" w14:paraId="50B2D9A1" w14:textId="77777777" w:rsidTr="00570AFD">
        <w:trPr>
          <w:cantSplit/>
          <w:trHeight w:val="284"/>
        </w:trPr>
        <w:tc>
          <w:tcPr>
            <w:tcW w:w="727" w:type="dxa"/>
            <w:tcBorders>
              <w:top w:val="nil"/>
              <w:left w:val="nil"/>
              <w:bottom w:val="nil"/>
              <w:right w:val="nil"/>
            </w:tcBorders>
            <w:noWrap/>
          </w:tcPr>
          <w:p w14:paraId="07EAAF9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15FA20D"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CD8B745" w14:textId="77777777" w:rsidR="00C73C1F" w:rsidRPr="000C0BCB" w:rsidRDefault="00C73C1F" w:rsidP="00570AFD">
            <w:pPr>
              <w:jc w:val="center"/>
              <w:rPr>
                <w:noProof/>
                <w:sz w:val="20"/>
                <w:szCs w:val="20"/>
                <w:lang w:val="sr-Cyrl-RS"/>
              </w:rPr>
            </w:pPr>
            <w:r w:rsidRPr="000C0BCB">
              <w:rPr>
                <w:noProof/>
                <w:sz w:val="20"/>
                <w:szCs w:val="20"/>
                <w:lang w:val="sr-Cyrl-RS"/>
              </w:rPr>
              <w:t>19.07.2029.</w:t>
            </w:r>
          </w:p>
        </w:tc>
        <w:tc>
          <w:tcPr>
            <w:tcW w:w="1542" w:type="dxa"/>
            <w:tcBorders>
              <w:top w:val="nil"/>
              <w:left w:val="nil"/>
              <w:bottom w:val="nil"/>
              <w:right w:val="nil"/>
            </w:tcBorders>
            <w:noWrap/>
          </w:tcPr>
          <w:p w14:paraId="00FBB72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ADE18E" w14:textId="77777777" w:rsidR="00C73C1F" w:rsidRPr="000C0BCB" w:rsidRDefault="00C73C1F" w:rsidP="00570AFD">
            <w:pPr>
              <w:jc w:val="center"/>
              <w:rPr>
                <w:noProof/>
                <w:sz w:val="20"/>
                <w:szCs w:val="20"/>
                <w:lang w:val="sr-Cyrl-RS"/>
              </w:rPr>
            </w:pPr>
          </w:p>
        </w:tc>
      </w:tr>
      <w:tr w:rsidR="00C73C1F" w:rsidRPr="000C0BCB" w14:paraId="532AE418" w14:textId="77777777" w:rsidTr="00570AFD">
        <w:trPr>
          <w:cantSplit/>
          <w:trHeight w:val="284"/>
        </w:trPr>
        <w:tc>
          <w:tcPr>
            <w:tcW w:w="727" w:type="dxa"/>
            <w:tcBorders>
              <w:top w:val="nil"/>
              <w:left w:val="nil"/>
              <w:bottom w:val="nil"/>
              <w:right w:val="nil"/>
            </w:tcBorders>
            <w:noWrap/>
          </w:tcPr>
          <w:p w14:paraId="7853E10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4EBFCA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C48F82D" w14:textId="77777777" w:rsidR="00C73C1F" w:rsidRPr="000C0BCB" w:rsidRDefault="00C73C1F" w:rsidP="00570AFD">
            <w:pPr>
              <w:jc w:val="center"/>
              <w:rPr>
                <w:noProof/>
                <w:sz w:val="20"/>
                <w:szCs w:val="20"/>
                <w:lang w:val="sr-Cyrl-RS"/>
              </w:rPr>
            </w:pPr>
            <w:r w:rsidRPr="000C0BCB">
              <w:rPr>
                <w:noProof/>
                <w:sz w:val="20"/>
                <w:szCs w:val="20"/>
                <w:lang w:val="sr-Cyrl-RS"/>
              </w:rPr>
              <w:t>4.666.667 EUR</w:t>
            </w:r>
          </w:p>
        </w:tc>
        <w:tc>
          <w:tcPr>
            <w:tcW w:w="1542" w:type="dxa"/>
            <w:tcBorders>
              <w:top w:val="nil"/>
              <w:left w:val="nil"/>
              <w:bottom w:val="nil"/>
              <w:right w:val="nil"/>
            </w:tcBorders>
            <w:noWrap/>
          </w:tcPr>
          <w:p w14:paraId="066597D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27EBD25" w14:textId="77777777" w:rsidR="00C73C1F" w:rsidRPr="000C0BCB" w:rsidRDefault="00C73C1F" w:rsidP="00570AFD">
            <w:pPr>
              <w:jc w:val="center"/>
              <w:rPr>
                <w:noProof/>
                <w:sz w:val="20"/>
                <w:szCs w:val="20"/>
                <w:lang w:val="sr-Cyrl-RS"/>
              </w:rPr>
            </w:pPr>
          </w:p>
        </w:tc>
      </w:tr>
      <w:tr w:rsidR="00C73C1F" w:rsidRPr="000C0BCB" w14:paraId="5649A819" w14:textId="77777777" w:rsidTr="00570AFD">
        <w:trPr>
          <w:cantSplit/>
          <w:trHeight w:val="284"/>
        </w:trPr>
        <w:tc>
          <w:tcPr>
            <w:tcW w:w="727" w:type="dxa"/>
            <w:tcBorders>
              <w:top w:val="nil"/>
              <w:left w:val="nil"/>
              <w:bottom w:val="nil"/>
              <w:right w:val="nil"/>
            </w:tcBorders>
            <w:noWrap/>
          </w:tcPr>
          <w:p w14:paraId="2F7D5AA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70B21F6"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122D926" w14:textId="77777777" w:rsidR="00C73C1F" w:rsidRPr="000C0BCB" w:rsidRDefault="00C73C1F" w:rsidP="00570AFD">
            <w:pPr>
              <w:jc w:val="center"/>
              <w:rPr>
                <w:noProof/>
                <w:sz w:val="20"/>
                <w:szCs w:val="20"/>
                <w:lang w:val="sr-Cyrl-RS"/>
              </w:rPr>
            </w:pPr>
            <w:r w:rsidRPr="000C0BCB">
              <w:rPr>
                <w:noProof/>
                <w:sz w:val="20"/>
                <w:szCs w:val="20"/>
                <w:lang w:val="sr-Cyrl-RS"/>
              </w:rPr>
              <w:t>3M EURIBOR + 1,78%</w:t>
            </w:r>
          </w:p>
        </w:tc>
        <w:tc>
          <w:tcPr>
            <w:tcW w:w="1542" w:type="dxa"/>
            <w:tcBorders>
              <w:top w:val="nil"/>
              <w:left w:val="nil"/>
              <w:bottom w:val="nil"/>
              <w:right w:val="nil"/>
            </w:tcBorders>
            <w:noWrap/>
          </w:tcPr>
          <w:p w14:paraId="30F1472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3441796" w14:textId="77777777" w:rsidR="00C73C1F" w:rsidRPr="000C0BCB" w:rsidRDefault="00C73C1F" w:rsidP="00570AFD">
            <w:pPr>
              <w:jc w:val="center"/>
              <w:rPr>
                <w:noProof/>
                <w:sz w:val="20"/>
                <w:szCs w:val="20"/>
                <w:lang w:val="sr-Cyrl-RS"/>
              </w:rPr>
            </w:pPr>
          </w:p>
        </w:tc>
      </w:tr>
      <w:tr w:rsidR="00C73C1F" w:rsidRPr="000C0BCB" w14:paraId="62005CF4" w14:textId="77777777" w:rsidTr="00570AFD">
        <w:trPr>
          <w:cantSplit/>
          <w:trHeight w:val="284"/>
        </w:trPr>
        <w:tc>
          <w:tcPr>
            <w:tcW w:w="727" w:type="dxa"/>
            <w:tcBorders>
              <w:top w:val="nil"/>
              <w:left w:val="nil"/>
              <w:bottom w:val="nil"/>
              <w:right w:val="nil"/>
            </w:tcBorders>
            <w:noWrap/>
          </w:tcPr>
          <w:p w14:paraId="62C2BE07"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1.17 </w:t>
            </w:r>
          </w:p>
        </w:tc>
        <w:tc>
          <w:tcPr>
            <w:tcW w:w="3637" w:type="dxa"/>
            <w:gridSpan w:val="2"/>
            <w:tcBorders>
              <w:top w:val="nil"/>
              <w:left w:val="nil"/>
              <w:bottom w:val="nil"/>
              <w:right w:val="nil"/>
            </w:tcBorders>
            <w:noWrap/>
          </w:tcPr>
          <w:p w14:paraId="64010D20" w14:textId="77777777" w:rsidR="00C73C1F" w:rsidRPr="000C0BCB" w:rsidRDefault="00C73C1F" w:rsidP="00570AFD">
            <w:pPr>
              <w:rPr>
                <w:b/>
                <w:bCs/>
                <w:noProof/>
                <w:sz w:val="20"/>
                <w:szCs w:val="20"/>
                <w:lang w:val="sr-Cyrl-RS"/>
              </w:rPr>
            </w:pPr>
            <w:r w:rsidRPr="000C0BCB">
              <w:rPr>
                <w:b/>
                <w:bCs/>
                <w:noProof/>
                <w:sz w:val="20"/>
                <w:szCs w:val="20"/>
                <w:lang w:val="sr-Cyrl-RS"/>
              </w:rPr>
              <w:t xml:space="preserve">OTP banka Srbija a.d. Novi Sad - ЈП „Србијагас” </w:t>
            </w:r>
            <w:r w:rsidRPr="000C0BCB">
              <w:rPr>
                <w:bCs/>
                <w:noProof/>
                <w:sz w:val="20"/>
                <w:szCs w:val="20"/>
                <w:lang w:val="sr-Cyrl-RS"/>
              </w:rPr>
              <w:t>-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176164C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E63420B" w14:textId="77777777" w:rsidR="00C73C1F" w:rsidRPr="000C0BCB" w:rsidRDefault="00C73C1F" w:rsidP="00570AFD">
            <w:pPr>
              <w:jc w:val="center"/>
              <w:rPr>
                <w:noProof/>
                <w:sz w:val="20"/>
                <w:szCs w:val="20"/>
                <w:lang w:val="sr-Cyrl-RS"/>
              </w:rPr>
            </w:pPr>
            <w:r w:rsidRPr="000C0BCB">
              <w:rPr>
                <w:noProof/>
                <w:sz w:val="20"/>
                <w:szCs w:val="20"/>
                <w:lang w:val="sr-Cyrl-RS"/>
              </w:rPr>
              <w:t>66.000.000</w:t>
            </w:r>
          </w:p>
        </w:tc>
        <w:tc>
          <w:tcPr>
            <w:tcW w:w="1950" w:type="dxa"/>
            <w:tcBorders>
              <w:top w:val="nil"/>
              <w:left w:val="nil"/>
              <w:bottom w:val="nil"/>
            </w:tcBorders>
            <w:noWrap/>
          </w:tcPr>
          <w:p w14:paraId="10E95220" w14:textId="77777777" w:rsidR="00C73C1F" w:rsidRPr="000C0BCB" w:rsidRDefault="00C73C1F" w:rsidP="00570AFD">
            <w:pPr>
              <w:jc w:val="center"/>
              <w:rPr>
                <w:noProof/>
                <w:sz w:val="20"/>
                <w:szCs w:val="20"/>
                <w:lang w:val="sr-Cyrl-RS"/>
              </w:rPr>
            </w:pPr>
            <w:r w:rsidRPr="000C0BCB">
              <w:rPr>
                <w:noProof/>
                <w:sz w:val="20"/>
                <w:szCs w:val="20"/>
                <w:lang w:val="sr-Cyrl-RS"/>
              </w:rPr>
              <w:t>7.736.823.600</w:t>
            </w:r>
          </w:p>
        </w:tc>
      </w:tr>
      <w:tr w:rsidR="00C73C1F" w:rsidRPr="000C0BCB" w14:paraId="143C34B8" w14:textId="77777777" w:rsidTr="00570AFD">
        <w:trPr>
          <w:cantSplit/>
          <w:trHeight w:val="284"/>
        </w:trPr>
        <w:tc>
          <w:tcPr>
            <w:tcW w:w="727" w:type="dxa"/>
            <w:tcBorders>
              <w:top w:val="nil"/>
              <w:left w:val="nil"/>
              <w:bottom w:val="nil"/>
              <w:right w:val="nil"/>
            </w:tcBorders>
            <w:noWrap/>
          </w:tcPr>
          <w:p w14:paraId="42FAF9D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14FC15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BB7FED7" w14:textId="77777777" w:rsidR="00C73C1F" w:rsidRPr="000C0BCB" w:rsidRDefault="00C73C1F" w:rsidP="00570AFD">
            <w:pPr>
              <w:jc w:val="center"/>
              <w:rPr>
                <w:noProof/>
                <w:sz w:val="20"/>
                <w:szCs w:val="20"/>
                <w:lang w:val="sr-Cyrl-RS"/>
              </w:rPr>
            </w:pPr>
            <w:r w:rsidRPr="000C0BCB">
              <w:rPr>
                <w:noProof/>
                <w:sz w:val="20"/>
                <w:szCs w:val="20"/>
                <w:lang w:val="sr-Cyrl-RS"/>
              </w:rPr>
              <w:t>20.01.2024.</w:t>
            </w:r>
          </w:p>
        </w:tc>
        <w:tc>
          <w:tcPr>
            <w:tcW w:w="1542" w:type="dxa"/>
            <w:tcBorders>
              <w:top w:val="nil"/>
              <w:left w:val="nil"/>
              <w:bottom w:val="nil"/>
              <w:right w:val="nil"/>
            </w:tcBorders>
            <w:noWrap/>
          </w:tcPr>
          <w:p w14:paraId="3CB863B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8D5FC49" w14:textId="77777777" w:rsidR="00C73C1F" w:rsidRPr="000C0BCB" w:rsidRDefault="00C73C1F" w:rsidP="00570AFD">
            <w:pPr>
              <w:jc w:val="center"/>
              <w:rPr>
                <w:noProof/>
                <w:sz w:val="20"/>
                <w:szCs w:val="20"/>
                <w:lang w:val="sr-Cyrl-RS"/>
              </w:rPr>
            </w:pPr>
          </w:p>
        </w:tc>
      </w:tr>
      <w:tr w:rsidR="00C73C1F" w:rsidRPr="000C0BCB" w14:paraId="7A4931E0" w14:textId="77777777" w:rsidTr="00570AFD">
        <w:trPr>
          <w:cantSplit/>
          <w:trHeight w:val="284"/>
        </w:trPr>
        <w:tc>
          <w:tcPr>
            <w:tcW w:w="727" w:type="dxa"/>
            <w:tcBorders>
              <w:top w:val="nil"/>
              <w:left w:val="nil"/>
              <w:bottom w:val="nil"/>
              <w:right w:val="nil"/>
            </w:tcBorders>
            <w:noWrap/>
          </w:tcPr>
          <w:p w14:paraId="64BF332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61A8E34"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3CE205C" w14:textId="77777777" w:rsidR="00C73C1F" w:rsidRPr="000C0BCB" w:rsidRDefault="00C73C1F" w:rsidP="00570AFD">
            <w:pPr>
              <w:jc w:val="center"/>
              <w:rPr>
                <w:noProof/>
                <w:sz w:val="20"/>
                <w:szCs w:val="20"/>
                <w:lang w:val="sr-Cyrl-RS"/>
              </w:rPr>
            </w:pPr>
            <w:r w:rsidRPr="000C0BCB">
              <w:rPr>
                <w:noProof/>
                <w:sz w:val="20"/>
                <w:szCs w:val="20"/>
                <w:lang w:val="sr-Cyrl-RS"/>
              </w:rPr>
              <w:t>20.10.2029.</w:t>
            </w:r>
          </w:p>
        </w:tc>
        <w:tc>
          <w:tcPr>
            <w:tcW w:w="1542" w:type="dxa"/>
            <w:tcBorders>
              <w:top w:val="nil"/>
              <w:left w:val="nil"/>
              <w:bottom w:val="nil"/>
              <w:right w:val="nil"/>
            </w:tcBorders>
            <w:noWrap/>
          </w:tcPr>
          <w:p w14:paraId="65BC172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BD01F2E" w14:textId="77777777" w:rsidR="00C73C1F" w:rsidRPr="000C0BCB" w:rsidRDefault="00C73C1F" w:rsidP="00570AFD">
            <w:pPr>
              <w:jc w:val="center"/>
              <w:rPr>
                <w:noProof/>
                <w:sz w:val="20"/>
                <w:szCs w:val="20"/>
                <w:lang w:val="sr-Cyrl-RS"/>
              </w:rPr>
            </w:pPr>
          </w:p>
        </w:tc>
      </w:tr>
      <w:tr w:rsidR="00C73C1F" w:rsidRPr="000C0BCB" w14:paraId="16F06DAA" w14:textId="77777777" w:rsidTr="00570AFD">
        <w:trPr>
          <w:cantSplit/>
          <w:trHeight w:val="284"/>
        </w:trPr>
        <w:tc>
          <w:tcPr>
            <w:tcW w:w="727" w:type="dxa"/>
            <w:tcBorders>
              <w:top w:val="nil"/>
              <w:left w:val="nil"/>
              <w:bottom w:val="nil"/>
              <w:right w:val="nil"/>
            </w:tcBorders>
            <w:noWrap/>
          </w:tcPr>
          <w:p w14:paraId="650B5C7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FE7A92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5505E02" w14:textId="77777777" w:rsidR="00C73C1F" w:rsidRPr="000C0BCB" w:rsidRDefault="00C73C1F" w:rsidP="00570AFD">
            <w:pPr>
              <w:jc w:val="center"/>
              <w:rPr>
                <w:noProof/>
                <w:sz w:val="20"/>
                <w:szCs w:val="20"/>
                <w:lang w:val="sr-Cyrl-RS"/>
              </w:rPr>
            </w:pPr>
            <w:r w:rsidRPr="000C0BCB">
              <w:rPr>
                <w:noProof/>
                <w:sz w:val="20"/>
                <w:szCs w:val="20"/>
                <w:lang w:val="sr-Cyrl-RS"/>
              </w:rPr>
              <w:t>11.000.000 EUR</w:t>
            </w:r>
          </w:p>
        </w:tc>
        <w:tc>
          <w:tcPr>
            <w:tcW w:w="1542" w:type="dxa"/>
            <w:tcBorders>
              <w:top w:val="nil"/>
              <w:left w:val="nil"/>
              <w:bottom w:val="nil"/>
              <w:right w:val="nil"/>
            </w:tcBorders>
            <w:noWrap/>
          </w:tcPr>
          <w:p w14:paraId="273358D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7E49336" w14:textId="77777777" w:rsidR="00C73C1F" w:rsidRPr="000C0BCB" w:rsidRDefault="00C73C1F" w:rsidP="00570AFD">
            <w:pPr>
              <w:jc w:val="center"/>
              <w:rPr>
                <w:noProof/>
                <w:sz w:val="20"/>
                <w:szCs w:val="20"/>
                <w:lang w:val="sr-Cyrl-RS"/>
              </w:rPr>
            </w:pPr>
          </w:p>
        </w:tc>
      </w:tr>
      <w:tr w:rsidR="00C73C1F" w:rsidRPr="000C0BCB" w14:paraId="70F9F6F4" w14:textId="77777777" w:rsidTr="00570AFD">
        <w:trPr>
          <w:cantSplit/>
          <w:trHeight w:val="284"/>
        </w:trPr>
        <w:tc>
          <w:tcPr>
            <w:tcW w:w="727" w:type="dxa"/>
            <w:tcBorders>
              <w:top w:val="nil"/>
              <w:left w:val="nil"/>
              <w:bottom w:val="nil"/>
              <w:right w:val="nil"/>
            </w:tcBorders>
            <w:noWrap/>
          </w:tcPr>
          <w:p w14:paraId="20ABCDB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A003088"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452DB0C" w14:textId="77777777" w:rsidR="00C73C1F" w:rsidRPr="000C0BCB" w:rsidRDefault="00C73C1F" w:rsidP="00570AFD">
            <w:pPr>
              <w:jc w:val="center"/>
              <w:rPr>
                <w:noProof/>
                <w:sz w:val="20"/>
                <w:szCs w:val="20"/>
                <w:lang w:val="sr-Cyrl-RS"/>
              </w:rPr>
            </w:pPr>
            <w:r w:rsidRPr="000C0BCB">
              <w:rPr>
                <w:noProof/>
                <w:sz w:val="20"/>
                <w:szCs w:val="20"/>
                <w:lang w:val="sr-Cyrl-RS"/>
              </w:rPr>
              <w:t>3M EURIBOR + 1,78%</w:t>
            </w:r>
          </w:p>
        </w:tc>
        <w:tc>
          <w:tcPr>
            <w:tcW w:w="1542" w:type="dxa"/>
            <w:tcBorders>
              <w:top w:val="nil"/>
              <w:left w:val="nil"/>
              <w:bottom w:val="nil"/>
              <w:right w:val="nil"/>
            </w:tcBorders>
            <w:noWrap/>
          </w:tcPr>
          <w:p w14:paraId="29AA4F2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5AA4A88" w14:textId="77777777" w:rsidR="00C73C1F" w:rsidRPr="000C0BCB" w:rsidRDefault="00C73C1F" w:rsidP="00570AFD">
            <w:pPr>
              <w:jc w:val="center"/>
              <w:rPr>
                <w:noProof/>
                <w:sz w:val="20"/>
                <w:szCs w:val="20"/>
                <w:lang w:val="sr-Cyrl-RS"/>
              </w:rPr>
            </w:pPr>
          </w:p>
        </w:tc>
      </w:tr>
      <w:tr w:rsidR="00C73C1F" w:rsidRPr="000C0BCB" w14:paraId="29F63BB6" w14:textId="77777777" w:rsidTr="00570AFD">
        <w:trPr>
          <w:cantSplit/>
          <w:trHeight w:val="284"/>
        </w:trPr>
        <w:tc>
          <w:tcPr>
            <w:tcW w:w="727" w:type="dxa"/>
            <w:tcBorders>
              <w:top w:val="nil"/>
              <w:left w:val="nil"/>
              <w:bottom w:val="nil"/>
              <w:right w:val="nil"/>
            </w:tcBorders>
            <w:noWrap/>
          </w:tcPr>
          <w:p w14:paraId="4083EDA5" w14:textId="77777777" w:rsidR="00C73C1F" w:rsidRPr="000C0BCB" w:rsidRDefault="00C73C1F" w:rsidP="00570AFD">
            <w:pPr>
              <w:jc w:val="right"/>
              <w:rPr>
                <w:bCs/>
                <w:noProof/>
                <w:sz w:val="20"/>
                <w:szCs w:val="20"/>
                <w:lang w:val="sr-Cyrl-RS"/>
              </w:rPr>
            </w:pPr>
            <w:r w:rsidRPr="000C0BCB">
              <w:rPr>
                <w:bCs/>
                <w:noProof/>
                <w:sz w:val="20"/>
                <w:szCs w:val="20"/>
                <w:lang w:val="sr-Cyrl-RS"/>
              </w:rPr>
              <w:t>1.18</w:t>
            </w:r>
          </w:p>
        </w:tc>
        <w:tc>
          <w:tcPr>
            <w:tcW w:w="3637" w:type="dxa"/>
            <w:gridSpan w:val="2"/>
            <w:tcBorders>
              <w:top w:val="nil"/>
              <w:left w:val="nil"/>
              <w:bottom w:val="nil"/>
              <w:right w:val="nil"/>
            </w:tcBorders>
            <w:noWrap/>
          </w:tcPr>
          <w:p w14:paraId="2040A849" w14:textId="77777777" w:rsidR="00C73C1F" w:rsidRPr="000C0BCB" w:rsidRDefault="00C73C1F" w:rsidP="00570AFD">
            <w:pPr>
              <w:rPr>
                <w:b/>
                <w:bCs/>
                <w:noProof/>
                <w:sz w:val="20"/>
                <w:szCs w:val="20"/>
                <w:lang w:val="sr-Cyrl-RS"/>
              </w:rPr>
            </w:pPr>
            <w:r w:rsidRPr="000C0BCB">
              <w:rPr>
                <w:b/>
                <w:bCs/>
                <w:noProof/>
                <w:sz w:val="20"/>
                <w:szCs w:val="20"/>
                <w:lang w:val="sr-Cyrl-RS"/>
              </w:rPr>
              <w:t xml:space="preserve">Raiffeisen banka a.d. Beograd - ЈП „Србијагас” </w:t>
            </w:r>
            <w:r w:rsidRPr="000C0BCB">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6B84CE1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0E30C77" w14:textId="77777777" w:rsidR="00C73C1F" w:rsidRPr="000C0BCB" w:rsidRDefault="00C73C1F" w:rsidP="00570AFD">
            <w:pPr>
              <w:jc w:val="center"/>
              <w:rPr>
                <w:noProof/>
                <w:sz w:val="20"/>
                <w:szCs w:val="20"/>
                <w:lang w:val="sr-Cyrl-RS"/>
              </w:rPr>
            </w:pPr>
            <w:r w:rsidRPr="000C0BCB">
              <w:rPr>
                <w:noProof/>
                <w:sz w:val="20"/>
                <w:szCs w:val="20"/>
                <w:lang w:val="sr-Cyrl-RS"/>
              </w:rPr>
              <w:t>10.000.000</w:t>
            </w:r>
          </w:p>
        </w:tc>
        <w:tc>
          <w:tcPr>
            <w:tcW w:w="1950" w:type="dxa"/>
            <w:tcBorders>
              <w:top w:val="nil"/>
              <w:left w:val="nil"/>
              <w:bottom w:val="nil"/>
            </w:tcBorders>
            <w:noWrap/>
          </w:tcPr>
          <w:p w14:paraId="01620F6B" w14:textId="77777777" w:rsidR="00C73C1F" w:rsidRPr="000C0BCB" w:rsidRDefault="00C73C1F" w:rsidP="00570AFD">
            <w:pPr>
              <w:jc w:val="center"/>
              <w:rPr>
                <w:noProof/>
                <w:sz w:val="20"/>
                <w:szCs w:val="20"/>
                <w:lang w:val="sr-Cyrl-RS"/>
              </w:rPr>
            </w:pPr>
            <w:r w:rsidRPr="000C0BCB">
              <w:rPr>
                <w:noProof/>
                <w:sz w:val="20"/>
                <w:szCs w:val="20"/>
                <w:lang w:val="sr-Cyrl-RS"/>
              </w:rPr>
              <w:t>1.172.246.000</w:t>
            </w:r>
          </w:p>
        </w:tc>
      </w:tr>
      <w:tr w:rsidR="00C73C1F" w:rsidRPr="000C0BCB" w14:paraId="5CBDCC76" w14:textId="77777777" w:rsidTr="00570AFD">
        <w:trPr>
          <w:cantSplit/>
          <w:trHeight w:val="284"/>
        </w:trPr>
        <w:tc>
          <w:tcPr>
            <w:tcW w:w="727" w:type="dxa"/>
            <w:tcBorders>
              <w:top w:val="nil"/>
              <w:left w:val="nil"/>
              <w:bottom w:val="nil"/>
              <w:right w:val="nil"/>
            </w:tcBorders>
            <w:noWrap/>
          </w:tcPr>
          <w:p w14:paraId="665D85A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CDDBA3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13D9DE8" w14:textId="77777777" w:rsidR="00C73C1F" w:rsidRPr="000C0BCB" w:rsidRDefault="00C73C1F" w:rsidP="00570AFD">
            <w:pPr>
              <w:jc w:val="center"/>
              <w:rPr>
                <w:noProof/>
                <w:sz w:val="20"/>
                <w:szCs w:val="20"/>
                <w:lang w:val="sr-Cyrl-RS"/>
              </w:rPr>
            </w:pPr>
            <w:r w:rsidRPr="000C0BCB">
              <w:rPr>
                <w:noProof/>
                <w:sz w:val="20"/>
                <w:szCs w:val="20"/>
                <w:lang w:val="sr-Cyrl-RS"/>
              </w:rPr>
              <w:t>14.04.2024.</w:t>
            </w:r>
          </w:p>
        </w:tc>
        <w:tc>
          <w:tcPr>
            <w:tcW w:w="1542" w:type="dxa"/>
            <w:tcBorders>
              <w:top w:val="nil"/>
              <w:left w:val="nil"/>
              <w:bottom w:val="nil"/>
              <w:right w:val="nil"/>
            </w:tcBorders>
            <w:noWrap/>
          </w:tcPr>
          <w:p w14:paraId="43DFA38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5912823" w14:textId="77777777" w:rsidR="00C73C1F" w:rsidRPr="000C0BCB" w:rsidRDefault="00C73C1F" w:rsidP="00570AFD">
            <w:pPr>
              <w:jc w:val="center"/>
              <w:rPr>
                <w:noProof/>
                <w:sz w:val="20"/>
                <w:szCs w:val="20"/>
                <w:lang w:val="sr-Cyrl-RS"/>
              </w:rPr>
            </w:pPr>
          </w:p>
        </w:tc>
      </w:tr>
      <w:tr w:rsidR="00C73C1F" w:rsidRPr="000C0BCB" w14:paraId="6477339B" w14:textId="77777777" w:rsidTr="00570AFD">
        <w:trPr>
          <w:cantSplit/>
          <w:trHeight w:val="284"/>
        </w:trPr>
        <w:tc>
          <w:tcPr>
            <w:tcW w:w="727" w:type="dxa"/>
            <w:tcBorders>
              <w:top w:val="nil"/>
              <w:left w:val="nil"/>
              <w:bottom w:val="nil"/>
              <w:right w:val="nil"/>
            </w:tcBorders>
            <w:noWrap/>
          </w:tcPr>
          <w:p w14:paraId="7859AD8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63B62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3504F16" w14:textId="77777777" w:rsidR="00C73C1F" w:rsidRPr="000C0BCB" w:rsidRDefault="00C73C1F" w:rsidP="00570AFD">
            <w:pPr>
              <w:jc w:val="center"/>
              <w:rPr>
                <w:noProof/>
                <w:sz w:val="20"/>
                <w:szCs w:val="20"/>
                <w:lang w:val="sr-Cyrl-RS"/>
              </w:rPr>
            </w:pPr>
            <w:r w:rsidRPr="000C0BCB">
              <w:rPr>
                <w:noProof/>
                <w:sz w:val="20"/>
                <w:szCs w:val="20"/>
                <w:lang w:val="sr-Cyrl-RS"/>
              </w:rPr>
              <w:t>14.01.2030.</w:t>
            </w:r>
          </w:p>
        </w:tc>
        <w:tc>
          <w:tcPr>
            <w:tcW w:w="1542" w:type="dxa"/>
            <w:tcBorders>
              <w:top w:val="nil"/>
              <w:left w:val="nil"/>
              <w:bottom w:val="nil"/>
              <w:right w:val="nil"/>
            </w:tcBorders>
            <w:noWrap/>
          </w:tcPr>
          <w:p w14:paraId="7AF6D30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A0BDF02" w14:textId="77777777" w:rsidR="00C73C1F" w:rsidRPr="000C0BCB" w:rsidRDefault="00C73C1F" w:rsidP="00570AFD">
            <w:pPr>
              <w:jc w:val="center"/>
              <w:rPr>
                <w:noProof/>
                <w:sz w:val="20"/>
                <w:szCs w:val="20"/>
                <w:lang w:val="sr-Cyrl-RS"/>
              </w:rPr>
            </w:pPr>
          </w:p>
        </w:tc>
      </w:tr>
      <w:tr w:rsidR="00C73C1F" w:rsidRPr="000C0BCB" w14:paraId="5E6D7C1A" w14:textId="77777777" w:rsidTr="00570AFD">
        <w:trPr>
          <w:cantSplit/>
          <w:trHeight w:val="284"/>
        </w:trPr>
        <w:tc>
          <w:tcPr>
            <w:tcW w:w="727" w:type="dxa"/>
            <w:tcBorders>
              <w:top w:val="nil"/>
              <w:left w:val="nil"/>
              <w:bottom w:val="nil"/>
              <w:right w:val="nil"/>
            </w:tcBorders>
            <w:noWrap/>
          </w:tcPr>
          <w:p w14:paraId="4C03A00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21EAA1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D6F4E9B" w14:textId="77777777" w:rsidR="00C73C1F" w:rsidRPr="000C0BCB" w:rsidRDefault="00C73C1F" w:rsidP="00570AFD">
            <w:pPr>
              <w:jc w:val="center"/>
              <w:rPr>
                <w:noProof/>
                <w:sz w:val="20"/>
                <w:szCs w:val="20"/>
                <w:lang w:val="sr-Cyrl-RS"/>
              </w:rPr>
            </w:pPr>
            <w:r w:rsidRPr="000C0BCB">
              <w:rPr>
                <w:noProof/>
                <w:sz w:val="20"/>
                <w:szCs w:val="20"/>
                <w:lang w:val="sr-Cyrl-RS"/>
              </w:rPr>
              <w:t>1.250.000 EUR</w:t>
            </w:r>
          </w:p>
        </w:tc>
        <w:tc>
          <w:tcPr>
            <w:tcW w:w="1542" w:type="dxa"/>
            <w:tcBorders>
              <w:top w:val="nil"/>
              <w:left w:val="nil"/>
              <w:bottom w:val="nil"/>
              <w:right w:val="nil"/>
            </w:tcBorders>
            <w:noWrap/>
          </w:tcPr>
          <w:p w14:paraId="2227508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948F1B4" w14:textId="77777777" w:rsidR="00C73C1F" w:rsidRPr="000C0BCB" w:rsidRDefault="00C73C1F" w:rsidP="00570AFD">
            <w:pPr>
              <w:jc w:val="center"/>
              <w:rPr>
                <w:noProof/>
                <w:sz w:val="20"/>
                <w:szCs w:val="20"/>
                <w:lang w:val="sr-Cyrl-RS"/>
              </w:rPr>
            </w:pPr>
          </w:p>
        </w:tc>
      </w:tr>
      <w:tr w:rsidR="00C73C1F" w:rsidRPr="000C0BCB" w14:paraId="1F7FA2F8" w14:textId="77777777" w:rsidTr="00570AFD">
        <w:trPr>
          <w:cantSplit/>
          <w:trHeight w:val="284"/>
        </w:trPr>
        <w:tc>
          <w:tcPr>
            <w:tcW w:w="727" w:type="dxa"/>
            <w:tcBorders>
              <w:top w:val="nil"/>
              <w:left w:val="nil"/>
              <w:bottom w:val="nil"/>
              <w:right w:val="nil"/>
            </w:tcBorders>
            <w:noWrap/>
          </w:tcPr>
          <w:p w14:paraId="293ED8F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B17898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103C030" w14:textId="77777777" w:rsidR="00C73C1F" w:rsidRPr="000C0BCB" w:rsidRDefault="00C73C1F" w:rsidP="00570AFD">
            <w:pPr>
              <w:jc w:val="center"/>
              <w:rPr>
                <w:noProof/>
                <w:sz w:val="20"/>
                <w:szCs w:val="20"/>
                <w:lang w:val="sr-Cyrl-RS"/>
              </w:rPr>
            </w:pPr>
            <w:r w:rsidRPr="000C0BCB">
              <w:rPr>
                <w:noProof/>
                <w:sz w:val="20"/>
                <w:szCs w:val="20"/>
                <w:lang w:val="sr-Cyrl-RS"/>
              </w:rPr>
              <w:t>3M EURIBOR + 1,48%</w:t>
            </w:r>
          </w:p>
        </w:tc>
        <w:tc>
          <w:tcPr>
            <w:tcW w:w="1542" w:type="dxa"/>
            <w:tcBorders>
              <w:top w:val="nil"/>
              <w:left w:val="nil"/>
              <w:bottom w:val="nil"/>
              <w:right w:val="nil"/>
            </w:tcBorders>
            <w:noWrap/>
          </w:tcPr>
          <w:p w14:paraId="07F0912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2FC98D3" w14:textId="77777777" w:rsidR="00C73C1F" w:rsidRPr="000C0BCB" w:rsidRDefault="00C73C1F" w:rsidP="00570AFD">
            <w:pPr>
              <w:jc w:val="center"/>
              <w:rPr>
                <w:noProof/>
                <w:sz w:val="20"/>
                <w:szCs w:val="20"/>
                <w:lang w:val="sr-Cyrl-RS"/>
              </w:rPr>
            </w:pPr>
          </w:p>
        </w:tc>
      </w:tr>
      <w:tr w:rsidR="00C73C1F" w:rsidRPr="000C0BCB" w14:paraId="14F8B7FB" w14:textId="77777777" w:rsidTr="00570AFD">
        <w:trPr>
          <w:cantSplit/>
          <w:trHeight w:val="284"/>
        </w:trPr>
        <w:tc>
          <w:tcPr>
            <w:tcW w:w="727" w:type="dxa"/>
            <w:tcBorders>
              <w:top w:val="nil"/>
              <w:left w:val="nil"/>
              <w:bottom w:val="nil"/>
              <w:right w:val="nil"/>
            </w:tcBorders>
            <w:noWrap/>
          </w:tcPr>
          <w:p w14:paraId="7E9BCAC9" w14:textId="77777777" w:rsidR="00C73C1F" w:rsidRPr="000C0BCB" w:rsidRDefault="00C73C1F" w:rsidP="00570AFD">
            <w:pPr>
              <w:jc w:val="right"/>
              <w:rPr>
                <w:bCs/>
                <w:noProof/>
                <w:sz w:val="20"/>
                <w:szCs w:val="20"/>
                <w:lang w:val="sr-Cyrl-RS"/>
              </w:rPr>
            </w:pPr>
            <w:r w:rsidRPr="000C0BCB">
              <w:rPr>
                <w:bCs/>
                <w:noProof/>
                <w:sz w:val="20"/>
                <w:szCs w:val="20"/>
                <w:lang w:val="sr-Cyrl-RS"/>
              </w:rPr>
              <w:t>1.19</w:t>
            </w:r>
          </w:p>
        </w:tc>
        <w:tc>
          <w:tcPr>
            <w:tcW w:w="3637" w:type="dxa"/>
            <w:gridSpan w:val="2"/>
            <w:tcBorders>
              <w:top w:val="nil"/>
              <w:left w:val="nil"/>
              <w:bottom w:val="nil"/>
              <w:right w:val="nil"/>
            </w:tcBorders>
            <w:noWrap/>
          </w:tcPr>
          <w:p w14:paraId="39BF7C8A" w14:textId="77777777" w:rsidR="00C73C1F" w:rsidRPr="000C0BCB" w:rsidRDefault="00C73C1F" w:rsidP="00570AFD">
            <w:pPr>
              <w:rPr>
                <w:bCs/>
                <w:noProof/>
                <w:sz w:val="20"/>
                <w:szCs w:val="20"/>
                <w:lang w:val="sr-Cyrl-RS"/>
              </w:rPr>
            </w:pPr>
            <w:r w:rsidRPr="000C0BCB">
              <w:rPr>
                <w:b/>
                <w:bCs/>
                <w:noProof/>
                <w:sz w:val="20"/>
                <w:szCs w:val="20"/>
                <w:lang w:val="sr-Cyrl-RS"/>
              </w:rPr>
              <w:t xml:space="preserve">Banca Intesa a.d. Beograd - ЈП „Србијагас” </w:t>
            </w:r>
            <w:r w:rsidRPr="000C0BCB">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02199194"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9F28D45" w14:textId="77777777" w:rsidR="00C73C1F" w:rsidRPr="000C0BCB" w:rsidRDefault="00C73C1F" w:rsidP="00570AFD">
            <w:pPr>
              <w:jc w:val="center"/>
              <w:rPr>
                <w:noProof/>
                <w:sz w:val="20"/>
                <w:szCs w:val="20"/>
                <w:lang w:val="sr-Cyrl-RS"/>
              </w:rPr>
            </w:pPr>
            <w:r w:rsidRPr="000C0BCB">
              <w:rPr>
                <w:noProof/>
                <w:sz w:val="20"/>
                <w:szCs w:val="20"/>
                <w:lang w:val="sr-Cyrl-RS"/>
              </w:rPr>
              <w:t>20.000.000</w:t>
            </w:r>
          </w:p>
        </w:tc>
        <w:tc>
          <w:tcPr>
            <w:tcW w:w="1950" w:type="dxa"/>
            <w:tcBorders>
              <w:top w:val="nil"/>
              <w:left w:val="nil"/>
              <w:bottom w:val="nil"/>
            </w:tcBorders>
            <w:noWrap/>
          </w:tcPr>
          <w:p w14:paraId="592253E1" w14:textId="77777777" w:rsidR="00C73C1F" w:rsidRPr="000C0BCB" w:rsidRDefault="00C73C1F" w:rsidP="00570AFD">
            <w:pPr>
              <w:jc w:val="center"/>
              <w:rPr>
                <w:noProof/>
                <w:sz w:val="20"/>
                <w:szCs w:val="20"/>
                <w:lang w:val="sr-Cyrl-RS"/>
              </w:rPr>
            </w:pPr>
            <w:r w:rsidRPr="000C0BCB">
              <w:rPr>
                <w:noProof/>
                <w:sz w:val="20"/>
                <w:szCs w:val="20"/>
                <w:lang w:val="sr-Cyrl-RS"/>
              </w:rPr>
              <w:t>2.344.492.000</w:t>
            </w:r>
          </w:p>
        </w:tc>
      </w:tr>
      <w:tr w:rsidR="00C73C1F" w:rsidRPr="000C0BCB" w14:paraId="4A534D76" w14:textId="77777777" w:rsidTr="00570AFD">
        <w:trPr>
          <w:cantSplit/>
          <w:trHeight w:val="284"/>
        </w:trPr>
        <w:tc>
          <w:tcPr>
            <w:tcW w:w="727" w:type="dxa"/>
            <w:tcBorders>
              <w:top w:val="nil"/>
              <w:left w:val="nil"/>
              <w:bottom w:val="nil"/>
              <w:right w:val="nil"/>
            </w:tcBorders>
            <w:noWrap/>
          </w:tcPr>
          <w:p w14:paraId="24B6D87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59B6DF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6D5F4DF" w14:textId="77777777" w:rsidR="00C73C1F" w:rsidRPr="000C0BCB" w:rsidRDefault="00C73C1F" w:rsidP="00570AFD">
            <w:pPr>
              <w:jc w:val="center"/>
              <w:rPr>
                <w:noProof/>
                <w:sz w:val="20"/>
                <w:szCs w:val="20"/>
                <w:lang w:val="sr-Cyrl-RS"/>
              </w:rPr>
            </w:pPr>
            <w:r w:rsidRPr="000C0BCB">
              <w:rPr>
                <w:noProof/>
                <w:sz w:val="20"/>
                <w:szCs w:val="20"/>
                <w:lang w:val="sr-Cyrl-RS"/>
              </w:rPr>
              <w:t>04.02.2025.</w:t>
            </w:r>
          </w:p>
        </w:tc>
        <w:tc>
          <w:tcPr>
            <w:tcW w:w="1542" w:type="dxa"/>
            <w:tcBorders>
              <w:top w:val="nil"/>
              <w:left w:val="nil"/>
              <w:bottom w:val="nil"/>
              <w:right w:val="nil"/>
            </w:tcBorders>
            <w:noWrap/>
          </w:tcPr>
          <w:p w14:paraId="591FD09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916EC5" w14:textId="77777777" w:rsidR="00C73C1F" w:rsidRPr="000C0BCB" w:rsidRDefault="00C73C1F" w:rsidP="00570AFD">
            <w:pPr>
              <w:jc w:val="center"/>
              <w:rPr>
                <w:noProof/>
                <w:sz w:val="20"/>
                <w:szCs w:val="20"/>
                <w:lang w:val="sr-Cyrl-RS"/>
              </w:rPr>
            </w:pPr>
          </w:p>
        </w:tc>
      </w:tr>
      <w:tr w:rsidR="00C73C1F" w:rsidRPr="000C0BCB" w14:paraId="6F179F3B" w14:textId="77777777" w:rsidTr="00570AFD">
        <w:trPr>
          <w:cantSplit/>
          <w:trHeight w:val="284"/>
        </w:trPr>
        <w:tc>
          <w:tcPr>
            <w:tcW w:w="727" w:type="dxa"/>
            <w:tcBorders>
              <w:top w:val="nil"/>
              <w:left w:val="nil"/>
              <w:bottom w:val="nil"/>
              <w:right w:val="nil"/>
            </w:tcBorders>
            <w:noWrap/>
          </w:tcPr>
          <w:p w14:paraId="78CF962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EC08B1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BA5F136" w14:textId="77777777" w:rsidR="00C73C1F" w:rsidRPr="000C0BCB" w:rsidRDefault="00C73C1F" w:rsidP="00570AFD">
            <w:pPr>
              <w:jc w:val="center"/>
              <w:rPr>
                <w:noProof/>
                <w:sz w:val="20"/>
                <w:szCs w:val="20"/>
                <w:lang w:val="sr-Cyrl-RS"/>
              </w:rPr>
            </w:pPr>
            <w:r w:rsidRPr="000C0BCB">
              <w:rPr>
                <w:noProof/>
                <w:sz w:val="20"/>
                <w:szCs w:val="20"/>
                <w:lang w:val="sr-Cyrl-RS"/>
              </w:rPr>
              <w:t>04.11.2030.</w:t>
            </w:r>
          </w:p>
        </w:tc>
        <w:tc>
          <w:tcPr>
            <w:tcW w:w="1542" w:type="dxa"/>
            <w:tcBorders>
              <w:top w:val="nil"/>
              <w:left w:val="nil"/>
              <w:bottom w:val="nil"/>
              <w:right w:val="nil"/>
            </w:tcBorders>
            <w:noWrap/>
          </w:tcPr>
          <w:p w14:paraId="3823935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7D91C18" w14:textId="77777777" w:rsidR="00C73C1F" w:rsidRPr="000C0BCB" w:rsidRDefault="00C73C1F" w:rsidP="00570AFD">
            <w:pPr>
              <w:jc w:val="center"/>
              <w:rPr>
                <w:noProof/>
                <w:sz w:val="20"/>
                <w:szCs w:val="20"/>
                <w:lang w:val="sr-Cyrl-RS"/>
              </w:rPr>
            </w:pPr>
          </w:p>
        </w:tc>
      </w:tr>
      <w:tr w:rsidR="00C73C1F" w:rsidRPr="000C0BCB" w14:paraId="5631E702" w14:textId="77777777" w:rsidTr="00570AFD">
        <w:trPr>
          <w:cantSplit/>
          <w:trHeight w:val="284"/>
        </w:trPr>
        <w:tc>
          <w:tcPr>
            <w:tcW w:w="727" w:type="dxa"/>
            <w:tcBorders>
              <w:top w:val="nil"/>
              <w:left w:val="nil"/>
              <w:bottom w:val="nil"/>
              <w:right w:val="nil"/>
            </w:tcBorders>
            <w:noWrap/>
          </w:tcPr>
          <w:p w14:paraId="7844847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79A573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711BE29"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7EB9269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00AB797" w14:textId="77777777" w:rsidR="00C73C1F" w:rsidRPr="000C0BCB" w:rsidRDefault="00C73C1F" w:rsidP="00570AFD">
            <w:pPr>
              <w:jc w:val="center"/>
              <w:rPr>
                <w:noProof/>
                <w:sz w:val="20"/>
                <w:szCs w:val="20"/>
                <w:lang w:val="sr-Cyrl-RS"/>
              </w:rPr>
            </w:pPr>
          </w:p>
        </w:tc>
      </w:tr>
      <w:tr w:rsidR="00C73C1F" w:rsidRPr="000C0BCB" w14:paraId="6FEB885A" w14:textId="77777777" w:rsidTr="00570AFD">
        <w:trPr>
          <w:cantSplit/>
          <w:trHeight w:val="284"/>
        </w:trPr>
        <w:tc>
          <w:tcPr>
            <w:tcW w:w="727" w:type="dxa"/>
            <w:tcBorders>
              <w:top w:val="nil"/>
              <w:left w:val="nil"/>
              <w:bottom w:val="nil"/>
              <w:right w:val="nil"/>
            </w:tcBorders>
            <w:noWrap/>
          </w:tcPr>
          <w:p w14:paraId="537818A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157CD1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062B055" w14:textId="77777777" w:rsidR="00C73C1F" w:rsidRPr="000C0BCB" w:rsidRDefault="00C73C1F" w:rsidP="00570AFD">
            <w:pPr>
              <w:jc w:val="center"/>
              <w:rPr>
                <w:noProof/>
                <w:sz w:val="20"/>
                <w:szCs w:val="20"/>
                <w:lang w:val="sr-Cyrl-RS"/>
              </w:rPr>
            </w:pPr>
            <w:r w:rsidRPr="000C0BCB">
              <w:rPr>
                <w:noProof/>
                <w:sz w:val="20"/>
                <w:szCs w:val="20"/>
                <w:lang w:val="sr-Cyrl-RS"/>
              </w:rPr>
              <w:t>3M EURIBOR + 1,57%</w:t>
            </w:r>
          </w:p>
        </w:tc>
        <w:tc>
          <w:tcPr>
            <w:tcW w:w="1542" w:type="dxa"/>
            <w:tcBorders>
              <w:top w:val="nil"/>
              <w:left w:val="nil"/>
              <w:bottom w:val="nil"/>
              <w:right w:val="nil"/>
            </w:tcBorders>
            <w:noWrap/>
          </w:tcPr>
          <w:p w14:paraId="45139EB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CBBE922" w14:textId="77777777" w:rsidR="00C73C1F" w:rsidRPr="000C0BCB" w:rsidRDefault="00C73C1F" w:rsidP="00570AFD">
            <w:pPr>
              <w:jc w:val="center"/>
              <w:rPr>
                <w:noProof/>
                <w:sz w:val="20"/>
                <w:szCs w:val="20"/>
                <w:lang w:val="sr-Cyrl-RS"/>
              </w:rPr>
            </w:pPr>
          </w:p>
        </w:tc>
      </w:tr>
      <w:tr w:rsidR="00C73C1F" w:rsidRPr="000C0BCB" w14:paraId="6B17DD51" w14:textId="77777777" w:rsidTr="00570AFD">
        <w:trPr>
          <w:cantSplit/>
          <w:trHeight w:val="284"/>
        </w:trPr>
        <w:tc>
          <w:tcPr>
            <w:tcW w:w="727" w:type="dxa"/>
            <w:tcBorders>
              <w:top w:val="nil"/>
              <w:left w:val="nil"/>
              <w:bottom w:val="nil"/>
              <w:right w:val="nil"/>
            </w:tcBorders>
            <w:noWrap/>
          </w:tcPr>
          <w:p w14:paraId="39DADE14" w14:textId="77777777" w:rsidR="00C73C1F" w:rsidRPr="000C0BCB" w:rsidRDefault="00C73C1F" w:rsidP="00570AFD">
            <w:pPr>
              <w:jc w:val="right"/>
              <w:rPr>
                <w:bCs/>
                <w:noProof/>
                <w:sz w:val="20"/>
                <w:szCs w:val="20"/>
                <w:lang w:val="sr-Cyrl-RS"/>
              </w:rPr>
            </w:pPr>
            <w:r w:rsidRPr="000C0BCB">
              <w:rPr>
                <w:bCs/>
                <w:noProof/>
                <w:sz w:val="20"/>
                <w:szCs w:val="20"/>
                <w:lang w:val="sr-Cyrl-RS"/>
              </w:rPr>
              <w:t>1.20</w:t>
            </w:r>
          </w:p>
        </w:tc>
        <w:tc>
          <w:tcPr>
            <w:tcW w:w="3637" w:type="dxa"/>
            <w:gridSpan w:val="2"/>
            <w:tcBorders>
              <w:top w:val="nil"/>
              <w:left w:val="nil"/>
              <w:bottom w:val="nil"/>
              <w:right w:val="nil"/>
            </w:tcBorders>
            <w:noWrap/>
          </w:tcPr>
          <w:p w14:paraId="1C8688FF" w14:textId="77777777" w:rsidR="00C73C1F" w:rsidRPr="000C0BCB" w:rsidRDefault="00C73C1F" w:rsidP="00570AFD">
            <w:pPr>
              <w:rPr>
                <w:bCs/>
                <w:noProof/>
                <w:sz w:val="20"/>
                <w:szCs w:val="20"/>
                <w:lang w:val="sr-Cyrl-RS"/>
              </w:rPr>
            </w:pPr>
            <w:r w:rsidRPr="000C0BCB">
              <w:rPr>
                <w:b/>
                <w:bCs/>
                <w:noProof/>
                <w:sz w:val="20"/>
                <w:szCs w:val="20"/>
                <w:lang w:val="sr-Cyrl-RS"/>
              </w:rPr>
              <w:t xml:space="preserve">Raiffeisen banka a.d. Beograd - ЈП „Србијагас” </w:t>
            </w:r>
            <w:r w:rsidRPr="000C0BCB">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70426F68"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FB8E1A4" w14:textId="77777777" w:rsidR="00C73C1F" w:rsidRPr="000C0BCB" w:rsidRDefault="00C73C1F" w:rsidP="00570AFD">
            <w:pPr>
              <w:jc w:val="center"/>
              <w:rPr>
                <w:noProof/>
                <w:sz w:val="20"/>
                <w:szCs w:val="20"/>
                <w:lang w:val="sr-Cyrl-RS"/>
              </w:rPr>
            </w:pPr>
            <w:r w:rsidRPr="000C0BCB">
              <w:rPr>
                <w:noProof/>
                <w:sz w:val="20"/>
                <w:szCs w:val="20"/>
                <w:lang w:val="sr-Cyrl-RS"/>
              </w:rPr>
              <w:t>10.000.000</w:t>
            </w:r>
          </w:p>
        </w:tc>
        <w:tc>
          <w:tcPr>
            <w:tcW w:w="1950" w:type="dxa"/>
            <w:tcBorders>
              <w:top w:val="nil"/>
              <w:left w:val="nil"/>
              <w:bottom w:val="nil"/>
            </w:tcBorders>
            <w:noWrap/>
          </w:tcPr>
          <w:p w14:paraId="32B529F8" w14:textId="77777777" w:rsidR="00C73C1F" w:rsidRPr="000C0BCB" w:rsidRDefault="00C73C1F" w:rsidP="00570AFD">
            <w:pPr>
              <w:jc w:val="center"/>
              <w:rPr>
                <w:noProof/>
                <w:sz w:val="20"/>
                <w:szCs w:val="20"/>
                <w:lang w:val="sr-Cyrl-RS"/>
              </w:rPr>
            </w:pPr>
            <w:r w:rsidRPr="000C0BCB">
              <w:rPr>
                <w:noProof/>
                <w:sz w:val="20"/>
                <w:szCs w:val="20"/>
                <w:lang w:val="sr-Cyrl-RS"/>
              </w:rPr>
              <w:t>1.172.246.000</w:t>
            </w:r>
          </w:p>
        </w:tc>
      </w:tr>
      <w:tr w:rsidR="00C73C1F" w:rsidRPr="000C0BCB" w14:paraId="07A67704" w14:textId="77777777" w:rsidTr="00570AFD">
        <w:trPr>
          <w:cantSplit/>
          <w:trHeight w:val="284"/>
        </w:trPr>
        <w:tc>
          <w:tcPr>
            <w:tcW w:w="727" w:type="dxa"/>
            <w:tcBorders>
              <w:top w:val="nil"/>
              <w:left w:val="nil"/>
              <w:bottom w:val="nil"/>
              <w:right w:val="nil"/>
            </w:tcBorders>
            <w:noWrap/>
          </w:tcPr>
          <w:p w14:paraId="0D925E8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341C68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D6AD0B6" w14:textId="77777777" w:rsidR="00C73C1F" w:rsidRPr="000C0BCB" w:rsidRDefault="00C73C1F" w:rsidP="00570AFD">
            <w:pPr>
              <w:jc w:val="center"/>
              <w:rPr>
                <w:noProof/>
                <w:sz w:val="20"/>
                <w:szCs w:val="20"/>
                <w:lang w:val="sr-Cyrl-RS"/>
              </w:rPr>
            </w:pPr>
            <w:r w:rsidRPr="000C0BCB">
              <w:rPr>
                <w:noProof/>
                <w:sz w:val="20"/>
                <w:szCs w:val="20"/>
                <w:lang w:val="sr-Cyrl-RS"/>
              </w:rPr>
              <w:t>14.04.2024.</w:t>
            </w:r>
          </w:p>
        </w:tc>
        <w:tc>
          <w:tcPr>
            <w:tcW w:w="1542" w:type="dxa"/>
            <w:tcBorders>
              <w:top w:val="nil"/>
              <w:left w:val="nil"/>
              <w:bottom w:val="nil"/>
              <w:right w:val="nil"/>
            </w:tcBorders>
            <w:noWrap/>
          </w:tcPr>
          <w:p w14:paraId="15D5A68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61EBF9" w14:textId="77777777" w:rsidR="00C73C1F" w:rsidRPr="000C0BCB" w:rsidRDefault="00C73C1F" w:rsidP="00570AFD">
            <w:pPr>
              <w:jc w:val="center"/>
              <w:rPr>
                <w:noProof/>
                <w:sz w:val="20"/>
                <w:szCs w:val="20"/>
                <w:lang w:val="sr-Cyrl-RS"/>
              </w:rPr>
            </w:pPr>
          </w:p>
        </w:tc>
      </w:tr>
      <w:tr w:rsidR="00C73C1F" w:rsidRPr="000C0BCB" w14:paraId="4F590B21" w14:textId="77777777" w:rsidTr="00570AFD">
        <w:trPr>
          <w:cantSplit/>
          <w:trHeight w:val="284"/>
        </w:trPr>
        <w:tc>
          <w:tcPr>
            <w:tcW w:w="727" w:type="dxa"/>
            <w:tcBorders>
              <w:top w:val="nil"/>
              <w:left w:val="nil"/>
              <w:bottom w:val="nil"/>
              <w:right w:val="nil"/>
            </w:tcBorders>
            <w:noWrap/>
          </w:tcPr>
          <w:p w14:paraId="183099D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B8A883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C98D89C" w14:textId="77777777" w:rsidR="00C73C1F" w:rsidRPr="000C0BCB" w:rsidRDefault="00C73C1F" w:rsidP="00570AFD">
            <w:pPr>
              <w:jc w:val="center"/>
              <w:rPr>
                <w:noProof/>
                <w:sz w:val="20"/>
                <w:szCs w:val="20"/>
                <w:lang w:val="sr-Cyrl-RS"/>
              </w:rPr>
            </w:pPr>
            <w:r w:rsidRPr="000C0BCB">
              <w:rPr>
                <w:noProof/>
                <w:sz w:val="20"/>
                <w:szCs w:val="20"/>
                <w:lang w:val="sr-Cyrl-RS"/>
              </w:rPr>
              <w:t>14.01.2030.</w:t>
            </w:r>
          </w:p>
        </w:tc>
        <w:tc>
          <w:tcPr>
            <w:tcW w:w="1542" w:type="dxa"/>
            <w:tcBorders>
              <w:top w:val="nil"/>
              <w:left w:val="nil"/>
              <w:bottom w:val="nil"/>
              <w:right w:val="nil"/>
            </w:tcBorders>
            <w:noWrap/>
          </w:tcPr>
          <w:p w14:paraId="7EBAB3B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B8D1B31" w14:textId="77777777" w:rsidR="00C73C1F" w:rsidRPr="000C0BCB" w:rsidRDefault="00C73C1F" w:rsidP="00570AFD">
            <w:pPr>
              <w:jc w:val="center"/>
              <w:rPr>
                <w:noProof/>
                <w:sz w:val="20"/>
                <w:szCs w:val="20"/>
                <w:lang w:val="sr-Cyrl-RS"/>
              </w:rPr>
            </w:pPr>
          </w:p>
        </w:tc>
      </w:tr>
      <w:tr w:rsidR="00C73C1F" w:rsidRPr="000C0BCB" w14:paraId="10994DC2" w14:textId="77777777" w:rsidTr="00570AFD">
        <w:trPr>
          <w:cantSplit/>
          <w:trHeight w:val="284"/>
        </w:trPr>
        <w:tc>
          <w:tcPr>
            <w:tcW w:w="727" w:type="dxa"/>
            <w:tcBorders>
              <w:top w:val="nil"/>
              <w:left w:val="nil"/>
              <w:bottom w:val="nil"/>
              <w:right w:val="nil"/>
            </w:tcBorders>
            <w:noWrap/>
          </w:tcPr>
          <w:p w14:paraId="260CD32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50D0A5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0523B30" w14:textId="77777777" w:rsidR="00C73C1F" w:rsidRPr="000C0BCB" w:rsidRDefault="00C73C1F" w:rsidP="00570AFD">
            <w:pPr>
              <w:jc w:val="center"/>
              <w:rPr>
                <w:noProof/>
                <w:sz w:val="20"/>
                <w:szCs w:val="20"/>
                <w:lang w:val="sr-Cyrl-RS"/>
              </w:rPr>
            </w:pPr>
            <w:r w:rsidRPr="000C0BCB">
              <w:rPr>
                <w:noProof/>
                <w:sz w:val="20"/>
                <w:szCs w:val="20"/>
                <w:lang w:val="sr-Cyrl-RS"/>
              </w:rPr>
              <w:t>1.250.000 EUR</w:t>
            </w:r>
          </w:p>
        </w:tc>
        <w:tc>
          <w:tcPr>
            <w:tcW w:w="1542" w:type="dxa"/>
            <w:tcBorders>
              <w:top w:val="nil"/>
              <w:left w:val="nil"/>
              <w:bottom w:val="nil"/>
              <w:right w:val="nil"/>
            </w:tcBorders>
            <w:noWrap/>
          </w:tcPr>
          <w:p w14:paraId="1DB5984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A9E93CF" w14:textId="77777777" w:rsidR="00C73C1F" w:rsidRPr="000C0BCB" w:rsidRDefault="00C73C1F" w:rsidP="00570AFD">
            <w:pPr>
              <w:jc w:val="center"/>
              <w:rPr>
                <w:noProof/>
                <w:sz w:val="20"/>
                <w:szCs w:val="20"/>
                <w:lang w:val="sr-Cyrl-RS"/>
              </w:rPr>
            </w:pPr>
          </w:p>
        </w:tc>
      </w:tr>
      <w:tr w:rsidR="00C73C1F" w:rsidRPr="000C0BCB" w14:paraId="34440EE0" w14:textId="77777777" w:rsidTr="00570AFD">
        <w:trPr>
          <w:cantSplit/>
          <w:trHeight w:val="284"/>
        </w:trPr>
        <w:tc>
          <w:tcPr>
            <w:tcW w:w="727" w:type="dxa"/>
            <w:tcBorders>
              <w:top w:val="nil"/>
              <w:left w:val="nil"/>
              <w:bottom w:val="nil"/>
              <w:right w:val="nil"/>
            </w:tcBorders>
            <w:noWrap/>
          </w:tcPr>
          <w:p w14:paraId="6448D1F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8AC877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DD5AEAE" w14:textId="77777777" w:rsidR="00C73C1F" w:rsidRPr="000C0BCB" w:rsidRDefault="00C73C1F" w:rsidP="00570AFD">
            <w:pPr>
              <w:jc w:val="center"/>
              <w:rPr>
                <w:noProof/>
                <w:sz w:val="20"/>
                <w:szCs w:val="20"/>
                <w:lang w:val="sr-Cyrl-RS"/>
              </w:rPr>
            </w:pPr>
            <w:r w:rsidRPr="000C0BCB">
              <w:rPr>
                <w:noProof/>
                <w:sz w:val="20"/>
                <w:szCs w:val="20"/>
                <w:lang w:val="sr-Cyrl-RS"/>
              </w:rPr>
              <w:t>3M EURIBOR + 1,53%</w:t>
            </w:r>
          </w:p>
        </w:tc>
        <w:tc>
          <w:tcPr>
            <w:tcW w:w="1542" w:type="dxa"/>
            <w:tcBorders>
              <w:top w:val="nil"/>
              <w:left w:val="nil"/>
              <w:bottom w:val="nil"/>
              <w:right w:val="nil"/>
            </w:tcBorders>
            <w:noWrap/>
          </w:tcPr>
          <w:p w14:paraId="399B29D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0A20FC7" w14:textId="77777777" w:rsidR="00C73C1F" w:rsidRPr="000C0BCB" w:rsidRDefault="00C73C1F" w:rsidP="00570AFD">
            <w:pPr>
              <w:jc w:val="center"/>
              <w:rPr>
                <w:noProof/>
                <w:sz w:val="20"/>
                <w:szCs w:val="20"/>
                <w:lang w:val="sr-Cyrl-RS"/>
              </w:rPr>
            </w:pPr>
          </w:p>
        </w:tc>
      </w:tr>
      <w:tr w:rsidR="00C73C1F" w:rsidRPr="000C0BCB" w14:paraId="0FD8D10D" w14:textId="77777777" w:rsidTr="00570AFD">
        <w:trPr>
          <w:cantSplit/>
          <w:trHeight w:val="284"/>
        </w:trPr>
        <w:tc>
          <w:tcPr>
            <w:tcW w:w="727" w:type="dxa"/>
            <w:tcBorders>
              <w:top w:val="nil"/>
              <w:left w:val="nil"/>
              <w:bottom w:val="nil"/>
              <w:right w:val="nil"/>
            </w:tcBorders>
            <w:noWrap/>
          </w:tcPr>
          <w:p w14:paraId="31FB6917" w14:textId="77777777" w:rsidR="00C73C1F" w:rsidRPr="000C0BCB" w:rsidRDefault="00C73C1F" w:rsidP="00570AFD">
            <w:pPr>
              <w:jc w:val="right"/>
              <w:rPr>
                <w:bCs/>
                <w:noProof/>
                <w:sz w:val="20"/>
                <w:szCs w:val="20"/>
                <w:lang w:val="sr-Cyrl-RS"/>
              </w:rPr>
            </w:pPr>
            <w:r w:rsidRPr="000C0BCB">
              <w:rPr>
                <w:bCs/>
                <w:noProof/>
                <w:sz w:val="20"/>
                <w:szCs w:val="20"/>
                <w:lang w:val="sr-Cyrl-RS"/>
              </w:rPr>
              <w:t>1.21</w:t>
            </w:r>
          </w:p>
        </w:tc>
        <w:tc>
          <w:tcPr>
            <w:tcW w:w="3637" w:type="dxa"/>
            <w:gridSpan w:val="2"/>
            <w:tcBorders>
              <w:top w:val="nil"/>
              <w:left w:val="nil"/>
              <w:bottom w:val="nil"/>
              <w:right w:val="nil"/>
            </w:tcBorders>
            <w:noWrap/>
          </w:tcPr>
          <w:p w14:paraId="14FB564C" w14:textId="77777777" w:rsidR="00C73C1F" w:rsidRPr="000C0BCB" w:rsidRDefault="00C73C1F" w:rsidP="00570AFD">
            <w:pPr>
              <w:rPr>
                <w:b/>
                <w:bCs/>
                <w:noProof/>
                <w:sz w:val="20"/>
                <w:szCs w:val="20"/>
                <w:lang w:val="sr-Cyrl-RS"/>
              </w:rPr>
            </w:pPr>
            <w:r w:rsidRPr="000C0BCB">
              <w:rPr>
                <w:b/>
                <w:bCs/>
                <w:noProof/>
                <w:sz w:val="20"/>
                <w:szCs w:val="20"/>
                <w:lang w:val="sr-Cyrl-RS"/>
              </w:rPr>
              <w:t>Banca Intesa a.d. Beograd - ЈП „Србијагас”</w:t>
            </w:r>
          </w:p>
        </w:tc>
        <w:tc>
          <w:tcPr>
            <w:tcW w:w="2546" w:type="dxa"/>
            <w:tcBorders>
              <w:top w:val="nil"/>
              <w:left w:val="nil"/>
              <w:bottom w:val="nil"/>
              <w:right w:val="nil"/>
            </w:tcBorders>
            <w:noWrap/>
          </w:tcPr>
          <w:p w14:paraId="092A6B44"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B61D862" w14:textId="77777777" w:rsidR="00C73C1F" w:rsidRPr="000C0BCB" w:rsidRDefault="00C73C1F" w:rsidP="00570AFD">
            <w:pPr>
              <w:jc w:val="center"/>
              <w:rPr>
                <w:noProof/>
                <w:sz w:val="20"/>
                <w:szCs w:val="20"/>
                <w:lang w:val="sr-Cyrl-RS"/>
              </w:rPr>
            </w:pPr>
            <w:r w:rsidRPr="000C0BCB">
              <w:rPr>
                <w:noProof/>
                <w:sz w:val="20"/>
                <w:szCs w:val="20"/>
                <w:lang w:val="sr-Cyrl-RS"/>
              </w:rPr>
              <w:t>12.857.143</w:t>
            </w:r>
          </w:p>
        </w:tc>
        <w:tc>
          <w:tcPr>
            <w:tcW w:w="1950" w:type="dxa"/>
            <w:tcBorders>
              <w:top w:val="nil"/>
              <w:left w:val="nil"/>
              <w:bottom w:val="nil"/>
            </w:tcBorders>
            <w:noWrap/>
          </w:tcPr>
          <w:p w14:paraId="33B708C9" w14:textId="77777777" w:rsidR="00C73C1F" w:rsidRPr="000C0BCB" w:rsidRDefault="00C73C1F" w:rsidP="00570AFD">
            <w:pPr>
              <w:jc w:val="center"/>
              <w:rPr>
                <w:noProof/>
                <w:sz w:val="20"/>
                <w:szCs w:val="20"/>
                <w:lang w:val="sr-Cyrl-RS"/>
              </w:rPr>
            </w:pPr>
            <w:r w:rsidRPr="000C0BCB">
              <w:rPr>
                <w:noProof/>
                <w:sz w:val="20"/>
                <w:szCs w:val="20"/>
                <w:lang w:val="sr-Cyrl-RS"/>
              </w:rPr>
              <w:t>1.507.173.427</w:t>
            </w:r>
          </w:p>
        </w:tc>
      </w:tr>
      <w:tr w:rsidR="00C73C1F" w:rsidRPr="000C0BCB" w14:paraId="1EE57423" w14:textId="77777777" w:rsidTr="00570AFD">
        <w:trPr>
          <w:cantSplit/>
          <w:trHeight w:val="284"/>
        </w:trPr>
        <w:tc>
          <w:tcPr>
            <w:tcW w:w="727" w:type="dxa"/>
            <w:tcBorders>
              <w:top w:val="nil"/>
              <w:left w:val="nil"/>
              <w:bottom w:val="nil"/>
              <w:right w:val="nil"/>
            </w:tcBorders>
            <w:noWrap/>
          </w:tcPr>
          <w:p w14:paraId="0BD8A4E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13A3EA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283651E"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05CAE37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3848B6B" w14:textId="77777777" w:rsidR="00C73C1F" w:rsidRPr="000C0BCB" w:rsidRDefault="00C73C1F" w:rsidP="00570AFD">
            <w:pPr>
              <w:jc w:val="center"/>
              <w:rPr>
                <w:noProof/>
                <w:sz w:val="20"/>
                <w:szCs w:val="20"/>
                <w:lang w:val="sr-Cyrl-RS"/>
              </w:rPr>
            </w:pPr>
          </w:p>
        </w:tc>
      </w:tr>
      <w:tr w:rsidR="00C73C1F" w:rsidRPr="000C0BCB" w14:paraId="569327E8" w14:textId="77777777" w:rsidTr="00570AFD">
        <w:trPr>
          <w:cantSplit/>
          <w:trHeight w:val="284"/>
        </w:trPr>
        <w:tc>
          <w:tcPr>
            <w:tcW w:w="727" w:type="dxa"/>
            <w:tcBorders>
              <w:top w:val="nil"/>
              <w:left w:val="nil"/>
              <w:bottom w:val="nil"/>
              <w:right w:val="nil"/>
            </w:tcBorders>
            <w:noWrap/>
          </w:tcPr>
          <w:p w14:paraId="63A518F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FBB82B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791744D" w14:textId="77777777" w:rsidR="00C73C1F" w:rsidRPr="000C0BCB" w:rsidRDefault="00C73C1F" w:rsidP="00570AFD">
            <w:pPr>
              <w:jc w:val="center"/>
              <w:rPr>
                <w:noProof/>
                <w:sz w:val="20"/>
                <w:szCs w:val="20"/>
                <w:lang w:val="sr-Cyrl-RS"/>
              </w:rPr>
            </w:pPr>
            <w:r w:rsidRPr="000C0BCB">
              <w:rPr>
                <w:noProof/>
                <w:sz w:val="20"/>
                <w:szCs w:val="20"/>
                <w:lang w:val="sr-Cyrl-RS"/>
              </w:rPr>
              <w:t>01.03.2024.</w:t>
            </w:r>
          </w:p>
        </w:tc>
        <w:tc>
          <w:tcPr>
            <w:tcW w:w="1542" w:type="dxa"/>
            <w:tcBorders>
              <w:top w:val="nil"/>
              <w:left w:val="nil"/>
              <w:bottom w:val="nil"/>
              <w:right w:val="nil"/>
            </w:tcBorders>
            <w:noWrap/>
          </w:tcPr>
          <w:p w14:paraId="52278A0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1E8445B" w14:textId="77777777" w:rsidR="00C73C1F" w:rsidRPr="000C0BCB" w:rsidRDefault="00C73C1F" w:rsidP="00570AFD">
            <w:pPr>
              <w:jc w:val="center"/>
              <w:rPr>
                <w:noProof/>
                <w:sz w:val="20"/>
                <w:szCs w:val="20"/>
                <w:lang w:val="sr-Cyrl-RS"/>
              </w:rPr>
            </w:pPr>
          </w:p>
        </w:tc>
      </w:tr>
      <w:tr w:rsidR="00C73C1F" w:rsidRPr="000C0BCB" w14:paraId="35B19C2C" w14:textId="77777777" w:rsidTr="00570AFD">
        <w:trPr>
          <w:cantSplit/>
          <w:trHeight w:val="284"/>
        </w:trPr>
        <w:tc>
          <w:tcPr>
            <w:tcW w:w="727" w:type="dxa"/>
            <w:tcBorders>
              <w:top w:val="nil"/>
              <w:left w:val="nil"/>
              <w:bottom w:val="nil"/>
              <w:right w:val="nil"/>
            </w:tcBorders>
            <w:noWrap/>
          </w:tcPr>
          <w:p w14:paraId="666EC8B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3181C95"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F0D47C3" w14:textId="77777777" w:rsidR="00C73C1F" w:rsidRPr="000C0BCB" w:rsidRDefault="00C73C1F" w:rsidP="00570AFD">
            <w:pPr>
              <w:jc w:val="center"/>
              <w:rPr>
                <w:noProof/>
                <w:sz w:val="20"/>
                <w:szCs w:val="20"/>
                <w:lang w:val="sr-Cyrl-RS"/>
              </w:rPr>
            </w:pPr>
            <w:r w:rsidRPr="000C0BCB">
              <w:rPr>
                <w:noProof/>
                <w:sz w:val="20"/>
                <w:szCs w:val="20"/>
                <w:lang w:val="sr-Cyrl-RS"/>
              </w:rPr>
              <w:t>4.285.714 EUR</w:t>
            </w:r>
          </w:p>
        </w:tc>
        <w:tc>
          <w:tcPr>
            <w:tcW w:w="1542" w:type="dxa"/>
            <w:tcBorders>
              <w:top w:val="nil"/>
              <w:left w:val="nil"/>
              <w:bottom w:val="nil"/>
              <w:right w:val="nil"/>
            </w:tcBorders>
            <w:noWrap/>
          </w:tcPr>
          <w:p w14:paraId="0B86D03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DEDC529" w14:textId="77777777" w:rsidR="00C73C1F" w:rsidRPr="000C0BCB" w:rsidRDefault="00C73C1F" w:rsidP="00570AFD">
            <w:pPr>
              <w:jc w:val="center"/>
              <w:rPr>
                <w:noProof/>
                <w:sz w:val="20"/>
                <w:szCs w:val="20"/>
                <w:lang w:val="sr-Cyrl-RS"/>
              </w:rPr>
            </w:pPr>
          </w:p>
        </w:tc>
      </w:tr>
      <w:tr w:rsidR="00C73C1F" w:rsidRPr="000C0BCB" w14:paraId="008718A4" w14:textId="77777777" w:rsidTr="00570AFD">
        <w:trPr>
          <w:cantSplit/>
          <w:trHeight w:val="284"/>
        </w:trPr>
        <w:tc>
          <w:tcPr>
            <w:tcW w:w="727" w:type="dxa"/>
            <w:tcBorders>
              <w:top w:val="nil"/>
              <w:left w:val="nil"/>
              <w:bottom w:val="nil"/>
              <w:right w:val="nil"/>
            </w:tcBorders>
            <w:noWrap/>
          </w:tcPr>
          <w:p w14:paraId="79C11B7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048DD56"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065FEC03" w14:textId="77777777" w:rsidR="00C73C1F" w:rsidRPr="000C0BCB" w:rsidRDefault="00C73C1F" w:rsidP="00570AFD">
            <w:pPr>
              <w:jc w:val="center"/>
              <w:rPr>
                <w:noProof/>
                <w:sz w:val="20"/>
                <w:szCs w:val="20"/>
                <w:lang w:val="sr-Cyrl-RS"/>
              </w:rPr>
            </w:pPr>
            <w:r w:rsidRPr="000C0BCB">
              <w:rPr>
                <w:noProof/>
                <w:sz w:val="20"/>
                <w:szCs w:val="20"/>
                <w:lang w:val="sr-Cyrl-RS"/>
              </w:rPr>
              <w:t>3M EURIBOR + 1,77%</w:t>
            </w:r>
          </w:p>
        </w:tc>
        <w:tc>
          <w:tcPr>
            <w:tcW w:w="1542" w:type="dxa"/>
            <w:tcBorders>
              <w:top w:val="nil"/>
              <w:left w:val="nil"/>
              <w:bottom w:val="nil"/>
              <w:right w:val="nil"/>
            </w:tcBorders>
            <w:noWrap/>
          </w:tcPr>
          <w:p w14:paraId="28EDD24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6A9F0C9" w14:textId="77777777" w:rsidR="00C73C1F" w:rsidRPr="000C0BCB" w:rsidRDefault="00C73C1F" w:rsidP="00570AFD">
            <w:pPr>
              <w:jc w:val="center"/>
              <w:rPr>
                <w:noProof/>
                <w:sz w:val="20"/>
                <w:szCs w:val="20"/>
                <w:lang w:val="sr-Cyrl-RS"/>
              </w:rPr>
            </w:pPr>
          </w:p>
        </w:tc>
      </w:tr>
      <w:tr w:rsidR="00C73C1F" w:rsidRPr="000C0BCB" w14:paraId="1A4754C5" w14:textId="77777777" w:rsidTr="00570AFD">
        <w:trPr>
          <w:cantSplit/>
          <w:trHeight w:val="284"/>
        </w:trPr>
        <w:tc>
          <w:tcPr>
            <w:tcW w:w="727" w:type="dxa"/>
            <w:tcBorders>
              <w:top w:val="nil"/>
              <w:left w:val="nil"/>
              <w:bottom w:val="nil"/>
              <w:right w:val="nil"/>
            </w:tcBorders>
            <w:noWrap/>
          </w:tcPr>
          <w:p w14:paraId="59C8FDA1" w14:textId="77777777" w:rsidR="00C73C1F" w:rsidRPr="000C0BCB" w:rsidRDefault="00C73C1F" w:rsidP="00570AFD">
            <w:pPr>
              <w:jc w:val="right"/>
              <w:rPr>
                <w:bCs/>
                <w:noProof/>
                <w:sz w:val="20"/>
                <w:szCs w:val="20"/>
                <w:lang w:val="sr-Cyrl-RS"/>
              </w:rPr>
            </w:pPr>
            <w:r w:rsidRPr="000C0BCB">
              <w:rPr>
                <w:bCs/>
                <w:noProof/>
                <w:sz w:val="20"/>
                <w:szCs w:val="20"/>
                <w:lang w:val="sr-Cyrl-RS"/>
              </w:rPr>
              <w:t>1.22</w:t>
            </w:r>
          </w:p>
        </w:tc>
        <w:tc>
          <w:tcPr>
            <w:tcW w:w="3637" w:type="dxa"/>
            <w:gridSpan w:val="2"/>
            <w:tcBorders>
              <w:top w:val="nil"/>
              <w:left w:val="nil"/>
              <w:bottom w:val="nil"/>
              <w:right w:val="nil"/>
            </w:tcBorders>
            <w:noWrap/>
          </w:tcPr>
          <w:p w14:paraId="0EB6F038" w14:textId="77777777" w:rsidR="00C73C1F" w:rsidRPr="000C0BCB" w:rsidRDefault="00C73C1F" w:rsidP="00570AFD">
            <w:pPr>
              <w:rPr>
                <w:bCs/>
                <w:noProof/>
                <w:sz w:val="20"/>
                <w:szCs w:val="20"/>
                <w:lang w:val="sr-Cyrl-RS"/>
              </w:rPr>
            </w:pPr>
            <w:r w:rsidRPr="000C0BCB">
              <w:rPr>
                <w:b/>
                <w:bCs/>
                <w:noProof/>
                <w:sz w:val="20"/>
                <w:szCs w:val="20"/>
                <w:lang w:val="sr-Cyrl-RS"/>
              </w:rPr>
              <w:t>Banca Intesa a.d. Beograd - ЈП „Србијагас”</w:t>
            </w:r>
          </w:p>
        </w:tc>
        <w:tc>
          <w:tcPr>
            <w:tcW w:w="2546" w:type="dxa"/>
            <w:tcBorders>
              <w:top w:val="nil"/>
              <w:left w:val="nil"/>
              <w:bottom w:val="nil"/>
              <w:right w:val="nil"/>
            </w:tcBorders>
            <w:noWrap/>
          </w:tcPr>
          <w:p w14:paraId="1B2A5469"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41F4FF3C" w14:textId="77777777" w:rsidR="00C73C1F" w:rsidRPr="000C0BCB" w:rsidRDefault="00C73C1F" w:rsidP="00570AFD">
            <w:pPr>
              <w:jc w:val="center"/>
              <w:rPr>
                <w:noProof/>
                <w:sz w:val="20"/>
                <w:szCs w:val="20"/>
                <w:lang w:val="sr-Cyrl-RS"/>
              </w:rPr>
            </w:pPr>
            <w:r w:rsidRPr="000C0BCB">
              <w:rPr>
                <w:noProof/>
                <w:sz w:val="20"/>
                <w:szCs w:val="20"/>
                <w:lang w:val="sr-Cyrl-RS"/>
              </w:rPr>
              <w:t>19.090.909</w:t>
            </w:r>
          </w:p>
        </w:tc>
        <w:tc>
          <w:tcPr>
            <w:tcW w:w="1950" w:type="dxa"/>
            <w:tcBorders>
              <w:top w:val="nil"/>
              <w:left w:val="nil"/>
              <w:bottom w:val="nil"/>
            </w:tcBorders>
            <w:noWrap/>
          </w:tcPr>
          <w:p w14:paraId="6EF07863" w14:textId="77777777" w:rsidR="00C73C1F" w:rsidRPr="000C0BCB" w:rsidRDefault="00C73C1F" w:rsidP="00570AFD">
            <w:pPr>
              <w:jc w:val="center"/>
              <w:rPr>
                <w:noProof/>
                <w:sz w:val="20"/>
                <w:szCs w:val="20"/>
                <w:lang w:val="sr-Cyrl-RS"/>
              </w:rPr>
            </w:pPr>
            <w:r w:rsidRPr="000C0BCB">
              <w:rPr>
                <w:noProof/>
                <w:sz w:val="20"/>
                <w:szCs w:val="20"/>
                <w:lang w:val="sr-Cyrl-RS"/>
              </w:rPr>
              <w:t>2.237.924.181</w:t>
            </w:r>
          </w:p>
        </w:tc>
      </w:tr>
      <w:tr w:rsidR="00C73C1F" w:rsidRPr="000C0BCB" w14:paraId="4A2C4629" w14:textId="77777777" w:rsidTr="00570AFD">
        <w:trPr>
          <w:cantSplit/>
          <w:trHeight w:val="284"/>
        </w:trPr>
        <w:tc>
          <w:tcPr>
            <w:tcW w:w="727" w:type="dxa"/>
            <w:tcBorders>
              <w:top w:val="nil"/>
              <w:left w:val="nil"/>
              <w:bottom w:val="nil"/>
              <w:right w:val="nil"/>
            </w:tcBorders>
            <w:noWrap/>
          </w:tcPr>
          <w:p w14:paraId="3D8BC52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61692B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B06C5B4"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6DDB5AB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333ED88" w14:textId="77777777" w:rsidR="00C73C1F" w:rsidRPr="000C0BCB" w:rsidRDefault="00C73C1F" w:rsidP="00570AFD">
            <w:pPr>
              <w:jc w:val="center"/>
              <w:rPr>
                <w:noProof/>
                <w:sz w:val="20"/>
                <w:szCs w:val="20"/>
                <w:lang w:val="sr-Cyrl-RS"/>
              </w:rPr>
            </w:pPr>
          </w:p>
        </w:tc>
      </w:tr>
      <w:tr w:rsidR="00C73C1F" w:rsidRPr="000C0BCB" w14:paraId="0418555D" w14:textId="77777777" w:rsidTr="00570AFD">
        <w:trPr>
          <w:cantSplit/>
          <w:trHeight w:val="284"/>
        </w:trPr>
        <w:tc>
          <w:tcPr>
            <w:tcW w:w="727" w:type="dxa"/>
            <w:tcBorders>
              <w:top w:val="nil"/>
              <w:left w:val="nil"/>
              <w:bottom w:val="nil"/>
              <w:right w:val="nil"/>
            </w:tcBorders>
            <w:noWrap/>
          </w:tcPr>
          <w:p w14:paraId="1F8C5EE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72071E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2BE32B5"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35AC45C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CFD14EB" w14:textId="77777777" w:rsidR="00C73C1F" w:rsidRPr="000C0BCB" w:rsidRDefault="00C73C1F" w:rsidP="00570AFD">
            <w:pPr>
              <w:jc w:val="center"/>
              <w:rPr>
                <w:noProof/>
                <w:sz w:val="20"/>
                <w:szCs w:val="20"/>
                <w:lang w:val="sr-Cyrl-RS"/>
              </w:rPr>
            </w:pPr>
          </w:p>
        </w:tc>
      </w:tr>
      <w:tr w:rsidR="00C73C1F" w:rsidRPr="000C0BCB" w14:paraId="1E193321" w14:textId="77777777" w:rsidTr="00570AFD">
        <w:trPr>
          <w:cantSplit/>
          <w:trHeight w:val="284"/>
        </w:trPr>
        <w:tc>
          <w:tcPr>
            <w:tcW w:w="727" w:type="dxa"/>
            <w:tcBorders>
              <w:top w:val="nil"/>
              <w:left w:val="nil"/>
              <w:bottom w:val="nil"/>
              <w:right w:val="nil"/>
            </w:tcBorders>
            <w:noWrap/>
          </w:tcPr>
          <w:p w14:paraId="348F8A0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1AF260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753B610" w14:textId="77777777" w:rsidR="00C73C1F" w:rsidRPr="000C0BCB" w:rsidRDefault="00C73C1F" w:rsidP="00570AFD">
            <w:pPr>
              <w:jc w:val="center"/>
              <w:rPr>
                <w:noProof/>
                <w:sz w:val="20"/>
                <w:szCs w:val="20"/>
                <w:lang w:val="sr-Cyrl-RS"/>
              </w:rPr>
            </w:pPr>
            <w:r w:rsidRPr="000C0BCB">
              <w:rPr>
                <w:noProof/>
                <w:sz w:val="20"/>
                <w:szCs w:val="20"/>
                <w:lang w:val="sr-Cyrl-RS"/>
              </w:rPr>
              <w:t>10.909.091 EUR</w:t>
            </w:r>
          </w:p>
        </w:tc>
        <w:tc>
          <w:tcPr>
            <w:tcW w:w="1542" w:type="dxa"/>
            <w:tcBorders>
              <w:top w:val="nil"/>
              <w:left w:val="nil"/>
              <w:bottom w:val="nil"/>
              <w:right w:val="nil"/>
            </w:tcBorders>
            <w:noWrap/>
          </w:tcPr>
          <w:p w14:paraId="217C488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7F71CD0" w14:textId="77777777" w:rsidR="00C73C1F" w:rsidRPr="000C0BCB" w:rsidRDefault="00C73C1F" w:rsidP="00570AFD">
            <w:pPr>
              <w:jc w:val="center"/>
              <w:rPr>
                <w:noProof/>
                <w:sz w:val="20"/>
                <w:szCs w:val="20"/>
                <w:lang w:val="sr-Cyrl-RS"/>
              </w:rPr>
            </w:pPr>
          </w:p>
        </w:tc>
      </w:tr>
      <w:tr w:rsidR="00C73C1F" w:rsidRPr="000C0BCB" w14:paraId="61D28EAC" w14:textId="77777777" w:rsidTr="00570AFD">
        <w:trPr>
          <w:cantSplit/>
          <w:trHeight w:val="284"/>
        </w:trPr>
        <w:tc>
          <w:tcPr>
            <w:tcW w:w="727" w:type="dxa"/>
            <w:tcBorders>
              <w:top w:val="nil"/>
              <w:left w:val="nil"/>
              <w:bottom w:val="nil"/>
              <w:right w:val="nil"/>
            </w:tcBorders>
            <w:noWrap/>
          </w:tcPr>
          <w:p w14:paraId="47CB2B1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841E53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303DF46" w14:textId="77777777" w:rsidR="00C73C1F" w:rsidRPr="000C0BCB" w:rsidRDefault="00C73C1F" w:rsidP="00570AFD">
            <w:pPr>
              <w:jc w:val="center"/>
              <w:rPr>
                <w:noProof/>
                <w:sz w:val="20"/>
                <w:szCs w:val="20"/>
                <w:lang w:val="sr-Cyrl-RS"/>
              </w:rPr>
            </w:pPr>
            <w:r w:rsidRPr="000C0BCB">
              <w:rPr>
                <w:noProof/>
                <w:sz w:val="20"/>
                <w:szCs w:val="20"/>
                <w:lang w:val="sr-Cyrl-RS"/>
              </w:rPr>
              <w:t>3M EURIBOR + 1,80%</w:t>
            </w:r>
          </w:p>
        </w:tc>
        <w:tc>
          <w:tcPr>
            <w:tcW w:w="1542" w:type="dxa"/>
            <w:tcBorders>
              <w:top w:val="nil"/>
              <w:left w:val="nil"/>
              <w:bottom w:val="nil"/>
              <w:right w:val="nil"/>
            </w:tcBorders>
            <w:noWrap/>
          </w:tcPr>
          <w:p w14:paraId="76996E4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728585B" w14:textId="77777777" w:rsidR="00C73C1F" w:rsidRPr="000C0BCB" w:rsidRDefault="00C73C1F" w:rsidP="00570AFD">
            <w:pPr>
              <w:jc w:val="center"/>
              <w:rPr>
                <w:noProof/>
                <w:sz w:val="20"/>
                <w:szCs w:val="20"/>
                <w:lang w:val="sr-Cyrl-RS"/>
              </w:rPr>
            </w:pPr>
          </w:p>
        </w:tc>
      </w:tr>
      <w:tr w:rsidR="00C73C1F" w:rsidRPr="000C0BCB" w14:paraId="6821CABE" w14:textId="77777777" w:rsidTr="00570AFD">
        <w:trPr>
          <w:cantSplit/>
          <w:trHeight w:val="284"/>
        </w:trPr>
        <w:tc>
          <w:tcPr>
            <w:tcW w:w="727" w:type="dxa"/>
            <w:tcBorders>
              <w:top w:val="nil"/>
              <w:left w:val="nil"/>
              <w:bottom w:val="nil"/>
              <w:right w:val="nil"/>
            </w:tcBorders>
            <w:noWrap/>
          </w:tcPr>
          <w:p w14:paraId="65B840D0" w14:textId="77777777" w:rsidR="00C73C1F" w:rsidRPr="000C0BCB" w:rsidRDefault="00C73C1F" w:rsidP="00570AFD">
            <w:pPr>
              <w:jc w:val="right"/>
              <w:rPr>
                <w:bCs/>
                <w:noProof/>
                <w:sz w:val="20"/>
                <w:szCs w:val="20"/>
                <w:lang w:val="sr-Cyrl-RS"/>
              </w:rPr>
            </w:pPr>
            <w:r w:rsidRPr="000C0BCB">
              <w:rPr>
                <w:bCs/>
                <w:noProof/>
                <w:sz w:val="20"/>
                <w:szCs w:val="20"/>
                <w:lang w:val="sr-Cyrl-RS"/>
              </w:rPr>
              <w:t>1.23</w:t>
            </w:r>
          </w:p>
        </w:tc>
        <w:tc>
          <w:tcPr>
            <w:tcW w:w="3637" w:type="dxa"/>
            <w:gridSpan w:val="2"/>
            <w:tcBorders>
              <w:top w:val="nil"/>
              <w:left w:val="nil"/>
              <w:bottom w:val="nil"/>
              <w:right w:val="nil"/>
            </w:tcBorders>
            <w:noWrap/>
          </w:tcPr>
          <w:p w14:paraId="689B4DB7" w14:textId="77777777" w:rsidR="00C73C1F" w:rsidRPr="000C0BCB" w:rsidRDefault="00C73C1F" w:rsidP="00570AFD">
            <w:pPr>
              <w:rPr>
                <w:bCs/>
                <w:noProof/>
                <w:sz w:val="20"/>
                <w:szCs w:val="20"/>
                <w:lang w:val="sr-Cyrl-RS"/>
              </w:rPr>
            </w:pPr>
            <w:r w:rsidRPr="000C0BCB">
              <w:rPr>
                <w:b/>
                <w:bCs/>
                <w:noProof/>
                <w:sz w:val="20"/>
                <w:szCs w:val="20"/>
                <w:lang w:val="sr-Cyrl-RS"/>
              </w:rPr>
              <w:t>AIK Banka a.d. Beograd - ЈП „Србијагас”</w:t>
            </w:r>
          </w:p>
        </w:tc>
        <w:tc>
          <w:tcPr>
            <w:tcW w:w="2546" w:type="dxa"/>
            <w:tcBorders>
              <w:top w:val="nil"/>
              <w:left w:val="nil"/>
              <w:bottom w:val="nil"/>
              <w:right w:val="nil"/>
            </w:tcBorders>
            <w:noWrap/>
          </w:tcPr>
          <w:p w14:paraId="290163BD"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55BFF9C" w14:textId="77777777" w:rsidR="00C73C1F" w:rsidRPr="000C0BCB" w:rsidRDefault="00C73C1F" w:rsidP="00570AFD">
            <w:pPr>
              <w:jc w:val="center"/>
              <w:rPr>
                <w:noProof/>
                <w:sz w:val="20"/>
                <w:szCs w:val="20"/>
                <w:lang w:val="sr-Cyrl-RS"/>
              </w:rPr>
            </w:pPr>
            <w:r w:rsidRPr="000C0BCB">
              <w:rPr>
                <w:noProof/>
                <w:sz w:val="20"/>
                <w:szCs w:val="20"/>
                <w:lang w:val="sr-Cyrl-RS"/>
              </w:rPr>
              <w:t>4.285.714</w:t>
            </w:r>
          </w:p>
        </w:tc>
        <w:tc>
          <w:tcPr>
            <w:tcW w:w="1950" w:type="dxa"/>
            <w:tcBorders>
              <w:top w:val="nil"/>
              <w:left w:val="nil"/>
              <w:bottom w:val="nil"/>
            </w:tcBorders>
            <w:noWrap/>
          </w:tcPr>
          <w:p w14:paraId="2569D51F" w14:textId="77777777" w:rsidR="00C73C1F" w:rsidRPr="000C0BCB" w:rsidRDefault="00C73C1F" w:rsidP="00570AFD">
            <w:pPr>
              <w:jc w:val="center"/>
              <w:rPr>
                <w:noProof/>
                <w:sz w:val="20"/>
                <w:szCs w:val="20"/>
                <w:lang w:val="sr-Cyrl-RS"/>
              </w:rPr>
            </w:pPr>
            <w:r w:rsidRPr="000C0BCB">
              <w:rPr>
                <w:noProof/>
                <w:sz w:val="20"/>
                <w:szCs w:val="20"/>
                <w:lang w:val="sr-Cyrl-RS"/>
              </w:rPr>
              <w:t>502.391.142</w:t>
            </w:r>
          </w:p>
        </w:tc>
      </w:tr>
      <w:tr w:rsidR="00C73C1F" w:rsidRPr="000C0BCB" w14:paraId="7C9F1EC3" w14:textId="77777777" w:rsidTr="00570AFD">
        <w:trPr>
          <w:cantSplit/>
          <w:trHeight w:val="284"/>
        </w:trPr>
        <w:tc>
          <w:tcPr>
            <w:tcW w:w="727" w:type="dxa"/>
            <w:tcBorders>
              <w:top w:val="nil"/>
              <w:left w:val="nil"/>
              <w:bottom w:val="nil"/>
              <w:right w:val="nil"/>
            </w:tcBorders>
            <w:noWrap/>
          </w:tcPr>
          <w:p w14:paraId="736BDBF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BE2D07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763A253" w14:textId="77777777" w:rsidR="00C73C1F" w:rsidRPr="000C0BCB" w:rsidRDefault="00C73C1F" w:rsidP="00570AFD">
            <w:pPr>
              <w:jc w:val="center"/>
              <w:rPr>
                <w:noProof/>
                <w:sz w:val="20"/>
                <w:szCs w:val="20"/>
                <w:lang w:val="sr-Cyrl-RS"/>
              </w:rPr>
            </w:pPr>
            <w:r w:rsidRPr="000C0BCB">
              <w:rPr>
                <w:noProof/>
                <w:sz w:val="20"/>
                <w:szCs w:val="20"/>
                <w:lang w:val="sr-Cyrl-RS"/>
              </w:rPr>
              <w:t>07.09.2022.</w:t>
            </w:r>
          </w:p>
        </w:tc>
        <w:tc>
          <w:tcPr>
            <w:tcW w:w="1542" w:type="dxa"/>
            <w:tcBorders>
              <w:top w:val="nil"/>
              <w:left w:val="nil"/>
              <w:bottom w:val="nil"/>
              <w:right w:val="nil"/>
            </w:tcBorders>
            <w:noWrap/>
          </w:tcPr>
          <w:p w14:paraId="6456F5C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71F08BC" w14:textId="77777777" w:rsidR="00C73C1F" w:rsidRPr="000C0BCB" w:rsidRDefault="00C73C1F" w:rsidP="00570AFD">
            <w:pPr>
              <w:jc w:val="center"/>
              <w:rPr>
                <w:noProof/>
                <w:sz w:val="20"/>
                <w:szCs w:val="20"/>
                <w:lang w:val="sr-Cyrl-RS"/>
              </w:rPr>
            </w:pPr>
          </w:p>
        </w:tc>
      </w:tr>
      <w:tr w:rsidR="00C73C1F" w:rsidRPr="000C0BCB" w14:paraId="14D26F5F" w14:textId="77777777" w:rsidTr="00570AFD">
        <w:trPr>
          <w:cantSplit/>
          <w:trHeight w:val="284"/>
        </w:trPr>
        <w:tc>
          <w:tcPr>
            <w:tcW w:w="727" w:type="dxa"/>
            <w:tcBorders>
              <w:top w:val="nil"/>
              <w:left w:val="nil"/>
              <w:bottom w:val="nil"/>
              <w:right w:val="nil"/>
            </w:tcBorders>
            <w:noWrap/>
          </w:tcPr>
          <w:p w14:paraId="7F6C127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0CD07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6A66DD3" w14:textId="77777777" w:rsidR="00C73C1F" w:rsidRPr="000C0BCB" w:rsidRDefault="00C73C1F" w:rsidP="00570AFD">
            <w:pPr>
              <w:jc w:val="center"/>
              <w:rPr>
                <w:noProof/>
                <w:sz w:val="20"/>
                <w:szCs w:val="20"/>
                <w:lang w:val="sr-Cyrl-RS"/>
              </w:rPr>
            </w:pPr>
            <w:r w:rsidRPr="000C0BCB">
              <w:rPr>
                <w:noProof/>
                <w:sz w:val="20"/>
                <w:szCs w:val="20"/>
                <w:lang w:val="sr-Cyrl-RS"/>
              </w:rPr>
              <w:t>07.03.2024.</w:t>
            </w:r>
          </w:p>
        </w:tc>
        <w:tc>
          <w:tcPr>
            <w:tcW w:w="1542" w:type="dxa"/>
            <w:tcBorders>
              <w:top w:val="nil"/>
              <w:left w:val="nil"/>
              <w:bottom w:val="nil"/>
              <w:right w:val="nil"/>
            </w:tcBorders>
            <w:noWrap/>
          </w:tcPr>
          <w:p w14:paraId="29D0169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EFF57A7" w14:textId="77777777" w:rsidR="00C73C1F" w:rsidRPr="000C0BCB" w:rsidRDefault="00C73C1F" w:rsidP="00570AFD">
            <w:pPr>
              <w:jc w:val="center"/>
              <w:rPr>
                <w:noProof/>
                <w:sz w:val="20"/>
                <w:szCs w:val="20"/>
                <w:lang w:val="sr-Cyrl-RS"/>
              </w:rPr>
            </w:pPr>
          </w:p>
        </w:tc>
      </w:tr>
      <w:tr w:rsidR="00C73C1F" w:rsidRPr="000C0BCB" w14:paraId="74B2D2A5" w14:textId="77777777" w:rsidTr="00570AFD">
        <w:trPr>
          <w:cantSplit/>
          <w:trHeight w:val="284"/>
        </w:trPr>
        <w:tc>
          <w:tcPr>
            <w:tcW w:w="727" w:type="dxa"/>
            <w:tcBorders>
              <w:top w:val="nil"/>
              <w:left w:val="nil"/>
              <w:bottom w:val="nil"/>
              <w:right w:val="nil"/>
            </w:tcBorders>
            <w:noWrap/>
          </w:tcPr>
          <w:p w14:paraId="680750D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BB57DA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7CA2744A" w14:textId="77777777" w:rsidR="00C73C1F" w:rsidRPr="000C0BCB" w:rsidRDefault="00C73C1F" w:rsidP="00570AFD">
            <w:pPr>
              <w:jc w:val="center"/>
              <w:rPr>
                <w:noProof/>
                <w:sz w:val="20"/>
                <w:szCs w:val="20"/>
                <w:lang w:val="sr-Cyrl-RS"/>
              </w:rPr>
            </w:pPr>
            <w:r w:rsidRPr="000C0BCB">
              <w:rPr>
                <w:noProof/>
                <w:sz w:val="20"/>
                <w:szCs w:val="20"/>
                <w:lang w:val="sr-Cyrl-RS"/>
              </w:rPr>
              <w:t>1.428.571 EUR</w:t>
            </w:r>
          </w:p>
        </w:tc>
        <w:tc>
          <w:tcPr>
            <w:tcW w:w="1542" w:type="dxa"/>
            <w:tcBorders>
              <w:top w:val="nil"/>
              <w:left w:val="nil"/>
              <w:bottom w:val="nil"/>
              <w:right w:val="nil"/>
            </w:tcBorders>
            <w:noWrap/>
          </w:tcPr>
          <w:p w14:paraId="7F54283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A972D54" w14:textId="77777777" w:rsidR="00C73C1F" w:rsidRPr="000C0BCB" w:rsidRDefault="00C73C1F" w:rsidP="00570AFD">
            <w:pPr>
              <w:jc w:val="center"/>
              <w:rPr>
                <w:noProof/>
                <w:sz w:val="20"/>
                <w:szCs w:val="20"/>
                <w:lang w:val="sr-Cyrl-RS"/>
              </w:rPr>
            </w:pPr>
          </w:p>
        </w:tc>
      </w:tr>
      <w:tr w:rsidR="00C73C1F" w:rsidRPr="000C0BCB" w14:paraId="20786406" w14:textId="77777777" w:rsidTr="00570AFD">
        <w:trPr>
          <w:cantSplit/>
          <w:trHeight w:val="284"/>
        </w:trPr>
        <w:tc>
          <w:tcPr>
            <w:tcW w:w="727" w:type="dxa"/>
            <w:tcBorders>
              <w:top w:val="nil"/>
              <w:left w:val="nil"/>
              <w:bottom w:val="nil"/>
              <w:right w:val="nil"/>
            </w:tcBorders>
            <w:noWrap/>
          </w:tcPr>
          <w:p w14:paraId="0B47E9B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0DD1EE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DF7DB44" w14:textId="77777777" w:rsidR="00C73C1F" w:rsidRPr="000C0BCB" w:rsidRDefault="00C73C1F" w:rsidP="00570AFD">
            <w:pPr>
              <w:jc w:val="center"/>
              <w:rPr>
                <w:noProof/>
                <w:sz w:val="20"/>
                <w:szCs w:val="20"/>
                <w:lang w:val="sr-Cyrl-RS"/>
              </w:rPr>
            </w:pPr>
            <w:r w:rsidRPr="000C0BCB">
              <w:rPr>
                <w:noProof/>
                <w:sz w:val="20"/>
                <w:szCs w:val="20"/>
                <w:lang w:val="sr-Cyrl-RS"/>
              </w:rPr>
              <w:t>3M EURIBOR + 1,80%</w:t>
            </w:r>
          </w:p>
        </w:tc>
        <w:tc>
          <w:tcPr>
            <w:tcW w:w="1542" w:type="dxa"/>
            <w:tcBorders>
              <w:top w:val="nil"/>
              <w:left w:val="nil"/>
              <w:bottom w:val="nil"/>
              <w:right w:val="nil"/>
            </w:tcBorders>
            <w:noWrap/>
          </w:tcPr>
          <w:p w14:paraId="48A3748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1BA3B0E" w14:textId="77777777" w:rsidR="00C73C1F" w:rsidRPr="000C0BCB" w:rsidRDefault="00C73C1F" w:rsidP="00570AFD">
            <w:pPr>
              <w:jc w:val="center"/>
              <w:rPr>
                <w:noProof/>
                <w:sz w:val="20"/>
                <w:szCs w:val="20"/>
                <w:lang w:val="sr-Cyrl-RS"/>
              </w:rPr>
            </w:pPr>
          </w:p>
        </w:tc>
      </w:tr>
      <w:tr w:rsidR="00C73C1F" w:rsidRPr="000C0BCB" w14:paraId="598B2CB7" w14:textId="77777777" w:rsidTr="00570AFD">
        <w:trPr>
          <w:cantSplit/>
          <w:trHeight w:val="284"/>
        </w:trPr>
        <w:tc>
          <w:tcPr>
            <w:tcW w:w="727" w:type="dxa"/>
            <w:tcBorders>
              <w:top w:val="nil"/>
              <w:left w:val="nil"/>
              <w:bottom w:val="nil"/>
              <w:right w:val="nil"/>
            </w:tcBorders>
            <w:noWrap/>
          </w:tcPr>
          <w:p w14:paraId="45A20F26" w14:textId="77777777" w:rsidR="00C73C1F" w:rsidRPr="000C0BCB" w:rsidRDefault="00C73C1F" w:rsidP="00570AFD">
            <w:pPr>
              <w:jc w:val="right"/>
              <w:rPr>
                <w:bCs/>
                <w:noProof/>
                <w:sz w:val="20"/>
                <w:szCs w:val="20"/>
                <w:lang w:val="sr-Cyrl-RS"/>
              </w:rPr>
            </w:pPr>
            <w:r w:rsidRPr="000C0BCB">
              <w:rPr>
                <w:bCs/>
                <w:noProof/>
                <w:sz w:val="20"/>
                <w:szCs w:val="20"/>
                <w:lang w:val="sr-Cyrl-RS"/>
              </w:rPr>
              <w:t>1.24</w:t>
            </w:r>
          </w:p>
        </w:tc>
        <w:tc>
          <w:tcPr>
            <w:tcW w:w="3637" w:type="dxa"/>
            <w:gridSpan w:val="2"/>
            <w:tcBorders>
              <w:top w:val="nil"/>
              <w:left w:val="nil"/>
              <w:bottom w:val="nil"/>
              <w:right w:val="nil"/>
            </w:tcBorders>
            <w:noWrap/>
          </w:tcPr>
          <w:p w14:paraId="752BFDE4" w14:textId="77777777" w:rsidR="00C73C1F" w:rsidRPr="000C0BCB" w:rsidRDefault="00C73C1F" w:rsidP="00570AFD">
            <w:pPr>
              <w:rPr>
                <w:bCs/>
                <w:noProof/>
                <w:sz w:val="20"/>
                <w:szCs w:val="20"/>
                <w:lang w:val="sr-Cyrl-RS"/>
              </w:rPr>
            </w:pPr>
            <w:r w:rsidRPr="000C0BCB">
              <w:rPr>
                <w:b/>
                <w:bCs/>
                <w:noProof/>
                <w:sz w:val="20"/>
                <w:szCs w:val="20"/>
                <w:lang w:val="sr-Cyrl-RS"/>
              </w:rPr>
              <w:t>NLB Komercijalna banka a.d. Beograd - ЈП „Србијагас”</w:t>
            </w:r>
          </w:p>
        </w:tc>
        <w:tc>
          <w:tcPr>
            <w:tcW w:w="2546" w:type="dxa"/>
            <w:tcBorders>
              <w:top w:val="nil"/>
              <w:left w:val="nil"/>
              <w:bottom w:val="nil"/>
              <w:right w:val="nil"/>
            </w:tcBorders>
            <w:noWrap/>
          </w:tcPr>
          <w:p w14:paraId="33B812E8"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7BA2A85" w14:textId="77777777" w:rsidR="00C73C1F" w:rsidRPr="000C0BCB" w:rsidRDefault="00C73C1F" w:rsidP="00570AFD">
            <w:pPr>
              <w:jc w:val="center"/>
              <w:rPr>
                <w:noProof/>
                <w:sz w:val="20"/>
                <w:szCs w:val="20"/>
                <w:lang w:val="sr-Cyrl-RS"/>
              </w:rPr>
            </w:pPr>
            <w:r w:rsidRPr="000C0BCB">
              <w:rPr>
                <w:noProof/>
                <w:sz w:val="20"/>
                <w:szCs w:val="20"/>
                <w:lang w:val="sr-Cyrl-RS"/>
              </w:rPr>
              <w:t>8.571.429</w:t>
            </w:r>
          </w:p>
        </w:tc>
        <w:tc>
          <w:tcPr>
            <w:tcW w:w="1950" w:type="dxa"/>
            <w:tcBorders>
              <w:top w:val="nil"/>
              <w:left w:val="nil"/>
              <w:bottom w:val="nil"/>
            </w:tcBorders>
            <w:noWrap/>
          </w:tcPr>
          <w:p w14:paraId="7BFDFACB" w14:textId="77777777" w:rsidR="00C73C1F" w:rsidRPr="000C0BCB" w:rsidRDefault="00C73C1F" w:rsidP="00570AFD">
            <w:pPr>
              <w:jc w:val="center"/>
              <w:rPr>
                <w:noProof/>
                <w:sz w:val="20"/>
                <w:szCs w:val="20"/>
                <w:lang w:val="sr-Cyrl-RS"/>
              </w:rPr>
            </w:pPr>
            <w:r w:rsidRPr="000C0BCB">
              <w:rPr>
                <w:noProof/>
                <w:sz w:val="20"/>
                <w:szCs w:val="20"/>
                <w:lang w:val="sr-Cyrl-RS"/>
              </w:rPr>
              <w:t>1.004.782.284</w:t>
            </w:r>
          </w:p>
        </w:tc>
      </w:tr>
      <w:tr w:rsidR="00C73C1F" w:rsidRPr="000C0BCB" w14:paraId="13C2245C" w14:textId="77777777" w:rsidTr="00570AFD">
        <w:trPr>
          <w:cantSplit/>
          <w:trHeight w:val="284"/>
        </w:trPr>
        <w:tc>
          <w:tcPr>
            <w:tcW w:w="727" w:type="dxa"/>
            <w:tcBorders>
              <w:top w:val="nil"/>
              <w:left w:val="nil"/>
              <w:bottom w:val="nil"/>
              <w:right w:val="nil"/>
            </w:tcBorders>
            <w:noWrap/>
          </w:tcPr>
          <w:p w14:paraId="4B3F42C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4F154A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94AA49A"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4F99786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DAD7DDB" w14:textId="77777777" w:rsidR="00C73C1F" w:rsidRPr="000C0BCB" w:rsidRDefault="00C73C1F" w:rsidP="00570AFD">
            <w:pPr>
              <w:jc w:val="center"/>
              <w:rPr>
                <w:noProof/>
                <w:sz w:val="20"/>
                <w:szCs w:val="20"/>
                <w:lang w:val="sr-Cyrl-RS"/>
              </w:rPr>
            </w:pPr>
          </w:p>
        </w:tc>
      </w:tr>
      <w:tr w:rsidR="00C73C1F" w:rsidRPr="000C0BCB" w14:paraId="139BC71C" w14:textId="77777777" w:rsidTr="00570AFD">
        <w:trPr>
          <w:cantSplit/>
          <w:trHeight w:val="284"/>
        </w:trPr>
        <w:tc>
          <w:tcPr>
            <w:tcW w:w="727" w:type="dxa"/>
            <w:tcBorders>
              <w:top w:val="nil"/>
              <w:left w:val="nil"/>
              <w:bottom w:val="nil"/>
              <w:right w:val="nil"/>
            </w:tcBorders>
            <w:noWrap/>
          </w:tcPr>
          <w:p w14:paraId="19F9A32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8F5F9AC"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F780CC8" w14:textId="77777777" w:rsidR="00C73C1F" w:rsidRPr="000C0BCB" w:rsidRDefault="00C73C1F" w:rsidP="00570AFD">
            <w:pPr>
              <w:jc w:val="center"/>
              <w:rPr>
                <w:noProof/>
                <w:sz w:val="20"/>
                <w:szCs w:val="20"/>
                <w:lang w:val="sr-Cyrl-RS"/>
              </w:rPr>
            </w:pPr>
            <w:r w:rsidRPr="000C0BCB">
              <w:rPr>
                <w:noProof/>
                <w:sz w:val="20"/>
                <w:szCs w:val="20"/>
                <w:lang w:val="sr-Cyrl-RS"/>
              </w:rPr>
              <w:t>01.03.2024.</w:t>
            </w:r>
          </w:p>
        </w:tc>
        <w:tc>
          <w:tcPr>
            <w:tcW w:w="1542" w:type="dxa"/>
            <w:tcBorders>
              <w:top w:val="nil"/>
              <w:left w:val="nil"/>
              <w:bottom w:val="nil"/>
              <w:right w:val="nil"/>
            </w:tcBorders>
            <w:noWrap/>
          </w:tcPr>
          <w:p w14:paraId="2B8F319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F6D6A82" w14:textId="77777777" w:rsidR="00C73C1F" w:rsidRPr="000C0BCB" w:rsidRDefault="00C73C1F" w:rsidP="00570AFD">
            <w:pPr>
              <w:jc w:val="center"/>
              <w:rPr>
                <w:noProof/>
                <w:sz w:val="20"/>
                <w:szCs w:val="20"/>
                <w:lang w:val="sr-Cyrl-RS"/>
              </w:rPr>
            </w:pPr>
          </w:p>
        </w:tc>
      </w:tr>
      <w:tr w:rsidR="00C73C1F" w:rsidRPr="000C0BCB" w14:paraId="1459F802" w14:textId="77777777" w:rsidTr="00570AFD">
        <w:trPr>
          <w:cantSplit/>
          <w:trHeight w:val="284"/>
        </w:trPr>
        <w:tc>
          <w:tcPr>
            <w:tcW w:w="727" w:type="dxa"/>
            <w:tcBorders>
              <w:top w:val="nil"/>
              <w:left w:val="nil"/>
              <w:bottom w:val="nil"/>
              <w:right w:val="nil"/>
            </w:tcBorders>
            <w:noWrap/>
          </w:tcPr>
          <w:p w14:paraId="5A32346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310DB82"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8C1FBBE" w14:textId="77777777" w:rsidR="00C73C1F" w:rsidRPr="000C0BCB" w:rsidRDefault="00C73C1F" w:rsidP="00570AFD">
            <w:pPr>
              <w:jc w:val="center"/>
              <w:rPr>
                <w:noProof/>
                <w:sz w:val="20"/>
                <w:szCs w:val="20"/>
                <w:lang w:val="sr-Cyrl-RS"/>
              </w:rPr>
            </w:pPr>
            <w:r w:rsidRPr="000C0BCB">
              <w:rPr>
                <w:noProof/>
                <w:sz w:val="20"/>
                <w:szCs w:val="20"/>
                <w:lang w:val="sr-Cyrl-RS"/>
              </w:rPr>
              <w:t>2.857.143 EUR</w:t>
            </w:r>
          </w:p>
        </w:tc>
        <w:tc>
          <w:tcPr>
            <w:tcW w:w="1542" w:type="dxa"/>
            <w:tcBorders>
              <w:top w:val="nil"/>
              <w:left w:val="nil"/>
              <w:bottom w:val="nil"/>
              <w:right w:val="nil"/>
            </w:tcBorders>
            <w:noWrap/>
          </w:tcPr>
          <w:p w14:paraId="54E388F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80AE0AC" w14:textId="77777777" w:rsidR="00C73C1F" w:rsidRPr="000C0BCB" w:rsidRDefault="00C73C1F" w:rsidP="00570AFD">
            <w:pPr>
              <w:jc w:val="center"/>
              <w:rPr>
                <w:noProof/>
                <w:sz w:val="20"/>
                <w:szCs w:val="20"/>
                <w:lang w:val="sr-Cyrl-RS"/>
              </w:rPr>
            </w:pPr>
          </w:p>
        </w:tc>
      </w:tr>
      <w:tr w:rsidR="00C73C1F" w:rsidRPr="000C0BCB" w14:paraId="3A002F35" w14:textId="77777777" w:rsidTr="00570AFD">
        <w:trPr>
          <w:cantSplit/>
          <w:trHeight w:val="284"/>
        </w:trPr>
        <w:tc>
          <w:tcPr>
            <w:tcW w:w="727" w:type="dxa"/>
            <w:tcBorders>
              <w:top w:val="nil"/>
              <w:left w:val="nil"/>
              <w:bottom w:val="nil"/>
              <w:right w:val="nil"/>
            </w:tcBorders>
            <w:noWrap/>
          </w:tcPr>
          <w:p w14:paraId="5A8C302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F212B2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6824EB7" w14:textId="77777777" w:rsidR="00C73C1F" w:rsidRPr="000C0BCB" w:rsidRDefault="00C73C1F" w:rsidP="00570AFD">
            <w:pPr>
              <w:jc w:val="center"/>
              <w:rPr>
                <w:noProof/>
                <w:sz w:val="20"/>
                <w:szCs w:val="20"/>
                <w:lang w:val="sr-Cyrl-RS"/>
              </w:rPr>
            </w:pPr>
            <w:r w:rsidRPr="000C0BCB">
              <w:rPr>
                <w:noProof/>
                <w:sz w:val="20"/>
                <w:szCs w:val="20"/>
                <w:lang w:val="sr-Cyrl-RS"/>
              </w:rPr>
              <w:t>3M EURIBOR + 1,71%</w:t>
            </w:r>
          </w:p>
        </w:tc>
        <w:tc>
          <w:tcPr>
            <w:tcW w:w="1542" w:type="dxa"/>
            <w:tcBorders>
              <w:top w:val="nil"/>
              <w:left w:val="nil"/>
              <w:bottom w:val="nil"/>
              <w:right w:val="nil"/>
            </w:tcBorders>
            <w:noWrap/>
          </w:tcPr>
          <w:p w14:paraId="1012958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3FE333B" w14:textId="77777777" w:rsidR="00C73C1F" w:rsidRPr="000C0BCB" w:rsidRDefault="00C73C1F" w:rsidP="00570AFD">
            <w:pPr>
              <w:jc w:val="center"/>
              <w:rPr>
                <w:noProof/>
                <w:sz w:val="20"/>
                <w:szCs w:val="20"/>
                <w:lang w:val="sr-Cyrl-RS"/>
              </w:rPr>
            </w:pPr>
          </w:p>
        </w:tc>
      </w:tr>
      <w:tr w:rsidR="00C73C1F" w:rsidRPr="000C0BCB" w14:paraId="5B209464" w14:textId="77777777" w:rsidTr="00570AFD">
        <w:trPr>
          <w:cantSplit/>
          <w:trHeight w:val="284"/>
        </w:trPr>
        <w:tc>
          <w:tcPr>
            <w:tcW w:w="727" w:type="dxa"/>
            <w:tcBorders>
              <w:top w:val="nil"/>
              <w:left w:val="nil"/>
              <w:bottom w:val="nil"/>
              <w:right w:val="nil"/>
            </w:tcBorders>
            <w:noWrap/>
          </w:tcPr>
          <w:p w14:paraId="341FD6C0" w14:textId="77777777" w:rsidR="00C73C1F" w:rsidRPr="000C0BCB" w:rsidRDefault="00C73C1F" w:rsidP="00570AFD">
            <w:pPr>
              <w:jc w:val="right"/>
              <w:rPr>
                <w:bCs/>
                <w:noProof/>
                <w:sz w:val="20"/>
                <w:szCs w:val="20"/>
                <w:lang w:val="sr-Cyrl-RS"/>
              </w:rPr>
            </w:pPr>
            <w:r w:rsidRPr="000C0BCB">
              <w:rPr>
                <w:bCs/>
                <w:noProof/>
                <w:sz w:val="20"/>
                <w:szCs w:val="20"/>
                <w:lang w:val="sr-Cyrl-RS"/>
              </w:rPr>
              <w:t>1.25</w:t>
            </w:r>
          </w:p>
        </w:tc>
        <w:tc>
          <w:tcPr>
            <w:tcW w:w="3637" w:type="dxa"/>
            <w:gridSpan w:val="2"/>
            <w:tcBorders>
              <w:top w:val="nil"/>
              <w:left w:val="nil"/>
              <w:bottom w:val="nil"/>
              <w:right w:val="nil"/>
            </w:tcBorders>
            <w:noWrap/>
          </w:tcPr>
          <w:p w14:paraId="447E5D11" w14:textId="77777777" w:rsidR="00C73C1F" w:rsidRPr="000C0BCB" w:rsidRDefault="00C73C1F" w:rsidP="00570AFD">
            <w:pPr>
              <w:rPr>
                <w:b/>
                <w:bCs/>
                <w:noProof/>
                <w:sz w:val="20"/>
                <w:szCs w:val="20"/>
                <w:lang w:val="sr-Cyrl-RS"/>
              </w:rPr>
            </w:pPr>
            <w:r w:rsidRPr="000C0BCB">
              <w:rPr>
                <w:b/>
                <w:bCs/>
                <w:noProof/>
                <w:sz w:val="20"/>
                <w:szCs w:val="20"/>
                <w:lang w:val="sr-Cyrl-RS"/>
              </w:rPr>
              <w:t>OTP banka Srbija a.d. Novi Sad - ЈП „Србијагас”</w:t>
            </w:r>
          </w:p>
        </w:tc>
        <w:tc>
          <w:tcPr>
            <w:tcW w:w="2546" w:type="dxa"/>
            <w:tcBorders>
              <w:top w:val="nil"/>
              <w:left w:val="nil"/>
              <w:bottom w:val="nil"/>
              <w:right w:val="nil"/>
            </w:tcBorders>
            <w:noWrap/>
          </w:tcPr>
          <w:p w14:paraId="3EC51C6F"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AE09E33" w14:textId="77777777" w:rsidR="00C73C1F" w:rsidRPr="000C0BCB" w:rsidRDefault="00C73C1F" w:rsidP="00570AFD">
            <w:pPr>
              <w:jc w:val="center"/>
              <w:rPr>
                <w:noProof/>
                <w:sz w:val="20"/>
                <w:szCs w:val="20"/>
                <w:lang w:val="sr-Cyrl-RS"/>
              </w:rPr>
            </w:pPr>
            <w:r w:rsidRPr="000C0BCB">
              <w:rPr>
                <w:noProof/>
                <w:sz w:val="20"/>
                <w:szCs w:val="20"/>
                <w:lang w:val="sr-Cyrl-RS"/>
              </w:rPr>
              <w:t>6.363.636</w:t>
            </w:r>
          </w:p>
        </w:tc>
        <w:tc>
          <w:tcPr>
            <w:tcW w:w="1950" w:type="dxa"/>
            <w:tcBorders>
              <w:top w:val="nil"/>
              <w:left w:val="nil"/>
              <w:bottom w:val="nil"/>
            </w:tcBorders>
            <w:noWrap/>
          </w:tcPr>
          <w:p w14:paraId="0621D622" w14:textId="77777777" w:rsidR="00C73C1F" w:rsidRPr="000C0BCB" w:rsidRDefault="00C73C1F" w:rsidP="00570AFD">
            <w:pPr>
              <w:jc w:val="center"/>
              <w:rPr>
                <w:noProof/>
                <w:sz w:val="20"/>
                <w:szCs w:val="20"/>
                <w:lang w:val="sr-Cyrl-RS"/>
              </w:rPr>
            </w:pPr>
            <w:r w:rsidRPr="000C0BCB">
              <w:rPr>
                <w:noProof/>
                <w:sz w:val="20"/>
                <w:szCs w:val="20"/>
                <w:lang w:val="sr-Cyrl-RS"/>
              </w:rPr>
              <w:t>745.974.727</w:t>
            </w:r>
          </w:p>
        </w:tc>
      </w:tr>
      <w:tr w:rsidR="00C73C1F" w:rsidRPr="000C0BCB" w14:paraId="578E93BA" w14:textId="77777777" w:rsidTr="00570AFD">
        <w:trPr>
          <w:cantSplit/>
          <w:trHeight w:val="284"/>
        </w:trPr>
        <w:tc>
          <w:tcPr>
            <w:tcW w:w="727" w:type="dxa"/>
            <w:tcBorders>
              <w:top w:val="nil"/>
              <w:left w:val="nil"/>
              <w:bottom w:val="nil"/>
              <w:right w:val="nil"/>
            </w:tcBorders>
            <w:noWrap/>
          </w:tcPr>
          <w:p w14:paraId="0BE9A97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E169AE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441B954"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486FBFC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21E1815" w14:textId="77777777" w:rsidR="00C73C1F" w:rsidRPr="000C0BCB" w:rsidRDefault="00C73C1F" w:rsidP="00570AFD">
            <w:pPr>
              <w:jc w:val="center"/>
              <w:rPr>
                <w:noProof/>
                <w:sz w:val="20"/>
                <w:szCs w:val="20"/>
                <w:lang w:val="sr-Cyrl-RS"/>
              </w:rPr>
            </w:pPr>
          </w:p>
        </w:tc>
      </w:tr>
      <w:tr w:rsidR="00C73C1F" w:rsidRPr="000C0BCB" w14:paraId="3C64AF92" w14:textId="77777777" w:rsidTr="00570AFD">
        <w:trPr>
          <w:cantSplit/>
          <w:trHeight w:val="284"/>
        </w:trPr>
        <w:tc>
          <w:tcPr>
            <w:tcW w:w="727" w:type="dxa"/>
            <w:tcBorders>
              <w:top w:val="nil"/>
              <w:left w:val="nil"/>
              <w:bottom w:val="nil"/>
              <w:right w:val="nil"/>
            </w:tcBorders>
            <w:noWrap/>
          </w:tcPr>
          <w:p w14:paraId="13C625F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3AAFB4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1759886"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5769111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4C172F9" w14:textId="77777777" w:rsidR="00C73C1F" w:rsidRPr="000C0BCB" w:rsidRDefault="00C73C1F" w:rsidP="00570AFD">
            <w:pPr>
              <w:jc w:val="center"/>
              <w:rPr>
                <w:noProof/>
                <w:sz w:val="20"/>
                <w:szCs w:val="20"/>
                <w:lang w:val="sr-Cyrl-RS"/>
              </w:rPr>
            </w:pPr>
          </w:p>
        </w:tc>
      </w:tr>
      <w:tr w:rsidR="00C73C1F" w:rsidRPr="000C0BCB" w14:paraId="2465D499" w14:textId="77777777" w:rsidTr="00570AFD">
        <w:trPr>
          <w:cantSplit/>
          <w:trHeight w:val="284"/>
        </w:trPr>
        <w:tc>
          <w:tcPr>
            <w:tcW w:w="727" w:type="dxa"/>
            <w:tcBorders>
              <w:top w:val="nil"/>
              <w:left w:val="nil"/>
              <w:bottom w:val="nil"/>
              <w:right w:val="nil"/>
            </w:tcBorders>
            <w:noWrap/>
          </w:tcPr>
          <w:p w14:paraId="7DB04A4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F1E889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16BF4F0" w14:textId="77777777" w:rsidR="00C73C1F" w:rsidRPr="000C0BCB" w:rsidRDefault="00C73C1F" w:rsidP="00570AFD">
            <w:pPr>
              <w:jc w:val="center"/>
              <w:rPr>
                <w:noProof/>
                <w:sz w:val="20"/>
                <w:szCs w:val="20"/>
                <w:lang w:val="sr-Cyrl-RS"/>
              </w:rPr>
            </w:pPr>
            <w:r w:rsidRPr="000C0BCB">
              <w:rPr>
                <w:noProof/>
                <w:sz w:val="20"/>
                <w:szCs w:val="20"/>
                <w:lang w:val="sr-Cyrl-RS"/>
              </w:rPr>
              <w:t>3.636.364 EUR</w:t>
            </w:r>
          </w:p>
        </w:tc>
        <w:tc>
          <w:tcPr>
            <w:tcW w:w="1542" w:type="dxa"/>
            <w:tcBorders>
              <w:top w:val="nil"/>
              <w:left w:val="nil"/>
              <w:bottom w:val="nil"/>
              <w:right w:val="nil"/>
            </w:tcBorders>
            <w:noWrap/>
          </w:tcPr>
          <w:p w14:paraId="25A03F1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FA0BC55" w14:textId="77777777" w:rsidR="00C73C1F" w:rsidRPr="000C0BCB" w:rsidRDefault="00C73C1F" w:rsidP="00570AFD">
            <w:pPr>
              <w:jc w:val="center"/>
              <w:rPr>
                <w:noProof/>
                <w:sz w:val="20"/>
                <w:szCs w:val="20"/>
                <w:lang w:val="sr-Cyrl-RS"/>
              </w:rPr>
            </w:pPr>
          </w:p>
        </w:tc>
      </w:tr>
      <w:tr w:rsidR="00C73C1F" w:rsidRPr="000C0BCB" w14:paraId="0FC46726" w14:textId="77777777" w:rsidTr="00570AFD">
        <w:trPr>
          <w:cantSplit/>
          <w:trHeight w:val="284"/>
        </w:trPr>
        <w:tc>
          <w:tcPr>
            <w:tcW w:w="727" w:type="dxa"/>
            <w:tcBorders>
              <w:top w:val="nil"/>
              <w:left w:val="nil"/>
              <w:bottom w:val="nil"/>
              <w:right w:val="nil"/>
            </w:tcBorders>
            <w:noWrap/>
          </w:tcPr>
          <w:p w14:paraId="7199A6E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EA46EF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5415B15" w14:textId="77777777" w:rsidR="00C73C1F" w:rsidRPr="000C0BCB" w:rsidRDefault="00C73C1F" w:rsidP="00570AFD">
            <w:pPr>
              <w:jc w:val="center"/>
              <w:rPr>
                <w:noProof/>
                <w:sz w:val="20"/>
                <w:szCs w:val="20"/>
                <w:lang w:val="sr-Cyrl-RS"/>
              </w:rPr>
            </w:pPr>
            <w:r w:rsidRPr="000C0BCB">
              <w:rPr>
                <w:noProof/>
                <w:sz w:val="20"/>
                <w:szCs w:val="20"/>
                <w:lang w:val="sr-Cyrl-RS"/>
              </w:rPr>
              <w:t>3M EURIBOR + 1,69%</w:t>
            </w:r>
          </w:p>
        </w:tc>
        <w:tc>
          <w:tcPr>
            <w:tcW w:w="1542" w:type="dxa"/>
            <w:tcBorders>
              <w:top w:val="nil"/>
              <w:left w:val="nil"/>
              <w:bottom w:val="nil"/>
              <w:right w:val="nil"/>
            </w:tcBorders>
            <w:noWrap/>
          </w:tcPr>
          <w:p w14:paraId="675029A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95B5479" w14:textId="77777777" w:rsidR="00C73C1F" w:rsidRPr="000C0BCB" w:rsidRDefault="00C73C1F" w:rsidP="00570AFD">
            <w:pPr>
              <w:jc w:val="center"/>
              <w:rPr>
                <w:noProof/>
                <w:sz w:val="20"/>
                <w:szCs w:val="20"/>
                <w:lang w:val="sr-Cyrl-RS"/>
              </w:rPr>
            </w:pPr>
          </w:p>
        </w:tc>
      </w:tr>
      <w:tr w:rsidR="00C73C1F" w:rsidRPr="000C0BCB" w14:paraId="252A505A" w14:textId="77777777" w:rsidTr="00570AFD">
        <w:trPr>
          <w:cantSplit/>
          <w:trHeight w:val="284"/>
        </w:trPr>
        <w:tc>
          <w:tcPr>
            <w:tcW w:w="727" w:type="dxa"/>
            <w:tcBorders>
              <w:top w:val="nil"/>
              <w:left w:val="nil"/>
              <w:bottom w:val="nil"/>
              <w:right w:val="nil"/>
            </w:tcBorders>
            <w:noWrap/>
          </w:tcPr>
          <w:p w14:paraId="7CB5D153" w14:textId="77777777" w:rsidR="00C73C1F" w:rsidRPr="000C0BCB" w:rsidRDefault="00C73C1F" w:rsidP="00570AFD">
            <w:pPr>
              <w:jc w:val="right"/>
              <w:rPr>
                <w:bCs/>
                <w:noProof/>
                <w:sz w:val="20"/>
                <w:szCs w:val="20"/>
                <w:lang w:val="sr-Cyrl-RS"/>
              </w:rPr>
            </w:pPr>
            <w:r w:rsidRPr="000C0BCB">
              <w:rPr>
                <w:bCs/>
                <w:noProof/>
                <w:sz w:val="20"/>
                <w:szCs w:val="20"/>
                <w:lang w:val="sr-Cyrl-RS"/>
              </w:rPr>
              <w:t>1.26</w:t>
            </w:r>
          </w:p>
        </w:tc>
        <w:tc>
          <w:tcPr>
            <w:tcW w:w="3637" w:type="dxa"/>
            <w:gridSpan w:val="2"/>
            <w:tcBorders>
              <w:top w:val="nil"/>
              <w:left w:val="nil"/>
              <w:bottom w:val="nil"/>
              <w:right w:val="nil"/>
            </w:tcBorders>
            <w:noWrap/>
          </w:tcPr>
          <w:p w14:paraId="662C6A04" w14:textId="77777777" w:rsidR="00C73C1F" w:rsidRPr="000C0BCB" w:rsidRDefault="00C73C1F" w:rsidP="00570AFD">
            <w:pPr>
              <w:rPr>
                <w:bCs/>
                <w:noProof/>
                <w:sz w:val="20"/>
                <w:szCs w:val="20"/>
                <w:lang w:val="sr-Cyrl-RS"/>
              </w:rPr>
            </w:pPr>
            <w:r w:rsidRPr="000C0BCB">
              <w:rPr>
                <w:b/>
                <w:bCs/>
                <w:noProof/>
                <w:sz w:val="20"/>
                <w:szCs w:val="20"/>
                <w:lang w:val="sr-Cyrl-RS"/>
              </w:rPr>
              <w:t>OTP banka Srbija a.d. Novi Sad - ЈП „Србијагас”</w:t>
            </w:r>
          </w:p>
        </w:tc>
        <w:tc>
          <w:tcPr>
            <w:tcW w:w="2546" w:type="dxa"/>
            <w:tcBorders>
              <w:top w:val="nil"/>
              <w:left w:val="nil"/>
              <w:bottom w:val="nil"/>
              <w:right w:val="nil"/>
            </w:tcBorders>
            <w:noWrap/>
          </w:tcPr>
          <w:p w14:paraId="50EC07E0"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9F6EFD9" w14:textId="77777777" w:rsidR="00C73C1F" w:rsidRPr="000C0BCB" w:rsidRDefault="00C73C1F" w:rsidP="00570AFD">
            <w:pPr>
              <w:jc w:val="center"/>
              <w:rPr>
                <w:noProof/>
                <w:sz w:val="20"/>
                <w:szCs w:val="20"/>
                <w:lang w:val="sr-Cyrl-RS"/>
              </w:rPr>
            </w:pPr>
            <w:r w:rsidRPr="000C0BCB">
              <w:rPr>
                <w:noProof/>
                <w:sz w:val="20"/>
                <w:szCs w:val="20"/>
                <w:lang w:val="sr-Cyrl-RS"/>
              </w:rPr>
              <w:t>25.454.545</w:t>
            </w:r>
          </w:p>
        </w:tc>
        <w:tc>
          <w:tcPr>
            <w:tcW w:w="1950" w:type="dxa"/>
            <w:tcBorders>
              <w:top w:val="nil"/>
              <w:left w:val="nil"/>
              <w:bottom w:val="nil"/>
            </w:tcBorders>
            <w:noWrap/>
          </w:tcPr>
          <w:p w14:paraId="615C18A5" w14:textId="77777777" w:rsidR="00C73C1F" w:rsidRPr="000C0BCB" w:rsidRDefault="00C73C1F" w:rsidP="00570AFD">
            <w:pPr>
              <w:jc w:val="center"/>
              <w:rPr>
                <w:noProof/>
                <w:sz w:val="20"/>
                <w:szCs w:val="20"/>
                <w:lang w:val="sr-Cyrl-RS"/>
              </w:rPr>
            </w:pPr>
            <w:r w:rsidRPr="000C0BCB">
              <w:rPr>
                <w:noProof/>
                <w:sz w:val="20"/>
                <w:szCs w:val="20"/>
                <w:lang w:val="sr-Cyrl-RS"/>
              </w:rPr>
              <w:t>2.983.898.907</w:t>
            </w:r>
          </w:p>
        </w:tc>
      </w:tr>
      <w:tr w:rsidR="00C73C1F" w:rsidRPr="000C0BCB" w14:paraId="2BA72217" w14:textId="77777777" w:rsidTr="00570AFD">
        <w:trPr>
          <w:cantSplit/>
          <w:trHeight w:val="284"/>
        </w:trPr>
        <w:tc>
          <w:tcPr>
            <w:tcW w:w="727" w:type="dxa"/>
            <w:tcBorders>
              <w:top w:val="nil"/>
              <w:left w:val="nil"/>
              <w:bottom w:val="nil"/>
              <w:right w:val="nil"/>
            </w:tcBorders>
            <w:noWrap/>
          </w:tcPr>
          <w:p w14:paraId="6359617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6FBF03C"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3A3C12E0"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2DACF69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F7BCE53" w14:textId="77777777" w:rsidR="00C73C1F" w:rsidRPr="000C0BCB" w:rsidRDefault="00C73C1F" w:rsidP="00570AFD">
            <w:pPr>
              <w:jc w:val="center"/>
              <w:rPr>
                <w:noProof/>
                <w:sz w:val="20"/>
                <w:szCs w:val="20"/>
                <w:lang w:val="sr-Cyrl-RS"/>
              </w:rPr>
            </w:pPr>
          </w:p>
        </w:tc>
      </w:tr>
      <w:tr w:rsidR="00C73C1F" w:rsidRPr="000C0BCB" w14:paraId="365E8C60" w14:textId="77777777" w:rsidTr="00570AFD">
        <w:trPr>
          <w:cantSplit/>
          <w:trHeight w:val="284"/>
        </w:trPr>
        <w:tc>
          <w:tcPr>
            <w:tcW w:w="727" w:type="dxa"/>
            <w:tcBorders>
              <w:top w:val="nil"/>
              <w:left w:val="nil"/>
              <w:bottom w:val="nil"/>
              <w:right w:val="nil"/>
            </w:tcBorders>
            <w:noWrap/>
          </w:tcPr>
          <w:p w14:paraId="45D3A15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2E0C63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422113D"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09FC2D6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A666C89" w14:textId="77777777" w:rsidR="00C73C1F" w:rsidRPr="000C0BCB" w:rsidRDefault="00C73C1F" w:rsidP="00570AFD">
            <w:pPr>
              <w:jc w:val="center"/>
              <w:rPr>
                <w:noProof/>
                <w:sz w:val="20"/>
                <w:szCs w:val="20"/>
                <w:lang w:val="sr-Cyrl-RS"/>
              </w:rPr>
            </w:pPr>
          </w:p>
        </w:tc>
      </w:tr>
      <w:tr w:rsidR="00C73C1F" w:rsidRPr="000C0BCB" w14:paraId="55135CBC" w14:textId="77777777" w:rsidTr="00570AFD">
        <w:trPr>
          <w:cantSplit/>
          <w:trHeight w:val="284"/>
        </w:trPr>
        <w:tc>
          <w:tcPr>
            <w:tcW w:w="727" w:type="dxa"/>
            <w:tcBorders>
              <w:top w:val="nil"/>
              <w:left w:val="nil"/>
              <w:bottom w:val="nil"/>
              <w:right w:val="nil"/>
            </w:tcBorders>
            <w:noWrap/>
          </w:tcPr>
          <w:p w14:paraId="643C191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9B558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22C2104" w14:textId="77777777" w:rsidR="00C73C1F" w:rsidRPr="000C0BCB" w:rsidRDefault="00C73C1F" w:rsidP="00570AFD">
            <w:pPr>
              <w:jc w:val="center"/>
              <w:rPr>
                <w:noProof/>
                <w:sz w:val="20"/>
                <w:szCs w:val="20"/>
                <w:lang w:val="sr-Cyrl-RS"/>
              </w:rPr>
            </w:pPr>
            <w:r w:rsidRPr="000C0BCB">
              <w:rPr>
                <w:noProof/>
                <w:sz w:val="20"/>
                <w:szCs w:val="20"/>
                <w:lang w:val="sr-Cyrl-RS"/>
              </w:rPr>
              <w:t>14.545.455 EUR</w:t>
            </w:r>
          </w:p>
        </w:tc>
        <w:tc>
          <w:tcPr>
            <w:tcW w:w="1542" w:type="dxa"/>
            <w:tcBorders>
              <w:top w:val="nil"/>
              <w:left w:val="nil"/>
              <w:bottom w:val="nil"/>
              <w:right w:val="nil"/>
            </w:tcBorders>
            <w:noWrap/>
          </w:tcPr>
          <w:p w14:paraId="41FB405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EE011AF" w14:textId="77777777" w:rsidR="00C73C1F" w:rsidRPr="000C0BCB" w:rsidRDefault="00C73C1F" w:rsidP="00570AFD">
            <w:pPr>
              <w:jc w:val="center"/>
              <w:rPr>
                <w:noProof/>
                <w:sz w:val="20"/>
                <w:szCs w:val="20"/>
                <w:lang w:val="sr-Cyrl-RS"/>
              </w:rPr>
            </w:pPr>
          </w:p>
        </w:tc>
      </w:tr>
      <w:tr w:rsidR="00C73C1F" w:rsidRPr="000C0BCB" w14:paraId="4AC30CDA" w14:textId="77777777" w:rsidTr="00570AFD">
        <w:trPr>
          <w:cantSplit/>
          <w:trHeight w:val="284"/>
        </w:trPr>
        <w:tc>
          <w:tcPr>
            <w:tcW w:w="727" w:type="dxa"/>
            <w:tcBorders>
              <w:top w:val="nil"/>
              <w:left w:val="nil"/>
              <w:bottom w:val="nil"/>
              <w:right w:val="nil"/>
            </w:tcBorders>
            <w:noWrap/>
          </w:tcPr>
          <w:p w14:paraId="62D9834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D8EBCC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7ECBA50" w14:textId="77777777" w:rsidR="00C73C1F" w:rsidRPr="000C0BCB" w:rsidRDefault="00C73C1F" w:rsidP="00570AFD">
            <w:pPr>
              <w:jc w:val="center"/>
              <w:rPr>
                <w:noProof/>
                <w:sz w:val="20"/>
                <w:szCs w:val="20"/>
                <w:lang w:val="sr-Cyrl-RS"/>
              </w:rPr>
            </w:pPr>
            <w:r w:rsidRPr="000C0BCB">
              <w:rPr>
                <w:noProof/>
                <w:sz w:val="20"/>
                <w:szCs w:val="20"/>
                <w:lang w:val="sr-Cyrl-RS"/>
              </w:rPr>
              <w:t>3M EURIBOR + 1,82%</w:t>
            </w:r>
          </w:p>
        </w:tc>
        <w:tc>
          <w:tcPr>
            <w:tcW w:w="1542" w:type="dxa"/>
            <w:tcBorders>
              <w:top w:val="nil"/>
              <w:left w:val="nil"/>
              <w:bottom w:val="nil"/>
              <w:right w:val="nil"/>
            </w:tcBorders>
            <w:noWrap/>
          </w:tcPr>
          <w:p w14:paraId="4FB48CB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C8739D8" w14:textId="77777777" w:rsidR="00C73C1F" w:rsidRPr="000C0BCB" w:rsidRDefault="00C73C1F" w:rsidP="00570AFD">
            <w:pPr>
              <w:jc w:val="center"/>
              <w:rPr>
                <w:noProof/>
                <w:sz w:val="20"/>
                <w:szCs w:val="20"/>
                <w:lang w:val="sr-Cyrl-RS"/>
              </w:rPr>
            </w:pPr>
          </w:p>
        </w:tc>
      </w:tr>
      <w:tr w:rsidR="00C73C1F" w:rsidRPr="000C0BCB" w14:paraId="00D765FE" w14:textId="77777777" w:rsidTr="00570AFD">
        <w:trPr>
          <w:cantSplit/>
          <w:trHeight w:val="284"/>
        </w:trPr>
        <w:tc>
          <w:tcPr>
            <w:tcW w:w="727" w:type="dxa"/>
            <w:tcBorders>
              <w:top w:val="nil"/>
              <w:left w:val="nil"/>
              <w:bottom w:val="nil"/>
              <w:right w:val="nil"/>
            </w:tcBorders>
            <w:noWrap/>
          </w:tcPr>
          <w:p w14:paraId="37D0EAED" w14:textId="77777777" w:rsidR="00C73C1F" w:rsidRPr="000C0BCB" w:rsidRDefault="00C73C1F" w:rsidP="00570AFD">
            <w:pPr>
              <w:jc w:val="right"/>
              <w:rPr>
                <w:bCs/>
                <w:noProof/>
                <w:sz w:val="20"/>
                <w:szCs w:val="20"/>
                <w:lang w:val="sr-Cyrl-RS"/>
              </w:rPr>
            </w:pPr>
            <w:r w:rsidRPr="000C0BCB">
              <w:rPr>
                <w:bCs/>
                <w:noProof/>
                <w:sz w:val="20"/>
                <w:szCs w:val="20"/>
                <w:lang w:val="sr-Cyrl-RS"/>
              </w:rPr>
              <w:t>1.27</w:t>
            </w:r>
          </w:p>
        </w:tc>
        <w:tc>
          <w:tcPr>
            <w:tcW w:w="3637" w:type="dxa"/>
            <w:gridSpan w:val="2"/>
            <w:tcBorders>
              <w:top w:val="nil"/>
              <w:left w:val="nil"/>
              <w:bottom w:val="nil"/>
              <w:right w:val="nil"/>
            </w:tcBorders>
            <w:noWrap/>
          </w:tcPr>
          <w:p w14:paraId="64D156DE" w14:textId="77777777" w:rsidR="00C73C1F" w:rsidRPr="000C0BCB" w:rsidRDefault="00C73C1F" w:rsidP="00570AFD">
            <w:pPr>
              <w:rPr>
                <w:b/>
                <w:bCs/>
                <w:noProof/>
                <w:sz w:val="20"/>
                <w:szCs w:val="20"/>
                <w:lang w:val="sr-Cyrl-RS"/>
              </w:rPr>
            </w:pPr>
            <w:r w:rsidRPr="000C0BCB">
              <w:rPr>
                <w:b/>
                <w:bCs/>
                <w:noProof/>
                <w:sz w:val="20"/>
                <w:szCs w:val="20"/>
                <w:lang w:val="sr-Cyrl-RS"/>
              </w:rPr>
              <w:t>Raiffeisen banka a.d. Beograd - ЈП „Србијагас”</w:t>
            </w:r>
          </w:p>
        </w:tc>
        <w:tc>
          <w:tcPr>
            <w:tcW w:w="2546" w:type="dxa"/>
            <w:tcBorders>
              <w:top w:val="nil"/>
              <w:left w:val="nil"/>
              <w:bottom w:val="nil"/>
              <w:right w:val="nil"/>
            </w:tcBorders>
            <w:noWrap/>
          </w:tcPr>
          <w:p w14:paraId="4DFE7B82"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6D5038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F5B2C1" w14:textId="77777777" w:rsidR="00C73C1F" w:rsidRPr="000C0BCB" w:rsidRDefault="00C73C1F" w:rsidP="00570AFD">
            <w:pPr>
              <w:jc w:val="center"/>
              <w:rPr>
                <w:noProof/>
                <w:sz w:val="20"/>
                <w:szCs w:val="20"/>
                <w:lang w:val="sr-Cyrl-RS"/>
              </w:rPr>
            </w:pPr>
          </w:p>
        </w:tc>
      </w:tr>
      <w:tr w:rsidR="00C73C1F" w:rsidRPr="000C0BCB" w14:paraId="6C6B518D" w14:textId="77777777" w:rsidTr="00570AFD">
        <w:trPr>
          <w:cantSplit/>
          <w:trHeight w:val="284"/>
        </w:trPr>
        <w:tc>
          <w:tcPr>
            <w:tcW w:w="727" w:type="dxa"/>
            <w:tcBorders>
              <w:top w:val="nil"/>
              <w:left w:val="nil"/>
              <w:bottom w:val="nil"/>
              <w:right w:val="nil"/>
            </w:tcBorders>
            <w:noWrap/>
          </w:tcPr>
          <w:p w14:paraId="6270668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D19940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294F6BDD"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66E9C909" w14:textId="77777777" w:rsidR="00C73C1F" w:rsidRPr="000C0BCB" w:rsidRDefault="00C73C1F" w:rsidP="00570AFD">
            <w:pPr>
              <w:jc w:val="center"/>
              <w:rPr>
                <w:noProof/>
                <w:sz w:val="20"/>
                <w:szCs w:val="20"/>
                <w:lang w:val="sr-Cyrl-RS"/>
              </w:rPr>
            </w:pPr>
            <w:r w:rsidRPr="000C0BCB">
              <w:rPr>
                <w:noProof/>
                <w:sz w:val="20"/>
                <w:szCs w:val="20"/>
                <w:lang w:val="sr-Cyrl-RS"/>
              </w:rPr>
              <w:t>6.363.636</w:t>
            </w:r>
          </w:p>
        </w:tc>
        <w:tc>
          <w:tcPr>
            <w:tcW w:w="1950" w:type="dxa"/>
            <w:tcBorders>
              <w:top w:val="nil"/>
              <w:left w:val="nil"/>
              <w:bottom w:val="nil"/>
            </w:tcBorders>
            <w:noWrap/>
          </w:tcPr>
          <w:p w14:paraId="31D2509C" w14:textId="77777777" w:rsidR="00C73C1F" w:rsidRPr="000C0BCB" w:rsidRDefault="00C73C1F" w:rsidP="00570AFD">
            <w:pPr>
              <w:jc w:val="center"/>
              <w:rPr>
                <w:noProof/>
                <w:sz w:val="20"/>
                <w:szCs w:val="20"/>
                <w:lang w:val="sr-Cyrl-RS"/>
              </w:rPr>
            </w:pPr>
            <w:r w:rsidRPr="000C0BCB">
              <w:rPr>
                <w:noProof/>
                <w:sz w:val="20"/>
                <w:szCs w:val="20"/>
                <w:lang w:val="sr-Cyrl-RS"/>
              </w:rPr>
              <w:t>745.974.727</w:t>
            </w:r>
          </w:p>
        </w:tc>
      </w:tr>
      <w:tr w:rsidR="00C73C1F" w:rsidRPr="000C0BCB" w14:paraId="3DD19DC3" w14:textId="77777777" w:rsidTr="00570AFD">
        <w:trPr>
          <w:cantSplit/>
          <w:trHeight w:val="284"/>
        </w:trPr>
        <w:tc>
          <w:tcPr>
            <w:tcW w:w="727" w:type="dxa"/>
            <w:tcBorders>
              <w:top w:val="nil"/>
              <w:left w:val="nil"/>
              <w:bottom w:val="nil"/>
              <w:right w:val="nil"/>
            </w:tcBorders>
            <w:noWrap/>
          </w:tcPr>
          <w:p w14:paraId="6C24891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0ACA67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A7A7B4C"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17D8CD3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451F60" w14:textId="77777777" w:rsidR="00C73C1F" w:rsidRPr="000C0BCB" w:rsidRDefault="00C73C1F" w:rsidP="00570AFD">
            <w:pPr>
              <w:jc w:val="center"/>
              <w:rPr>
                <w:noProof/>
                <w:sz w:val="20"/>
                <w:szCs w:val="20"/>
                <w:lang w:val="sr-Cyrl-RS"/>
              </w:rPr>
            </w:pPr>
          </w:p>
        </w:tc>
      </w:tr>
      <w:tr w:rsidR="00C73C1F" w:rsidRPr="000C0BCB" w14:paraId="66A12F0D" w14:textId="77777777" w:rsidTr="00570AFD">
        <w:trPr>
          <w:cantSplit/>
          <w:trHeight w:val="284"/>
        </w:trPr>
        <w:tc>
          <w:tcPr>
            <w:tcW w:w="727" w:type="dxa"/>
            <w:tcBorders>
              <w:top w:val="nil"/>
              <w:left w:val="nil"/>
              <w:bottom w:val="nil"/>
              <w:right w:val="nil"/>
            </w:tcBorders>
            <w:noWrap/>
          </w:tcPr>
          <w:p w14:paraId="2D9E0D4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370CCB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96A537C" w14:textId="77777777" w:rsidR="00C73C1F" w:rsidRPr="000C0BCB" w:rsidRDefault="00C73C1F" w:rsidP="00570AFD">
            <w:pPr>
              <w:jc w:val="center"/>
              <w:rPr>
                <w:noProof/>
                <w:sz w:val="20"/>
                <w:szCs w:val="20"/>
                <w:lang w:val="sr-Cyrl-RS"/>
              </w:rPr>
            </w:pPr>
            <w:r w:rsidRPr="000C0BCB">
              <w:rPr>
                <w:noProof/>
                <w:sz w:val="20"/>
                <w:szCs w:val="20"/>
                <w:lang w:val="sr-Cyrl-RS"/>
              </w:rPr>
              <w:t>3.636.364 EUR</w:t>
            </w:r>
          </w:p>
        </w:tc>
        <w:tc>
          <w:tcPr>
            <w:tcW w:w="1542" w:type="dxa"/>
            <w:tcBorders>
              <w:top w:val="nil"/>
              <w:left w:val="nil"/>
              <w:bottom w:val="nil"/>
              <w:right w:val="nil"/>
            </w:tcBorders>
            <w:noWrap/>
          </w:tcPr>
          <w:p w14:paraId="3F118F1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FAA62E8" w14:textId="77777777" w:rsidR="00C73C1F" w:rsidRPr="000C0BCB" w:rsidRDefault="00C73C1F" w:rsidP="00570AFD">
            <w:pPr>
              <w:jc w:val="center"/>
              <w:rPr>
                <w:noProof/>
                <w:sz w:val="20"/>
                <w:szCs w:val="20"/>
                <w:lang w:val="sr-Cyrl-RS"/>
              </w:rPr>
            </w:pPr>
          </w:p>
        </w:tc>
      </w:tr>
      <w:tr w:rsidR="00C73C1F" w:rsidRPr="000C0BCB" w14:paraId="5E7CA053" w14:textId="77777777" w:rsidTr="00570AFD">
        <w:trPr>
          <w:cantSplit/>
          <w:trHeight w:val="284"/>
        </w:trPr>
        <w:tc>
          <w:tcPr>
            <w:tcW w:w="727" w:type="dxa"/>
            <w:tcBorders>
              <w:top w:val="nil"/>
              <w:left w:val="nil"/>
              <w:bottom w:val="nil"/>
              <w:right w:val="nil"/>
            </w:tcBorders>
            <w:noWrap/>
          </w:tcPr>
          <w:p w14:paraId="5096FE9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BB1737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1A6A3AB" w14:textId="77777777" w:rsidR="00C73C1F" w:rsidRPr="000C0BCB" w:rsidRDefault="00C73C1F" w:rsidP="00570AFD">
            <w:pPr>
              <w:jc w:val="center"/>
              <w:rPr>
                <w:noProof/>
                <w:sz w:val="20"/>
                <w:szCs w:val="20"/>
                <w:lang w:val="sr-Cyrl-RS"/>
              </w:rPr>
            </w:pPr>
            <w:r w:rsidRPr="000C0BCB">
              <w:rPr>
                <w:noProof/>
                <w:sz w:val="20"/>
                <w:szCs w:val="20"/>
                <w:lang w:val="sr-Cyrl-RS"/>
              </w:rPr>
              <w:t xml:space="preserve">3M EURIBOR + 1,37% </w:t>
            </w:r>
          </w:p>
        </w:tc>
        <w:tc>
          <w:tcPr>
            <w:tcW w:w="1542" w:type="dxa"/>
            <w:tcBorders>
              <w:top w:val="nil"/>
              <w:left w:val="nil"/>
              <w:bottom w:val="nil"/>
              <w:right w:val="nil"/>
            </w:tcBorders>
            <w:noWrap/>
          </w:tcPr>
          <w:p w14:paraId="20E1CD5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1900E2D" w14:textId="77777777" w:rsidR="00C73C1F" w:rsidRPr="000C0BCB" w:rsidRDefault="00C73C1F" w:rsidP="00570AFD">
            <w:pPr>
              <w:jc w:val="center"/>
              <w:rPr>
                <w:noProof/>
                <w:sz w:val="20"/>
                <w:szCs w:val="20"/>
                <w:lang w:val="sr-Cyrl-RS"/>
              </w:rPr>
            </w:pPr>
          </w:p>
        </w:tc>
      </w:tr>
      <w:tr w:rsidR="00C73C1F" w:rsidRPr="000C0BCB" w14:paraId="00782E5D" w14:textId="77777777" w:rsidTr="00570AFD">
        <w:trPr>
          <w:cantSplit/>
          <w:trHeight w:val="284"/>
        </w:trPr>
        <w:tc>
          <w:tcPr>
            <w:tcW w:w="727" w:type="dxa"/>
            <w:tcBorders>
              <w:top w:val="nil"/>
              <w:left w:val="nil"/>
              <w:bottom w:val="nil"/>
              <w:right w:val="nil"/>
            </w:tcBorders>
            <w:noWrap/>
          </w:tcPr>
          <w:p w14:paraId="6E1F7108" w14:textId="77777777" w:rsidR="00C73C1F" w:rsidRPr="000C0BCB" w:rsidRDefault="00C73C1F" w:rsidP="00570AFD">
            <w:pPr>
              <w:jc w:val="right"/>
              <w:rPr>
                <w:bCs/>
                <w:noProof/>
                <w:sz w:val="20"/>
                <w:szCs w:val="20"/>
                <w:lang w:val="sr-Cyrl-RS"/>
              </w:rPr>
            </w:pPr>
            <w:r w:rsidRPr="000C0BCB">
              <w:rPr>
                <w:bCs/>
                <w:noProof/>
                <w:sz w:val="20"/>
                <w:szCs w:val="20"/>
                <w:lang w:val="sr-Cyrl-RS"/>
              </w:rPr>
              <w:t>1.28</w:t>
            </w:r>
          </w:p>
        </w:tc>
        <w:tc>
          <w:tcPr>
            <w:tcW w:w="3637" w:type="dxa"/>
            <w:gridSpan w:val="2"/>
            <w:tcBorders>
              <w:top w:val="nil"/>
              <w:left w:val="nil"/>
              <w:bottom w:val="nil"/>
              <w:right w:val="nil"/>
            </w:tcBorders>
            <w:noWrap/>
          </w:tcPr>
          <w:p w14:paraId="47403ACA" w14:textId="77777777" w:rsidR="00C73C1F" w:rsidRPr="000C0BCB" w:rsidRDefault="00C73C1F" w:rsidP="00570AFD">
            <w:pPr>
              <w:rPr>
                <w:bCs/>
                <w:noProof/>
                <w:sz w:val="20"/>
                <w:szCs w:val="20"/>
                <w:lang w:val="sr-Cyrl-RS"/>
              </w:rPr>
            </w:pPr>
            <w:r w:rsidRPr="000C0BCB">
              <w:rPr>
                <w:b/>
                <w:bCs/>
                <w:noProof/>
                <w:sz w:val="20"/>
                <w:szCs w:val="20"/>
                <w:lang w:val="sr-Cyrl-RS"/>
              </w:rPr>
              <w:t>Raiffeisen banka a.d. Beograd - ЈП „Србијагас”</w:t>
            </w:r>
          </w:p>
        </w:tc>
        <w:tc>
          <w:tcPr>
            <w:tcW w:w="2546" w:type="dxa"/>
            <w:tcBorders>
              <w:top w:val="nil"/>
              <w:left w:val="nil"/>
              <w:bottom w:val="nil"/>
              <w:right w:val="nil"/>
            </w:tcBorders>
            <w:noWrap/>
          </w:tcPr>
          <w:p w14:paraId="061C2D08"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1F830A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96E1DC1" w14:textId="77777777" w:rsidR="00C73C1F" w:rsidRPr="000C0BCB" w:rsidRDefault="00C73C1F" w:rsidP="00570AFD">
            <w:pPr>
              <w:jc w:val="center"/>
              <w:rPr>
                <w:noProof/>
                <w:sz w:val="20"/>
                <w:szCs w:val="20"/>
                <w:lang w:val="sr-Cyrl-RS"/>
              </w:rPr>
            </w:pPr>
          </w:p>
        </w:tc>
      </w:tr>
      <w:tr w:rsidR="00C73C1F" w:rsidRPr="000C0BCB" w14:paraId="1E015916" w14:textId="77777777" w:rsidTr="00570AFD">
        <w:trPr>
          <w:cantSplit/>
          <w:trHeight w:val="284"/>
        </w:trPr>
        <w:tc>
          <w:tcPr>
            <w:tcW w:w="727" w:type="dxa"/>
            <w:tcBorders>
              <w:top w:val="nil"/>
              <w:left w:val="nil"/>
              <w:bottom w:val="nil"/>
              <w:right w:val="nil"/>
            </w:tcBorders>
            <w:noWrap/>
          </w:tcPr>
          <w:p w14:paraId="1D97679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46D385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D162618"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55C064BF" w14:textId="77777777" w:rsidR="00C73C1F" w:rsidRPr="000C0BCB" w:rsidRDefault="00C73C1F" w:rsidP="00570AFD">
            <w:pPr>
              <w:jc w:val="center"/>
              <w:rPr>
                <w:noProof/>
                <w:sz w:val="20"/>
                <w:szCs w:val="20"/>
                <w:lang w:val="sr-Cyrl-RS"/>
              </w:rPr>
            </w:pPr>
            <w:r w:rsidRPr="000C0BCB">
              <w:rPr>
                <w:noProof/>
                <w:sz w:val="20"/>
                <w:szCs w:val="20"/>
                <w:lang w:val="sr-Cyrl-RS"/>
              </w:rPr>
              <w:t>6.363.636</w:t>
            </w:r>
          </w:p>
        </w:tc>
        <w:tc>
          <w:tcPr>
            <w:tcW w:w="1950" w:type="dxa"/>
            <w:tcBorders>
              <w:top w:val="nil"/>
              <w:left w:val="nil"/>
              <w:bottom w:val="nil"/>
            </w:tcBorders>
            <w:noWrap/>
          </w:tcPr>
          <w:p w14:paraId="50E5E14E" w14:textId="77777777" w:rsidR="00C73C1F" w:rsidRPr="000C0BCB" w:rsidRDefault="00C73C1F" w:rsidP="00570AFD">
            <w:pPr>
              <w:jc w:val="center"/>
              <w:rPr>
                <w:noProof/>
                <w:sz w:val="20"/>
                <w:szCs w:val="20"/>
                <w:lang w:val="sr-Cyrl-RS"/>
              </w:rPr>
            </w:pPr>
            <w:r w:rsidRPr="000C0BCB">
              <w:rPr>
                <w:noProof/>
                <w:sz w:val="20"/>
                <w:szCs w:val="20"/>
                <w:lang w:val="sr-Cyrl-RS"/>
              </w:rPr>
              <w:t>745.974.727</w:t>
            </w:r>
          </w:p>
        </w:tc>
      </w:tr>
      <w:tr w:rsidR="00C73C1F" w:rsidRPr="000C0BCB" w14:paraId="6287F08E" w14:textId="77777777" w:rsidTr="00570AFD">
        <w:trPr>
          <w:cantSplit/>
          <w:trHeight w:val="284"/>
        </w:trPr>
        <w:tc>
          <w:tcPr>
            <w:tcW w:w="727" w:type="dxa"/>
            <w:tcBorders>
              <w:top w:val="nil"/>
              <w:left w:val="nil"/>
              <w:bottom w:val="nil"/>
              <w:right w:val="nil"/>
            </w:tcBorders>
            <w:noWrap/>
          </w:tcPr>
          <w:p w14:paraId="34C35C1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5B1841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624A7F1"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074B96A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9DE5C4D" w14:textId="77777777" w:rsidR="00C73C1F" w:rsidRPr="000C0BCB" w:rsidRDefault="00C73C1F" w:rsidP="00570AFD">
            <w:pPr>
              <w:jc w:val="center"/>
              <w:rPr>
                <w:noProof/>
                <w:sz w:val="20"/>
                <w:szCs w:val="20"/>
                <w:lang w:val="sr-Cyrl-RS"/>
              </w:rPr>
            </w:pPr>
          </w:p>
        </w:tc>
      </w:tr>
      <w:tr w:rsidR="00C73C1F" w:rsidRPr="000C0BCB" w14:paraId="756B570E" w14:textId="77777777" w:rsidTr="00570AFD">
        <w:trPr>
          <w:cantSplit/>
          <w:trHeight w:val="284"/>
        </w:trPr>
        <w:tc>
          <w:tcPr>
            <w:tcW w:w="727" w:type="dxa"/>
            <w:tcBorders>
              <w:top w:val="nil"/>
              <w:left w:val="nil"/>
              <w:bottom w:val="nil"/>
              <w:right w:val="nil"/>
            </w:tcBorders>
            <w:noWrap/>
          </w:tcPr>
          <w:p w14:paraId="142457B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146096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6E3B346" w14:textId="77777777" w:rsidR="00C73C1F" w:rsidRPr="000C0BCB" w:rsidRDefault="00C73C1F" w:rsidP="00570AFD">
            <w:pPr>
              <w:jc w:val="center"/>
              <w:rPr>
                <w:noProof/>
                <w:sz w:val="20"/>
                <w:szCs w:val="20"/>
                <w:lang w:val="sr-Cyrl-RS"/>
              </w:rPr>
            </w:pPr>
            <w:r w:rsidRPr="000C0BCB">
              <w:rPr>
                <w:noProof/>
                <w:sz w:val="20"/>
                <w:szCs w:val="20"/>
                <w:lang w:val="sr-Cyrl-RS"/>
              </w:rPr>
              <w:t>3.636.364 EUR</w:t>
            </w:r>
          </w:p>
        </w:tc>
        <w:tc>
          <w:tcPr>
            <w:tcW w:w="1542" w:type="dxa"/>
            <w:tcBorders>
              <w:top w:val="nil"/>
              <w:left w:val="nil"/>
              <w:bottom w:val="nil"/>
              <w:right w:val="nil"/>
            </w:tcBorders>
            <w:noWrap/>
          </w:tcPr>
          <w:p w14:paraId="68614BC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7A44EAE" w14:textId="77777777" w:rsidR="00C73C1F" w:rsidRPr="000C0BCB" w:rsidRDefault="00C73C1F" w:rsidP="00570AFD">
            <w:pPr>
              <w:jc w:val="center"/>
              <w:rPr>
                <w:noProof/>
                <w:sz w:val="20"/>
                <w:szCs w:val="20"/>
                <w:lang w:val="sr-Cyrl-RS"/>
              </w:rPr>
            </w:pPr>
          </w:p>
        </w:tc>
      </w:tr>
      <w:tr w:rsidR="00C73C1F" w:rsidRPr="000C0BCB" w14:paraId="750C633B" w14:textId="77777777" w:rsidTr="00570AFD">
        <w:trPr>
          <w:cantSplit/>
          <w:trHeight w:val="284"/>
        </w:trPr>
        <w:tc>
          <w:tcPr>
            <w:tcW w:w="727" w:type="dxa"/>
            <w:tcBorders>
              <w:top w:val="nil"/>
              <w:left w:val="nil"/>
              <w:bottom w:val="nil"/>
              <w:right w:val="nil"/>
            </w:tcBorders>
            <w:noWrap/>
          </w:tcPr>
          <w:p w14:paraId="31F7990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2B5FBB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A860CA6" w14:textId="77777777" w:rsidR="00C73C1F" w:rsidRPr="000C0BCB" w:rsidRDefault="00C73C1F" w:rsidP="00570AFD">
            <w:pPr>
              <w:jc w:val="center"/>
              <w:rPr>
                <w:noProof/>
                <w:sz w:val="20"/>
                <w:szCs w:val="20"/>
                <w:lang w:val="sr-Cyrl-RS"/>
              </w:rPr>
            </w:pPr>
            <w:r w:rsidRPr="000C0BCB">
              <w:rPr>
                <w:noProof/>
                <w:sz w:val="20"/>
                <w:szCs w:val="20"/>
                <w:lang w:val="sr-Cyrl-RS"/>
              </w:rPr>
              <w:t xml:space="preserve">3M EURIBOR + 1,35% </w:t>
            </w:r>
          </w:p>
        </w:tc>
        <w:tc>
          <w:tcPr>
            <w:tcW w:w="1542" w:type="dxa"/>
            <w:tcBorders>
              <w:top w:val="nil"/>
              <w:left w:val="nil"/>
              <w:bottom w:val="nil"/>
              <w:right w:val="nil"/>
            </w:tcBorders>
            <w:noWrap/>
          </w:tcPr>
          <w:p w14:paraId="239FF122"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9F27201" w14:textId="77777777" w:rsidR="00C73C1F" w:rsidRPr="000C0BCB" w:rsidRDefault="00C73C1F" w:rsidP="00570AFD">
            <w:pPr>
              <w:jc w:val="center"/>
              <w:rPr>
                <w:noProof/>
                <w:sz w:val="20"/>
                <w:szCs w:val="20"/>
                <w:lang w:val="sr-Cyrl-RS"/>
              </w:rPr>
            </w:pPr>
          </w:p>
        </w:tc>
      </w:tr>
      <w:tr w:rsidR="00C73C1F" w:rsidRPr="000C0BCB" w14:paraId="20BB009C" w14:textId="77777777" w:rsidTr="00570AFD">
        <w:trPr>
          <w:cantSplit/>
          <w:trHeight w:val="284"/>
        </w:trPr>
        <w:tc>
          <w:tcPr>
            <w:tcW w:w="727" w:type="dxa"/>
            <w:tcBorders>
              <w:top w:val="nil"/>
              <w:left w:val="nil"/>
              <w:bottom w:val="nil"/>
              <w:right w:val="nil"/>
            </w:tcBorders>
            <w:noWrap/>
          </w:tcPr>
          <w:p w14:paraId="7747CA96" w14:textId="77777777" w:rsidR="00C73C1F" w:rsidRPr="000C0BCB" w:rsidRDefault="00C73C1F" w:rsidP="00570AFD">
            <w:pPr>
              <w:jc w:val="right"/>
              <w:rPr>
                <w:bCs/>
                <w:noProof/>
                <w:sz w:val="20"/>
                <w:szCs w:val="20"/>
                <w:lang w:val="sr-Cyrl-RS"/>
              </w:rPr>
            </w:pPr>
            <w:r w:rsidRPr="000C0BCB">
              <w:rPr>
                <w:bCs/>
                <w:noProof/>
                <w:sz w:val="20"/>
                <w:szCs w:val="20"/>
                <w:lang w:val="sr-Cyrl-RS"/>
              </w:rPr>
              <w:t>1.29</w:t>
            </w:r>
          </w:p>
        </w:tc>
        <w:tc>
          <w:tcPr>
            <w:tcW w:w="3637" w:type="dxa"/>
            <w:gridSpan w:val="2"/>
            <w:tcBorders>
              <w:top w:val="nil"/>
              <w:left w:val="nil"/>
              <w:bottom w:val="nil"/>
              <w:right w:val="nil"/>
            </w:tcBorders>
            <w:noWrap/>
          </w:tcPr>
          <w:p w14:paraId="1833DBF3" w14:textId="77777777" w:rsidR="00C73C1F" w:rsidRPr="000C0BCB" w:rsidRDefault="00C73C1F" w:rsidP="00570AFD">
            <w:pPr>
              <w:rPr>
                <w:bCs/>
                <w:noProof/>
                <w:sz w:val="20"/>
                <w:szCs w:val="20"/>
                <w:lang w:val="sr-Cyrl-RS"/>
              </w:rPr>
            </w:pPr>
            <w:r w:rsidRPr="000C0BCB">
              <w:rPr>
                <w:b/>
                <w:bCs/>
                <w:noProof/>
                <w:sz w:val="20"/>
                <w:szCs w:val="20"/>
                <w:lang w:val="sr-Cyrl-RS"/>
              </w:rPr>
              <w:t>Raiffeisen banka a.d. Beograd - ЈП „Србијагас”</w:t>
            </w:r>
          </w:p>
        </w:tc>
        <w:tc>
          <w:tcPr>
            <w:tcW w:w="2546" w:type="dxa"/>
            <w:tcBorders>
              <w:top w:val="nil"/>
              <w:left w:val="nil"/>
              <w:bottom w:val="nil"/>
              <w:right w:val="nil"/>
            </w:tcBorders>
            <w:noWrap/>
          </w:tcPr>
          <w:p w14:paraId="1889ABB5"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48CFB9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F9CE2F0" w14:textId="77777777" w:rsidR="00C73C1F" w:rsidRPr="000C0BCB" w:rsidRDefault="00C73C1F" w:rsidP="00570AFD">
            <w:pPr>
              <w:jc w:val="center"/>
              <w:rPr>
                <w:noProof/>
                <w:sz w:val="20"/>
                <w:szCs w:val="20"/>
                <w:lang w:val="sr-Cyrl-RS"/>
              </w:rPr>
            </w:pPr>
          </w:p>
        </w:tc>
      </w:tr>
      <w:tr w:rsidR="00C73C1F" w:rsidRPr="000C0BCB" w14:paraId="6304D869" w14:textId="77777777" w:rsidTr="00570AFD">
        <w:trPr>
          <w:cantSplit/>
          <w:trHeight w:val="284"/>
        </w:trPr>
        <w:tc>
          <w:tcPr>
            <w:tcW w:w="727" w:type="dxa"/>
            <w:tcBorders>
              <w:top w:val="nil"/>
              <w:left w:val="nil"/>
              <w:bottom w:val="nil"/>
              <w:right w:val="nil"/>
            </w:tcBorders>
            <w:noWrap/>
          </w:tcPr>
          <w:p w14:paraId="411317F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48B60E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2108522"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0ED04AB0" w14:textId="77777777" w:rsidR="00C73C1F" w:rsidRPr="000C0BCB" w:rsidRDefault="00C73C1F" w:rsidP="00570AFD">
            <w:pPr>
              <w:jc w:val="center"/>
              <w:rPr>
                <w:noProof/>
                <w:sz w:val="20"/>
                <w:szCs w:val="20"/>
                <w:lang w:val="sr-Cyrl-RS"/>
              </w:rPr>
            </w:pPr>
            <w:r w:rsidRPr="000C0BCB">
              <w:rPr>
                <w:noProof/>
                <w:sz w:val="20"/>
                <w:szCs w:val="20"/>
                <w:lang w:val="sr-Cyrl-RS"/>
              </w:rPr>
              <w:t>6.363.636</w:t>
            </w:r>
          </w:p>
        </w:tc>
        <w:tc>
          <w:tcPr>
            <w:tcW w:w="1950" w:type="dxa"/>
            <w:tcBorders>
              <w:top w:val="nil"/>
              <w:left w:val="nil"/>
              <w:bottom w:val="nil"/>
            </w:tcBorders>
            <w:noWrap/>
          </w:tcPr>
          <w:p w14:paraId="67CDF38A" w14:textId="77777777" w:rsidR="00C73C1F" w:rsidRPr="000C0BCB" w:rsidRDefault="00C73C1F" w:rsidP="00570AFD">
            <w:pPr>
              <w:jc w:val="center"/>
              <w:rPr>
                <w:noProof/>
                <w:sz w:val="20"/>
                <w:szCs w:val="20"/>
                <w:lang w:val="sr-Cyrl-RS"/>
              </w:rPr>
            </w:pPr>
            <w:r w:rsidRPr="000C0BCB">
              <w:rPr>
                <w:noProof/>
                <w:sz w:val="20"/>
                <w:szCs w:val="20"/>
                <w:lang w:val="sr-Cyrl-RS"/>
              </w:rPr>
              <w:t>745.974.727</w:t>
            </w:r>
          </w:p>
        </w:tc>
      </w:tr>
      <w:tr w:rsidR="00C73C1F" w:rsidRPr="000C0BCB" w14:paraId="47092206" w14:textId="77777777" w:rsidTr="00570AFD">
        <w:trPr>
          <w:cantSplit/>
          <w:trHeight w:val="284"/>
        </w:trPr>
        <w:tc>
          <w:tcPr>
            <w:tcW w:w="727" w:type="dxa"/>
            <w:tcBorders>
              <w:top w:val="nil"/>
              <w:left w:val="nil"/>
              <w:bottom w:val="nil"/>
              <w:right w:val="nil"/>
            </w:tcBorders>
            <w:noWrap/>
          </w:tcPr>
          <w:p w14:paraId="4BEF27D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0D8019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9C24802"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5D51777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9615BBD" w14:textId="77777777" w:rsidR="00C73C1F" w:rsidRPr="000C0BCB" w:rsidRDefault="00C73C1F" w:rsidP="00570AFD">
            <w:pPr>
              <w:jc w:val="center"/>
              <w:rPr>
                <w:noProof/>
                <w:sz w:val="20"/>
                <w:szCs w:val="20"/>
                <w:lang w:val="sr-Cyrl-RS"/>
              </w:rPr>
            </w:pPr>
          </w:p>
        </w:tc>
      </w:tr>
      <w:tr w:rsidR="00C73C1F" w:rsidRPr="000C0BCB" w14:paraId="0E02A33C" w14:textId="77777777" w:rsidTr="00570AFD">
        <w:trPr>
          <w:cantSplit/>
          <w:trHeight w:val="284"/>
        </w:trPr>
        <w:tc>
          <w:tcPr>
            <w:tcW w:w="727" w:type="dxa"/>
            <w:tcBorders>
              <w:top w:val="nil"/>
              <w:left w:val="nil"/>
              <w:bottom w:val="nil"/>
              <w:right w:val="nil"/>
            </w:tcBorders>
            <w:noWrap/>
          </w:tcPr>
          <w:p w14:paraId="446B1B2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BFD218C"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8FCE02A" w14:textId="77777777" w:rsidR="00C73C1F" w:rsidRPr="000C0BCB" w:rsidRDefault="00C73C1F" w:rsidP="00570AFD">
            <w:pPr>
              <w:jc w:val="center"/>
              <w:rPr>
                <w:noProof/>
                <w:sz w:val="20"/>
                <w:szCs w:val="20"/>
                <w:lang w:val="sr-Cyrl-RS"/>
              </w:rPr>
            </w:pPr>
            <w:r w:rsidRPr="000C0BCB">
              <w:rPr>
                <w:noProof/>
                <w:sz w:val="20"/>
                <w:szCs w:val="20"/>
                <w:lang w:val="sr-Cyrl-RS"/>
              </w:rPr>
              <w:t>3.636.364 EUR</w:t>
            </w:r>
          </w:p>
        </w:tc>
        <w:tc>
          <w:tcPr>
            <w:tcW w:w="1542" w:type="dxa"/>
            <w:tcBorders>
              <w:top w:val="nil"/>
              <w:left w:val="nil"/>
              <w:bottom w:val="nil"/>
              <w:right w:val="nil"/>
            </w:tcBorders>
            <w:noWrap/>
          </w:tcPr>
          <w:p w14:paraId="383058B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1C92E51" w14:textId="77777777" w:rsidR="00C73C1F" w:rsidRPr="000C0BCB" w:rsidRDefault="00C73C1F" w:rsidP="00570AFD">
            <w:pPr>
              <w:jc w:val="center"/>
              <w:rPr>
                <w:noProof/>
                <w:sz w:val="20"/>
                <w:szCs w:val="20"/>
                <w:lang w:val="sr-Cyrl-RS"/>
              </w:rPr>
            </w:pPr>
          </w:p>
        </w:tc>
      </w:tr>
      <w:tr w:rsidR="00C73C1F" w:rsidRPr="000C0BCB" w14:paraId="2AB928D6" w14:textId="77777777" w:rsidTr="00570AFD">
        <w:trPr>
          <w:cantSplit/>
          <w:trHeight w:val="284"/>
        </w:trPr>
        <w:tc>
          <w:tcPr>
            <w:tcW w:w="727" w:type="dxa"/>
            <w:tcBorders>
              <w:top w:val="nil"/>
              <w:left w:val="nil"/>
              <w:bottom w:val="nil"/>
              <w:right w:val="nil"/>
            </w:tcBorders>
            <w:noWrap/>
          </w:tcPr>
          <w:p w14:paraId="163CE50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92BFCA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788D089" w14:textId="77777777" w:rsidR="00C73C1F" w:rsidRPr="000C0BCB" w:rsidRDefault="00C73C1F" w:rsidP="00570AFD">
            <w:pPr>
              <w:jc w:val="center"/>
              <w:rPr>
                <w:noProof/>
                <w:sz w:val="20"/>
                <w:szCs w:val="20"/>
                <w:lang w:val="sr-Cyrl-RS"/>
              </w:rPr>
            </w:pPr>
            <w:r w:rsidRPr="000C0BCB">
              <w:rPr>
                <w:noProof/>
                <w:sz w:val="20"/>
                <w:szCs w:val="20"/>
                <w:lang w:val="sr-Cyrl-RS"/>
              </w:rPr>
              <w:t xml:space="preserve">3M EURIBOR + 1,42% </w:t>
            </w:r>
          </w:p>
        </w:tc>
        <w:tc>
          <w:tcPr>
            <w:tcW w:w="1542" w:type="dxa"/>
            <w:tcBorders>
              <w:top w:val="nil"/>
              <w:left w:val="nil"/>
              <w:bottom w:val="nil"/>
              <w:right w:val="nil"/>
            </w:tcBorders>
            <w:noWrap/>
          </w:tcPr>
          <w:p w14:paraId="06B4FC4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83DECFA" w14:textId="77777777" w:rsidR="00C73C1F" w:rsidRPr="000C0BCB" w:rsidRDefault="00C73C1F" w:rsidP="00570AFD">
            <w:pPr>
              <w:jc w:val="center"/>
              <w:rPr>
                <w:noProof/>
                <w:sz w:val="20"/>
                <w:szCs w:val="20"/>
                <w:lang w:val="sr-Cyrl-RS"/>
              </w:rPr>
            </w:pPr>
          </w:p>
        </w:tc>
      </w:tr>
      <w:tr w:rsidR="00C73C1F" w:rsidRPr="000C0BCB" w14:paraId="3878AEC6" w14:textId="77777777" w:rsidTr="00570AFD">
        <w:trPr>
          <w:cantSplit/>
          <w:trHeight w:val="284"/>
        </w:trPr>
        <w:tc>
          <w:tcPr>
            <w:tcW w:w="727" w:type="dxa"/>
            <w:tcBorders>
              <w:top w:val="nil"/>
              <w:left w:val="nil"/>
              <w:bottom w:val="nil"/>
              <w:right w:val="nil"/>
            </w:tcBorders>
            <w:noWrap/>
          </w:tcPr>
          <w:p w14:paraId="1C605071" w14:textId="77777777" w:rsidR="00C73C1F" w:rsidRPr="000C0BCB" w:rsidRDefault="00C73C1F" w:rsidP="00570AFD">
            <w:pPr>
              <w:jc w:val="right"/>
              <w:rPr>
                <w:bCs/>
                <w:noProof/>
                <w:sz w:val="20"/>
                <w:szCs w:val="20"/>
                <w:lang w:val="sr-Cyrl-RS"/>
              </w:rPr>
            </w:pPr>
            <w:r w:rsidRPr="000C0BCB">
              <w:rPr>
                <w:bCs/>
                <w:noProof/>
                <w:sz w:val="20"/>
                <w:szCs w:val="20"/>
                <w:lang w:val="sr-Cyrl-RS"/>
              </w:rPr>
              <w:t>1.30</w:t>
            </w:r>
          </w:p>
        </w:tc>
        <w:tc>
          <w:tcPr>
            <w:tcW w:w="3637" w:type="dxa"/>
            <w:gridSpan w:val="2"/>
            <w:tcBorders>
              <w:top w:val="nil"/>
              <w:left w:val="nil"/>
              <w:bottom w:val="nil"/>
              <w:right w:val="nil"/>
            </w:tcBorders>
            <w:noWrap/>
          </w:tcPr>
          <w:p w14:paraId="35FAC975" w14:textId="77777777" w:rsidR="00C73C1F" w:rsidRPr="000C0BCB" w:rsidRDefault="00C73C1F" w:rsidP="00570AFD">
            <w:pPr>
              <w:rPr>
                <w:b/>
                <w:bCs/>
                <w:noProof/>
                <w:sz w:val="20"/>
                <w:szCs w:val="20"/>
                <w:lang w:val="sr-Cyrl-RS"/>
              </w:rPr>
            </w:pPr>
            <w:r w:rsidRPr="000C0BCB">
              <w:rPr>
                <w:b/>
                <w:bCs/>
                <w:noProof/>
                <w:sz w:val="20"/>
                <w:szCs w:val="20"/>
                <w:lang w:val="sr-Cyrl-RS"/>
              </w:rPr>
              <w:t>Raiffeisen banka a.d. Beograd - ЈП „Србијагас”</w:t>
            </w:r>
          </w:p>
        </w:tc>
        <w:tc>
          <w:tcPr>
            <w:tcW w:w="2546" w:type="dxa"/>
            <w:tcBorders>
              <w:top w:val="nil"/>
              <w:left w:val="nil"/>
              <w:bottom w:val="nil"/>
              <w:right w:val="nil"/>
            </w:tcBorders>
            <w:noWrap/>
          </w:tcPr>
          <w:p w14:paraId="710F4F23"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735BF66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A090E5C" w14:textId="77777777" w:rsidR="00C73C1F" w:rsidRPr="000C0BCB" w:rsidRDefault="00C73C1F" w:rsidP="00570AFD">
            <w:pPr>
              <w:jc w:val="center"/>
              <w:rPr>
                <w:noProof/>
                <w:sz w:val="20"/>
                <w:szCs w:val="20"/>
                <w:lang w:val="sr-Cyrl-RS"/>
              </w:rPr>
            </w:pPr>
          </w:p>
        </w:tc>
      </w:tr>
      <w:tr w:rsidR="00C73C1F" w:rsidRPr="000C0BCB" w14:paraId="1A997A2B" w14:textId="77777777" w:rsidTr="00570AFD">
        <w:trPr>
          <w:cantSplit/>
          <w:trHeight w:val="284"/>
        </w:trPr>
        <w:tc>
          <w:tcPr>
            <w:tcW w:w="727" w:type="dxa"/>
            <w:tcBorders>
              <w:top w:val="nil"/>
              <w:left w:val="nil"/>
              <w:bottom w:val="nil"/>
              <w:right w:val="nil"/>
            </w:tcBorders>
            <w:noWrap/>
          </w:tcPr>
          <w:p w14:paraId="08D5A31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6DF90CA"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49C25585"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top w:val="nil"/>
              <w:left w:val="nil"/>
              <w:bottom w:val="nil"/>
              <w:right w:val="nil"/>
            </w:tcBorders>
            <w:noWrap/>
          </w:tcPr>
          <w:p w14:paraId="3F57BBBD" w14:textId="77777777" w:rsidR="00C73C1F" w:rsidRPr="000C0BCB" w:rsidRDefault="00C73C1F" w:rsidP="00570AFD">
            <w:pPr>
              <w:jc w:val="center"/>
              <w:rPr>
                <w:noProof/>
                <w:sz w:val="20"/>
                <w:szCs w:val="20"/>
                <w:lang w:val="sr-Cyrl-RS"/>
              </w:rPr>
            </w:pPr>
            <w:r w:rsidRPr="000C0BCB">
              <w:rPr>
                <w:noProof/>
                <w:sz w:val="20"/>
                <w:szCs w:val="20"/>
                <w:lang w:val="sr-Cyrl-RS"/>
              </w:rPr>
              <w:t>6.363.636</w:t>
            </w:r>
          </w:p>
        </w:tc>
        <w:tc>
          <w:tcPr>
            <w:tcW w:w="1950" w:type="dxa"/>
            <w:tcBorders>
              <w:top w:val="nil"/>
              <w:left w:val="nil"/>
              <w:bottom w:val="nil"/>
            </w:tcBorders>
            <w:noWrap/>
          </w:tcPr>
          <w:p w14:paraId="23CA1522" w14:textId="77777777" w:rsidR="00C73C1F" w:rsidRPr="000C0BCB" w:rsidRDefault="00C73C1F" w:rsidP="00570AFD">
            <w:pPr>
              <w:jc w:val="center"/>
              <w:rPr>
                <w:noProof/>
                <w:sz w:val="20"/>
                <w:szCs w:val="20"/>
                <w:lang w:val="sr-Cyrl-RS"/>
              </w:rPr>
            </w:pPr>
            <w:r w:rsidRPr="000C0BCB">
              <w:rPr>
                <w:noProof/>
                <w:sz w:val="20"/>
                <w:szCs w:val="20"/>
                <w:lang w:val="sr-Cyrl-RS"/>
              </w:rPr>
              <w:t>745.974.727</w:t>
            </w:r>
          </w:p>
        </w:tc>
      </w:tr>
      <w:tr w:rsidR="00C73C1F" w:rsidRPr="000C0BCB" w14:paraId="7D85C096" w14:textId="77777777" w:rsidTr="00570AFD">
        <w:trPr>
          <w:cantSplit/>
          <w:trHeight w:val="284"/>
        </w:trPr>
        <w:tc>
          <w:tcPr>
            <w:tcW w:w="727" w:type="dxa"/>
            <w:tcBorders>
              <w:top w:val="nil"/>
              <w:left w:val="nil"/>
              <w:bottom w:val="nil"/>
              <w:right w:val="nil"/>
            </w:tcBorders>
            <w:noWrap/>
          </w:tcPr>
          <w:p w14:paraId="0CF07BA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0C523DF"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5FDBFD6" w14:textId="77777777" w:rsidR="00C73C1F" w:rsidRPr="000C0BCB" w:rsidRDefault="00C73C1F" w:rsidP="00570AFD">
            <w:pPr>
              <w:jc w:val="center"/>
              <w:rPr>
                <w:noProof/>
                <w:sz w:val="20"/>
                <w:szCs w:val="20"/>
                <w:lang w:val="sr-Cyrl-RS"/>
              </w:rPr>
            </w:pPr>
            <w:r w:rsidRPr="000C0BCB">
              <w:rPr>
                <w:noProof/>
                <w:sz w:val="20"/>
                <w:szCs w:val="20"/>
                <w:lang w:val="sr-Cyrl-RS"/>
              </w:rPr>
              <w:t>01.03.2025.</w:t>
            </w:r>
          </w:p>
        </w:tc>
        <w:tc>
          <w:tcPr>
            <w:tcW w:w="1542" w:type="dxa"/>
            <w:tcBorders>
              <w:top w:val="nil"/>
              <w:left w:val="nil"/>
              <w:bottom w:val="nil"/>
              <w:right w:val="nil"/>
            </w:tcBorders>
            <w:noWrap/>
          </w:tcPr>
          <w:p w14:paraId="12B5337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C83F61E" w14:textId="77777777" w:rsidR="00C73C1F" w:rsidRPr="000C0BCB" w:rsidRDefault="00C73C1F" w:rsidP="00570AFD">
            <w:pPr>
              <w:jc w:val="center"/>
              <w:rPr>
                <w:noProof/>
                <w:sz w:val="20"/>
                <w:szCs w:val="20"/>
                <w:lang w:val="sr-Cyrl-RS"/>
              </w:rPr>
            </w:pPr>
          </w:p>
        </w:tc>
      </w:tr>
      <w:tr w:rsidR="00C73C1F" w:rsidRPr="000C0BCB" w14:paraId="7BE84677" w14:textId="77777777" w:rsidTr="00570AFD">
        <w:trPr>
          <w:cantSplit/>
          <w:trHeight w:val="284"/>
        </w:trPr>
        <w:tc>
          <w:tcPr>
            <w:tcW w:w="727" w:type="dxa"/>
            <w:tcBorders>
              <w:top w:val="nil"/>
              <w:left w:val="nil"/>
              <w:bottom w:val="nil"/>
              <w:right w:val="nil"/>
            </w:tcBorders>
            <w:noWrap/>
          </w:tcPr>
          <w:p w14:paraId="0F3A415E"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8EA64D3"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32ADCE6" w14:textId="77777777" w:rsidR="00C73C1F" w:rsidRPr="000C0BCB" w:rsidRDefault="00C73C1F" w:rsidP="00570AFD">
            <w:pPr>
              <w:jc w:val="center"/>
              <w:rPr>
                <w:noProof/>
                <w:sz w:val="20"/>
                <w:szCs w:val="20"/>
                <w:lang w:val="sr-Cyrl-RS"/>
              </w:rPr>
            </w:pPr>
            <w:r w:rsidRPr="000C0BCB">
              <w:rPr>
                <w:noProof/>
                <w:sz w:val="20"/>
                <w:szCs w:val="20"/>
                <w:lang w:val="sr-Cyrl-RS"/>
              </w:rPr>
              <w:t>3.636.364 EUR</w:t>
            </w:r>
          </w:p>
        </w:tc>
        <w:tc>
          <w:tcPr>
            <w:tcW w:w="1542" w:type="dxa"/>
            <w:tcBorders>
              <w:top w:val="nil"/>
              <w:left w:val="nil"/>
              <w:bottom w:val="nil"/>
              <w:right w:val="nil"/>
            </w:tcBorders>
            <w:noWrap/>
          </w:tcPr>
          <w:p w14:paraId="7E69531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9A6B7DC" w14:textId="77777777" w:rsidR="00C73C1F" w:rsidRPr="000C0BCB" w:rsidRDefault="00C73C1F" w:rsidP="00570AFD">
            <w:pPr>
              <w:jc w:val="center"/>
              <w:rPr>
                <w:noProof/>
                <w:sz w:val="20"/>
                <w:szCs w:val="20"/>
                <w:lang w:val="sr-Cyrl-RS"/>
              </w:rPr>
            </w:pPr>
          </w:p>
        </w:tc>
      </w:tr>
      <w:tr w:rsidR="00C73C1F" w:rsidRPr="000C0BCB" w14:paraId="73A2990D" w14:textId="77777777" w:rsidTr="00570AFD">
        <w:trPr>
          <w:cantSplit/>
          <w:trHeight w:val="284"/>
        </w:trPr>
        <w:tc>
          <w:tcPr>
            <w:tcW w:w="727" w:type="dxa"/>
            <w:tcBorders>
              <w:top w:val="nil"/>
              <w:left w:val="nil"/>
              <w:bottom w:val="nil"/>
              <w:right w:val="nil"/>
            </w:tcBorders>
            <w:noWrap/>
          </w:tcPr>
          <w:p w14:paraId="18E4316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5470A5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163821F" w14:textId="77777777" w:rsidR="00C73C1F" w:rsidRPr="000C0BCB" w:rsidRDefault="00C73C1F" w:rsidP="00570AFD">
            <w:pPr>
              <w:jc w:val="center"/>
              <w:rPr>
                <w:noProof/>
                <w:sz w:val="20"/>
                <w:szCs w:val="20"/>
                <w:lang w:val="sr-Cyrl-RS"/>
              </w:rPr>
            </w:pPr>
            <w:r w:rsidRPr="000C0BCB">
              <w:rPr>
                <w:noProof/>
                <w:sz w:val="20"/>
                <w:szCs w:val="20"/>
                <w:lang w:val="sr-Cyrl-RS"/>
              </w:rPr>
              <w:t xml:space="preserve">3M EURIBOR + 1,45% </w:t>
            </w:r>
          </w:p>
        </w:tc>
        <w:tc>
          <w:tcPr>
            <w:tcW w:w="1542" w:type="dxa"/>
            <w:tcBorders>
              <w:top w:val="nil"/>
              <w:left w:val="nil"/>
              <w:bottom w:val="nil"/>
              <w:right w:val="nil"/>
            </w:tcBorders>
            <w:noWrap/>
          </w:tcPr>
          <w:p w14:paraId="318397AF"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05EE5CC" w14:textId="77777777" w:rsidR="00C73C1F" w:rsidRPr="000C0BCB" w:rsidRDefault="00C73C1F" w:rsidP="00570AFD">
            <w:pPr>
              <w:jc w:val="center"/>
              <w:rPr>
                <w:noProof/>
                <w:sz w:val="20"/>
                <w:szCs w:val="20"/>
                <w:lang w:val="sr-Cyrl-RS"/>
              </w:rPr>
            </w:pPr>
          </w:p>
        </w:tc>
      </w:tr>
      <w:tr w:rsidR="00C73C1F" w:rsidRPr="000C0BCB" w14:paraId="518372AE" w14:textId="77777777" w:rsidTr="00570AFD">
        <w:trPr>
          <w:cantSplit/>
          <w:trHeight w:val="284"/>
        </w:trPr>
        <w:tc>
          <w:tcPr>
            <w:tcW w:w="727" w:type="dxa"/>
            <w:tcBorders>
              <w:top w:val="nil"/>
              <w:left w:val="nil"/>
              <w:bottom w:val="nil"/>
              <w:right w:val="nil"/>
            </w:tcBorders>
            <w:noWrap/>
          </w:tcPr>
          <w:p w14:paraId="3FD66EAD" w14:textId="77777777" w:rsidR="00C73C1F" w:rsidRPr="000C0BCB" w:rsidRDefault="00C73C1F" w:rsidP="00570AFD">
            <w:pPr>
              <w:jc w:val="right"/>
              <w:rPr>
                <w:bCs/>
                <w:noProof/>
                <w:sz w:val="20"/>
                <w:szCs w:val="20"/>
                <w:lang w:val="sr-Cyrl-RS"/>
              </w:rPr>
            </w:pPr>
            <w:r w:rsidRPr="000C0BCB">
              <w:rPr>
                <w:bCs/>
                <w:noProof/>
                <w:sz w:val="20"/>
                <w:szCs w:val="20"/>
                <w:lang w:val="sr-Cyrl-RS"/>
              </w:rPr>
              <w:t>1.31</w:t>
            </w:r>
          </w:p>
        </w:tc>
        <w:tc>
          <w:tcPr>
            <w:tcW w:w="3637" w:type="dxa"/>
            <w:gridSpan w:val="2"/>
            <w:tcBorders>
              <w:top w:val="nil"/>
              <w:left w:val="nil"/>
              <w:bottom w:val="nil"/>
              <w:right w:val="nil"/>
            </w:tcBorders>
            <w:noWrap/>
          </w:tcPr>
          <w:p w14:paraId="2060AC81" w14:textId="3DFBC331" w:rsidR="00C73C1F" w:rsidRPr="000C0BCB" w:rsidRDefault="00C73C1F" w:rsidP="00570AFD">
            <w:pPr>
              <w:rPr>
                <w:bCs/>
                <w:noProof/>
                <w:sz w:val="20"/>
                <w:szCs w:val="20"/>
                <w:lang w:val="sr-Cyrl-RS"/>
              </w:rPr>
            </w:pPr>
            <w:r w:rsidRPr="000C0BCB">
              <w:rPr>
                <w:b/>
                <w:bCs/>
                <w:noProof/>
                <w:sz w:val="20"/>
                <w:szCs w:val="20"/>
                <w:lang w:val="sr-Cyrl-RS"/>
              </w:rPr>
              <w:t xml:space="preserve">AIK Banka a.d. Beograd </w:t>
            </w:r>
            <w:r w:rsidR="00FE14DA">
              <w:rPr>
                <w:b/>
                <w:bCs/>
                <w:noProof/>
                <w:sz w:val="20"/>
                <w:szCs w:val="20"/>
                <w:lang w:val="sr-Cyrl-RS"/>
              </w:rPr>
              <w:t>-</w:t>
            </w:r>
            <w:r w:rsidRPr="000C0BCB">
              <w:rPr>
                <w:b/>
                <w:bCs/>
                <w:noProof/>
                <w:sz w:val="20"/>
                <w:szCs w:val="20"/>
                <w:lang w:val="sr-Cyrl-RS"/>
              </w:rPr>
              <w:t xml:space="preserve"> ЈП „Србијагас</w:t>
            </w:r>
            <w:r w:rsidR="00FE14DA">
              <w:rPr>
                <w:b/>
                <w:bCs/>
                <w:noProof/>
                <w:sz w:val="20"/>
                <w:szCs w:val="20"/>
                <w:lang w:val="sr-Cyrl-RS"/>
              </w:rPr>
              <w:t>ˮ</w:t>
            </w:r>
          </w:p>
        </w:tc>
        <w:tc>
          <w:tcPr>
            <w:tcW w:w="2546" w:type="dxa"/>
            <w:tcBorders>
              <w:top w:val="nil"/>
              <w:left w:val="nil"/>
              <w:bottom w:val="nil"/>
              <w:right w:val="nil"/>
            </w:tcBorders>
            <w:noWrap/>
          </w:tcPr>
          <w:p w14:paraId="37C6998B"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8FD4AAD" w14:textId="77777777" w:rsidR="00C73C1F" w:rsidRPr="000C0BCB" w:rsidRDefault="00C73C1F" w:rsidP="00570AFD">
            <w:pPr>
              <w:jc w:val="center"/>
              <w:rPr>
                <w:noProof/>
                <w:sz w:val="20"/>
                <w:szCs w:val="20"/>
                <w:lang w:val="sr-Cyrl-RS"/>
              </w:rPr>
            </w:pPr>
            <w:r w:rsidRPr="000C0BCB">
              <w:rPr>
                <w:noProof/>
                <w:sz w:val="20"/>
                <w:szCs w:val="20"/>
                <w:lang w:val="sr-Cyrl-RS"/>
              </w:rPr>
              <w:t>20.046.987</w:t>
            </w:r>
          </w:p>
        </w:tc>
        <w:tc>
          <w:tcPr>
            <w:tcW w:w="1950" w:type="dxa"/>
            <w:tcBorders>
              <w:top w:val="nil"/>
              <w:left w:val="nil"/>
              <w:bottom w:val="nil"/>
            </w:tcBorders>
            <w:noWrap/>
          </w:tcPr>
          <w:p w14:paraId="0826BF3E" w14:textId="77777777" w:rsidR="00C73C1F" w:rsidRPr="000C0BCB" w:rsidRDefault="00C73C1F" w:rsidP="00570AFD">
            <w:pPr>
              <w:jc w:val="center"/>
              <w:rPr>
                <w:noProof/>
                <w:sz w:val="20"/>
                <w:szCs w:val="20"/>
                <w:lang w:val="sr-Cyrl-RS"/>
              </w:rPr>
            </w:pPr>
            <w:r w:rsidRPr="000C0BCB">
              <w:rPr>
                <w:noProof/>
                <w:sz w:val="20"/>
                <w:szCs w:val="20"/>
                <w:lang w:val="sr-Cyrl-RS"/>
              </w:rPr>
              <w:t>2.350.000.000</w:t>
            </w:r>
          </w:p>
        </w:tc>
      </w:tr>
      <w:tr w:rsidR="00C73C1F" w:rsidRPr="000C0BCB" w14:paraId="3C98A5B3" w14:textId="77777777" w:rsidTr="00570AFD">
        <w:trPr>
          <w:cantSplit/>
          <w:trHeight w:val="284"/>
        </w:trPr>
        <w:tc>
          <w:tcPr>
            <w:tcW w:w="727" w:type="dxa"/>
            <w:tcBorders>
              <w:top w:val="nil"/>
              <w:left w:val="nil"/>
              <w:bottom w:val="nil"/>
              <w:right w:val="nil"/>
            </w:tcBorders>
            <w:noWrap/>
          </w:tcPr>
          <w:p w14:paraId="3AD3702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C82541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EE01075" w14:textId="77777777" w:rsidR="00C73C1F" w:rsidRPr="000C0BCB" w:rsidRDefault="00C73C1F" w:rsidP="00570AFD">
            <w:pPr>
              <w:jc w:val="center"/>
              <w:rPr>
                <w:noProof/>
                <w:sz w:val="20"/>
                <w:szCs w:val="20"/>
                <w:lang w:val="sr-Cyrl-RS"/>
              </w:rPr>
            </w:pPr>
            <w:r w:rsidRPr="000C0BCB">
              <w:rPr>
                <w:noProof/>
                <w:sz w:val="20"/>
                <w:szCs w:val="20"/>
                <w:lang w:val="sr-Cyrl-RS"/>
              </w:rPr>
              <w:t>27.05.2024.</w:t>
            </w:r>
          </w:p>
        </w:tc>
        <w:tc>
          <w:tcPr>
            <w:tcW w:w="1542" w:type="dxa"/>
            <w:tcBorders>
              <w:top w:val="nil"/>
              <w:left w:val="nil"/>
              <w:bottom w:val="nil"/>
              <w:right w:val="nil"/>
            </w:tcBorders>
            <w:noWrap/>
          </w:tcPr>
          <w:p w14:paraId="44E40AC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B7E6FEC" w14:textId="77777777" w:rsidR="00C73C1F" w:rsidRPr="000C0BCB" w:rsidRDefault="00C73C1F" w:rsidP="00570AFD">
            <w:pPr>
              <w:jc w:val="center"/>
              <w:rPr>
                <w:noProof/>
                <w:sz w:val="20"/>
                <w:szCs w:val="20"/>
                <w:lang w:val="sr-Cyrl-RS"/>
              </w:rPr>
            </w:pPr>
          </w:p>
        </w:tc>
      </w:tr>
      <w:tr w:rsidR="00C73C1F" w:rsidRPr="000C0BCB" w14:paraId="7D6CFB6B" w14:textId="77777777" w:rsidTr="00570AFD">
        <w:trPr>
          <w:cantSplit/>
          <w:trHeight w:val="284"/>
        </w:trPr>
        <w:tc>
          <w:tcPr>
            <w:tcW w:w="727" w:type="dxa"/>
            <w:tcBorders>
              <w:top w:val="nil"/>
              <w:left w:val="nil"/>
              <w:bottom w:val="nil"/>
              <w:right w:val="nil"/>
            </w:tcBorders>
            <w:noWrap/>
          </w:tcPr>
          <w:p w14:paraId="47198C5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A297D95"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4C39BC3" w14:textId="77777777" w:rsidR="00C73C1F" w:rsidRPr="000C0BCB" w:rsidRDefault="00C73C1F" w:rsidP="00570AFD">
            <w:pPr>
              <w:jc w:val="center"/>
              <w:rPr>
                <w:noProof/>
                <w:sz w:val="20"/>
                <w:szCs w:val="20"/>
                <w:lang w:val="sr-Cyrl-RS"/>
              </w:rPr>
            </w:pPr>
            <w:r w:rsidRPr="000C0BCB">
              <w:rPr>
                <w:noProof/>
                <w:sz w:val="20"/>
                <w:szCs w:val="20"/>
                <w:lang w:val="sr-Cyrl-RS"/>
              </w:rPr>
              <w:t>27.02.2028.</w:t>
            </w:r>
          </w:p>
        </w:tc>
        <w:tc>
          <w:tcPr>
            <w:tcW w:w="1542" w:type="dxa"/>
            <w:tcBorders>
              <w:top w:val="nil"/>
              <w:left w:val="nil"/>
              <w:bottom w:val="nil"/>
              <w:right w:val="nil"/>
            </w:tcBorders>
            <w:noWrap/>
          </w:tcPr>
          <w:p w14:paraId="3F3B717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67DA698" w14:textId="77777777" w:rsidR="00C73C1F" w:rsidRPr="000C0BCB" w:rsidRDefault="00C73C1F" w:rsidP="00570AFD">
            <w:pPr>
              <w:jc w:val="center"/>
              <w:rPr>
                <w:noProof/>
                <w:sz w:val="20"/>
                <w:szCs w:val="20"/>
                <w:lang w:val="sr-Cyrl-RS"/>
              </w:rPr>
            </w:pPr>
          </w:p>
        </w:tc>
      </w:tr>
      <w:tr w:rsidR="00C73C1F" w:rsidRPr="000C0BCB" w14:paraId="4C0B1559" w14:textId="77777777" w:rsidTr="00570AFD">
        <w:trPr>
          <w:cantSplit/>
          <w:trHeight w:val="284"/>
        </w:trPr>
        <w:tc>
          <w:tcPr>
            <w:tcW w:w="727" w:type="dxa"/>
            <w:tcBorders>
              <w:top w:val="nil"/>
              <w:left w:val="nil"/>
              <w:bottom w:val="nil"/>
              <w:right w:val="nil"/>
            </w:tcBorders>
            <w:noWrap/>
          </w:tcPr>
          <w:p w14:paraId="58F62EC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76D92A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1A13038" w14:textId="77777777" w:rsidR="00C73C1F" w:rsidRPr="000C0BCB" w:rsidRDefault="00C73C1F" w:rsidP="00570AFD">
            <w:pPr>
              <w:jc w:val="center"/>
              <w:rPr>
                <w:noProof/>
                <w:sz w:val="20"/>
                <w:szCs w:val="20"/>
                <w:lang w:val="sr-Cyrl-RS"/>
              </w:rPr>
            </w:pPr>
            <w:r w:rsidRPr="000C0BCB">
              <w:rPr>
                <w:noProof/>
                <w:sz w:val="20"/>
                <w:szCs w:val="20"/>
                <w:lang w:val="sr-Cyrl-RS"/>
              </w:rPr>
              <w:t>440.625.000 RSD</w:t>
            </w:r>
          </w:p>
        </w:tc>
        <w:tc>
          <w:tcPr>
            <w:tcW w:w="1542" w:type="dxa"/>
            <w:tcBorders>
              <w:top w:val="nil"/>
              <w:left w:val="nil"/>
              <w:bottom w:val="nil"/>
              <w:right w:val="nil"/>
            </w:tcBorders>
            <w:noWrap/>
          </w:tcPr>
          <w:p w14:paraId="5FC3BCD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317965" w14:textId="77777777" w:rsidR="00C73C1F" w:rsidRPr="000C0BCB" w:rsidRDefault="00C73C1F" w:rsidP="00570AFD">
            <w:pPr>
              <w:jc w:val="center"/>
              <w:rPr>
                <w:noProof/>
                <w:sz w:val="20"/>
                <w:szCs w:val="20"/>
                <w:lang w:val="sr-Cyrl-RS"/>
              </w:rPr>
            </w:pPr>
          </w:p>
        </w:tc>
      </w:tr>
      <w:tr w:rsidR="00C73C1F" w:rsidRPr="000C0BCB" w14:paraId="71F02B43" w14:textId="77777777" w:rsidTr="00570AFD">
        <w:trPr>
          <w:cantSplit/>
          <w:trHeight w:val="284"/>
        </w:trPr>
        <w:tc>
          <w:tcPr>
            <w:tcW w:w="727" w:type="dxa"/>
            <w:tcBorders>
              <w:top w:val="nil"/>
              <w:left w:val="nil"/>
              <w:bottom w:val="nil"/>
              <w:right w:val="nil"/>
            </w:tcBorders>
            <w:noWrap/>
          </w:tcPr>
          <w:p w14:paraId="603EC25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2B2304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8F25E11" w14:textId="77777777" w:rsidR="00C73C1F" w:rsidRPr="000C0BCB" w:rsidRDefault="00C73C1F" w:rsidP="00570AFD">
            <w:pPr>
              <w:jc w:val="center"/>
              <w:rPr>
                <w:noProof/>
                <w:sz w:val="20"/>
                <w:szCs w:val="20"/>
                <w:lang w:val="sr-Cyrl-RS"/>
              </w:rPr>
            </w:pPr>
            <w:r w:rsidRPr="000C0BCB">
              <w:rPr>
                <w:noProof/>
                <w:sz w:val="20"/>
                <w:szCs w:val="20"/>
                <w:lang w:val="sr-Cyrl-RS"/>
              </w:rPr>
              <w:t>референтна каматна стопа НБС + 4,00%</w:t>
            </w:r>
          </w:p>
        </w:tc>
        <w:tc>
          <w:tcPr>
            <w:tcW w:w="1542" w:type="dxa"/>
            <w:tcBorders>
              <w:top w:val="nil"/>
              <w:left w:val="nil"/>
              <w:bottom w:val="nil"/>
              <w:right w:val="nil"/>
            </w:tcBorders>
            <w:noWrap/>
          </w:tcPr>
          <w:p w14:paraId="350FA95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4DF348F" w14:textId="77777777" w:rsidR="00C73C1F" w:rsidRPr="000C0BCB" w:rsidRDefault="00C73C1F" w:rsidP="00570AFD">
            <w:pPr>
              <w:jc w:val="center"/>
              <w:rPr>
                <w:noProof/>
                <w:sz w:val="20"/>
                <w:szCs w:val="20"/>
                <w:lang w:val="sr-Cyrl-RS"/>
              </w:rPr>
            </w:pPr>
          </w:p>
        </w:tc>
      </w:tr>
      <w:tr w:rsidR="00C73C1F" w:rsidRPr="000C0BCB" w14:paraId="50DD0542" w14:textId="77777777" w:rsidTr="00570AFD">
        <w:trPr>
          <w:cantSplit/>
          <w:trHeight w:val="284"/>
        </w:trPr>
        <w:tc>
          <w:tcPr>
            <w:tcW w:w="727" w:type="dxa"/>
            <w:tcBorders>
              <w:top w:val="nil"/>
              <w:left w:val="nil"/>
              <w:bottom w:val="nil"/>
              <w:right w:val="nil"/>
            </w:tcBorders>
            <w:noWrap/>
          </w:tcPr>
          <w:p w14:paraId="25B896F6" w14:textId="77777777" w:rsidR="00C73C1F" w:rsidRPr="000C0BCB" w:rsidRDefault="00C73C1F" w:rsidP="00570AFD">
            <w:pPr>
              <w:jc w:val="right"/>
              <w:rPr>
                <w:bCs/>
                <w:noProof/>
                <w:sz w:val="20"/>
                <w:szCs w:val="20"/>
                <w:lang w:val="sr-Cyrl-RS"/>
              </w:rPr>
            </w:pPr>
            <w:r w:rsidRPr="000C0BCB">
              <w:rPr>
                <w:bCs/>
                <w:noProof/>
                <w:sz w:val="20"/>
                <w:szCs w:val="20"/>
                <w:lang w:val="sr-Cyrl-RS"/>
              </w:rPr>
              <w:t>1.32</w:t>
            </w:r>
          </w:p>
        </w:tc>
        <w:tc>
          <w:tcPr>
            <w:tcW w:w="3637" w:type="dxa"/>
            <w:gridSpan w:val="2"/>
            <w:tcBorders>
              <w:top w:val="nil"/>
              <w:left w:val="nil"/>
              <w:bottom w:val="nil"/>
              <w:right w:val="nil"/>
            </w:tcBorders>
            <w:noWrap/>
          </w:tcPr>
          <w:p w14:paraId="35842B51" w14:textId="73EEF514" w:rsidR="00C73C1F" w:rsidRPr="000C0BCB" w:rsidRDefault="00C73C1F" w:rsidP="00570AFD">
            <w:pPr>
              <w:rPr>
                <w:b/>
                <w:bCs/>
                <w:noProof/>
                <w:sz w:val="20"/>
                <w:szCs w:val="20"/>
                <w:lang w:val="sr-Cyrl-RS"/>
              </w:rPr>
            </w:pPr>
            <w:r w:rsidRPr="000C0BCB">
              <w:rPr>
                <w:b/>
                <w:bCs/>
                <w:noProof/>
                <w:sz w:val="20"/>
                <w:szCs w:val="20"/>
                <w:lang w:val="sr-Cyrl-RS"/>
              </w:rPr>
              <w:t>NLB Komercijalna banka a.d. Beograd - ЈП „Србијагас</w:t>
            </w:r>
            <w:r w:rsidR="00FE14DA">
              <w:rPr>
                <w:b/>
                <w:bCs/>
                <w:noProof/>
                <w:sz w:val="20"/>
                <w:szCs w:val="20"/>
                <w:lang w:val="sr-Cyrl-RS"/>
              </w:rPr>
              <w:t>ˮ</w:t>
            </w:r>
            <w:r w:rsidRPr="000C0BCB">
              <w:rPr>
                <w:b/>
                <w:bCs/>
                <w:noProof/>
                <w:sz w:val="20"/>
                <w:szCs w:val="20"/>
                <w:lang w:val="sr-Cyrl-RS"/>
              </w:rPr>
              <w:t xml:space="preserve"> </w:t>
            </w:r>
          </w:p>
        </w:tc>
        <w:tc>
          <w:tcPr>
            <w:tcW w:w="2546" w:type="dxa"/>
            <w:tcBorders>
              <w:top w:val="nil"/>
              <w:left w:val="nil"/>
              <w:bottom w:val="nil"/>
              <w:right w:val="nil"/>
            </w:tcBorders>
            <w:noWrap/>
          </w:tcPr>
          <w:p w14:paraId="2A7E9500"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526DAEB" w14:textId="77777777" w:rsidR="00C73C1F" w:rsidRPr="000C0BCB" w:rsidRDefault="00C73C1F" w:rsidP="00570AFD">
            <w:pPr>
              <w:jc w:val="center"/>
              <w:rPr>
                <w:noProof/>
                <w:sz w:val="20"/>
                <w:szCs w:val="20"/>
                <w:lang w:val="sr-Cyrl-RS"/>
              </w:rPr>
            </w:pPr>
            <w:r w:rsidRPr="000C0BCB">
              <w:rPr>
                <w:noProof/>
                <w:sz w:val="20"/>
                <w:szCs w:val="20"/>
                <w:lang w:val="sr-Cyrl-RS"/>
              </w:rPr>
              <w:t>30.000.000</w:t>
            </w:r>
          </w:p>
        </w:tc>
        <w:tc>
          <w:tcPr>
            <w:tcW w:w="1950" w:type="dxa"/>
            <w:tcBorders>
              <w:top w:val="nil"/>
              <w:left w:val="nil"/>
              <w:bottom w:val="nil"/>
            </w:tcBorders>
            <w:noWrap/>
          </w:tcPr>
          <w:p w14:paraId="4EA952DF" w14:textId="77777777" w:rsidR="00C73C1F" w:rsidRPr="000C0BCB" w:rsidRDefault="00C73C1F" w:rsidP="00570AFD">
            <w:pPr>
              <w:jc w:val="center"/>
              <w:rPr>
                <w:noProof/>
                <w:sz w:val="20"/>
                <w:szCs w:val="20"/>
                <w:lang w:val="sr-Cyrl-RS"/>
              </w:rPr>
            </w:pPr>
            <w:r w:rsidRPr="000C0BCB">
              <w:rPr>
                <w:noProof/>
                <w:sz w:val="20"/>
                <w:szCs w:val="20"/>
                <w:lang w:val="sr-Cyrl-RS"/>
              </w:rPr>
              <w:t>3.516.738.000</w:t>
            </w:r>
          </w:p>
        </w:tc>
      </w:tr>
      <w:tr w:rsidR="00C73C1F" w:rsidRPr="000C0BCB" w14:paraId="125F67B6" w14:textId="77777777" w:rsidTr="00570AFD">
        <w:trPr>
          <w:cantSplit/>
          <w:trHeight w:val="284"/>
        </w:trPr>
        <w:tc>
          <w:tcPr>
            <w:tcW w:w="727" w:type="dxa"/>
            <w:tcBorders>
              <w:top w:val="nil"/>
              <w:left w:val="nil"/>
              <w:bottom w:val="nil"/>
              <w:right w:val="nil"/>
            </w:tcBorders>
            <w:noWrap/>
          </w:tcPr>
          <w:p w14:paraId="4A1FA36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ACD3609"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D9EBBE7" w14:textId="77777777" w:rsidR="00C73C1F" w:rsidRPr="000C0BCB" w:rsidRDefault="00C73C1F" w:rsidP="00570AFD">
            <w:pPr>
              <w:jc w:val="center"/>
              <w:rPr>
                <w:noProof/>
                <w:sz w:val="20"/>
                <w:szCs w:val="20"/>
                <w:lang w:val="sr-Cyrl-RS"/>
              </w:rPr>
            </w:pPr>
            <w:r w:rsidRPr="000C0BCB">
              <w:rPr>
                <w:noProof/>
                <w:sz w:val="20"/>
                <w:szCs w:val="20"/>
                <w:lang w:val="sr-Cyrl-RS"/>
              </w:rPr>
              <w:t>27.05.2024.</w:t>
            </w:r>
          </w:p>
        </w:tc>
        <w:tc>
          <w:tcPr>
            <w:tcW w:w="1542" w:type="dxa"/>
            <w:tcBorders>
              <w:top w:val="nil"/>
              <w:left w:val="nil"/>
              <w:bottom w:val="nil"/>
              <w:right w:val="nil"/>
            </w:tcBorders>
            <w:noWrap/>
          </w:tcPr>
          <w:p w14:paraId="7D9B757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FF558E0" w14:textId="77777777" w:rsidR="00C73C1F" w:rsidRPr="000C0BCB" w:rsidRDefault="00C73C1F" w:rsidP="00570AFD">
            <w:pPr>
              <w:jc w:val="center"/>
              <w:rPr>
                <w:noProof/>
                <w:sz w:val="20"/>
                <w:szCs w:val="20"/>
                <w:lang w:val="sr-Cyrl-RS"/>
              </w:rPr>
            </w:pPr>
          </w:p>
        </w:tc>
      </w:tr>
      <w:tr w:rsidR="00C73C1F" w:rsidRPr="000C0BCB" w14:paraId="337CC217" w14:textId="77777777" w:rsidTr="00570AFD">
        <w:trPr>
          <w:cantSplit/>
          <w:trHeight w:val="284"/>
        </w:trPr>
        <w:tc>
          <w:tcPr>
            <w:tcW w:w="727" w:type="dxa"/>
            <w:tcBorders>
              <w:top w:val="nil"/>
              <w:left w:val="nil"/>
              <w:bottom w:val="nil"/>
              <w:right w:val="nil"/>
            </w:tcBorders>
            <w:noWrap/>
          </w:tcPr>
          <w:p w14:paraId="711A7EE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082DF8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7C4EFEA" w14:textId="77777777" w:rsidR="00C73C1F" w:rsidRPr="000C0BCB" w:rsidRDefault="00C73C1F" w:rsidP="00570AFD">
            <w:pPr>
              <w:jc w:val="center"/>
              <w:rPr>
                <w:noProof/>
                <w:sz w:val="20"/>
                <w:szCs w:val="20"/>
                <w:lang w:val="sr-Cyrl-RS"/>
              </w:rPr>
            </w:pPr>
            <w:r w:rsidRPr="000C0BCB">
              <w:rPr>
                <w:noProof/>
                <w:sz w:val="20"/>
                <w:szCs w:val="20"/>
                <w:lang w:val="sr-Cyrl-RS"/>
              </w:rPr>
              <w:t>27.02.2028.</w:t>
            </w:r>
          </w:p>
        </w:tc>
        <w:tc>
          <w:tcPr>
            <w:tcW w:w="1542" w:type="dxa"/>
            <w:tcBorders>
              <w:top w:val="nil"/>
              <w:left w:val="nil"/>
              <w:bottom w:val="nil"/>
              <w:right w:val="nil"/>
            </w:tcBorders>
            <w:noWrap/>
          </w:tcPr>
          <w:p w14:paraId="3934C99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9274B33" w14:textId="77777777" w:rsidR="00C73C1F" w:rsidRPr="000C0BCB" w:rsidRDefault="00C73C1F" w:rsidP="00570AFD">
            <w:pPr>
              <w:jc w:val="center"/>
              <w:rPr>
                <w:noProof/>
                <w:sz w:val="20"/>
                <w:szCs w:val="20"/>
                <w:lang w:val="sr-Cyrl-RS"/>
              </w:rPr>
            </w:pPr>
          </w:p>
        </w:tc>
      </w:tr>
      <w:tr w:rsidR="00C73C1F" w:rsidRPr="000C0BCB" w14:paraId="20CF3029" w14:textId="77777777" w:rsidTr="00570AFD">
        <w:trPr>
          <w:cantSplit/>
          <w:trHeight w:val="284"/>
        </w:trPr>
        <w:tc>
          <w:tcPr>
            <w:tcW w:w="727" w:type="dxa"/>
            <w:tcBorders>
              <w:top w:val="nil"/>
              <w:left w:val="nil"/>
              <w:bottom w:val="nil"/>
              <w:right w:val="nil"/>
            </w:tcBorders>
            <w:noWrap/>
          </w:tcPr>
          <w:p w14:paraId="542EA8A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D09B0C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7D01B37" w14:textId="77777777" w:rsidR="00C73C1F" w:rsidRPr="000C0BCB" w:rsidRDefault="00C73C1F" w:rsidP="00570AFD">
            <w:pPr>
              <w:jc w:val="center"/>
              <w:rPr>
                <w:noProof/>
                <w:sz w:val="20"/>
                <w:szCs w:val="20"/>
                <w:lang w:val="sr-Cyrl-RS"/>
              </w:rPr>
            </w:pPr>
            <w:r w:rsidRPr="000C0BCB">
              <w:rPr>
                <w:noProof/>
                <w:sz w:val="20"/>
                <w:szCs w:val="20"/>
                <w:lang w:val="sr-Cyrl-RS"/>
              </w:rPr>
              <w:t>5.625.000 EUR</w:t>
            </w:r>
          </w:p>
        </w:tc>
        <w:tc>
          <w:tcPr>
            <w:tcW w:w="1542" w:type="dxa"/>
            <w:tcBorders>
              <w:top w:val="nil"/>
              <w:left w:val="nil"/>
              <w:bottom w:val="nil"/>
              <w:right w:val="nil"/>
            </w:tcBorders>
            <w:noWrap/>
          </w:tcPr>
          <w:p w14:paraId="25B0BAB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7F6C423" w14:textId="77777777" w:rsidR="00C73C1F" w:rsidRPr="000C0BCB" w:rsidRDefault="00C73C1F" w:rsidP="00570AFD">
            <w:pPr>
              <w:jc w:val="center"/>
              <w:rPr>
                <w:noProof/>
                <w:sz w:val="20"/>
                <w:szCs w:val="20"/>
                <w:lang w:val="sr-Cyrl-RS"/>
              </w:rPr>
            </w:pPr>
          </w:p>
        </w:tc>
      </w:tr>
      <w:tr w:rsidR="00C73C1F" w:rsidRPr="000C0BCB" w14:paraId="04526794" w14:textId="77777777" w:rsidTr="00570AFD">
        <w:trPr>
          <w:cantSplit/>
          <w:trHeight w:val="284"/>
        </w:trPr>
        <w:tc>
          <w:tcPr>
            <w:tcW w:w="727" w:type="dxa"/>
            <w:tcBorders>
              <w:top w:val="nil"/>
              <w:left w:val="nil"/>
              <w:bottom w:val="nil"/>
              <w:right w:val="nil"/>
            </w:tcBorders>
            <w:noWrap/>
          </w:tcPr>
          <w:p w14:paraId="4777464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5CFB9CE"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D17ED86" w14:textId="77777777" w:rsidR="00C73C1F" w:rsidRPr="000C0BCB" w:rsidRDefault="00C73C1F" w:rsidP="00570AFD">
            <w:pPr>
              <w:jc w:val="center"/>
              <w:rPr>
                <w:noProof/>
                <w:sz w:val="20"/>
                <w:szCs w:val="20"/>
                <w:lang w:val="sr-Cyrl-RS"/>
              </w:rPr>
            </w:pPr>
            <w:r w:rsidRPr="000C0BCB">
              <w:rPr>
                <w:noProof/>
                <w:sz w:val="20"/>
                <w:szCs w:val="20"/>
                <w:lang w:val="sr-Cyrl-RS"/>
              </w:rPr>
              <w:t xml:space="preserve">3M EURIBOR + 5,50% </w:t>
            </w:r>
          </w:p>
        </w:tc>
        <w:tc>
          <w:tcPr>
            <w:tcW w:w="1542" w:type="dxa"/>
            <w:tcBorders>
              <w:top w:val="nil"/>
              <w:left w:val="nil"/>
              <w:bottom w:val="nil"/>
              <w:right w:val="nil"/>
            </w:tcBorders>
            <w:noWrap/>
          </w:tcPr>
          <w:p w14:paraId="2A0017C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9D0EEC" w14:textId="77777777" w:rsidR="00C73C1F" w:rsidRPr="000C0BCB" w:rsidRDefault="00C73C1F" w:rsidP="00570AFD">
            <w:pPr>
              <w:jc w:val="center"/>
              <w:rPr>
                <w:noProof/>
                <w:sz w:val="20"/>
                <w:szCs w:val="20"/>
                <w:lang w:val="sr-Cyrl-RS"/>
              </w:rPr>
            </w:pPr>
          </w:p>
        </w:tc>
      </w:tr>
      <w:tr w:rsidR="00C73C1F" w:rsidRPr="000C0BCB" w14:paraId="3D638133" w14:textId="77777777" w:rsidTr="00570AFD">
        <w:trPr>
          <w:cantSplit/>
          <w:trHeight w:val="284"/>
        </w:trPr>
        <w:tc>
          <w:tcPr>
            <w:tcW w:w="727" w:type="dxa"/>
            <w:tcBorders>
              <w:top w:val="nil"/>
              <w:left w:val="nil"/>
              <w:bottom w:val="nil"/>
              <w:right w:val="nil"/>
            </w:tcBorders>
            <w:noWrap/>
          </w:tcPr>
          <w:p w14:paraId="685C4532" w14:textId="77777777" w:rsidR="00C73C1F" w:rsidRPr="000C0BCB" w:rsidRDefault="00C73C1F" w:rsidP="00570AFD">
            <w:pPr>
              <w:jc w:val="right"/>
              <w:rPr>
                <w:bCs/>
                <w:noProof/>
                <w:sz w:val="20"/>
                <w:szCs w:val="20"/>
                <w:lang w:val="sr-Cyrl-RS"/>
              </w:rPr>
            </w:pPr>
            <w:r w:rsidRPr="000C0BCB">
              <w:rPr>
                <w:bCs/>
                <w:noProof/>
                <w:sz w:val="20"/>
                <w:szCs w:val="20"/>
                <w:lang w:val="sr-Cyrl-RS"/>
              </w:rPr>
              <w:t>1.33</w:t>
            </w:r>
          </w:p>
        </w:tc>
        <w:tc>
          <w:tcPr>
            <w:tcW w:w="3637" w:type="dxa"/>
            <w:gridSpan w:val="2"/>
            <w:tcBorders>
              <w:top w:val="nil"/>
              <w:left w:val="nil"/>
              <w:bottom w:val="nil"/>
              <w:right w:val="nil"/>
            </w:tcBorders>
            <w:noWrap/>
          </w:tcPr>
          <w:p w14:paraId="36D7845A" w14:textId="69D6EFF1" w:rsidR="00C73C1F" w:rsidRPr="000C0BCB" w:rsidRDefault="00C73C1F" w:rsidP="00570AFD">
            <w:pPr>
              <w:rPr>
                <w:bCs/>
                <w:noProof/>
                <w:sz w:val="20"/>
                <w:szCs w:val="20"/>
                <w:lang w:val="sr-Cyrl-RS"/>
              </w:rPr>
            </w:pPr>
            <w:r w:rsidRPr="000C0BCB">
              <w:rPr>
                <w:b/>
                <w:bCs/>
                <w:noProof/>
                <w:sz w:val="20"/>
                <w:szCs w:val="20"/>
                <w:lang w:val="sr-Cyrl-RS"/>
              </w:rPr>
              <w:t xml:space="preserve">UniCredit Bank Srbija a.d. Beograd </w:t>
            </w:r>
            <w:r w:rsidR="00FE14DA">
              <w:rPr>
                <w:b/>
                <w:bCs/>
                <w:noProof/>
                <w:sz w:val="20"/>
                <w:szCs w:val="20"/>
                <w:lang w:val="sr-Cyrl-RS"/>
              </w:rPr>
              <w:t>-</w:t>
            </w:r>
            <w:r w:rsidRPr="000C0BCB">
              <w:rPr>
                <w:b/>
                <w:bCs/>
                <w:noProof/>
                <w:sz w:val="20"/>
                <w:szCs w:val="20"/>
                <w:lang w:val="sr-Cyrl-RS"/>
              </w:rPr>
              <w:t xml:space="preserve"> ЈП „Србијагас</w:t>
            </w:r>
            <w:r w:rsidR="00FE14DA">
              <w:rPr>
                <w:b/>
                <w:bCs/>
                <w:noProof/>
                <w:sz w:val="20"/>
                <w:szCs w:val="20"/>
                <w:lang w:val="sr-Cyrl-RS"/>
              </w:rPr>
              <w:t>ˮ</w:t>
            </w:r>
          </w:p>
        </w:tc>
        <w:tc>
          <w:tcPr>
            <w:tcW w:w="2546" w:type="dxa"/>
            <w:tcBorders>
              <w:top w:val="nil"/>
              <w:left w:val="nil"/>
              <w:bottom w:val="nil"/>
              <w:right w:val="nil"/>
            </w:tcBorders>
            <w:noWrap/>
          </w:tcPr>
          <w:p w14:paraId="04FD4DD6"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49FB5C1" w14:textId="77777777" w:rsidR="00C73C1F" w:rsidRPr="000C0BCB" w:rsidRDefault="00C73C1F" w:rsidP="00570AFD">
            <w:pPr>
              <w:jc w:val="center"/>
              <w:rPr>
                <w:noProof/>
                <w:sz w:val="20"/>
                <w:szCs w:val="20"/>
                <w:lang w:val="sr-Cyrl-RS"/>
              </w:rPr>
            </w:pPr>
            <w:r w:rsidRPr="000C0BCB">
              <w:rPr>
                <w:noProof/>
                <w:sz w:val="20"/>
                <w:szCs w:val="20"/>
                <w:lang w:val="sr-Cyrl-RS"/>
              </w:rPr>
              <w:t>75.000.000</w:t>
            </w:r>
          </w:p>
        </w:tc>
        <w:tc>
          <w:tcPr>
            <w:tcW w:w="1950" w:type="dxa"/>
            <w:tcBorders>
              <w:top w:val="nil"/>
              <w:left w:val="nil"/>
              <w:bottom w:val="nil"/>
            </w:tcBorders>
            <w:noWrap/>
          </w:tcPr>
          <w:p w14:paraId="7E0C6AA0" w14:textId="77777777" w:rsidR="00C73C1F" w:rsidRPr="000C0BCB" w:rsidRDefault="00C73C1F" w:rsidP="00570AFD">
            <w:pPr>
              <w:jc w:val="center"/>
              <w:rPr>
                <w:noProof/>
                <w:sz w:val="20"/>
                <w:szCs w:val="20"/>
                <w:lang w:val="sr-Cyrl-RS"/>
              </w:rPr>
            </w:pPr>
            <w:r w:rsidRPr="000C0BCB">
              <w:rPr>
                <w:noProof/>
                <w:sz w:val="20"/>
                <w:szCs w:val="20"/>
                <w:lang w:val="sr-Cyrl-RS"/>
              </w:rPr>
              <w:t>8.791.845.000</w:t>
            </w:r>
          </w:p>
        </w:tc>
      </w:tr>
      <w:tr w:rsidR="00C73C1F" w:rsidRPr="000C0BCB" w14:paraId="47774D7B" w14:textId="77777777" w:rsidTr="00570AFD">
        <w:trPr>
          <w:cantSplit/>
          <w:trHeight w:val="284"/>
        </w:trPr>
        <w:tc>
          <w:tcPr>
            <w:tcW w:w="727" w:type="dxa"/>
            <w:tcBorders>
              <w:top w:val="nil"/>
              <w:left w:val="nil"/>
              <w:bottom w:val="nil"/>
              <w:right w:val="nil"/>
            </w:tcBorders>
            <w:noWrap/>
          </w:tcPr>
          <w:p w14:paraId="2D604BC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24811B8"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1DCA66D" w14:textId="77777777" w:rsidR="00C73C1F" w:rsidRPr="000C0BCB" w:rsidRDefault="00C73C1F" w:rsidP="00570AFD">
            <w:pPr>
              <w:jc w:val="center"/>
              <w:rPr>
                <w:noProof/>
                <w:sz w:val="20"/>
                <w:szCs w:val="20"/>
                <w:lang w:val="sr-Cyrl-RS"/>
              </w:rPr>
            </w:pPr>
            <w:r w:rsidRPr="000C0BCB">
              <w:rPr>
                <w:noProof/>
                <w:sz w:val="20"/>
                <w:szCs w:val="20"/>
                <w:lang w:val="sr-Cyrl-RS"/>
              </w:rPr>
              <w:t>27.05.2024.</w:t>
            </w:r>
          </w:p>
        </w:tc>
        <w:tc>
          <w:tcPr>
            <w:tcW w:w="1542" w:type="dxa"/>
            <w:tcBorders>
              <w:top w:val="nil"/>
              <w:left w:val="nil"/>
              <w:bottom w:val="nil"/>
              <w:right w:val="nil"/>
            </w:tcBorders>
            <w:noWrap/>
          </w:tcPr>
          <w:p w14:paraId="08E94A4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8D2BBB0" w14:textId="77777777" w:rsidR="00C73C1F" w:rsidRPr="000C0BCB" w:rsidRDefault="00C73C1F" w:rsidP="00570AFD">
            <w:pPr>
              <w:jc w:val="center"/>
              <w:rPr>
                <w:noProof/>
                <w:sz w:val="20"/>
                <w:szCs w:val="20"/>
                <w:lang w:val="sr-Cyrl-RS"/>
              </w:rPr>
            </w:pPr>
          </w:p>
        </w:tc>
      </w:tr>
      <w:tr w:rsidR="00C73C1F" w:rsidRPr="000C0BCB" w14:paraId="4E8FD13C" w14:textId="77777777" w:rsidTr="00570AFD">
        <w:trPr>
          <w:cantSplit/>
          <w:trHeight w:val="284"/>
        </w:trPr>
        <w:tc>
          <w:tcPr>
            <w:tcW w:w="727" w:type="dxa"/>
            <w:tcBorders>
              <w:top w:val="nil"/>
              <w:left w:val="nil"/>
              <w:bottom w:val="nil"/>
              <w:right w:val="nil"/>
            </w:tcBorders>
            <w:noWrap/>
          </w:tcPr>
          <w:p w14:paraId="46E450A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FF7293A"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7F57B01" w14:textId="77777777" w:rsidR="00C73C1F" w:rsidRPr="000C0BCB" w:rsidRDefault="00C73C1F" w:rsidP="00570AFD">
            <w:pPr>
              <w:jc w:val="center"/>
              <w:rPr>
                <w:noProof/>
                <w:sz w:val="20"/>
                <w:szCs w:val="20"/>
                <w:lang w:val="sr-Cyrl-RS"/>
              </w:rPr>
            </w:pPr>
            <w:r w:rsidRPr="000C0BCB">
              <w:rPr>
                <w:noProof/>
                <w:sz w:val="20"/>
                <w:szCs w:val="20"/>
                <w:lang w:val="sr-Cyrl-RS"/>
              </w:rPr>
              <w:t>27.02.2028.</w:t>
            </w:r>
          </w:p>
        </w:tc>
        <w:tc>
          <w:tcPr>
            <w:tcW w:w="1542" w:type="dxa"/>
            <w:tcBorders>
              <w:top w:val="nil"/>
              <w:left w:val="nil"/>
              <w:bottom w:val="nil"/>
              <w:right w:val="nil"/>
            </w:tcBorders>
            <w:noWrap/>
          </w:tcPr>
          <w:p w14:paraId="6F7C7C2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5B4A7A3" w14:textId="77777777" w:rsidR="00C73C1F" w:rsidRPr="000C0BCB" w:rsidRDefault="00C73C1F" w:rsidP="00570AFD">
            <w:pPr>
              <w:jc w:val="center"/>
              <w:rPr>
                <w:noProof/>
                <w:sz w:val="20"/>
                <w:szCs w:val="20"/>
                <w:lang w:val="sr-Cyrl-RS"/>
              </w:rPr>
            </w:pPr>
          </w:p>
        </w:tc>
      </w:tr>
      <w:tr w:rsidR="00C73C1F" w:rsidRPr="000C0BCB" w14:paraId="11E50235" w14:textId="77777777" w:rsidTr="00570AFD">
        <w:trPr>
          <w:cantSplit/>
          <w:trHeight w:val="284"/>
        </w:trPr>
        <w:tc>
          <w:tcPr>
            <w:tcW w:w="727" w:type="dxa"/>
            <w:tcBorders>
              <w:top w:val="nil"/>
              <w:left w:val="nil"/>
              <w:bottom w:val="nil"/>
              <w:right w:val="nil"/>
            </w:tcBorders>
            <w:noWrap/>
          </w:tcPr>
          <w:p w14:paraId="7E5ACD6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C86C3C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910AD23" w14:textId="77777777" w:rsidR="00C73C1F" w:rsidRPr="000C0BCB" w:rsidRDefault="00C73C1F" w:rsidP="00570AFD">
            <w:pPr>
              <w:jc w:val="center"/>
              <w:rPr>
                <w:noProof/>
                <w:sz w:val="20"/>
                <w:szCs w:val="20"/>
                <w:lang w:val="sr-Cyrl-RS"/>
              </w:rPr>
            </w:pPr>
            <w:r w:rsidRPr="000C0BCB">
              <w:rPr>
                <w:noProof/>
                <w:sz w:val="20"/>
                <w:szCs w:val="20"/>
                <w:lang w:val="sr-Cyrl-RS"/>
              </w:rPr>
              <w:t>14.062.500 EUR</w:t>
            </w:r>
          </w:p>
        </w:tc>
        <w:tc>
          <w:tcPr>
            <w:tcW w:w="1542" w:type="dxa"/>
            <w:tcBorders>
              <w:top w:val="nil"/>
              <w:left w:val="nil"/>
              <w:bottom w:val="nil"/>
              <w:right w:val="nil"/>
            </w:tcBorders>
            <w:noWrap/>
          </w:tcPr>
          <w:p w14:paraId="6FCEF27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13824B4" w14:textId="77777777" w:rsidR="00C73C1F" w:rsidRPr="000C0BCB" w:rsidRDefault="00C73C1F" w:rsidP="00570AFD">
            <w:pPr>
              <w:jc w:val="center"/>
              <w:rPr>
                <w:noProof/>
                <w:sz w:val="20"/>
                <w:szCs w:val="20"/>
                <w:lang w:val="sr-Cyrl-RS"/>
              </w:rPr>
            </w:pPr>
          </w:p>
        </w:tc>
      </w:tr>
      <w:tr w:rsidR="00C73C1F" w:rsidRPr="000C0BCB" w14:paraId="6A490784" w14:textId="77777777" w:rsidTr="00570AFD">
        <w:trPr>
          <w:cantSplit/>
          <w:trHeight w:val="284"/>
        </w:trPr>
        <w:tc>
          <w:tcPr>
            <w:tcW w:w="727" w:type="dxa"/>
            <w:tcBorders>
              <w:top w:val="nil"/>
              <w:left w:val="nil"/>
              <w:bottom w:val="nil"/>
              <w:right w:val="nil"/>
            </w:tcBorders>
            <w:noWrap/>
          </w:tcPr>
          <w:p w14:paraId="199265A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05171B6"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F840AA3" w14:textId="77777777" w:rsidR="00C73C1F" w:rsidRPr="000C0BCB" w:rsidRDefault="00C73C1F" w:rsidP="00570AFD">
            <w:pPr>
              <w:jc w:val="center"/>
              <w:rPr>
                <w:noProof/>
                <w:sz w:val="20"/>
                <w:szCs w:val="20"/>
                <w:lang w:val="sr-Cyrl-RS"/>
              </w:rPr>
            </w:pPr>
            <w:r w:rsidRPr="000C0BCB">
              <w:rPr>
                <w:noProof/>
                <w:sz w:val="20"/>
                <w:szCs w:val="20"/>
                <w:lang w:val="sr-Cyrl-RS"/>
              </w:rPr>
              <w:t>3M EURIBOR + 5,25%</w:t>
            </w:r>
          </w:p>
        </w:tc>
        <w:tc>
          <w:tcPr>
            <w:tcW w:w="1542" w:type="dxa"/>
            <w:tcBorders>
              <w:top w:val="nil"/>
              <w:left w:val="nil"/>
              <w:bottom w:val="nil"/>
              <w:right w:val="nil"/>
            </w:tcBorders>
            <w:noWrap/>
          </w:tcPr>
          <w:p w14:paraId="3798FFE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39E4851" w14:textId="77777777" w:rsidR="00C73C1F" w:rsidRPr="000C0BCB" w:rsidRDefault="00C73C1F" w:rsidP="00570AFD">
            <w:pPr>
              <w:jc w:val="center"/>
              <w:rPr>
                <w:noProof/>
                <w:sz w:val="20"/>
                <w:szCs w:val="20"/>
                <w:lang w:val="sr-Cyrl-RS"/>
              </w:rPr>
            </w:pPr>
          </w:p>
        </w:tc>
      </w:tr>
      <w:tr w:rsidR="00C73C1F" w:rsidRPr="000C0BCB" w14:paraId="2864EE92" w14:textId="77777777" w:rsidTr="00570AFD">
        <w:trPr>
          <w:cantSplit/>
          <w:trHeight w:val="284"/>
        </w:trPr>
        <w:tc>
          <w:tcPr>
            <w:tcW w:w="727" w:type="dxa"/>
            <w:tcBorders>
              <w:top w:val="nil"/>
              <w:left w:val="nil"/>
              <w:bottom w:val="nil"/>
              <w:right w:val="nil"/>
            </w:tcBorders>
            <w:noWrap/>
          </w:tcPr>
          <w:p w14:paraId="0EB246B8" w14:textId="77777777" w:rsidR="00C73C1F" w:rsidRPr="000C0BCB" w:rsidRDefault="00C73C1F" w:rsidP="00570AFD">
            <w:pPr>
              <w:jc w:val="right"/>
              <w:rPr>
                <w:bCs/>
                <w:noProof/>
                <w:sz w:val="20"/>
                <w:szCs w:val="20"/>
                <w:lang w:val="sr-Cyrl-RS"/>
              </w:rPr>
            </w:pPr>
            <w:r w:rsidRPr="000C0BCB">
              <w:rPr>
                <w:bCs/>
                <w:noProof/>
                <w:sz w:val="20"/>
                <w:szCs w:val="20"/>
                <w:lang w:val="sr-Cyrl-RS"/>
              </w:rPr>
              <w:t>1.34</w:t>
            </w:r>
          </w:p>
        </w:tc>
        <w:tc>
          <w:tcPr>
            <w:tcW w:w="3637" w:type="dxa"/>
            <w:gridSpan w:val="2"/>
            <w:tcBorders>
              <w:top w:val="nil"/>
              <w:left w:val="nil"/>
              <w:bottom w:val="nil"/>
              <w:right w:val="nil"/>
            </w:tcBorders>
            <w:noWrap/>
          </w:tcPr>
          <w:p w14:paraId="684FCCAB" w14:textId="77777777" w:rsidR="00C73C1F" w:rsidRPr="000C0BCB" w:rsidRDefault="00C73C1F" w:rsidP="00570AFD">
            <w:pPr>
              <w:rPr>
                <w:bCs/>
                <w:noProof/>
                <w:sz w:val="20"/>
                <w:szCs w:val="20"/>
                <w:lang w:val="sr-Cyrl-RS"/>
              </w:rPr>
            </w:pPr>
            <w:r w:rsidRPr="000C0BCB">
              <w:rPr>
                <w:b/>
                <w:bCs/>
                <w:noProof/>
                <w:sz w:val="20"/>
                <w:szCs w:val="20"/>
                <w:lang w:val="sr-Cyrl-RS"/>
              </w:rPr>
              <w:t>OTP banka Srbija a.d. Novi Sad - ЈП „Србијагас”</w:t>
            </w:r>
          </w:p>
        </w:tc>
        <w:tc>
          <w:tcPr>
            <w:tcW w:w="2546" w:type="dxa"/>
            <w:tcBorders>
              <w:top w:val="nil"/>
              <w:left w:val="nil"/>
              <w:bottom w:val="nil"/>
              <w:right w:val="nil"/>
            </w:tcBorders>
            <w:noWrap/>
          </w:tcPr>
          <w:p w14:paraId="586BB56E"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71C19B9" w14:textId="77777777" w:rsidR="00C73C1F" w:rsidRPr="000C0BCB" w:rsidRDefault="00C73C1F" w:rsidP="00570AFD">
            <w:pPr>
              <w:jc w:val="center"/>
              <w:rPr>
                <w:noProof/>
                <w:sz w:val="20"/>
                <w:szCs w:val="20"/>
                <w:lang w:val="sr-Cyrl-RS"/>
              </w:rPr>
            </w:pPr>
            <w:r w:rsidRPr="000C0BCB">
              <w:rPr>
                <w:noProof/>
                <w:sz w:val="20"/>
                <w:szCs w:val="20"/>
                <w:lang w:val="sr-Cyrl-RS"/>
              </w:rPr>
              <w:t>40.000.000</w:t>
            </w:r>
          </w:p>
        </w:tc>
        <w:tc>
          <w:tcPr>
            <w:tcW w:w="1950" w:type="dxa"/>
            <w:tcBorders>
              <w:top w:val="nil"/>
              <w:left w:val="nil"/>
              <w:bottom w:val="nil"/>
            </w:tcBorders>
            <w:noWrap/>
          </w:tcPr>
          <w:p w14:paraId="4C13A31A" w14:textId="77777777" w:rsidR="00C73C1F" w:rsidRPr="000C0BCB" w:rsidRDefault="00C73C1F" w:rsidP="00570AFD">
            <w:pPr>
              <w:jc w:val="center"/>
              <w:rPr>
                <w:noProof/>
                <w:sz w:val="20"/>
                <w:szCs w:val="20"/>
                <w:lang w:val="sr-Cyrl-RS"/>
              </w:rPr>
            </w:pPr>
            <w:r w:rsidRPr="000C0BCB">
              <w:rPr>
                <w:noProof/>
                <w:sz w:val="20"/>
                <w:szCs w:val="20"/>
                <w:lang w:val="sr-Cyrl-RS"/>
              </w:rPr>
              <w:t>4.688.984.000</w:t>
            </w:r>
          </w:p>
        </w:tc>
      </w:tr>
      <w:tr w:rsidR="00C73C1F" w:rsidRPr="000C0BCB" w14:paraId="405E1577" w14:textId="77777777" w:rsidTr="00570AFD">
        <w:trPr>
          <w:cantSplit/>
          <w:trHeight w:val="284"/>
        </w:trPr>
        <w:tc>
          <w:tcPr>
            <w:tcW w:w="727" w:type="dxa"/>
            <w:tcBorders>
              <w:top w:val="nil"/>
              <w:left w:val="nil"/>
              <w:bottom w:val="nil"/>
              <w:right w:val="nil"/>
            </w:tcBorders>
            <w:noWrap/>
          </w:tcPr>
          <w:p w14:paraId="43210D8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610367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705CE25" w14:textId="77777777" w:rsidR="00C73C1F" w:rsidRPr="000C0BCB" w:rsidRDefault="00C73C1F" w:rsidP="00570AFD">
            <w:pPr>
              <w:jc w:val="center"/>
              <w:rPr>
                <w:noProof/>
                <w:sz w:val="20"/>
                <w:szCs w:val="20"/>
                <w:lang w:val="sr-Cyrl-RS"/>
              </w:rPr>
            </w:pPr>
            <w:r w:rsidRPr="000C0BCB">
              <w:rPr>
                <w:noProof/>
                <w:sz w:val="20"/>
                <w:szCs w:val="20"/>
                <w:lang w:val="sr-Cyrl-RS"/>
              </w:rPr>
              <w:t>25.08.2024.</w:t>
            </w:r>
          </w:p>
        </w:tc>
        <w:tc>
          <w:tcPr>
            <w:tcW w:w="1542" w:type="dxa"/>
            <w:tcBorders>
              <w:top w:val="nil"/>
              <w:left w:val="nil"/>
              <w:bottom w:val="nil"/>
              <w:right w:val="nil"/>
            </w:tcBorders>
            <w:noWrap/>
          </w:tcPr>
          <w:p w14:paraId="54C2184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52AA739" w14:textId="77777777" w:rsidR="00C73C1F" w:rsidRPr="000C0BCB" w:rsidRDefault="00C73C1F" w:rsidP="00570AFD">
            <w:pPr>
              <w:jc w:val="center"/>
              <w:rPr>
                <w:noProof/>
                <w:sz w:val="20"/>
                <w:szCs w:val="20"/>
                <w:lang w:val="sr-Cyrl-RS"/>
              </w:rPr>
            </w:pPr>
          </w:p>
        </w:tc>
      </w:tr>
      <w:tr w:rsidR="00C73C1F" w:rsidRPr="000C0BCB" w14:paraId="00CD58DD" w14:textId="77777777" w:rsidTr="00570AFD">
        <w:trPr>
          <w:cantSplit/>
          <w:trHeight w:val="284"/>
        </w:trPr>
        <w:tc>
          <w:tcPr>
            <w:tcW w:w="727" w:type="dxa"/>
            <w:tcBorders>
              <w:top w:val="nil"/>
              <w:left w:val="nil"/>
              <w:bottom w:val="nil"/>
              <w:right w:val="nil"/>
            </w:tcBorders>
            <w:noWrap/>
          </w:tcPr>
          <w:p w14:paraId="746A555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E57CB2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919A95A" w14:textId="77777777" w:rsidR="00C73C1F" w:rsidRPr="000C0BCB" w:rsidRDefault="00C73C1F" w:rsidP="00570AFD">
            <w:pPr>
              <w:jc w:val="center"/>
              <w:rPr>
                <w:noProof/>
                <w:sz w:val="20"/>
                <w:szCs w:val="20"/>
                <w:lang w:val="sr-Cyrl-RS"/>
              </w:rPr>
            </w:pPr>
            <w:r w:rsidRPr="000C0BCB">
              <w:rPr>
                <w:noProof/>
                <w:sz w:val="20"/>
                <w:szCs w:val="20"/>
                <w:lang w:val="sr-Cyrl-RS"/>
              </w:rPr>
              <w:t>25.11.2027.</w:t>
            </w:r>
          </w:p>
        </w:tc>
        <w:tc>
          <w:tcPr>
            <w:tcW w:w="1542" w:type="dxa"/>
            <w:tcBorders>
              <w:top w:val="nil"/>
              <w:left w:val="nil"/>
              <w:bottom w:val="nil"/>
              <w:right w:val="nil"/>
            </w:tcBorders>
            <w:noWrap/>
          </w:tcPr>
          <w:p w14:paraId="6882CA2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C91CF5F" w14:textId="77777777" w:rsidR="00C73C1F" w:rsidRPr="000C0BCB" w:rsidRDefault="00C73C1F" w:rsidP="00570AFD">
            <w:pPr>
              <w:jc w:val="center"/>
              <w:rPr>
                <w:noProof/>
                <w:sz w:val="20"/>
                <w:szCs w:val="20"/>
                <w:lang w:val="sr-Cyrl-RS"/>
              </w:rPr>
            </w:pPr>
          </w:p>
        </w:tc>
      </w:tr>
      <w:tr w:rsidR="00C73C1F" w:rsidRPr="000C0BCB" w14:paraId="6E6D06B6" w14:textId="77777777" w:rsidTr="00570AFD">
        <w:trPr>
          <w:cantSplit/>
          <w:trHeight w:val="284"/>
        </w:trPr>
        <w:tc>
          <w:tcPr>
            <w:tcW w:w="727" w:type="dxa"/>
            <w:tcBorders>
              <w:top w:val="nil"/>
              <w:left w:val="nil"/>
              <w:bottom w:val="nil"/>
              <w:right w:val="nil"/>
            </w:tcBorders>
            <w:noWrap/>
          </w:tcPr>
          <w:p w14:paraId="60D6D8B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D45F5A6"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FEDB393" w14:textId="77777777" w:rsidR="00C73C1F" w:rsidRPr="000C0BCB" w:rsidRDefault="00C73C1F" w:rsidP="00570AFD">
            <w:pPr>
              <w:jc w:val="center"/>
              <w:rPr>
                <w:noProof/>
                <w:sz w:val="20"/>
                <w:szCs w:val="20"/>
                <w:lang w:val="sr-Cyrl-RS"/>
              </w:rPr>
            </w:pPr>
            <w:r w:rsidRPr="000C0BCB">
              <w:rPr>
                <w:noProof/>
                <w:sz w:val="20"/>
                <w:szCs w:val="20"/>
                <w:lang w:val="sr-Cyrl-RS"/>
              </w:rPr>
              <w:t>5.714.286 EUR</w:t>
            </w:r>
          </w:p>
        </w:tc>
        <w:tc>
          <w:tcPr>
            <w:tcW w:w="1542" w:type="dxa"/>
            <w:tcBorders>
              <w:top w:val="nil"/>
              <w:left w:val="nil"/>
              <w:bottom w:val="nil"/>
              <w:right w:val="nil"/>
            </w:tcBorders>
            <w:noWrap/>
          </w:tcPr>
          <w:p w14:paraId="0D0EF92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27A070C" w14:textId="77777777" w:rsidR="00C73C1F" w:rsidRPr="000C0BCB" w:rsidRDefault="00C73C1F" w:rsidP="00570AFD">
            <w:pPr>
              <w:jc w:val="center"/>
              <w:rPr>
                <w:noProof/>
                <w:sz w:val="20"/>
                <w:szCs w:val="20"/>
                <w:lang w:val="sr-Cyrl-RS"/>
              </w:rPr>
            </w:pPr>
          </w:p>
        </w:tc>
      </w:tr>
      <w:tr w:rsidR="00C73C1F" w:rsidRPr="000C0BCB" w14:paraId="4BA365F7" w14:textId="77777777" w:rsidTr="00570AFD">
        <w:trPr>
          <w:cantSplit/>
          <w:trHeight w:val="284"/>
        </w:trPr>
        <w:tc>
          <w:tcPr>
            <w:tcW w:w="727" w:type="dxa"/>
            <w:tcBorders>
              <w:top w:val="nil"/>
              <w:left w:val="nil"/>
              <w:bottom w:val="nil"/>
              <w:right w:val="nil"/>
            </w:tcBorders>
            <w:noWrap/>
          </w:tcPr>
          <w:p w14:paraId="67A76C8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CFB4CF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6FC5467F" w14:textId="77777777" w:rsidR="00C73C1F" w:rsidRPr="000C0BCB" w:rsidRDefault="00C73C1F" w:rsidP="00570AFD">
            <w:pPr>
              <w:jc w:val="center"/>
              <w:rPr>
                <w:noProof/>
                <w:sz w:val="20"/>
                <w:szCs w:val="20"/>
                <w:lang w:val="sr-Cyrl-RS"/>
              </w:rPr>
            </w:pPr>
            <w:r w:rsidRPr="000C0BCB">
              <w:rPr>
                <w:noProof/>
                <w:sz w:val="20"/>
                <w:szCs w:val="20"/>
                <w:lang w:val="sr-Cyrl-RS"/>
              </w:rPr>
              <w:t>3M EURIBOR + 5,35%</w:t>
            </w:r>
          </w:p>
        </w:tc>
        <w:tc>
          <w:tcPr>
            <w:tcW w:w="1542" w:type="dxa"/>
            <w:tcBorders>
              <w:top w:val="nil"/>
              <w:left w:val="nil"/>
              <w:bottom w:val="nil"/>
              <w:right w:val="nil"/>
            </w:tcBorders>
            <w:noWrap/>
          </w:tcPr>
          <w:p w14:paraId="7E2E660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50C158B" w14:textId="77777777" w:rsidR="00C73C1F" w:rsidRPr="000C0BCB" w:rsidRDefault="00C73C1F" w:rsidP="00570AFD">
            <w:pPr>
              <w:jc w:val="center"/>
              <w:rPr>
                <w:noProof/>
                <w:sz w:val="20"/>
                <w:szCs w:val="20"/>
                <w:lang w:val="sr-Cyrl-RS"/>
              </w:rPr>
            </w:pPr>
          </w:p>
        </w:tc>
      </w:tr>
      <w:tr w:rsidR="00C73C1F" w:rsidRPr="000C0BCB" w14:paraId="3164564B" w14:textId="77777777" w:rsidTr="00570AFD">
        <w:trPr>
          <w:cantSplit/>
          <w:trHeight w:val="284"/>
        </w:trPr>
        <w:tc>
          <w:tcPr>
            <w:tcW w:w="727" w:type="dxa"/>
            <w:tcBorders>
              <w:top w:val="nil"/>
              <w:left w:val="nil"/>
              <w:bottom w:val="nil"/>
              <w:right w:val="nil"/>
            </w:tcBorders>
            <w:noWrap/>
          </w:tcPr>
          <w:p w14:paraId="568B80DB" w14:textId="77777777" w:rsidR="00C73C1F" w:rsidRPr="000C0BCB" w:rsidRDefault="00C73C1F" w:rsidP="00570AFD">
            <w:pPr>
              <w:tabs>
                <w:tab w:val="left" w:pos="270"/>
              </w:tabs>
              <w:rPr>
                <w:bCs/>
                <w:noProof/>
                <w:sz w:val="20"/>
                <w:szCs w:val="20"/>
                <w:lang w:val="sr-Cyrl-RS"/>
              </w:rPr>
            </w:pPr>
            <w:r w:rsidRPr="000C0BCB">
              <w:rPr>
                <w:bCs/>
                <w:noProof/>
                <w:sz w:val="20"/>
                <w:szCs w:val="20"/>
                <w:lang w:val="sr-Cyrl-RS"/>
              </w:rPr>
              <w:t>1.35</w:t>
            </w:r>
          </w:p>
        </w:tc>
        <w:tc>
          <w:tcPr>
            <w:tcW w:w="3637" w:type="dxa"/>
            <w:gridSpan w:val="2"/>
            <w:tcBorders>
              <w:top w:val="nil"/>
              <w:left w:val="nil"/>
              <w:bottom w:val="nil"/>
              <w:right w:val="nil"/>
            </w:tcBorders>
            <w:noWrap/>
          </w:tcPr>
          <w:p w14:paraId="40DB4061" w14:textId="77777777" w:rsidR="00C73C1F" w:rsidRPr="000C0BCB" w:rsidRDefault="00C73C1F" w:rsidP="00570AFD">
            <w:pPr>
              <w:rPr>
                <w:b/>
                <w:bCs/>
                <w:noProof/>
                <w:sz w:val="20"/>
                <w:szCs w:val="20"/>
                <w:lang w:val="sr-Cyrl-RS"/>
              </w:rPr>
            </w:pPr>
            <w:r w:rsidRPr="000C0BCB">
              <w:rPr>
                <w:b/>
                <w:bCs/>
                <w:noProof/>
                <w:sz w:val="20"/>
                <w:szCs w:val="20"/>
                <w:lang w:val="sr-Cyrl-RS"/>
              </w:rPr>
              <w:t>OTP Banka Srbija  a.d. Novi Sad - Електродистрибуција Србије д.о.о Београд - Унапређење дистрибутивне мреже</w:t>
            </w:r>
          </w:p>
        </w:tc>
        <w:tc>
          <w:tcPr>
            <w:tcW w:w="2546" w:type="dxa"/>
            <w:tcBorders>
              <w:top w:val="nil"/>
              <w:left w:val="nil"/>
              <w:bottom w:val="nil"/>
              <w:right w:val="nil"/>
            </w:tcBorders>
            <w:noWrap/>
          </w:tcPr>
          <w:p w14:paraId="36419584"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D11BF59"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7CE67D5D"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5E7226B4" w14:textId="77777777" w:rsidTr="00570AFD">
        <w:trPr>
          <w:cantSplit/>
          <w:trHeight w:val="284"/>
        </w:trPr>
        <w:tc>
          <w:tcPr>
            <w:tcW w:w="727" w:type="dxa"/>
            <w:tcBorders>
              <w:top w:val="nil"/>
              <w:left w:val="nil"/>
              <w:bottom w:val="nil"/>
              <w:right w:val="nil"/>
            </w:tcBorders>
            <w:noWrap/>
          </w:tcPr>
          <w:p w14:paraId="714F384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730305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EBAC348" w14:textId="77777777" w:rsidR="00C73C1F" w:rsidRPr="000C0BCB" w:rsidRDefault="00C73C1F" w:rsidP="00570AFD">
            <w:pPr>
              <w:jc w:val="center"/>
              <w:rPr>
                <w:noProof/>
                <w:sz w:val="20"/>
                <w:szCs w:val="20"/>
                <w:lang w:val="sr-Cyrl-RS"/>
              </w:rPr>
            </w:pPr>
            <w:r w:rsidRPr="000C0BCB">
              <w:rPr>
                <w:noProof/>
                <w:sz w:val="20"/>
                <w:szCs w:val="20"/>
                <w:lang w:val="sr-Cyrl-RS"/>
              </w:rPr>
              <w:t>10.02.2027.</w:t>
            </w:r>
          </w:p>
        </w:tc>
        <w:tc>
          <w:tcPr>
            <w:tcW w:w="1542" w:type="dxa"/>
            <w:tcBorders>
              <w:top w:val="nil"/>
              <w:left w:val="nil"/>
              <w:bottom w:val="nil"/>
              <w:right w:val="nil"/>
            </w:tcBorders>
            <w:noWrap/>
          </w:tcPr>
          <w:p w14:paraId="3DE286E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65E65BF" w14:textId="77777777" w:rsidR="00C73C1F" w:rsidRPr="000C0BCB" w:rsidRDefault="00C73C1F" w:rsidP="00570AFD">
            <w:pPr>
              <w:jc w:val="center"/>
              <w:rPr>
                <w:noProof/>
                <w:sz w:val="20"/>
                <w:szCs w:val="20"/>
                <w:lang w:val="sr-Cyrl-RS"/>
              </w:rPr>
            </w:pPr>
          </w:p>
        </w:tc>
      </w:tr>
      <w:tr w:rsidR="00C73C1F" w:rsidRPr="000C0BCB" w14:paraId="369B00A7" w14:textId="77777777" w:rsidTr="00570AFD">
        <w:trPr>
          <w:cantSplit/>
          <w:trHeight w:val="284"/>
        </w:trPr>
        <w:tc>
          <w:tcPr>
            <w:tcW w:w="727" w:type="dxa"/>
            <w:tcBorders>
              <w:top w:val="nil"/>
              <w:left w:val="nil"/>
              <w:bottom w:val="nil"/>
              <w:right w:val="nil"/>
            </w:tcBorders>
            <w:noWrap/>
          </w:tcPr>
          <w:p w14:paraId="5C43AAD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AFD158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A30A534" w14:textId="77777777" w:rsidR="00C73C1F" w:rsidRPr="000C0BCB" w:rsidRDefault="00C73C1F" w:rsidP="00570AFD">
            <w:pPr>
              <w:jc w:val="center"/>
              <w:rPr>
                <w:noProof/>
                <w:sz w:val="20"/>
                <w:szCs w:val="20"/>
                <w:lang w:val="sr-Cyrl-RS"/>
              </w:rPr>
            </w:pPr>
            <w:r w:rsidRPr="000C0BCB">
              <w:rPr>
                <w:noProof/>
                <w:sz w:val="20"/>
                <w:szCs w:val="20"/>
                <w:lang w:val="sr-Cyrl-RS"/>
              </w:rPr>
              <w:t>10.08.2030.</w:t>
            </w:r>
          </w:p>
        </w:tc>
        <w:tc>
          <w:tcPr>
            <w:tcW w:w="1542" w:type="dxa"/>
            <w:tcBorders>
              <w:top w:val="nil"/>
              <w:left w:val="nil"/>
              <w:bottom w:val="nil"/>
              <w:right w:val="nil"/>
            </w:tcBorders>
            <w:noWrap/>
          </w:tcPr>
          <w:p w14:paraId="473E93B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6B55C19" w14:textId="77777777" w:rsidR="00C73C1F" w:rsidRPr="000C0BCB" w:rsidRDefault="00C73C1F" w:rsidP="00570AFD">
            <w:pPr>
              <w:jc w:val="center"/>
              <w:rPr>
                <w:noProof/>
                <w:sz w:val="20"/>
                <w:szCs w:val="20"/>
                <w:lang w:val="sr-Cyrl-RS"/>
              </w:rPr>
            </w:pPr>
          </w:p>
        </w:tc>
      </w:tr>
      <w:tr w:rsidR="00C73C1F" w:rsidRPr="000C0BCB" w14:paraId="2BF37A7D" w14:textId="77777777" w:rsidTr="00570AFD">
        <w:trPr>
          <w:cantSplit/>
          <w:trHeight w:val="284"/>
        </w:trPr>
        <w:tc>
          <w:tcPr>
            <w:tcW w:w="727" w:type="dxa"/>
            <w:tcBorders>
              <w:top w:val="nil"/>
              <w:left w:val="nil"/>
              <w:bottom w:val="nil"/>
              <w:right w:val="nil"/>
            </w:tcBorders>
            <w:noWrap/>
          </w:tcPr>
          <w:p w14:paraId="7374CAC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294126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6592D8A6"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4D8E535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81FEDD2" w14:textId="77777777" w:rsidR="00C73C1F" w:rsidRPr="000C0BCB" w:rsidRDefault="00C73C1F" w:rsidP="00570AFD">
            <w:pPr>
              <w:jc w:val="center"/>
              <w:rPr>
                <w:noProof/>
                <w:sz w:val="20"/>
                <w:szCs w:val="20"/>
                <w:lang w:val="sr-Cyrl-RS"/>
              </w:rPr>
            </w:pPr>
          </w:p>
        </w:tc>
      </w:tr>
      <w:tr w:rsidR="00C73C1F" w:rsidRPr="000C0BCB" w14:paraId="2FAC9806" w14:textId="77777777" w:rsidTr="00570AFD">
        <w:trPr>
          <w:cantSplit/>
          <w:trHeight w:val="284"/>
        </w:trPr>
        <w:tc>
          <w:tcPr>
            <w:tcW w:w="727" w:type="dxa"/>
            <w:tcBorders>
              <w:top w:val="nil"/>
              <w:left w:val="nil"/>
              <w:bottom w:val="nil"/>
              <w:right w:val="nil"/>
            </w:tcBorders>
            <w:noWrap/>
          </w:tcPr>
          <w:p w14:paraId="36AEE82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F0CD25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9EF54CF" w14:textId="77777777" w:rsidR="00C73C1F" w:rsidRPr="000C0BCB" w:rsidRDefault="00C73C1F" w:rsidP="00570AFD">
            <w:pPr>
              <w:jc w:val="center"/>
              <w:rPr>
                <w:noProof/>
                <w:sz w:val="20"/>
                <w:szCs w:val="20"/>
                <w:lang w:val="sr-Cyrl-RS"/>
              </w:rPr>
            </w:pPr>
            <w:r w:rsidRPr="000C0BCB">
              <w:rPr>
                <w:noProof/>
                <w:sz w:val="20"/>
                <w:szCs w:val="20"/>
                <w:lang w:val="sr-Cyrl-RS"/>
              </w:rPr>
              <w:t>6M EURIBOR + 4,95%</w:t>
            </w:r>
          </w:p>
        </w:tc>
        <w:tc>
          <w:tcPr>
            <w:tcW w:w="1542" w:type="dxa"/>
            <w:tcBorders>
              <w:top w:val="nil"/>
              <w:left w:val="nil"/>
              <w:bottom w:val="nil"/>
              <w:right w:val="nil"/>
            </w:tcBorders>
            <w:noWrap/>
          </w:tcPr>
          <w:p w14:paraId="4D95825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BB6D23E" w14:textId="77777777" w:rsidR="00C73C1F" w:rsidRPr="000C0BCB" w:rsidRDefault="00C73C1F" w:rsidP="00570AFD">
            <w:pPr>
              <w:jc w:val="center"/>
              <w:rPr>
                <w:noProof/>
                <w:sz w:val="20"/>
                <w:szCs w:val="20"/>
                <w:lang w:val="sr-Cyrl-RS"/>
              </w:rPr>
            </w:pPr>
          </w:p>
        </w:tc>
      </w:tr>
      <w:tr w:rsidR="00C73C1F" w:rsidRPr="000C0BCB" w14:paraId="791DF81C" w14:textId="77777777" w:rsidTr="00570AFD">
        <w:trPr>
          <w:cantSplit/>
          <w:trHeight w:val="284"/>
        </w:trPr>
        <w:tc>
          <w:tcPr>
            <w:tcW w:w="727" w:type="dxa"/>
            <w:tcBorders>
              <w:top w:val="nil"/>
              <w:left w:val="nil"/>
              <w:bottom w:val="nil"/>
              <w:right w:val="nil"/>
            </w:tcBorders>
            <w:noWrap/>
          </w:tcPr>
          <w:p w14:paraId="0B50EFA1" w14:textId="77777777" w:rsidR="00C73C1F" w:rsidRPr="000C0BCB" w:rsidRDefault="00C73C1F" w:rsidP="00570AFD">
            <w:pPr>
              <w:tabs>
                <w:tab w:val="left" w:pos="195"/>
              </w:tabs>
              <w:rPr>
                <w:bCs/>
                <w:noProof/>
                <w:sz w:val="20"/>
                <w:szCs w:val="20"/>
                <w:lang w:val="sr-Cyrl-RS"/>
              </w:rPr>
            </w:pPr>
            <w:r w:rsidRPr="000C0BCB">
              <w:rPr>
                <w:bCs/>
                <w:noProof/>
                <w:sz w:val="20"/>
                <w:szCs w:val="20"/>
                <w:lang w:val="sr-Cyrl-RS"/>
              </w:rPr>
              <w:t>1.36</w:t>
            </w:r>
          </w:p>
        </w:tc>
        <w:tc>
          <w:tcPr>
            <w:tcW w:w="3637" w:type="dxa"/>
            <w:gridSpan w:val="2"/>
            <w:tcBorders>
              <w:top w:val="nil"/>
              <w:left w:val="nil"/>
              <w:bottom w:val="nil"/>
              <w:right w:val="nil"/>
            </w:tcBorders>
            <w:noWrap/>
          </w:tcPr>
          <w:p w14:paraId="3B05B7F9" w14:textId="5F5BAF98" w:rsidR="00C73C1F" w:rsidRPr="000C0BCB" w:rsidRDefault="00C73C1F" w:rsidP="00570AFD">
            <w:pPr>
              <w:rPr>
                <w:b/>
                <w:bCs/>
                <w:noProof/>
                <w:sz w:val="20"/>
                <w:szCs w:val="20"/>
                <w:lang w:val="sr-Cyrl-RS"/>
              </w:rPr>
            </w:pPr>
            <w:r w:rsidRPr="000C0BCB">
              <w:rPr>
                <w:b/>
                <w:bCs/>
                <w:noProof/>
                <w:sz w:val="20"/>
                <w:szCs w:val="20"/>
                <w:lang w:val="sr-Cyrl-RS"/>
              </w:rPr>
              <w:t xml:space="preserve">Banca Intesa a.d. Beograd - Електродистрибуција Србије д.о.о Београд </w:t>
            </w:r>
            <w:r w:rsidR="00FE14DA">
              <w:rPr>
                <w:b/>
                <w:bCs/>
                <w:noProof/>
                <w:sz w:val="20"/>
                <w:szCs w:val="20"/>
                <w:lang w:val="sr-Cyrl-RS"/>
              </w:rPr>
              <w:t>-</w:t>
            </w:r>
            <w:r w:rsidRPr="000C0BCB">
              <w:rPr>
                <w:b/>
                <w:bCs/>
                <w:noProof/>
                <w:sz w:val="20"/>
                <w:szCs w:val="20"/>
                <w:lang w:val="sr-Cyrl-RS"/>
              </w:rPr>
              <w:t xml:space="preserve"> Унапређење дистрибутивне мреже</w:t>
            </w:r>
          </w:p>
        </w:tc>
        <w:tc>
          <w:tcPr>
            <w:tcW w:w="2546" w:type="dxa"/>
            <w:tcBorders>
              <w:top w:val="nil"/>
              <w:left w:val="nil"/>
              <w:bottom w:val="nil"/>
              <w:right w:val="nil"/>
            </w:tcBorders>
            <w:noWrap/>
          </w:tcPr>
          <w:p w14:paraId="656FA60B"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741E4FE"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05FA9475"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6C41FEE8" w14:textId="77777777" w:rsidTr="00570AFD">
        <w:trPr>
          <w:cantSplit/>
          <w:trHeight w:val="284"/>
        </w:trPr>
        <w:tc>
          <w:tcPr>
            <w:tcW w:w="727" w:type="dxa"/>
            <w:tcBorders>
              <w:top w:val="nil"/>
              <w:left w:val="nil"/>
              <w:bottom w:val="nil"/>
              <w:right w:val="nil"/>
            </w:tcBorders>
            <w:noWrap/>
          </w:tcPr>
          <w:p w14:paraId="0DC43F7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CC26981"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9564E16" w14:textId="77777777" w:rsidR="00C73C1F" w:rsidRPr="000C0BCB" w:rsidRDefault="00C73C1F" w:rsidP="00570AFD">
            <w:pPr>
              <w:jc w:val="center"/>
              <w:rPr>
                <w:noProof/>
                <w:sz w:val="20"/>
                <w:szCs w:val="20"/>
                <w:lang w:val="sr-Cyrl-RS"/>
              </w:rPr>
            </w:pPr>
            <w:r w:rsidRPr="000C0BCB">
              <w:rPr>
                <w:noProof/>
                <w:sz w:val="20"/>
                <w:szCs w:val="20"/>
                <w:lang w:val="sr-Cyrl-RS"/>
              </w:rPr>
              <w:t>10.02.2027.</w:t>
            </w:r>
          </w:p>
        </w:tc>
        <w:tc>
          <w:tcPr>
            <w:tcW w:w="1542" w:type="dxa"/>
            <w:tcBorders>
              <w:top w:val="nil"/>
              <w:left w:val="nil"/>
              <w:bottom w:val="nil"/>
              <w:right w:val="nil"/>
            </w:tcBorders>
            <w:noWrap/>
          </w:tcPr>
          <w:p w14:paraId="4EFE5BC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0F132368" w14:textId="77777777" w:rsidR="00C73C1F" w:rsidRPr="000C0BCB" w:rsidRDefault="00C73C1F" w:rsidP="00570AFD">
            <w:pPr>
              <w:jc w:val="center"/>
              <w:rPr>
                <w:noProof/>
                <w:sz w:val="20"/>
                <w:szCs w:val="20"/>
                <w:lang w:val="sr-Cyrl-RS"/>
              </w:rPr>
            </w:pPr>
          </w:p>
        </w:tc>
      </w:tr>
      <w:tr w:rsidR="00C73C1F" w:rsidRPr="000C0BCB" w14:paraId="714F2BE8" w14:textId="77777777" w:rsidTr="00570AFD">
        <w:trPr>
          <w:cantSplit/>
          <w:trHeight w:val="284"/>
        </w:trPr>
        <w:tc>
          <w:tcPr>
            <w:tcW w:w="727" w:type="dxa"/>
            <w:tcBorders>
              <w:top w:val="nil"/>
              <w:left w:val="nil"/>
              <w:bottom w:val="nil"/>
              <w:right w:val="nil"/>
            </w:tcBorders>
            <w:noWrap/>
          </w:tcPr>
          <w:p w14:paraId="3ADCF7F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A2208A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6B3293E" w14:textId="77777777" w:rsidR="00C73C1F" w:rsidRPr="000C0BCB" w:rsidRDefault="00C73C1F" w:rsidP="00570AFD">
            <w:pPr>
              <w:jc w:val="center"/>
              <w:rPr>
                <w:noProof/>
                <w:sz w:val="20"/>
                <w:szCs w:val="20"/>
                <w:lang w:val="sr-Cyrl-RS"/>
              </w:rPr>
            </w:pPr>
            <w:r w:rsidRPr="000C0BCB">
              <w:rPr>
                <w:noProof/>
                <w:sz w:val="20"/>
                <w:szCs w:val="20"/>
                <w:lang w:val="sr-Cyrl-RS"/>
              </w:rPr>
              <w:t>10.08.2030.</w:t>
            </w:r>
          </w:p>
        </w:tc>
        <w:tc>
          <w:tcPr>
            <w:tcW w:w="1542" w:type="dxa"/>
            <w:tcBorders>
              <w:top w:val="nil"/>
              <w:left w:val="nil"/>
              <w:bottom w:val="nil"/>
              <w:right w:val="nil"/>
            </w:tcBorders>
            <w:noWrap/>
          </w:tcPr>
          <w:p w14:paraId="7241EDF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651F5CA" w14:textId="77777777" w:rsidR="00C73C1F" w:rsidRPr="000C0BCB" w:rsidRDefault="00C73C1F" w:rsidP="00570AFD">
            <w:pPr>
              <w:jc w:val="center"/>
              <w:rPr>
                <w:noProof/>
                <w:sz w:val="20"/>
                <w:szCs w:val="20"/>
                <w:lang w:val="sr-Cyrl-RS"/>
              </w:rPr>
            </w:pPr>
          </w:p>
        </w:tc>
      </w:tr>
      <w:tr w:rsidR="00C73C1F" w:rsidRPr="000C0BCB" w14:paraId="3E3F44A5" w14:textId="77777777" w:rsidTr="00570AFD">
        <w:trPr>
          <w:cantSplit/>
          <w:trHeight w:val="284"/>
        </w:trPr>
        <w:tc>
          <w:tcPr>
            <w:tcW w:w="727" w:type="dxa"/>
            <w:tcBorders>
              <w:top w:val="nil"/>
              <w:left w:val="nil"/>
              <w:bottom w:val="nil"/>
              <w:right w:val="nil"/>
            </w:tcBorders>
            <w:noWrap/>
          </w:tcPr>
          <w:p w14:paraId="0554683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22E75B9"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B670417"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5A149D9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3EE0B95" w14:textId="77777777" w:rsidR="00C73C1F" w:rsidRPr="000C0BCB" w:rsidRDefault="00C73C1F" w:rsidP="00570AFD">
            <w:pPr>
              <w:jc w:val="center"/>
              <w:rPr>
                <w:noProof/>
                <w:sz w:val="20"/>
                <w:szCs w:val="20"/>
                <w:lang w:val="sr-Cyrl-RS"/>
              </w:rPr>
            </w:pPr>
          </w:p>
        </w:tc>
      </w:tr>
      <w:tr w:rsidR="00C73C1F" w:rsidRPr="000C0BCB" w14:paraId="7EFD1D45" w14:textId="77777777" w:rsidTr="00570AFD">
        <w:trPr>
          <w:cantSplit/>
          <w:trHeight w:val="284"/>
        </w:trPr>
        <w:tc>
          <w:tcPr>
            <w:tcW w:w="727" w:type="dxa"/>
            <w:tcBorders>
              <w:top w:val="nil"/>
              <w:left w:val="nil"/>
              <w:bottom w:val="nil"/>
              <w:right w:val="nil"/>
            </w:tcBorders>
            <w:noWrap/>
          </w:tcPr>
          <w:p w14:paraId="1C394EE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D94A90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2B25DC85" w14:textId="77777777" w:rsidR="00C73C1F" w:rsidRPr="000C0BCB" w:rsidRDefault="00C73C1F" w:rsidP="00570AFD">
            <w:pPr>
              <w:jc w:val="center"/>
              <w:rPr>
                <w:noProof/>
                <w:sz w:val="20"/>
                <w:szCs w:val="20"/>
                <w:lang w:val="sr-Cyrl-RS"/>
              </w:rPr>
            </w:pPr>
            <w:r w:rsidRPr="000C0BCB">
              <w:rPr>
                <w:noProof/>
                <w:sz w:val="20"/>
                <w:szCs w:val="20"/>
                <w:lang w:val="sr-Cyrl-RS"/>
              </w:rPr>
              <w:t>6M EURIBOR + 4,94%</w:t>
            </w:r>
          </w:p>
        </w:tc>
        <w:tc>
          <w:tcPr>
            <w:tcW w:w="1542" w:type="dxa"/>
            <w:tcBorders>
              <w:top w:val="nil"/>
              <w:left w:val="nil"/>
              <w:bottom w:val="nil"/>
              <w:right w:val="nil"/>
            </w:tcBorders>
            <w:noWrap/>
          </w:tcPr>
          <w:p w14:paraId="6689A5C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9A94D09" w14:textId="77777777" w:rsidR="00C73C1F" w:rsidRPr="000C0BCB" w:rsidRDefault="00C73C1F" w:rsidP="00570AFD">
            <w:pPr>
              <w:jc w:val="center"/>
              <w:rPr>
                <w:noProof/>
                <w:sz w:val="20"/>
                <w:szCs w:val="20"/>
                <w:lang w:val="sr-Cyrl-RS"/>
              </w:rPr>
            </w:pPr>
          </w:p>
        </w:tc>
      </w:tr>
      <w:tr w:rsidR="00C73C1F" w:rsidRPr="000C0BCB" w14:paraId="4EE27866"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4F58D973" w14:textId="77777777" w:rsidR="00C73C1F" w:rsidRPr="000C0BCB"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1E9AF482" w14:textId="77777777" w:rsidR="00C73C1F" w:rsidRPr="000C0BCB" w:rsidRDefault="00C73C1F" w:rsidP="00570AFD">
            <w:pPr>
              <w:rPr>
                <w:bCs/>
                <w:noProof/>
                <w:sz w:val="20"/>
                <w:szCs w:val="20"/>
                <w:lang w:val="sr-Cyrl-RS"/>
              </w:rPr>
            </w:pPr>
            <w:r w:rsidRPr="000C0BCB">
              <w:rPr>
                <w:b/>
                <w:bCs/>
                <w:noProof/>
                <w:sz w:val="20"/>
                <w:szCs w:val="20"/>
                <w:lang w:val="sr-Cyrl-R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39A2F000"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tcBorders>
            <w:noWrap/>
            <w:vAlign w:val="center"/>
          </w:tcPr>
          <w:p w14:paraId="3ADE027F" w14:textId="77777777" w:rsidR="00C73C1F" w:rsidRPr="000C0BCB" w:rsidRDefault="00C73C1F" w:rsidP="00570AFD">
            <w:pPr>
              <w:jc w:val="center"/>
              <w:rPr>
                <w:b/>
                <w:bCs/>
                <w:noProof/>
                <w:sz w:val="20"/>
                <w:szCs w:val="20"/>
                <w:lang w:val="sr-Cyrl-RS"/>
              </w:rPr>
            </w:pPr>
            <w:r w:rsidRPr="000C0BCB">
              <w:rPr>
                <w:b/>
                <w:bCs/>
                <w:noProof/>
                <w:sz w:val="20"/>
                <w:szCs w:val="20"/>
                <w:lang w:val="sr-Cyrl-RS"/>
              </w:rPr>
              <w:t>577.839.717</w:t>
            </w:r>
          </w:p>
        </w:tc>
        <w:tc>
          <w:tcPr>
            <w:tcW w:w="1950" w:type="dxa"/>
            <w:tcBorders>
              <w:top w:val="single" w:sz="4" w:space="0" w:color="auto"/>
              <w:bottom w:val="single" w:sz="4" w:space="0" w:color="auto"/>
            </w:tcBorders>
            <w:noWrap/>
            <w:vAlign w:val="center"/>
          </w:tcPr>
          <w:p w14:paraId="72129B73" w14:textId="77777777" w:rsidR="00C73C1F" w:rsidRPr="000C0BCB" w:rsidRDefault="00C73C1F" w:rsidP="00570AFD">
            <w:pPr>
              <w:jc w:val="center"/>
              <w:rPr>
                <w:b/>
                <w:bCs/>
                <w:noProof/>
                <w:sz w:val="20"/>
                <w:szCs w:val="20"/>
                <w:lang w:val="sr-Cyrl-RS"/>
              </w:rPr>
            </w:pPr>
            <w:r w:rsidRPr="000C0BCB">
              <w:rPr>
                <w:b/>
                <w:bCs/>
                <w:noProof/>
                <w:sz w:val="20"/>
                <w:szCs w:val="20"/>
                <w:lang w:val="sr-Cyrl-RS"/>
              </w:rPr>
              <w:t>67.737.030.024</w:t>
            </w:r>
          </w:p>
        </w:tc>
      </w:tr>
      <w:tr w:rsidR="00C73C1F" w:rsidRPr="000C0BCB" w14:paraId="3591A75C" w14:textId="77777777" w:rsidTr="00570AFD">
        <w:trPr>
          <w:cantSplit/>
          <w:trHeight w:val="284"/>
        </w:trPr>
        <w:tc>
          <w:tcPr>
            <w:tcW w:w="727" w:type="dxa"/>
            <w:tcBorders>
              <w:top w:val="single" w:sz="4" w:space="0" w:color="auto"/>
              <w:left w:val="nil"/>
              <w:bottom w:val="single" w:sz="4" w:space="0" w:color="auto"/>
              <w:right w:val="nil"/>
            </w:tcBorders>
            <w:noWrap/>
          </w:tcPr>
          <w:p w14:paraId="6131B100"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4A6045EF" w14:textId="77777777" w:rsidR="00C73C1F" w:rsidRPr="000C0BCB" w:rsidRDefault="00C73C1F" w:rsidP="00570AFD">
            <w:pPr>
              <w:rPr>
                <w:bCs/>
                <w:noProof/>
                <w:sz w:val="20"/>
                <w:szCs w:val="20"/>
                <w:lang w:val="sr-Cyrl-RS"/>
              </w:rPr>
            </w:pPr>
            <w:r w:rsidRPr="000C0BCB">
              <w:rPr>
                <w:b/>
                <w:bCs/>
                <w:noProof/>
                <w:sz w:val="20"/>
                <w:szCs w:val="20"/>
                <w:lang w:val="sr-Cyrl-RS"/>
              </w:rPr>
              <w:t>II Индиректне обавезе - спољни дуг</w:t>
            </w:r>
          </w:p>
        </w:tc>
        <w:tc>
          <w:tcPr>
            <w:tcW w:w="2546" w:type="dxa"/>
            <w:tcBorders>
              <w:top w:val="single" w:sz="4" w:space="0" w:color="auto"/>
              <w:left w:val="nil"/>
              <w:bottom w:val="single" w:sz="4" w:space="0" w:color="auto"/>
              <w:right w:val="nil"/>
            </w:tcBorders>
            <w:noWrap/>
          </w:tcPr>
          <w:p w14:paraId="6A67C21B"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tcPr>
          <w:p w14:paraId="298E6F4F" w14:textId="77777777" w:rsidR="00C73C1F" w:rsidRPr="000C0BCB" w:rsidRDefault="00C73C1F" w:rsidP="00570AFD">
            <w:pPr>
              <w:jc w:val="center"/>
              <w:rPr>
                <w:noProof/>
                <w:sz w:val="20"/>
                <w:szCs w:val="20"/>
                <w:lang w:val="sr-Cyrl-RS"/>
              </w:rPr>
            </w:pPr>
          </w:p>
        </w:tc>
        <w:tc>
          <w:tcPr>
            <w:tcW w:w="1950" w:type="dxa"/>
            <w:tcBorders>
              <w:top w:val="single" w:sz="4" w:space="0" w:color="auto"/>
              <w:left w:val="nil"/>
              <w:bottom w:val="single" w:sz="4" w:space="0" w:color="auto"/>
            </w:tcBorders>
            <w:noWrap/>
          </w:tcPr>
          <w:p w14:paraId="5850F9F2" w14:textId="77777777" w:rsidR="00C73C1F" w:rsidRPr="000C0BCB" w:rsidRDefault="00C73C1F" w:rsidP="00570AFD">
            <w:pPr>
              <w:jc w:val="center"/>
              <w:rPr>
                <w:noProof/>
                <w:sz w:val="20"/>
                <w:szCs w:val="20"/>
                <w:lang w:val="sr-Cyrl-RS"/>
              </w:rPr>
            </w:pPr>
          </w:p>
        </w:tc>
      </w:tr>
      <w:tr w:rsidR="00C73C1F" w:rsidRPr="000C0BCB" w14:paraId="024EC249"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2FCE4439" w14:textId="77777777" w:rsidR="00C73C1F" w:rsidRPr="000C0BCB" w:rsidRDefault="00C73C1F" w:rsidP="00570AFD">
            <w:pPr>
              <w:rPr>
                <w:b/>
                <w:bCs/>
                <w:noProof/>
                <w:sz w:val="20"/>
                <w:szCs w:val="20"/>
                <w:lang w:val="sr-Cyrl-RS"/>
              </w:rPr>
            </w:pPr>
            <w:r w:rsidRPr="000C0BCB">
              <w:rPr>
                <w:b/>
                <w:bCs/>
                <w:noProof/>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14:paraId="171C0358" w14:textId="77777777" w:rsidR="00C73C1F" w:rsidRPr="000C0BCB" w:rsidRDefault="00C73C1F" w:rsidP="00570AFD">
            <w:pPr>
              <w:rPr>
                <w:bCs/>
                <w:noProof/>
                <w:sz w:val="20"/>
                <w:szCs w:val="20"/>
                <w:lang w:val="sr-Cyrl-RS"/>
              </w:rPr>
            </w:pPr>
            <w:r w:rsidRPr="000C0BCB">
              <w:rPr>
                <w:b/>
                <w:bCs/>
                <w:noProof/>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14:paraId="28B90922" w14:textId="77777777" w:rsidR="00C73C1F" w:rsidRPr="000C0BCB" w:rsidRDefault="00C73C1F" w:rsidP="00570AFD">
            <w:pPr>
              <w:jc w:val="center"/>
              <w:rPr>
                <w:noProof/>
                <w:sz w:val="20"/>
                <w:szCs w:val="20"/>
                <w:lang w:val="sr-Cyrl-RS"/>
              </w:rPr>
            </w:pPr>
            <w:r w:rsidRPr="000C0BCB">
              <w:rPr>
                <w:b/>
                <w:noProof/>
                <w:sz w:val="20"/>
                <w:szCs w:val="20"/>
                <w:lang w:val="sr-Cyrl-RS"/>
              </w:rPr>
              <w:t>Услови</w:t>
            </w:r>
          </w:p>
        </w:tc>
        <w:tc>
          <w:tcPr>
            <w:tcW w:w="1542" w:type="dxa"/>
            <w:tcBorders>
              <w:top w:val="single" w:sz="4" w:space="0" w:color="auto"/>
              <w:left w:val="nil"/>
              <w:bottom w:val="single" w:sz="4" w:space="0" w:color="auto"/>
              <w:right w:val="nil"/>
            </w:tcBorders>
            <w:noWrap/>
            <w:vAlign w:val="center"/>
          </w:tcPr>
          <w:p w14:paraId="5DA01FBD"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Стање дуга </w:t>
            </w:r>
          </w:p>
          <w:p w14:paraId="62EE6CF3" w14:textId="77777777" w:rsidR="00C73C1F" w:rsidRPr="000C0BCB" w:rsidRDefault="00C73C1F" w:rsidP="00570AFD">
            <w:pPr>
              <w:jc w:val="center"/>
              <w:rPr>
                <w:noProof/>
                <w:sz w:val="20"/>
                <w:szCs w:val="20"/>
                <w:lang w:val="sr-Cyrl-RS"/>
              </w:rPr>
            </w:pPr>
            <w:r w:rsidRPr="000C0BCB">
              <w:rPr>
                <w:b/>
                <w:noProof/>
                <w:sz w:val="20"/>
                <w:szCs w:val="20"/>
                <w:lang w:val="sr-Cyrl-RS"/>
              </w:rPr>
              <w:t>у EUR</w:t>
            </w:r>
          </w:p>
        </w:tc>
        <w:tc>
          <w:tcPr>
            <w:tcW w:w="1950" w:type="dxa"/>
            <w:tcBorders>
              <w:top w:val="single" w:sz="4" w:space="0" w:color="auto"/>
              <w:left w:val="nil"/>
              <w:bottom w:val="single" w:sz="4" w:space="0" w:color="auto"/>
            </w:tcBorders>
            <w:noWrap/>
            <w:vAlign w:val="center"/>
          </w:tcPr>
          <w:p w14:paraId="6FD69791" w14:textId="77777777" w:rsidR="00C73C1F" w:rsidRPr="000C0BCB" w:rsidRDefault="00C73C1F" w:rsidP="00570AFD">
            <w:pPr>
              <w:jc w:val="center"/>
              <w:rPr>
                <w:b/>
                <w:noProof/>
                <w:sz w:val="20"/>
                <w:szCs w:val="20"/>
                <w:lang w:val="sr-Cyrl-RS"/>
              </w:rPr>
            </w:pPr>
            <w:r w:rsidRPr="000C0BCB">
              <w:rPr>
                <w:b/>
                <w:noProof/>
                <w:sz w:val="20"/>
                <w:szCs w:val="20"/>
                <w:lang w:val="sr-Cyrl-RS"/>
              </w:rPr>
              <w:t xml:space="preserve">Стање дуга </w:t>
            </w:r>
          </w:p>
          <w:p w14:paraId="16818818" w14:textId="77777777" w:rsidR="00C73C1F" w:rsidRPr="000C0BCB" w:rsidRDefault="00C73C1F" w:rsidP="00570AFD">
            <w:pPr>
              <w:jc w:val="center"/>
              <w:rPr>
                <w:noProof/>
                <w:sz w:val="20"/>
                <w:szCs w:val="20"/>
                <w:lang w:val="sr-Cyrl-RS"/>
              </w:rPr>
            </w:pPr>
            <w:r w:rsidRPr="000C0BCB">
              <w:rPr>
                <w:b/>
                <w:noProof/>
                <w:sz w:val="20"/>
                <w:szCs w:val="20"/>
                <w:lang w:val="sr-Cyrl-RS"/>
              </w:rPr>
              <w:t>у RSD</w:t>
            </w:r>
          </w:p>
        </w:tc>
      </w:tr>
      <w:tr w:rsidR="00C73C1F" w:rsidRPr="000C0BCB" w14:paraId="25A68C6B" w14:textId="77777777" w:rsidTr="00570AFD">
        <w:trPr>
          <w:cantSplit/>
          <w:trHeight w:val="284"/>
        </w:trPr>
        <w:tc>
          <w:tcPr>
            <w:tcW w:w="727" w:type="dxa"/>
            <w:tcBorders>
              <w:left w:val="nil"/>
              <w:right w:val="nil"/>
            </w:tcBorders>
            <w:noWrap/>
          </w:tcPr>
          <w:p w14:paraId="22801B86" w14:textId="77777777" w:rsidR="00C73C1F" w:rsidRPr="000C0BCB" w:rsidRDefault="00C73C1F" w:rsidP="00570AFD">
            <w:pPr>
              <w:jc w:val="right"/>
              <w:rPr>
                <w:bCs/>
                <w:noProof/>
                <w:sz w:val="20"/>
                <w:szCs w:val="20"/>
                <w:lang w:val="sr-Cyrl-RS"/>
              </w:rPr>
            </w:pPr>
            <w:r w:rsidRPr="000C0BCB">
              <w:rPr>
                <w:bCs/>
                <w:noProof/>
                <w:sz w:val="20"/>
                <w:szCs w:val="20"/>
                <w:lang w:val="sr-Cyrl-RS"/>
              </w:rPr>
              <w:t>1.1</w:t>
            </w:r>
          </w:p>
        </w:tc>
        <w:tc>
          <w:tcPr>
            <w:tcW w:w="3637" w:type="dxa"/>
            <w:gridSpan w:val="2"/>
            <w:tcBorders>
              <w:left w:val="nil"/>
              <w:right w:val="nil"/>
            </w:tcBorders>
            <w:noWrap/>
          </w:tcPr>
          <w:p w14:paraId="27ACB595" w14:textId="77777777" w:rsidR="00C73C1F" w:rsidRPr="000C0BCB" w:rsidRDefault="00C73C1F" w:rsidP="00570AFD">
            <w:pPr>
              <w:rPr>
                <w:bCs/>
                <w:noProof/>
                <w:sz w:val="20"/>
                <w:szCs w:val="20"/>
                <w:lang w:val="sr-Cyrl-RS"/>
              </w:rPr>
            </w:pPr>
            <w:r w:rsidRPr="000C0BCB">
              <w:rPr>
                <w:b/>
                <w:bCs/>
                <w:noProof/>
                <w:sz w:val="20"/>
                <w:szCs w:val="20"/>
                <w:lang w:val="sr-Cyrl-RS"/>
              </w:rPr>
              <w:t>EBRD - АД „Железнице Србије</w:t>
            </w:r>
            <w:r w:rsidRPr="000C0BCB">
              <w:rPr>
                <w:b/>
                <w:noProof/>
                <w:sz w:val="20"/>
                <w:szCs w:val="20"/>
                <w:lang w:val="sr-Cyrl-RS"/>
              </w:rPr>
              <w:t>”</w:t>
            </w:r>
            <w:r w:rsidRPr="000C0BCB">
              <w:rPr>
                <w:b/>
                <w:bCs/>
                <w:noProof/>
                <w:sz w:val="20"/>
                <w:szCs w:val="20"/>
                <w:lang w:val="sr-Cyrl-RS"/>
              </w:rPr>
              <w:t xml:space="preserve"> -Возна средства - вишеделне електромоторне гарнитуре</w:t>
            </w:r>
          </w:p>
        </w:tc>
        <w:tc>
          <w:tcPr>
            <w:tcW w:w="2546" w:type="dxa"/>
            <w:tcBorders>
              <w:left w:val="nil"/>
              <w:right w:val="nil"/>
            </w:tcBorders>
            <w:noWrap/>
          </w:tcPr>
          <w:p w14:paraId="27BECDB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DE62B2F" w14:textId="77777777" w:rsidR="00C73C1F" w:rsidRPr="000C0BCB" w:rsidRDefault="00C73C1F" w:rsidP="00570AFD">
            <w:pPr>
              <w:jc w:val="center"/>
              <w:rPr>
                <w:noProof/>
                <w:sz w:val="20"/>
                <w:szCs w:val="20"/>
                <w:lang w:val="sr-Cyrl-RS"/>
              </w:rPr>
            </w:pPr>
            <w:r w:rsidRPr="000C0BCB">
              <w:rPr>
                <w:noProof/>
                <w:sz w:val="20"/>
                <w:szCs w:val="20"/>
                <w:lang w:val="sr-Cyrl-RS"/>
              </w:rPr>
              <w:t>10.724.670</w:t>
            </w:r>
          </w:p>
        </w:tc>
        <w:tc>
          <w:tcPr>
            <w:tcW w:w="1950" w:type="dxa"/>
            <w:tcBorders>
              <w:left w:val="nil"/>
            </w:tcBorders>
            <w:noWrap/>
          </w:tcPr>
          <w:p w14:paraId="62139E23" w14:textId="77777777" w:rsidR="00C73C1F" w:rsidRPr="000C0BCB" w:rsidRDefault="00C73C1F" w:rsidP="00570AFD">
            <w:pPr>
              <w:jc w:val="center"/>
              <w:rPr>
                <w:noProof/>
                <w:sz w:val="20"/>
                <w:szCs w:val="20"/>
                <w:lang w:val="sr-Cyrl-RS"/>
              </w:rPr>
            </w:pPr>
            <w:r w:rsidRPr="000C0BCB">
              <w:rPr>
                <w:noProof/>
                <w:sz w:val="20"/>
                <w:szCs w:val="20"/>
                <w:lang w:val="sr-Cyrl-RS"/>
              </w:rPr>
              <w:t>1.257.195.110</w:t>
            </w:r>
          </w:p>
        </w:tc>
      </w:tr>
      <w:tr w:rsidR="00C73C1F" w:rsidRPr="000C0BCB" w14:paraId="18E78ED8" w14:textId="77777777" w:rsidTr="00570AFD">
        <w:trPr>
          <w:cantSplit/>
          <w:trHeight w:val="284"/>
        </w:trPr>
        <w:tc>
          <w:tcPr>
            <w:tcW w:w="727" w:type="dxa"/>
            <w:tcBorders>
              <w:left w:val="nil"/>
              <w:right w:val="nil"/>
            </w:tcBorders>
            <w:noWrap/>
          </w:tcPr>
          <w:p w14:paraId="0165A756"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  </w:t>
            </w:r>
          </w:p>
        </w:tc>
        <w:tc>
          <w:tcPr>
            <w:tcW w:w="3637" w:type="dxa"/>
            <w:gridSpan w:val="2"/>
            <w:tcBorders>
              <w:left w:val="nil"/>
              <w:right w:val="nil"/>
            </w:tcBorders>
            <w:noWrap/>
          </w:tcPr>
          <w:p w14:paraId="33D1462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E7C99E2" w14:textId="77777777" w:rsidR="00C73C1F" w:rsidRPr="000C0BCB" w:rsidRDefault="00C73C1F" w:rsidP="00570AFD">
            <w:pPr>
              <w:jc w:val="center"/>
              <w:rPr>
                <w:noProof/>
                <w:sz w:val="20"/>
                <w:szCs w:val="20"/>
                <w:lang w:val="sr-Cyrl-RS"/>
              </w:rPr>
            </w:pPr>
            <w:r w:rsidRPr="000C0BCB">
              <w:rPr>
                <w:noProof/>
                <w:sz w:val="20"/>
                <w:szCs w:val="20"/>
                <w:lang w:val="sr-Cyrl-RS"/>
              </w:rPr>
              <w:t>09.09.2013.</w:t>
            </w:r>
          </w:p>
        </w:tc>
        <w:tc>
          <w:tcPr>
            <w:tcW w:w="1542" w:type="dxa"/>
            <w:tcBorders>
              <w:left w:val="nil"/>
              <w:right w:val="nil"/>
            </w:tcBorders>
            <w:noWrap/>
          </w:tcPr>
          <w:p w14:paraId="0D287166" w14:textId="77777777" w:rsidR="00C73C1F" w:rsidRPr="000C0BCB" w:rsidRDefault="00C73C1F" w:rsidP="00570AFD">
            <w:pPr>
              <w:jc w:val="center"/>
              <w:rPr>
                <w:noProof/>
                <w:sz w:val="20"/>
                <w:szCs w:val="20"/>
                <w:lang w:val="sr-Cyrl-RS"/>
              </w:rPr>
            </w:pPr>
          </w:p>
        </w:tc>
        <w:tc>
          <w:tcPr>
            <w:tcW w:w="1950" w:type="dxa"/>
            <w:tcBorders>
              <w:left w:val="nil"/>
            </w:tcBorders>
            <w:noWrap/>
          </w:tcPr>
          <w:p w14:paraId="6392FC57" w14:textId="77777777" w:rsidR="00C73C1F" w:rsidRPr="000C0BCB" w:rsidRDefault="00C73C1F" w:rsidP="00570AFD">
            <w:pPr>
              <w:jc w:val="center"/>
              <w:rPr>
                <w:noProof/>
                <w:sz w:val="20"/>
                <w:szCs w:val="20"/>
                <w:lang w:val="sr-Cyrl-RS"/>
              </w:rPr>
            </w:pPr>
          </w:p>
        </w:tc>
      </w:tr>
      <w:tr w:rsidR="00C73C1F" w:rsidRPr="000C0BCB" w14:paraId="562A0B18" w14:textId="77777777" w:rsidTr="00570AFD">
        <w:trPr>
          <w:cantSplit/>
          <w:trHeight w:val="284"/>
        </w:trPr>
        <w:tc>
          <w:tcPr>
            <w:tcW w:w="727" w:type="dxa"/>
            <w:tcBorders>
              <w:left w:val="nil"/>
              <w:right w:val="nil"/>
            </w:tcBorders>
            <w:noWrap/>
          </w:tcPr>
          <w:p w14:paraId="065FA3E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E1F879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AA0BDC9" w14:textId="77777777" w:rsidR="00C73C1F" w:rsidRPr="000C0BCB" w:rsidRDefault="00C73C1F" w:rsidP="00570AFD">
            <w:pPr>
              <w:jc w:val="center"/>
              <w:rPr>
                <w:noProof/>
                <w:sz w:val="20"/>
                <w:szCs w:val="20"/>
                <w:lang w:val="sr-Cyrl-RS"/>
              </w:rPr>
            </w:pPr>
            <w:r w:rsidRPr="000C0BCB">
              <w:rPr>
                <w:noProof/>
                <w:sz w:val="20"/>
                <w:szCs w:val="20"/>
                <w:lang w:val="sr-Cyrl-RS"/>
              </w:rPr>
              <w:t>08.03.2024.</w:t>
            </w:r>
          </w:p>
        </w:tc>
        <w:tc>
          <w:tcPr>
            <w:tcW w:w="1542" w:type="dxa"/>
            <w:tcBorders>
              <w:left w:val="nil"/>
              <w:right w:val="nil"/>
            </w:tcBorders>
            <w:noWrap/>
          </w:tcPr>
          <w:p w14:paraId="439DA861" w14:textId="77777777" w:rsidR="00C73C1F" w:rsidRPr="000C0BCB" w:rsidRDefault="00C73C1F" w:rsidP="00570AFD">
            <w:pPr>
              <w:jc w:val="center"/>
              <w:rPr>
                <w:noProof/>
                <w:sz w:val="20"/>
                <w:szCs w:val="20"/>
                <w:lang w:val="sr-Cyrl-RS"/>
              </w:rPr>
            </w:pPr>
          </w:p>
        </w:tc>
        <w:tc>
          <w:tcPr>
            <w:tcW w:w="1950" w:type="dxa"/>
            <w:tcBorders>
              <w:left w:val="nil"/>
            </w:tcBorders>
            <w:noWrap/>
          </w:tcPr>
          <w:p w14:paraId="12515B58" w14:textId="77777777" w:rsidR="00C73C1F" w:rsidRPr="000C0BCB" w:rsidRDefault="00C73C1F" w:rsidP="00570AFD">
            <w:pPr>
              <w:jc w:val="center"/>
              <w:rPr>
                <w:noProof/>
                <w:sz w:val="20"/>
                <w:szCs w:val="20"/>
                <w:lang w:val="sr-Cyrl-RS"/>
              </w:rPr>
            </w:pPr>
          </w:p>
        </w:tc>
      </w:tr>
      <w:tr w:rsidR="00C73C1F" w:rsidRPr="000C0BCB" w14:paraId="25CD4832" w14:textId="77777777" w:rsidTr="00570AFD">
        <w:trPr>
          <w:cantSplit/>
          <w:trHeight w:val="284"/>
        </w:trPr>
        <w:tc>
          <w:tcPr>
            <w:tcW w:w="727" w:type="dxa"/>
            <w:tcBorders>
              <w:left w:val="nil"/>
              <w:right w:val="nil"/>
            </w:tcBorders>
            <w:noWrap/>
          </w:tcPr>
          <w:p w14:paraId="25F8868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A4E2869"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3711A8A" w14:textId="77777777" w:rsidR="00C73C1F" w:rsidRPr="000C0BCB" w:rsidRDefault="00C73C1F" w:rsidP="00570AFD">
            <w:pPr>
              <w:jc w:val="center"/>
              <w:rPr>
                <w:noProof/>
                <w:sz w:val="20"/>
                <w:szCs w:val="20"/>
                <w:lang w:val="sr-Cyrl-RS"/>
              </w:rPr>
            </w:pPr>
            <w:r w:rsidRPr="000C0BCB">
              <w:rPr>
                <w:noProof/>
                <w:sz w:val="20"/>
                <w:szCs w:val="20"/>
                <w:lang w:val="sr-Cyrl-RS"/>
              </w:rPr>
              <w:t>5.362.335 EUR</w:t>
            </w:r>
          </w:p>
        </w:tc>
        <w:tc>
          <w:tcPr>
            <w:tcW w:w="1542" w:type="dxa"/>
            <w:tcBorders>
              <w:left w:val="nil"/>
              <w:right w:val="nil"/>
            </w:tcBorders>
            <w:noWrap/>
          </w:tcPr>
          <w:p w14:paraId="1513E42C" w14:textId="77777777" w:rsidR="00C73C1F" w:rsidRPr="000C0BCB" w:rsidRDefault="00C73C1F" w:rsidP="00570AFD">
            <w:pPr>
              <w:jc w:val="center"/>
              <w:rPr>
                <w:noProof/>
                <w:sz w:val="20"/>
                <w:szCs w:val="20"/>
                <w:lang w:val="sr-Cyrl-RS"/>
              </w:rPr>
            </w:pPr>
          </w:p>
        </w:tc>
        <w:tc>
          <w:tcPr>
            <w:tcW w:w="1950" w:type="dxa"/>
            <w:tcBorders>
              <w:left w:val="nil"/>
            </w:tcBorders>
            <w:noWrap/>
          </w:tcPr>
          <w:p w14:paraId="37251CC3" w14:textId="77777777" w:rsidR="00C73C1F" w:rsidRPr="000C0BCB" w:rsidRDefault="00C73C1F" w:rsidP="00570AFD">
            <w:pPr>
              <w:jc w:val="center"/>
              <w:rPr>
                <w:noProof/>
                <w:sz w:val="20"/>
                <w:szCs w:val="20"/>
                <w:lang w:val="sr-Cyrl-RS"/>
              </w:rPr>
            </w:pPr>
          </w:p>
        </w:tc>
      </w:tr>
      <w:tr w:rsidR="00C73C1F" w:rsidRPr="000C0BCB" w14:paraId="677CDADA" w14:textId="77777777" w:rsidTr="00570AFD">
        <w:trPr>
          <w:cantSplit/>
          <w:trHeight w:val="284"/>
        </w:trPr>
        <w:tc>
          <w:tcPr>
            <w:tcW w:w="727" w:type="dxa"/>
            <w:tcBorders>
              <w:left w:val="nil"/>
              <w:right w:val="nil"/>
            </w:tcBorders>
            <w:noWrap/>
          </w:tcPr>
          <w:p w14:paraId="4F577A75"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6A01C19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06D2EC0"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57A7549D" w14:textId="77777777" w:rsidR="00C73C1F" w:rsidRPr="000C0BCB" w:rsidRDefault="00C73C1F" w:rsidP="00570AFD">
            <w:pPr>
              <w:jc w:val="center"/>
              <w:rPr>
                <w:noProof/>
                <w:sz w:val="20"/>
                <w:szCs w:val="20"/>
                <w:lang w:val="sr-Cyrl-RS"/>
              </w:rPr>
            </w:pPr>
          </w:p>
        </w:tc>
        <w:tc>
          <w:tcPr>
            <w:tcW w:w="1950" w:type="dxa"/>
            <w:tcBorders>
              <w:left w:val="nil"/>
            </w:tcBorders>
            <w:noWrap/>
          </w:tcPr>
          <w:p w14:paraId="4965F535" w14:textId="77777777" w:rsidR="00C73C1F" w:rsidRPr="000C0BCB" w:rsidRDefault="00C73C1F" w:rsidP="00570AFD">
            <w:pPr>
              <w:jc w:val="center"/>
              <w:rPr>
                <w:noProof/>
                <w:sz w:val="20"/>
                <w:szCs w:val="20"/>
                <w:lang w:val="sr-Cyrl-RS"/>
              </w:rPr>
            </w:pPr>
          </w:p>
        </w:tc>
      </w:tr>
      <w:tr w:rsidR="00C73C1F" w:rsidRPr="000C0BCB" w14:paraId="0C465505" w14:textId="77777777" w:rsidTr="00570AFD">
        <w:trPr>
          <w:cantSplit/>
          <w:trHeight w:val="284"/>
        </w:trPr>
        <w:tc>
          <w:tcPr>
            <w:tcW w:w="727" w:type="dxa"/>
            <w:tcBorders>
              <w:left w:val="nil"/>
              <w:right w:val="nil"/>
            </w:tcBorders>
            <w:noWrap/>
          </w:tcPr>
          <w:p w14:paraId="3BE4CCEA" w14:textId="77777777" w:rsidR="00C73C1F" w:rsidRPr="000C0BCB" w:rsidRDefault="00C73C1F" w:rsidP="00570AFD">
            <w:pPr>
              <w:jc w:val="right"/>
              <w:rPr>
                <w:bCs/>
                <w:noProof/>
                <w:sz w:val="20"/>
                <w:szCs w:val="20"/>
                <w:lang w:val="sr-Cyrl-RS"/>
              </w:rPr>
            </w:pPr>
            <w:r w:rsidRPr="000C0BCB">
              <w:rPr>
                <w:bCs/>
                <w:noProof/>
                <w:sz w:val="20"/>
                <w:szCs w:val="20"/>
                <w:lang w:val="sr-Cyrl-RS"/>
              </w:rPr>
              <w:t>1.2</w:t>
            </w:r>
          </w:p>
        </w:tc>
        <w:tc>
          <w:tcPr>
            <w:tcW w:w="3637" w:type="dxa"/>
            <w:gridSpan w:val="2"/>
            <w:tcBorders>
              <w:left w:val="nil"/>
              <w:right w:val="nil"/>
            </w:tcBorders>
            <w:noWrap/>
          </w:tcPr>
          <w:p w14:paraId="5396002D" w14:textId="77777777" w:rsidR="00C73C1F" w:rsidRPr="000C0BCB" w:rsidRDefault="00C73C1F" w:rsidP="00570AFD">
            <w:pPr>
              <w:rPr>
                <w:bCs/>
                <w:noProof/>
                <w:sz w:val="20"/>
                <w:szCs w:val="20"/>
                <w:lang w:val="sr-Cyrl-RS"/>
              </w:rPr>
            </w:pPr>
            <w:r w:rsidRPr="000C0BCB">
              <w:rPr>
                <w:b/>
                <w:bCs/>
                <w:noProof/>
                <w:sz w:val="20"/>
                <w:szCs w:val="20"/>
                <w:lang w:val="sr-Cyrl-RS"/>
              </w:rPr>
              <w:t>EBRD - АД „Електропривреда Србије</w:t>
            </w:r>
            <w:r w:rsidRPr="000C0BCB">
              <w:rPr>
                <w:b/>
                <w:noProof/>
                <w:sz w:val="20"/>
                <w:szCs w:val="20"/>
                <w:lang w:val="sr-Cyrl-RS"/>
              </w:rPr>
              <w:t>”</w:t>
            </w:r>
            <w:r w:rsidRPr="000C0BCB">
              <w:rPr>
                <w:b/>
                <w:bCs/>
                <w:noProof/>
                <w:sz w:val="20"/>
                <w:szCs w:val="20"/>
                <w:lang w:val="sr-Cyrl-RS"/>
              </w:rPr>
              <w:t xml:space="preserve"> - Пројекат за мале хидроелектране</w:t>
            </w:r>
          </w:p>
        </w:tc>
        <w:tc>
          <w:tcPr>
            <w:tcW w:w="2546" w:type="dxa"/>
            <w:tcBorders>
              <w:left w:val="nil"/>
              <w:right w:val="nil"/>
            </w:tcBorders>
            <w:noWrap/>
          </w:tcPr>
          <w:p w14:paraId="3C91B00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3C1A51FC" w14:textId="77777777" w:rsidR="00C73C1F" w:rsidRPr="000C0BCB" w:rsidRDefault="00C73C1F" w:rsidP="00570AFD">
            <w:pPr>
              <w:jc w:val="center"/>
              <w:rPr>
                <w:noProof/>
                <w:sz w:val="20"/>
                <w:szCs w:val="20"/>
                <w:lang w:val="sr-Cyrl-RS"/>
              </w:rPr>
            </w:pPr>
            <w:r w:rsidRPr="000C0BCB">
              <w:rPr>
                <w:noProof/>
                <w:sz w:val="20"/>
                <w:szCs w:val="20"/>
                <w:lang w:val="sr-Cyrl-RS"/>
              </w:rPr>
              <w:t>3.716.376</w:t>
            </w:r>
          </w:p>
        </w:tc>
        <w:tc>
          <w:tcPr>
            <w:tcW w:w="1950" w:type="dxa"/>
            <w:tcBorders>
              <w:left w:val="nil"/>
            </w:tcBorders>
            <w:noWrap/>
          </w:tcPr>
          <w:p w14:paraId="58C803CB" w14:textId="77777777" w:rsidR="00C73C1F" w:rsidRPr="000C0BCB" w:rsidRDefault="00C73C1F" w:rsidP="00570AFD">
            <w:pPr>
              <w:jc w:val="center"/>
              <w:rPr>
                <w:noProof/>
                <w:sz w:val="20"/>
                <w:szCs w:val="20"/>
                <w:lang w:val="sr-Cyrl-RS"/>
              </w:rPr>
            </w:pPr>
            <w:r w:rsidRPr="000C0BCB">
              <w:rPr>
                <w:noProof/>
                <w:sz w:val="20"/>
                <w:szCs w:val="20"/>
                <w:lang w:val="sr-Cyrl-RS"/>
              </w:rPr>
              <w:t>435.650.708</w:t>
            </w:r>
          </w:p>
        </w:tc>
      </w:tr>
      <w:tr w:rsidR="00C73C1F" w:rsidRPr="000C0BCB" w14:paraId="614C4058" w14:textId="77777777" w:rsidTr="00570AFD">
        <w:trPr>
          <w:cantSplit/>
          <w:trHeight w:val="284"/>
        </w:trPr>
        <w:tc>
          <w:tcPr>
            <w:tcW w:w="727" w:type="dxa"/>
            <w:tcBorders>
              <w:left w:val="nil"/>
              <w:right w:val="nil"/>
            </w:tcBorders>
            <w:noWrap/>
          </w:tcPr>
          <w:p w14:paraId="0138653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B9035B0"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668960E" w14:textId="77777777" w:rsidR="00C73C1F" w:rsidRPr="000C0BCB" w:rsidRDefault="00C73C1F" w:rsidP="00570AFD">
            <w:pPr>
              <w:jc w:val="center"/>
              <w:rPr>
                <w:noProof/>
                <w:sz w:val="20"/>
                <w:szCs w:val="20"/>
                <w:lang w:val="sr-Cyrl-RS"/>
              </w:rPr>
            </w:pPr>
            <w:r w:rsidRPr="000C0BCB">
              <w:rPr>
                <w:noProof/>
                <w:sz w:val="20"/>
                <w:szCs w:val="20"/>
                <w:lang w:val="sr-Cyrl-RS"/>
              </w:rPr>
              <w:t>30.04.2015.</w:t>
            </w:r>
          </w:p>
        </w:tc>
        <w:tc>
          <w:tcPr>
            <w:tcW w:w="1542" w:type="dxa"/>
            <w:tcBorders>
              <w:left w:val="nil"/>
              <w:right w:val="nil"/>
            </w:tcBorders>
            <w:noWrap/>
          </w:tcPr>
          <w:p w14:paraId="45515281" w14:textId="77777777" w:rsidR="00C73C1F" w:rsidRPr="000C0BCB" w:rsidRDefault="00C73C1F" w:rsidP="00570AFD">
            <w:pPr>
              <w:jc w:val="center"/>
              <w:rPr>
                <w:noProof/>
                <w:sz w:val="20"/>
                <w:szCs w:val="20"/>
                <w:lang w:val="sr-Cyrl-RS"/>
              </w:rPr>
            </w:pPr>
          </w:p>
        </w:tc>
        <w:tc>
          <w:tcPr>
            <w:tcW w:w="1950" w:type="dxa"/>
            <w:tcBorders>
              <w:left w:val="nil"/>
            </w:tcBorders>
            <w:noWrap/>
          </w:tcPr>
          <w:p w14:paraId="5BD6FA46" w14:textId="77777777" w:rsidR="00C73C1F" w:rsidRPr="000C0BCB" w:rsidRDefault="00C73C1F" w:rsidP="00570AFD">
            <w:pPr>
              <w:jc w:val="center"/>
              <w:rPr>
                <w:noProof/>
                <w:sz w:val="20"/>
                <w:szCs w:val="20"/>
                <w:lang w:val="sr-Cyrl-RS"/>
              </w:rPr>
            </w:pPr>
          </w:p>
        </w:tc>
      </w:tr>
      <w:tr w:rsidR="00C73C1F" w:rsidRPr="000C0BCB" w14:paraId="0F9E2F81" w14:textId="77777777" w:rsidTr="00570AFD">
        <w:trPr>
          <w:cantSplit/>
          <w:trHeight w:val="284"/>
        </w:trPr>
        <w:tc>
          <w:tcPr>
            <w:tcW w:w="727" w:type="dxa"/>
            <w:tcBorders>
              <w:left w:val="nil"/>
              <w:right w:val="nil"/>
            </w:tcBorders>
            <w:noWrap/>
          </w:tcPr>
          <w:p w14:paraId="454D65E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54B4B6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4977066" w14:textId="77777777" w:rsidR="00C73C1F" w:rsidRPr="000C0BCB" w:rsidRDefault="00C73C1F" w:rsidP="00570AFD">
            <w:pPr>
              <w:jc w:val="center"/>
              <w:rPr>
                <w:noProof/>
                <w:sz w:val="20"/>
                <w:szCs w:val="20"/>
                <w:lang w:val="sr-Cyrl-RS"/>
              </w:rPr>
            </w:pPr>
            <w:r w:rsidRPr="000C0BCB">
              <w:rPr>
                <w:noProof/>
                <w:sz w:val="20"/>
                <w:szCs w:val="20"/>
                <w:lang w:val="sr-Cyrl-RS"/>
              </w:rPr>
              <w:t>31.10.2023.</w:t>
            </w:r>
          </w:p>
        </w:tc>
        <w:tc>
          <w:tcPr>
            <w:tcW w:w="1542" w:type="dxa"/>
            <w:tcBorders>
              <w:left w:val="nil"/>
              <w:right w:val="nil"/>
            </w:tcBorders>
            <w:noWrap/>
          </w:tcPr>
          <w:p w14:paraId="70BFE0AE" w14:textId="77777777" w:rsidR="00C73C1F" w:rsidRPr="000C0BCB" w:rsidRDefault="00C73C1F" w:rsidP="00570AFD">
            <w:pPr>
              <w:jc w:val="center"/>
              <w:rPr>
                <w:noProof/>
                <w:sz w:val="20"/>
                <w:szCs w:val="20"/>
                <w:lang w:val="sr-Cyrl-RS"/>
              </w:rPr>
            </w:pPr>
          </w:p>
        </w:tc>
        <w:tc>
          <w:tcPr>
            <w:tcW w:w="1950" w:type="dxa"/>
            <w:tcBorders>
              <w:left w:val="nil"/>
            </w:tcBorders>
            <w:noWrap/>
          </w:tcPr>
          <w:p w14:paraId="0C1B5525" w14:textId="77777777" w:rsidR="00C73C1F" w:rsidRPr="000C0BCB" w:rsidRDefault="00C73C1F" w:rsidP="00570AFD">
            <w:pPr>
              <w:jc w:val="center"/>
              <w:rPr>
                <w:noProof/>
                <w:sz w:val="20"/>
                <w:szCs w:val="20"/>
                <w:lang w:val="sr-Cyrl-RS"/>
              </w:rPr>
            </w:pPr>
          </w:p>
        </w:tc>
      </w:tr>
      <w:tr w:rsidR="00C73C1F" w:rsidRPr="000C0BCB" w14:paraId="06263653" w14:textId="77777777" w:rsidTr="00570AFD">
        <w:trPr>
          <w:cantSplit/>
          <w:trHeight w:val="284"/>
        </w:trPr>
        <w:tc>
          <w:tcPr>
            <w:tcW w:w="727" w:type="dxa"/>
            <w:tcBorders>
              <w:left w:val="nil"/>
              <w:right w:val="nil"/>
            </w:tcBorders>
            <w:noWrap/>
          </w:tcPr>
          <w:p w14:paraId="4291312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71724A4"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DE59D5E"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5CD2E74E" w14:textId="77777777" w:rsidR="00C73C1F" w:rsidRPr="000C0BCB" w:rsidRDefault="00C73C1F" w:rsidP="00570AFD">
            <w:pPr>
              <w:jc w:val="center"/>
              <w:rPr>
                <w:noProof/>
                <w:sz w:val="20"/>
                <w:szCs w:val="20"/>
                <w:lang w:val="sr-Cyrl-RS"/>
              </w:rPr>
            </w:pPr>
          </w:p>
        </w:tc>
        <w:tc>
          <w:tcPr>
            <w:tcW w:w="1950" w:type="dxa"/>
            <w:tcBorders>
              <w:left w:val="nil"/>
            </w:tcBorders>
            <w:noWrap/>
          </w:tcPr>
          <w:p w14:paraId="2200721B" w14:textId="77777777" w:rsidR="00C73C1F" w:rsidRPr="000C0BCB" w:rsidRDefault="00C73C1F" w:rsidP="00570AFD">
            <w:pPr>
              <w:jc w:val="center"/>
              <w:rPr>
                <w:noProof/>
                <w:sz w:val="20"/>
                <w:szCs w:val="20"/>
                <w:lang w:val="sr-Cyrl-RS"/>
              </w:rPr>
            </w:pPr>
          </w:p>
        </w:tc>
      </w:tr>
      <w:tr w:rsidR="00C73C1F" w:rsidRPr="000C0BCB" w14:paraId="3ECCD63D" w14:textId="77777777" w:rsidTr="00570AFD">
        <w:trPr>
          <w:cantSplit/>
          <w:trHeight w:val="284"/>
        </w:trPr>
        <w:tc>
          <w:tcPr>
            <w:tcW w:w="727" w:type="dxa"/>
            <w:tcBorders>
              <w:left w:val="nil"/>
              <w:right w:val="nil"/>
            </w:tcBorders>
            <w:noWrap/>
          </w:tcPr>
          <w:p w14:paraId="02FED0B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498D52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636954E"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270ADB7F" w14:textId="77777777" w:rsidR="00C73C1F" w:rsidRPr="000C0BCB" w:rsidRDefault="00C73C1F" w:rsidP="00570AFD">
            <w:pPr>
              <w:jc w:val="center"/>
              <w:rPr>
                <w:noProof/>
                <w:sz w:val="20"/>
                <w:szCs w:val="20"/>
                <w:lang w:val="sr-Cyrl-RS"/>
              </w:rPr>
            </w:pPr>
          </w:p>
        </w:tc>
        <w:tc>
          <w:tcPr>
            <w:tcW w:w="1950" w:type="dxa"/>
            <w:tcBorders>
              <w:left w:val="nil"/>
            </w:tcBorders>
            <w:noWrap/>
          </w:tcPr>
          <w:p w14:paraId="66935FBD" w14:textId="77777777" w:rsidR="00C73C1F" w:rsidRPr="000C0BCB" w:rsidRDefault="00C73C1F" w:rsidP="00570AFD">
            <w:pPr>
              <w:jc w:val="center"/>
              <w:rPr>
                <w:noProof/>
                <w:sz w:val="20"/>
                <w:szCs w:val="20"/>
                <w:lang w:val="sr-Cyrl-RS"/>
              </w:rPr>
            </w:pPr>
          </w:p>
        </w:tc>
      </w:tr>
      <w:tr w:rsidR="00C73C1F" w:rsidRPr="000C0BCB" w14:paraId="5AD03B99" w14:textId="77777777" w:rsidTr="00570AFD">
        <w:trPr>
          <w:cantSplit/>
          <w:trHeight w:val="284"/>
        </w:trPr>
        <w:tc>
          <w:tcPr>
            <w:tcW w:w="727" w:type="dxa"/>
            <w:tcBorders>
              <w:left w:val="nil"/>
              <w:right w:val="nil"/>
            </w:tcBorders>
            <w:noWrap/>
          </w:tcPr>
          <w:p w14:paraId="5343B04F" w14:textId="77777777" w:rsidR="00C73C1F" w:rsidRPr="000C0BCB" w:rsidRDefault="00C73C1F" w:rsidP="00570AFD">
            <w:pPr>
              <w:jc w:val="right"/>
              <w:rPr>
                <w:bCs/>
                <w:noProof/>
                <w:sz w:val="20"/>
                <w:szCs w:val="20"/>
                <w:lang w:val="sr-Cyrl-RS"/>
              </w:rPr>
            </w:pPr>
            <w:r w:rsidRPr="000C0BCB">
              <w:rPr>
                <w:bCs/>
                <w:noProof/>
                <w:sz w:val="20"/>
                <w:szCs w:val="20"/>
                <w:lang w:val="sr-Cyrl-RS"/>
              </w:rPr>
              <w:t>1.3</w:t>
            </w:r>
          </w:p>
        </w:tc>
        <w:tc>
          <w:tcPr>
            <w:tcW w:w="3637" w:type="dxa"/>
            <w:gridSpan w:val="2"/>
            <w:tcBorders>
              <w:left w:val="nil"/>
              <w:right w:val="nil"/>
            </w:tcBorders>
            <w:noWrap/>
          </w:tcPr>
          <w:p w14:paraId="66CFB1D8" w14:textId="77777777" w:rsidR="00C73C1F" w:rsidRPr="000C0BCB" w:rsidRDefault="00C73C1F" w:rsidP="00570AFD">
            <w:pPr>
              <w:rPr>
                <w:bCs/>
                <w:noProof/>
                <w:sz w:val="20"/>
                <w:szCs w:val="20"/>
                <w:lang w:val="sr-Cyrl-RS"/>
              </w:rPr>
            </w:pPr>
            <w:r w:rsidRPr="000C0BCB">
              <w:rPr>
                <w:b/>
                <w:bCs/>
                <w:noProof/>
                <w:sz w:val="20"/>
                <w:szCs w:val="20"/>
                <w:lang w:val="sr-Cyrl-RS"/>
              </w:rPr>
              <w:t>EBRD - АД „Инфраструктура железнице Србије</w:t>
            </w:r>
            <w:r w:rsidRPr="000C0BCB">
              <w:rPr>
                <w:b/>
                <w:noProof/>
                <w:sz w:val="20"/>
                <w:szCs w:val="20"/>
                <w:lang w:val="sr-Cyrl-RS"/>
              </w:rPr>
              <w:t>”</w:t>
            </w:r>
            <w:r w:rsidRPr="000C0BCB">
              <w:rPr>
                <w:b/>
                <w:bCs/>
                <w:noProof/>
                <w:sz w:val="20"/>
                <w:szCs w:val="20"/>
                <w:lang w:val="sr-Cyrl-RS"/>
              </w:rPr>
              <w:t xml:space="preserve"> - Рехабилитација пруга дуж Коридора X, укључујући набавку механизације</w:t>
            </w:r>
          </w:p>
        </w:tc>
        <w:tc>
          <w:tcPr>
            <w:tcW w:w="2546" w:type="dxa"/>
            <w:tcBorders>
              <w:left w:val="nil"/>
              <w:right w:val="nil"/>
            </w:tcBorders>
            <w:noWrap/>
          </w:tcPr>
          <w:p w14:paraId="48E6A1E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2DF07F8" w14:textId="77777777" w:rsidR="00C73C1F" w:rsidRPr="000C0BCB" w:rsidRDefault="00C73C1F" w:rsidP="00570AFD">
            <w:pPr>
              <w:jc w:val="center"/>
              <w:rPr>
                <w:noProof/>
                <w:sz w:val="20"/>
                <w:szCs w:val="20"/>
                <w:lang w:val="sr-Cyrl-RS"/>
              </w:rPr>
            </w:pPr>
            <w:r w:rsidRPr="000C0BCB">
              <w:rPr>
                <w:noProof/>
                <w:sz w:val="20"/>
                <w:szCs w:val="20"/>
                <w:lang w:val="sr-Cyrl-RS"/>
              </w:rPr>
              <w:t>7.160.156</w:t>
            </w:r>
          </w:p>
        </w:tc>
        <w:tc>
          <w:tcPr>
            <w:tcW w:w="1950" w:type="dxa"/>
            <w:tcBorders>
              <w:left w:val="nil"/>
            </w:tcBorders>
            <w:noWrap/>
          </w:tcPr>
          <w:p w14:paraId="51418D22" w14:textId="77777777" w:rsidR="00C73C1F" w:rsidRPr="000C0BCB" w:rsidRDefault="00C73C1F" w:rsidP="00570AFD">
            <w:pPr>
              <w:jc w:val="center"/>
              <w:rPr>
                <w:noProof/>
                <w:sz w:val="20"/>
                <w:szCs w:val="20"/>
                <w:lang w:val="sr-Cyrl-RS"/>
              </w:rPr>
            </w:pPr>
            <w:r w:rsidRPr="000C0BCB">
              <w:rPr>
                <w:noProof/>
                <w:sz w:val="20"/>
                <w:szCs w:val="20"/>
                <w:lang w:val="sr-Cyrl-RS"/>
              </w:rPr>
              <w:t>839.346.459</w:t>
            </w:r>
          </w:p>
        </w:tc>
      </w:tr>
      <w:tr w:rsidR="00C73C1F" w:rsidRPr="000C0BCB" w14:paraId="5C8C9AFF" w14:textId="77777777" w:rsidTr="00570AFD">
        <w:trPr>
          <w:cantSplit/>
          <w:trHeight w:val="284"/>
        </w:trPr>
        <w:tc>
          <w:tcPr>
            <w:tcW w:w="727" w:type="dxa"/>
            <w:tcBorders>
              <w:left w:val="nil"/>
              <w:right w:val="nil"/>
            </w:tcBorders>
            <w:noWrap/>
          </w:tcPr>
          <w:p w14:paraId="018B4C2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7F5396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5A7F7F6" w14:textId="77777777" w:rsidR="00C73C1F" w:rsidRPr="000C0BCB" w:rsidRDefault="00C73C1F" w:rsidP="00570AFD">
            <w:pPr>
              <w:jc w:val="center"/>
              <w:rPr>
                <w:noProof/>
                <w:sz w:val="20"/>
                <w:szCs w:val="20"/>
                <w:lang w:val="sr-Cyrl-RS"/>
              </w:rPr>
            </w:pPr>
            <w:r w:rsidRPr="000C0BCB">
              <w:rPr>
                <w:noProof/>
                <w:sz w:val="20"/>
                <w:szCs w:val="20"/>
                <w:lang w:val="sr-Cyrl-RS"/>
              </w:rPr>
              <w:t>10.11.2017.</w:t>
            </w:r>
          </w:p>
        </w:tc>
        <w:tc>
          <w:tcPr>
            <w:tcW w:w="1542" w:type="dxa"/>
            <w:tcBorders>
              <w:left w:val="nil"/>
              <w:right w:val="nil"/>
            </w:tcBorders>
            <w:noWrap/>
          </w:tcPr>
          <w:p w14:paraId="47E091FA" w14:textId="77777777" w:rsidR="00C73C1F" w:rsidRPr="000C0BCB" w:rsidRDefault="00C73C1F" w:rsidP="00570AFD">
            <w:pPr>
              <w:jc w:val="center"/>
              <w:rPr>
                <w:noProof/>
                <w:sz w:val="20"/>
                <w:szCs w:val="20"/>
                <w:lang w:val="sr-Cyrl-RS"/>
              </w:rPr>
            </w:pPr>
          </w:p>
        </w:tc>
        <w:tc>
          <w:tcPr>
            <w:tcW w:w="1950" w:type="dxa"/>
            <w:tcBorders>
              <w:left w:val="nil"/>
            </w:tcBorders>
            <w:noWrap/>
          </w:tcPr>
          <w:p w14:paraId="0D4CF62C" w14:textId="77777777" w:rsidR="00C73C1F" w:rsidRPr="000C0BCB" w:rsidRDefault="00C73C1F" w:rsidP="00570AFD">
            <w:pPr>
              <w:jc w:val="center"/>
              <w:rPr>
                <w:noProof/>
                <w:sz w:val="20"/>
                <w:szCs w:val="20"/>
                <w:lang w:val="sr-Cyrl-RS"/>
              </w:rPr>
            </w:pPr>
          </w:p>
        </w:tc>
      </w:tr>
      <w:tr w:rsidR="00C73C1F" w:rsidRPr="000C0BCB" w14:paraId="352F00DA" w14:textId="77777777" w:rsidTr="00570AFD">
        <w:trPr>
          <w:cantSplit/>
          <w:trHeight w:val="284"/>
        </w:trPr>
        <w:tc>
          <w:tcPr>
            <w:tcW w:w="727" w:type="dxa"/>
            <w:tcBorders>
              <w:left w:val="nil"/>
              <w:right w:val="nil"/>
            </w:tcBorders>
            <w:noWrap/>
          </w:tcPr>
          <w:p w14:paraId="19231E8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55E39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10A43C5" w14:textId="77777777" w:rsidR="00C73C1F" w:rsidRPr="000C0BCB" w:rsidRDefault="00C73C1F" w:rsidP="00570AFD">
            <w:pPr>
              <w:jc w:val="center"/>
              <w:rPr>
                <w:noProof/>
                <w:sz w:val="20"/>
                <w:szCs w:val="20"/>
                <w:lang w:val="sr-Cyrl-RS"/>
              </w:rPr>
            </w:pPr>
            <w:r w:rsidRPr="000C0BCB">
              <w:rPr>
                <w:noProof/>
                <w:sz w:val="20"/>
                <w:szCs w:val="20"/>
                <w:lang w:val="sr-Cyrl-RS"/>
              </w:rPr>
              <w:t>12.05.2025.</w:t>
            </w:r>
          </w:p>
        </w:tc>
        <w:tc>
          <w:tcPr>
            <w:tcW w:w="1542" w:type="dxa"/>
            <w:tcBorders>
              <w:left w:val="nil"/>
              <w:right w:val="nil"/>
            </w:tcBorders>
            <w:noWrap/>
          </w:tcPr>
          <w:p w14:paraId="41D6C3E5" w14:textId="77777777" w:rsidR="00C73C1F" w:rsidRPr="000C0BCB" w:rsidRDefault="00C73C1F" w:rsidP="00570AFD">
            <w:pPr>
              <w:jc w:val="center"/>
              <w:rPr>
                <w:noProof/>
                <w:sz w:val="20"/>
                <w:szCs w:val="20"/>
                <w:lang w:val="sr-Cyrl-RS"/>
              </w:rPr>
            </w:pPr>
          </w:p>
        </w:tc>
        <w:tc>
          <w:tcPr>
            <w:tcW w:w="1950" w:type="dxa"/>
            <w:tcBorders>
              <w:left w:val="nil"/>
            </w:tcBorders>
            <w:noWrap/>
          </w:tcPr>
          <w:p w14:paraId="6725EE2C" w14:textId="77777777" w:rsidR="00C73C1F" w:rsidRPr="000C0BCB" w:rsidRDefault="00C73C1F" w:rsidP="00570AFD">
            <w:pPr>
              <w:jc w:val="center"/>
              <w:rPr>
                <w:noProof/>
                <w:sz w:val="20"/>
                <w:szCs w:val="20"/>
                <w:lang w:val="sr-Cyrl-RS"/>
              </w:rPr>
            </w:pPr>
          </w:p>
        </w:tc>
      </w:tr>
      <w:tr w:rsidR="00C73C1F" w:rsidRPr="000C0BCB" w14:paraId="2374CF71" w14:textId="77777777" w:rsidTr="00570AFD">
        <w:trPr>
          <w:cantSplit/>
          <w:trHeight w:val="284"/>
        </w:trPr>
        <w:tc>
          <w:tcPr>
            <w:tcW w:w="727" w:type="dxa"/>
            <w:tcBorders>
              <w:left w:val="nil"/>
              <w:right w:val="nil"/>
            </w:tcBorders>
            <w:noWrap/>
          </w:tcPr>
          <w:p w14:paraId="6740702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E1A8006"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9AE3E72" w14:textId="77777777" w:rsidR="00C73C1F" w:rsidRPr="000C0BCB" w:rsidRDefault="00C73C1F" w:rsidP="00570AFD">
            <w:pPr>
              <w:jc w:val="center"/>
              <w:rPr>
                <w:noProof/>
                <w:sz w:val="20"/>
                <w:szCs w:val="20"/>
                <w:lang w:val="sr-Cyrl-RS"/>
              </w:rPr>
            </w:pPr>
            <w:r w:rsidRPr="000C0BCB">
              <w:rPr>
                <w:noProof/>
                <w:sz w:val="20"/>
                <w:szCs w:val="20"/>
                <w:lang w:val="sr-Cyrl-RS"/>
              </w:rPr>
              <w:t>3.580.078 EUR</w:t>
            </w:r>
          </w:p>
        </w:tc>
        <w:tc>
          <w:tcPr>
            <w:tcW w:w="1542" w:type="dxa"/>
            <w:tcBorders>
              <w:left w:val="nil"/>
              <w:right w:val="nil"/>
            </w:tcBorders>
            <w:noWrap/>
          </w:tcPr>
          <w:p w14:paraId="3C9E7434" w14:textId="77777777" w:rsidR="00C73C1F" w:rsidRPr="000C0BCB" w:rsidRDefault="00C73C1F" w:rsidP="00570AFD">
            <w:pPr>
              <w:jc w:val="center"/>
              <w:rPr>
                <w:noProof/>
                <w:sz w:val="20"/>
                <w:szCs w:val="20"/>
                <w:lang w:val="sr-Cyrl-RS"/>
              </w:rPr>
            </w:pPr>
          </w:p>
        </w:tc>
        <w:tc>
          <w:tcPr>
            <w:tcW w:w="1950" w:type="dxa"/>
            <w:tcBorders>
              <w:left w:val="nil"/>
            </w:tcBorders>
            <w:noWrap/>
          </w:tcPr>
          <w:p w14:paraId="25DCD219" w14:textId="77777777" w:rsidR="00C73C1F" w:rsidRPr="000C0BCB" w:rsidRDefault="00C73C1F" w:rsidP="00570AFD">
            <w:pPr>
              <w:jc w:val="center"/>
              <w:rPr>
                <w:noProof/>
                <w:sz w:val="20"/>
                <w:szCs w:val="20"/>
                <w:lang w:val="sr-Cyrl-RS"/>
              </w:rPr>
            </w:pPr>
          </w:p>
        </w:tc>
      </w:tr>
      <w:tr w:rsidR="00C73C1F" w:rsidRPr="000C0BCB" w14:paraId="0E25C923" w14:textId="77777777" w:rsidTr="00570AFD">
        <w:trPr>
          <w:cantSplit/>
          <w:trHeight w:val="284"/>
        </w:trPr>
        <w:tc>
          <w:tcPr>
            <w:tcW w:w="727" w:type="dxa"/>
            <w:tcBorders>
              <w:left w:val="nil"/>
              <w:right w:val="nil"/>
            </w:tcBorders>
            <w:noWrap/>
          </w:tcPr>
          <w:p w14:paraId="5346EB0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2B3689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7C0957E"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5233C96E" w14:textId="77777777" w:rsidR="00C73C1F" w:rsidRPr="000C0BCB" w:rsidRDefault="00C73C1F" w:rsidP="00570AFD">
            <w:pPr>
              <w:jc w:val="center"/>
              <w:rPr>
                <w:noProof/>
                <w:sz w:val="20"/>
                <w:szCs w:val="20"/>
                <w:lang w:val="sr-Cyrl-RS"/>
              </w:rPr>
            </w:pPr>
          </w:p>
        </w:tc>
        <w:tc>
          <w:tcPr>
            <w:tcW w:w="1950" w:type="dxa"/>
            <w:tcBorders>
              <w:left w:val="nil"/>
            </w:tcBorders>
            <w:noWrap/>
          </w:tcPr>
          <w:p w14:paraId="27C365D1" w14:textId="77777777" w:rsidR="00C73C1F" w:rsidRPr="000C0BCB" w:rsidRDefault="00C73C1F" w:rsidP="00570AFD">
            <w:pPr>
              <w:jc w:val="center"/>
              <w:rPr>
                <w:noProof/>
                <w:sz w:val="20"/>
                <w:szCs w:val="20"/>
                <w:lang w:val="sr-Cyrl-RS"/>
              </w:rPr>
            </w:pPr>
          </w:p>
        </w:tc>
      </w:tr>
      <w:tr w:rsidR="00C73C1F" w:rsidRPr="000C0BCB" w14:paraId="3B7F0EDD" w14:textId="77777777" w:rsidTr="00570AFD">
        <w:trPr>
          <w:cantSplit/>
          <w:trHeight w:val="284"/>
        </w:trPr>
        <w:tc>
          <w:tcPr>
            <w:tcW w:w="727" w:type="dxa"/>
            <w:tcBorders>
              <w:left w:val="nil"/>
              <w:right w:val="nil"/>
            </w:tcBorders>
            <w:noWrap/>
          </w:tcPr>
          <w:p w14:paraId="5AA1FEC2" w14:textId="77777777" w:rsidR="00C73C1F" w:rsidRPr="000C0BCB" w:rsidRDefault="00C73C1F" w:rsidP="00570AFD">
            <w:pPr>
              <w:jc w:val="right"/>
              <w:rPr>
                <w:bCs/>
                <w:noProof/>
                <w:sz w:val="20"/>
                <w:szCs w:val="20"/>
                <w:lang w:val="sr-Cyrl-RS"/>
              </w:rPr>
            </w:pPr>
            <w:r w:rsidRPr="000C0BCB">
              <w:rPr>
                <w:bCs/>
                <w:noProof/>
                <w:sz w:val="20"/>
                <w:szCs w:val="20"/>
                <w:lang w:val="sr-Cyrl-RS"/>
              </w:rPr>
              <w:t>1.4</w:t>
            </w:r>
          </w:p>
        </w:tc>
        <w:tc>
          <w:tcPr>
            <w:tcW w:w="3637" w:type="dxa"/>
            <w:gridSpan w:val="2"/>
            <w:tcBorders>
              <w:left w:val="nil"/>
              <w:right w:val="nil"/>
            </w:tcBorders>
            <w:noWrap/>
          </w:tcPr>
          <w:p w14:paraId="13B7376A" w14:textId="77777777" w:rsidR="00C73C1F" w:rsidRPr="000C0BCB" w:rsidRDefault="00C73C1F" w:rsidP="00570AFD">
            <w:pPr>
              <w:rPr>
                <w:b/>
                <w:bCs/>
                <w:noProof/>
                <w:sz w:val="20"/>
                <w:szCs w:val="20"/>
                <w:lang w:val="sr-Cyrl-RS"/>
              </w:rPr>
            </w:pPr>
            <w:r w:rsidRPr="000C0BCB">
              <w:rPr>
                <w:b/>
                <w:bCs/>
                <w:noProof/>
                <w:sz w:val="20"/>
                <w:szCs w:val="20"/>
                <w:lang w:val="sr-Cyrl-RS"/>
              </w:rPr>
              <w:t>EBRD - АД „Србија Карго” - Набавка нових и модернизација постојећих електролокомотива</w:t>
            </w:r>
          </w:p>
        </w:tc>
        <w:tc>
          <w:tcPr>
            <w:tcW w:w="2546" w:type="dxa"/>
            <w:tcBorders>
              <w:left w:val="nil"/>
              <w:right w:val="nil"/>
            </w:tcBorders>
            <w:noWrap/>
          </w:tcPr>
          <w:p w14:paraId="76D5964D"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AF3FC09" w14:textId="77777777" w:rsidR="00C73C1F" w:rsidRPr="000C0BCB" w:rsidRDefault="00C73C1F" w:rsidP="00570AFD">
            <w:pPr>
              <w:jc w:val="center"/>
              <w:rPr>
                <w:noProof/>
                <w:sz w:val="20"/>
                <w:szCs w:val="20"/>
                <w:lang w:val="sr-Cyrl-RS"/>
              </w:rPr>
            </w:pPr>
            <w:r w:rsidRPr="000C0BCB">
              <w:rPr>
                <w:noProof/>
                <w:sz w:val="20"/>
                <w:szCs w:val="20"/>
                <w:lang w:val="sr-Cyrl-RS"/>
              </w:rPr>
              <w:t>20.955.234</w:t>
            </w:r>
          </w:p>
        </w:tc>
        <w:tc>
          <w:tcPr>
            <w:tcW w:w="1950" w:type="dxa"/>
            <w:tcBorders>
              <w:left w:val="nil"/>
            </w:tcBorders>
            <w:noWrap/>
          </w:tcPr>
          <w:p w14:paraId="7D18CD0B" w14:textId="77777777" w:rsidR="00C73C1F" w:rsidRPr="000C0BCB" w:rsidRDefault="00C73C1F" w:rsidP="00570AFD">
            <w:pPr>
              <w:jc w:val="center"/>
              <w:rPr>
                <w:noProof/>
                <w:sz w:val="20"/>
                <w:szCs w:val="20"/>
                <w:lang w:val="sr-Cyrl-RS"/>
              </w:rPr>
            </w:pPr>
            <w:r w:rsidRPr="000C0BCB">
              <w:rPr>
                <w:noProof/>
                <w:sz w:val="20"/>
                <w:szCs w:val="20"/>
                <w:lang w:val="sr-Cyrl-RS"/>
              </w:rPr>
              <w:t>2.456.468.883</w:t>
            </w:r>
          </w:p>
        </w:tc>
      </w:tr>
      <w:tr w:rsidR="00C73C1F" w:rsidRPr="000C0BCB" w14:paraId="16D0258A" w14:textId="77777777" w:rsidTr="00570AFD">
        <w:trPr>
          <w:cantSplit/>
          <w:trHeight w:val="284"/>
        </w:trPr>
        <w:tc>
          <w:tcPr>
            <w:tcW w:w="727" w:type="dxa"/>
            <w:tcBorders>
              <w:left w:val="nil"/>
              <w:right w:val="nil"/>
            </w:tcBorders>
            <w:noWrap/>
          </w:tcPr>
          <w:p w14:paraId="146A157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C6669F"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A5BCD4A" w14:textId="77777777" w:rsidR="00C73C1F" w:rsidRPr="000C0BCB" w:rsidRDefault="00C73C1F" w:rsidP="00570AFD">
            <w:pPr>
              <w:jc w:val="center"/>
              <w:rPr>
                <w:noProof/>
                <w:sz w:val="20"/>
                <w:szCs w:val="20"/>
                <w:lang w:val="sr-Cyrl-RS"/>
              </w:rPr>
            </w:pPr>
            <w:r w:rsidRPr="000C0BCB">
              <w:rPr>
                <w:noProof/>
                <w:sz w:val="20"/>
                <w:szCs w:val="20"/>
                <w:lang w:val="sr-Cyrl-RS"/>
              </w:rPr>
              <w:t>12.11.2018.</w:t>
            </w:r>
          </w:p>
        </w:tc>
        <w:tc>
          <w:tcPr>
            <w:tcW w:w="1542" w:type="dxa"/>
            <w:tcBorders>
              <w:left w:val="nil"/>
              <w:right w:val="nil"/>
            </w:tcBorders>
            <w:noWrap/>
          </w:tcPr>
          <w:p w14:paraId="7EDF3618" w14:textId="77777777" w:rsidR="00C73C1F" w:rsidRPr="000C0BCB" w:rsidRDefault="00C73C1F" w:rsidP="00570AFD">
            <w:pPr>
              <w:jc w:val="center"/>
              <w:rPr>
                <w:noProof/>
                <w:sz w:val="20"/>
                <w:szCs w:val="20"/>
                <w:lang w:val="sr-Cyrl-RS"/>
              </w:rPr>
            </w:pPr>
          </w:p>
        </w:tc>
        <w:tc>
          <w:tcPr>
            <w:tcW w:w="1950" w:type="dxa"/>
            <w:tcBorders>
              <w:left w:val="nil"/>
            </w:tcBorders>
            <w:noWrap/>
          </w:tcPr>
          <w:p w14:paraId="542B28FC" w14:textId="77777777" w:rsidR="00C73C1F" w:rsidRPr="000C0BCB" w:rsidRDefault="00C73C1F" w:rsidP="00570AFD">
            <w:pPr>
              <w:jc w:val="center"/>
              <w:rPr>
                <w:noProof/>
                <w:sz w:val="20"/>
                <w:szCs w:val="20"/>
                <w:lang w:val="sr-Cyrl-RS"/>
              </w:rPr>
            </w:pPr>
          </w:p>
        </w:tc>
      </w:tr>
      <w:tr w:rsidR="00C73C1F" w:rsidRPr="000C0BCB" w14:paraId="4B1F9F39" w14:textId="77777777" w:rsidTr="00570AFD">
        <w:trPr>
          <w:cantSplit/>
          <w:trHeight w:val="284"/>
        </w:trPr>
        <w:tc>
          <w:tcPr>
            <w:tcW w:w="727" w:type="dxa"/>
            <w:tcBorders>
              <w:left w:val="nil"/>
              <w:right w:val="nil"/>
            </w:tcBorders>
            <w:noWrap/>
          </w:tcPr>
          <w:p w14:paraId="4A3CD86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B45D26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0A4EEF0" w14:textId="77777777" w:rsidR="00C73C1F" w:rsidRPr="000C0BCB" w:rsidRDefault="00C73C1F" w:rsidP="00570AFD">
            <w:pPr>
              <w:jc w:val="center"/>
              <w:rPr>
                <w:noProof/>
                <w:sz w:val="20"/>
                <w:szCs w:val="20"/>
                <w:lang w:val="sr-Cyrl-RS"/>
              </w:rPr>
            </w:pPr>
            <w:r w:rsidRPr="000C0BCB">
              <w:rPr>
                <w:noProof/>
                <w:sz w:val="20"/>
                <w:szCs w:val="20"/>
                <w:lang w:val="sr-Cyrl-RS"/>
              </w:rPr>
              <w:t>12.05.2025.</w:t>
            </w:r>
          </w:p>
        </w:tc>
        <w:tc>
          <w:tcPr>
            <w:tcW w:w="1542" w:type="dxa"/>
            <w:tcBorders>
              <w:left w:val="nil"/>
              <w:right w:val="nil"/>
            </w:tcBorders>
            <w:noWrap/>
          </w:tcPr>
          <w:p w14:paraId="326F5843" w14:textId="77777777" w:rsidR="00C73C1F" w:rsidRPr="000C0BCB" w:rsidRDefault="00C73C1F" w:rsidP="00570AFD">
            <w:pPr>
              <w:jc w:val="center"/>
              <w:rPr>
                <w:noProof/>
                <w:sz w:val="20"/>
                <w:szCs w:val="20"/>
                <w:lang w:val="sr-Cyrl-RS"/>
              </w:rPr>
            </w:pPr>
          </w:p>
        </w:tc>
        <w:tc>
          <w:tcPr>
            <w:tcW w:w="1950" w:type="dxa"/>
            <w:tcBorders>
              <w:left w:val="nil"/>
            </w:tcBorders>
            <w:noWrap/>
          </w:tcPr>
          <w:p w14:paraId="7499CB78" w14:textId="77777777" w:rsidR="00C73C1F" w:rsidRPr="000C0BCB" w:rsidRDefault="00C73C1F" w:rsidP="00570AFD">
            <w:pPr>
              <w:jc w:val="center"/>
              <w:rPr>
                <w:noProof/>
                <w:sz w:val="20"/>
                <w:szCs w:val="20"/>
                <w:lang w:val="sr-Cyrl-RS"/>
              </w:rPr>
            </w:pPr>
          </w:p>
        </w:tc>
      </w:tr>
      <w:tr w:rsidR="00C73C1F" w:rsidRPr="000C0BCB" w14:paraId="4040103C" w14:textId="77777777" w:rsidTr="00570AFD">
        <w:trPr>
          <w:cantSplit/>
          <w:trHeight w:val="284"/>
        </w:trPr>
        <w:tc>
          <w:tcPr>
            <w:tcW w:w="727" w:type="dxa"/>
            <w:tcBorders>
              <w:left w:val="nil"/>
              <w:right w:val="nil"/>
            </w:tcBorders>
            <w:noWrap/>
          </w:tcPr>
          <w:p w14:paraId="172C257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A57B2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E7260DB" w14:textId="77777777" w:rsidR="00C73C1F" w:rsidRPr="000C0BCB" w:rsidRDefault="00C73C1F" w:rsidP="00570AFD">
            <w:pPr>
              <w:jc w:val="center"/>
              <w:rPr>
                <w:noProof/>
                <w:sz w:val="20"/>
                <w:szCs w:val="20"/>
                <w:lang w:val="sr-Cyrl-RS"/>
              </w:rPr>
            </w:pPr>
            <w:r w:rsidRPr="000C0BCB">
              <w:rPr>
                <w:noProof/>
                <w:sz w:val="20"/>
                <w:szCs w:val="20"/>
                <w:lang w:val="sr-Cyrl-RS"/>
              </w:rPr>
              <w:t>10.477.617 EUR</w:t>
            </w:r>
          </w:p>
        </w:tc>
        <w:tc>
          <w:tcPr>
            <w:tcW w:w="1542" w:type="dxa"/>
            <w:tcBorders>
              <w:left w:val="nil"/>
              <w:right w:val="nil"/>
            </w:tcBorders>
            <w:noWrap/>
          </w:tcPr>
          <w:p w14:paraId="14FA9BA9" w14:textId="77777777" w:rsidR="00C73C1F" w:rsidRPr="000C0BCB" w:rsidRDefault="00C73C1F" w:rsidP="00570AFD">
            <w:pPr>
              <w:jc w:val="center"/>
              <w:rPr>
                <w:noProof/>
                <w:sz w:val="20"/>
                <w:szCs w:val="20"/>
                <w:lang w:val="sr-Cyrl-RS"/>
              </w:rPr>
            </w:pPr>
          </w:p>
        </w:tc>
        <w:tc>
          <w:tcPr>
            <w:tcW w:w="1950" w:type="dxa"/>
            <w:tcBorders>
              <w:left w:val="nil"/>
            </w:tcBorders>
            <w:noWrap/>
          </w:tcPr>
          <w:p w14:paraId="6D325DA9" w14:textId="77777777" w:rsidR="00C73C1F" w:rsidRPr="000C0BCB" w:rsidRDefault="00C73C1F" w:rsidP="00570AFD">
            <w:pPr>
              <w:jc w:val="center"/>
              <w:rPr>
                <w:noProof/>
                <w:sz w:val="20"/>
                <w:szCs w:val="20"/>
                <w:lang w:val="sr-Cyrl-RS"/>
              </w:rPr>
            </w:pPr>
          </w:p>
        </w:tc>
      </w:tr>
      <w:tr w:rsidR="00C73C1F" w:rsidRPr="000C0BCB" w14:paraId="13D46FEC" w14:textId="77777777" w:rsidTr="00570AFD">
        <w:trPr>
          <w:cantSplit/>
          <w:trHeight w:val="284"/>
        </w:trPr>
        <w:tc>
          <w:tcPr>
            <w:tcW w:w="727" w:type="dxa"/>
            <w:tcBorders>
              <w:left w:val="nil"/>
              <w:right w:val="nil"/>
            </w:tcBorders>
            <w:noWrap/>
          </w:tcPr>
          <w:p w14:paraId="74BBA0B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D1275C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83D7511"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58C0C6DF" w14:textId="77777777" w:rsidR="00C73C1F" w:rsidRPr="000C0BCB" w:rsidRDefault="00C73C1F" w:rsidP="00570AFD">
            <w:pPr>
              <w:jc w:val="center"/>
              <w:rPr>
                <w:noProof/>
                <w:sz w:val="20"/>
                <w:szCs w:val="20"/>
                <w:lang w:val="sr-Cyrl-RS"/>
              </w:rPr>
            </w:pPr>
          </w:p>
        </w:tc>
        <w:tc>
          <w:tcPr>
            <w:tcW w:w="1950" w:type="dxa"/>
            <w:tcBorders>
              <w:left w:val="nil"/>
            </w:tcBorders>
            <w:noWrap/>
          </w:tcPr>
          <w:p w14:paraId="769A2D9A" w14:textId="77777777" w:rsidR="00C73C1F" w:rsidRPr="000C0BCB" w:rsidRDefault="00C73C1F" w:rsidP="00570AFD">
            <w:pPr>
              <w:jc w:val="center"/>
              <w:rPr>
                <w:noProof/>
                <w:sz w:val="20"/>
                <w:szCs w:val="20"/>
                <w:lang w:val="sr-Cyrl-RS"/>
              </w:rPr>
            </w:pPr>
          </w:p>
        </w:tc>
      </w:tr>
      <w:tr w:rsidR="00C73C1F" w:rsidRPr="000C0BCB" w14:paraId="7AFE56AB" w14:textId="77777777" w:rsidTr="00570AFD">
        <w:trPr>
          <w:cantSplit/>
          <w:trHeight w:val="284"/>
        </w:trPr>
        <w:tc>
          <w:tcPr>
            <w:tcW w:w="727" w:type="dxa"/>
            <w:tcBorders>
              <w:left w:val="nil"/>
              <w:right w:val="nil"/>
            </w:tcBorders>
            <w:noWrap/>
          </w:tcPr>
          <w:p w14:paraId="57D677B1" w14:textId="77777777" w:rsidR="00C73C1F" w:rsidRPr="000C0BCB" w:rsidRDefault="00C73C1F" w:rsidP="00570AFD">
            <w:pPr>
              <w:jc w:val="right"/>
              <w:rPr>
                <w:bCs/>
                <w:noProof/>
                <w:sz w:val="20"/>
                <w:szCs w:val="20"/>
                <w:lang w:val="sr-Cyrl-RS"/>
              </w:rPr>
            </w:pPr>
            <w:r w:rsidRPr="000C0BCB">
              <w:rPr>
                <w:bCs/>
                <w:noProof/>
                <w:sz w:val="20"/>
                <w:szCs w:val="20"/>
                <w:lang w:val="sr-Cyrl-RS"/>
              </w:rPr>
              <w:t>1.5</w:t>
            </w:r>
          </w:p>
        </w:tc>
        <w:tc>
          <w:tcPr>
            <w:tcW w:w="3637" w:type="dxa"/>
            <w:gridSpan w:val="2"/>
            <w:tcBorders>
              <w:left w:val="nil"/>
              <w:right w:val="nil"/>
            </w:tcBorders>
            <w:noWrap/>
          </w:tcPr>
          <w:p w14:paraId="59BA9BAA" w14:textId="77777777" w:rsidR="00C73C1F" w:rsidRPr="000C0BCB" w:rsidRDefault="00C73C1F" w:rsidP="00570AFD">
            <w:pPr>
              <w:rPr>
                <w:bCs/>
                <w:noProof/>
                <w:sz w:val="20"/>
                <w:szCs w:val="20"/>
                <w:lang w:val="sr-Cyrl-RS"/>
              </w:rPr>
            </w:pPr>
            <w:r w:rsidRPr="000C0BCB">
              <w:rPr>
                <w:b/>
                <w:bCs/>
                <w:noProof/>
                <w:sz w:val="20"/>
                <w:szCs w:val="20"/>
                <w:lang w:val="sr-Cyrl-RS"/>
              </w:rPr>
              <w:t>EBRD - АД „Инфраструктура железнице Србије</w:t>
            </w:r>
            <w:r w:rsidRPr="000C0BCB">
              <w:rPr>
                <w:b/>
                <w:noProof/>
                <w:sz w:val="20"/>
                <w:szCs w:val="20"/>
                <w:lang w:val="sr-Cyrl-RS"/>
              </w:rPr>
              <w:t>”</w:t>
            </w:r>
            <w:r w:rsidRPr="000C0BCB">
              <w:rPr>
                <w:b/>
                <w:bCs/>
                <w:noProof/>
                <w:sz w:val="20"/>
                <w:szCs w:val="20"/>
                <w:lang w:val="sr-Cyrl-RS"/>
              </w:rPr>
              <w:t xml:space="preserve"> - Пројекат рехабилитације и модернизација мреже пруга на Коридору X</w:t>
            </w:r>
          </w:p>
        </w:tc>
        <w:tc>
          <w:tcPr>
            <w:tcW w:w="2546" w:type="dxa"/>
            <w:tcBorders>
              <w:left w:val="nil"/>
              <w:right w:val="nil"/>
            </w:tcBorders>
            <w:noWrap/>
          </w:tcPr>
          <w:p w14:paraId="66F2A4D8"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5AAD561" w14:textId="77777777" w:rsidR="00C73C1F" w:rsidRPr="000C0BCB" w:rsidRDefault="00C73C1F" w:rsidP="00570AFD">
            <w:pPr>
              <w:jc w:val="center"/>
              <w:rPr>
                <w:noProof/>
                <w:sz w:val="20"/>
                <w:szCs w:val="20"/>
                <w:lang w:val="sr-Cyrl-RS"/>
              </w:rPr>
            </w:pPr>
            <w:r w:rsidRPr="000C0BCB">
              <w:rPr>
                <w:noProof/>
                <w:sz w:val="20"/>
                <w:szCs w:val="20"/>
                <w:lang w:val="sr-Cyrl-RS"/>
              </w:rPr>
              <w:t>42.122.007</w:t>
            </w:r>
          </w:p>
        </w:tc>
        <w:tc>
          <w:tcPr>
            <w:tcW w:w="1950" w:type="dxa"/>
            <w:tcBorders>
              <w:left w:val="nil"/>
            </w:tcBorders>
            <w:noWrap/>
          </w:tcPr>
          <w:p w14:paraId="05C894BA" w14:textId="77777777" w:rsidR="00C73C1F" w:rsidRPr="000C0BCB" w:rsidRDefault="00C73C1F" w:rsidP="00570AFD">
            <w:pPr>
              <w:jc w:val="center"/>
              <w:rPr>
                <w:noProof/>
                <w:sz w:val="20"/>
                <w:szCs w:val="20"/>
                <w:lang w:val="sr-Cyrl-RS"/>
              </w:rPr>
            </w:pPr>
            <w:r w:rsidRPr="000C0BCB">
              <w:rPr>
                <w:noProof/>
                <w:sz w:val="20"/>
                <w:szCs w:val="20"/>
                <w:lang w:val="sr-Cyrl-RS"/>
              </w:rPr>
              <w:t>4.937.735.444</w:t>
            </w:r>
          </w:p>
        </w:tc>
      </w:tr>
      <w:tr w:rsidR="00C73C1F" w:rsidRPr="000C0BCB" w14:paraId="3DD85F04" w14:textId="77777777" w:rsidTr="00570AFD">
        <w:trPr>
          <w:cantSplit/>
          <w:trHeight w:val="284"/>
        </w:trPr>
        <w:tc>
          <w:tcPr>
            <w:tcW w:w="727" w:type="dxa"/>
            <w:tcBorders>
              <w:left w:val="nil"/>
              <w:right w:val="nil"/>
            </w:tcBorders>
            <w:noWrap/>
          </w:tcPr>
          <w:p w14:paraId="0A4FD9A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5EAFE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F8F9DB1" w14:textId="77777777" w:rsidR="00C73C1F" w:rsidRPr="000C0BCB" w:rsidRDefault="00C73C1F" w:rsidP="00570AFD">
            <w:pPr>
              <w:jc w:val="center"/>
              <w:rPr>
                <w:noProof/>
                <w:sz w:val="20"/>
                <w:szCs w:val="20"/>
                <w:lang w:val="sr-Cyrl-RS"/>
              </w:rPr>
            </w:pPr>
            <w:r w:rsidRPr="000C0BCB">
              <w:rPr>
                <w:noProof/>
                <w:sz w:val="20"/>
                <w:szCs w:val="20"/>
                <w:lang w:val="sr-Cyrl-RS"/>
              </w:rPr>
              <w:t>10.08.2017.</w:t>
            </w:r>
          </w:p>
        </w:tc>
        <w:tc>
          <w:tcPr>
            <w:tcW w:w="1542" w:type="dxa"/>
            <w:tcBorders>
              <w:left w:val="nil"/>
              <w:right w:val="nil"/>
            </w:tcBorders>
            <w:noWrap/>
          </w:tcPr>
          <w:p w14:paraId="33A1688B" w14:textId="77777777" w:rsidR="00C73C1F" w:rsidRPr="000C0BCB" w:rsidRDefault="00C73C1F" w:rsidP="00570AFD">
            <w:pPr>
              <w:jc w:val="center"/>
              <w:rPr>
                <w:noProof/>
                <w:sz w:val="20"/>
                <w:szCs w:val="20"/>
                <w:lang w:val="sr-Cyrl-RS"/>
              </w:rPr>
            </w:pPr>
          </w:p>
        </w:tc>
        <w:tc>
          <w:tcPr>
            <w:tcW w:w="1950" w:type="dxa"/>
            <w:tcBorders>
              <w:left w:val="nil"/>
            </w:tcBorders>
            <w:noWrap/>
          </w:tcPr>
          <w:p w14:paraId="52345CC9" w14:textId="77777777" w:rsidR="00C73C1F" w:rsidRPr="000C0BCB" w:rsidRDefault="00C73C1F" w:rsidP="00570AFD">
            <w:pPr>
              <w:jc w:val="center"/>
              <w:rPr>
                <w:noProof/>
                <w:sz w:val="20"/>
                <w:szCs w:val="20"/>
                <w:lang w:val="sr-Cyrl-RS"/>
              </w:rPr>
            </w:pPr>
          </w:p>
        </w:tc>
      </w:tr>
      <w:tr w:rsidR="00C73C1F" w:rsidRPr="000C0BCB" w14:paraId="3DE115AF" w14:textId="77777777" w:rsidTr="00570AFD">
        <w:trPr>
          <w:cantSplit/>
          <w:trHeight w:val="284"/>
        </w:trPr>
        <w:tc>
          <w:tcPr>
            <w:tcW w:w="727" w:type="dxa"/>
            <w:tcBorders>
              <w:left w:val="nil"/>
              <w:right w:val="nil"/>
            </w:tcBorders>
            <w:noWrap/>
          </w:tcPr>
          <w:p w14:paraId="30C1E7A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9E1E62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A46A416" w14:textId="77777777" w:rsidR="00C73C1F" w:rsidRPr="000C0BCB" w:rsidRDefault="00C73C1F" w:rsidP="00570AFD">
            <w:pPr>
              <w:jc w:val="center"/>
              <w:rPr>
                <w:noProof/>
                <w:sz w:val="20"/>
                <w:szCs w:val="20"/>
                <w:lang w:val="sr-Cyrl-RS"/>
              </w:rPr>
            </w:pPr>
            <w:r w:rsidRPr="000C0BCB">
              <w:rPr>
                <w:noProof/>
                <w:sz w:val="20"/>
                <w:szCs w:val="20"/>
                <w:lang w:val="sr-Cyrl-RS"/>
              </w:rPr>
              <w:t>10.08.2026.</w:t>
            </w:r>
          </w:p>
        </w:tc>
        <w:tc>
          <w:tcPr>
            <w:tcW w:w="1542" w:type="dxa"/>
            <w:tcBorders>
              <w:left w:val="nil"/>
              <w:right w:val="nil"/>
            </w:tcBorders>
            <w:noWrap/>
          </w:tcPr>
          <w:p w14:paraId="53118B86" w14:textId="77777777" w:rsidR="00C73C1F" w:rsidRPr="000C0BCB" w:rsidRDefault="00C73C1F" w:rsidP="00570AFD">
            <w:pPr>
              <w:jc w:val="center"/>
              <w:rPr>
                <w:noProof/>
                <w:sz w:val="20"/>
                <w:szCs w:val="20"/>
                <w:lang w:val="sr-Cyrl-RS"/>
              </w:rPr>
            </w:pPr>
          </w:p>
        </w:tc>
        <w:tc>
          <w:tcPr>
            <w:tcW w:w="1950" w:type="dxa"/>
            <w:tcBorders>
              <w:left w:val="nil"/>
            </w:tcBorders>
            <w:noWrap/>
          </w:tcPr>
          <w:p w14:paraId="632281F9" w14:textId="77777777" w:rsidR="00C73C1F" w:rsidRPr="000C0BCB" w:rsidRDefault="00C73C1F" w:rsidP="00570AFD">
            <w:pPr>
              <w:jc w:val="center"/>
              <w:rPr>
                <w:noProof/>
                <w:sz w:val="20"/>
                <w:szCs w:val="20"/>
                <w:lang w:val="sr-Cyrl-RS"/>
              </w:rPr>
            </w:pPr>
          </w:p>
        </w:tc>
      </w:tr>
      <w:tr w:rsidR="00C73C1F" w:rsidRPr="000C0BCB" w14:paraId="3A12EC87" w14:textId="77777777" w:rsidTr="00570AFD">
        <w:trPr>
          <w:cantSplit/>
          <w:trHeight w:val="284"/>
        </w:trPr>
        <w:tc>
          <w:tcPr>
            <w:tcW w:w="727" w:type="dxa"/>
            <w:tcBorders>
              <w:left w:val="nil"/>
              <w:right w:val="nil"/>
            </w:tcBorders>
            <w:noWrap/>
          </w:tcPr>
          <w:p w14:paraId="7F09A77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069CE8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625E717" w14:textId="77777777" w:rsidR="00C73C1F" w:rsidRPr="000C0BCB" w:rsidRDefault="00C73C1F" w:rsidP="00570AFD">
            <w:pPr>
              <w:jc w:val="center"/>
              <w:rPr>
                <w:noProof/>
                <w:sz w:val="20"/>
                <w:szCs w:val="20"/>
                <w:lang w:val="sr-Cyrl-RS"/>
              </w:rPr>
            </w:pPr>
            <w:r w:rsidRPr="000C0BCB">
              <w:rPr>
                <w:noProof/>
                <w:sz w:val="20"/>
                <w:szCs w:val="20"/>
                <w:lang w:val="sr-Cyrl-RS"/>
              </w:rPr>
              <w:t>13.137.287 EUR</w:t>
            </w:r>
          </w:p>
        </w:tc>
        <w:tc>
          <w:tcPr>
            <w:tcW w:w="1542" w:type="dxa"/>
            <w:tcBorders>
              <w:left w:val="nil"/>
              <w:right w:val="nil"/>
            </w:tcBorders>
            <w:noWrap/>
          </w:tcPr>
          <w:p w14:paraId="571F3E76" w14:textId="77777777" w:rsidR="00C73C1F" w:rsidRPr="000C0BCB" w:rsidRDefault="00C73C1F" w:rsidP="00570AFD">
            <w:pPr>
              <w:jc w:val="center"/>
              <w:rPr>
                <w:noProof/>
                <w:sz w:val="20"/>
                <w:szCs w:val="20"/>
                <w:lang w:val="sr-Cyrl-RS"/>
              </w:rPr>
            </w:pPr>
          </w:p>
        </w:tc>
        <w:tc>
          <w:tcPr>
            <w:tcW w:w="1950" w:type="dxa"/>
            <w:tcBorders>
              <w:left w:val="nil"/>
            </w:tcBorders>
            <w:noWrap/>
          </w:tcPr>
          <w:p w14:paraId="64AC1E4A" w14:textId="77777777" w:rsidR="00C73C1F" w:rsidRPr="000C0BCB" w:rsidRDefault="00C73C1F" w:rsidP="00570AFD">
            <w:pPr>
              <w:jc w:val="center"/>
              <w:rPr>
                <w:noProof/>
                <w:sz w:val="20"/>
                <w:szCs w:val="20"/>
                <w:lang w:val="sr-Cyrl-RS"/>
              </w:rPr>
            </w:pPr>
          </w:p>
        </w:tc>
      </w:tr>
      <w:tr w:rsidR="00C73C1F" w:rsidRPr="000C0BCB" w14:paraId="4060810C" w14:textId="77777777" w:rsidTr="00570AFD">
        <w:trPr>
          <w:cantSplit/>
          <w:trHeight w:val="284"/>
        </w:trPr>
        <w:tc>
          <w:tcPr>
            <w:tcW w:w="727" w:type="dxa"/>
            <w:tcBorders>
              <w:left w:val="nil"/>
              <w:right w:val="nil"/>
            </w:tcBorders>
            <w:noWrap/>
          </w:tcPr>
          <w:p w14:paraId="0308C34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2371751" w14:textId="77777777" w:rsidR="00C73C1F" w:rsidRPr="000C0BCB" w:rsidRDefault="00C73C1F" w:rsidP="00570AFD">
            <w:pPr>
              <w:rPr>
                <w:bCs/>
                <w:noProof/>
                <w:sz w:val="20"/>
                <w:szCs w:val="20"/>
                <w:lang w:val="sr-Cyrl-RS"/>
              </w:rPr>
            </w:pPr>
            <w:r w:rsidRPr="000C0BCB">
              <w:rPr>
                <w:bCs/>
                <w:noProof/>
                <w:sz w:val="20"/>
                <w:szCs w:val="20"/>
                <w:lang w:val="sr-Cyrl-RS"/>
              </w:rPr>
              <w:t xml:space="preserve">Каматна стопа </w:t>
            </w:r>
          </w:p>
        </w:tc>
        <w:tc>
          <w:tcPr>
            <w:tcW w:w="2546" w:type="dxa"/>
            <w:tcBorders>
              <w:left w:val="nil"/>
              <w:right w:val="nil"/>
            </w:tcBorders>
            <w:noWrap/>
          </w:tcPr>
          <w:p w14:paraId="16862039"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328EF21C" w14:textId="77777777" w:rsidR="00C73C1F" w:rsidRPr="000C0BCB" w:rsidRDefault="00C73C1F" w:rsidP="00570AFD">
            <w:pPr>
              <w:jc w:val="center"/>
              <w:rPr>
                <w:noProof/>
                <w:sz w:val="20"/>
                <w:szCs w:val="20"/>
                <w:lang w:val="sr-Cyrl-RS"/>
              </w:rPr>
            </w:pPr>
          </w:p>
        </w:tc>
        <w:tc>
          <w:tcPr>
            <w:tcW w:w="1950" w:type="dxa"/>
            <w:tcBorders>
              <w:left w:val="nil"/>
            </w:tcBorders>
            <w:noWrap/>
          </w:tcPr>
          <w:p w14:paraId="30EAF25C" w14:textId="77777777" w:rsidR="00C73C1F" w:rsidRPr="000C0BCB" w:rsidRDefault="00C73C1F" w:rsidP="00570AFD">
            <w:pPr>
              <w:jc w:val="center"/>
              <w:rPr>
                <w:noProof/>
                <w:sz w:val="20"/>
                <w:szCs w:val="20"/>
                <w:lang w:val="sr-Cyrl-RS"/>
              </w:rPr>
            </w:pPr>
          </w:p>
        </w:tc>
      </w:tr>
      <w:tr w:rsidR="00C73C1F" w:rsidRPr="000C0BCB" w14:paraId="519FEA9C" w14:textId="77777777" w:rsidTr="00570AFD">
        <w:trPr>
          <w:cantSplit/>
          <w:trHeight w:val="284"/>
        </w:trPr>
        <w:tc>
          <w:tcPr>
            <w:tcW w:w="727" w:type="dxa"/>
            <w:tcBorders>
              <w:left w:val="nil"/>
              <w:right w:val="nil"/>
            </w:tcBorders>
            <w:noWrap/>
          </w:tcPr>
          <w:p w14:paraId="51438A17" w14:textId="77777777" w:rsidR="00C73C1F" w:rsidRPr="000C0BCB" w:rsidRDefault="00C73C1F" w:rsidP="00570AFD">
            <w:pPr>
              <w:jc w:val="right"/>
              <w:rPr>
                <w:bCs/>
                <w:noProof/>
                <w:sz w:val="20"/>
                <w:szCs w:val="20"/>
                <w:lang w:val="sr-Cyrl-RS"/>
              </w:rPr>
            </w:pPr>
            <w:r w:rsidRPr="000C0BCB">
              <w:rPr>
                <w:bCs/>
                <w:noProof/>
                <w:sz w:val="20"/>
                <w:szCs w:val="20"/>
                <w:lang w:val="sr-Cyrl-RS"/>
              </w:rPr>
              <w:t>1.6</w:t>
            </w:r>
          </w:p>
        </w:tc>
        <w:tc>
          <w:tcPr>
            <w:tcW w:w="3637" w:type="dxa"/>
            <w:gridSpan w:val="2"/>
            <w:tcBorders>
              <w:left w:val="nil"/>
              <w:right w:val="nil"/>
            </w:tcBorders>
            <w:noWrap/>
          </w:tcPr>
          <w:p w14:paraId="2715814E" w14:textId="77777777" w:rsidR="00C73C1F" w:rsidRPr="000C0BCB" w:rsidRDefault="00C73C1F" w:rsidP="00570AFD">
            <w:pPr>
              <w:rPr>
                <w:b/>
                <w:bCs/>
                <w:noProof/>
                <w:sz w:val="20"/>
                <w:szCs w:val="20"/>
                <w:lang w:val="sr-Cyrl-RS"/>
              </w:rPr>
            </w:pPr>
            <w:r w:rsidRPr="000C0BCB">
              <w:rPr>
                <w:b/>
                <w:bCs/>
                <w:noProof/>
                <w:sz w:val="20"/>
                <w:szCs w:val="20"/>
                <w:lang w:val="sr-Cyrl-RS"/>
              </w:rPr>
              <w:t>EBRD - АД „Србија Воз</w:t>
            </w:r>
            <w:r w:rsidRPr="000C0BCB">
              <w:rPr>
                <w:b/>
                <w:noProof/>
                <w:sz w:val="20"/>
                <w:szCs w:val="20"/>
                <w:lang w:val="sr-Cyrl-RS"/>
              </w:rPr>
              <w:t>”</w:t>
            </w:r>
            <w:r w:rsidRPr="000C0BCB">
              <w:rPr>
                <w:b/>
                <w:bCs/>
                <w:noProof/>
                <w:sz w:val="20"/>
                <w:szCs w:val="20"/>
                <w:lang w:val="sr-Cyrl-RS"/>
              </w:rPr>
              <w:t xml:space="preserve"> - Ремонт и модернизација пет електромоторних гарнитура</w:t>
            </w:r>
          </w:p>
        </w:tc>
        <w:tc>
          <w:tcPr>
            <w:tcW w:w="2546" w:type="dxa"/>
            <w:tcBorders>
              <w:left w:val="nil"/>
              <w:right w:val="nil"/>
            </w:tcBorders>
            <w:noWrap/>
          </w:tcPr>
          <w:p w14:paraId="7F0E44D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1747640" w14:textId="77777777" w:rsidR="00C73C1F" w:rsidRPr="000C0BCB" w:rsidRDefault="00C73C1F" w:rsidP="00570AFD">
            <w:pPr>
              <w:jc w:val="center"/>
              <w:rPr>
                <w:noProof/>
                <w:sz w:val="20"/>
                <w:szCs w:val="20"/>
                <w:lang w:val="sr-Cyrl-RS"/>
              </w:rPr>
            </w:pPr>
            <w:r w:rsidRPr="000C0BCB">
              <w:rPr>
                <w:noProof/>
                <w:sz w:val="20"/>
                <w:szCs w:val="20"/>
                <w:lang w:val="sr-Cyrl-RS"/>
              </w:rPr>
              <w:t>1.541.478</w:t>
            </w:r>
          </w:p>
        </w:tc>
        <w:tc>
          <w:tcPr>
            <w:tcW w:w="1950" w:type="dxa"/>
            <w:tcBorders>
              <w:left w:val="nil"/>
            </w:tcBorders>
            <w:noWrap/>
          </w:tcPr>
          <w:p w14:paraId="4BE95648" w14:textId="77777777" w:rsidR="00C73C1F" w:rsidRPr="000C0BCB" w:rsidRDefault="00C73C1F" w:rsidP="00570AFD">
            <w:pPr>
              <w:jc w:val="center"/>
              <w:rPr>
                <w:noProof/>
                <w:sz w:val="20"/>
                <w:szCs w:val="20"/>
                <w:lang w:val="sr-Cyrl-RS"/>
              </w:rPr>
            </w:pPr>
            <w:r w:rsidRPr="000C0BCB">
              <w:rPr>
                <w:noProof/>
                <w:sz w:val="20"/>
                <w:szCs w:val="20"/>
                <w:lang w:val="sr-Cyrl-RS"/>
              </w:rPr>
              <w:t>180.699.197</w:t>
            </w:r>
          </w:p>
        </w:tc>
      </w:tr>
      <w:tr w:rsidR="00C73C1F" w:rsidRPr="000C0BCB" w14:paraId="73DC9BE8" w14:textId="77777777" w:rsidTr="00570AFD">
        <w:trPr>
          <w:cantSplit/>
          <w:trHeight w:val="284"/>
        </w:trPr>
        <w:tc>
          <w:tcPr>
            <w:tcW w:w="727" w:type="dxa"/>
            <w:tcBorders>
              <w:left w:val="nil"/>
              <w:right w:val="nil"/>
            </w:tcBorders>
            <w:noWrap/>
          </w:tcPr>
          <w:p w14:paraId="7EF8566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818D28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B50E4E7" w14:textId="77777777" w:rsidR="00C73C1F" w:rsidRPr="000C0BCB" w:rsidRDefault="00C73C1F" w:rsidP="00570AFD">
            <w:pPr>
              <w:jc w:val="center"/>
              <w:rPr>
                <w:noProof/>
                <w:sz w:val="20"/>
                <w:szCs w:val="20"/>
                <w:lang w:val="sr-Cyrl-RS"/>
              </w:rPr>
            </w:pPr>
            <w:r w:rsidRPr="000C0BCB">
              <w:rPr>
                <w:noProof/>
                <w:sz w:val="20"/>
                <w:szCs w:val="20"/>
                <w:lang w:val="sr-Cyrl-RS"/>
              </w:rPr>
              <w:t>10.08.2018.</w:t>
            </w:r>
          </w:p>
        </w:tc>
        <w:tc>
          <w:tcPr>
            <w:tcW w:w="1542" w:type="dxa"/>
            <w:tcBorders>
              <w:left w:val="nil"/>
              <w:right w:val="nil"/>
            </w:tcBorders>
            <w:noWrap/>
          </w:tcPr>
          <w:p w14:paraId="396A2851" w14:textId="77777777" w:rsidR="00C73C1F" w:rsidRPr="000C0BCB" w:rsidRDefault="00C73C1F" w:rsidP="00570AFD">
            <w:pPr>
              <w:jc w:val="center"/>
              <w:rPr>
                <w:noProof/>
                <w:sz w:val="20"/>
                <w:szCs w:val="20"/>
                <w:lang w:val="sr-Cyrl-RS"/>
              </w:rPr>
            </w:pPr>
          </w:p>
        </w:tc>
        <w:tc>
          <w:tcPr>
            <w:tcW w:w="1950" w:type="dxa"/>
            <w:tcBorders>
              <w:left w:val="nil"/>
            </w:tcBorders>
            <w:noWrap/>
          </w:tcPr>
          <w:p w14:paraId="38998052" w14:textId="77777777" w:rsidR="00C73C1F" w:rsidRPr="000C0BCB" w:rsidRDefault="00C73C1F" w:rsidP="00570AFD">
            <w:pPr>
              <w:jc w:val="center"/>
              <w:rPr>
                <w:noProof/>
                <w:sz w:val="20"/>
                <w:szCs w:val="20"/>
                <w:lang w:val="sr-Cyrl-RS"/>
              </w:rPr>
            </w:pPr>
          </w:p>
        </w:tc>
      </w:tr>
      <w:tr w:rsidR="00C73C1F" w:rsidRPr="000C0BCB" w14:paraId="148AAAA2" w14:textId="77777777" w:rsidTr="00570AFD">
        <w:trPr>
          <w:cantSplit/>
          <w:trHeight w:val="284"/>
        </w:trPr>
        <w:tc>
          <w:tcPr>
            <w:tcW w:w="727" w:type="dxa"/>
            <w:tcBorders>
              <w:left w:val="nil"/>
              <w:right w:val="nil"/>
            </w:tcBorders>
            <w:noWrap/>
          </w:tcPr>
          <w:p w14:paraId="7156167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EA948A0"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F53D0CF" w14:textId="77777777" w:rsidR="00C73C1F" w:rsidRPr="000C0BCB" w:rsidRDefault="00C73C1F" w:rsidP="00570AFD">
            <w:pPr>
              <w:jc w:val="center"/>
              <w:rPr>
                <w:noProof/>
                <w:sz w:val="20"/>
                <w:szCs w:val="20"/>
                <w:lang w:val="sr-Cyrl-RS"/>
              </w:rPr>
            </w:pPr>
            <w:r w:rsidRPr="000C0BCB">
              <w:rPr>
                <w:noProof/>
                <w:sz w:val="20"/>
                <w:szCs w:val="20"/>
                <w:lang w:val="sr-Cyrl-RS"/>
              </w:rPr>
              <w:t>10.08.2026.</w:t>
            </w:r>
          </w:p>
        </w:tc>
        <w:tc>
          <w:tcPr>
            <w:tcW w:w="1542" w:type="dxa"/>
            <w:tcBorders>
              <w:left w:val="nil"/>
              <w:right w:val="nil"/>
            </w:tcBorders>
            <w:noWrap/>
          </w:tcPr>
          <w:p w14:paraId="1D7E4EE5" w14:textId="77777777" w:rsidR="00C73C1F" w:rsidRPr="000C0BCB" w:rsidRDefault="00C73C1F" w:rsidP="00570AFD">
            <w:pPr>
              <w:jc w:val="center"/>
              <w:rPr>
                <w:noProof/>
                <w:sz w:val="20"/>
                <w:szCs w:val="20"/>
                <w:lang w:val="sr-Cyrl-RS"/>
              </w:rPr>
            </w:pPr>
          </w:p>
        </w:tc>
        <w:tc>
          <w:tcPr>
            <w:tcW w:w="1950" w:type="dxa"/>
            <w:tcBorders>
              <w:left w:val="nil"/>
            </w:tcBorders>
            <w:noWrap/>
          </w:tcPr>
          <w:p w14:paraId="11A57BCA" w14:textId="77777777" w:rsidR="00C73C1F" w:rsidRPr="000C0BCB" w:rsidRDefault="00C73C1F" w:rsidP="00570AFD">
            <w:pPr>
              <w:jc w:val="center"/>
              <w:rPr>
                <w:noProof/>
                <w:sz w:val="20"/>
                <w:szCs w:val="20"/>
                <w:lang w:val="sr-Cyrl-RS"/>
              </w:rPr>
            </w:pPr>
          </w:p>
        </w:tc>
      </w:tr>
      <w:tr w:rsidR="00C73C1F" w:rsidRPr="000C0BCB" w14:paraId="250BF272" w14:textId="77777777" w:rsidTr="00570AFD">
        <w:trPr>
          <w:cantSplit/>
          <w:trHeight w:val="284"/>
        </w:trPr>
        <w:tc>
          <w:tcPr>
            <w:tcW w:w="727" w:type="dxa"/>
            <w:tcBorders>
              <w:left w:val="nil"/>
              <w:bottom w:val="nil"/>
              <w:right w:val="nil"/>
            </w:tcBorders>
            <w:noWrap/>
          </w:tcPr>
          <w:p w14:paraId="26C0CFCF"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4DF1129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3461FA67" w14:textId="77777777" w:rsidR="00C73C1F" w:rsidRPr="000C0BCB" w:rsidRDefault="00C73C1F" w:rsidP="00570AFD">
            <w:pPr>
              <w:jc w:val="center"/>
              <w:rPr>
                <w:noProof/>
                <w:sz w:val="20"/>
                <w:szCs w:val="20"/>
                <w:lang w:val="sr-Cyrl-RS"/>
              </w:rPr>
            </w:pPr>
            <w:r w:rsidRPr="000C0BCB">
              <w:rPr>
                <w:noProof/>
                <w:sz w:val="20"/>
                <w:szCs w:val="20"/>
                <w:lang w:val="sr-Cyrl-RS"/>
              </w:rPr>
              <w:t>440.422 EUR</w:t>
            </w:r>
          </w:p>
        </w:tc>
        <w:tc>
          <w:tcPr>
            <w:tcW w:w="1542" w:type="dxa"/>
            <w:tcBorders>
              <w:left w:val="nil"/>
              <w:bottom w:val="nil"/>
              <w:right w:val="nil"/>
            </w:tcBorders>
            <w:noWrap/>
          </w:tcPr>
          <w:p w14:paraId="2DCFFDF6"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1F4E9738" w14:textId="77777777" w:rsidR="00C73C1F" w:rsidRPr="000C0BCB" w:rsidRDefault="00C73C1F" w:rsidP="00570AFD">
            <w:pPr>
              <w:jc w:val="center"/>
              <w:rPr>
                <w:noProof/>
                <w:sz w:val="20"/>
                <w:szCs w:val="20"/>
                <w:lang w:val="sr-Cyrl-RS"/>
              </w:rPr>
            </w:pPr>
          </w:p>
        </w:tc>
      </w:tr>
      <w:tr w:rsidR="00C73C1F" w:rsidRPr="000C0BCB" w14:paraId="16FA9E0F" w14:textId="77777777" w:rsidTr="00570AFD">
        <w:trPr>
          <w:cantSplit/>
          <w:trHeight w:val="284"/>
        </w:trPr>
        <w:tc>
          <w:tcPr>
            <w:tcW w:w="727" w:type="dxa"/>
            <w:tcBorders>
              <w:top w:val="nil"/>
              <w:left w:val="nil"/>
              <w:bottom w:val="nil"/>
              <w:right w:val="nil"/>
            </w:tcBorders>
            <w:noWrap/>
          </w:tcPr>
          <w:p w14:paraId="5660D49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BC92C4D"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FB578B0"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top w:val="nil"/>
              <w:left w:val="nil"/>
              <w:bottom w:val="nil"/>
              <w:right w:val="nil"/>
            </w:tcBorders>
            <w:noWrap/>
          </w:tcPr>
          <w:p w14:paraId="7FE3D54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27AAAE2" w14:textId="77777777" w:rsidR="00C73C1F" w:rsidRPr="000C0BCB" w:rsidRDefault="00C73C1F" w:rsidP="00570AFD">
            <w:pPr>
              <w:jc w:val="center"/>
              <w:rPr>
                <w:noProof/>
                <w:sz w:val="20"/>
                <w:szCs w:val="20"/>
                <w:lang w:val="sr-Cyrl-RS"/>
              </w:rPr>
            </w:pPr>
          </w:p>
        </w:tc>
      </w:tr>
      <w:tr w:rsidR="00C73C1F" w:rsidRPr="000C0BCB" w14:paraId="10A66B2E" w14:textId="77777777" w:rsidTr="00570AFD">
        <w:trPr>
          <w:cantSplit/>
          <w:trHeight w:val="284"/>
        </w:trPr>
        <w:tc>
          <w:tcPr>
            <w:tcW w:w="727" w:type="dxa"/>
            <w:tcBorders>
              <w:top w:val="nil"/>
              <w:left w:val="nil"/>
              <w:right w:val="nil"/>
            </w:tcBorders>
            <w:noWrap/>
          </w:tcPr>
          <w:p w14:paraId="278E65E4" w14:textId="77777777" w:rsidR="00C73C1F" w:rsidRPr="000C0BCB" w:rsidRDefault="00C73C1F" w:rsidP="00570AFD">
            <w:pPr>
              <w:jc w:val="right"/>
              <w:rPr>
                <w:bCs/>
                <w:noProof/>
                <w:sz w:val="20"/>
                <w:szCs w:val="20"/>
                <w:lang w:val="sr-Cyrl-RS"/>
              </w:rPr>
            </w:pPr>
            <w:r w:rsidRPr="000C0BCB">
              <w:rPr>
                <w:bCs/>
                <w:noProof/>
                <w:sz w:val="20"/>
                <w:szCs w:val="20"/>
                <w:lang w:val="sr-Cyrl-RS"/>
              </w:rPr>
              <w:t>1.7</w:t>
            </w:r>
          </w:p>
        </w:tc>
        <w:tc>
          <w:tcPr>
            <w:tcW w:w="3637" w:type="dxa"/>
            <w:gridSpan w:val="2"/>
            <w:tcBorders>
              <w:top w:val="nil"/>
              <w:left w:val="nil"/>
              <w:right w:val="nil"/>
            </w:tcBorders>
            <w:noWrap/>
          </w:tcPr>
          <w:p w14:paraId="1CE79766" w14:textId="77777777" w:rsidR="00C73C1F" w:rsidRPr="000C0BCB" w:rsidRDefault="00C73C1F" w:rsidP="00570AFD">
            <w:pPr>
              <w:rPr>
                <w:bCs/>
                <w:noProof/>
                <w:sz w:val="20"/>
                <w:szCs w:val="20"/>
                <w:lang w:val="sr-Cyrl-RS"/>
              </w:rPr>
            </w:pPr>
            <w:r w:rsidRPr="000C0BCB">
              <w:rPr>
                <w:b/>
                <w:bCs/>
                <w:noProof/>
                <w:sz w:val="20"/>
                <w:szCs w:val="20"/>
                <w:lang w:val="sr-Cyrl-RS"/>
              </w:rPr>
              <w:t>EBRD - Град Суботица - Пројекат унапређења водних система у Суботици</w:t>
            </w:r>
          </w:p>
        </w:tc>
        <w:tc>
          <w:tcPr>
            <w:tcW w:w="2546" w:type="dxa"/>
            <w:tcBorders>
              <w:top w:val="nil"/>
              <w:left w:val="nil"/>
              <w:right w:val="nil"/>
            </w:tcBorders>
            <w:noWrap/>
          </w:tcPr>
          <w:p w14:paraId="7BA7E70A"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7357534E" w14:textId="77777777" w:rsidR="00C73C1F" w:rsidRPr="000C0BCB" w:rsidRDefault="00C73C1F" w:rsidP="00570AFD">
            <w:pPr>
              <w:jc w:val="center"/>
              <w:rPr>
                <w:noProof/>
                <w:sz w:val="20"/>
                <w:szCs w:val="20"/>
                <w:lang w:val="sr-Cyrl-RS"/>
              </w:rPr>
            </w:pPr>
            <w:r w:rsidRPr="000C0BCB">
              <w:rPr>
                <w:noProof/>
                <w:sz w:val="20"/>
                <w:szCs w:val="20"/>
                <w:lang w:val="sr-Cyrl-RS"/>
              </w:rPr>
              <w:t>1.685.384</w:t>
            </w:r>
          </w:p>
        </w:tc>
        <w:tc>
          <w:tcPr>
            <w:tcW w:w="1950" w:type="dxa"/>
            <w:tcBorders>
              <w:top w:val="nil"/>
              <w:left w:val="nil"/>
            </w:tcBorders>
            <w:noWrap/>
          </w:tcPr>
          <w:p w14:paraId="7823CE18" w14:textId="77777777" w:rsidR="00C73C1F" w:rsidRPr="000C0BCB" w:rsidRDefault="00C73C1F" w:rsidP="00570AFD">
            <w:pPr>
              <w:jc w:val="center"/>
              <w:rPr>
                <w:noProof/>
                <w:sz w:val="20"/>
                <w:szCs w:val="20"/>
                <w:lang w:val="sr-Cyrl-RS"/>
              </w:rPr>
            </w:pPr>
            <w:r w:rsidRPr="000C0BCB">
              <w:rPr>
                <w:noProof/>
                <w:sz w:val="20"/>
                <w:szCs w:val="20"/>
                <w:lang w:val="sr-Cyrl-RS"/>
              </w:rPr>
              <w:t>197.568.509</w:t>
            </w:r>
          </w:p>
        </w:tc>
      </w:tr>
      <w:tr w:rsidR="00C73C1F" w:rsidRPr="000C0BCB" w14:paraId="752E1837" w14:textId="77777777" w:rsidTr="00570AFD">
        <w:trPr>
          <w:cantSplit/>
          <w:trHeight w:val="284"/>
        </w:trPr>
        <w:tc>
          <w:tcPr>
            <w:tcW w:w="727" w:type="dxa"/>
            <w:tcBorders>
              <w:left w:val="nil"/>
              <w:right w:val="nil"/>
            </w:tcBorders>
            <w:noWrap/>
          </w:tcPr>
          <w:p w14:paraId="5B6A6BF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CBC1183"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5F885F5" w14:textId="77777777" w:rsidR="00C73C1F" w:rsidRPr="000C0BCB" w:rsidRDefault="00C73C1F" w:rsidP="00570AFD">
            <w:pPr>
              <w:jc w:val="center"/>
              <w:rPr>
                <w:noProof/>
                <w:sz w:val="20"/>
                <w:szCs w:val="20"/>
                <w:lang w:val="sr-Cyrl-RS"/>
              </w:rPr>
            </w:pPr>
            <w:r w:rsidRPr="000C0BCB">
              <w:rPr>
                <w:noProof/>
                <w:sz w:val="20"/>
                <w:szCs w:val="20"/>
                <w:lang w:val="sr-Cyrl-RS"/>
              </w:rPr>
              <w:t>27.01.2016.</w:t>
            </w:r>
          </w:p>
        </w:tc>
        <w:tc>
          <w:tcPr>
            <w:tcW w:w="1542" w:type="dxa"/>
            <w:tcBorders>
              <w:left w:val="nil"/>
              <w:right w:val="nil"/>
            </w:tcBorders>
            <w:noWrap/>
          </w:tcPr>
          <w:p w14:paraId="5A38111F" w14:textId="77777777" w:rsidR="00C73C1F" w:rsidRPr="000C0BCB" w:rsidRDefault="00C73C1F" w:rsidP="00570AFD">
            <w:pPr>
              <w:jc w:val="center"/>
              <w:rPr>
                <w:noProof/>
                <w:sz w:val="20"/>
                <w:szCs w:val="20"/>
                <w:lang w:val="sr-Cyrl-RS"/>
              </w:rPr>
            </w:pPr>
          </w:p>
        </w:tc>
        <w:tc>
          <w:tcPr>
            <w:tcW w:w="1950" w:type="dxa"/>
            <w:tcBorders>
              <w:left w:val="nil"/>
            </w:tcBorders>
            <w:noWrap/>
          </w:tcPr>
          <w:p w14:paraId="33F5BBB0" w14:textId="77777777" w:rsidR="00C73C1F" w:rsidRPr="000C0BCB" w:rsidRDefault="00C73C1F" w:rsidP="00570AFD">
            <w:pPr>
              <w:jc w:val="center"/>
              <w:rPr>
                <w:noProof/>
                <w:sz w:val="20"/>
                <w:szCs w:val="20"/>
                <w:lang w:val="sr-Cyrl-RS"/>
              </w:rPr>
            </w:pPr>
          </w:p>
        </w:tc>
      </w:tr>
      <w:tr w:rsidR="00C73C1F" w:rsidRPr="000C0BCB" w14:paraId="2790A8EA" w14:textId="77777777" w:rsidTr="00570AFD">
        <w:trPr>
          <w:cantSplit/>
          <w:trHeight w:val="284"/>
        </w:trPr>
        <w:tc>
          <w:tcPr>
            <w:tcW w:w="727" w:type="dxa"/>
            <w:tcBorders>
              <w:left w:val="nil"/>
              <w:right w:val="nil"/>
            </w:tcBorders>
            <w:noWrap/>
          </w:tcPr>
          <w:p w14:paraId="0463E88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7DD125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716228C" w14:textId="77777777" w:rsidR="00C73C1F" w:rsidRPr="000C0BCB" w:rsidRDefault="00C73C1F" w:rsidP="00570AFD">
            <w:pPr>
              <w:jc w:val="center"/>
              <w:rPr>
                <w:noProof/>
                <w:sz w:val="20"/>
                <w:szCs w:val="20"/>
                <w:lang w:val="sr-Cyrl-RS"/>
              </w:rPr>
            </w:pPr>
            <w:r w:rsidRPr="000C0BCB">
              <w:rPr>
                <w:noProof/>
                <w:sz w:val="20"/>
                <w:szCs w:val="20"/>
                <w:lang w:val="sr-Cyrl-RS"/>
              </w:rPr>
              <w:t>29.07.2024.</w:t>
            </w:r>
          </w:p>
        </w:tc>
        <w:tc>
          <w:tcPr>
            <w:tcW w:w="1542" w:type="dxa"/>
            <w:tcBorders>
              <w:left w:val="nil"/>
              <w:right w:val="nil"/>
            </w:tcBorders>
            <w:noWrap/>
          </w:tcPr>
          <w:p w14:paraId="37382782" w14:textId="77777777" w:rsidR="00C73C1F" w:rsidRPr="000C0BCB" w:rsidRDefault="00C73C1F" w:rsidP="00570AFD">
            <w:pPr>
              <w:jc w:val="center"/>
              <w:rPr>
                <w:noProof/>
                <w:sz w:val="20"/>
                <w:szCs w:val="20"/>
                <w:lang w:val="sr-Cyrl-RS"/>
              </w:rPr>
            </w:pPr>
          </w:p>
        </w:tc>
        <w:tc>
          <w:tcPr>
            <w:tcW w:w="1950" w:type="dxa"/>
            <w:tcBorders>
              <w:left w:val="nil"/>
            </w:tcBorders>
            <w:noWrap/>
          </w:tcPr>
          <w:p w14:paraId="0050671E" w14:textId="77777777" w:rsidR="00C73C1F" w:rsidRPr="000C0BCB" w:rsidRDefault="00C73C1F" w:rsidP="00570AFD">
            <w:pPr>
              <w:jc w:val="center"/>
              <w:rPr>
                <w:noProof/>
                <w:sz w:val="20"/>
                <w:szCs w:val="20"/>
                <w:lang w:val="sr-Cyrl-RS"/>
              </w:rPr>
            </w:pPr>
          </w:p>
        </w:tc>
      </w:tr>
      <w:tr w:rsidR="00C73C1F" w:rsidRPr="000C0BCB" w14:paraId="5219D575" w14:textId="77777777" w:rsidTr="00570AFD">
        <w:trPr>
          <w:cantSplit/>
          <w:trHeight w:val="284"/>
        </w:trPr>
        <w:tc>
          <w:tcPr>
            <w:tcW w:w="727" w:type="dxa"/>
            <w:tcBorders>
              <w:left w:val="nil"/>
              <w:right w:val="nil"/>
            </w:tcBorders>
            <w:noWrap/>
          </w:tcPr>
          <w:p w14:paraId="73ACE9A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B8BBECC"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B2374F2" w14:textId="77777777" w:rsidR="00C73C1F" w:rsidRPr="000C0BCB" w:rsidRDefault="00C73C1F" w:rsidP="00570AFD">
            <w:pPr>
              <w:jc w:val="center"/>
              <w:rPr>
                <w:noProof/>
                <w:sz w:val="20"/>
                <w:szCs w:val="20"/>
                <w:lang w:val="sr-Cyrl-RS"/>
              </w:rPr>
            </w:pPr>
            <w:r w:rsidRPr="000C0BCB">
              <w:rPr>
                <w:noProof/>
                <w:sz w:val="20"/>
                <w:szCs w:val="20"/>
                <w:lang w:val="sr-Cyrl-RS"/>
              </w:rPr>
              <w:t>1.685.384 EUR</w:t>
            </w:r>
          </w:p>
        </w:tc>
        <w:tc>
          <w:tcPr>
            <w:tcW w:w="1542" w:type="dxa"/>
            <w:tcBorders>
              <w:left w:val="nil"/>
              <w:right w:val="nil"/>
            </w:tcBorders>
            <w:noWrap/>
          </w:tcPr>
          <w:p w14:paraId="2A4A43C7" w14:textId="77777777" w:rsidR="00C73C1F" w:rsidRPr="000C0BCB" w:rsidRDefault="00C73C1F" w:rsidP="00570AFD">
            <w:pPr>
              <w:jc w:val="center"/>
              <w:rPr>
                <w:noProof/>
                <w:sz w:val="20"/>
                <w:szCs w:val="20"/>
                <w:lang w:val="sr-Cyrl-RS"/>
              </w:rPr>
            </w:pPr>
          </w:p>
        </w:tc>
        <w:tc>
          <w:tcPr>
            <w:tcW w:w="1950" w:type="dxa"/>
            <w:tcBorders>
              <w:left w:val="nil"/>
            </w:tcBorders>
            <w:noWrap/>
          </w:tcPr>
          <w:p w14:paraId="7E16F74A" w14:textId="77777777" w:rsidR="00C73C1F" w:rsidRPr="000C0BCB" w:rsidRDefault="00C73C1F" w:rsidP="00570AFD">
            <w:pPr>
              <w:jc w:val="center"/>
              <w:rPr>
                <w:noProof/>
                <w:sz w:val="20"/>
                <w:szCs w:val="20"/>
                <w:lang w:val="sr-Cyrl-RS"/>
              </w:rPr>
            </w:pPr>
          </w:p>
        </w:tc>
      </w:tr>
      <w:tr w:rsidR="00C73C1F" w:rsidRPr="000C0BCB" w14:paraId="69649D3C" w14:textId="77777777" w:rsidTr="00570AFD">
        <w:trPr>
          <w:cantSplit/>
          <w:trHeight w:val="284"/>
        </w:trPr>
        <w:tc>
          <w:tcPr>
            <w:tcW w:w="727" w:type="dxa"/>
            <w:tcBorders>
              <w:left w:val="nil"/>
              <w:right w:val="nil"/>
            </w:tcBorders>
            <w:noWrap/>
          </w:tcPr>
          <w:p w14:paraId="441EC1D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FF5B3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15B9F27"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12F58857" w14:textId="77777777" w:rsidR="00C73C1F" w:rsidRPr="000C0BCB" w:rsidRDefault="00C73C1F" w:rsidP="00570AFD">
            <w:pPr>
              <w:jc w:val="center"/>
              <w:rPr>
                <w:noProof/>
                <w:sz w:val="20"/>
                <w:szCs w:val="20"/>
                <w:lang w:val="sr-Cyrl-RS"/>
              </w:rPr>
            </w:pPr>
          </w:p>
        </w:tc>
        <w:tc>
          <w:tcPr>
            <w:tcW w:w="1950" w:type="dxa"/>
            <w:tcBorders>
              <w:left w:val="nil"/>
            </w:tcBorders>
            <w:noWrap/>
          </w:tcPr>
          <w:p w14:paraId="707C3E08" w14:textId="77777777" w:rsidR="00C73C1F" w:rsidRPr="000C0BCB" w:rsidRDefault="00C73C1F" w:rsidP="00570AFD">
            <w:pPr>
              <w:jc w:val="center"/>
              <w:rPr>
                <w:noProof/>
                <w:sz w:val="20"/>
                <w:szCs w:val="20"/>
                <w:lang w:val="sr-Cyrl-RS"/>
              </w:rPr>
            </w:pPr>
          </w:p>
        </w:tc>
      </w:tr>
      <w:tr w:rsidR="00C73C1F" w:rsidRPr="000C0BCB" w14:paraId="36DAE56E" w14:textId="77777777" w:rsidTr="00570AFD">
        <w:trPr>
          <w:cantSplit/>
          <w:trHeight w:val="284"/>
        </w:trPr>
        <w:tc>
          <w:tcPr>
            <w:tcW w:w="727" w:type="dxa"/>
            <w:tcBorders>
              <w:left w:val="nil"/>
              <w:right w:val="nil"/>
            </w:tcBorders>
            <w:noWrap/>
          </w:tcPr>
          <w:p w14:paraId="53F0E907" w14:textId="77777777" w:rsidR="00C73C1F" w:rsidRPr="000C0BCB" w:rsidRDefault="00C73C1F" w:rsidP="00570AFD">
            <w:pPr>
              <w:jc w:val="right"/>
              <w:rPr>
                <w:bCs/>
                <w:noProof/>
                <w:sz w:val="20"/>
                <w:szCs w:val="20"/>
                <w:lang w:val="sr-Cyrl-RS"/>
              </w:rPr>
            </w:pPr>
            <w:r w:rsidRPr="000C0BCB">
              <w:rPr>
                <w:bCs/>
                <w:noProof/>
                <w:sz w:val="20"/>
                <w:szCs w:val="20"/>
                <w:lang w:val="sr-Cyrl-RS"/>
              </w:rPr>
              <w:t>1.8</w:t>
            </w:r>
          </w:p>
        </w:tc>
        <w:tc>
          <w:tcPr>
            <w:tcW w:w="3637" w:type="dxa"/>
            <w:gridSpan w:val="2"/>
            <w:tcBorders>
              <w:left w:val="nil"/>
              <w:right w:val="nil"/>
            </w:tcBorders>
            <w:noWrap/>
          </w:tcPr>
          <w:p w14:paraId="5C289067" w14:textId="77777777" w:rsidR="00C73C1F" w:rsidRPr="000C0BCB" w:rsidRDefault="00C73C1F" w:rsidP="00570AFD">
            <w:pPr>
              <w:rPr>
                <w:bCs/>
                <w:noProof/>
                <w:sz w:val="20"/>
                <w:szCs w:val="20"/>
                <w:lang w:val="sr-Cyrl-RS"/>
              </w:rPr>
            </w:pPr>
            <w:r w:rsidRPr="000C0BCB">
              <w:rPr>
                <w:b/>
                <w:bCs/>
                <w:noProof/>
                <w:sz w:val="20"/>
                <w:szCs w:val="20"/>
                <w:lang w:val="sr-Cyrl-RS"/>
              </w:rPr>
              <w:t>EBRD - ЈП „Емисиона техника и везе</w:t>
            </w:r>
            <w:r w:rsidRPr="000C0BCB">
              <w:rPr>
                <w:b/>
                <w:noProof/>
                <w:sz w:val="20"/>
                <w:szCs w:val="20"/>
                <w:lang w:val="sr-Cyrl-RS"/>
              </w:rPr>
              <w:t>”</w:t>
            </w:r>
            <w:r w:rsidRPr="000C0BCB">
              <w:rPr>
                <w:b/>
                <w:bCs/>
                <w:noProof/>
                <w:sz w:val="20"/>
                <w:szCs w:val="20"/>
                <w:lang w:val="sr-Cyrl-RS"/>
              </w:rPr>
              <w:t xml:space="preserve"> - Прелазак са аналогног на дигитални сигнал</w:t>
            </w:r>
          </w:p>
        </w:tc>
        <w:tc>
          <w:tcPr>
            <w:tcW w:w="2546" w:type="dxa"/>
            <w:tcBorders>
              <w:left w:val="nil"/>
              <w:right w:val="nil"/>
            </w:tcBorders>
            <w:noWrap/>
          </w:tcPr>
          <w:p w14:paraId="1B38979C"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51D0D7E" w14:textId="77777777" w:rsidR="00C73C1F" w:rsidRPr="000C0BCB" w:rsidRDefault="00C73C1F" w:rsidP="00570AFD">
            <w:pPr>
              <w:jc w:val="center"/>
              <w:rPr>
                <w:noProof/>
                <w:sz w:val="20"/>
                <w:szCs w:val="20"/>
                <w:lang w:val="sr-Cyrl-RS"/>
              </w:rPr>
            </w:pPr>
            <w:r w:rsidRPr="000C0BCB">
              <w:rPr>
                <w:noProof/>
                <w:sz w:val="20"/>
                <w:szCs w:val="20"/>
                <w:lang w:val="sr-Cyrl-RS"/>
              </w:rPr>
              <w:t>2.230.382</w:t>
            </w:r>
          </w:p>
        </w:tc>
        <w:tc>
          <w:tcPr>
            <w:tcW w:w="1950" w:type="dxa"/>
            <w:tcBorders>
              <w:left w:val="nil"/>
            </w:tcBorders>
            <w:noWrap/>
          </w:tcPr>
          <w:p w14:paraId="269B821A" w14:textId="77777777" w:rsidR="00C73C1F" w:rsidRPr="000C0BCB" w:rsidRDefault="00C73C1F" w:rsidP="00570AFD">
            <w:pPr>
              <w:jc w:val="center"/>
              <w:rPr>
                <w:noProof/>
                <w:sz w:val="20"/>
                <w:szCs w:val="20"/>
                <w:lang w:val="sr-Cyrl-RS"/>
              </w:rPr>
            </w:pPr>
            <w:r w:rsidRPr="000C0BCB">
              <w:rPr>
                <w:noProof/>
                <w:sz w:val="20"/>
                <w:szCs w:val="20"/>
                <w:lang w:val="sr-Cyrl-RS"/>
              </w:rPr>
              <w:t>261.455.642</w:t>
            </w:r>
          </w:p>
        </w:tc>
      </w:tr>
      <w:tr w:rsidR="00C73C1F" w:rsidRPr="000C0BCB" w14:paraId="3838872F" w14:textId="77777777" w:rsidTr="00570AFD">
        <w:trPr>
          <w:cantSplit/>
          <w:trHeight w:val="284"/>
        </w:trPr>
        <w:tc>
          <w:tcPr>
            <w:tcW w:w="727" w:type="dxa"/>
            <w:tcBorders>
              <w:left w:val="nil"/>
              <w:right w:val="nil"/>
            </w:tcBorders>
            <w:noWrap/>
          </w:tcPr>
          <w:p w14:paraId="06A0797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55608F2A"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4611C4A" w14:textId="77777777" w:rsidR="00C73C1F" w:rsidRPr="000C0BCB" w:rsidRDefault="00C73C1F" w:rsidP="00570AFD">
            <w:pPr>
              <w:jc w:val="center"/>
              <w:rPr>
                <w:noProof/>
                <w:sz w:val="20"/>
                <w:szCs w:val="20"/>
                <w:lang w:val="sr-Cyrl-RS"/>
              </w:rPr>
            </w:pPr>
            <w:r w:rsidRPr="000C0BCB">
              <w:rPr>
                <w:noProof/>
                <w:sz w:val="20"/>
                <w:szCs w:val="20"/>
                <w:lang w:val="sr-Cyrl-RS"/>
              </w:rPr>
              <w:t>05.12.2016.</w:t>
            </w:r>
          </w:p>
        </w:tc>
        <w:tc>
          <w:tcPr>
            <w:tcW w:w="1542" w:type="dxa"/>
            <w:tcBorders>
              <w:left w:val="nil"/>
              <w:right w:val="nil"/>
            </w:tcBorders>
            <w:noWrap/>
          </w:tcPr>
          <w:p w14:paraId="4C874183" w14:textId="77777777" w:rsidR="00C73C1F" w:rsidRPr="000C0BCB" w:rsidRDefault="00C73C1F" w:rsidP="00570AFD">
            <w:pPr>
              <w:jc w:val="center"/>
              <w:rPr>
                <w:noProof/>
                <w:sz w:val="20"/>
                <w:szCs w:val="20"/>
                <w:lang w:val="sr-Cyrl-RS"/>
              </w:rPr>
            </w:pPr>
          </w:p>
        </w:tc>
        <w:tc>
          <w:tcPr>
            <w:tcW w:w="1950" w:type="dxa"/>
            <w:tcBorders>
              <w:left w:val="nil"/>
            </w:tcBorders>
            <w:noWrap/>
          </w:tcPr>
          <w:p w14:paraId="7BE91787" w14:textId="77777777" w:rsidR="00C73C1F" w:rsidRPr="000C0BCB" w:rsidRDefault="00C73C1F" w:rsidP="00570AFD">
            <w:pPr>
              <w:jc w:val="center"/>
              <w:rPr>
                <w:noProof/>
                <w:sz w:val="20"/>
                <w:szCs w:val="20"/>
                <w:lang w:val="sr-Cyrl-RS"/>
              </w:rPr>
            </w:pPr>
          </w:p>
        </w:tc>
      </w:tr>
      <w:tr w:rsidR="00C73C1F" w:rsidRPr="000C0BCB" w14:paraId="4888959C" w14:textId="77777777" w:rsidTr="00570AFD">
        <w:trPr>
          <w:cantSplit/>
          <w:trHeight w:val="284"/>
        </w:trPr>
        <w:tc>
          <w:tcPr>
            <w:tcW w:w="727" w:type="dxa"/>
            <w:tcBorders>
              <w:left w:val="nil"/>
              <w:right w:val="nil"/>
            </w:tcBorders>
            <w:noWrap/>
          </w:tcPr>
          <w:p w14:paraId="6BA6FAB3"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FECA30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4383E02" w14:textId="77777777" w:rsidR="00C73C1F" w:rsidRPr="000C0BCB" w:rsidRDefault="00C73C1F" w:rsidP="00570AFD">
            <w:pPr>
              <w:jc w:val="center"/>
              <w:rPr>
                <w:noProof/>
                <w:sz w:val="20"/>
                <w:szCs w:val="20"/>
                <w:lang w:val="sr-Cyrl-RS"/>
              </w:rPr>
            </w:pPr>
            <w:r w:rsidRPr="000C0BCB">
              <w:rPr>
                <w:noProof/>
                <w:sz w:val="20"/>
                <w:szCs w:val="20"/>
                <w:lang w:val="sr-Cyrl-RS"/>
              </w:rPr>
              <w:t>05.06.2024.</w:t>
            </w:r>
          </w:p>
        </w:tc>
        <w:tc>
          <w:tcPr>
            <w:tcW w:w="1542" w:type="dxa"/>
            <w:tcBorders>
              <w:left w:val="nil"/>
              <w:right w:val="nil"/>
            </w:tcBorders>
            <w:noWrap/>
          </w:tcPr>
          <w:p w14:paraId="6CAF982F" w14:textId="77777777" w:rsidR="00C73C1F" w:rsidRPr="000C0BCB" w:rsidRDefault="00C73C1F" w:rsidP="00570AFD">
            <w:pPr>
              <w:jc w:val="center"/>
              <w:rPr>
                <w:noProof/>
                <w:sz w:val="20"/>
                <w:szCs w:val="20"/>
                <w:lang w:val="sr-Cyrl-RS"/>
              </w:rPr>
            </w:pPr>
          </w:p>
        </w:tc>
        <w:tc>
          <w:tcPr>
            <w:tcW w:w="1950" w:type="dxa"/>
            <w:tcBorders>
              <w:left w:val="nil"/>
            </w:tcBorders>
            <w:noWrap/>
          </w:tcPr>
          <w:p w14:paraId="276E2B87" w14:textId="77777777" w:rsidR="00C73C1F" w:rsidRPr="000C0BCB" w:rsidRDefault="00C73C1F" w:rsidP="00570AFD">
            <w:pPr>
              <w:jc w:val="center"/>
              <w:rPr>
                <w:noProof/>
                <w:sz w:val="20"/>
                <w:szCs w:val="20"/>
                <w:lang w:val="sr-Cyrl-RS"/>
              </w:rPr>
            </w:pPr>
          </w:p>
        </w:tc>
      </w:tr>
      <w:tr w:rsidR="00C73C1F" w:rsidRPr="000C0BCB" w14:paraId="22FEFB11" w14:textId="77777777" w:rsidTr="00570AFD">
        <w:trPr>
          <w:cantSplit/>
          <w:trHeight w:val="284"/>
        </w:trPr>
        <w:tc>
          <w:tcPr>
            <w:tcW w:w="727" w:type="dxa"/>
            <w:tcBorders>
              <w:left w:val="nil"/>
              <w:right w:val="nil"/>
            </w:tcBorders>
            <w:noWrap/>
          </w:tcPr>
          <w:p w14:paraId="3AE06B06"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4E76877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438BD19" w14:textId="77777777" w:rsidR="00C73C1F" w:rsidRPr="000C0BCB" w:rsidRDefault="00C73C1F" w:rsidP="00570AFD">
            <w:pPr>
              <w:jc w:val="center"/>
              <w:rPr>
                <w:noProof/>
                <w:sz w:val="20"/>
                <w:szCs w:val="20"/>
                <w:lang w:val="sr-Cyrl-RS"/>
              </w:rPr>
            </w:pPr>
            <w:r w:rsidRPr="000C0BCB">
              <w:rPr>
                <w:noProof/>
                <w:sz w:val="20"/>
                <w:szCs w:val="20"/>
                <w:lang w:val="sr-Cyrl-RS"/>
              </w:rPr>
              <w:t>1.115.191 EUR</w:t>
            </w:r>
          </w:p>
        </w:tc>
        <w:tc>
          <w:tcPr>
            <w:tcW w:w="1542" w:type="dxa"/>
            <w:tcBorders>
              <w:left w:val="nil"/>
              <w:right w:val="nil"/>
            </w:tcBorders>
            <w:noWrap/>
          </w:tcPr>
          <w:p w14:paraId="7FBB3721" w14:textId="77777777" w:rsidR="00C73C1F" w:rsidRPr="000C0BCB" w:rsidRDefault="00C73C1F" w:rsidP="00570AFD">
            <w:pPr>
              <w:jc w:val="center"/>
              <w:rPr>
                <w:noProof/>
                <w:sz w:val="20"/>
                <w:szCs w:val="20"/>
                <w:lang w:val="sr-Cyrl-RS"/>
              </w:rPr>
            </w:pPr>
          </w:p>
        </w:tc>
        <w:tc>
          <w:tcPr>
            <w:tcW w:w="1950" w:type="dxa"/>
            <w:tcBorders>
              <w:left w:val="nil"/>
            </w:tcBorders>
            <w:noWrap/>
          </w:tcPr>
          <w:p w14:paraId="4C3EDF07" w14:textId="77777777" w:rsidR="00C73C1F" w:rsidRPr="000C0BCB" w:rsidRDefault="00C73C1F" w:rsidP="00570AFD">
            <w:pPr>
              <w:jc w:val="center"/>
              <w:rPr>
                <w:noProof/>
                <w:sz w:val="20"/>
                <w:szCs w:val="20"/>
                <w:lang w:val="sr-Cyrl-RS"/>
              </w:rPr>
            </w:pPr>
          </w:p>
        </w:tc>
      </w:tr>
      <w:tr w:rsidR="00C73C1F" w:rsidRPr="000C0BCB" w14:paraId="0362976C" w14:textId="77777777" w:rsidTr="00570AFD">
        <w:trPr>
          <w:cantSplit/>
          <w:trHeight w:val="284"/>
        </w:trPr>
        <w:tc>
          <w:tcPr>
            <w:tcW w:w="727" w:type="dxa"/>
            <w:tcBorders>
              <w:left w:val="nil"/>
              <w:right w:val="nil"/>
            </w:tcBorders>
            <w:noWrap/>
          </w:tcPr>
          <w:p w14:paraId="2AF287C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54EC30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99C4A5E"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6BDDD0C9" w14:textId="77777777" w:rsidR="00C73C1F" w:rsidRPr="000C0BCB" w:rsidRDefault="00C73C1F" w:rsidP="00570AFD">
            <w:pPr>
              <w:jc w:val="center"/>
              <w:rPr>
                <w:noProof/>
                <w:sz w:val="20"/>
                <w:szCs w:val="20"/>
                <w:lang w:val="sr-Cyrl-RS"/>
              </w:rPr>
            </w:pPr>
          </w:p>
        </w:tc>
        <w:tc>
          <w:tcPr>
            <w:tcW w:w="1950" w:type="dxa"/>
            <w:tcBorders>
              <w:left w:val="nil"/>
            </w:tcBorders>
            <w:noWrap/>
          </w:tcPr>
          <w:p w14:paraId="379FAAA7" w14:textId="77777777" w:rsidR="00C73C1F" w:rsidRPr="000C0BCB" w:rsidRDefault="00C73C1F" w:rsidP="00570AFD">
            <w:pPr>
              <w:jc w:val="center"/>
              <w:rPr>
                <w:noProof/>
                <w:sz w:val="20"/>
                <w:szCs w:val="20"/>
                <w:lang w:val="sr-Cyrl-RS"/>
              </w:rPr>
            </w:pPr>
          </w:p>
        </w:tc>
      </w:tr>
      <w:tr w:rsidR="00C73C1F" w:rsidRPr="000C0BCB" w14:paraId="0555C05D" w14:textId="77777777" w:rsidTr="00570AFD">
        <w:trPr>
          <w:cantSplit/>
          <w:trHeight w:val="284"/>
        </w:trPr>
        <w:tc>
          <w:tcPr>
            <w:tcW w:w="727" w:type="dxa"/>
            <w:tcBorders>
              <w:left w:val="nil"/>
              <w:right w:val="nil"/>
            </w:tcBorders>
            <w:noWrap/>
          </w:tcPr>
          <w:p w14:paraId="7857BA09" w14:textId="77777777" w:rsidR="00C73C1F" w:rsidRPr="000C0BCB" w:rsidRDefault="00C73C1F" w:rsidP="00570AFD">
            <w:pPr>
              <w:jc w:val="right"/>
              <w:rPr>
                <w:bCs/>
                <w:noProof/>
                <w:sz w:val="20"/>
                <w:szCs w:val="20"/>
                <w:lang w:val="sr-Cyrl-RS"/>
              </w:rPr>
            </w:pPr>
            <w:r w:rsidRPr="000C0BCB">
              <w:rPr>
                <w:bCs/>
                <w:noProof/>
                <w:sz w:val="20"/>
                <w:szCs w:val="20"/>
                <w:lang w:val="sr-Cyrl-RS"/>
              </w:rPr>
              <w:t>1.9</w:t>
            </w:r>
          </w:p>
        </w:tc>
        <w:tc>
          <w:tcPr>
            <w:tcW w:w="3637" w:type="dxa"/>
            <w:gridSpan w:val="2"/>
            <w:tcBorders>
              <w:left w:val="nil"/>
              <w:right w:val="nil"/>
            </w:tcBorders>
            <w:noWrap/>
          </w:tcPr>
          <w:p w14:paraId="5888E720" w14:textId="77777777" w:rsidR="00C73C1F" w:rsidRPr="000C0BCB" w:rsidRDefault="00C73C1F" w:rsidP="00570AFD">
            <w:pPr>
              <w:rPr>
                <w:bCs/>
                <w:noProof/>
                <w:sz w:val="20"/>
                <w:szCs w:val="20"/>
                <w:lang w:val="sr-Cyrl-RS"/>
              </w:rPr>
            </w:pPr>
            <w:r w:rsidRPr="000C0BCB">
              <w:rPr>
                <w:b/>
                <w:bCs/>
                <w:noProof/>
                <w:sz w:val="20"/>
                <w:szCs w:val="20"/>
                <w:lang w:val="sr-Cyrl-RS"/>
              </w:rPr>
              <w:t>EBRD - АД „Електропривреда Србије</w:t>
            </w:r>
            <w:r w:rsidRPr="000C0BCB">
              <w:rPr>
                <w:b/>
                <w:noProof/>
                <w:sz w:val="20"/>
                <w:szCs w:val="20"/>
                <w:lang w:val="sr-Cyrl-RS"/>
              </w:rPr>
              <w:t>”</w:t>
            </w:r>
            <w:r w:rsidRPr="000C0BCB">
              <w:rPr>
                <w:b/>
                <w:bCs/>
                <w:noProof/>
                <w:sz w:val="20"/>
                <w:szCs w:val="20"/>
                <w:lang w:val="sr-Cyrl-RS"/>
              </w:rPr>
              <w:t xml:space="preserve"> - Пројекат реструктурирања ЕПС-а </w:t>
            </w:r>
          </w:p>
        </w:tc>
        <w:tc>
          <w:tcPr>
            <w:tcW w:w="2546" w:type="dxa"/>
            <w:tcBorders>
              <w:left w:val="nil"/>
              <w:right w:val="nil"/>
            </w:tcBorders>
            <w:noWrap/>
          </w:tcPr>
          <w:p w14:paraId="17179A3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F83A616" w14:textId="77777777" w:rsidR="00C73C1F" w:rsidRPr="000C0BCB" w:rsidRDefault="00C73C1F" w:rsidP="00570AFD">
            <w:pPr>
              <w:jc w:val="center"/>
              <w:rPr>
                <w:noProof/>
                <w:sz w:val="20"/>
                <w:szCs w:val="20"/>
                <w:lang w:val="sr-Cyrl-RS"/>
              </w:rPr>
            </w:pPr>
            <w:r w:rsidRPr="000C0BCB">
              <w:rPr>
                <w:noProof/>
                <w:sz w:val="20"/>
                <w:szCs w:val="20"/>
                <w:lang w:val="sr-Cyrl-RS"/>
              </w:rPr>
              <w:t>103.703.704</w:t>
            </w:r>
          </w:p>
        </w:tc>
        <w:tc>
          <w:tcPr>
            <w:tcW w:w="1950" w:type="dxa"/>
            <w:tcBorders>
              <w:left w:val="nil"/>
            </w:tcBorders>
            <w:noWrap/>
          </w:tcPr>
          <w:p w14:paraId="78879B17" w14:textId="77777777" w:rsidR="00C73C1F" w:rsidRPr="000C0BCB" w:rsidRDefault="00C73C1F" w:rsidP="00570AFD">
            <w:pPr>
              <w:jc w:val="center"/>
              <w:rPr>
                <w:noProof/>
                <w:sz w:val="20"/>
                <w:szCs w:val="20"/>
                <w:lang w:val="sr-Cyrl-RS"/>
              </w:rPr>
            </w:pPr>
            <w:r w:rsidRPr="000C0BCB">
              <w:rPr>
                <w:noProof/>
                <w:sz w:val="20"/>
                <w:szCs w:val="20"/>
                <w:lang w:val="sr-Cyrl-RS"/>
              </w:rPr>
              <w:t>12.156.625.181</w:t>
            </w:r>
          </w:p>
        </w:tc>
      </w:tr>
      <w:tr w:rsidR="00C73C1F" w:rsidRPr="000C0BCB" w14:paraId="78DC5FB8" w14:textId="77777777" w:rsidTr="00570AFD">
        <w:trPr>
          <w:cantSplit/>
          <w:trHeight w:val="284"/>
        </w:trPr>
        <w:tc>
          <w:tcPr>
            <w:tcW w:w="727" w:type="dxa"/>
            <w:tcBorders>
              <w:left w:val="nil"/>
              <w:right w:val="nil"/>
            </w:tcBorders>
            <w:noWrap/>
          </w:tcPr>
          <w:p w14:paraId="45C15EC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65D5AC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670220A" w14:textId="77777777" w:rsidR="00C73C1F" w:rsidRPr="000C0BCB" w:rsidRDefault="00C73C1F" w:rsidP="00570AFD">
            <w:pPr>
              <w:jc w:val="center"/>
              <w:rPr>
                <w:noProof/>
                <w:sz w:val="20"/>
                <w:szCs w:val="20"/>
                <w:lang w:val="sr-Cyrl-RS"/>
              </w:rPr>
            </w:pPr>
            <w:r w:rsidRPr="000C0BCB">
              <w:rPr>
                <w:noProof/>
                <w:sz w:val="20"/>
                <w:szCs w:val="20"/>
                <w:lang w:val="sr-Cyrl-RS"/>
              </w:rPr>
              <w:t>15.06.2017.</w:t>
            </w:r>
          </w:p>
        </w:tc>
        <w:tc>
          <w:tcPr>
            <w:tcW w:w="1542" w:type="dxa"/>
            <w:tcBorders>
              <w:left w:val="nil"/>
              <w:right w:val="nil"/>
            </w:tcBorders>
            <w:noWrap/>
          </w:tcPr>
          <w:p w14:paraId="76D6B7BD" w14:textId="77777777" w:rsidR="00C73C1F" w:rsidRPr="000C0BCB" w:rsidRDefault="00C73C1F" w:rsidP="00570AFD">
            <w:pPr>
              <w:jc w:val="center"/>
              <w:rPr>
                <w:noProof/>
                <w:sz w:val="20"/>
                <w:szCs w:val="20"/>
                <w:lang w:val="sr-Cyrl-RS"/>
              </w:rPr>
            </w:pPr>
          </w:p>
        </w:tc>
        <w:tc>
          <w:tcPr>
            <w:tcW w:w="1950" w:type="dxa"/>
            <w:tcBorders>
              <w:left w:val="nil"/>
            </w:tcBorders>
            <w:noWrap/>
          </w:tcPr>
          <w:p w14:paraId="2653D342" w14:textId="77777777" w:rsidR="00C73C1F" w:rsidRPr="000C0BCB" w:rsidRDefault="00C73C1F" w:rsidP="00570AFD">
            <w:pPr>
              <w:jc w:val="center"/>
              <w:rPr>
                <w:noProof/>
                <w:sz w:val="20"/>
                <w:szCs w:val="20"/>
                <w:lang w:val="sr-Cyrl-RS"/>
              </w:rPr>
            </w:pPr>
          </w:p>
        </w:tc>
      </w:tr>
      <w:tr w:rsidR="00C73C1F" w:rsidRPr="000C0BCB" w14:paraId="302328AC" w14:textId="77777777" w:rsidTr="00570AFD">
        <w:trPr>
          <w:cantSplit/>
          <w:trHeight w:val="284"/>
        </w:trPr>
        <w:tc>
          <w:tcPr>
            <w:tcW w:w="727" w:type="dxa"/>
            <w:tcBorders>
              <w:left w:val="nil"/>
              <w:right w:val="nil"/>
            </w:tcBorders>
            <w:noWrap/>
          </w:tcPr>
          <w:p w14:paraId="3951006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88E18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541EDA2" w14:textId="77777777" w:rsidR="00C73C1F" w:rsidRPr="000C0BCB" w:rsidRDefault="00C73C1F" w:rsidP="00570AFD">
            <w:pPr>
              <w:jc w:val="center"/>
              <w:rPr>
                <w:noProof/>
                <w:sz w:val="20"/>
                <w:szCs w:val="20"/>
                <w:lang w:val="sr-Cyrl-RS"/>
              </w:rPr>
            </w:pPr>
            <w:r w:rsidRPr="000C0BCB">
              <w:rPr>
                <w:noProof/>
                <w:sz w:val="20"/>
                <w:szCs w:val="20"/>
                <w:lang w:val="sr-Cyrl-RS"/>
              </w:rPr>
              <w:t>17.06.2030.</w:t>
            </w:r>
          </w:p>
        </w:tc>
        <w:tc>
          <w:tcPr>
            <w:tcW w:w="1542" w:type="dxa"/>
            <w:tcBorders>
              <w:left w:val="nil"/>
              <w:right w:val="nil"/>
            </w:tcBorders>
            <w:noWrap/>
          </w:tcPr>
          <w:p w14:paraId="2D46532B" w14:textId="77777777" w:rsidR="00C73C1F" w:rsidRPr="000C0BCB" w:rsidRDefault="00C73C1F" w:rsidP="00570AFD">
            <w:pPr>
              <w:jc w:val="center"/>
              <w:rPr>
                <w:noProof/>
                <w:sz w:val="20"/>
                <w:szCs w:val="20"/>
                <w:lang w:val="sr-Cyrl-RS"/>
              </w:rPr>
            </w:pPr>
          </w:p>
        </w:tc>
        <w:tc>
          <w:tcPr>
            <w:tcW w:w="1950" w:type="dxa"/>
            <w:tcBorders>
              <w:left w:val="nil"/>
            </w:tcBorders>
            <w:noWrap/>
          </w:tcPr>
          <w:p w14:paraId="7DF16100" w14:textId="77777777" w:rsidR="00C73C1F" w:rsidRPr="000C0BCB" w:rsidRDefault="00C73C1F" w:rsidP="00570AFD">
            <w:pPr>
              <w:jc w:val="center"/>
              <w:rPr>
                <w:noProof/>
                <w:sz w:val="20"/>
                <w:szCs w:val="20"/>
                <w:lang w:val="sr-Cyrl-RS"/>
              </w:rPr>
            </w:pPr>
          </w:p>
        </w:tc>
      </w:tr>
      <w:tr w:rsidR="00C73C1F" w:rsidRPr="000C0BCB" w14:paraId="4932DAE9" w14:textId="77777777" w:rsidTr="00570AFD">
        <w:trPr>
          <w:cantSplit/>
          <w:trHeight w:val="284"/>
        </w:trPr>
        <w:tc>
          <w:tcPr>
            <w:tcW w:w="727" w:type="dxa"/>
            <w:tcBorders>
              <w:left w:val="nil"/>
              <w:right w:val="nil"/>
            </w:tcBorders>
            <w:noWrap/>
          </w:tcPr>
          <w:p w14:paraId="4FDC291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C208888"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7229FF4" w14:textId="77777777" w:rsidR="00C73C1F" w:rsidRPr="000C0BCB" w:rsidRDefault="00C73C1F" w:rsidP="00570AFD">
            <w:pPr>
              <w:jc w:val="center"/>
              <w:rPr>
                <w:noProof/>
                <w:sz w:val="20"/>
                <w:szCs w:val="20"/>
                <w:lang w:val="sr-Cyrl-RS"/>
              </w:rPr>
            </w:pPr>
            <w:r w:rsidRPr="000C0BCB">
              <w:rPr>
                <w:noProof/>
                <w:sz w:val="20"/>
                <w:szCs w:val="20"/>
                <w:lang w:val="sr-Cyrl-RS"/>
              </w:rPr>
              <w:t>14.814.815 EUR</w:t>
            </w:r>
          </w:p>
        </w:tc>
        <w:tc>
          <w:tcPr>
            <w:tcW w:w="1542" w:type="dxa"/>
            <w:tcBorders>
              <w:left w:val="nil"/>
              <w:right w:val="nil"/>
            </w:tcBorders>
            <w:noWrap/>
          </w:tcPr>
          <w:p w14:paraId="265EFF40" w14:textId="77777777" w:rsidR="00C73C1F" w:rsidRPr="000C0BCB" w:rsidRDefault="00C73C1F" w:rsidP="00570AFD">
            <w:pPr>
              <w:jc w:val="center"/>
              <w:rPr>
                <w:noProof/>
                <w:sz w:val="20"/>
                <w:szCs w:val="20"/>
                <w:lang w:val="sr-Cyrl-RS"/>
              </w:rPr>
            </w:pPr>
          </w:p>
        </w:tc>
        <w:tc>
          <w:tcPr>
            <w:tcW w:w="1950" w:type="dxa"/>
            <w:tcBorders>
              <w:left w:val="nil"/>
            </w:tcBorders>
            <w:noWrap/>
          </w:tcPr>
          <w:p w14:paraId="25730927" w14:textId="77777777" w:rsidR="00C73C1F" w:rsidRPr="000C0BCB" w:rsidRDefault="00C73C1F" w:rsidP="00570AFD">
            <w:pPr>
              <w:jc w:val="center"/>
              <w:rPr>
                <w:noProof/>
                <w:sz w:val="20"/>
                <w:szCs w:val="20"/>
                <w:lang w:val="sr-Cyrl-RS"/>
              </w:rPr>
            </w:pPr>
          </w:p>
        </w:tc>
      </w:tr>
      <w:tr w:rsidR="00C73C1F" w:rsidRPr="000C0BCB" w14:paraId="5B234D85" w14:textId="77777777" w:rsidTr="00570AFD">
        <w:trPr>
          <w:cantSplit/>
          <w:trHeight w:val="284"/>
        </w:trPr>
        <w:tc>
          <w:tcPr>
            <w:tcW w:w="727" w:type="dxa"/>
            <w:tcBorders>
              <w:left w:val="nil"/>
              <w:right w:val="nil"/>
            </w:tcBorders>
            <w:noWrap/>
          </w:tcPr>
          <w:p w14:paraId="3F04E9E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A8DDA72"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F022299"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3FF649F5" w14:textId="77777777" w:rsidR="00C73C1F" w:rsidRPr="000C0BCB" w:rsidRDefault="00C73C1F" w:rsidP="00570AFD">
            <w:pPr>
              <w:jc w:val="center"/>
              <w:rPr>
                <w:noProof/>
                <w:sz w:val="20"/>
                <w:szCs w:val="20"/>
                <w:lang w:val="sr-Cyrl-RS"/>
              </w:rPr>
            </w:pPr>
          </w:p>
        </w:tc>
        <w:tc>
          <w:tcPr>
            <w:tcW w:w="1950" w:type="dxa"/>
            <w:tcBorders>
              <w:left w:val="nil"/>
            </w:tcBorders>
            <w:noWrap/>
          </w:tcPr>
          <w:p w14:paraId="668017F0" w14:textId="77777777" w:rsidR="00C73C1F" w:rsidRPr="000C0BCB" w:rsidRDefault="00C73C1F" w:rsidP="00570AFD">
            <w:pPr>
              <w:jc w:val="center"/>
              <w:rPr>
                <w:noProof/>
                <w:sz w:val="20"/>
                <w:szCs w:val="20"/>
                <w:lang w:val="sr-Cyrl-RS"/>
              </w:rPr>
            </w:pPr>
          </w:p>
        </w:tc>
      </w:tr>
      <w:tr w:rsidR="00C73C1F" w:rsidRPr="000C0BCB" w14:paraId="02EC49CB" w14:textId="77777777" w:rsidTr="00570AFD">
        <w:trPr>
          <w:cantSplit/>
          <w:trHeight w:val="284"/>
        </w:trPr>
        <w:tc>
          <w:tcPr>
            <w:tcW w:w="727" w:type="dxa"/>
            <w:tcBorders>
              <w:left w:val="nil"/>
              <w:right w:val="nil"/>
            </w:tcBorders>
            <w:noWrap/>
          </w:tcPr>
          <w:p w14:paraId="7461C067" w14:textId="77777777" w:rsidR="00C73C1F" w:rsidRPr="000C0BCB" w:rsidRDefault="00C73C1F" w:rsidP="00570AFD">
            <w:pPr>
              <w:jc w:val="right"/>
              <w:rPr>
                <w:bCs/>
                <w:noProof/>
                <w:sz w:val="20"/>
                <w:szCs w:val="20"/>
                <w:lang w:val="sr-Cyrl-RS"/>
              </w:rPr>
            </w:pPr>
            <w:r w:rsidRPr="000C0BCB">
              <w:rPr>
                <w:bCs/>
                <w:noProof/>
                <w:sz w:val="20"/>
                <w:szCs w:val="20"/>
                <w:lang w:val="sr-Cyrl-RS"/>
              </w:rPr>
              <w:t>1.10</w:t>
            </w:r>
          </w:p>
        </w:tc>
        <w:tc>
          <w:tcPr>
            <w:tcW w:w="3637" w:type="dxa"/>
            <w:gridSpan w:val="2"/>
            <w:tcBorders>
              <w:left w:val="nil"/>
              <w:right w:val="nil"/>
            </w:tcBorders>
            <w:noWrap/>
          </w:tcPr>
          <w:p w14:paraId="651F2E7F" w14:textId="77777777" w:rsidR="00C73C1F" w:rsidRPr="000C0BCB" w:rsidRDefault="00C73C1F" w:rsidP="00570AFD">
            <w:pPr>
              <w:rPr>
                <w:bCs/>
                <w:noProof/>
                <w:sz w:val="20"/>
                <w:szCs w:val="20"/>
                <w:lang w:val="sr-Cyrl-RS"/>
              </w:rPr>
            </w:pPr>
            <w:r w:rsidRPr="000C0BCB">
              <w:rPr>
                <w:b/>
                <w:bCs/>
                <w:noProof/>
                <w:sz w:val="20"/>
                <w:szCs w:val="20"/>
                <w:lang w:val="sr-Cyrl-RS"/>
              </w:rPr>
              <w:t>EBRD - АД „Србија Воз” - Пројекат техничко - путничке станице Земун - фаза I</w:t>
            </w:r>
          </w:p>
        </w:tc>
        <w:tc>
          <w:tcPr>
            <w:tcW w:w="2546" w:type="dxa"/>
            <w:tcBorders>
              <w:left w:val="nil"/>
              <w:right w:val="nil"/>
            </w:tcBorders>
            <w:noWrap/>
          </w:tcPr>
          <w:p w14:paraId="78479A5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DFA1F5A" w14:textId="77777777" w:rsidR="00C73C1F" w:rsidRPr="000C0BCB" w:rsidRDefault="00C73C1F" w:rsidP="00570AFD">
            <w:pPr>
              <w:jc w:val="center"/>
              <w:rPr>
                <w:noProof/>
                <w:sz w:val="20"/>
                <w:szCs w:val="20"/>
                <w:lang w:val="sr-Cyrl-RS"/>
              </w:rPr>
            </w:pPr>
            <w:r w:rsidRPr="000C0BCB">
              <w:rPr>
                <w:noProof/>
                <w:sz w:val="20"/>
                <w:szCs w:val="20"/>
                <w:lang w:val="sr-Cyrl-RS"/>
              </w:rPr>
              <w:t>23.956.764</w:t>
            </w:r>
          </w:p>
        </w:tc>
        <w:tc>
          <w:tcPr>
            <w:tcW w:w="1950" w:type="dxa"/>
            <w:tcBorders>
              <w:left w:val="nil"/>
            </w:tcBorders>
            <w:noWrap/>
          </w:tcPr>
          <w:p w14:paraId="2F91AED1" w14:textId="77777777" w:rsidR="00C73C1F" w:rsidRPr="000C0BCB" w:rsidRDefault="00C73C1F" w:rsidP="00570AFD">
            <w:pPr>
              <w:jc w:val="center"/>
              <w:rPr>
                <w:noProof/>
                <w:sz w:val="20"/>
                <w:szCs w:val="20"/>
                <w:lang w:val="sr-Cyrl-RS"/>
              </w:rPr>
            </w:pPr>
            <w:r w:rsidRPr="000C0BCB">
              <w:rPr>
                <w:noProof/>
                <w:sz w:val="20"/>
                <w:szCs w:val="20"/>
                <w:lang w:val="sr-Cyrl-RS"/>
              </w:rPr>
              <w:t>2.808.322.130</w:t>
            </w:r>
          </w:p>
        </w:tc>
      </w:tr>
      <w:tr w:rsidR="00C73C1F" w:rsidRPr="000C0BCB" w14:paraId="19BFD136" w14:textId="77777777" w:rsidTr="00570AFD">
        <w:trPr>
          <w:cantSplit/>
          <w:trHeight w:val="284"/>
        </w:trPr>
        <w:tc>
          <w:tcPr>
            <w:tcW w:w="727" w:type="dxa"/>
            <w:tcBorders>
              <w:left w:val="nil"/>
              <w:right w:val="nil"/>
            </w:tcBorders>
            <w:noWrap/>
          </w:tcPr>
          <w:p w14:paraId="3DD7974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2D2A6C2"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6541A8C" w14:textId="77777777" w:rsidR="00C73C1F" w:rsidRPr="000C0BCB" w:rsidRDefault="00C73C1F" w:rsidP="00570AFD">
            <w:pPr>
              <w:jc w:val="center"/>
              <w:rPr>
                <w:noProof/>
                <w:sz w:val="20"/>
                <w:szCs w:val="20"/>
                <w:lang w:val="sr-Cyrl-RS"/>
              </w:rPr>
            </w:pPr>
            <w:r w:rsidRPr="000C0BCB">
              <w:rPr>
                <w:noProof/>
                <w:sz w:val="20"/>
                <w:szCs w:val="20"/>
                <w:lang w:val="sr-Cyrl-RS"/>
              </w:rPr>
              <w:t>17.05.2021.</w:t>
            </w:r>
          </w:p>
        </w:tc>
        <w:tc>
          <w:tcPr>
            <w:tcW w:w="1542" w:type="dxa"/>
            <w:tcBorders>
              <w:left w:val="nil"/>
              <w:right w:val="nil"/>
            </w:tcBorders>
            <w:noWrap/>
          </w:tcPr>
          <w:p w14:paraId="538B3DEE" w14:textId="77777777" w:rsidR="00C73C1F" w:rsidRPr="000C0BCB" w:rsidRDefault="00C73C1F" w:rsidP="00570AFD">
            <w:pPr>
              <w:jc w:val="center"/>
              <w:rPr>
                <w:noProof/>
                <w:sz w:val="20"/>
                <w:szCs w:val="20"/>
                <w:lang w:val="sr-Cyrl-RS"/>
              </w:rPr>
            </w:pPr>
          </w:p>
        </w:tc>
        <w:tc>
          <w:tcPr>
            <w:tcW w:w="1950" w:type="dxa"/>
            <w:tcBorders>
              <w:left w:val="nil"/>
            </w:tcBorders>
            <w:noWrap/>
          </w:tcPr>
          <w:p w14:paraId="1FD3C1D5" w14:textId="77777777" w:rsidR="00C73C1F" w:rsidRPr="000C0BCB" w:rsidRDefault="00C73C1F" w:rsidP="00570AFD">
            <w:pPr>
              <w:jc w:val="center"/>
              <w:rPr>
                <w:noProof/>
                <w:sz w:val="20"/>
                <w:szCs w:val="20"/>
                <w:lang w:val="sr-Cyrl-RS"/>
              </w:rPr>
            </w:pPr>
          </w:p>
        </w:tc>
      </w:tr>
      <w:tr w:rsidR="00C73C1F" w:rsidRPr="000C0BCB" w14:paraId="21A7DD0F" w14:textId="77777777" w:rsidTr="00570AFD">
        <w:trPr>
          <w:cantSplit/>
          <w:trHeight w:val="284"/>
        </w:trPr>
        <w:tc>
          <w:tcPr>
            <w:tcW w:w="727" w:type="dxa"/>
            <w:tcBorders>
              <w:left w:val="nil"/>
              <w:right w:val="nil"/>
            </w:tcBorders>
            <w:noWrap/>
          </w:tcPr>
          <w:p w14:paraId="6EC9CD5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D89DA9"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72548D0" w14:textId="77777777" w:rsidR="00C73C1F" w:rsidRPr="000C0BCB" w:rsidRDefault="00C73C1F" w:rsidP="00570AFD">
            <w:pPr>
              <w:jc w:val="center"/>
              <w:rPr>
                <w:noProof/>
                <w:sz w:val="20"/>
                <w:szCs w:val="20"/>
                <w:lang w:val="sr-Cyrl-RS"/>
              </w:rPr>
            </w:pPr>
            <w:r w:rsidRPr="000C0BCB">
              <w:rPr>
                <w:noProof/>
                <w:sz w:val="20"/>
                <w:szCs w:val="20"/>
                <w:lang w:val="sr-Cyrl-RS"/>
              </w:rPr>
              <w:t>15.11.2032.</w:t>
            </w:r>
          </w:p>
        </w:tc>
        <w:tc>
          <w:tcPr>
            <w:tcW w:w="1542" w:type="dxa"/>
            <w:tcBorders>
              <w:left w:val="nil"/>
              <w:right w:val="nil"/>
            </w:tcBorders>
            <w:noWrap/>
          </w:tcPr>
          <w:p w14:paraId="1C674D66" w14:textId="77777777" w:rsidR="00C73C1F" w:rsidRPr="000C0BCB" w:rsidRDefault="00C73C1F" w:rsidP="00570AFD">
            <w:pPr>
              <w:jc w:val="center"/>
              <w:rPr>
                <w:noProof/>
                <w:sz w:val="20"/>
                <w:szCs w:val="20"/>
                <w:lang w:val="sr-Cyrl-RS"/>
              </w:rPr>
            </w:pPr>
          </w:p>
        </w:tc>
        <w:tc>
          <w:tcPr>
            <w:tcW w:w="1950" w:type="dxa"/>
            <w:tcBorders>
              <w:left w:val="nil"/>
            </w:tcBorders>
            <w:noWrap/>
          </w:tcPr>
          <w:p w14:paraId="421102DE" w14:textId="77777777" w:rsidR="00C73C1F" w:rsidRPr="000C0BCB" w:rsidRDefault="00C73C1F" w:rsidP="00570AFD">
            <w:pPr>
              <w:jc w:val="center"/>
              <w:rPr>
                <w:noProof/>
                <w:sz w:val="20"/>
                <w:szCs w:val="20"/>
                <w:lang w:val="sr-Cyrl-RS"/>
              </w:rPr>
            </w:pPr>
          </w:p>
        </w:tc>
      </w:tr>
      <w:tr w:rsidR="00C73C1F" w:rsidRPr="000C0BCB" w14:paraId="3DFF85E0" w14:textId="77777777" w:rsidTr="00570AFD">
        <w:trPr>
          <w:cantSplit/>
          <w:trHeight w:val="284"/>
        </w:trPr>
        <w:tc>
          <w:tcPr>
            <w:tcW w:w="727" w:type="dxa"/>
            <w:tcBorders>
              <w:left w:val="nil"/>
              <w:right w:val="nil"/>
            </w:tcBorders>
            <w:noWrap/>
          </w:tcPr>
          <w:p w14:paraId="3FD85D3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A7C0B59"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3CC3A69" w14:textId="77777777" w:rsidR="00C73C1F" w:rsidRPr="000C0BCB" w:rsidRDefault="00C73C1F" w:rsidP="00570AFD">
            <w:pPr>
              <w:jc w:val="center"/>
              <w:rPr>
                <w:noProof/>
                <w:sz w:val="20"/>
                <w:szCs w:val="20"/>
                <w:lang w:val="sr-Cyrl-RS"/>
              </w:rPr>
            </w:pPr>
            <w:r w:rsidRPr="000C0BCB">
              <w:rPr>
                <w:noProof/>
                <w:sz w:val="20"/>
                <w:szCs w:val="20"/>
                <w:lang w:val="sr-Cyrl-RS"/>
              </w:rPr>
              <w:t>2.521.765 EUR</w:t>
            </w:r>
          </w:p>
        </w:tc>
        <w:tc>
          <w:tcPr>
            <w:tcW w:w="1542" w:type="dxa"/>
            <w:tcBorders>
              <w:left w:val="nil"/>
              <w:right w:val="nil"/>
            </w:tcBorders>
            <w:noWrap/>
          </w:tcPr>
          <w:p w14:paraId="3CE9A942" w14:textId="77777777" w:rsidR="00C73C1F" w:rsidRPr="000C0BCB" w:rsidRDefault="00C73C1F" w:rsidP="00570AFD">
            <w:pPr>
              <w:jc w:val="center"/>
              <w:rPr>
                <w:noProof/>
                <w:sz w:val="20"/>
                <w:szCs w:val="20"/>
                <w:lang w:val="sr-Cyrl-RS"/>
              </w:rPr>
            </w:pPr>
          </w:p>
        </w:tc>
        <w:tc>
          <w:tcPr>
            <w:tcW w:w="1950" w:type="dxa"/>
            <w:tcBorders>
              <w:left w:val="nil"/>
            </w:tcBorders>
            <w:noWrap/>
          </w:tcPr>
          <w:p w14:paraId="6B0F1E05" w14:textId="77777777" w:rsidR="00C73C1F" w:rsidRPr="000C0BCB" w:rsidRDefault="00C73C1F" w:rsidP="00570AFD">
            <w:pPr>
              <w:jc w:val="center"/>
              <w:rPr>
                <w:noProof/>
                <w:sz w:val="20"/>
                <w:szCs w:val="20"/>
                <w:lang w:val="sr-Cyrl-RS"/>
              </w:rPr>
            </w:pPr>
          </w:p>
        </w:tc>
      </w:tr>
      <w:tr w:rsidR="00C73C1F" w:rsidRPr="000C0BCB" w14:paraId="6A943C2C" w14:textId="77777777" w:rsidTr="00570AFD">
        <w:trPr>
          <w:cantSplit/>
          <w:trHeight w:val="284"/>
        </w:trPr>
        <w:tc>
          <w:tcPr>
            <w:tcW w:w="727" w:type="dxa"/>
            <w:tcBorders>
              <w:left w:val="nil"/>
              <w:right w:val="nil"/>
            </w:tcBorders>
            <w:noWrap/>
          </w:tcPr>
          <w:p w14:paraId="0EBFB71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BE0E472"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DA8CE7E"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400692F6" w14:textId="77777777" w:rsidR="00C73C1F" w:rsidRPr="000C0BCB" w:rsidRDefault="00C73C1F" w:rsidP="00570AFD">
            <w:pPr>
              <w:jc w:val="center"/>
              <w:rPr>
                <w:noProof/>
                <w:sz w:val="20"/>
                <w:szCs w:val="20"/>
                <w:lang w:val="sr-Cyrl-RS"/>
              </w:rPr>
            </w:pPr>
          </w:p>
        </w:tc>
        <w:tc>
          <w:tcPr>
            <w:tcW w:w="1950" w:type="dxa"/>
            <w:tcBorders>
              <w:left w:val="nil"/>
            </w:tcBorders>
            <w:noWrap/>
          </w:tcPr>
          <w:p w14:paraId="5740C361" w14:textId="77777777" w:rsidR="00C73C1F" w:rsidRPr="000C0BCB" w:rsidRDefault="00C73C1F" w:rsidP="00570AFD">
            <w:pPr>
              <w:jc w:val="center"/>
              <w:rPr>
                <w:noProof/>
                <w:sz w:val="20"/>
                <w:szCs w:val="20"/>
                <w:lang w:val="sr-Cyrl-RS"/>
              </w:rPr>
            </w:pPr>
          </w:p>
        </w:tc>
      </w:tr>
      <w:tr w:rsidR="00C73C1F" w:rsidRPr="000C0BCB" w14:paraId="1625F887" w14:textId="77777777" w:rsidTr="00570AFD">
        <w:trPr>
          <w:cantSplit/>
          <w:trHeight w:val="284"/>
        </w:trPr>
        <w:tc>
          <w:tcPr>
            <w:tcW w:w="727" w:type="dxa"/>
            <w:tcBorders>
              <w:left w:val="nil"/>
              <w:right w:val="nil"/>
            </w:tcBorders>
            <w:noWrap/>
          </w:tcPr>
          <w:p w14:paraId="53D55F51" w14:textId="77777777" w:rsidR="00C73C1F" w:rsidRPr="000C0BCB" w:rsidRDefault="00C73C1F" w:rsidP="00570AFD">
            <w:pPr>
              <w:jc w:val="right"/>
              <w:rPr>
                <w:bCs/>
                <w:noProof/>
                <w:sz w:val="20"/>
                <w:szCs w:val="20"/>
                <w:lang w:val="sr-Cyrl-RS"/>
              </w:rPr>
            </w:pPr>
            <w:r w:rsidRPr="000C0BCB">
              <w:rPr>
                <w:bCs/>
                <w:noProof/>
                <w:sz w:val="20"/>
                <w:szCs w:val="20"/>
                <w:lang w:val="sr-Cyrl-RS"/>
              </w:rPr>
              <w:t>1.11</w:t>
            </w:r>
          </w:p>
        </w:tc>
        <w:tc>
          <w:tcPr>
            <w:tcW w:w="3637" w:type="dxa"/>
            <w:gridSpan w:val="2"/>
            <w:tcBorders>
              <w:left w:val="nil"/>
              <w:right w:val="nil"/>
            </w:tcBorders>
            <w:noWrap/>
          </w:tcPr>
          <w:p w14:paraId="3BB67F84" w14:textId="77777777" w:rsidR="00C73C1F" w:rsidRPr="000C0BCB" w:rsidRDefault="00C73C1F" w:rsidP="00570AFD">
            <w:pPr>
              <w:rPr>
                <w:bCs/>
                <w:noProof/>
                <w:sz w:val="20"/>
                <w:szCs w:val="20"/>
                <w:lang w:val="sr-Cyrl-RS"/>
              </w:rPr>
            </w:pPr>
            <w:r w:rsidRPr="000C0BCB">
              <w:rPr>
                <w:b/>
                <w:bCs/>
                <w:noProof/>
                <w:sz w:val="20"/>
                <w:szCs w:val="20"/>
                <w:lang w:val="sr-Cyrl-RS"/>
              </w:rPr>
              <w:t>EBRD - АД „Србија Воз” - Пројекат техничко - путничке станице Земун - фаза II</w:t>
            </w:r>
          </w:p>
        </w:tc>
        <w:tc>
          <w:tcPr>
            <w:tcW w:w="2546" w:type="dxa"/>
            <w:tcBorders>
              <w:left w:val="nil"/>
              <w:right w:val="nil"/>
            </w:tcBorders>
            <w:noWrap/>
          </w:tcPr>
          <w:p w14:paraId="6346C3A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CCD535C" w14:textId="77777777" w:rsidR="00C73C1F" w:rsidRPr="000C0BCB" w:rsidRDefault="00C73C1F" w:rsidP="00570AFD">
            <w:pPr>
              <w:jc w:val="center"/>
              <w:rPr>
                <w:noProof/>
                <w:sz w:val="20"/>
                <w:szCs w:val="20"/>
                <w:lang w:val="sr-Cyrl-RS"/>
              </w:rPr>
            </w:pPr>
            <w:r w:rsidRPr="000C0BCB">
              <w:rPr>
                <w:noProof/>
                <w:sz w:val="20"/>
                <w:szCs w:val="20"/>
                <w:lang w:val="sr-Cyrl-RS"/>
              </w:rPr>
              <w:t>17.274.436</w:t>
            </w:r>
          </w:p>
        </w:tc>
        <w:tc>
          <w:tcPr>
            <w:tcW w:w="1950" w:type="dxa"/>
            <w:tcBorders>
              <w:left w:val="nil"/>
            </w:tcBorders>
            <w:noWrap/>
          </w:tcPr>
          <w:p w14:paraId="5C03BAE6" w14:textId="77777777" w:rsidR="00C73C1F" w:rsidRPr="000C0BCB" w:rsidRDefault="00C73C1F" w:rsidP="00570AFD">
            <w:pPr>
              <w:jc w:val="center"/>
              <w:rPr>
                <w:noProof/>
                <w:sz w:val="20"/>
                <w:szCs w:val="20"/>
                <w:lang w:val="sr-Cyrl-RS"/>
              </w:rPr>
            </w:pPr>
            <w:r w:rsidRPr="000C0BCB">
              <w:rPr>
                <w:noProof/>
                <w:sz w:val="20"/>
                <w:szCs w:val="20"/>
                <w:lang w:val="sr-Cyrl-RS"/>
              </w:rPr>
              <w:t>2.024.988.801</w:t>
            </w:r>
          </w:p>
        </w:tc>
      </w:tr>
      <w:tr w:rsidR="00C73C1F" w:rsidRPr="000C0BCB" w14:paraId="529CF8AA" w14:textId="77777777" w:rsidTr="00570AFD">
        <w:trPr>
          <w:cantSplit/>
          <w:trHeight w:val="284"/>
        </w:trPr>
        <w:tc>
          <w:tcPr>
            <w:tcW w:w="727" w:type="dxa"/>
            <w:tcBorders>
              <w:left w:val="nil"/>
              <w:right w:val="nil"/>
            </w:tcBorders>
            <w:noWrap/>
          </w:tcPr>
          <w:p w14:paraId="49BC06E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614D57"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8E0EDC1" w14:textId="77777777" w:rsidR="00C73C1F" w:rsidRPr="000C0BCB" w:rsidRDefault="00C73C1F" w:rsidP="00570AFD">
            <w:pPr>
              <w:jc w:val="center"/>
              <w:rPr>
                <w:noProof/>
                <w:sz w:val="20"/>
                <w:szCs w:val="20"/>
                <w:lang w:val="sr-Cyrl-RS"/>
              </w:rPr>
            </w:pPr>
            <w:r w:rsidRPr="000C0BCB">
              <w:rPr>
                <w:noProof/>
                <w:sz w:val="20"/>
                <w:szCs w:val="20"/>
                <w:lang w:val="sr-Cyrl-RS"/>
              </w:rPr>
              <w:t>16.05.2022.</w:t>
            </w:r>
          </w:p>
        </w:tc>
        <w:tc>
          <w:tcPr>
            <w:tcW w:w="1542" w:type="dxa"/>
            <w:tcBorders>
              <w:left w:val="nil"/>
              <w:right w:val="nil"/>
            </w:tcBorders>
            <w:noWrap/>
          </w:tcPr>
          <w:p w14:paraId="580DD536" w14:textId="77777777" w:rsidR="00C73C1F" w:rsidRPr="000C0BCB" w:rsidRDefault="00C73C1F" w:rsidP="00570AFD">
            <w:pPr>
              <w:jc w:val="center"/>
              <w:rPr>
                <w:noProof/>
                <w:sz w:val="20"/>
                <w:szCs w:val="20"/>
                <w:lang w:val="sr-Cyrl-RS"/>
              </w:rPr>
            </w:pPr>
          </w:p>
        </w:tc>
        <w:tc>
          <w:tcPr>
            <w:tcW w:w="1950" w:type="dxa"/>
            <w:tcBorders>
              <w:left w:val="nil"/>
            </w:tcBorders>
            <w:noWrap/>
          </w:tcPr>
          <w:p w14:paraId="25B95920" w14:textId="77777777" w:rsidR="00C73C1F" w:rsidRPr="000C0BCB" w:rsidRDefault="00C73C1F" w:rsidP="00570AFD">
            <w:pPr>
              <w:jc w:val="center"/>
              <w:rPr>
                <w:noProof/>
                <w:sz w:val="20"/>
                <w:szCs w:val="20"/>
                <w:lang w:val="sr-Cyrl-RS"/>
              </w:rPr>
            </w:pPr>
          </w:p>
        </w:tc>
      </w:tr>
      <w:tr w:rsidR="00C73C1F" w:rsidRPr="000C0BCB" w14:paraId="241BE441" w14:textId="77777777" w:rsidTr="00570AFD">
        <w:trPr>
          <w:cantSplit/>
          <w:trHeight w:val="284"/>
        </w:trPr>
        <w:tc>
          <w:tcPr>
            <w:tcW w:w="727" w:type="dxa"/>
            <w:tcBorders>
              <w:left w:val="nil"/>
              <w:right w:val="nil"/>
            </w:tcBorders>
            <w:noWrap/>
          </w:tcPr>
          <w:p w14:paraId="6AFC7C0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2E21E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BD89322" w14:textId="77777777" w:rsidR="00C73C1F" w:rsidRPr="000C0BCB" w:rsidRDefault="00C73C1F" w:rsidP="00570AFD">
            <w:pPr>
              <w:jc w:val="center"/>
              <w:rPr>
                <w:noProof/>
                <w:sz w:val="20"/>
                <w:szCs w:val="20"/>
                <w:lang w:val="sr-Cyrl-RS"/>
              </w:rPr>
            </w:pPr>
            <w:r w:rsidRPr="000C0BCB">
              <w:rPr>
                <w:noProof/>
                <w:sz w:val="20"/>
                <w:szCs w:val="20"/>
                <w:lang w:val="sr-Cyrl-RS"/>
              </w:rPr>
              <w:t>15.11.2033.</w:t>
            </w:r>
          </w:p>
        </w:tc>
        <w:tc>
          <w:tcPr>
            <w:tcW w:w="1542" w:type="dxa"/>
            <w:tcBorders>
              <w:left w:val="nil"/>
              <w:right w:val="nil"/>
            </w:tcBorders>
            <w:noWrap/>
          </w:tcPr>
          <w:p w14:paraId="4E9159F0" w14:textId="77777777" w:rsidR="00C73C1F" w:rsidRPr="000C0BCB" w:rsidRDefault="00C73C1F" w:rsidP="00570AFD">
            <w:pPr>
              <w:jc w:val="center"/>
              <w:rPr>
                <w:noProof/>
                <w:sz w:val="20"/>
                <w:szCs w:val="20"/>
                <w:lang w:val="sr-Cyrl-RS"/>
              </w:rPr>
            </w:pPr>
          </w:p>
        </w:tc>
        <w:tc>
          <w:tcPr>
            <w:tcW w:w="1950" w:type="dxa"/>
            <w:tcBorders>
              <w:left w:val="nil"/>
            </w:tcBorders>
            <w:noWrap/>
          </w:tcPr>
          <w:p w14:paraId="39343D2E" w14:textId="77777777" w:rsidR="00C73C1F" w:rsidRPr="000C0BCB" w:rsidRDefault="00C73C1F" w:rsidP="00570AFD">
            <w:pPr>
              <w:jc w:val="center"/>
              <w:rPr>
                <w:noProof/>
                <w:sz w:val="20"/>
                <w:szCs w:val="20"/>
                <w:lang w:val="sr-Cyrl-RS"/>
              </w:rPr>
            </w:pPr>
          </w:p>
        </w:tc>
      </w:tr>
      <w:tr w:rsidR="00C73C1F" w:rsidRPr="000C0BCB" w14:paraId="5F5F2E38" w14:textId="77777777" w:rsidTr="00570AFD">
        <w:trPr>
          <w:cantSplit/>
          <w:trHeight w:val="284"/>
        </w:trPr>
        <w:tc>
          <w:tcPr>
            <w:tcW w:w="727" w:type="dxa"/>
            <w:tcBorders>
              <w:left w:val="nil"/>
              <w:right w:val="nil"/>
            </w:tcBorders>
            <w:noWrap/>
          </w:tcPr>
          <w:p w14:paraId="5D10639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8C94064"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BB8206F" w14:textId="77777777" w:rsidR="00C73C1F" w:rsidRPr="000C0BCB" w:rsidRDefault="00C73C1F" w:rsidP="00570AFD">
            <w:pPr>
              <w:jc w:val="center"/>
              <w:rPr>
                <w:noProof/>
                <w:sz w:val="20"/>
                <w:szCs w:val="20"/>
                <w:lang w:val="sr-Cyrl-RS"/>
              </w:rPr>
            </w:pPr>
            <w:r w:rsidRPr="000C0BCB">
              <w:rPr>
                <w:noProof/>
                <w:sz w:val="20"/>
                <w:szCs w:val="20"/>
                <w:lang w:val="sr-Cyrl-RS"/>
              </w:rPr>
              <w:t>1.682.151 EUR</w:t>
            </w:r>
          </w:p>
        </w:tc>
        <w:tc>
          <w:tcPr>
            <w:tcW w:w="1542" w:type="dxa"/>
            <w:tcBorders>
              <w:left w:val="nil"/>
              <w:right w:val="nil"/>
            </w:tcBorders>
            <w:noWrap/>
          </w:tcPr>
          <w:p w14:paraId="21C10F94" w14:textId="77777777" w:rsidR="00C73C1F" w:rsidRPr="000C0BCB" w:rsidRDefault="00C73C1F" w:rsidP="00570AFD">
            <w:pPr>
              <w:jc w:val="center"/>
              <w:rPr>
                <w:noProof/>
                <w:sz w:val="20"/>
                <w:szCs w:val="20"/>
                <w:lang w:val="sr-Cyrl-RS"/>
              </w:rPr>
            </w:pPr>
          </w:p>
        </w:tc>
        <w:tc>
          <w:tcPr>
            <w:tcW w:w="1950" w:type="dxa"/>
            <w:tcBorders>
              <w:left w:val="nil"/>
            </w:tcBorders>
            <w:noWrap/>
          </w:tcPr>
          <w:p w14:paraId="067F5EA9" w14:textId="77777777" w:rsidR="00C73C1F" w:rsidRPr="000C0BCB" w:rsidRDefault="00C73C1F" w:rsidP="00570AFD">
            <w:pPr>
              <w:jc w:val="center"/>
              <w:rPr>
                <w:noProof/>
                <w:sz w:val="20"/>
                <w:szCs w:val="20"/>
                <w:lang w:val="sr-Cyrl-RS"/>
              </w:rPr>
            </w:pPr>
          </w:p>
        </w:tc>
      </w:tr>
      <w:tr w:rsidR="00C73C1F" w:rsidRPr="000C0BCB" w14:paraId="7BE41CCD" w14:textId="77777777" w:rsidTr="00570AFD">
        <w:trPr>
          <w:cantSplit/>
          <w:trHeight w:val="284"/>
        </w:trPr>
        <w:tc>
          <w:tcPr>
            <w:tcW w:w="727" w:type="dxa"/>
            <w:tcBorders>
              <w:left w:val="nil"/>
              <w:right w:val="nil"/>
            </w:tcBorders>
            <w:noWrap/>
          </w:tcPr>
          <w:p w14:paraId="617CF65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203DD00"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3941F79B"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32C4CE66" w14:textId="77777777" w:rsidR="00C73C1F" w:rsidRPr="000C0BCB" w:rsidRDefault="00C73C1F" w:rsidP="00570AFD">
            <w:pPr>
              <w:jc w:val="center"/>
              <w:rPr>
                <w:noProof/>
                <w:sz w:val="20"/>
                <w:szCs w:val="20"/>
                <w:lang w:val="sr-Cyrl-RS"/>
              </w:rPr>
            </w:pPr>
          </w:p>
        </w:tc>
        <w:tc>
          <w:tcPr>
            <w:tcW w:w="1950" w:type="dxa"/>
            <w:tcBorders>
              <w:left w:val="nil"/>
            </w:tcBorders>
            <w:noWrap/>
          </w:tcPr>
          <w:p w14:paraId="432EF7C5" w14:textId="77777777" w:rsidR="00C73C1F" w:rsidRPr="000C0BCB" w:rsidRDefault="00C73C1F" w:rsidP="00570AFD">
            <w:pPr>
              <w:jc w:val="center"/>
              <w:rPr>
                <w:noProof/>
                <w:sz w:val="20"/>
                <w:szCs w:val="20"/>
                <w:lang w:val="sr-Cyrl-RS"/>
              </w:rPr>
            </w:pPr>
          </w:p>
        </w:tc>
      </w:tr>
      <w:tr w:rsidR="00C73C1F" w:rsidRPr="000C0BCB" w14:paraId="25BC205D" w14:textId="77777777" w:rsidTr="00570AFD">
        <w:trPr>
          <w:cantSplit/>
          <w:trHeight w:val="284"/>
        </w:trPr>
        <w:tc>
          <w:tcPr>
            <w:tcW w:w="727" w:type="dxa"/>
            <w:tcBorders>
              <w:left w:val="nil"/>
              <w:right w:val="nil"/>
            </w:tcBorders>
            <w:noWrap/>
          </w:tcPr>
          <w:p w14:paraId="7931D550" w14:textId="77777777" w:rsidR="00C73C1F" w:rsidRPr="000C0BCB" w:rsidRDefault="00C73C1F" w:rsidP="00570AFD">
            <w:pPr>
              <w:jc w:val="right"/>
              <w:rPr>
                <w:bCs/>
                <w:noProof/>
                <w:sz w:val="20"/>
                <w:szCs w:val="20"/>
                <w:lang w:val="sr-Cyrl-RS"/>
              </w:rPr>
            </w:pPr>
            <w:r w:rsidRPr="000C0BCB">
              <w:rPr>
                <w:bCs/>
                <w:noProof/>
                <w:sz w:val="20"/>
                <w:szCs w:val="20"/>
                <w:lang w:val="sr-Cyrl-RS"/>
              </w:rPr>
              <w:t>1.12</w:t>
            </w:r>
          </w:p>
        </w:tc>
        <w:tc>
          <w:tcPr>
            <w:tcW w:w="3637" w:type="dxa"/>
            <w:gridSpan w:val="2"/>
            <w:tcBorders>
              <w:left w:val="nil"/>
              <w:right w:val="nil"/>
            </w:tcBorders>
            <w:noWrap/>
          </w:tcPr>
          <w:p w14:paraId="07D14D2F" w14:textId="77777777" w:rsidR="00C73C1F" w:rsidRPr="000C0BCB" w:rsidRDefault="00C73C1F" w:rsidP="00570AFD">
            <w:pPr>
              <w:rPr>
                <w:b/>
                <w:bCs/>
                <w:noProof/>
                <w:sz w:val="20"/>
                <w:szCs w:val="20"/>
                <w:lang w:val="sr-Cyrl-RS"/>
              </w:rPr>
            </w:pPr>
            <w:r w:rsidRPr="000C0BCB">
              <w:rPr>
                <w:b/>
                <w:bCs/>
                <w:noProof/>
                <w:sz w:val="20"/>
                <w:szCs w:val="20"/>
                <w:lang w:val="sr-Cyrl-RS"/>
              </w:rPr>
              <w:t>EBRD - АД „Србија Воз” - Набавка возних средстава</w:t>
            </w:r>
          </w:p>
        </w:tc>
        <w:tc>
          <w:tcPr>
            <w:tcW w:w="2546" w:type="dxa"/>
            <w:tcBorders>
              <w:left w:val="nil"/>
              <w:right w:val="nil"/>
            </w:tcBorders>
            <w:noWrap/>
          </w:tcPr>
          <w:p w14:paraId="038AC5F1"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DD8550F" w14:textId="77777777" w:rsidR="00C73C1F" w:rsidRPr="000C0BCB" w:rsidRDefault="00C73C1F" w:rsidP="00570AFD">
            <w:pPr>
              <w:jc w:val="center"/>
              <w:rPr>
                <w:noProof/>
                <w:sz w:val="20"/>
                <w:szCs w:val="20"/>
                <w:lang w:val="sr-Cyrl-RS"/>
              </w:rPr>
            </w:pPr>
            <w:r w:rsidRPr="000C0BCB">
              <w:rPr>
                <w:noProof/>
                <w:sz w:val="20"/>
                <w:szCs w:val="20"/>
                <w:lang w:val="sr-Cyrl-RS"/>
              </w:rPr>
              <w:t>57.160.000</w:t>
            </w:r>
          </w:p>
        </w:tc>
        <w:tc>
          <w:tcPr>
            <w:tcW w:w="1950" w:type="dxa"/>
            <w:tcBorders>
              <w:left w:val="nil"/>
            </w:tcBorders>
            <w:noWrap/>
          </w:tcPr>
          <w:p w14:paraId="6F442E96" w14:textId="77777777" w:rsidR="00C73C1F" w:rsidRPr="000C0BCB" w:rsidRDefault="00C73C1F" w:rsidP="00570AFD">
            <w:pPr>
              <w:jc w:val="center"/>
              <w:rPr>
                <w:noProof/>
                <w:sz w:val="20"/>
                <w:szCs w:val="20"/>
                <w:lang w:val="sr-Cyrl-RS"/>
              </w:rPr>
            </w:pPr>
            <w:r w:rsidRPr="000C0BCB">
              <w:rPr>
                <w:noProof/>
                <w:sz w:val="20"/>
                <w:szCs w:val="20"/>
                <w:lang w:val="sr-Cyrl-RS"/>
              </w:rPr>
              <w:t>6.700.558.132</w:t>
            </w:r>
          </w:p>
        </w:tc>
      </w:tr>
      <w:tr w:rsidR="00C73C1F" w:rsidRPr="000C0BCB" w14:paraId="5FF90ADD" w14:textId="77777777" w:rsidTr="00570AFD">
        <w:trPr>
          <w:cantSplit/>
          <w:trHeight w:val="284"/>
        </w:trPr>
        <w:tc>
          <w:tcPr>
            <w:tcW w:w="727" w:type="dxa"/>
            <w:tcBorders>
              <w:left w:val="nil"/>
              <w:right w:val="nil"/>
            </w:tcBorders>
            <w:noWrap/>
          </w:tcPr>
          <w:p w14:paraId="3D324A9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D64E65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32E55CC4" w14:textId="77777777" w:rsidR="00C73C1F" w:rsidRPr="000C0BCB" w:rsidRDefault="00C73C1F" w:rsidP="00570AFD">
            <w:pPr>
              <w:jc w:val="center"/>
              <w:rPr>
                <w:noProof/>
                <w:sz w:val="20"/>
                <w:szCs w:val="20"/>
                <w:lang w:val="sr-Cyrl-RS"/>
              </w:rPr>
            </w:pPr>
            <w:r w:rsidRPr="000C0BCB">
              <w:rPr>
                <w:noProof/>
                <w:sz w:val="20"/>
                <w:szCs w:val="20"/>
                <w:lang w:val="sr-Cyrl-RS"/>
              </w:rPr>
              <w:t>15.11.2023.</w:t>
            </w:r>
          </w:p>
        </w:tc>
        <w:tc>
          <w:tcPr>
            <w:tcW w:w="1542" w:type="dxa"/>
            <w:tcBorders>
              <w:left w:val="nil"/>
              <w:right w:val="nil"/>
            </w:tcBorders>
            <w:noWrap/>
          </w:tcPr>
          <w:p w14:paraId="242497C8" w14:textId="77777777" w:rsidR="00C73C1F" w:rsidRPr="000C0BCB" w:rsidRDefault="00C73C1F" w:rsidP="00570AFD">
            <w:pPr>
              <w:jc w:val="center"/>
              <w:rPr>
                <w:noProof/>
                <w:sz w:val="20"/>
                <w:szCs w:val="20"/>
                <w:lang w:val="sr-Cyrl-RS"/>
              </w:rPr>
            </w:pPr>
          </w:p>
        </w:tc>
        <w:tc>
          <w:tcPr>
            <w:tcW w:w="1950" w:type="dxa"/>
            <w:tcBorders>
              <w:left w:val="nil"/>
            </w:tcBorders>
            <w:noWrap/>
          </w:tcPr>
          <w:p w14:paraId="2ADF9F8F" w14:textId="77777777" w:rsidR="00C73C1F" w:rsidRPr="000C0BCB" w:rsidRDefault="00C73C1F" w:rsidP="00570AFD">
            <w:pPr>
              <w:jc w:val="center"/>
              <w:rPr>
                <w:noProof/>
                <w:sz w:val="20"/>
                <w:szCs w:val="20"/>
                <w:lang w:val="sr-Cyrl-RS"/>
              </w:rPr>
            </w:pPr>
          </w:p>
        </w:tc>
      </w:tr>
      <w:tr w:rsidR="00C73C1F" w:rsidRPr="000C0BCB" w14:paraId="66CF006C" w14:textId="77777777" w:rsidTr="00570AFD">
        <w:trPr>
          <w:cantSplit/>
          <w:trHeight w:val="284"/>
        </w:trPr>
        <w:tc>
          <w:tcPr>
            <w:tcW w:w="727" w:type="dxa"/>
            <w:tcBorders>
              <w:left w:val="nil"/>
              <w:right w:val="nil"/>
            </w:tcBorders>
            <w:noWrap/>
          </w:tcPr>
          <w:p w14:paraId="702298E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A51915D"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64291E6" w14:textId="77777777" w:rsidR="00C73C1F" w:rsidRPr="000C0BCB" w:rsidRDefault="00C73C1F" w:rsidP="00570AFD">
            <w:pPr>
              <w:jc w:val="center"/>
              <w:rPr>
                <w:noProof/>
                <w:sz w:val="20"/>
                <w:szCs w:val="20"/>
                <w:lang w:val="sr-Cyrl-RS"/>
              </w:rPr>
            </w:pPr>
            <w:r w:rsidRPr="000C0BCB">
              <w:rPr>
                <w:noProof/>
                <w:sz w:val="20"/>
                <w:szCs w:val="20"/>
                <w:lang w:val="sr-Cyrl-RS"/>
              </w:rPr>
              <w:t>15.05.2034.</w:t>
            </w:r>
          </w:p>
        </w:tc>
        <w:tc>
          <w:tcPr>
            <w:tcW w:w="1542" w:type="dxa"/>
            <w:tcBorders>
              <w:left w:val="nil"/>
              <w:right w:val="nil"/>
            </w:tcBorders>
            <w:noWrap/>
          </w:tcPr>
          <w:p w14:paraId="62E3FACC" w14:textId="77777777" w:rsidR="00C73C1F" w:rsidRPr="000C0BCB" w:rsidRDefault="00C73C1F" w:rsidP="00570AFD">
            <w:pPr>
              <w:jc w:val="center"/>
              <w:rPr>
                <w:noProof/>
                <w:sz w:val="20"/>
                <w:szCs w:val="20"/>
                <w:lang w:val="sr-Cyrl-RS"/>
              </w:rPr>
            </w:pPr>
          </w:p>
        </w:tc>
        <w:tc>
          <w:tcPr>
            <w:tcW w:w="1950" w:type="dxa"/>
            <w:tcBorders>
              <w:left w:val="nil"/>
            </w:tcBorders>
            <w:noWrap/>
          </w:tcPr>
          <w:p w14:paraId="5F194092" w14:textId="77777777" w:rsidR="00C73C1F" w:rsidRPr="000C0BCB" w:rsidRDefault="00C73C1F" w:rsidP="00570AFD">
            <w:pPr>
              <w:jc w:val="center"/>
              <w:rPr>
                <w:noProof/>
                <w:sz w:val="20"/>
                <w:szCs w:val="20"/>
                <w:lang w:val="sr-Cyrl-RS"/>
              </w:rPr>
            </w:pPr>
          </w:p>
        </w:tc>
      </w:tr>
      <w:tr w:rsidR="00C73C1F" w:rsidRPr="000C0BCB" w14:paraId="18C4E3A7" w14:textId="77777777" w:rsidTr="00570AFD">
        <w:trPr>
          <w:cantSplit/>
          <w:trHeight w:val="284"/>
        </w:trPr>
        <w:tc>
          <w:tcPr>
            <w:tcW w:w="727" w:type="dxa"/>
            <w:tcBorders>
              <w:left w:val="nil"/>
              <w:right w:val="nil"/>
            </w:tcBorders>
            <w:noWrap/>
          </w:tcPr>
          <w:p w14:paraId="2E5011D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0C94071"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3BA1900" w14:textId="77777777" w:rsidR="00C73C1F" w:rsidRPr="000C0BCB" w:rsidRDefault="00C73C1F" w:rsidP="00570AFD">
            <w:pPr>
              <w:jc w:val="center"/>
              <w:rPr>
                <w:noProof/>
                <w:sz w:val="20"/>
                <w:szCs w:val="20"/>
                <w:lang w:val="sr-Cyrl-RS"/>
              </w:rPr>
            </w:pPr>
            <w:r w:rsidRPr="000C0BCB">
              <w:rPr>
                <w:noProof/>
                <w:sz w:val="20"/>
                <w:szCs w:val="20"/>
                <w:lang w:val="sr-Cyrl-RS"/>
              </w:rPr>
              <w:t>5.196.364 EUR</w:t>
            </w:r>
          </w:p>
        </w:tc>
        <w:tc>
          <w:tcPr>
            <w:tcW w:w="1542" w:type="dxa"/>
            <w:tcBorders>
              <w:left w:val="nil"/>
              <w:right w:val="nil"/>
            </w:tcBorders>
            <w:noWrap/>
          </w:tcPr>
          <w:p w14:paraId="255DE8B2" w14:textId="77777777" w:rsidR="00C73C1F" w:rsidRPr="000C0BCB" w:rsidRDefault="00C73C1F" w:rsidP="00570AFD">
            <w:pPr>
              <w:jc w:val="center"/>
              <w:rPr>
                <w:noProof/>
                <w:sz w:val="20"/>
                <w:szCs w:val="20"/>
                <w:lang w:val="sr-Cyrl-RS"/>
              </w:rPr>
            </w:pPr>
          </w:p>
        </w:tc>
        <w:tc>
          <w:tcPr>
            <w:tcW w:w="1950" w:type="dxa"/>
            <w:tcBorders>
              <w:left w:val="nil"/>
            </w:tcBorders>
            <w:noWrap/>
          </w:tcPr>
          <w:p w14:paraId="1EB4CA62" w14:textId="77777777" w:rsidR="00C73C1F" w:rsidRPr="000C0BCB" w:rsidRDefault="00C73C1F" w:rsidP="00570AFD">
            <w:pPr>
              <w:jc w:val="center"/>
              <w:rPr>
                <w:noProof/>
                <w:sz w:val="20"/>
                <w:szCs w:val="20"/>
                <w:lang w:val="sr-Cyrl-RS"/>
              </w:rPr>
            </w:pPr>
          </w:p>
        </w:tc>
      </w:tr>
      <w:tr w:rsidR="00C73C1F" w:rsidRPr="000C0BCB" w14:paraId="73A0C637" w14:textId="77777777" w:rsidTr="00570AFD">
        <w:trPr>
          <w:cantSplit/>
          <w:trHeight w:val="284"/>
        </w:trPr>
        <w:tc>
          <w:tcPr>
            <w:tcW w:w="727" w:type="dxa"/>
            <w:tcBorders>
              <w:left w:val="nil"/>
              <w:right w:val="nil"/>
            </w:tcBorders>
            <w:noWrap/>
          </w:tcPr>
          <w:p w14:paraId="545E2D2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BF7D0F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D1887B9"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211B7E94" w14:textId="77777777" w:rsidR="00C73C1F" w:rsidRPr="000C0BCB" w:rsidRDefault="00C73C1F" w:rsidP="00570AFD">
            <w:pPr>
              <w:jc w:val="center"/>
              <w:rPr>
                <w:noProof/>
                <w:sz w:val="20"/>
                <w:szCs w:val="20"/>
                <w:lang w:val="sr-Cyrl-RS"/>
              </w:rPr>
            </w:pPr>
          </w:p>
        </w:tc>
        <w:tc>
          <w:tcPr>
            <w:tcW w:w="1950" w:type="dxa"/>
            <w:tcBorders>
              <w:left w:val="nil"/>
            </w:tcBorders>
            <w:noWrap/>
          </w:tcPr>
          <w:p w14:paraId="36D3BA59" w14:textId="77777777" w:rsidR="00C73C1F" w:rsidRPr="000C0BCB" w:rsidRDefault="00C73C1F" w:rsidP="00570AFD">
            <w:pPr>
              <w:jc w:val="center"/>
              <w:rPr>
                <w:noProof/>
                <w:sz w:val="20"/>
                <w:szCs w:val="20"/>
                <w:lang w:val="sr-Cyrl-RS"/>
              </w:rPr>
            </w:pPr>
          </w:p>
        </w:tc>
      </w:tr>
      <w:tr w:rsidR="00C73C1F" w:rsidRPr="000C0BCB" w14:paraId="7ED856D3" w14:textId="77777777" w:rsidTr="00570AFD">
        <w:trPr>
          <w:cantSplit/>
          <w:trHeight w:val="284"/>
        </w:trPr>
        <w:tc>
          <w:tcPr>
            <w:tcW w:w="727" w:type="dxa"/>
            <w:tcBorders>
              <w:left w:val="nil"/>
              <w:right w:val="nil"/>
            </w:tcBorders>
            <w:noWrap/>
          </w:tcPr>
          <w:p w14:paraId="79E11CAB" w14:textId="77777777" w:rsidR="00C73C1F" w:rsidRPr="000C0BCB" w:rsidRDefault="00C73C1F" w:rsidP="00570AFD">
            <w:pPr>
              <w:jc w:val="right"/>
              <w:rPr>
                <w:bCs/>
                <w:noProof/>
                <w:sz w:val="20"/>
                <w:szCs w:val="20"/>
                <w:lang w:val="sr-Cyrl-RS"/>
              </w:rPr>
            </w:pPr>
            <w:r w:rsidRPr="000C0BCB">
              <w:rPr>
                <w:bCs/>
                <w:noProof/>
                <w:sz w:val="20"/>
                <w:szCs w:val="20"/>
                <w:lang w:val="sr-Cyrl-RS"/>
              </w:rPr>
              <w:t>1.13</w:t>
            </w:r>
          </w:p>
        </w:tc>
        <w:tc>
          <w:tcPr>
            <w:tcW w:w="3637" w:type="dxa"/>
            <w:gridSpan w:val="2"/>
            <w:tcBorders>
              <w:left w:val="nil"/>
              <w:right w:val="nil"/>
            </w:tcBorders>
            <w:noWrap/>
          </w:tcPr>
          <w:p w14:paraId="4C15D384" w14:textId="77777777" w:rsidR="00C73C1F" w:rsidRPr="000C0BCB" w:rsidRDefault="00C73C1F" w:rsidP="00570AFD">
            <w:pPr>
              <w:rPr>
                <w:b/>
                <w:bCs/>
                <w:noProof/>
                <w:sz w:val="20"/>
                <w:szCs w:val="20"/>
                <w:lang w:val="sr-Cyrl-RS"/>
              </w:rPr>
            </w:pPr>
            <w:r w:rsidRPr="000C0BCB">
              <w:rPr>
                <w:b/>
                <w:bCs/>
                <w:noProof/>
                <w:sz w:val="20"/>
                <w:szCs w:val="20"/>
                <w:lang w:val="sr-Cyrl-RS"/>
              </w:rPr>
              <w:t>EBRD - Електродистрибуција Србије д.о.о. - Паметна бројила</w:t>
            </w:r>
          </w:p>
        </w:tc>
        <w:tc>
          <w:tcPr>
            <w:tcW w:w="2546" w:type="dxa"/>
            <w:tcBorders>
              <w:left w:val="nil"/>
              <w:right w:val="nil"/>
            </w:tcBorders>
            <w:noWrap/>
          </w:tcPr>
          <w:p w14:paraId="7C60517B"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622D66B" w14:textId="77777777" w:rsidR="00C73C1F" w:rsidRPr="000C0BCB" w:rsidRDefault="00C73C1F" w:rsidP="00570AFD">
            <w:pPr>
              <w:jc w:val="center"/>
              <w:rPr>
                <w:noProof/>
                <w:sz w:val="20"/>
                <w:szCs w:val="20"/>
                <w:lang w:val="sr-Cyrl-RS"/>
              </w:rPr>
            </w:pPr>
            <w:r w:rsidRPr="000C0BCB">
              <w:rPr>
                <w:noProof/>
                <w:sz w:val="20"/>
                <w:szCs w:val="20"/>
                <w:lang w:val="sr-Cyrl-RS"/>
              </w:rPr>
              <w:t>697.750</w:t>
            </w:r>
          </w:p>
        </w:tc>
        <w:tc>
          <w:tcPr>
            <w:tcW w:w="1950" w:type="dxa"/>
            <w:tcBorders>
              <w:left w:val="nil"/>
            </w:tcBorders>
            <w:noWrap/>
          </w:tcPr>
          <w:p w14:paraId="51888EBA" w14:textId="77777777" w:rsidR="00C73C1F" w:rsidRPr="000C0BCB" w:rsidRDefault="00C73C1F" w:rsidP="00570AFD">
            <w:pPr>
              <w:jc w:val="center"/>
              <w:rPr>
                <w:noProof/>
                <w:sz w:val="20"/>
                <w:szCs w:val="20"/>
                <w:lang w:val="sr-Cyrl-RS"/>
              </w:rPr>
            </w:pPr>
            <w:r w:rsidRPr="000C0BCB">
              <w:rPr>
                <w:noProof/>
                <w:sz w:val="20"/>
                <w:szCs w:val="20"/>
                <w:lang w:val="sr-Cyrl-RS"/>
              </w:rPr>
              <w:t>81.793.465</w:t>
            </w:r>
          </w:p>
        </w:tc>
      </w:tr>
      <w:tr w:rsidR="00C73C1F" w:rsidRPr="000C0BCB" w14:paraId="5CAF2007" w14:textId="77777777" w:rsidTr="00570AFD">
        <w:trPr>
          <w:cantSplit/>
          <w:trHeight w:val="284"/>
        </w:trPr>
        <w:tc>
          <w:tcPr>
            <w:tcW w:w="727" w:type="dxa"/>
            <w:tcBorders>
              <w:left w:val="nil"/>
              <w:right w:val="nil"/>
            </w:tcBorders>
            <w:noWrap/>
          </w:tcPr>
          <w:p w14:paraId="4C87D40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DD5E9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481B498" w14:textId="77777777" w:rsidR="00C73C1F" w:rsidRPr="000C0BCB" w:rsidRDefault="00C73C1F" w:rsidP="00570AFD">
            <w:pPr>
              <w:jc w:val="center"/>
              <w:rPr>
                <w:noProof/>
                <w:sz w:val="20"/>
                <w:szCs w:val="20"/>
                <w:lang w:val="sr-Cyrl-RS"/>
              </w:rPr>
            </w:pPr>
            <w:r w:rsidRPr="000C0BCB">
              <w:rPr>
                <w:noProof/>
                <w:sz w:val="20"/>
                <w:szCs w:val="20"/>
                <w:lang w:val="sr-Cyrl-RS"/>
              </w:rPr>
              <w:t>10.11.2025.</w:t>
            </w:r>
          </w:p>
        </w:tc>
        <w:tc>
          <w:tcPr>
            <w:tcW w:w="1542" w:type="dxa"/>
            <w:tcBorders>
              <w:left w:val="nil"/>
              <w:right w:val="nil"/>
            </w:tcBorders>
            <w:noWrap/>
          </w:tcPr>
          <w:p w14:paraId="2EFA15D8" w14:textId="77777777" w:rsidR="00C73C1F" w:rsidRPr="000C0BCB" w:rsidRDefault="00C73C1F" w:rsidP="00570AFD">
            <w:pPr>
              <w:jc w:val="center"/>
              <w:rPr>
                <w:noProof/>
                <w:sz w:val="20"/>
                <w:szCs w:val="20"/>
                <w:lang w:val="sr-Cyrl-RS"/>
              </w:rPr>
            </w:pPr>
          </w:p>
        </w:tc>
        <w:tc>
          <w:tcPr>
            <w:tcW w:w="1950" w:type="dxa"/>
            <w:tcBorders>
              <w:left w:val="nil"/>
            </w:tcBorders>
            <w:noWrap/>
          </w:tcPr>
          <w:p w14:paraId="4B24C53A" w14:textId="77777777" w:rsidR="00C73C1F" w:rsidRPr="000C0BCB" w:rsidRDefault="00C73C1F" w:rsidP="00570AFD">
            <w:pPr>
              <w:jc w:val="center"/>
              <w:rPr>
                <w:noProof/>
                <w:sz w:val="20"/>
                <w:szCs w:val="20"/>
                <w:lang w:val="sr-Cyrl-RS"/>
              </w:rPr>
            </w:pPr>
          </w:p>
        </w:tc>
      </w:tr>
      <w:tr w:rsidR="00C73C1F" w:rsidRPr="000C0BCB" w14:paraId="0B62C48A" w14:textId="77777777" w:rsidTr="00570AFD">
        <w:trPr>
          <w:cantSplit/>
          <w:trHeight w:val="284"/>
        </w:trPr>
        <w:tc>
          <w:tcPr>
            <w:tcW w:w="727" w:type="dxa"/>
            <w:tcBorders>
              <w:left w:val="nil"/>
              <w:right w:val="nil"/>
            </w:tcBorders>
            <w:noWrap/>
          </w:tcPr>
          <w:p w14:paraId="456CA43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E43BCD"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5D70A4E" w14:textId="77777777" w:rsidR="00C73C1F" w:rsidRPr="000C0BCB" w:rsidRDefault="00C73C1F" w:rsidP="00570AFD">
            <w:pPr>
              <w:jc w:val="center"/>
              <w:rPr>
                <w:noProof/>
                <w:sz w:val="20"/>
                <w:szCs w:val="20"/>
                <w:lang w:val="sr-Cyrl-RS"/>
              </w:rPr>
            </w:pPr>
            <w:r w:rsidRPr="000C0BCB">
              <w:rPr>
                <w:noProof/>
                <w:sz w:val="20"/>
                <w:szCs w:val="20"/>
                <w:lang w:val="sr-Cyrl-RS"/>
              </w:rPr>
              <w:t>10.05.2034.</w:t>
            </w:r>
          </w:p>
        </w:tc>
        <w:tc>
          <w:tcPr>
            <w:tcW w:w="1542" w:type="dxa"/>
            <w:tcBorders>
              <w:left w:val="nil"/>
              <w:right w:val="nil"/>
            </w:tcBorders>
            <w:noWrap/>
          </w:tcPr>
          <w:p w14:paraId="75B31C4A" w14:textId="77777777" w:rsidR="00C73C1F" w:rsidRPr="000C0BCB" w:rsidRDefault="00C73C1F" w:rsidP="00570AFD">
            <w:pPr>
              <w:jc w:val="center"/>
              <w:rPr>
                <w:noProof/>
                <w:sz w:val="20"/>
                <w:szCs w:val="20"/>
                <w:lang w:val="sr-Cyrl-RS"/>
              </w:rPr>
            </w:pPr>
          </w:p>
        </w:tc>
        <w:tc>
          <w:tcPr>
            <w:tcW w:w="1950" w:type="dxa"/>
            <w:tcBorders>
              <w:left w:val="nil"/>
            </w:tcBorders>
            <w:noWrap/>
          </w:tcPr>
          <w:p w14:paraId="7351276F" w14:textId="77777777" w:rsidR="00C73C1F" w:rsidRPr="000C0BCB" w:rsidRDefault="00C73C1F" w:rsidP="00570AFD">
            <w:pPr>
              <w:jc w:val="center"/>
              <w:rPr>
                <w:noProof/>
                <w:sz w:val="20"/>
                <w:szCs w:val="20"/>
                <w:lang w:val="sr-Cyrl-RS"/>
              </w:rPr>
            </w:pPr>
          </w:p>
        </w:tc>
      </w:tr>
      <w:tr w:rsidR="00C73C1F" w:rsidRPr="000C0BCB" w14:paraId="04B8731A" w14:textId="77777777" w:rsidTr="00570AFD">
        <w:trPr>
          <w:cantSplit/>
          <w:trHeight w:val="284"/>
        </w:trPr>
        <w:tc>
          <w:tcPr>
            <w:tcW w:w="727" w:type="dxa"/>
            <w:tcBorders>
              <w:left w:val="nil"/>
              <w:right w:val="nil"/>
            </w:tcBorders>
            <w:noWrap/>
          </w:tcPr>
          <w:p w14:paraId="671A954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1DED3D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C7288CB"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30F6C6D7" w14:textId="77777777" w:rsidR="00C73C1F" w:rsidRPr="000C0BCB" w:rsidRDefault="00C73C1F" w:rsidP="00570AFD">
            <w:pPr>
              <w:jc w:val="center"/>
              <w:rPr>
                <w:noProof/>
                <w:sz w:val="20"/>
                <w:szCs w:val="20"/>
                <w:lang w:val="sr-Cyrl-RS"/>
              </w:rPr>
            </w:pPr>
          </w:p>
        </w:tc>
        <w:tc>
          <w:tcPr>
            <w:tcW w:w="1950" w:type="dxa"/>
            <w:tcBorders>
              <w:left w:val="nil"/>
            </w:tcBorders>
            <w:noWrap/>
          </w:tcPr>
          <w:p w14:paraId="0636F097" w14:textId="77777777" w:rsidR="00C73C1F" w:rsidRPr="000C0BCB" w:rsidRDefault="00C73C1F" w:rsidP="00570AFD">
            <w:pPr>
              <w:jc w:val="center"/>
              <w:rPr>
                <w:noProof/>
                <w:sz w:val="20"/>
                <w:szCs w:val="20"/>
                <w:lang w:val="sr-Cyrl-RS"/>
              </w:rPr>
            </w:pPr>
          </w:p>
        </w:tc>
      </w:tr>
      <w:tr w:rsidR="00C73C1F" w:rsidRPr="000C0BCB" w14:paraId="74E16105" w14:textId="77777777" w:rsidTr="00570AFD">
        <w:trPr>
          <w:cantSplit/>
          <w:trHeight w:val="284"/>
        </w:trPr>
        <w:tc>
          <w:tcPr>
            <w:tcW w:w="727" w:type="dxa"/>
            <w:tcBorders>
              <w:left w:val="nil"/>
              <w:right w:val="nil"/>
            </w:tcBorders>
            <w:noWrap/>
          </w:tcPr>
          <w:p w14:paraId="3324604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58F11C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CA92AA0"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70D50C38" w14:textId="77777777" w:rsidR="00C73C1F" w:rsidRPr="000C0BCB" w:rsidRDefault="00C73C1F" w:rsidP="00570AFD">
            <w:pPr>
              <w:jc w:val="center"/>
              <w:rPr>
                <w:noProof/>
                <w:sz w:val="20"/>
                <w:szCs w:val="20"/>
                <w:lang w:val="sr-Cyrl-RS"/>
              </w:rPr>
            </w:pPr>
          </w:p>
        </w:tc>
        <w:tc>
          <w:tcPr>
            <w:tcW w:w="1950" w:type="dxa"/>
            <w:tcBorders>
              <w:left w:val="nil"/>
            </w:tcBorders>
            <w:noWrap/>
          </w:tcPr>
          <w:p w14:paraId="3842C737" w14:textId="77777777" w:rsidR="00C73C1F" w:rsidRPr="000C0BCB" w:rsidRDefault="00C73C1F" w:rsidP="00570AFD">
            <w:pPr>
              <w:jc w:val="center"/>
              <w:rPr>
                <w:noProof/>
                <w:sz w:val="20"/>
                <w:szCs w:val="20"/>
                <w:lang w:val="sr-Cyrl-RS"/>
              </w:rPr>
            </w:pPr>
          </w:p>
        </w:tc>
      </w:tr>
      <w:tr w:rsidR="00C73C1F" w:rsidRPr="000C0BCB" w14:paraId="4516CDB7" w14:textId="77777777" w:rsidTr="00570AFD">
        <w:trPr>
          <w:cantSplit/>
          <w:trHeight w:val="284"/>
        </w:trPr>
        <w:tc>
          <w:tcPr>
            <w:tcW w:w="727" w:type="dxa"/>
            <w:tcBorders>
              <w:left w:val="nil"/>
              <w:bottom w:val="nil"/>
              <w:right w:val="nil"/>
            </w:tcBorders>
            <w:noWrap/>
          </w:tcPr>
          <w:p w14:paraId="0553E712" w14:textId="77777777" w:rsidR="00C73C1F" w:rsidRPr="000C0BCB" w:rsidRDefault="00C73C1F" w:rsidP="00570AFD">
            <w:pPr>
              <w:jc w:val="right"/>
              <w:rPr>
                <w:bCs/>
                <w:noProof/>
                <w:sz w:val="20"/>
                <w:szCs w:val="20"/>
                <w:lang w:val="sr-Cyrl-RS"/>
              </w:rPr>
            </w:pPr>
            <w:r w:rsidRPr="000C0BCB">
              <w:rPr>
                <w:bCs/>
                <w:noProof/>
                <w:sz w:val="20"/>
                <w:szCs w:val="20"/>
                <w:lang w:val="sr-Cyrl-RS"/>
              </w:rPr>
              <w:t>1.14</w:t>
            </w:r>
          </w:p>
        </w:tc>
        <w:tc>
          <w:tcPr>
            <w:tcW w:w="3637" w:type="dxa"/>
            <w:gridSpan w:val="2"/>
            <w:tcBorders>
              <w:left w:val="nil"/>
              <w:bottom w:val="nil"/>
              <w:right w:val="nil"/>
            </w:tcBorders>
            <w:noWrap/>
          </w:tcPr>
          <w:p w14:paraId="7ED44087" w14:textId="77777777" w:rsidR="00C73C1F" w:rsidRPr="000C0BCB" w:rsidRDefault="00C73C1F" w:rsidP="00570AFD">
            <w:pPr>
              <w:rPr>
                <w:bCs/>
                <w:noProof/>
                <w:sz w:val="20"/>
                <w:szCs w:val="20"/>
                <w:lang w:val="sr-Cyrl-RS"/>
              </w:rPr>
            </w:pPr>
            <w:r w:rsidRPr="000C0BCB">
              <w:rPr>
                <w:b/>
                <w:bCs/>
                <w:noProof/>
                <w:sz w:val="20"/>
                <w:szCs w:val="20"/>
                <w:lang w:val="sr-Cyrl-RS"/>
              </w:rPr>
              <w:t>EBRD - АД „Србија Карго” – Обнова теретног возног парка Србије</w:t>
            </w:r>
          </w:p>
        </w:tc>
        <w:tc>
          <w:tcPr>
            <w:tcW w:w="2546" w:type="dxa"/>
            <w:tcBorders>
              <w:left w:val="nil"/>
              <w:bottom w:val="nil"/>
              <w:right w:val="nil"/>
            </w:tcBorders>
            <w:noWrap/>
          </w:tcPr>
          <w:p w14:paraId="2FBC7494"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6BD11D37" w14:textId="77777777" w:rsidR="00C73C1F" w:rsidRPr="000C0BCB" w:rsidRDefault="00C73C1F" w:rsidP="00570AFD">
            <w:pPr>
              <w:jc w:val="center"/>
              <w:rPr>
                <w:noProof/>
                <w:sz w:val="20"/>
                <w:szCs w:val="20"/>
                <w:lang w:val="sr-Cyrl-RS"/>
              </w:rPr>
            </w:pPr>
            <w:r w:rsidRPr="000C0BCB">
              <w:rPr>
                <w:noProof/>
                <w:sz w:val="20"/>
                <w:szCs w:val="20"/>
                <w:lang w:val="sr-Cyrl-RS"/>
              </w:rPr>
              <w:t>430.000</w:t>
            </w:r>
          </w:p>
        </w:tc>
        <w:tc>
          <w:tcPr>
            <w:tcW w:w="1950" w:type="dxa"/>
            <w:tcBorders>
              <w:left w:val="nil"/>
              <w:bottom w:val="nil"/>
            </w:tcBorders>
            <w:noWrap/>
          </w:tcPr>
          <w:p w14:paraId="505AC3CF" w14:textId="77777777" w:rsidR="00C73C1F" w:rsidRPr="000C0BCB" w:rsidRDefault="00C73C1F" w:rsidP="00570AFD">
            <w:pPr>
              <w:jc w:val="center"/>
              <w:rPr>
                <w:noProof/>
                <w:sz w:val="20"/>
                <w:szCs w:val="20"/>
                <w:lang w:val="sr-Cyrl-RS"/>
              </w:rPr>
            </w:pPr>
            <w:r w:rsidRPr="000C0BCB">
              <w:rPr>
                <w:noProof/>
                <w:sz w:val="20"/>
                <w:szCs w:val="20"/>
                <w:lang w:val="sr-Cyrl-RS"/>
              </w:rPr>
              <w:t>50.406.578</w:t>
            </w:r>
          </w:p>
        </w:tc>
      </w:tr>
      <w:tr w:rsidR="00C73C1F" w:rsidRPr="000C0BCB" w14:paraId="57C23708" w14:textId="77777777" w:rsidTr="00570AFD">
        <w:trPr>
          <w:cantSplit/>
          <w:trHeight w:val="284"/>
        </w:trPr>
        <w:tc>
          <w:tcPr>
            <w:tcW w:w="727" w:type="dxa"/>
            <w:tcBorders>
              <w:top w:val="nil"/>
              <w:left w:val="nil"/>
              <w:bottom w:val="nil"/>
              <w:right w:val="nil"/>
            </w:tcBorders>
            <w:noWrap/>
          </w:tcPr>
          <w:p w14:paraId="16DEC67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B6F922C"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24799E0" w14:textId="77777777" w:rsidR="00C73C1F" w:rsidRPr="000C0BCB" w:rsidRDefault="00C73C1F" w:rsidP="00570AFD">
            <w:pPr>
              <w:jc w:val="center"/>
              <w:rPr>
                <w:noProof/>
                <w:sz w:val="20"/>
                <w:szCs w:val="20"/>
                <w:lang w:val="sr-Cyrl-RS"/>
              </w:rPr>
            </w:pPr>
            <w:r w:rsidRPr="000C0BCB">
              <w:rPr>
                <w:noProof/>
                <w:sz w:val="20"/>
                <w:szCs w:val="20"/>
                <w:lang w:val="sr-Cyrl-RS"/>
              </w:rPr>
              <w:t>20.04.2027.</w:t>
            </w:r>
          </w:p>
        </w:tc>
        <w:tc>
          <w:tcPr>
            <w:tcW w:w="1542" w:type="dxa"/>
            <w:tcBorders>
              <w:top w:val="nil"/>
              <w:left w:val="nil"/>
              <w:bottom w:val="nil"/>
              <w:right w:val="nil"/>
            </w:tcBorders>
            <w:noWrap/>
          </w:tcPr>
          <w:p w14:paraId="0FE6CB7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4186AB4" w14:textId="77777777" w:rsidR="00C73C1F" w:rsidRPr="000C0BCB" w:rsidRDefault="00C73C1F" w:rsidP="00570AFD">
            <w:pPr>
              <w:jc w:val="center"/>
              <w:rPr>
                <w:noProof/>
                <w:sz w:val="20"/>
                <w:szCs w:val="20"/>
                <w:lang w:val="sr-Cyrl-RS"/>
              </w:rPr>
            </w:pPr>
          </w:p>
        </w:tc>
      </w:tr>
      <w:tr w:rsidR="00C73C1F" w:rsidRPr="000C0BCB" w14:paraId="2D09CCC3" w14:textId="77777777" w:rsidTr="00570AFD">
        <w:trPr>
          <w:cantSplit/>
          <w:trHeight w:val="284"/>
        </w:trPr>
        <w:tc>
          <w:tcPr>
            <w:tcW w:w="727" w:type="dxa"/>
            <w:tcBorders>
              <w:top w:val="nil"/>
              <w:left w:val="nil"/>
              <w:right w:val="nil"/>
            </w:tcBorders>
            <w:noWrap/>
          </w:tcPr>
          <w:p w14:paraId="50C61E39"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5B825542"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320DBC0A" w14:textId="77777777" w:rsidR="00C73C1F" w:rsidRPr="000C0BCB" w:rsidRDefault="00C73C1F" w:rsidP="00570AFD">
            <w:pPr>
              <w:jc w:val="center"/>
              <w:rPr>
                <w:noProof/>
                <w:sz w:val="20"/>
                <w:szCs w:val="20"/>
                <w:lang w:val="sr-Cyrl-RS"/>
              </w:rPr>
            </w:pPr>
            <w:r w:rsidRPr="000C0BCB">
              <w:rPr>
                <w:noProof/>
                <w:sz w:val="20"/>
                <w:szCs w:val="20"/>
                <w:lang w:val="sr-Cyrl-RS"/>
              </w:rPr>
              <w:t>20.10.2037.</w:t>
            </w:r>
          </w:p>
        </w:tc>
        <w:tc>
          <w:tcPr>
            <w:tcW w:w="1542" w:type="dxa"/>
            <w:tcBorders>
              <w:top w:val="nil"/>
              <w:left w:val="nil"/>
              <w:right w:val="nil"/>
            </w:tcBorders>
            <w:noWrap/>
          </w:tcPr>
          <w:p w14:paraId="53F39729"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42FADD55" w14:textId="77777777" w:rsidR="00C73C1F" w:rsidRPr="000C0BCB" w:rsidRDefault="00C73C1F" w:rsidP="00570AFD">
            <w:pPr>
              <w:jc w:val="center"/>
              <w:rPr>
                <w:noProof/>
                <w:sz w:val="20"/>
                <w:szCs w:val="20"/>
                <w:lang w:val="sr-Cyrl-RS"/>
              </w:rPr>
            </w:pPr>
          </w:p>
        </w:tc>
      </w:tr>
      <w:tr w:rsidR="00C73C1F" w:rsidRPr="000C0BCB" w14:paraId="4EA57A23" w14:textId="77777777" w:rsidTr="00570AFD">
        <w:trPr>
          <w:cantSplit/>
          <w:trHeight w:val="284"/>
        </w:trPr>
        <w:tc>
          <w:tcPr>
            <w:tcW w:w="727" w:type="dxa"/>
            <w:tcBorders>
              <w:left w:val="nil"/>
              <w:right w:val="nil"/>
            </w:tcBorders>
            <w:noWrap/>
          </w:tcPr>
          <w:p w14:paraId="6C01283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71660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06316E5"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6472238F" w14:textId="77777777" w:rsidR="00C73C1F" w:rsidRPr="000C0BCB" w:rsidRDefault="00C73C1F" w:rsidP="00570AFD">
            <w:pPr>
              <w:jc w:val="center"/>
              <w:rPr>
                <w:noProof/>
                <w:sz w:val="20"/>
                <w:szCs w:val="20"/>
                <w:lang w:val="sr-Cyrl-RS"/>
              </w:rPr>
            </w:pPr>
          </w:p>
        </w:tc>
        <w:tc>
          <w:tcPr>
            <w:tcW w:w="1950" w:type="dxa"/>
            <w:tcBorders>
              <w:left w:val="nil"/>
            </w:tcBorders>
            <w:noWrap/>
          </w:tcPr>
          <w:p w14:paraId="09CB1306" w14:textId="77777777" w:rsidR="00C73C1F" w:rsidRPr="000C0BCB" w:rsidRDefault="00C73C1F" w:rsidP="00570AFD">
            <w:pPr>
              <w:jc w:val="center"/>
              <w:rPr>
                <w:noProof/>
                <w:sz w:val="20"/>
                <w:szCs w:val="20"/>
                <w:lang w:val="sr-Cyrl-RS"/>
              </w:rPr>
            </w:pPr>
          </w:p>
        </w:tc>
      </w:tr>
      <w:tr w:rsidR="00C73C1F" w:rsidRPr="000C0BCB" w14:paraId="35BFCB37" w14:textId="77777777" w:rsidTr="00570AFD">
        <w:trPr>
          <w:cantSplit/>
          <w:trHeight w:val="284"/>
        </w:trPr>
        <w:tc>
          <w:tcPr>
            <w:tcW w:w="727" w:type="dxa"/>
            <w:tcBorders>
              <w:left w:val="nil"/>
              <w:right w:val="nil"/>
            </w:tcBorders>
            <w:noWrap/>
          </w:tcPr>
          <w:p w14:paraId="3D4B69F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12C9C4C"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774BD3D"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548CBEC0" w14:textId="77777777" w:rsidR="00C73C1F" w:rsidRPr="000C0BCB" w:rsidRDefault="00C73C1F" w:rsidP="00570AFD">
            <w:pPr>
              <w:jc w:val="center"/>
              <w:rPr>
                <w:noProof/>
                <w:sz w:val="20"/>
                <w:szCs w:val="20"/>
                <w:lang w:val="sr-Cyrl-RS"/>
              </w:rPr>
            </w:pPr>
          </w:p>
        </w:tc>
        <w:tc>
          <w:tcPr>
            <w:tcW w:w="1950" w:type="dxa"/>
            <w:tcBorders>
              <w:left w:val="nil"/>
            </w:tcBorders>
            <w:noWrap/>
          </w:tcPr>
          <w:p w14:paraId="367EB3AD" w14:textId="77777777" w:rsidR="00C73C1F" w:rsidRPr="000C0BCB" w:rsidRDefault="00C73C1F" w:rsidP="00570AFD">
            <w:pPr>
              <w:jc w:val="center"/>
              <w:rPr>
                <w:noProof/>
                <w:sz w:val="20"/>
                <w:szCs w:val="20"/>
                <w:lang w:val="sr-Cyrl-RS"/>
              </w:rPr>
            </w:pPr>
          </w:p>
        </w:tc>
      </w:tr>
      <w:tr w:rsidR="00C73C1F" w:rsidRPr="000C0BCB" w14:paraId="01705957" w14:textId="77777777" w:rsidTr="00570AFD">
        <w:trPr>
          <w:cantSplit/>
          <w:trHeight w:val="284"/>
        </w:trPr>
        <w:tc>
          <w:tcPr>
            <w:tcW w:w="727" w:type="dxa"/>
            <w:tcBorders>
              <w:left w:val="nil"/>
              <w:right w:val="nil"/>
            </w:tcBorders>
            <w:noWrap/>
          </w:tcPr>
          <w:p w14:paraId="19E3CEE1" w14:textId="77777777" w:rsidR="00C73C1F" w:rsidRPr="000C0BCB" w:rsidRDefault="00C73C1F" w:rsidP="00570AFD">
            <w:pPr>
              <w:jc w:val="right"/>
              <w:rPr>
                <w:bCs/>
                <w:noProof/>
                <w:sz w:val="20"/>
                <w:szCs w:val="20"/>
                <w:lang w:val="sr-Cyrl-RS"/>
              </w:rPr>
            </w:pPr>
            <w:r w:rsidRPr="000C0BCB">
              <w:rPr>
                <w:bCs/>
                <w:noProof/>
                <w:sz w:val="20"/>
                <w:szCs w:val="20"/>
                <w:lang w:val="sr-Cyrl-RS"/>
              </w:rPr>
              <w:t>1.15</w:t>
            </w:r>
          </w:p>
        </w:tc>
        <w:tc>
          <w:tcPr>
            <w:tcW w:w="3637" w:type="dxa"/>
            <w:gridSpan w:val="2"/>
            <w:tcBorders>
              <w:left w:val="nil"/>
              <w:right w:val="nil"/>
            </w:tcBorders>
            <w:noWrap/>
          </w:tcPr>
          <w:p w14:paraId="538455AB" w14:textId="0FCF4C56" w:rsidR="00C73C1F" w:rsidRPr="000C0BCB" w:rsidRDefault="00C73C1F" w:rsidP="00570AFD">
            <w:pPr>
              <w:rPr>
                <w:bCs/>
                <w:noProof/>
                <w:sz w:val="20"/>
                <w:szCs w:val="20"/>
                <w:lang w:val="sr-Cyrl-RS"/>
              </w:rPr>
            </w:pPr>
            <w:r w:rsidRPr="000C0BCB">
              <w:rPr>
                <w:b/>
                <w:bCs/>
                <w:noProof/>
                <w:sz w:val="20"/>
                <w:szCs w:val="20"/>
                <w:lang w:val="sr-Cyrl-RS"/>
              </w:rPr>
              <w:t>EBRD - АД „Електропривреда Србије</w:t>
            </w:r>
            <w:r w:rsidRPr="000C0BCB">
              <w:rPr>
                <w:b/>
                <w:noProof/>
                <w:sz w:val="20"/>
                <w:szCs w:val="20"/>
                <w:lang w:val="sr-Cyrl-RS"/>
              </w:rPr>
              <w:t xml:space="preserve">” </w:t>
            </w:r>
            <w:r w:rsidR="00506C9E">
              <w:rPr>
                <w:b/>
                <w:noProof/>
                <w:sz w:val="20"/>
                <w:szCs w:val="20"/>
                <w:lang w:val="sr-Cyrl-RS"/>
              </w:rPr>
              <w:t>-</w:t>
            </w:r>
            <w:r w:rsidRPr="000C0BCB">
              <w:rPr>
                <w:b/>
                <w:noProof/>
                <w:sz w:val="20"/>
                <w:szCs w:val="20"/>
                <w:lang w:val="sr-Cyrl-RS"/>
              </w:rPr>
              <w:t xml:space="preserve"> Зајам за ликвидност</w:t>
            </w:r>
          </w:p>
        </w:tc>
        <w:tc>
          <w:tcPr>
            <w:tcW w:w="2546" w:type="dxa"/>
            <w:tcBorders>
              <w:left w:val="nil"/>
              <w:right w:val="nil"/>
            </w:tcBorders>
            <w:noWrap/>
          </w:tcPr>
          <w:p w14:paraId="16D76959"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0F14835" w14:textId="77777777" w:rsidR="00C73C1F" w:rsidRPr="000C0BCB" w:rsidRDefault="00C73C1F" w:rsidP="00570AFD">
            <w:pPr>
              <w:jc w:val="center"/>
              <w:rPr>
                <w:noProof/>
                <w:sz w:val="20"/>
                <w:szCs w:val="20"/>
                <w:lang w:val="sr-Cyrl-RS"/>
              </w:rPr>
            </w:pPr>
            <w:r w:rsidRPr="000C0BCB">
              <w:rPr>
                <w:noProof/>
                <w:sz w:val="20"/>
                <w:szCs w:val="20"/>
                <w:lang w:val="sr-Cyrl-RS"/>
              </w:rPr>
              <w:t>103.000.000</w:t>
            </w:r>
          </w:p>
        </w:tc>
        <w:tc>
          <w:tcPr>
            <w:tcW w:w="1950" w:type="dxa"/>
            <w:tcBorders>
              <w:left w:val="nil"/>
            </w:tcBorders>
            <w:noWrap/>
          </w:tcPr>
          <w:p w14:paraId="236C0108" w14:textId="77777777" w:rsidR="00C73C1F" w:rsidRPr="000C0BCB" w:rsidRDefault="00C73C1F" w:rsidP="00570AFD">
            <w:pPr>
              <w:jc w:val="center"/>
              <w:rPr>
                <w:noProof/>
                <w:sz w:val="20"/>
                <w:szCs w:val="20"/>
                <w:lang w:val="sr-Cyrl-RS"/>
              </w:rPr>
            </w:pPr>
            <w:r w:rsidRPr="000C0BCB">
              <w:rPr>
                <w:noProof/>
                <w:sz w:val="20"/>
                <w:szCs w:val="20"/>
                <w:lang w:val="sr-Cyrl-RS"/>
              </w:rPr>
              <w:t>12.074.133.800</w:t>
            </w:r>
          </w:p>
        </w:tc>
      </w:tr>
      <w:tr w:rsidR="00C73C1F" w:rsidRPr="000C0BCB" w14:paraId="77D1F8F6" w14:textId="77777777" w:rsidTr="00570AFD">
        <w:trPr>
          <w:cantSplit/>
          <w:trHeight w:val="284"/>
        </w:trPr>
        <w:tc>
          <w:tcPr>
            <w:tcW w:w="727" w:type="dxa"/>
            <w:tcBorders>
              <w:left w:val="nil"/>
              <w:right w:val="nil"/>
            </w:tcBorders>
            <w:noWrap/>
          </w:tcPr>
          <w:p w14:paraId="4E20126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F6E00C9"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A20F363" w14:textId="77777777" w:rsidR="00C73C1F" w:rsidRPr="000C0BCB" w:rsidRDefault="00C73C1F" w:rsidP="00570AFD">
            <w:pPr>
              <w:jc w:val="center"/>
              <w:rPr>
                <w:noProof/>
                <w:sz w:val="20"/>
                <w:szCs w:val="20"/>
                <w:lang w:val="sr-Cyrl-RS"/>
              </w:rPr>
            </w:pPr>
            <w:r w:rsidRPr="000C0BCB">
              <w:rPr>
                <w:noProof/>
                <w:sz w:val="20"/>
                <w:szCs w:val="20"/>
                <w:lang w:val="sr-Cyrl-RS"/>
              </w:rPr>
              <w:t>20.08.2024.</w:t>
            </w:r>
          </w:p>
        </w:tc>
        <w:tc>
          <w:tcPr>
            <w:tcW w:w="1542" w:type="dxa"/>
            <w:tcBorders>
              <w:left w:val="nil"/>
              <w:right w:val="nil"/>
            </w:tcBorders>
            <w:noWrap/>
          </w:tcPr>
          <w:p w14:paraId="5D260B08" w14:textId="77777777" w:rsidR="00C73C1F" w:rsidRPr="000C0BCB" w:rsidRDefault="00C73C1F" w:rsidP="00570AFD">
            <w:pPr>
              <w:jc w:val="center"/>
              <w:rPr>
                <w:noProof/>
                <w:sz w:val="20"/>
                <w:szCs w:val="20"/>
                <w:lang w:val="sr-Cyrl-RS"/>
              </w:rPr>
            </w:pPr>
          </w:p>
        </w:tc>
        <w:tc>
          <w:tcPr>
            <w:tcW w:w="1950" w:type="dxa"/>
            <w:tcBorders>
              <w:left w:val="nil"/>
            </w:tcBorders>
            <w:noWrap/>
          </w:tcPr>
          <w:p w14:paraId="17822BAB" w14:textId="77777777" w:rsidR="00C73C1F" w:rsidRPr="000C0BCB" w:rsidRDefault="00C73C1F" w:rsidP="00570AFD">
            <w:pPr>
              <w:jc w:val="center"/>
              <w:rPr>
                <w:noProof/>
                <w:sz w:val="20"/>
                <w:szCs w:val="20"/>
                <w:lang w:val="sr-Cyrl-RS"/>
              </w:rPr>
            </w:pPr>
          </w:p>
        </w:tc>
      </w:tr>
      <w:tr w:rsidR="00C73C1F" w:rsidRPr="000C0BCB" w14:paraId="4E748D8E" w14:textId="77777777" w:rsidTr="00570AFD">
        <w:trPr>
          <w:cantSplit/>
          <w:trHeight w:val="284"/>
        </w:trPr>
        <w:tc>
          <w:tcPr>
            <w:tcW w:w="727" w:type="dxa"/>
            <w:tcBorders>
              <w:left w:val="nil"/>
              <w:right w:val="nil"/>
            </w:tcBorders>
            <w:noWrap/>
          </w:tcPr>
          <w:p w14:paraId="4D48FE4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44F24CA"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B4301B1" w14:textId="77777777" w:rsidR="00C73C1F" w:rsidRPr="000C0BCB" w:rsidRDefault="00C73C1F" w:rsidP="00570AFD">
            <w:pPr>
              <w:jc w:val="center"/>
              <w:rPr>
                <w:noProof/>
                <w:sz w:val="20"/>
                <w:szCs w:val="20"/>
                <w:lang w:val="sr-Cyrl-RS"/>
              </w:rPr>
            </w:pPr>
            <w:r w:rsidRPr="000C0BCB">
              <w:rPr>
                <w:noProof/>
                <w:sz w:val="20"/>
                <w:szCs w:val="20"/>
                <w:lang w:val="sr-Cyrl-RS"/>
              </w:rPr>
              <w:t>20.02.2028.</w:t>
            </w:r>
          </w:p>
        </w:tc>
        <w:tc>
          <w:tcPr>
            <w:tcW w:w="1542" w:type="dxa"/>
            <w:tcBorders>
              <w:left w:val="nil"/>
              <w:right w:val="nil"/>
            </w:tcBorders>
            <w:noWrap/>
          </w:tcPr>
          <w:p w14:paraId="04A4D8DE" w14:textId="77777777" w:rsidR="00C73C1F" w:rsidRPr="000C0BCB" w:rsidRDefault="00C73C1F" w:rsidP="00570AFD">
            <w:pPr>
              <w:jc w:val="center"/>
              <w:rPr>
                <w:noProof/>
                <w:sz w:val="20"/>
                <w:szCs w:val="20"/>
                <w:lang w:val="sr-Cyrl-RS"/>
              </w:rPr>
            </w:pPr>
          </w:p>
        </w:tc>
        <w:tc>
          <w:tcPr>
            <w:tcW w:w="1950" w:type="dxa"/>
            <w:tcBorders>
              <w:left w:val="nil"/>
            </w:tcBorders>
            <w:noWrap/>
          </w:tcPr>
          <w:p w14:paraId="43206FF9" w14:textId="77777777" w:rsidR="00C73C1F" w:rsidRPr="000C0BCB" w:rsidRDefault="00C73C1F" w:rsidP="00570AFD">
            <w:pPr>
              <w:jc w:val="center"/>
              <w:rPr>
                <w:noProof/>
                <w:sz w:val="20"/>
                <w:szCs w:val="20"/>
                <w:lang w:val="sr-Cyrl-RS"/>
              </w:rPr>
            </w:pPr>
          </w:p>
        </w:tc>
      </w:tr>
      <w:tr w:rsidR="00C73C1F" w:rsidRPr="000C0BCB" w14:paraId="7813FD2F" w14:textId="77777777" w:rsidTr="00570AFD">
        <w:trPr>
          <w:cantSplit/>
          <w:trHeight w:val="284"/>
        </w:trPr>
        <w:tc>
          <w:tcPr>
            <w:tcW w:w="727" w:type="dxa"/>
            <w:tcBorders>
              <w:left w:val="nil"/>
              <w:right w:val="nil"/>
            </w:tcBorders>
            <w:noWrap/>
          </w:tcPr>
          <w:p w14:paraId="6867623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12FCBD1"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1AB0A17" w14:textId="77777777" w:rsidR="00C73C1F" w:rsidRPr="000C0BCB" w:rsidRDefault="00C73C1F" w:rsidP="00570AFD">
            <w:pPr>
              <w:jc w:val="center"/>
              <w:rPr>
                <w:noProof/>
                <w:sz w:val="20"/>
                <w:szCs w:val="20"/>
                <w:lang w:val="sr-Cyrl-RS"/>
              </w:rPr>
            </w:pPr>
            <w:r w:rsidRPr="000C0BCB">
              <w:rPr>
                <w:noProof/>
                <w:sz w:val="20"/>
                <w:szCs w:val="20"/>
                <w:lang w:val="sr-Cyrl-RS"/>
              </w:rPr>
              <w:t>16.000.000 EUR</w:t>
            </w:r>
          </w:p>
        </w:tc>
        <w:tc>
          <w:tcPr>
            <w:tcW w:w="1542" w:type="dxa"/>
            <w:tcBorders>
              <w:left w:val="nil"/>
              <w:right w:val="nil"/>
            </w:tcBorders>
            <w:noWrap/>
          </w:tcPr>
          <w:p w14:paraId="19AEBCD2" w14:textId="77777777" w:rsidR="00C73C1F" w:rsidRPr="000C0BCB" w:rsidRDefault="00C73C1F" w:rsidP="00570AFD">
            <w:pPr>
              <w:jc w:val="center"/>
              <w:rPr>
                <w:noProof/>
                <w:sz w:val="20"/>
                <w:szCs w:val="20"/>
                <w:lang w:val="sr-Cyrl-RS"/>
              </w:rPr>
            </w:pPr>
          </w:p>
        </w:tc>
        <w:tc>
          <w:tcPr>
            <w:tcW w:w="1950" w:type="dxa"/>
            <w:tcBorders>
              <w:left w:val="nil"/>
            </w:tcBorders>
            <w:noWrap/>
          </w:tcPr>
          <w:p w14:paraId="5F8E7B10" w14:textId="77777777" w:rsidR="00C73C1F" w:rsidRPr="000C0BCB" w:rsidRDefault="00C73C1F" w:rsidP="00570AFD">
            <w:pPr>
              <w:jc w:val="center"/>
              <w:rPr>
                <w:noProof/>
                <w:sz w:val="20"/>
                <w:szCs w:val="20"/>
                <w:lang w:val="sr-Cyrl-RS"/>
              </w:rPr>
            </w:pPr>
          </w:p>
        </w:tc>
      </w:tr>
      <w:tr w:rsidR="00C73C1F" w:rsidRPr="000C0BCB" w14:paraId="6E29A484" w14:textId="77777777" w:rsidTr="00570AFD">
        <w:trPr>
          <w:cantSplit/>
          <w:trHeight w:val="284"/>
        </w:trPr>
        <w:tc>
          <w:tcPr>
            <w:tcW w:w="727" w:type="dxa"/>
            <w:tcBorders>
              <w:left w:val="nil"/>
              <w:right w:val="nil"/>
            </w:tcBorders>
            <w:noWrap/>
          </w:tcPr>
          <w:p w14:paraId="31E4F54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7A177C9"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87D2433" w14:textId="77777777" w:rsidR="00C73C1F" w:rsidRPr="000C0BCB" w:rsidRDefault="00C73C1F" w:rsidP="00570AFD">
            <w:pPr>
              <w:jc w:val="center"/>
              <w:rPr>
                <w:noProof/>
                <w:sz w:val="20"/>
                <w:szCs w:val="20"/>
                <w:lang w:val="sr-Cyrl-RS"/>
              </w:rPr>
            </w:pPr>
            <w:r w:rsidRPr="000C0BCB">
              <w:rPr>
                <w:noProof/>
                <w:sz w:val="20"/>
                <w:szCs w:val="20"/>
                <w:lang w:val="sr-Cyrl-RS"/>
              </w:rPr>
              <w:t>6M EURIBOR + 1,00%</w:t>
            </w:r>
          </w:p>
        </w:tc>
        <w:tc>
          <w:tcPr>
            <w:tcW w:w="1542" w:type="dxa"/>
            <w:tcBorders>
              <w:left w:val="nil"/>
              <w:right w:val="nil"/>
            </w:tcBorders>
            <w:noWrap/>
          </w:tcPr>
          <w:p w14:paraId="03E28BA0" w14:textId="77777777" w:rsidR="00C73C1F" w:rsidRPr="000C0BCB" w:rsidRDefault="00C73C1F" w:rsidP="00570AFD">
            <w:pPr>
              <w:jc w:val="center"/>
              <w:rPr>
                <w:noProof/>
                <w:sz w:val="20"/>
                <w:szCs w:val="20"/>
                <w:lang w:val="sr-Cyrl-RS"/>
              </w:rPr>
            </w:pPr>
          </w:p>
        </w:tc>
        <w:tc>
          <w:tcPr>
            <w:tcW w:w="1950" w:type="dxa"/>
            <w:tcBorders>
              <w:left w:val="nil"/>
            </w:tcBorders>
            <w:noWrap/>
          </w:tcPr>
          <w:p w14:paraId="25133D76" w14:textId="77777777" w:rsidR="00C73C1F" w:rsidRPr="000C0BCB" w:rsidRDefault="00C73C1F" w:rsidP="00570AFD">
            <w:pPr>
              <w:jc w:val="center"/>
              <w:rPr>
                <w:noProof/>
                <w:sz w:val="20"/>
                <w:szCs w:val="20"/>
                <w:lang w:val="sr-Cyrl-RS"/>
              </w:rPr>
            </w:pPr>
          </w:p>
        </w:tc>
      </w:tr>
      <w:tr w:rsidR="00C73C1F" w:rsidRPr="000C0BCB" w14:paraId="28DBDA42"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4E995530" w14:textId="77777777" w:rsidR="00C73C1F" w:rsidRPr="000C0BCB" w:rsidRDefault="00C73C1F" w:rsidP="00570AFD">
            <w:pPr>
              <w:rPr>
                <w:b/>
                <w:bCs/>
                <w:noProof/>
                <w:sz w:val="20"/>
                <w:szCs w:val="20"/>
                <w:lang w:val="sr-Cyrl-RS"/>
              </w:rPr>
            </w:pPr>
            <w:r w:rsidRPr="000C0BCB">
              <w:rPr>
                <w:b/>
                <w:bCs/>
                <w:noProof/>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14:paraId="6B65E861"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3F90B831"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2DF6F975" w14:textId="77777777" w:rsidR="00C73C1F" w:rsidRPr="000C0BCB" w:rsidRDefault="00C73C1F" w:rsidP="00570AFD">
            <w:pPr>
              <w:jc w:val="center"/>
              <w:rPr>
                <w:b/>
                <w:bCs/>
                <w:noProof/>
                <w:sz w:val="20"/>
                <w:szCs w:val="20"/>
                <w:lang w:val="sr-Cyrl-RS"/>
              </w:rPr>
            </w:pPr>
            <w:r w:rsidRPr="000C0BCB">
              <w:rPr>
                <w:b/>
                <w:bCs/>
                <w:noProof/>
                <w:sz w:val="20"/>
                <w:szCs w:val="20"/>
                <w:lang w:val="sr-Cyrl-RS"/>
              </w:rPr>
              <w:t>396.358.341</w:t>
            </w:r>
          </w:p>
        </w:tc>
        <w:tc>
          <w:tcPr>
            <w:tcW w:w="1950" w:type="dxa"/>
            <w:tcBorders>
              <w:top w:val="single" w:sz="4" w:space="0" w:color="auto"/>
              <w:left w:val="nil"/>
              <w:bottom w:val="single" w:sz="4" w:space="0" w:color="auto"/>
            </w:tcBorders>
            <w:noWrap/>
            <w:vAlign w:val="center"/>
          </w:tcPr>
          <w:p w14:paraId="76CCC62E" w14:textId="77777777" w:rsidR="00C73C1F" w:rsidRPr="000C0BCB" w:rsidRDefault="00C73C1F" w:rsidP="00570AFD">
            <w:pPr>
              <w:jc w:val="center"/>
              <w:rPr>
                <w:b/>
                <w:noProof/>
                <w:sz w:val="20"/>
                <w:szCs w:val="20"/>
                <w:lang w:val="sr-Cyrl-RS"/>
              </w:rPr>
            </w:pPr>
            <w:r w:rsidRPr="000C0BCB">
              <w:rPr>
                <w:b/>
                <w:noProof/>
                <w:sz w:val="20"/>
                <w:szCs w:val="20"/>
                <w:lang w:val="sr-Cyrl-RS"/>
              </w:rPr>
              <w:t>46.462.948.039</w:t>
            </w:r>
          </w:p>
        </w:tc>
      </w:tr>
      <w:tr w:rsidR="00C73C1F" w:rsidRPr="000C0BCB" w14:paraId="36929324" w14:textId="77777777" w:rsidTr="00570AFD">
        <w:trPr>
          <w:cantSplit/>
          <w:trHeight w:val="284"/>
        </w:trPr>
        <w:tc>
          <w:tcPr>
            <w:tcW w:w="727" w:type="dxa"/>
            <w:tcBorders>
              <w:top w:val="single" w:sz="4" w:space="0" w:color="auto"/>
              <w:left w:val="nil"/>
              <w:right w:val="nil"/>
            </w:tcBorders>
            <w:noWrap/>
          </w:tcPr>
          <w:p w14:paraId="1550E015" w14:textId="77777777" w:rsidR="00C73C1F" w:rsidRPr="000C0BCB" w:rsidRDefault="00C73C1F" w:rsidP="00570AFD">
            <w:pPr>
              <w:rPr>
                <w:b/>
                <w:bCs/>
                <w:noProof/>
                <w:sz w:val="20"/>
                <w:szCs w:val="20"/>
                <w:lang w:val="sr-Cyrl-RS"/>
              </w:rPr>
            </w:pPr>
          </w:p>
        </w:tc>
        <w:tc>
          <w:tcPr>
            <w:tcW w:w="3637" w:type="dxa"/>
            <w:gridSpan w:val="2"/>
            <w:tcBorders>
              <w:top w:val="single" w:sz="4" w:space="0" w:color="auto"/>
              <w:left w:val="nil"/>
              <w:right w:val="nil"/>
            </w:tcBorders>
            <w:noWrap/>
          </w:tcPr>
          <w:p w14:paraId="5AB151C1" w14:textId="77777777" w:rsidR="00C73C1F" w:rsidRPr="000C0BCB" w:rsidRDefault="00C73C1F" w:rsidP="00570AFD">
            <w:pPr>
              <w:rPr>
                <w:bCs/>
                <w:noProof/>
                <w:sz w:val="20"/>
                <w:szCs w:val="20"/>
                <w:lang w:val="sr-Cyrl-RS"/>
              </w:rPr>
            </w:pPr>
            <w:r w:rsidRPr="000C0BCB">
              <w:rPr>
                <w:b/>
                <w:bCs/>
                <w:noProof/>
                <w:sz w:val="20"/>
                <w:szCs w:val="20"/>
                <w:lang w:val="sr-Cyrl-RS"/>
              </w:rPr>
              <w:t>EIB</w:t>
            </w:r>
          </w:p>
        </w:tc>
        <w:tc>
          <w:tcPr>
            <w:tcW w:w="2546" w:type="dxa"/>
            <w:tcBorders>
              <w:top w:val="single" w:sz="4" w:space="0" w:color="auto"/>
              <w:left w:val="nil"/>
              <w:right w:val="nil"/>
            </w:tcBorders>
            <w:noWrap/>
          </w:tcPr>
          <w:p w14:paraId="5F9A47EE" w14:textId="77777777" w:rsidR="00C73C1F" w:rsidRPr="000C0BCB" w:rsidRDefault="00C73C1F" w:rsidP="00570AFD">
            <w:pPr>
              <w:jc w:val="center"/>
              <w:rPr>
                <w:noProof/>
                <w:sz w:val="20"/>
                <w:szCs w:val="20"/>
                <w:lang w:val="sr-Cyrl-RS"/>
              </w:rPr>
            </w:pPr>
          </w:p>
        </w:tc>
        <w:tc>
          <w:tcPr>
            <w:tcW w:w="1542" w:type="dxa"/>
            <w:tcBorders>
              <w:top w:val="single" w:sz="4" w:space="0" w:color="auto"/>
              <w:left w:val="nil"/>
              <w:right w:val="nil"/>
            </w:tcBorders>
            <w:noWrap/>
          </w:tcPr>
          <w:p w14:paraId="3CC6681A" w14:textId="77777777" w:rsidR="00C73C1F" w:rsidRPr="000C0BCB" w:rsidRDefault="00C73C1F" w:rsidP="00570AFD">
            <w:pPr>
              <w:jc w:val="center"/>
              <w:rPr>
                <w:noProof/>
                <w:sz w:val="20"/>
                <w:szCs w:val="20"/>
                <w:lang w:val="sr-Cyrl-RS"/>
              </w:rPr>
            </w:pPr>
          </w:p>
        </w:tc>
        <w:tc>
          <w:tcPr>
            <w:tcW w:w="1950" w:type="dxa"/>
            <w:tcBorders>
              <w:top w:val="single" w:sz="4" w:space="0" w:color="auto"/>
              <w:left w:val="nil"/>
            </w:tcBorders>
            <w:noWrap/>
          </w:tcPr>
          <w:p w14:paraId="229483D7" w14:textId="77777777" w:rsidR="00C73C1F" w:rsidRPr="000C0BCB" w:rsidRDefault="00C73C1F" w:rsidP="00570AFD">
            <w:pPr>
              <w:jc w:val="center"/>
              <w:rPr>
                <w:noProof/>
                <w:sz w:val="20"/>
                <w:szCs w:val="20"/>
                <w:lang w:val="sr-Cyrl-RS"/>
              </w:rPr>
            </w:pPr>
          </w:p>
        </w:tc>
      </w:tr>
      <w:tr w:rsidR="00C73C1F" w:rsidRPr="000C0BCB" w14:paraId="5E8DBB01" w14:textId="77777777" w:rsidTr="00570AFD">
        <w:trPr>
          <w:cantSplit/>
          <w:trHeight w:val="284"/>
        </w:trPr>
        <w:tc>
          <w:tcPr>
            <w:tcW w:w="727" w:type="dxa"/>
            <w:tcBorders>
              <w:left w:val="nil"/>
              <w:right w:val="nil"/>
            </w:tcBorders>
            <w:noWrap/>
          </w:tcPr>
          <w:p w14:paraId="3023A339" w14:textId="77777777" w:rsidR="00C73C1F" w:rsidRPr="000C0BCB" w:rsidRDefault="00C73C1F" w:rsidP="00570AFD">
            <w:pPr>
              <w:jc w:val="right"/>
              <w:rPr>
                <w:b/>
                <w:bCs/>
                <w:noProof/>
                <w:sz w:val="20"/>
                <w:szCs w:val="20"/>
                <w:lang w:val="sr-Cyrl-RS"/>
              </w:rPr>
            </w:pPr>
            <w:r w:rsidRPr="000C0BCB">
              <w:rPr>
                <w:bCs/>
                <w:noProof/>
                <w:sz w:val="20"/>
                <w:szCs w:val="20"/>
                <w:lang w:val="sr-Cyrl-RS"/>
              </w:rPr>
              <w:t>2.1</w:t>
            </w:r>
          </w:p>
        </w:tc>
        <w:tc>
          <w:tcPr>
            <w:tcW w:w="3637" w:type="dxa"/>
            <w:gridSpan w:val="2"/>
            <w:tcBorders>
              <w:left w:val="nil"/>
              <w:right w:val="nil"/>
            </w:tcBorders>
            <w:noWrap/>
          </w:tcPr>
          <w:p w14:paraId="62397EB2" w14:textId="6A6559B1" w:rsidR="00C73C1F" w:rsidRPr="000C0BCB" w:rsidRDefault="00C73C1F" w:rsidP="00570AFD">
            <w:pPr>
              <w:rPr>
                <w:bCs/>
                <w:noProof/>
                <w:sz w:val="20"/>
                <w:szCs w:val="20"/>
                <w:lang w:val="sr-Cyrl-RS"/>
              </w:rPr>
            </w:pPr>
            <w:r w:rsidRPr="000C0BCB">
              <w:rPr>
                <w:b/>
                <w:bCs/>
                <w:noProof/>
                <w:sz w:val="20"/>
                <w:szCs w:val="20"/>
                <w:lang w:val="sr-Cyrl-RS"/>
              </w:rPr>
              <w:t>EIB - АД „Железнице Србије</w:t>
            </w:r>
            <w:r w:rsidRPr="000C0BCB">
              <w:rPr>
                <w:b/>
                <w:noProof/>
                <w:sz w:val="20"/>
                <w:szCs w:val="20"/>
                <w:lang w:val="sr-Cyrl-RS"/>
              </w:rPr>
              <w:t>”</w:t>
            </w:r>
            <w:r w:rsidRPr="000C0BCB">
              <w:rPr>
                <w:b/>
                <w:bCs/>
                <w:noProof/>
                <w:sz w:val="20"/>
                <w:szCs w:val="20"/>
                <w:lang w:val="sr-Cyrl-RS"/>
              </w:rPr>
              <w:t xml:space="preserve"> </w:t>
            </w:r>
            <w:r w:rsidR="00506C9E">
              <w:rPr>
                <w:b/>
                <w:bCs/>
                <w:noProof/>
                <w:sz w:val="20"/>
                <w:szCs w:val="20"/>
                <w:lang w:val="sr-Cyrl-RS"/>
              </w:rPr>
              <w:t>-</w:t>
            </w:r>
            <w:r w:rsidRPr="000C0BCB">
              <w:rPr>
                <w:b/>
                <w:bCs/>
                <w:noProof/>
                <w:sz w:val="20"/>
                <w:szCs w:val="20"/>
                <w:lang w:val="sr-Cyrl-RS"/>
              </w:rPr>
              <w:t xml:space="preserve"> Пројекат обнове железница</w:t>
            </w:r>
          </w:p>
        </w:tc>
        <w:tc>
          <w:tcPr>
            <w:tcW w:w="2546" w:type="dxa"/>
            <w:tcBorders>
              <w:left w:val="nil"/>
              <w:right w:val="nil"/>
            </w:tcBorders>
            <w:noWrap/>
          </w:tcPr>
          <w:p w14:paraId="52BE6D5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E74C9E3" w14:textId="77777777" w:rsidR="00C73C1F" w:rsidRPr="000C0BCB" w:rsidRDefault="00C73C1F" w:rsidP="00570AFD">
            <w:pPr>
              <w:jc w:val="center"/>
              <w:rPr>
                <w:noProof/>
                <w:sz w:val="20"/>
                <w:szCs w:val="20"/>
                <w:lang w:val="sr-Cyrl-RS"/>
              </w:rPr>
            </w:pPr>
            <w:r w:rsidRPr="000C0BCB">
              <w:rPr>
                <w:noProof/>
                <w:sz w:val="20"/>
                <w:szCs w:val="20"/>
                <w:lang w:val="sr-Cyrl-RS"/>
              </w:rPr>
              <w:t>1.533.333</w:t>
            </w:r>
          </w:p>
        </w:tc>
        <w:tc>
          <w:tcPr>
            <w:tcW w:w="1950" w:type="dxa"/>
            <w:tcBorders>
              <w:left w:val="nil"/>
            </w:tcBorders>
            <w:noWrap/>
          </w:tcPr>
          <w:p w14:paraId="11720746" w14:textId="77777777" w:rsidR="00C73C1F" w:rsidRPr="000C0BCB" w:rsidRDefault="00C73C1F" w:rsidP="00570AFD">
            <w:pPr>
              <w:jc w:val="center"/>
              <w:rPr>
                <w:noProof/>
                <w:sz w:val="20"/>
                <w:szCs w:val="20"/>
                <w:lang w:val="sr-Cyrl-RS"/>
              </w:rPr>
            </w:pPr>
            <w:r w:rsidRPr="000C0BCB">
              <w:rPr>
                <w:noProof/>
                <w:sz w:val="20"/>
                <w:szCs w:val="20"/>
                <w:lang w:val="sr-Cyrl-RS"/>
              </w:rPr>
              <w:t>179.744.377</w:t>
            </w:r>
          </w:p>
        </w:tc>
      </w:tr>
      <w:tr w:rsidR="00C73C1F" w:rsidRPr="000C0BCB" w14:paraId="4E324741" w14:textId="77777777" w:rsidTr="00570AFD">
        <w:trPr>
          <w:cantSplit/>
          <w:trHeight w:val="284"/>
        </w:trPr>
        <w:tc>
          <w:tcPr>
            <w:tcW w:w="727" w:type="dxa"/>
            <w:tcBorders>
              <w:left w:val="nil"/>
              <w:right w:val="nil"/>
            </w:tcBorders>
            <w:noWrap/>
          </w:tcPr>
          <w:p w14:paraId="7E4C068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5A26758"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026364C7" w14:textId="77777777" w:rsidR="00C73C1F" w:rsidRPr="000C0BCB" w:rsidRDefault="00C73C1F" w:rsidP="00570AFD">
            <w:pPr>
              <w:jc w:val="center"/>
              <w:rPr>
                <w:noProof/>
                <w:sz w:val="20"/>
                <w:szCs w:val="20"/>
                <w:lang w:val="sr-Cyrl-RS"/>
              </w:rPr>
            </w:pPr>
            <w:r w:rsidRPr="000C0BCB">
              <w:rPr>
                <w:noProof/>
                <w:sz w:val="20"/>
                <w:szCs w:val="20"/>
                <w:lang w:val="sr-Cyrl-RS"/>
              </w:rPr>
              <w:t>13.12.2007.</w:t>
            </w:r>
          </w:p>
        </w:tc>
        <w:tc>
          <w:tcPr>
            <w:tcW w:w="1542" w:type="dxa"/>
            <w:tcBorders>
              <w:left w:val="nil"/>
              <w:right w:val="nil"/>
            </w:tcBorders>
            <w:noWrap/>
          </w:tcPr>
          <w:p w14:paraId="3A1DD68C" w14:textId="77777777" w:rsidR="00C73C1F" w:rsidRPr="000C0BCB" w:rsidRDefault="00C73C1F" w:rsidP="00570AFD">
            <w:pPr>
              <w:jc w:val="center"/>
              <w:rPr>
                <w:noProof/>
                <w:sz w:val="20"/>
                <w:szCs w:val="20"/>
                <w:lang w:val="sr-Cyrl-RS"/>
              </w:rPr>
            </w:pPr>
          </w:p>
        </w:tc>
        <w:tc>
          <w:tcPr>
            <w:tcW w:w="1950" w:type="dxa"/>
            <w:tcBorders>
              <w:left w:val="nil"/>
            </w:tcBorders>
            <w:noWrap/>
          </w:tcPr>
          <w:p w14:paraId="25BC91CE" w14:textId="77777777" w:rsidR="00C73C1F" w:rsidRPr="000C0BCB" w:rsidRDefault="00C73C1F" w:rsidP="00570AFD">
            <w:pPr>
              <w:jc w:val="center"/>
              <w:rPr>
                <w:noProof/>
                <w:sz w:val="20"/>
                <w:szCs w:val="20"/>
                <w:lang w:val="sr-Cyrl-RS"/>
              </w:rPr>
            </w:pPr>
          </w:p>
        </w:tc>
      </w:tr>
      <w:tr w:rsidR="00C73C1F" w:rsidRPr="000C0BCB" w14:paraId="40A5D773" w14:textId="77777777" w:rsidTr="00570AFD">
        <w:trPr>
          <w:cantSplit/>
          <w:trHeight w:val="284"/>
        </w:trPr>
        <w:tc>
          <w:tcPr>
            <w:tcW w:w="727" w:type="dxa"/>
            <w:tcBorders>
              <w:left w:val="nil"/>
              <w:right w:val="nil"/>
            </w:tcBorders>
            <w:noWrap/>
          </w:tcPr>
          <w:p w14:paraId="79E46406" w14:textId="77777777" w:rsidR="00C73C1F" w:rsidRPr="000C0BCB" w:rsidRDefault="00C73C1F" w:rsidP="00570AFD">
            <w:pPr>
              <w:jc w:val="right"/>
              <w:rPr>
                <w:bCs/>
                <w:noProof/>
                <w:sz w:val="20"/>
                <w:szCs w:val="20"/>
                <w:lang w:val="sr-Cyrl-RS"/>
              </w:rPr>
            </w:pPr>
            <w:r w:rsidRPr="000C0BCB">
              <w:rPr>
                <w:bCs/>
                <w:noProof/>
                <w:sz w:val="20"/>
                <w:szCs w:val="20"/>
                <w:lang w:val="sr-Cyrl-RS"/>
              </w:rPr>
              <w:t xml:space="preserve">  </w:t>
            </w:r>
          </w:p>
        </w:tc>
        <w:tc>
          <w:tcPr>
            <w:tcW w:w="3637" w:type="dxa"/>
            <w:gridSpan w:val="2"/>
            <w:tcBorders>
              <w:left w:val="nil"/>
              <w:right w:val="nil"/>
            </w:tcBorders>
            <w:noWrap/>
          </w:tcPr>
          <w:p w14:paraId="49DE2B19"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B282DBA" w14:textId="77777777" w:rsidR="00C73C1F" w:rsidRPr="000C0BCB" w:rsidRDefault="00C73C1F" w:rsidP="00570AFD">
            <w:pPr>
              <w:jc w:val="center"/>
              <w:rPr>
                <w:noProof/>
                <w:sz w:val="20"/>
                <w:szCs w:val="20"/>
                <w:lang w:val="sr-Cyrl-RS"/>
              </w:rPr>
            </w:pPr>
            <w:r w:rsidRPr="000C0BCB">
              <w:rPr>
                <w:noProof/>
                <w:sz w:val="20"/>
                <w:szCs w:val="20"/>
                <w:lang w:val="sr-Cyrl-RS"/>
              </w:rPr>
              <w:t>15.07.2025.</w:t>
            </w:r>
          </w:p>
        </w:tc>
        <w:tc>
          <w:tcPr>
            <w:tcW w:w="1542" w:type="dxa"/>
            <w:tcBorders>
              <w:left w:val="nil"/>
              <w:right w:val="nil"/>
            </w:tcBorders>
            <w:noWrap/>
          </w:tcPr>
          <w:p w14:paraId="7F6F3BFE" w14:textId="77777777" w:rsidR="00C73C1F" w:rsidRPr="000C0BCB" w:rsidRDefault="00C73C1F" w:rsidP="00570AFD">
            <w:pPr>
              <w:jc w:val="center"/>
              <w:rPr>
                <w:noProof/>
                <w:sz w:val="20"/>
                <w:szCs w:val="20"/>
                <w:lang w:val="sr-Cyrl-RS"/>
              </w:rPr>
            </w:pPr>
          </w:p>
        </w:tc>
        <w:tc>
          <w:tcPr>
            <w:tcW w:w="1950" w:type="dxa"/>
            <w:tcBorders>
              <w:left w:val="nil"/>
            </w:tcBorders>
            <w:noWrap/>
          </w:tcPr>
          <w:p w14:paraId="695D7030" w14:textId="77777777" w:rsidR="00C73C1F" w:rsidRPr="000C0BCB" w:rsidRDefault="00C73C1F" w:rsidP="00570AFD">
            <w:pPr>
              <w:jc w:val="center"/>
              <w:rPr>
                <w:noProof/>
                <w:sz w:val="20"/>
                <w:szCs w:val="20"/>
                <w:lang w:val="sr-Cyrl-RS"/>
              </w:rPr>
            </w:pPr>
          </w:p>
        </w:tc>
      </w:tr>
      <w:tr w:rsidR="00C73C1F" w:rsidRPr="000C0BCB" w14:paraId="4A893C41" w14:textId="77777777" w:rsidTr="00570AFD">
        <w:trPr>
          <w:cantSplit/>
          <w:trHeight w:val="284"/>
        </w:trPr>
        <w:tc>
          <w:tcPr>
            <w:tcW w:w="727" w:type="dxa"/>
            <w:tcBorders>
              <w:left w:val="nil"/>
              <w:right w:val="nil"/>
            </w:tcBorders>
            <w:noWrap/>
          </w:tcPr>
          <w:p w14:paraId="354733D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79C8983"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B54283B" w14:textId="77777777" w:rsidR="00C73C1F" w:rsidRPr="000C0BCB" w:rsidRDefault="00C73C1F" w:rsidP="00570AFD">
            <w:pPr>
              <w:jc w:val="center"/>
              <w:rPr>
                <w:noProof/>
                <w:sz w:val="20"/>
                <w:szCs w:val="20"/>
                <w:lang w:val="sr-Cyrl-RS"/>
              </w:rPr>
            </w:pPr>
            <w:r w:rsidRPr="000C0BCB">
              <w:rPr>
                <w:noProof/>
                <w:sz w:val="20"/>
                <w:szCs w:val="20"/>
                <w:lang w:val="sr-Cyrl-RS"/>
              </w:rPr>
              <w:t>600.000 EUR</w:t>
            </w:r>
          </w:p>
        </w:tc>
        <w:tc>
          <w:tcPr>
            <w:tcW w:w="1542" w:type="dxa"/>
            <w:tcBorders>
              <w:left w:val="nil"/>
              <w:right w:val="nil"/>
            </w:tcBorders>
            <w:noWrap/>
          </w:tcPr>
          <w:p w14:paraId="06981769" w14:textId="77777777" w:rsidR="00C73C1F" w:rsidRPr="000C0BCB" w:rsidRDefault="00C73C1F" w:rsidP="00570AFD">
            <w:pPr>
              <w:jc w:val="center"/>
              <w:rPr>
                <w:noProof/>
                <w:sz w:val="20"/>
                <w:szCs w:val="20"/>
                <w:lang w:val="sr-Cyrl-RS"/>
              </w:rPr>
            </w:pPr>
          </w:p>
        </w:tc>
        <w:tc>
          <w:tcPr>
            <w:tcW w:w="1950" w:type="dxa"/>
            <w:tcBorders>
              <w:left w:val="nil"/>
            </w:tcBorders>
            <w:noWrap/>
          </w:tcPr>
          <w:p w14:paraId="13C6BE8F" w14:textId="77777777" w:rsidR="00C73C1F" w:rsidRPr="000C0BCB" w:rsidRDefault="00C73C1F" w:rsidP="00570AFD">
            <w:pPr>
              <w:jc w:val="center"/>
              <w:rPr>
                <w:noProof/>
                <w:sz w:val="20"/>
                <w:szCs w:val="20"/>
                <w:lang w:val="sr-Cyrl-RS"/>
              </w:rPr>
            </w:pPr>
          </w:p>
        </w:tc>
      </w:tr>
      <w:tr w:rsidR="00C73C1F" w:rsidRPr="000C0BCB" w14:paraId="636A1CD4" w14:textId="77777777" w:rsidTr="00570AFD">
        <w:trPr>
          <w:cantSplit/>
          <w:trHeight w:val="284"/>
        </w:trPr>
        <w:tc>
          <w:tcPr>
            <w:tcW w:w="727" w:type="dxa"/>
            <w:tcBorders>
              <w:left w:val="nil"/>
              <w:right w:val="nil"/>
            </w:tcBorders>
            <w:noWrap/>
          </w:tcPr>
          <w:p w14:paraId="0DD96E5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969F80F"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15E411A"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37F43A45" w14:textId="77777777" w:rsidR="00C73C1F" w:rsidRPr="000C0BCB" w:rsidRDefault="00C73C1F" w:rsidP="00570AFD">
            <w:pPr>
              <w:jc w:val="center"/>
              <w:rPr>
                <w:noProof/>
                <w:sz w:val="20"/>
                <w:szCs w:val="20"/>
                <w:lang w:val="sr-Cyrl-RS"/>
              </w:rPr>
            </w:pPr>
          </w:p>
        </w:tc>
        <w:tc>
          <w:tcPr>
            <w:tcW w:w="1950" w:type="dxa"/>
            <w:tcBorders>
              <w:left w:val="nil"/>
            </w:tcBorders>
            <w:noWrap/>
          </w:tcPr>
          <w:p w14:paraId="2F6C28E8" w14:textId="77777777" w:rsidR="00C73C1F" w:rsidRPr="000C0BCB" w:rsidRDefault="00C73C1F" w:rsidP="00570AFD">
            <w:pPr>
              <w:jc w:val="center"/>
              <w:rPr>
                <w:noProof/>
                <w:sz w:val="20"/>
                <w:szCs w:val="20"/>
                <w:lang w:val="sr-Cyrl-RS"/>
              </w:rPr>
            </w:pPr>
          </w:p>
        </w:tc>
      </w:tr>
      <w:tr w:rsidR="00C73C1F" w:rsidRPr="000C0BCB" w14:paraId="07842E54" w14:textId="77777777" w:rsidTr="00570AFD">
        <w:trPr>
          <w:cantSplit/>
          <w:trHeight w:val="284"/>
        </w:trPr>
        <w:tc>
          <w:tcPr>
            <w:tcW w:w="727" w:type="dxa"/>
            <w:tcBorders>
              <w:left w:val="nil"/>
              <w:right w:val="nil"/>
            </w:tcBorders>
            <w:noWrap/>
          </w:tcPr>
          <w:p w14:paraId="78E0D4F8" w14:textId="77777777" w:rsidR="00C73C1F" w:rsidRPr="000C0BCB" w:rsidRDefault="00C73C1F" w:rsidP="00570AFD">
            <w:pPr>
              <w:jc w:val="right"/>
              <w:rPr>
                <w:bCs/>
                <w:noProof/>
                <w:sz w:val="20"/>
                <w:szCs w:val="20"/>
                <w:lang w:val="sr-Cyrl-RS"/>
              </w:rPr>
            </w:pPr>
            <w:r w:rsidRPr="000C0BCB">
              <w:rPr>
                <w:bCs/>
                <w:noProof/>
                <w:sz w:val="20"/>
                <w:szCs w:val="20"/>
                <w:lang w:val="sr-Cyrl-RS"/>
              </w:rPr>
              <w:t>2.2</w:t>
            </w:r>
          </w:p>
        </w:tc>
        <w:tc>
          <w:tcPr>
            <w:tcW w:w="3637" w:type="dxa"/>
            <w:gridSpan w:val="2"/>
            <w:tcBorders>
              <w:left w:val="nil"/>
              <w:right w:val="nil"/>
            </w:tcBorders>
            <w:noWrap/>
          </w:tcPr>
          <w:p w14:paraId="645713C5" w14:textId="77777777" w:rsidR="00C73C1F" w:rsidRPr="000C0BCB" w:rsidRDefault="00C73C1F" w:rsidP="00570AFD">
            <w:pPr>
              <w:rPr>
                <w:b/>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Рехабилитација постојећих путева</w:t>
            </w:r>
          </w:p>
        </w:tc>
        <w:tc>
          <w:tcPr>
            <w:tcW w:w="2546" w:type="dxa"/>
            <w:tcBorders>
              <w:left w:val="nil"/>
              <w:right w:val="nil"/>
            </w:tcBorders>
            <w:noWrap/>
          </w:tcPr>
          <w:p w14:paraId="7B9E592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4CE7520" w14:textId="77777777" w:rsidR="00C73C1F" w:rsidRPr="000C0BCB" w:rsidRDefault="00C73C1F" w:rsidP="00570AFD">
            <w:pPr>
              <w:jc w:val="center"/>
              <w:rPr>
                <w:noProof/>
                <w:sz w:val="20"/>
                <w:szCs w:val="20"/>
                <w:lang w:val="sr-Cyrl-RS"/>
              </w:rPr>
            </w:pPr>
            <w:r w:rsidRPr="000C0BCB">
              <w:rPr>
                <w:noProof/>
                <w:sz w:val="20"/>
                <w:szCs w:val="20"/>
                <w:lang w:val="sr-Cyrl-RS"/>
              </w:rPr>
              <w:t>14.080.000</w:t>
            </w:r>
          </w:p>
        </w:tc>
        <w:tc>
          <w:tcPr>
            <w:tcW w:w="1950" w:type="dxa"/>
            <w:tcBorders>
              <w:left w:val="nil"/>
            </w:tcBorders>
            <w:noWrap/>
          </w:tcPr>
          <w:p w14:paraId="7F700531" w14:textId="77777777" w:rsidR="00C73C1F" w:rsidRPr="000C0BCB" w:rsidRDefault="00C73C1F" w:rsidP="00570AFD">
            <w:pPr>
              <w:jc w:val="center"/>
              <w:rPr>
                <w:noProof/>
                <w:sz w:val="20"/>
                <w:szCs w:val="20"/>
                <w:lang w:val="sr-Cyrl-RS"/>
              </w:rPr>
            </w:pPr>
            <w:r w:rsidRPr="000C0BCB">
              <w:rPr>
                <w:noProof/>
                <w:sz w:val="20"/>
                <w:szCs w:val="20"/>
                <w:lang w:val="sr-Cyrl-RS"/>
              </w:rPr>
              <w:t>1.650.522.356</w:t>
            </w:r>
          </w:p>
        </w:tc>
      </w:tr>
      <w:tr w:rsidR="00C73C1F" w:rsidRPr="000C0BCB" w14:paraId="1E6F16BE" w14:textId="77777777" w:rsidTr="00570AFD">
        <w:trPr>
          <w:cantSplit/>
          <w:trHeight w:val="284"/>
        </w:trPr>
        <w:tc>
          <w:tcPr>
            <w:tcW w:w="727" w:type="dxa"/>
            <w:tcBorders>
              <w:left w:val="nil"/>
              <w:right w:val="nil"/>
            </w:tcBorders>
            <w:noWrap/>
          </w:tcPr>
          <w:p w14:paraId="74F1F40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12A99A4"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5A54E2F2" w14:textId="77777777" w:rsidR="00C73C1F" w:rsidRPr="000C0BCB" w:rsidRDefault="00C73C1F" w:rsidP="00570AFD">
            <w:pPr>
              <w:jc w:val="center"/>
              <w:rPr>
                <w:noProof/>
                <w:sz w:val="20"/>
                <w:szCs w:val="20"/>
                <w:lang w:val="sr-Cyrl-RS"/>
              </w:rPr>
            </w:pPr>
            <w:r w:rsidRPr="000C0BCB">
              <w:rPr>
                <w:noProof/>
                <w:sz w:val="20"/>
                <w:szCs w:val="20"/>
                <w:lang w:val="sr-Cyrl-RS"/>
              </w:rPr>
              <w:t>15.02.2009.</w:t>
            </w:r>
          </w:p>
        </w:tc>
        <w:tc>
          <w:tcPr>
            <w:tcW w:w="1542" w:type="dxa"/>
            <w:tcBorders>
              <w:left w:val="nil"/>
              <w:right w:val="nil"/>
            </w:tcBorders>
            <w:noWrap/>
          </w:tcPr>
          <w:p w14:paraId="05934ADD" w14:textId="77777777" w:rsidR="00C73C1F" w:rsidRPr="000C0BCB" w:rsidRDefault="00C73C1F" w:rsidP="00570AFD">
            <w:pPr>
              <w:jc w:val="center"/>
              <w:rPr>
                <w:noProof/>
                <w:sz w:val="20"/>
                <w:szCs w:val="20"/>
                <w:lang w:val="sr-Cyrl-RS"/>
              </w:rPr>
            </w:pPr>
          </w:p>
        </w:tc>
        <w:tc>
          <w:tcPr>
            <w:tcW w:w="1950" w:type="dxa"/>
            <w:tcBorders>
              <w:left w:val="nil"/>
            </w:tcBorders>
            <w:noWrap/>
          </w:tcPr>
          <w:p w14:paraId="7EABC344" w14:textId="77777777" w:rsidR="00C73C1F" w:rsidRPr="000C0BCB" w:rsidRDefault="00C73C1F" w:rsidP="00570AFD">
            <w:pPr>
              <w:jc w:val="center"/>
              <w:rPr>
                <w:noProof/>
                <w:sz w:val="20"/>
                <w:szCs w:val="20"/>
                <w:lang w:val="sr-Cyrl-RS"/>
              </w:rPr>
            </w:pPr>
          </w:p>
        </w:tc>
      </w:tr>
      <w:tr w:rsidR="00C73C1F" w:rsidRPr="000C0BCB" w14:paraId="3F58996F" w14:textId="77777777" w:rsidTr="00570AFD">
        <w:trPr>
          <w:cantSplit/>
          <w:trHeight w:val="284"/>
        </w:trPr>
        <w:tc>
          <w:tcPr>
            <w:tcW w:w="727" w:type="dxa"/>
            <w:tcBorders>
              <w:left w:val="nil"/>
              <w:right w:val="nil"/>
            </w:tcBorders>
            <w:noWrap/>
          </w:tcPr>
          <w:p w14:paraId="26C8476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C68D040"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C0A152C" w14:textId="77777777" w:rsidR="00C73C1F" w:rsidRPr="000C0BCB" w:rsidRDefault="00C73C1F" w:rsidP="00570AFD">
            <w:pPr>
              <w:jc w:val="center"/>
              <w:rPr>
                <w:noProof/>
                <w:sz w:val="20"/>
                <w:szCs w:val="20"/>
                <w:lang w:val="sr-Cyrl-RS"/>
              </w:rPr>
            </w:pPr>
            <w:r w:rsidRPr="000C0BCB">
              <w:rPr>
                <w:noProof/>
                <w:sz w:val="20"/>
                <w:szCs w:val="20"/>
                <w:lang w:val="sr-Cyrl-RS"/>
              </w:rPr>
              <w:t>17.08.2026.</w:t>
            </w:r>
          </w:p>
        </w:tc>
        <w:tc>
          <w:tcPr>
            <w:tcW w:w="1542" w:type="dxa"/>
            <w:tcBorders>
              <w:left w:val="nil"/>
              <w:right w:val="nil"/>
            </w:tcBorders>
            <w:noWrap/>
          </w:tcPr>
          <w:p w14:paraId="79DAFE71" w14:textId="77777777" w:rsidR="00C73C1F" w:rsidRPr="000C0BCB" w:rsidRDefault="00C73C1F" w:rsidP="00570AFD">
            <w:pPr>
              <w:jc w:val="center"/>
              <w:rPr>
                <w:noProof/>
                <w:sz w:val="20"/>
                <w:szCs w:val="20"/>
                <w:lang w:val="sr-Cyrl-RS"/>
              </w:rPr>
            </w:pPr>
          </w:p>
        </w:tc>
        <w:tc>
          <w:tcPr>
            <w:tcW w:w="1950" w:type="dxa"/>
            <w:tcBorders>
              <w:left w:val="nil"/>
            </w:tcBorders>
            <w:noWrap/>
          </w:tcPr>
          <w:p w14:paraId="61601D80" w14:textId="77777777" w:rsidR="00C73C1F" w:rsidRPr="000C0BCB" w:rsidRDefault="00C73C1F" w:rsidP="00570AFD">
            <w:pPr>
              <w:jc w:val="center"/>
              <w:rPr>
                <w:noProof/>
                <w:sz w:val="20"/>
                <w:szCs w:val="20"/>
                <w:lang w:val="sr-Cyrl-RS"/>
              </w:rPr>
            </w:pPr>
          </w:p>
        </w:tc>
      </w:tr>
      <w:tr w:rsidR="00C73C1F" w:rsidRPr="000C0BCB" w14:paraId="1483FA6D" w14:textId="77777777" w:rsidTr="00570AFD">
        <w:trPr>
          <w:cantSplit/>
          <w:trHeight w:val="284"/>
        </w:trPr>
        <w:tc>
          <w:tcPr>
            <w:tcW w:w="727" w:type="dxa"/>
            <w:tcBorders>
              <w:left w:val="nil"/>
              <w:right w:val="nil"/>
            </w:tcBorders>
            <w:noWrap/>
          </w:tcPr>
          <w:p w14:paraId="4502FA4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E49916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75AE034" w14:textId="77777777" w:rsidR="00C73C1F" w:rsidRPr="000C0BCB" w:rsidRDefault="00C73C1F" w:rsidP="00570AFD">
            <w:pPr>
              <w:jc w:val="center"/>
              <w:rPr>
                <w:noProof/>
                <w:sz w:val="20"/>
                <w:szCs w:val="20"/>
                <w:lang w:val="sr-Cyrl-RS"/>
              </w:rPr>
            </w:pPr>
            <w:r w:rsidRPr="000C0BCB">
              <w:rPr>
                <w:noProof/>
                <w:sz w:val="20"/>
                <w:szCs w:val="20"/>
                <w:lang w:val="sr-Cyrl-RS"/>
              </w:rPr>
              <w:t>5.710.000 EUR</w:t>
            </w:r>
          </w:p>
        </w:tc>
        <w:tc>
          <w:tcPr>
            <w:tcW w:w="1542" w:type="dxa"/>
            <w:tcBorders>
              <w:left w:val="nil"/>
              <w:right w:val="nil"/>
            </w:tcBorders>
            <w:noWrap/>
          </w:tcPr>
          <w:p w14:paraId="4457D394" w14:textId="77777777" w:rsidR="00C73C1F" w:rsidRPr="000C0BCB" w:rsidRDefault="00C73C1F" w:rsidP="00570AFD">
            <w:pPr>
              <w:jc w:val="center"/>
              <w:rPr>
                <w:noProof/>
                <w:sz w:val="20"/>
                <w:szCs w:val="20"/>
                <w:lang w:val="sr-Cyrl-RS"/>
              </w:rPr>
            </w:pPr>
          </w:p>
        </w:tc>
        <w:tc>
          <w:tcPr>
            <w:tcW w:w="1950" w:type="dxa"/>
            <w:tcBorders>
              <w:left w:val="nil"/>
            </w:tcBorders>
            <w:noWrap/>
          </w:tcPr>
          <w:p w14:paraId="785CA071" w14:textId="77777777" w:rsidR="00C73C1F" w:rsidRPr="000C0BCB" w:rsidRDefault="00C73C1F" w:rsidP="00570AFD">
            <w:pPr>
              <w:jc w:val="center"/>
              <w:rPr>
                <w:noProof/>
                <w:sz w:val="20"/>
                <w:szCs w:val="20"/>
                <w:lang w:val="sr-Cyrl-RS"/>
              </w:rPr>
            </w:pPr>
          </w:p>
        </w:tc>
      </w:tr>
      <w:tr w:rsidR="00C73C1F" w:rsidRPr="000C0BCB" w14:paraId="51BFEDA2" w14:textId="77777777" w:rsidTr="00570AFD">
        <w:trPr>
          <w:cantSplit/>
          <w:trHeight w:val="284"/>
        </w:trPr>
        <w:tc>
          <w:tcPr>
            <w:tcW w:w="727" w:type="dxa"/>
            <w:tcBorders>
              <w:left w:val="nil"/>
              <w:bottom w:val="nil"/>
              <w:right w:val="nil"/>
            </w:tcBorders>
            <w:noWrap/>
          </w:tcPr>
          <w:p w14:paraId="262AE651"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56D2662D"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60A6A164"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bottom w:val="nil"/>
              <w:right w:val="nil"/>
            </w:tcBorders>
            <w:noWrap/>
          </w:tcPr>
          <w:p w14:paraId="738A5962"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1D93FF90" w14:textId="77777777" w:rsidR="00C73C1F" w:rsidRPr="000C0BCB" w:rsidRDefault="00C73C1F" w:rsidP="00570AFD">
            <w:pPr>
              <w:jc w:val="center"/>
              <w:rPr>
                <w:noProof/>
                <w:sz w:val="20"/>
                <w:szCs w:val="20"/>
                <w:lang w:val="sr-Cyrl-RS"/>
              </w:rPr>
            </w:pPr>
          </w:p>
        </w:tc>
      </w:tr>
      <w:tr w:rsidR="00C73C1F" w:rsidRPr="000C0BCB" w14:paraId="4E5B9BD7" w14:textId="77777777" w:rsidTr="00570AFD">
        <w:trPr>
          <w:cantSplit/>
          <w:trHeight w:val="284"/>
        </w:trPr>
        <w:tc>
          <w:tcPr>
            <w:tcW w:w="727" w:type="dxa"/>
            <w:tcBorders>
              <w:top w:val="nil"/>
              <w:left w:val="nil"/>
              <w:bottom w:val="nil"/>
              <w:right w:val="nil"/>
            </w:tcBorders>
            <w:noWrap/>
          </w:tcPr>
          <w:p w14:paraId="4B0C5424" w14:textId="77777777" w:rsidR="00C73C1F" w:rsidRPr="000C0BCB" w:rsidRDefault="00C73C1F" w:rsidP="00570AFD">
            <w:pPr>
              <w:jc w:val="right"/>
              <w:rPr>
                <w:bCs/>
                <w:noProof/>
                <w:sz w:val="20"/>
                <w:szCs w:val="20"/>
                <w:lang w:val="sr-Cyrl-RS"/>
              </w:rPr>
            </w:pPr>
            <w:r w:rsidRPr="000C0BCB">
              <w:rPr>
                <w:bCs/>
                <w:noProof/>
                <w:sz w:val="20"/>
                <w:szCs w:val="20"/>
                <w:lang w:val="sr-Cyrl-RS"/>
              </w:rPr>
              <w:t>2.3</w:t>
            </w:r>
          </w:p>
        </w:tc>
        <w:tc>
          <w:tcPr>
            <w:tcW w:w="3637" w:type="dxa"/>
            <w:gridSpan w:val="2"/>
            <w:tcBorders>
              <w:top w:val="nil"/>
              <w:left w:val="nil"/>
              <w:bottom w:val="nil"/>
              <w:right w:val="nil"/>
            </w:tcBorders>
            <w:noWrap/>
          </w:tcPr>
          <w:p w14:paraId="3304BF52" w14:textId="77777777" w:rsidR="00C73C1F" w:rsidRPr="000C0BCB" w:rsidRDefault="00C73C1F" w:rsidP="00570AFD">
            <w:pPr>
              <w:rPr>
                <w:b/>
                <w:bCs/>
                <w:noProof/>
                <w:sz w:val="20"/>
                <w:szCs w:val="20"/>
                <w:lang w:val="sr-Cyrl-RS"/>
              </w:rPr>
            </w:pPr>
            <w:r w:rsidRPr="000C0BCB">
              <w:rPr>
                <w:b/>
                <w:bCs/>
                <w:noProof/>
                <w:sz w:val="20"/>
                <w:szCs w:val="20"/>
                <w:lang w:val="sr-Cyrl-RS"/>
              </w:rPr>
              <w:t>EIB - АД „Електромрежа Србије</w:t>
            </w:r>
            <w:r w:rsidRPr="000C0BCB">
              <w:rPr>
                <w:b/>
                <w:noProof/>
                <w:sz w:val="20"/>
                <w:szCs w:val="20"/>
                <w:lang w:val="sr-Cyrl-RS"/>
              </w:rPr>
              <w:t>”</w:t>
            </w:r>
            <w:r w:rsidRPr="000C0BCB">
              <w:rPr>
                <w:b/>
                <w:bCs/>
                <w:noProof/>
                <w:sz w:val="20"/>
                <w:szCs w:val="20"/>
                <w:lang w:val="sr-Cyrl-RS"/>
              </w:rPr>
              <w:t xml:space="preserve"> -Реконструкција енергетског система</w:t>
            </w:r>
          </w:p>
        </w:tc>
        <w:tc>
          <w:tcPr>
            <w:tcW w:w="2546" w:type="dxa"/>
            <w:tcBorders>
              <w:top w:val="nil"/>
              <w:left w:val="nil"/>
              <w:bottom w:val="nil"/>
              <w:right w:val="nil"/>
            </w:tcBorders>
            <w:noWrap/>
          </w:tcPr>
          <w:p w14:paraId="582C8940"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F9A3BA2" w14:textId="77777777" w:rsidR="00C73C1F" w:rsidRPr="000C0BCB" w:rsidRDefault="00C73C1F" w:rsidP="00570AFD">
            <w:pPr>
              <w:jc w:val="center"/>
              <w:rPr>
                <w:noProof/>
                <w:sz w:val="20"/>
                <w:szCs w:val="20"/>
                <w:lang w:val="sr-Cyrl-RS"/>
              </w:rPr>
            </w:pPr>
            <w:r w:rsidRPr="000C0BCB">
              <w:rPr>
                <w:noProof/>
                <w:sz w:val="20"/>
                <w:szCs w:val="20"/>
                <w:lang w:val="sr-Cyrl-RS"/>
              </w:rPr>
              <w:t>6.616.437</w:t>
            </w:r>
          </w:p>
        </w:tc>
        <w:tc>
          <w:tcPr>
            <w:tcW w:w="1950" w:type="dxa"/>
            <w:tcBorders>
              <w:top w:val="nil"/>
              <w:left w:val="nil"/>
              <w:bottom w:val="nil"/>
            </w:tcBorders>
            <w:noWrap/>
          </w:tcPr>
          <w:p w14:paraId="1AEE9876" w14:textId="77777777" w:rsidR="00C73C1F" w:rsidRPr="000C0BCB" w:rsidRDefault="00C73C1F" w:rsidP="00570AFD">
            <w:pPr>
              <w:jc w:val="center"/>
              <w:rPr>
                <w:noProof/>
                <w:sz w:val="20"/>
                <w:szCs w:val="20"/>
                <w:lang w:val="sr-Cyrl-RS"/>
              </w:rPr>
            </w:pPr>
            <w:r w:rsidRPr="000C0BCB">
              <w:rPr>
                <w:noProof/>
                <w:sz w:val="20"/>
                <w:szCs w:val="20"/>
                <w:lang w:val="sr-Cyrl-RS"/>
              </w:rPr>
              <w:t>775.609.225</w:t>
            </w:r>
          </w:p>
        </w:tc>
      </w:tr>
      <w:tr w:rsidR="00C73C1F" w:rsidRPr="000C0BCB" w14:paraId="2D839DEE" w14:textId="77777777" w:rsidTr="00570AFD">
        <w:trPr>
          <w:cantSplit/>
          <w:trHeight w:val="284"/>
        </w:trPr>
        <w:tc>
          <w:tcPr>
            <w:tcW w:w="727" w:type="dxa"/>
            <w:tcBorders>
              <w:top w:val="nil"/>
              <w:left w:val="nil"/>
              <w:right w:val="nil"/>
            </w:tcBorders>
            <w:noWrap/>
          </w:tcPr>
          <w:p w14:paraId="2B76710E"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79DBF9C7"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070A4361" w14:textId="77777777" w:rsidR="00C73C1F" w:rsidRPr="000C0BCB" w:rsidRDefault="00C73C1F" w:rsidP="00570AFD">
            <w:pPr>
              <w:jc w:val="center"/>
              <w:rPr>
                <w:noProof/>
                <w:sz w:val="20"/>
                <w:szCs w:val="20"/>
                <w:lang w:val="sr-Cyrl-RS"/>
              </w:rPr>
            </w:pPr>
            <w:r w:rsidRPr="000C0BCB">
              <w:rPr>
                <w:noProof/>
                <w:sz w:val="20"/>
                <w:szCs w:val="20"/>
                <w:lang w:val="sr-Cyrl-RS"/>
              </w:rPr>
              <w:t>10.11.2011.</w:t>
            </w:r>
          </w:p>
        </w:tc>
        <w:tc>
          <w:tcPr>
            <w:tcW w:w="1542" w:type="dxa"/>
            <w:tcBorders>
              <w:top w:val="nil"/>
              <w:left w:val="nil"/>
              <w:right w:val="nil"/>
            </w:tcBorders>
            <w:noWrap/>
          </w:tcPr>
          <w:p w14:paraId="2FC78BEC"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154FB29B" w14:textId="77777777" w:rsidR="00C73C1F" w:rsidRPr="000C0BCB" w:rsidRDefault="00C73C1F" w:rsidP="00570AFD">
            <w:pPr>
              <w:jc w:val="center"/>
              <w:rPr>
                <w:noProof/>
                <w:sz w:val="20"/>
                <w:szCs w:val="20"/>
                <w:lang w:val="sr-Cyrl-RS"/>
              </w:rPr>
            </w:pPr>
          </w:p>
        </w:tc>
      </w:tr>
      <w:tr w:rsidR="00C73C1F" w:rsidRPr="000C0BCB" w14:paraId="7D12B789" w14:textId="77777777" w:rsidTr="00570AFD">
        <w:trPr>
          <w:cantSplit/>
          <w:trHeight w:val="284"/>
        </w:trPr>
        <w:tc>
          <w:tcPr>
            <w:tcW w:w="727" w:type="dxa"/>
            <w:tcBorders>
              <w:left w:val="nil"/>
              <w:right w:val="nil"/>
            </w:tcBorders>
            <w:noWrap/>
          </w:tcPr>
          <w:p w14:paraId="2D4E811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37BB09B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D70EB28" w14:textId="77777777" w:rsidR="00C73C1F" w:rsidRPr="000C0BCB" w:rsidRDefault="00C73C1F" w:rsidP="00570AFD">
            <w:pPr>
              <w:jc w:val="center"/>
              <w:rPr>
                <w:noProof/>
                <w:sz w:val="20"/>
                <w:szCs w:val="20"/>
                <w:lang w:val="sr-Cyrl-RS"/>
              </w:rPr>
            </w:pPr>
            <w:r w:rsidRPr="000C0BCB">
              <w:rPr>
                <w:noProof/>
                <w:sz w:val="20"/>
                <w:szCs w:val="20"/>
                <w:lang w:val="sr-Cyrl-RS"/>
              </w:rPr>
              <w:t>10.11.2028.</w:t>
            </w:r>
          </w:p>
        </w:tc>
        <w:tc>
          <w:tcPr>
            <w:tcW w:w="1542" w:type="dxa"/>
            <w:tcBorders>
              <w:left w:val="nil"/>
              <w:right w:val="nil"/>
            </w:tcBorders>
            <w:noWrap/>
          </w:tcPr>
          <w:p w14:paraId="0FFA150E" w14:textId="77777777" w:rsidR="00C73C1F" w:rsidRPr="000C0BCB" w:rsidRDefault="00C73C1F" w:rsidP="00570AFD">
            <w:pPr>
              <w:jc w:val="center"/>
              <w:rPr>
                <w:noProof/>
                <w:sz w:val="20"/>
                <w:szCs w:val="20"/>
                <w:lang w:val="sr-Cyrl-RS"/>
              </w:rPr>
            </w:pPr>
          </w:p>
        </w:tc>
        <w:tc>
          <w:tcPr>
            <w:tcW w:w="1950" w:type="dxa"/>
            <w:tcBorders>
              <w:left w:val="nil"/>
            </w:tcBorders>
            <w:noWrap/>
          </w:tcPr>
          <w:p w14:paraId="0806846B" w14:textId="77777777" w:rsidR="00C73C1F" w:rsidRPr="000C0BCB" w:rsidRDefault="00C73C1F" w:rsidP="00570AFD">
            <w:pPr>
              <w:jc w:val="center"/>
              <w:rPr>
                <w:noProof/>
                <w:sz w:val="20"/>
                <w:szCs w:val="20"/>
                <w:lang w:val="sr-Cyrl-RS"/>
              </w:rPr>
            </w:pPr>
          </w:p>
        </w:tc>
      </w:tr>
      <w:tr w:rsidR="00C73C1F" w:rsidRPr="000C0BCB" w14:paraId="2DC22249" w14:textId="77777777" w:rsidTr="00570AFD">
        <w:trPr>
          <w:cantSplit/>
          <w:trHeight w:val="284"/>
        </w:trPr>
        <w:tc>
          <w:tcPr>
            <w:tcW w:w="727" w:type="dxa"/>
            <w:tcBorders>
              <w:left w:val="nil"/>
              <w:right w:val="nil"/>
            </w:tcBorders>
            <w:noWrap/>
          </w:tcPr>
          <w:p w14:paraId="52180B96"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7F816D67"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34F088C" w14:textId="77777777" w:rsidR="00C73C1F" w:rsidRPr="000C0BCB" w:rsidRDefault="00C73C1F" w:rsidP="00570AFD">
            <w:pPr>
              <w:jc w:val="center"/>
              <w:rPr>
                <w:noProof/>
                <w:sz w:val="20"/>
                <w:szCs w:val="20"/>
                <w:lang w:val="sr-Cyrl-RS"/>
              </w:rPr>
            </w:pPr>
            <w:r w:rsidRPr="000C0BCB">
              <w:rPr>
                <w:noProof/>
                <w:sz w:val="20"/>
                <w:szCs w:val="20"/>
                <w:lang w:val="sr-Cyrl-RS"/>
              </w:rPr>
              <w:t>1.684.807 EUR</w:t>
            </w:r>
          </w:p>
        </w:tc>
        <w:tc>
          <w:tcPr>
            <w:tcW w:w="1542" w:type="dxa"/>
            <w:tcBorders>
              <w:left w:val="nil"/>
              <w:right w:val="nil"/>
            </w:tcBorders>
            <w:noWrap/>
          </w:tcPr>
          <w:p w14:paraId="2A07ADB7" w14:textId="77777777" w:rsidR="00C73C1F" w:rsidRPr="000C0BCB" w:rsidRDefault="00C73C1F" w:rsidP="00570AFD">
            <w:pPr>
              <w:jc w:val="center"/>
              <w:rPr>
                <w:noProof/>
                <w:sz w:val="20"/>
                <w:szCs w:val="20"/>
                <w:lang w:val="sr-Cyrl-RS"/>
              </w:rPr>
            </w:pPr>
          </w:p>
        </w:tc>
        <w:tc>
          <w:tcPr>
            <w:tcW w:w="1950" w:type="dxa"/>
            <w:tcBorders>
              <w:left w:val="nil"/>
            </w:tcBorders>
            <w:noWrap/>
          </w:tcPr>
          <w:p w14:paraId="03A00A92" w14:textId="77777777" w:rsidR="00C73C1F" w:rsidRPr="000C0BCB" w:rsidRDefault="00C73C1F" w:rsidP="00570AFD">
            <w:pPr>
              <w:jc w:val="center"/>
              <w:rPr>
                <w:noProof/>
                <w:sz w:val="20"/>
                <w:szCs w:val="20"/>
                <w:lang w:val="sr-Cyrl-RS"/>
              </w:rPr>
            </w:pPr>
          </w:p>
        </w:tc>
      </w:tr>
      <w:tr w:rsidR="00C73C1F" w:rsidRPr="000C0BCB" w14:paraId="22C6F16F" w14:textId="77777777" w:rsidTr="00570AFD">
        <w:trPr>
          <w:cantSplit/>
          <w:trHeight w:val="284"/>
        </w:trPr>
        <w:tc>
          <w:tcPr>
            <w:tcW w:w="727" w:type="dxa"/>
            <w:tcBorders>
              <w:left w:val="nil"/>
              <w:right w:val="nil"/>
            </w:tcBorders>
            <w:noWrap/>
          </w:tcPr>
          <w:p w14:paraId="0BAA1A8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7C9200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9DED56F"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14AEC6D6" w14:textId="77777777" w:rsidR="00C73C1F" w:rsidRPr="000C0BCB" w:rsidRDefault="00C73C1F" w:rsidP="00570AFD">
            <w:pPr>
              <w:jc w:val="center"/>
              <w:rPr>
                <w:noProof/>
                <w:sz w:val="20"/>
                <w:szCs w:val="20"/>
                <w:lang w:val="sr-Cyrl-RS"/>
              </w:rPr>
            </w:pPr>
          </w:p>
        </w:tc>
        <w:tc>
          <w:tcPr>
            <w:tcW w:w="1950" w:type="dxa"/>
            <w:tcBorders>
              <w:left w:val="nil"/>
            </w:tcBorders>
            <w:noWrap/>
          </w:tcPr>
          <w:p w14:paraId="100ECC79" w14:textId="77777777" w:rsidR="00C73C1F" w:rsidRPr="000C0BCB" w:rsidRDefault="00C73C1F" w:rsidP="00570AFD">
            <w:pPr>
              <w:jc w:val="center"/>
              <w:rPr>
                <w:noProof/>
                <w:sz w:val="20"/>
                <w:szCs w:val="20"/>
                <w:lang w:val="sr-Cyrl-RS"/>
              </w:rPr>
            </w:pPr>
          </w:p>
        </w:tc>
      </w:tr>
      <w:tr w:rsidR="00C73C1F" w:rsidRPr="000C0BCB" w14:paraId="1815CC17" w14:textId="77777777" w:rsidTr="00570AFD">
        <w:trPr>
          <w:cantSplit/>
          <w:trHeight w:val="284"/>
        </w:trPr>
        <w:tc>
          <w:tcPr>
            <w:tcW w:w="727" w:type="dxa"/>
            <w:tcBorders>
              <w:left w:val="nil"/>
              <w:right w:val="nil"/>
            </w:tcBorders>
            <w:noWrap/>
          </w:tcPr>
          <w:p w14:paraId="452900FF" w14:textId="77777777" w:rsidR="00C73C1F" w:rsidRPr="000C0BCB" w:rsidRDefault="00C73C1F" w:rsidP="00570AFD">
            <w:pPr>
              <w:jc w:val="right"/>
              <w:rPr>
                <w:b/>
                <w:bCs/>
                <w:noProof/>
                <w:sz w:val="20"/>
                <w:szCs w:val="20"/>
                <w:lang w:val="sr-Cyrl-RS"/>
              </w:rPr>
            </w:pPr>
            <w:r w:rsidRPr="000C0BCB">
              <w:rPr>
                <w:bCs/>
                <w:noProof/>
                <w:sz w:val="20"/>
                <w:szCs w:val="20"/>
                <w:lang w:val="sr-Cyrl-RS"/>
              </w:rPr>
              <w:t>2.4</w:t>
            </w:r>
          </w:p>
        </w:tc>
        <w:tc>
          <w:tcPr>
            <w:tcW w:w="3637" w:type="dxa"/>
            <w:gridSpan w:val="2"/>
            <w:tcBorders>
              <w:left w:val="nil"/>
              <w:right w:val="nil"/>
            </w:tcBorders>
            <w:noWrap/>
          </w:tcPr>
          <w:p w14:paraId="51181007" w14:textId="77777777" w:rsidR="00C73C1F" w:rsidRPr="000C0BCB" w:rsidRDefault="00C73C1F" w:rsidP="00570AFD">
            <w:pPr>
              <w:rPr>
                <w:bCs/>
                <w:noProof/>
                <w:sz w:val="20"/>
                <w:szCs w:val="20"/>
                <w:lang w:val="sr-Cyrl-RS"/>
              </w:rPr>
            </w:pPr>
            <w:r w:rsidRPr="000C0BCB">
              <w:rPr>
                <w:b/>
                <w:bCs/>
                <w:noProof/>
                <w:sz w:val="20"/>
                <w:szCs w:val="20"/>
                <w:lang w:val="sr-Cyrl-RS"/>
              </w:rPr>
              <w:t>EIB - Град Београд - Пројекат обнове Града Београда</w:t>
            </w:r>
          </w:p>
        </w:tc>
        <w:tc>
          <w:tcPr>
            <w:tcW w:w="2546" w:type="dxa"/>
            <w:tcBorders>
              <w:left w:val="nil"/>
              <w:right w:val="nil"/>
            </w:tcBorders>
            <w:noWrap/>
          </w:tcPr>
          <w:p w14:paraId="232BAAC5"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D431351" w14:textId="77777777" w:rsidR="00C73C1F" w:rsidRPr="000C0BCB" w:rsidRDefault="00C73C1F" w:rsidP="00570AFD">
            <w:pPr>
              <w:jc w:val="center"/>
              <w:rPr>
                <w:noProof/>
                <w:sz w:val="20"/>
                <w:szCs w:val="20"/>
                <w:lang w:val="sr-Cyrl-RS"/>
              </w:rPr>
            </w:pPr>
            <w:r w:rsidRPr="000C0BCB">
              <w:rPr>
                <w:noProof/>
                <w:sz w:val="20"/>
                <w:szCs w:val="20"/>
                <w:lang w:val="sr-Cyrl-RS"/>
              </w:rPr>
              <w:t>31.210.386</w:t>
            </w:r>
          </w:p>
        </w:tc>
        <w:tc>
          <w:tcPr>
            <w:tcW w:w="1950" w:type="dxa"/>
            <w:tcBorders>
              <w:left w:val="nil"/>
            </w:tcBorders>
            <w:noWrap/>
          </w:tcPr>
          <w:p w14:paraId="7148FCC3" w14:textId="77777777" w:rsidR="00C73C1F" w:rsidRPr="000C0BCB" w:rsidRDefault="00C73C1F" w:rsidP="00570AFD">
            <w:pPr>
              <w:jc w:val="center"/>
              <w:rPr>
                <w:noProof/>
                <w:sz w:val="20"/>
                <w:szCs w:val="20"/>
                <w:lang w:val="sr-Cyrl-RS"/>
              </w:rPr>
            </w:pPr>
            <w:r w:rsidRPr="000C0BCB">
              <w:rPr>
                <w:noProof/>
                <w:sz w:val="20"/>
                <w:szCs w:val="20"/>
                <w:lang w:val="sr-Cyrl-RS"/>
              </w:rPr>
              <w:t>3.658.624.990</w:t>
            </w:r>
          </w:p>
        </w:tc>
      </w:tr>
      <w:tr w:rsidR="00C73C1F" w:rsidRPr="000C0BCB" w14:paraId="52C807BF" w14:textId="77777777" w:rsidTr="00570AFD">
        <w:trPr>
          <w:cantSplit/>
          <w:trHeight w:val="284"/>
        </w:trPr>
        <w:tc>
          <w:tcPr>
            <w:tcW w:w="727" w:type="dxa"/>
            <w:tcBorders>
              <w:left w:val="nil"/>
              <w:right w:val="nil"/>
            </w:tcBorders>
            <w:noWrap/>
          </w:tcPr>
          <w:p w14:paraId="17433C97"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978231B"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0E789C4" w14:textId="77777777" w:rsidR="00C73C1F" w:rsidRPr="000C0BCB" w:rsidRDefault="00C73C1F" w:rsidP="00570AFD">
            <w:pPr>
              <w:jc w:val="center"/>
              <w:rPr>
                <w:b/>
                <w:noProof/>
                <w:sz w:val="20"/>
                <w:szCs w:val="20"/>
                <w:lang w:val="sr-Cyrl-RS"/>
              </w:rPr>
            </w:pPr>
            <w:r w:rsidRPr="000C0BCB">
              <w:rPr>
                <w:noProof/>
                <w:sz w:val="20"/>
                <w:szCs w:val="20"/>
                <w:lang w:val="sr-Cyrl-RS"/>
              </w:rPr>
              <w:t>10.08.2010.</w:t>
            </w:r>
          </w:p>
        </w:tc>
        <w:tc>
          <w:tcPr>
            <w:tcW w:w="1542" w:type="dxa"/>
            <w:tcBorders>
              <w:left w:val="nil"/>
              <w:right w:val="nil"/>
            </w:tcBorders>
            <w:noWrap/>
          </w:tcPr>
          <w:p w14:paraId="2D9CFE91" w14:textId="77777777" w:rsidR="00C73C1F" w:rsidRPr="000C0BCB" w:rsidRDefault="00C73C1F" w:rsidP="00570AFD">
            <w:pPr>
              <w:jc w:val="center"/>
              <w:rPr>
                <w:b/>
                <w:noProof/>
                <w:sz w:val="20"/>
                <w:szCs w:val="20"/>
                <w:lang w:val="sr-Cyrl-RS"/>
              </w:rPr>
            </w:pPr>
          </w:p>
        </w:tc>
        <w:tc>
          <w:tcPr>
            <w:tcW w:w="1950" w:type="dxa"/>
            <w:tcBorders>
              <w:left w:val="nil"/>
            </w:tcBorders>
            <w:noWrap/>
          </w:tcPr>
          <w:p w14:paraId="7ADEDCC2" w14:textId="77777777" w:rsidR="00C73C1F" w:rsidRPr="000C0BCB" w:rsidRDefault="00C73C1F" w:rsidP="00570AFD">
            <w:pPr>
              <w:jc w:val="center"/>
              <w:rPr>
                <w:b/>
                <w:noProof/>
                <w:sz w:val="20"/>
                <w:szCs w:val="20"/>
                <w:lang w:val="sr-Cyrl-RS"/>
              </w:rPr>
            </w:pPr>
          </w:p>
        </w:tc>
      </w:tr>
      <w:tr w:rsidR="00C73C1F" w:rsidRPr="000C0BCB" w14:paraId="657D19ED" w14:textId="77777777" w:rsidTr="00570AFD">
        <w:trPr>
          <w:cantSplit/>
          <w:trHeight w:val="284"/>
        </w:trPr>
        <w:tc>
          <w:tcPr>
            <w:tcW w:w="727" w:type="dxa"/>
            <w:tcBorders>
              <w:left w:val="nil"/>
              <w:right w:val="nil"/>
            </w:tcBorders>
            <w:noWrap/>
          </w:tcPr>
          <w:p w14:paraId="5EDDFB3C"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04FC0644"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53890D88" w14:textId="77777777" w:rsidR="00C73C1F" w:rsidRPr="000C0BCB" w:rsidRDefault="00C73C1F" w:rsidP="00570AFD">
            <w:pPr>
              <w:jc w:val="center"/>
              <w:rPr>
                <w:noProof/>
                <w:sz w:val="20"/>
                <w:szCs w:val="20"/>
                <w:lang w:val="sr-Cyrl-RS"/>
              </w:rPr>
            </w:pPr>
            <w:r w:rsidRPr="000C0BCB">
              <w:rPr>
                <w:noProof/>
                <w:sz w:val="20"/>
                <w:szCs w:val="20"/>
                <w:lang w:val="sr-Cyrl-RS"/>
              </w:rPr>
              <w:t>10.09.2032.</w:t>
            </w:r>
          </w:p>
        </w:tc>
        <w:tc>
          <w:tcPr>
            <w:tcW w:w="1542" w:type="dxa"/>
            <w:tcBorders>
              <w:left w:val="nil"/>
              <w:right w:val="nil"/>
            </w:tcBorders>
            <w:noWrap/>
          </w:tcPr>
          <w:p w14:paraId="4BD90867" w14:textId="77777777" w:rsidR="00C73C1F" w:rsidRPr="000C0BCB" w:rsidRDefault="00C73C1F" w:rsidP="00570AFD">
            <w:pPr>
              <w:jc w:val="center"/>
              <w:rPr>
                <w:noProof/>
                <w:sz w:val="20"/>
                <w:szCs w:val="20"/>
                <w:lang w:val="sr-Cyrl-RS"/>
              </w:rPr>
            </w:pPr>
          </w:p>
        </w:tc>
        <w:tc>
          <w:tcPr>
            <w:tcW w:w="1950" w:type="dxa"/>
            <w:tcBorders>
              <w:left w:val="nil"/>
            </w:tcBorders>
            <w:noWrap/>
          </w:tcPr>
          <w:p w14:paraId="602423C5" w14:textId="77777777" w:rsidR="00C73C1F" w:rsidRPr="000C0BCB" w:rsidRDefault="00C73C1F" w:rsidP="00570AFD">
            <w:pPr>
              <w:jc w:val="center"/>
              <w:rPr>
                <w:noProof/>
                <w:sz w:val="20"/>
                <w:szCs w:val="20"/>
                <w:lang w:val="sr-Cyrl-RS"/>
              </w:rPr>
            </w:pPr>
          </w:p>
        </w:tc>
      </w:tr>
      <w:tr w:rsidR="00C73C1F" w:rsidRPr="000C0BCB" w14:paraId="541BBF67" w14:textId="77777777" w:rsidTr="00570AFD">
        <w:trPr>
          <w:cantSplit/>
          <w:trHeight w:val="284"/>
        </w:trPr>
        <w:tc>
          <w:tcPr>
            <w:tcW w:w="727" w:type="dxa"/>
            <w:tcBorders>
              <w:left w:val="nil"/>
              <w:right w:val="nil"/>
            </w:tcBorders>
            <w:noWrap/>
          </w:tcPr>
          <w:p w14:paraId="0B587F6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D1B5D64"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DDAA528" w14:textId="77777777" w:rsidR="00C73C1F" w:rsidRPr="000C0BCB" w:rsidRDefault="00C73C1F" w:rsidP="00570AFD">
            <w:pPr>
              <w:jc w:val="center"/>
              <w:rPr>
                <w:noProof/>
                <w:sz w:val="20"/>
                <w:szCs w:val="20"/>
                <w:lang w:val="sr-Cyrl-RS"/>
              </w:rPr>
            </w:pPr>
            <w:r w:rsidRPr="000C0BCB">
              <w:rPr>
                <w:noProof/>
                <w:sz w:val="20"/>
                <w:szCs w:val="20"/>
                <w:lang w:val="sr-Cyrl-RS"/>
              </w:rPr>
              <w:t>5.767.587 EUR</w:t>
            </w:r>
          </w:p>
        </w:tc>
        <w:tc>
          <w:tcPr>
            <w:tcW w:w="1542" w:type="dxa"/>
            <w:tcBorders>
              <w:left w:val="nil"/>
              <w:right w:val="nil"/>
            </w:tcBorders>
            <w:noWrap/>
          </w:tcPr>
          <w:p w14:paraId="47FEFBF2" w14:textId="77777777" w:rsidR="00C73C1F" w:rsidRPr="000C0BCB" w:rsidRDefault="00C73C1F" w:rsidP="00570AFD">
            <w:pPr>
              <w:jc w:val="center"/>
              <w:rPr>
                <w:noProof/>
                <w:sz w:val="20"/>
                <w:szCs w:val="20"/>
                <w:lang w:val="sr-Cyrl-RS"/>
              </w:rPr>
            </w:pPr>
          </w:p>
        </w:tc>
        <w:tc>
          <w:tcPr>
            <w:tcW w:w="1950" w:type="dxa"/>
            <w:tcBorders>
              <w:left w:val="nil"/>
            </w:tcBorders>
            <w:noWrap/>
          </w:tcPr>
          <w:p w14:paraId="1C145C0A" w14:textId="77777777" w:rsidR="00C73C1F" w:rsidRPr="000C0BCB" w:rsidRDefault="00C73C1F" w:rsidP="00570AFD">
            <w:pPr>
              <w:jc w:val="center"/>
              <w:rPr>
                <w:noProof/>
                <w:sz w:val="20"/>
                <w:szCs w:val="20"/>
                <w:lang w:val="sr-Cyrl-RS"/>
              </w:rPr>
            </w:pPr>
          </w:p>
        </w:tc>
      </w:tr>
      <w:tr w:rsidR="00C73C1F" w:rsidRPr="000C0BCB" w14:paraId="0547D48E" w14:textId="77777777" w:rsidTr="00570AFD">
        <w:trPr>
          <w:cantSplit/>
          <w:trHeight w:val="284"/>
        </w:trPr>
        <w:tc>
          <w:tcPr>
            <w:tcW w:w="727" w:type="dxa"/>
            <w:tcBorders>
              <w:left w:val="nil"/>
              <w:right w:val="nil"/>
            </w:tcBorders>
            <w:noWrap/>
          </w:tcPr>
          <w:p w14:paraId="478AAF1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E6C6CB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0943E8B" w14:textId="77777777" w:rsidR="00C73C1F" w:rsidRPr="000C0BCB" w:rsidRDefault="00C73C1F" w:rsidP="00570AFD">
            <w:pPr>
              <w:jc w:val="center"/>
              <w:rPr>
                <w:noProof/>
                <w:sz w:val="20"/>
                <w:szCs w:val="20"/>
                <w:lang w:val="sr-Cyrl-RS"/>
              </w:rPr>
            </w:pPr>
            <w:r w:rsidRPr="000C0BCB">
              <w:rPr>
                <w:noProof/>
                <w:sz w:val="20"/>
                <w:szCs w:val="20"/>
                <w:lang w:val="sr-Cyrl-RS"/>
              </w:rPr>
              <w:t>фиксна</w:t>
            </w:r>
            <w:r w:rsidRPr="000C0BCB" w:rsidDel="001231B9">
              <w:rPr>
                <w:noProof/>
                <w:sz w:val="20"/>
                <w:szCs w:val="20"/>
                <w:lang w:val="sr-Cyrl-RS"/>
              </w:rPr>
              <w:t xml:space="preserve"> </w:t>
            </w:r>
            <w:r w:rsidRPr="000C0BCB">
              <w:rPr>
                <w:noProof/>
                <w:sz w:val="20"/>
                <w:szCs w:val="20"/>
                <w:lang w:val="sr-Cyrl-RS"/>
              </w:rPr>
              <w:t>по траншама</w:t>
            </w:r>
          </w:p>
        </w:tc>
        <w:tc>
          <w:tcPr>
            <w:tcW w:w="1542" w:type="dxa"/>
            <w:tcBorders>
              <w:left w:val="nil"/>
              <w:right w:val="nil"/>
            </w:tcBorders>
            <w:noWrap/>
          </w:tcPr>
          <w:p w14:paraId="22301099" w14:textId="77777777" w:rsidR="00C73C1F" w:rsidRPr="000C0BCB" w:rsidRDefault="00C73C1F" w:rsidP="00570AFD">
            <w:pPr>
              <w:jc w:val="center"/>
              <w:rPr>
                <w:noProof/>
                <w:sz w:val="20"/>
                <w:szCs w:val="20"/>
                <w:lang w:val="sr-Cyrl-RS"/>
              </w:rPr>
            </w:pPr>
          </w:p>
        </w:tc>
        <w:tc>
          <w:tcPr>
            <w:tcW w:w="1950" w:type="dxa"/>
            <w:tcBorders>
              <w:left w:val="nil"/>
            </w:tcBorders>
            <w:noWrap/>
          </w:tcPr>
          <w:p w14:paraId="28F9769B" w14:textId="77777777" w:rsidR="00C73C1F" w:rsidRPr="000C0BCB" w:rsidRDefault="00C73C1F" w:rsidP="00570AFD">
            <w:pPr>
              <w:jc w:val="center"/>
              <w:rPr>
                <w:noProof/>
                <w:sz w:val="20"/>
                <w:szCs w:val="20"/>
                <w:lang w:val="sr-Cyrl-RS"/>
              </w:rPr>
            </w:pPr>
          </w:p>
        </w:tc>
      </w:tr>
      <w:tr w:rsidR="00C73C1F" w:rsidRPr="000C0BCB" w14:paraId="515210F2" w14:textId="77777777" w:rsidTr="00570AFD">
        <w:trPr>
          <w:cantSplit/>
          <w:trHeight w:val="284"/>
        </w:trPr>
        <w:tc>
          <w:tcPr>
            <w:tcW w:w="727" w:type="dxa"/>
            <w:tcBorders>
              <w:left w:val="nil"/>
              <w:right w:val="nil"/>
            </w:tcBorders>
            <w:noWrap/>
          </w:tcPr>
          <w:p w14:paraId="2FB20090" w14:textId="77777777" w:rsidR="00C73C1F" w:rsidRPr="000C0BCB" w:rsidRDefault="00C73C1F" w:rsidP="00570AFD">
            <w:pPr>
              <w:jc w:val="right"/>
              <w:rPr>
                <w:bCs/>
                <w:noProof/>
                <w:sz w:val="20"/>
                <w:szCs w:val="20"/>
                <w:lang w:val="sr-Cyrl-RS"/>
              </w:rPr>
            </w:pPr>
            <w:r w:rsidRPr="000C0BCB">
              <w:rPr>
                <w:bCs/>
                <w:noProof/>
                <w:sz w:val="20"/>
                <w:szCs w:val="20"/>
                <w:lang w:val="sr-Cyrl-RS"/>
              </w:rPr>
              <w:t>2.5</w:t>
            </w:r>
          </w:p>
        </w:tc>
        <w:tc>
          <w:tcPr>
            <w:tcW w:w="3637" w:type="dxa"/>
            <w:gridSpan w:val="2"/>
            <w:tcBorders>
              <w:left w:val="nil"/>
              <w:right w:val="nil"/>
            </w:tcBorders>
            <w:noWrap/>
          </w:tcPr>
          <w:p w14:paraId="5ACC57E6"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Хитна санација саобраћаја</w:t>
            </w:r>
          </w:p>
        </w:tc>
        <w:tc>
          <w:tcPr>
            <w:tcW w:w="2546" w:type="dxa"/>
            <w:tcBorders>
              <w:left w:val="nil"/>
              <w:right w:val="nil"/>
            </w:tcBorders>
            <w:noWrap/>
          </w:tcPr>
          <w:p w14:paraId="6C54E63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011FAF9" w14:textId="77777777" w:rsidR="00C73C1F" w:rsidRPr="000C0BCB" w:rsidRDefault="00C73C1F" w:rsidP="00570AFD">
            <w:pPr>
              <w:jc w:val="center"/>
              <w:rPr>
                <w:noProof/>
                <w:sz w:val="20"/>
                <w:szCs w:val="20"/>
                <w:lang w:val="sr-Cyrl-RS"/>
              </w:rPr>
            </w:pPr>
            <w:r w:rsidRPr="000C0BCB">
              <w:rPr>
                <w:noProof/>
                <w:sz w:val="20"/>
                <w:szCs w:val="20"/>
                <w:lang w:val="sr-Cyrl-RS"/>
              </w:rPr>
              <w:t>233.333</w:t>
            </w:r>
          </w:p>
        </w:tc>
        <w:tc>
          <w:tcPr>
            <w:tcW w:w="1950" w:type="dxa"/>
            <w:tcBorders>
              <w:left w:val="nil"/>
            </w:tcBorders>
            <w:noWrap/>
          </w:tcPr>
          <w:p w14:paraId="1CD5CE25" w14:textId="77777777" w:rsidR="00C73C1F" w:rsidRPr="000C0BCB" w:rsidRDefault="00C73C1F" w:rsidP="00570AFD">
            <w:pPr>
              <w:jc w:val="center"/>
              <w:rPr>
                <w:noProof/>
                <w:sz w:val="20"/>
                <w:szCs w:val="20"/>
                <w:lang w:val="sr-Cyrl-RS"/>
              </w:rPr>
            </w:pPr>
            <w:r w:rsidRPr="000C0BCB">
              <w:rPr>
                <w:noProof/>
                <w:sz w:val="20"/>
                <w:szCs w:val="20"/>
                <w:lang w:val="sr-Cyrl-RS"/>
              </w:rPr>
              <w:t>27.352.418</w:t>
            </w:r>
          </w:p>
        </w:tc>
      </w:tr>
      <w:tr w:rsidR="00C73C1F" w:rsidRPr="000C0BCB" w14:paraId="74A13B01" w14:textId="77777777" w:rsidTr="00570AFD">
        <w:trPr>
          <w:cantSplit/>
          <w:trHeight w:val="284"/>
        </w:trPr>
        <w:tc>
          <w:tcPr>
            <w:tcW w:w="727" w:type="dxa"/>
            <w:tcBorders>
              <w:left w:val="nil"/>
              <w:right w:val="nil"/>
            </w:tcBorders>
            <w:noWrap/>
          </w:tcPr>
          <w:p w14:paraId="5460F3E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6798C2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003A172" w14:textId="77777777" w:rsidR="00C73C1F" w:rsidRPr="000C0BCB" w:rsidRDefault="00C73C1F" w:rsidP="00570AFD">
            <w:pPr>
              <w:jc w:val="center"/>
              <w:rPr>
                <w:noProof/>
                <w:sz w:val="20"/>
                <w:szCs w:val="20"/>
                <w:lang w:val="sr-Cyrl-RS"/>
              </w:rPr>
            </w:pPr>
            <w:r w:rsidRPr="000C0BCB">
              <w:rPr>
                <w:noProof/>
                <w:sz w:val="20"/>
                <w:szCs w:val="20"/>
                <w:lang w:val="sr-Cyrl-RS"/>
              </w:rPr>
              <w:t>05.07.2007.</w:t>
            </w:r>
          </w:p>
        </w:tc>
        <w:tc>
          <w:tcPr>
            <w:tcW w:w="1542" w:type="dxa"/>
            <w:tcBorders>
              <w:left w:val="nil"/>
              <w:right w:val="nil"/>
            </w:tcBorders>
            <w:noWrap/>
          </w:tcPr>
          <w:p w14:paraId="465558FF" w14:textId="77777777" w:rsidR="00C73C1F" w:rsidRPr="000C0BCB" w:rsidRDefault="00C73C1F" w:rsidP="00570AFD">
            <w:pPr>
              <w:jc w:val="center"/>
              <w:rPr>
                <w:noProof/>
                <w:sz w:val="20"/>
                <w:szCs w:val="20"/>
                <w:lang w:val="sr-Cyrl-RS"/>
              </w:rPr>
            </w:pPr>
          </w:p>
        </w:tc>
        <w:tc>
          <w:tcPr>
            <w:tcW w:w="1950" w:type="dxa"/>
            <w:tcBorders>
              <w:left w:val="nil"/>
            </w:tcBorders>
            <w:noWrap/>
          </w:tcPr>
          <w:p w14:paraId="53440C85" w14:textId="77777777" w:rsidR="00C73C1F" w:rsidRPr="000C0BCB" w:rsidRDefault="00C73C1F" w:rsidP="00570AFD">
            <w:pPr>
              <w:jc w:val="center"/>
              <w:rPr>
                <w:noProof/>
                <w:sz w:val="20"/>
                <w:szCs w:val="20"/>
                <w:lang w:val="sr-Cyrl-RS"/>
              </w:rPr>
            </w:pPr>
          </w:p>
        </w:tc>
      </w:tr>
      <w:tr w:rsidR="00C73C1F" w:rsidRPr="000C0BCB" w14:paraId="5011D6A1" w14:textId="77777777" w:rsidTr="00570AFD">
        <w:trPr>
          <w:cantSplit/>
          <w:trHeight w:val="284"/>
        </w:trPr>
        <w:tc>
          <w:tcPr>
            <w:tcW w:w="727" w:type="dxa"/>
            <w:tcBorders>
              <w:left w:val="nil"/>
              <w:right w:val="nil"/>
            </w:tcBorders>
            <w:noWrap/>
          </w:tcPr>
          <w:p w14:paraId="68619CC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3C7A103"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C789E19" w14:textId="77777777" w:rsidR="00C73C1F" w:rsidRPr="000C0BCB" w:rsidRDefault="00C73C1F" w:rsidP="00570AFD">
            <w:pPr>
              <w:jc w:val="center"/>
              <w:rPr>
                <w:noProof/>
                <w:sz w:val="20"/>
                <w:szCs w:val="20"/>
                <w:lang w:val="sr-Cyrl-RS"/>
              </w:rPr>
            </w:pPr>
            <w:r w:rsidRPr="000C0BCB">
              <w:rPr>
                <w:noProof/>
                <w:sz w:val="20"/>
                <w:szCs w:val="20"/>
                <w:lang w:val="sr-Cyrl-RS"/>
              </w:rPr>
              <w:t>15.08.2023.</w:t>
            </w:r>
          </w:p>
        </w:tc>
        <w:tc>
          <w:tcPr>
            <w:tcW w:w="1542" w:type="dxa"/>
            <w:tcBorders>
              <w:left w:val="nil"/>
              <w:right w:val="nil"/>
            </w:tcBorders>
            <w:noWrap/>
          </w:tcPr>
          <w:p w14:paraId="5A55ECCA" w14:textId="77777777" w:rsidR="00C73C1F" w:rsidRPr="000C0BCB" w:rsidRDefault="00C73C1F" w:rsidP="00570AFD">
            <w:pPr>
              <w:jc w:val="center"/>
              <w:rPr>
                <w:noProof/>
                <w:sz w:val="20"/>
                <w:szCs w:val="20"/>
                <w:lang w:val="sr-Cyrl-RS"/>
              </w:rPr>
            </w:pPr>
          </w:p>
        </w:tc>
        <w:tc>
          <w:tcPr>
            <w:tcW w:w="1950" w:type="dxa"/>
            <w:tcBorders>
              <w:left w:val="nil"/>
            </w:tcBorders>
            <w:noWrap/>
          </w:tcPr>
          <w:p w14:paraId="2D69D4B4" w14:textId="77777777" w:rsidR="00C73C1F" w:rsidRPr="000C0BCB" w:rsidRDefault="00C73C1F" w:rsidP="00570AFD">
            <w:pPr>
              <w:jc w:val="center"/>
              <w:rPr>
                <w:noProof/>
                <w:sz w:val="20"/>
                <w:szCs w:val="20"/>
                <w:lang w:val="sr-Cyrl-RS"/>
              </w:rPr>
            </w:pPr>
          </w:p>
        </w:tc>
      </w:tr>
      <w:tr w:rsidR="00C73C1F" w:rsidRPr="000C0BCB" w14:paraId="7971FBC5" w14:textId="77777777" w:rsidTr="00570AFD">
        <w:trPr>
          <w:cantSplit/>
          <w:trHeight w:val="284"/>
        </w:trPr>
        <w:tc>
          <w:tcPr>
            <w:tcW w:w="727" w:type="dxa"/>
            <w:tcBorders>
              <w:left w:val="nil"/>
              <w:right w:val="nil"/>
            </w:tcBorders>
            <w:noWrap/>
          </w:tcPr>
          <w:p w14:paraId="5763C52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98ECA13"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65EB0621"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left w:val="nil"/>
              <w:right w:val="nil"/>
            </w:tcBorders>
            <w:noWrap/>
          </w:tcPr>
          <w:p w14:paraId="045707EB" w14:textId="77777777" w:rsidR="00C73C1F" w:rsidRPr="000C0BCB" w:rsidRDefault="00C73C1F" w:rsidP="00570AFD">
            <w:pPr>
              <w:jc w:val="center"/>
              <w:rPr>
                <w:noProof/>
                <w:sz w:val="20"/>
                <w:szCs w:val="20"/>
                <w:lang w:val="sr-Cyrl-RS"/>
              </w:rPr>
            </w:pPr>
          </w:p>
        </w:tc>
        <w:tc>
          <w:tcPr>
            <w:tcW w:w="1950" w:type="dxa"/>
            <w:tcBorders>
              <w:left w:val="nil"/>
            </w:tcBorders>
            <w:noWrap/>
          </w:tcPr>
          <w:p w14:paraId="19D77360" w14:textId="77777777" w:rsidR="00C73C1F" w:rsidRPr="000C0BCB" w:rsidRDefault="00C73C1F" w:rsidP="00570AFD">
            <w:pPr>
              <w:jc w:val="center"/>
              <w:rPr>
                <w:noProof/>
                <w:sz w:val="20"/>
                <w:szCs w:val="20"/>
                <w:lang w:val="sr-Cyrl-RS"/>
              </w:rPr>
            </w:pPr>
          </w:p>
        </w:tc>
      </w:tr>
      <w:tr w:rsidR="00C73C1F" w:rsidRPr="000C0BCB" w14:paraId="767584BE" w14:textId="77777777" w:rsidTr="00570AFD">
        <w:trPr>
          <w:cantSplit/>
          <w:trHeight w:val="284"/>
        </w:trPr>
        <w:tc>
          <w:tcPr>
            <w:tcW w:w="727" w:type="dxa"/>
            <w:tcBorders>
              <w:left w:val="nil"/>
              <w:right w:val="nil"/>
            </w:tcBorders>
            <w:noWrap/>
          </w:tcPr>
          <w:p w14:paraId="24D4A2DD" w14:textId="77777777" w:rsidR="00C73C1F" w:rsidRPr="000C0BCB" w:rsidRDefault="00C73C1F" w:rsidP="00570AFD">
            <w:pPr>
              <w:jc w:val="right"/>
              <w:rPr>
                <w:b/>
                <w:bCs/>
                <w:noProof/>
                <w:sz w:val="20"/>
                <w:szCs w:val="20"/>
                <w:lang w:val="sr-Cyrl-RS"/>
              </w:rPr>
            </w:pPr>
          </w:p>
        </w:tc>
        <w:tc>
          <w:tcPr>
            <w:tcW w:w="3637" w:type="dxa"/>
            <w:gridSpan w:val="2"/>
            <w:tcBorders>
              <w:left w:val="nil"/>
              <w:right w:val="nil"/>
            </w:tcBorders>
            <w:noWrap/>
          </w:tcPr>
          <w:p w14:paraId="0C78BA27"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E8A10AF"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61AECAFC" w14:textId="77777777" w:rsidR="00C73C1F" w:rsidRPr="000C0BCB" w:rsidRDefault="00C73C1F" w:rsidP="00570AFD">
            <w:pPr>
              <w:jc w:val="center"/>
              <w:rPr>
                <w:noProof/>
                <w:sz w:val="20"/>
                <w:szCs w:val="20"/>
                <w:lang w:val="sr-Cyrl-RS"/>
              </w:rPr>
            </w:pPr>
          </w:p>
        </w:tc>
        <w:tc>
          <w:tcPr>
            <w:tcW w:w="1950" w:type="dxa"/>
            <w:tcBorders>
              <w:left w:val="nil"/>
            </w:tcBorders>
            <w:noWrap/>
          </w:tcPr>
          <w:p w14:paraId="09AE1558" w14:textId="77777777" w:rsidR="00C73C1F" w:rsidRPr="000C0BCB" w:rsidRDefault="00C73C1F" w:rsidP="00570AFD">
            <w:pPr>
              <w:jc w:val="center"/>
              <w:rPr>
                <w:noProof/>
                <w:sz w:val="20"/>
                <w:szCs w:val="20"/>
                <w:lang w:val="sr-Cyrl-RS"/>
              </w:rPr>
            </w:pPr>
          </w:p>
        </w:tc>
      </w:tr>
      <w:tr w:rsidR="00C73C1F" w:rsidRPr="000C0BCB" w14:paraId="59B846BC" w14:textId="77777777" w:rsidTr="00570AFD">
        <w:trPr>
          <w:cantSplit/>
          <w:trHeight w:val="284"/>
        </w:trPr>
        <w:tc>
          <w:tcPr>
            <w:tcW w:w="727" w:type="dxa"/>
            <w:tcBorders>
              <w:left w:val="nil"/>
              <w:right w:val="nil"/>
            </w:tcBorders>
            <w:noWrap/>
          </w:tcPr>
          <w:p w14:paraId="15725A92" w14:textId="77777777" w:rsidR="00C73C1F" w:rsidRPr="000C0BCB" w:rsidRDefault="00C73C1F" w:rsidP="00570AFD">
            <w:pPr>
              <w:jc w:val="right"/>
              <w:rPr>
                <w:bCs/>
                <w:noProof/>
                <w:sz w:val="20"/>
                <w:szCs w:val="20"/>
                <w:lang w:val="sr-Cyrl-RS"/>
              </w:rPr>
            </w:pPr>
            <w:r w:rsidRPr="000C0BCB">
              <w:rPr>
                <w:bCs/>
                <w:noProof/>
                <w:sz w:val="20"/>
                <w:szCs w:val="20"/>
                <w:lang w:val="sr-Cyrl-RS"/>
              </w:rPr>
              <w:t>2.6</w:t>
            </w:r>
          </w:p>
        </w:tc>
        <w:tc>
          <w:tcPr>
            <w:tcW w:w="3637" w:type="dxa"/>
            <w:gridSpan w:val="2"/>
            <w:tcBorders>
              <w:left w:val="nil"/>
              <w:right w:val="nil"/>
            </w:tcBorders>
            <w:noWrap/>
          </w:tcPr>
          <w:p w14:paraId="5F095C18" w14:textId="77777777" w:rsidR="00C73C1F" w:rsidRPr="000C0BCB" w:rsidRDefault="00C73C1F" w:rsidP="00570AFD">
            <w:pPr>
              <w:rPr>
                <w:bCs/>
                <w:noProof/>
                <w:sz w:val="20"/>
                <w:szCs w:val="20"/>
                <w:lang w:val="sr-Cyrl-RS"/>
              </w:rPr>
            </w:pPr>
            <w:r w:rsidRPr="000C0BCB">
              <w:rPr>
                <w:b/>
                <w:bCs/>
                <w:noProof/>
                <w:sz w:val="20"/>
                <w:szCs w:val="20"/>
                <w:lang w:val="sr-Cyrl-RS"/>
              </w:rPr>
              <w:t>EIB - АД „Електропривреда Србије</w:t>
            </w:r>
            <w:r w:rsidRPr="000C0BCB">
              <w:rPr>
                <w:b/>
                <w:noProof/>
                <w:sz w:val="20"/>
                <w:szCs w:val="20"/>
                <w:lang w:val="sr-Cyrl-RS"/>
              </w:rPr>
              <w:t>”</w:t>
            </w:r>
            <w:r w:rsidRPr="000C0BCB">
              <w:rPr>
                <w:b/>
                <w:bCs/>
                <w:noProof/>
                <w:sz w:val="20"/>
                <w:szCs w:val="20"/>
                <w:lang w:val="sr-Cyrl-RS"/>
              </w:rPr>
              <w:t xml:space="preserve"> - Уређаји за енергетски систем</w:t>
            </w:r>
          </w:p>
        </w:tc>
        <w:tc>
          <w:tcPr>
            <w:tcW w:w="2546" w:type="dxa"/>
            <w:tcBorders>
              <w:left w:val="nil"/>
              <w:right w:val="nil"/>
            </w:tcBorders>
            <w:noWrap/>
          </w:tcPr>
          <w:p w14:paraId="051EE26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0CDF7F07" w14:textId="77777777" w:rsidR="00C73C1F" w:rsidRPr="000C0BCB" w:rsidRDefault="00C73C1F" w:rsidP="00570AFD">
            <w:pPr>
              <w:jc w:val="center"/>
              <w:rPr>
                <w:noProof/>
                <w:sz w:val="20"/>
                <w:szCs w:val="20"/>
                <w:lang w:val="sr-Cyrl-RS"/>
              </w:rPr>
            </w:pPr>
            <w:r w:rsidRPr="000C0BCB">
              <w:rPr>
                <w:noProof/>
                <w:sz w:val="20"/>
                <w:szCs w:val="20"/>
                <w:lang w:val="sr-Cyrl-RS"/>
              </w:rPr>
              <w:t>4.426.666</w:t>
            </w:r>
          </w:p>
        </w:tc>
        <w:tc>
          <w:tcPr>
            <w:tcW w:w="1950" w:type="dxa"/>
            <w:tcBorders>
              <w:left w:val="nil"/>
            </w:tcBorders>
            <w:noWrap/>
          </w:tcPr>
          <w:p w14:paraId="7518F692" w14:textId="77777777" w:rsidR="00C73C1F" w:rsidRPr="000C0BCB" w:rsidRDefault="00C73C1F" w:rsidP="00570AFD">
            <w:pPr>
              <w:jc w:val="center"/>
              <w:rPr>
                <w:noProof/>
                <w:sz w:val="20"/>
                <w:szCs w:val="20"/>
                <w:lang w:val="sr-Cyrl-RS"/>
              </w:rPr>
            </w:pPr>
            <w:r w:rsidRPr="000C0BCB">
              <w:rPr>
                <w:noProof/>
                <w:sz w:val="20"/>
                <w:szCs w:val="20"/>
                <w:lang w:val="sr-Cyrl-RS"/>
              </w:rPr>
              <w:t>518.914.154</w:t>
            </w:r>
          </w:p>
        </w:tc>
      </w:tr>
      <w:tr w:rsidR="00C73C1F" w:rsidRPr="000C0BCB" w14:paraId="41EAE7BA" w14:textId="77777777" w:rsidTr="00570AFD">
        <w:trPr>
          <w:cantSplit/>
          <w:trHeight w:val="284"/>
        </w:trPr>
        <w:tc>
          <w:tcPr>
            <w:tcW w:w="727" w:type="dxa"/>
            <w:tcBorders>
              <w:left w:val="nil"/>
              <w:bottom w:val="nil"/>
              <w:right w:val="nil"/>
            </w:tcBorders>
            <w:noWrap/>
          </w:tcPr>
          <w:p w14:paraId="0D7E7257" w14:textId="77777777" w:rsidR="00C73C1F" w:rsidRPr="000C0BCB" w:rsidRDefault="00C73C1F" w:rsidP="00570AFD">
            <w:pPr>
              <w:rPr>
                <w:bCs/>
                <w:noProof/>
                <w:sz w:val="20"/>
                <w:szCs w:val="20"/>
                <w:lang w:val="sr-Cyrl-RS"/>
              </w:rPr>
            </w:pPr>
          </w:p>
        </w:tc>
        <w:tc>
          <w:tcPr>
            <w:tcW w:w="3637" w:type="dxa"/>
            <w:gridSpan w:val="2"/>
            <w:tcBorders>
              <w:left w:val="nil"/>
              <w:bottom w:val="nil"/>
              <w:right w:val="nil"/>
            </w:tcBorders>
            <w:noWrap/>
            <w:vAlign w:val="center"/>
          </w:tcPr>
          <w:p w14:paraId="46F5377E"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vAlign w:val="center"/>
          </w:tcPr>
          <w:p w14:paraId="485EA5FA" w14:textId="77777777" w:rsidR="00C73C1F" w:rsidRPr="000C0BCB" w:rsidRDefault="00C73C1F" w:rsidP="00570AFD">
            <w:pPr>
              <w:jc w:val="center"/>
              <w:rPr>
                <w:noProof/>
                <w:sz w:val="20"/>
                <w:szCs w:val="20"/>
                <w:lang w:val="sr-Cyrl-RS"/>
              </w:rPr>
            </w:pPr>
            <w:r w:rsidRPr="000C0BCB">
              <w:rPr>
                <w:noProof/>
                <w:sz w:val="20"/>
                <w:szCs w:val="20"/>
                <w:lang w:val="sr-Cyrl-RS"/>
              </w:rPr>
              <w:t>25.11.2010.</w:t>
            </w:r>
          </w:p>
        </w:tc>
        <w:tc>
          <w:tcPr>
            <w:tcW w:w="1542" w:type="dxa"/>
            <w:tcBorders>
              <w:left w:val="nil"/>
              <w:bottom w:val="nil"/>
              <w:right w:val="nil"/>
            </w:tcBorders>
            <w:noWrap/>
            <w:vAlign w:val="center"/>
          </w:tcPr>
          <w:p w14:paraId="7212536A" w14:textId="77777777" w:rsidR="00C73C1F" w:rsidRPr="000C0BCB" w:rsidRDefault="00C73C1F" w:rsidP="00570AFD">
            <w:pPr>
              <w:jc w:val="center"/>
              <w:rPr>
                <w:noProof/>
                <w:sz w:val="20"/>
                <w:szCs w:val="20"/>
                <w:lang w:val="sr-Cyrl-RS"/>
              </w:rPr>
            </w:pPr>
          </w:p>
        </w:tc>
        <w:tc>
          <w:tcPr>
            <w:tcW w:w="1950" w:type="dxa"/>
            <w:tcBorders>
              <w:left w:val="nil"/>
              <w:bottom w:val="nil"/>
            </w:tcBorders>
            <w:noWrap/>
            <w:vAlign w:val="center"/>
          </w:tcPr>
          <w:p w14:paraId="4417036B" w14:textId="77777777" w:rsidR="00C73C1F" w:rsidRPr="000C0BCB" w:rsidRDefault="00C73C1F" w:rsidP="00570AFD">
            <w:pPr>
              <w:jc w:val="center"/>
              <w:rPr>
                <w:noProof/>
                <w:sz w:val="20"/>
                <w:szCs w:val="20"/>
                <w:lang w:val="sr-Cyrl-RS"/>
              </w:rPr>
            </w:pPr>
          </w:p>
        </w:tc>
      </w:tr>
      <w:tr w:rsidR="00C73C1F" w:rsidRPr="000C0BCB" w14:paraId="6A0F7626" w14:textId="77777777" w:rsidTr="00570AFD">
        <w:trPr>
          <w:cantSplit/>
          <w:trHeight w:val="284"/>
        </w:trPr>
        <w:tc>
          <w:tcPr>
            <w:tcW w:w="727" w:type="dxa"/>
            <w:tcBorders>
              <w:top w:val="nil"/>
              <w:left w:val="nil"/>
              <w:bottom w:val="nil"/>
              <w:right w:val="nil"/>
            </w:tcBorders>
            <w:noWrap/>
          </w:tcPr>
          <w:p w14:paraId="6BC8ABD3" w14:textId="77777777" w:rsidR="00C73C1F" w:rsidRPr="000C0BCB" w:rsidRDefault="00C73C1F" w:rsidP="00570AFD">
            <w:pPr>
              <w:rPr>
                <w:bCs/>
                <w:noProof/>
                <w:sz w:val="20"/>
                <w:szCs w:val="20"/>
                <w:lang w:val="sr-Cyrl-RS"/>
              </w:rPr>
            </w:pPr>
          </w:p>
        </w:tc>
        <w:tc>
          <w:tcPr>
            <w:tcW w:w="3637" w:type="dxa"/>
            <w:gridSpan w:val="2"/>
            <w:tcBorders>
              <w:top w:val="nil"/>
              <w:left w:val="nil"/>
              <w:bottom w:val="nil"/>
              <w:right w:val="nil"/>
            </w:tcBorders>
            <w:noWrap/>
          </w:tcPr>
          <w:p w14:paraId="0C74B504"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4511B90" w14:textId="77777777" w:rsidR="00C73C1F" w:rsidRPr="000C0BCB" w:rsidRDefault="00C73C1F" w:rsidP="00570AFD">
            <w:pPr>
              <w:jc w:val="center"/>
              <w:rPr>
                <w:noProof/>
                <w:sz w:val="20"/>
                <w:szCs w:val="20"/>
                <w:lang w:val="sr-Cyrl-RS"/>
              </w:rPr>
            </w:pPr>
            <w:r w:rsidRPr="000C0BCB">
              <w:rPr>
                <w:noProof/>
                <w:sz w:val="20"/>
                <w:szCs w:val="20"/>
                <w:lang w:val="sr-Cyrl-RS"/>
              </w:rPr>
              <w:t>09.12.2027.</w:t>
            </w:r>
          </w:p>
        </w:tc>
        <w:tc>
          <w:tcPr>
            <w:tcW w:w="1542" w:type="dxa"/>
            <w:tcBorders>
              <w:top w:val="nil"/>
              <w:left w:val="nil"/>
              <w:bottom w:val="nil"/>
              <w:right w:val="nil"/>
            </w:tcBorders>
            <w:noWrap/>
          </w:tcPr>
          <w:p w14:paraId="669B5D9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1627AD7" w14:textId="77777777" w:rsidR="00C73C1F" w:rsidRPr="000C0BCB" w:rsidRDefault="00C73C1F" w:rsidP="00570AFD">
            <w:pPr>
              <w:jc w:val="center"/>
              <w:rPr>
                <w:noProof/>
                <w:sz w:val="20"/>
                <w:szCs w:val="20"/>
                <w:lang w:val="sr-Cyrl-RS"/>
              </w:rPr>
            </w:pPr>
          </w:p>
        </w:tc>
      </w:tr>
      <w:tr w:rsidR="00C73C1F" w:rsidRPr="000C0BCB" w14:paraId="27A06086" w14:textId="77777777" w:rsidTr="00570AFD">
        <w:trPr>
          <w:cantSplit/>
          <w:trHeight w:val="284"/>
        </w:trPr>
        <w:tc>
          <w:tcPr>
            <w:tcW w:w="727" w:type="dxa"/>
            <w:tcBorders>
              <w:top w:val="nil"/>
              <w:left w:val="nil"/>
              <w:bottom w:val="nil"/>
              <w:right w:val="nil"/>
            </w:tcBorders>
            <w:noWrap/>
          </w:tcPr>
          <w:p w14:paraId="6E348D4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11DF30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25023488" w14:textId="77777777" w:rsidR="00C73C1F" w:rsidRPr="000C0BCB" w:rsidRDefault="00C73C1F" w:rsidP="00570AFD">
            <w:pPr>
              <w:jc w:val="center"/>
              <w:rPr>
                <w:noProof/>
                <w:sz w:val="20"/>
                <w:szCs w:val="20"/>
                <w:lang w:val="sr-Cyrl-RS"/>
              </w:rPr>
            </w:pPr>
            <w:r w:rsidRPr="000C0BCB">
              <w:rPr>
                <w:noProof/>
                <w:sz w:val="20"/>
                <w:szCs w:val="20"/>
                <w:lang w:val="sr-Cyrl-RS"/>
              </w:rPr>
              <w:t>1.466.667 EUR</w:t>
            </w:r>
          </w:p>
        </w:tc>
        <w:tc>
          <w:tcPr>
            <w:tcW w:w="1542" w:type="dxa"/>
            <w:tcBorders>
              <w:top w:val="nil"/>
              <w:left w:val="nil"/>
              <w:bottom w:val="nil"/>
              <w:right w:val="nil"/>
            </w:tcBorders>
            <w:noWrap/>
          </w:tcPr>
          <w:p w14:paraId="60A6142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E6018B2" w14:textId="77777777" w:rsidR="00C73C1F" w:rsidRPr="000C0BCB" w:rsidRDefault="00C73C1F" w:rsidP="00570AFD">
            <w:pPr>
              <w:jc w:val="center"/>
              <w:rPr>
                <w:noProof/>
                <w:sz w:val="20"/>
                <w:szCs w:val="20"/>
                <w:lang w:val="sr-Cyrl-RS"/>
              </w:rPr>
            </w:pPr>
          </w:p>
        </w:tc>
      </w:tr>
      <w:tr w:rsidR="00C73C1F" w:rsidRPr="000C0BCB" w14:paraId="25A08CC0" w14:textId="77777777" w:rsidTr="00570AFD">
        <w:trPr>
          <w:cantSplit/>
          <w:trHeight w:val="284"/>
        </w:trPr>
        <w:tc>
          <w:tcPr>
            <w:tcW w:w="727" w:type="dxa"/>
            <w:tcBorders>
              <w:top w:val="nil"/>
              <w:left w:val="nil"/>
              <w:bottom w:val="nil"/>
              <w:right w:val="nil"/>
            </w:tcBorders>
            <w:noWrap/>
          </w:tcPr>
          <w:p w14:paraId="4EA3B1D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8E9A78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6CC782D"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top w:val="nil"/>
              <w:left w:val="nil"/>
              <w:bottom w:val="nil"/>
              <w:right w:val="nil"/>
            </w:tcBorders>
            <w:noWrap/>
          </w:tcPr>
          <w:p w14:paraId="5D2B2EB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CAAF5B2" w14:textId="77777777" w:rsidR="00C73C1F" w:rsidRPr="000C0BCB" w:rsidRDefault="00C73C1F" w:rsidP="00570AFD">
            <w:pPr>
              <w:jc w:val="center"/>
              <w:rPr>
                <w:noProof/>
                <w:sz w:val="20"/>
                <w:szCs w:val="20"/>
                <w:lang w:val="sr-Cyrl-RS"/>
              </w:rPr>
            </w:pPr>
          </w:p>
        </w:tc>
      </w:tr>
      <w:tr w:rsidR="00C73C1F" w:rsidRPr="000C0BCB" w14:paraId="204A9EA8" w14:textId="77777777" w:rsidTr="00570AFD">
        <w:trPr>
          <w:cantSplit/>
          <w:trHeight w:val="284"/>
        </w:trPr>
        <w:tc>
          <w:tcPr>
            <w:tcW w:w="727" w:type="dxa"/>
            <w:tcBorders>
              <w:top w:val="nil"/>
              <w:left w:val="nil"/>
              <w:bottom w:val="nil"/>
              <w:right w:val="nil"/>
            </w:tcBorders>
            <w:noWrap/>
          </w:tcPr>
          <w:p w14:paraId="1B44687C" w14:textId="77777777" w:rsidR="00C73C1F" w:rsidRPr="000C0BCB" w:rsidRDefault="00C73C1F" w:rsidP="00570AFD">
            <w:pPr>
              <w:jc w:val="right"/>
              <w:rPr>
                <w:bCs/>
                <w:noProof/>
                <w:sz w:val="20"/>
                <w:szCs w:val="20"/>
                <w:lang w:val="sr-Cyrl-RS"/>
              </w:rPr>
            </w:pPr>
            <w:r w:rsidRPr="000C0BCB">
              <w:rPr>
                <w:bCs/>
                <w:noProof/>
                <w:sz w:val="20"/>
                <w:szCs w:val="20"/>
                <w:lang w:val="sr-Cyrl-RS"/>
              </w:rPr>
              <w:t>2.7</w:t>
            </w:r>
          </w:p>
        </w:tc>
        <w:tc>
          <w:tcPr>
            <w:tcW w:w="3637" w:type="dxa"/>
            <w:gridSpan w:val="2"/>
            <w:tcBorders>
              <w:top w:val="nil"/>
              <w:left w:val="nil"/>
              <w:bottom w:val="nil"/>
              <w:right w:val="nil"/>
            </w:tcBorders>
            <w:noWrap/>
          </w:tcPr>
          <w:p w14:paraId="2A692282"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Пројекат европских путева Б</w:t>
            </w:r>
          </w:p>
        </w:tc>
        <w:tc>
          <w:tcPr>
            <w:tcW w:w="2546" w:type="dxa"/>
            <w:tcBorders>
              <w:top w:val="nil"/>
              <w:left w:val="nil"/>
              <w:bottom w:val="nil"/>
              <w:right w:val="nil"/>
            </w:tcBorders>
            <w:noWrap/>
          </w:tcPr>
          <w:p w14:paraId="1E5D975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782B9D9" w14:textId="77777777" w:rsidR="00C73C1F" w:rsidRPr="000C0BCB" w:rsidRDefault="00C73C1F" w:rsidP="00570AFD">
            <w:pPr>
              <w:jc w:val="center"/>
              <w:rPr>
                <w:noProof/>
                <w:sz w:val="20"/>
                <w:szCs w:val="20"/>
                <w:lang w:val="sr-Cyrl-RS"/>
              </w:rPr>
            </w:pPr>
            <w:r w:rsidRPr="000C0BCB">
              <w:rPr>
                <w:noProof/>
                <w:sz w:val="20"/>
                <w:szCs w:val="20"/>
                <w:lang w:val="sr-Cyrl-RS"/>
              </w:rPr>
              <w:t>72.411.111</w:t>
            </w:r>
          </w:p>
        </w:tc>
        <w:tc>
          <w:tcPr>
            <w:tcW w:w="1950" w:type="dxa"/>
            <w:tcBorders>
              <w:top w:val="nil"/>
              <w:left w:val="nil"/>
              <w:bottom w:val="nil"/>
            </w:tcBorders>
            <w:noWrap/>
          </w:tcPr>
          <w:p w14:paraId="3D206EE2" w14:textId="77777777" w:rsidR="00C73C1F" w:rsidRPr="000C0BCB" w:rsidRDefault="00C73C1F" w:rsidP="00570AFD">
            <w:pPr>
              <w:jc w:val="center"/>
              <w:rPr>
                <w:noProof/>
                <w:sz w:val="20"/>
                <w:szCs w:val="20"/>
                <w:lang w:val="sr-Cyrl-RS"/>
              </w:rPr>
            </w:pPr>
            <w:r w:rsidRPr="000C0BCB">
              <w:rPr>
                <w:noProof/>
                <w:sz w:val="20"/>
                <w:szCs w:val="20"/>
                <w:lang w:val="sr-Cyrl-RS"/>
              </w:rPr>
              <w:t>8.488.363.532</w:t>
            </w:r>
          </w:p>
        </w:tc>
      </w:tr>
      <w:tr w:rsidR="00C73C1F" w:rsidRPr="000C0BCB" w14:paraId="561DB545" w14:textId="77777777" w:rsidTr="00570AFD">
        <w:trPr>
          <w:cantSplit/>
          <w:trHeight w:val="284"/>
        </w:trPr>
        <w:tc>
          <w:tcPr>
            <w:tcW w:w="727" w:type="dxa"/>
            <w:tcBorders>
              <w:top w:val="nil"/>
              <w:left w:val="nil"/>
              <w:right w:val="nil"/>
            </w:tcBorders>
            <w:noWrap/>
          </w:tcPr>
          <w:p w14:paraId="69B5629A"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6E94AA66"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right w:val="nil"/>
            </w:tcBorders>
            <w:noWrap/>
          </w:tcPr>
          <w:p w14:paraId="5859FFF1" w14:textId="77777777" w:rsidR="00C73C1F" w:rsidRPr="000C0BCB" w:rsidRDefault="00C73C1F" w:rsidP="00570AFD">
            <w:pPr>
              <w:jc w:val="center"/>
              <w:rPr>
                <w:noProof/>
                <w:sz w:val="20"/>
                <w:szCs w:val="20"/>
                <w:lang w:val="sr-Cyrl-RS"/>
              </w:rPr>
            </w:pPr>
            <w:r w:rsidRPr="000C0BCB">
              <w:rPr>
                <w:noProof/>
                <w:sz w:val="20"/>
                <w:szCs w:val="20"/>
                <w:lang w:val="sr-Cyrl-RS"/>
              </w:rPr>
              <w:t>15.02.2011.</w:t>
            </w:r>
          </w:p>
        </w:tc>
        <w:tc>
          <w:tcPr>
            <w:tcW w:w="1542" w:type="dxa"/>
            <w:tcBorders>
              <w:top w:val="nil"/>
              <w:left w:val="nil"/>
              <w:right w:val="nil"/>
            </w:tcBorders>
            <w:noWrap/>
          </w:tcPr>
          <w:p w14:paraId="0FBCA82E"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538CA834" w14:textId="77777777" w:rsidR="00C73C1F" w:rsidRPr="000C0BCB" w:rsidRDefault="00C73C1F" w:rsidP="00570AFD">
            <w:pPr>
              <w:jc w:val="center"/>
              <w:rPr>
                <w:noProof/>
                <w:sz w:val="20"/>
                <w:szCs w:val="20"/>
                <w:lang w:val="sr-Cyrl-RS"/>
              </w:rPr>
            </w:pPr>
          </w:p>
        </w:tc>
      </w:tr>
      <w:tr w:rsidR="00C73C1F" w:rsidRPr="000C0BCB" w14:paraId="1E023BE6" w14:textId="77777777" w:rsidTr="00570AFD">
        <w:trPr>
          <w:cantSplit/>
          <w:trHeight w:val="284"/>
        </w:trPr>
        <w:tc>
          <w:tcPr>
            <w:tcW w:w="727" w:type="dxa"/>
            <w:tcBorders>
              <w:left w:val="nil"/>
              <w:right w:val="nil"/>
            </w:tcBorders>
            <w:noWrap/>
          </w:tcPr>
          <w:p w14:paraId="4CC004D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D87623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DD06A5E" w14:textId="77777777" w:rsidR="00C73C1F" w:rsidRPr="000C0BCB" w:rsidRDefault="00C73C1F" w:rsidP="00570AFD">
            <w:pPr>
              <w:jc w:val="center"/>
              <w:rPr>
                <w:noProof/>
                <w:sz w:val="20"/>
                <w:szCs w:val="20"/>
                <w:lang w:val="sr-Cyrl-RS"/>
              </w:rPr>
            </w:pPr>
            <w:r w:rsidRPr="000C0BCB">
              <w:rPr>
                <w:noProof/>
                <w:sz w:val="20"/>
                <w:szCs w:val="20"/>
                <w:lang w:val="sr-Cyrl-RS"/>
              </w:rPr>
              <w:t>15.02.2038.</w:t>
            </w:r>
          </w:p>
        </w:tc>
        <w:tc>
          <w:tcPr>
            <w:tcW w:w="1542" w:type="dxa"/>
            <w:tcBorders>
              <w:left w:val="nil"/>
              <w:right w:val="nil"/>
            </w:tcBorders>
            <w:noWrap/>
          </w:tcPr>
          <w:p w14:paraId="4F8D7895" w14:textId="77777777" w:rsidR="00C73C1F" w:rsidRPr="000C0BCB" w:rsidRDefault="00C73C1F" w:rsidP="00570AFD">
            <w:pPr>
              <w:jc w:val="center"/>
              <w:rPr>
                <w:noProof/>
                <w:sz w:val="20"/>
                <w:szCs w:val="20"/>
                <w:lang w:val="sr-Cyrl-RS"/>
              </w:rPr>
            </w:pPr>
          </w:p>
        </w:tc>
        <w:tc>
          <w:tcPr>
            <w:tcW w:w="1950" w:type="dxa"/>
            <w:tcBorders>
              <w:left w:val="nil"/>
            </w:tcBorders>
            <w:noWrap/>
          </w:tcPr>
          <w:p w14:paraId="0157BD35" w14:textId="77777777" w:rsidR="00C73C1F" w:rsidRPr="000C0BCB" w:rsidRDefault="00C73C1F" w:rsidP="00570AFD">
            <w:pPr>
              <w:jc w:val="center"/>
              <w:rPr>
                <w:noProof/>
                <w:sz w:val="20"/>
                <w:szCs w:val="20"/>
                <w:lang w:val="sr-Cyrl-RS"/>
              </w:rPr>
            </w:pPr>
          </w:p>
        </w:tc>
      </w:tr>
      <w:tr w:rsidR="00C73C1F" w:rsidRPr="000C0BCB" w14:paraId="2D2B15DC" w14:textId="77777777" w:rsidTr="00570AFD">
        <w:trPr>
          <w:cantSplit/>
          <w:trHeight w:val="284"/>
        </w:trPr>
        <w:tc>
          <w:tcPr>
            <w:tcW w:w="727" w:type="dxa"/>
            <w:tcBorders>
              <w:left w:val="nil"/>
              <w:right w:val="nil"/>
            </w:tcBorders>
            <w:noWrap/>
          </w:tcPr>
          <w:p w14:paraId="56C0AF6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9153D39"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7EDA842D" w14:textId="77777777" w:rsidR="00C73C1F" w:rsidRPr="000C0BCB" w:rsidRDefault="00C73C1F" w:rsidP="00570AFD">
            <w:pPr>
              <w:jc w:val="center"/>
              <w:rPr>
                <w:noProof/>
                <w:sz w:val="20"/>
                <w:szCs w:val="20"/>
                <w:lang w:val="sr-Cyrl-RS"/>
              </w:rPr>
            </w:pPr>
            <w:r w:rsidRPr="000C0BCB">
              <w:rPr>
                <w:noProof/>
                <w:sz w:val="20"/>
                <w:szCs w:val="20"/>
                <w:lang w:val="sr-Cyrl-RS"/>
              </w:rPr>
              <w:t>6.720.000 EUR</w:t>
            </w:r>
          </w:p>
        </w:tc>
        <w:tc>
          <w:tcPr>
            <w:tcW w:w="1542" w:type="dxa"/>
            <w:tcBorders>
              <w:left w:val="nil"/>
              <w:right w:val="nil"/>
            </w:tcBorders>
            <w:noWrap/>
          </w:tcPr>
          <w:p w14:paraId="200DB5B3" w14:textId="77777777" w:rsidR="00C73C1F" w:rsidRPr="000C0BCB" w:rsidRDefault="00C73C1F" w:rsidP="00570AFD">
            <w:pPr>
              <w:jc w:val="center"/>
              <w:rPr>
                <w:noProof/>
                <w:sz w:val="20"/>
                <w:szCs w:val="20"/>
                <w:lang w:val="sr-Cyrl-RS"/>
              </w:rPr>
            </w:pPr>
          </w:p>
        </w:tc>
        <w:tc>
          <w:tcPr>
            <w:tcW w:w="1950" w:type="dxa"/>
            <w:tcBorders>
              <w:left w:val="nil"/>
            </w:tcBorders>
            <w:noWrap/>
          </w:tcPr>
          <w:p w14:paraId="4900578A" w14:textId="77777777" w:rsidR="00C73C1F" w:rsidRPr="000C0BCB" w:rsidRDefault="00C73C1F" w:rsidP="00570AFD">
            <w:pPr>
              <w:jc w:val="center"/>
              <w:rPr>
                <w:noProof/>
                <w:sz w:val="20"/>
                <w:szCs w:val="20"/>
                <w:lang w:val="sr-Cyrl-RS"/>
              </w:rPr>
            </w:pPr>
          </w:p>
        </w:tc>
      </w:tr>
      <w:tr w:rsidR="00C73C1F" w:rsidRPr="000C0BCB" w14:paraId="15A16789" w14:textId="77777777" w:rsidTr="00570AFD">
        <w:trPr>
          <w:cantSplit/>
          <w:trHeight w:val="284"/>
        </w:trPr>
        <w:tc>
          <w:tcPr>
            <w:tcW w:w="727" w:type="dxa"/>
            <w:tcBorders>
              <w:left w:val="nil"/>
              <w:right w:val="nil"/>
            </w:tcBorders>
            <w:noWrap/>
          </w:tcPr>
          <w:p w14:paraId="68F272C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29748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9679EFB"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074AD16A" w14:textId="77777777" w:rsidR="00C73C1F" w:rsidRPr="000C0BCB" w:rsidRDefault="00C73C1F" w:rsidP="00570AFD">
            <w:pPr>
              <w:jc w:val="center"/>
              <w:rPr>
                <w:noProof/>
                <w:sz w:val="20"/>
                <w:szCs w:val="20"/>
                <w:lang w:val="sr-Cyrl-RS"/>
              </w:rPr>
            </w:pPr>
          </w:p>
        </w:tc>
        <w:tc>
          <w:tcPr>
            <w:tcW w:w="1950" w:type="dxa"/>
            <w:tcBorders>
              <w:left w:val="nil"/>
            </w:tcBorders>
            <w:noWrap/>
          </w:tcPr>
          <w:p w14:paraId="5C5074E5" w14:textId="77777777" w:rsidR="00C73C1F" w:rsidRPr="000C0BCB" w:rsidRDefault="00C73C1F" w:rsidP="00570AFD">
            <w:pPr>
              <w:jc w:val="center"/>
              <w:rPr>
                <w:noProof/>
                <w:sz w:val="20"/>
                <w:szCs w:val="20"/>
                <w:lang w:val="sr-Cyrl-RS"/>
              </w:rPr>
            </w:pPr>
          </w:p>
        </w:tc>
      </w:tr>
      <w:tr w:rsidR="00C73C1F" w:rsidRPr="000C0BCB" w14:paraId="7F73C989" w14:textId="77777777" w:rsidTr="00570AFD">
        <w:trPr>
          <w:cantSplit/>
          <w:trHeight w:val="284"/>
        </w:trPr>
        <w:tc>
          <w:tcPr>
            <w:tcW w:w="727" w:type="dxa"/>
            <w:tcBorders>
              <w:left w:val="nil"/>
              <w:right w:val="nil"/>
            </w:tcBorders>
            <w:noWrap/>
          </w:tcPr>
          <w:p w14:paraId="6C0DAD49" w14:textId="77777777" w:rsidR="00C73C1F" w:rsidRPr="000C0BCB" w:rsidRDefault="00C73C1F" w:rsidP="00570AFD">
            <w:pPr>
              <w:jc w:val="right"/>
              <w:rPr>
                <w:bCs/>
                <w:noProof/>
                <w:sz w:val="20"/>
                <w:szCs w:val="20"/>
                <w:lang w:val="sr-Cyrl-RS"/>
              </w:rPr>
            </w:pPr>
            <w:r w:rsidRPr="000C0BCB">
              <w:rPr>
                <w:bCs/>
                <w:noProof/>
                <w:sz w:val="20"/>
                <w:szCs w:val="20"/>
                <w:lang w:val="sr-Cyrl-RS"/>
              </w:rPr>
              <w:t>2.8</w:t>
            </w:r>
          </w:p>
        </w:tc>
        <w:tc>
          <w:tcPr>
            <w:tcW w:w="3637" w:type="dxa"/>
            <w:gridSpan w:val="2"/>
            <w:tcBorders>
              <w:left w:val="nil"/>
              <w:right w:val="nil"/>
            </w:tcBorders>
            <w:noWrap/>
          </w:tcPr>
          <w:p w14:paraId="63BDC466" w14:textId="77777777" w:rsidR="00C73C1F" w:rsidRPr="000C0BCB" w:rsidRDefault="00C73C1F" w:rsidP="00570AFD">
            <w:pPr>
              <w:rPr>
                <w:bCs/>
                <w:noProof/>
                <w:sz w:val="20"/>
                <w:szCs w:val="20"/>
                <w:lang w:val="sr-Cyrl-RS"/>
              </w:rPr>
            </w:pPr>
            <w:r w:rsidRPr="000C0BCB">
              <w:rPr>
                <w:b/>
                <w:bCs/>
                <w:noProof/>
                <w:sz w:val="20"/>
                <w:szCs w:val="20"/>
                <w:lang w:val="sr-Cyrl-RS"/>
              </w:rPr>
              <w:t>EIB - Град Нови Сад - Хитна обнова система водоснабдевања</w:t>
            </w:r>
          </w:p>
        </w:tc>
        <w:tc>
          <w:tcPr>
            <w:tcW w:w="2546" w:type="dxa"/>
            <w:tcBorders>
              <w:left w:val="nil"/>
              <w:right w:val="nil"/>
            </w:tcBorders>
            <w:noWrap/>
          </w:tcPr>
          <w:p w14:paraId="02247911"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C4525E4" w14:textId="77777777" w:rsidR="00C73C1F" w:rsidRPr="000C0BCB" w:rsidRDefault="00C73C1F" w:rsidP="00570AFD">
            <w:pPr>
              <w:jc w:val="center"/>
              <w:rPr>
                <w:noProof/>
                <w:sz w:val="20"/>
                <w:szCs w:val="20"/>
                <w:lang w:val="sr-Cyrl-RS"/>
              </w:rPr>
            </w:pPr>
            <w:r w:rsidRPr="000C0BCB">
              <w:rPr>
                <w:noProof/>
                <w:sz w:val="20"/>
                <w:szCs w:val="20"/>
                <w:lang w:val="sr-Cyrl-RS"/>
              </w:rPr>
              <w:t>9.843.602</w:t>
            </w:r>
          </w:p>
        </w:tc>
        <w:tc>
          <w:tcPr>
            <w:tcW w:w="1950" w:type="dxa"/>
            <w:tcBorders>
              <w:left w:val="nil"/>
            </w:tcBorders>
            <w:noWrap/>
          </w:tcPr>
          <w:p w14:paraId="13CB75D3" w14:textId="77777777" w:rsidR="00C73C1F" w:rsidRPr="000C0BCB" w:rsidRDefault="00C73C1F" w:rsidP="00570AFD">
            <w:pPr>
              <w:jc w:val="center"/>
              <w:rPr>
                <w:noProof/>
                <w:sz w:val="20"/>
                <w:szCs w:val="20"/>
                <w:lang w:val="sr-Cyrl-RS"/>
              </w:rPr>
            </w:pPr>
            <w:r w:rsidRPr="000C0BCB">
              <w:rPr>
                <w:noProof/>
                <w:sz w:val="20"/>
                <w:szCs w:val="20"/>
                <w:lang w:val="sr-Cyrl-RS"/>
              </w:rPr>
              <w:t>1.153.912.340</w:t>
            </w:r>
          </w:p>
        </w:tc>
      </w:tr>
      <w:tr w:rsidR="00C73C1F" w:rsidRPr="000C0BCB" w14:paraId="1540E538" w14:textId="77777777" w:rsidTr="00570AFD">
        <w:trPr>
          <w:cantSplit/>
          <w:trHeight w:val="284"/>
        </w:trPr>
        <w:tc>
          <w:tcPr>
            <w:tcW w:w="727" w:type="dxa"/>
            <w:tcBorders>
              <w:left w:val="nil"/>
              <w:right w:val="nil"/>
            </w:tcBorders>
            <w:noWrap/>
            <w:vAlign w:val="center"/>
          </w:tcPr>
          <w:p w14:paraId="18077B3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vAlign w:val="center"/>
          </w:tcPr>
          <w:p w14:paraId="720EBCE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vAlign w:val="center"/>
          </w:tcPr>
          <w:p w14:paraId="3A72C908" w14:textId="77777777" w:rsidR="00C73C1F" w:rsidRPr="000C0BCB" w:rsidRDefault="00C73C1F" w:rsidP="00570AFD">
            <w:pPr>
              <w:jc w:val="center"/>
              <w:rPr>
                <w:noProof/>
                <w:sz w:val="20"/>
                <w:szCs w:val="20"/>
                <w:lang w:val="sr-Cyrl-RS"/>
              </w:rPr>
            </w:pPr>
            <w:r w:rsidRPr="000C0BCB">
              <w:rPr>
                <w:noProof/>
                <w:sz w:val="20"/>
                <w:szCs w:val="20"/>
                <w:lang w:val="sr-Cyrl-RS"/>
              </w:rPr>
              <w:t>21.08.2017.</w:t>
            </w:r>
          </w:p>
        </w:tc>
        <w:tc>
          <w:tcPr>
            <w:tcW w:w="1542" w:type="dxa"/>
            <w:tcBorders>
              <w:left w:val="nil"/>
              <w:right w:val="nil"/>
            </w:tcBorders>
            <w:noWrap/>
            <w:vAlign w:val="center"/>
          </w:tcPr>
          <w:p w14:paraId="60971856" w14:textId="77777777" w:rsidR="00C73C1F" w:rsidRPr="000C0BCB" w:rsidRDefault="00C73C1F" w:rsidP="00570AFD">
            <w:pPr>
              <w:jc w:val="center"/>
              <w:rPr>
                <w:noProof/>
                <w:sz w:val="20"/>
                <w:szCs w:val="20"/>
                <w:lang w:val="sr-Cyrl-RS"/>
              </w:rPr>
            </w:pPr>
          </w:p>
        </w:tc>
        <w:tc>
          <w:tcPr>
            <w:tcW w:w="1950" w:type="dxa"/>
            <w:tcBorders>
              <w:left w:val="nil"/>
            </w:tcBorders>
            <w:noWrap/>
            <w:vAlign w:val="center"/>
          </w:tcPr>
          <w:p w14:paraId="1F8D92AE" w14:textId="77777777" w:rsidR="00C73C1F" w:rsidRPr="000C0BCB" w:rsidRDefault="00C73C1F" w:rsidP="00570AFD">
            <w:pPr>
              <w:jc w:val="center"/>
              <w:rPr>
                <w:noProof/>
                <w:sz w:val="20"/>
                <w:szCs w:val="20"/>
                <w:lang w:val="sr-Cyrl-RS"/>
              </w:rPr>
            </w:pPr>
          </w:p>
        </w:tc>
      </w:tr>
      <w:tr w:rsidR="00C73C1F" w:rsidRPr="000C0BCB" w14:paraId="53A863F5" w14:textId="77777777" w:rsidTr="00570AFD">
        <w:trPr>
          <w:cantSplit/>
          <w:trHeight w:val="284"/>
        </w:trPr>
        <w:tc>
          <w:tcPr>
            <w:tcW w:w="727" w:type="dxa"/>
            <w:tcBorders>
              <w:left w:val="nil"/>
              <w:right w:val="nil"/>
            </w:tcBorders>
            <w:noWrap/>
          </w:tcPr>
          <w:p w14:paraId="75A65E2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A77AD1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C38A6AC" w14:textId="77777777" w:rsidR="00C73C1F" w:rsidRPr="000C0BCB" w:rsidRDefault="00C73C1F" w:rsidP="00570AFD">
            <w:pPr>
              <w:jc w:val="center"/>
              <w:rPr>
                <w:noProof/>
                <w:sz w:val="20"/>
                <w:szCs w:val="20"/>
                <w:lang w:val="sr-Cyrl-RS"/>
              </w:rPr>
            </w:pPr>
            <w:r w:rsidRPr="000C0BCB">
              <w:rPr>
                <w:noProof/>
                <w:sz w:val="20"/>
                <w:szCs w:val="20"/>
                <w:lang w:val="sr-Cyrl-RS"/>
              </w:rPr>
              <w:t>22.08.2033.</w:t>
            </w:r>
          </w:p>
        </w:tc>
        <w:tc>
          <w:tcPr>
            <w:tcW w:w="1542" w:type="dxa"/>
            <w:tcBorders>
              <w:left w:val="nil"/>
              <w:right w:val="nil"/>
            </w:tcBorders>
            <w:noWrap/>
          </w:tcPr>
          <w:p w14:paraId="145EE15D" w14:textId="77777777" w:rsidR="00C73C1F" w:rsidRPr="000C0BCB" w:rsidRDefault="00C73C1F" w:rsidP="00570AFD">
            <w:pPr>
              <w:jc w:val="center"/>
              <w:rPr>
                <w:noProof/>
                <w:sz w:val="20"/>
                <w:szCs w:val="20"/>
                <w:lang w:val="sr-Cyrl-RS"/>
              </w:rPr>
            </w:pPr>
          </w:p>
        </w:tc>
        <w:tc>
          <w:tcPr>
            <w:tcW w:w="1950" w:type="dxa"/>
            <w:tcBorders>
              <w:left w:val="nil"/>
            </w:tcBorders>
            <w:noWrap/>
          </w:tcPr>
          <w:p w14:paraId="16F86E33" w14:textId="77777777" w:rsidR="00C73C1F" w:rsidRPr="000C0BCB" w:rsidRDefault="00C73C1F" w:rsidP="00570AFD">
            <w:pPr>
              <w:jc w:val="center"/>
              <w:rPr>
                <w:noProof/>
                <w:sz w:val="20"/>
                <w:szCs w:val="20"/>
                <w:lang w:val="sr-Cyrl-RS"/>
              </w:rPr>
            </w:pPr>
          </w:p>
        </w:tc>
      </w:tr>
      <w:tr w:rsidR="00C73C1F" w:rsidRPr="000C0BCB" w14:paraId="4E810401" w14:textId="77777777" w:rsidTr="00570AFD">
        <w:trPr>
          <w:cantSplit/>
          <w:trHeight w:val="284"/>
        </w:trPr>
        <w:tc>
          <w:tcPr>
            <w:tcW w:w="727" w:type="dxa"/>
            <w:tcBorders>
              <w:left w:val="nil"/>
              <w:right w:val="nil"/>
            </w:tcBorders>
            <w:noWrap/>
          </w:tcPr>
          <w:p w14:paraId="7E0F882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E6BAA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292552F" w14:textId="77777777" w:rsidR="00C73C1F" w:rsidRPr="000C0BCB" w:rsidRDefault="00C73C1F" w:rsidP="00570AFD">
            <w:pPr>
              <w:jc w:val="center"/>
              <w:rPr>
                <w:noProof/>
                <w:sz w:val="20"/>
                <w:szCs w:val="20"/>
                <w:lang w:val="sr-Cyrl-RS"/>
              </w:rPr>
            </w:pPr>
            <w:r w:rsidRPr="000C0BCB">
              <w:rPr>
                <w:noProof/>
                <w:sz w:val="20"/>
                <w:szCs w:val="20"/>
                <w:lang w:val="sr-Cyrl-RS"/>
              </w:rPr>
              <w:t>944.400 EUR</w:t>
            </w:r>
          </w:p>
        </w:tc>
        <w:tc>
          <w:tcPr>
            <w:tcW w:w="1542" w:type="dxa"/>
            <w:tcBorders>
              <w:left w:val="nil"/>
              <w:right w:val="nil"/>
            </w:tcBorders>
            <w:noWrap/>
          </w:tcPr>
          <w:p w14:paraId="12DAA360" w14:textId="77777777" w:rsidR="00C73C1F" w:rsidRPr="000C0BCB" w:rsidRDefault="00C73C1F" w:rsidP="00570AFD">
            <w:pPr>
              <w:jc w:val="center"/>
              <w:rPr>
                <w:noProof/>
                <w:sz w:val="20"/>
                <w:szCs w:val="20"/>
                <w:lang w:val="sr-Cyrl-RS"/>
              </w:rPr>
            </w:pPr>
          </w:p>
        </w:tc>
        <w:tc>
          <w:tcPr>
            <w:tcW w:w="1950" w:type="dxa"/>
            <w:tcBorders>
              <w:left w:val="nil"/>
            </w:tcBorders>
            <w:noWrap/>
          </w:tcPr>
          <w:p w14:paraId="68BA4F4C" w14:textId="77777777" w:rsidR="00C73C1F" w:rsidRPr="000C0BCB" w:rsidRDefault="00C73C1F" w:rsidP="00570AFD">
            <w:pPr>
              <w:jc w:val="center"/>
              <w:rPr>
                <w:noProof/>
                <w:sz w:val="20"/>
                <w:szCs w:val="20"/>
                <w:lang w:val="sr-Cyrl-RS"/>
              </w:rPr>
            </w:pPr>
          </w:p>
        </w:tc>
      </w:tr>
      <w:tr w:rsidR="00C73C1F" w:rsidRPr="000C0BCB" w14:paraId="25AEDBCB" w14:textId="77777777" w:rsidTr="00570AFD">
        <w:trPr>
          <w:cantSplit/>
          <w:trHeight w:val="284"/>
        </w:trPr>
        <w:tc>
          <w:tcPr>
            <w:tcW w:w="727" w:type="dxa"/>
            <w:tcBorders>
              <w:left w:val="nil"/>
              <w:right w:val="nil"/>
            </w:tcBorders>
            <w:noWrap/>
          </w:tcPr>
          <w:p w14:paraId="46837BB2"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D2D33A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A228AC6"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6A3274E4" w14:textId="77777777" w:rsidR="00C73C1F" w:rsidRPr="000C0BCB" w:rsidRDefault="00C73C1F" w:rsidP="00570AFD">
            <w:pPr>
              <w:jc w:val="center"/>
              <w:rPr>
                <w:noProof/>
                <w:sz w:val="20"/>
                <w:szCs w:val="20"/>
                <w:lang w:val="sr-Cyrl-RS"/>
              </w:rPr>
            </w:pPr>
          </w:p>
        </w:tc>
        <w:tc>
          <w:tcPr>
            <w:tcW w:w="1950" w:type="dxa"/>
            <w:tcBorders>
              <w:left w:val="nil"/>
            </w:tcBorders>
            <w:noWrap/>
          </w:tcPr>
          <w:p w14:paraId="2CBB3A0D" w14:textId="77777777" w:rsidR="00C73C1F" w:rsidRPr="000C0BCB" w:rsidRDefault="00C73C1F" w:rsidP="00570AFD">
            <w:pPr>
              <w:jc w:val="center"/>
              <w:rPr>
                <w:noProof/>
                <w:sz w:val="20"/>
                <w:szCs w:val="20"/>
                <w:lang w:val="sr-Cyrl-RS"/>
              </w:rPr>
            </w:pPr>
          </w:p>
        </w:tc>
      </w:tr>
      <w:tr w:rsidR="00C73C1F" w:rsidRPr="000C0BCB" w14:paraId="73D2687B" w14:textId="77777777" w:rsidTr="00570AFD">
        <w:trPr>
          <w:cantSplit/>
          <w:trHeight w:val="284"/>
        </w:trPr>
        <w:tc>
          <w:tcPr>
            <w:tcW w:w="727" w:type="dxa"/>
            <w:tcBorders>
              <w:left w:val="nil"/>
              <w:bottom w:val="nil"/>
              <w:right w:val="nil"/>
            </w:tcBorders>
            <w:noWrap/>
          </w:tcPr>
          <w:p w14:paraId="4032B0C5" w14:textId="77777777" w:rsidR="00C73C1F" w:rsidRPr="000C0BCB" w:rsidRDefault="00C73C1F" w:rsidP="00570AFD">
            <w:pPr>
              <w:jc w:val="right"/>
              <w:rPr>
                <w:bCs/>
                <w:noProof/>
                <w:sz w:val="20"/>
                <w:szCs w:val="20"/>
                <w:lang w:val="sr-Cyrl-RS"/>
              </w:rPr>
            </w:pPr>
            <w:r w:rsidRPr="000C0BCB">
              <w:rPr>
                <w:bCs/>
                <w:noProof/>
                <w:sz w:val="20"/>
                <w:szCs w:val="20"/>
                <w:lang w:val="sr-Cyrl-RS"/>
              </w:rPr>
              <w:t>2.09</w:t>
            </w:r>
          </w:p>
        </w:tc>
        <w:tc>
          <w:tcPr>
            <w:tcW w:w="3637" w:type="dxa"/>
            <w:gridSpan w:val="2"/>
            <w:tcBorders>
              <w:left w:val="nil"/>
              <w:bottom w:val="nil"/>
              <w:right w:val="nil"/>
            </w:tcBorders>
            <w:noWrap/>
          </w:tcPr>
          <w:p w14:paraId="73B44DFB" w14:textId="77777777" w:rsidR="00C73C1F" w:rsidRPr="000C0BCB" w:rsidRDefault="00C73C1F" w:rsidP="00570AFD">
            <w:pPr>
              <w:rPr>
                <w:bCs/>
                <w:noProof/>
                <w:sz w:val="20"/>
                <w:szCs w:val="20"/>
                <w:lang w:val="sr-Cyrl-RS"/>
              </w:rPr>
            </w:pPr>
            <w:r w:rsidRPr="000C0BCB">
              <w:rPr>
                <w:b/>
                <w:bCs/>
                <w:noProof/>
                <w:sz w:val="20"/>
                <w:szCs w:val="20"/>
                <w:lang w:val="sr-Cyrl-RS"/>
              </w:rPr>
              <w:t>EIB - АД „Железнице Србије</w:t>
            </w:r>
            <w:r w:rsidRPr="000C0BCB">
              <w:rPr>
                <w:b/>
                <w:noProof/>
                <w:sz w:val="20"/>
                <w:szCs w:val="20"/>
                <w:lang w:val="sr-Cyrl-RS"/>
              </w:rPr>
              <w:t>”</w:t>
            </w:r>
            <w:r w:rsidRPr="000C0BCB">
              <w:rPr>
                <w:b/>
                <w:bCs/>
                <w:noProof/>
                <w:sz w:val="20"/>
                <w:szCs w:val="20"/>
                <w:lang w:val="sr-Cyrl-RS"/>
              </w:rPr>
              <w:t xml:space="preserve"> - Пројекат обнове железницa II</w:t>
            </w:r>
          </w:p>
        </w:tc>
        <w:tc>
          <w:tcPr>
            <w:tcW w:w="2546" w:type="dxa"/>
            <w:tcBorders>
              <w:left w:val="nil"/>
              <w:bottom w:val="nil"/>
              <w:right w:val="nil"/>
            </w:tcBorders>
            <w:noWrap/>
          </w:tcPr>
          <w:p w14:paraId="67207CE9"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6464D1AE" w14:textId="77777777" w:rsidR="00C73C1F" w:rsidRPr="000C0BCB" w:rsidRDefault="00C73C1F" w:rsidP="00570AFD">
            <w:pPr>
              <w:jc w:val="center"/>
              <w:rPr>
                <w:noProof/>
                <w:sz w:val="20"/>
                <w:szCs w:val="20"/>
                <w:lang w:val="sr-Cyrl-RS"/>
              </w:rPr>
            </w:pPr>
            <w:r w:rsidRPr="000C0BCB">
              <w:rPr>
                <w:noProof/>
                <w:sz w:val="20"/>
                <w:szCs w:val="20"/>
                <w:lang w:val="sr-Cyrl-RS"/>
              </w:rPr>
              <w:t>43.786.308</w:t>
            </w:r>
          </w:p>
        </w:tc>
        <w:tc>
          <w:tcPr>
            <w:tcW w:w="1950" w:type="dxa"/>
            <w:tcBorders>
              <w:left w:val="nil"/>
              <w:bottom w:val="nil"/>
            </w:tcBorders>
            <w:noWrap/>
          </w:tcPr>
          <w:p w14:paraId="0ACCF4A7" w14:textId="77777777" w:rsidR="00C73C1F" w:rsidRPr="000C0BCB" w:rsidRDefault="00C73C1F" w:rsidP="00570AFD">
            <w:pPr>
              <w:jc w:val="center"/>
              <w:rPr>
                <w:noProof/>
                <w:sz w:val="20"/>
                <w:szCs w:val="20"/>
                <w:lang w:val="sr-Cyrl-RS"/>
              </w:rPr>
            </w:pPr>
            <w:r w:rsidRPr="000C0BCB">
              <w:rPr>
                <w:noProof/>
                <w:sz w:val="20"/>
                <w:szCs w:val="20"/>
                <w:lang w:val="sr-Cyrl-RS"/>
              </w:rPr>
              <w:t>5.132.832.429</w:t>
            </w:r>
          </w:p>
        </w:tc>
      </w:tr>
      <w:tr w:rsidR="00C73C1F" w:rsidRPr="000C0BCB" w14:paraId="02D1B2F6" w14:textId="77777777" w:rsidTr="00570AFD">
        <w:trPr>
          <w:cantSplit/>
          <w:trHeight w:val="284"/>
        </w:trPr>
        <w:tc>
          <w:tcPr>
            <w:tcW w:w="727" w:type="dxa"/>
            <w:tcBorders>
              <w:top w:val="nil"/>
              <w:left w:val="nil"/>
              <w:bottom w:val="nil"/>
              <w:right w:val="nil"/>
            </w:tcBorders>
            <w:noWrap/>
          </w:tcPr>
          <w:p w14:paraId="69FF314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E11DDD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E78364F" w14:textId="77777777" w:rsidR="00C73C1F" w:rsidRPr="000C0BCB" w:rsidRDefault="00C73C1F" w:rsidP="00570AFD">
            <w:pPr>
              <w:jc w:val="center"/>
              <w:rPr>
                <w:noProof/>
                <w:sz w:val="20"/>
                <w:szCs w:val="20"/>
                <w:lang w:val="sr-Cyrl-RS"/>
              </w:rPr>
            </w:pPr>
            <w:r w:rsidRPr="000C0BCB">
              <w:rPr>
                <w:noProof/>
                <w:sz w:val="20"/>
                <w:szCs w:val="20"/>
                <w:lang w:val="sr-Cyrl-RS"/>
              </w:rPr>
              <w:t>18.06.2014.</w:t>
            </w:r>
          </w:p>
        </w:tc>
        <w:tc>
          <w:tcPr>
            <w:tcW w:w="1542" w:type="dxa"/>
            <w:tcBorders>
              <w:top w:val="nil"/>
              <w:left w:val="nil"/>
              <w:bottom w:val="nil"/>
              <w:right w:val="nil"/>
            </w:tcBorders>
            <w:noWrap/>
          </w:tcPr>
          <w:p w14:paraId="34C826F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D8C1A16" w14:textId="77777777" w:rsidR="00C73C1F" w:rsidRPr="000C0BCB" w:rsidRDefault="00C73C1F" w:rsidP="00570AFD">
            <w:pPr>
              <w:jc w:val="center"/>
              <w:rPr>
                <w:noProof/>
                <w:sz w:val="20"/>
                <w:szCs w:val="20"/>
                <w:lang w:val="sr-Cyrl-RS"/>
              </w:rPr>
            </w:pPr>
          </w:p>
        </w:tc>
      </w:tr>
      <w:tr w:rsidR="00C73C1F" w:rsidRPr="000C0BCB" w14:paraId="2393151E" w14:textId="77777777" w:rsidTr="00570AFD">
        <w:trPr>
          <w:cantSplit/>
          <w:trHeight w:val="284"/>
        </w:trPr>
        <w:tc>
          <w:tcPr>
            <w:tcW w:w="727" w:type="dxa"/>
            <w:tcBorders>
              <w:top w:val="nil"/>
              <w:left w:val="nil"/>
              <w:right w:val="nil"/>
            </w:tcBorders>
            <w:noWrap/>
          </w:tcPr>
          <w:p w14:paraId="41CB294F"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29FCA06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5BA2850E" w14:textId="77777777" w:rsidR="00C73C1F" w:rsidRPr="000C0BCB" w:rsidRDefault="00C73C1F" w:rsidP="00570AFD">
            <w:pPr>
              <w:jc w:val="center"/>
              <w:rPr>
                <w:noProof/>
                <w:sz w:val="20"/>
                <w:szCs w:val="20"/>
                <w:lang w:val="sr-Cyrl-RS"/>
              </w:rPr>
            </w:pPr>
            <w:r w:rsidRPr="000C0BCB">
              <w:rPr>
                <w:noProof/>
                <w:sz w:val="20"/>
                <w:szCs w:val="20"/>
                <w:lang w:val="sr-Cyrl-RS"/>
              </w:rPr>
              <w:t>06.07.2037.</w:t>
            </w:r>
          </w:p>
        </w:tc>
        <w:tc>
          <w:tcPr>
            <w:tcW w:w="1542" w:type="dxa"/>
            <w:tcBorders>
              <w:top w:val="nil"/>
              <w:left w:val="nil"/>
              <w:right w:val="nil"/>
            </w:tcBorders>
            <w:noWrap/>
          </w:tcPr>
          <w:p w14:paraId="04D74AAC"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52586121" w14:textId="77777777" w:rsidR="00C73C1F" w:rsidRPr="000C0BCB" w:rsidRDefault="00C73C1F" w:rsidP="00570AFD">
            <w:pPr>
              <w:jc w:val="center"/>
              <w:rPr>
                <w:noProof/>
                <w:sz w:val="20"/>
                <w:szCs w:val="20"/>
                <w:lang w:val="sr-Cyrl-RS"/>
              </w:rPr>
            </w:pPr>
          </w:p>
        </w:tc>
      </w:tr>
      <w:tr w:rsidR="00C73C1F" w:rsidRPr="000C0BCB" w14:paraId="7BCA3E6D" w14:textId="77777777" w:rsidTr="00570AFD">
        <w:trPr>
          <w:cantSplit/>
          <w:trHeight w:val="284"/>
        </w:trPr>
        <w:tc>
          <w:tcPr>
            <w:tcW w:w="727" w:type="dxa"/>
            <w:tcBorders>
              <w:left w:val="nil"/>
              <w:right w:val="nil"/>
            </w:tcBorders>
            <w:noWrap/>
          </w:tcPr>
          <w:p w14:paraId="5C9DE97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112D566"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A9168FF" w14:textId="77777777" w:rsidR="00C73C1F" w:rsidRPr="000C0BCB" w:rsidRDefault="00C73C1F" w:rsidP="00570AFD">
            <w:pPr>
              <w:jc w:val="center"/>
              <w:rPr>
                <w:noProof/>
                <w:sz w:val="20"/>
                <w:szCs w:val="20"/>
                <w:lang w:val="sr-Cyrl-RS"/>
              </w:rPr>
            </w:pPr>
            <w:r w:rsidRPr="000C0BCB">
              <w:rPr>
                <w:noProof/>
                <w:sz w:val="20"/>
                <w:szCs w:val="20"/>
                <w:lang w:val="sr-Cyrl-RS"/>
              </w:rPr>
              <w:t xml:space="preserve"> 4.999.350 EUR</w:t>
            </w:r>
          </w:p>
        </w:tc>
        <w:tc>
          <w:tcPr>
            <w:tcW w:w="1542" w:type="dxa"/>
            <w:tcBorders>
              <w:left w:val="nil"/>
              <w:right w:val="nil"/>
            </w:tcBorders>
            <w:noWrap/>
          </w:tcPr>
          <w:p w14:paraId="7775C84A" w14:textId="77777777" w:rsidR="00C73C1F" w:rsidRPr="000C0BCB" w:rsidRDefault="00C73C1F" w:rsidP="00570AFD">
            <w:pPr>
              <w:jc w:val="center"/>
              <w:rPr>
                <w:noProof/>
                <w:sz w:val="20"/>
                <w:szCs w:val="20"/>
                <w:lang w:val="sr-Cyrl-RS"/>
              </w:rPr>
            </w:pPr>
          </w:p>
        </w:tc>
        <w:tc>
          <w:tcPr>
            <w:tcW w:w="1950" w:type="dxa"/>
            <w:tcBorders>
              <w:left w:val="nil"/>
            </w:tcBorders>
            <w:noWrap/>
          </w:tcPr>
          <w:p w14:paraId="7C91ADEC" w14:textId="77777777" w:rsidR="00C73C1F" w:rsidRPr="000C0BCB" w:rsidRDefault="00C73C1F" w:rsidP="00570AFD">
            <w:pPr>
              <w:jc w:val="center"/>
              <w:rPr>
                <w:noProof/>
                <w:sz w:val="20"/>
                <w:szCs w:val="20"/>
                <w:lang w:val="sr-Cyrl-RS"/>
              </w:rPr>
            </w:pPr>
          </w:p>
        </w:tc>
      </w:tr>
      <w:tr w:rsidR="00C73C1F" w:rsidRPr="000C0BCB" w14:paraId="545E983A" w14:textId="77777777" w:rsidTr="00570AFD">
        <w:trPr>
          <w:cantSplit/>
          <w:trHeight w:val="384"/>
        </w:trPr>
        <w:tc>
          <w:tcPr>
            <w:tcW w:w="727" w:type="dxa"/>
            <w:tcBorders>
              <w:left w:val="nil"/>
              <w:right w:val="nil"/>
            </w:tcBorders>
            <w:noWrap/>
          </w:tcPr>
          <w:p w14:paraId="18C9DA0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2BD1C5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BF46C53"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w:t>
            </w:r>
          </w:p>
          <w:p w14:paraId="6AEC93A0" w14:textId="77777777" w:rsidR="00C73C1F" w:rsidRPr="000C0BCB" w:rsidRDefault="00C73C1F" w:rsidP="00570AFD">
            <w:pPr>
              <w:jc w:val="center"/>
              <w:rPr>
                <w:noProof/>
                <w:sz w:val="20"/>
                <w:szCs w:val="20"/>
                <w:lang w:val="sr-Cyrl-RS"/>
              </w:rPr>
            </w:pPr>
            <w:r w:rsidRPr="000C0BCB">
              <w:rPr>
                <w:noProof/>
                <w:sz w:val="20"/>
                <w:szCs w:val="20"/>
                <w:lang w:val="sr-Cyrl-RS"/>
              </w:rPr>
              <w:t>по траншама</w:t>
            </w:r>
          </w:p>
        </w:tc>
        <w:tc>
          <w:tcPr>
            <w:tcW w:w="1542" w:type="dxa"/>
            <w:tcBorders>
              <w:left w:val="nil"/>
              <w:right w:val="nil"/>
            </w:tcBorders>
            <w:noWrap/>
          </w:tcPr>
          <w:p w14:paraId="10E85B7C" w14:textId="77777777" w:rsidR="00C73C1F" w:rsidRPr="000C0BCB" w:rsidRDefault="00C73C1F" w:rsidP="00570AFD">
            <w:pPr>
              <w:jc w:val="center"/>
              <w:rPr>
                <w:noProof/>
                <w:sz w:val="20"/>
                <w:szCs w:val="20"/>
                <w:lang w:val="sr-Cyrl-RS"/>
              </w:rPr>
            </w:pPr>
          </w:p>
        </w:tc>
        <w:tc>
          <w:tcPr>
            <w:tcW w:w="1950" w:type="dxa"/>
            <w:tcBorders>
              <w:left w:val="nil"/>
            </w:tcBorders>
            <w:noWrap/>
          </w:tcPr>
          <w:p w14:paraId="3D0A6F5A" w14:textId="77777777" w:rsidR="00C73C1F" w:rsidRPr="000C0BCB" w:rsidRDefault="00C73C1F" w:rsidP="00570AFD">
            <w:pPr>
              <w:jc w:val="center"/>
              <w:rPr>
                <w:noProof/>
                <w:sz w:val="20"/>
                <w:szCs w:val="20"/>
                <w:lang w:val="sr-Cyrl-RS"/>
              </w:rPr>
            </w:pPr>
          </w:p>
        </w:tc>
      </w:tr>
      <w:tr w:rsidR="00C73C1F" w:rsidRPr="000C0BCB" w14:paraId="034482F3" w14:textId="77777777" w:rsidTr="00570AFD">
        <w:trPr>
          <w:cantSplit/>
          <w:trHeight w:val="284"/>
        </w:trPr>
        <w:tc>
          <w:tcPr>
            <w:tcW w:w="727" w:type="dxa"/>
            <w:tcBorders>
              <w:left w:val="nil"/>
              <w:right w:val="nil"/>
            </w:tcBorders>
            <w:noWrap/>
          </w:tcPr>
          <w:p w14:paraId="4C02BC51" w14:textId="77777777" w:rsidR="00C73C1F" w:rsidRPr="000C0BCB" w:rsidRDefault="00C73C1F" w:rsidP="00570AFD">
            <w:pPr>
              <w:jc w:val="right"/>
              <w:rPr>
                <w:bCs/>
                <w:noProof/>
                <w:sz w:val="20"/>
                <w:szCs w:val="20"/>
                <w:lang w:val="sr-Cyrl-RS"/>
              </w:rPr>
            </w:pPr>
            <w:r w:rsidRPr="000C0BCB">
              <w:rPr>
                <w:bCs/>
                <w:noProof/>
                <w:sz w:val="20"/>
                <w:szCs w:val="20"/>
                <w:lang w:val="sr-Cyrl-RS"/>
              </w:rPr>
              <w:t>2.10</w:t>
            </w:r>
          </w:p>
        </w:tc>
        <w:tc>
          <w:tcPr>
            <w:tcW w:w="3637" w:type="dxa"/>
            <w:gridSpan w:val="2"/>
            <w:tcBorders>
              <w:left w:val="nil"/>
              <w:right w:val="nil"/>
            </w:tcBorders>
            <w:noWrap/>
          </w:tcPr>
          <w:p w14:paraId="1FFF41B3"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Рехабилитација моста Газела</w:t>
            </w:r>
          </w:p>
        </w:tc>
        <w:tc>
          <w:tcPr>
            <w:tcW w:w="2546" w:type="dxa"/>
            <w:tcBorders>
              <w:left w:val="nil"/>
              <w:right w:val="nil"/>
            </w:tcBorders>
            <w:noWrap/>
          </w:tcPr>
          <w:p w14:paraId="1E88347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A50804E" w14:textId="77777777" w:rsidR="00C73C1F" w:rsidRPr="000C0BCB" w:rsidRDefault="00C73C1F" w:rsidP="00570AFD">
            <w:pPr>
              <w:jc w:val="center"/>
              <w:rPr>
                <w:noProof/>
                <w:sz w:val="20"/>
                <w:szCs w:val="20"/>
                <w:lang w:val="sr-Cyrl-RS"/>
              </w:rPr>
            </w:pPr>
            <w:r w:rsidRPr="000C0BCB">
              <w:rPr>
                <w:noProof/>
                <w:sz w:val="20"/>
                <w:szCs w:val="20"/>
                <w:lang w:val="sr-Cyrl-RS"/>
              </w:rPr>
              <w:t>16.666.667</w:t>
            </w:r>
          </w:p>
        </w:tc>
        <w:tc>
          <w:tcPr>
            <w:tcW w:w="1950" w:type="dxa"/>
            <w:tcBorders>
              <w:left w:val="nil"/>
            </w:tcBorders>
            <w:noWrap/>
          </w:tcPr>
          <w:p w14:paraId="2D572573" w14:textId="77777777" w:rsidR="00C73C1F" w:rsidRPr="000C0BCB" w:rsidRDefault="00C73C1F" w:rsidP="00570AFD">
            <w:pPr>
              <w:jc w:val="center"/>
              <w:rPr>
                <w:noProof/>
                <w:sz w:val="20"/>
                <w:szCs w:val="20"/>
                <w:lang w:val="sr-Cyrl-RS"/>
              </w:rPr>
            </w:pPr>
            <w:r w:rsidRPr="000C0BCB">
              <w:rPr>
                <w:noProof/>
                <w:sz w:val="20"/>
                <w:szCs w:val="20"/>
                <w:lang w:val="sr-Cyrl-RS"/>
              </w:rPr>
              <w:t>1.953.743.334</w:t>
            </w:r>
          </w:p>
        </w:tc>
      </w:tr>
      <w:tr w:rsidR="00C73C1F" w:rsidRPr="000C0BCB" w14:paraId="6BD2448E" w14:textId="77777777" w:rsidTr="00570AFD">
        <w:trPr>
          <w:cantSplit/>
          <w:trHeight w:val="284"/>
        </w:trPr>
        <w:tc>
          <w:tcPr>
            <w:tcW w:w="727" w:type="dxa"/>
            <w:tcBorders>
              <w:left w:val="nil"/>
              <w:right w:val="nil"/>
            </w:tcBorders>
            <w:noWrap/>
          </w:tcPr>
          <w:p w14:paraId="76605367"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86CA04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A4E09D5" w14:textId="77777777" w:rsidR="00C73C1F" w:rsidRPr="000C0BCB" w:rsidRDefault="00C73C1F" w:rsidP="00570AFD">
            <w:pPr>
              <w:jc w:val="center"/>
              <w:rPr>
                <w:noProof/>
                <w:sz w:val="20"/>
                <w:szCs w:val="20"/>
                <w:lang w:val="sr-Cyrl-RS"/>
              </w:rPr>
            </w:pPr>
            <w:r w:rsidRPr="000C0BCB">
              <w:rPr>
                <w:noProof/>
                <w:sz w:val="20"/>
                <w:szCs w:val="20"/>
                <w:lang w:val="sr-Cyrl-RS"/>
              </w:rPr>
              <w:t>17.08.2015.</w:t>
            </w:r>
          </w:p>
        </w:tc>
        <w:tc>
          <w:tcPr>
            <w:tcW w:w="1542" w:type="dxa"/>
            <w:tcBorders>
              <w:left w:val="nil"/>
              <w:right w:val="nil"/>
            </w:tcBorders>
            <w:noWrap/>
          </w:tcPr>
          <w:p w14:paraId="0EDBE6C8" w14:textId="77777777" w:rsidR="00C73C1F" w:rsidRPr="000C0BCB" w:rsidRDefault="00C73C1F" w:rsidP="00570AFD">
            <w:pPr>
              <w:jc w:val="center"/>
              <w:rPr>
                <w:noProof/>
                <w:sz w:val="20"/>
                <w:szCs w:val="20"/>
                <w:lang w:val="sr-Cyrl-RS"/>
              </w:rPr>
            </w:pPr>
          </w:p>
        </w:tc>
        <w:tc>
          <w:tcPr>
            <w:tcW w:w="1950" w:type="dxa"/>
            <w:tcBorders>
              <w:left w:val="nil"/>
            </w:tcBorders>
            <w:noWrap/>
          </w:tcPr>
          <w:p w14:paraId="25313530" w14:textId="77777777" w:rsidR="00C73C1F" w:rsidRPr="000C0BCB" w:rsidRDefault="00C73C1F" w:rsidP="00570AFD">
            <w:pPr>
              <w:jc w:val="center"/>
              <w:rPr>
                <w:noProof/>
                <w:sz w:val="20"/>
                <w:szCs w:val="20"/>
                <w:lang w:val="sr-Cyrl-RS"/>
              </w:rPr>
            </w:pPr>
          </w:p>
        </w:tc>
      </w:tr>
      <w:tr w:rsidR="00C73C1F" w:rsidRPr="000C0BCB" w14:paraId="4ACD02D7" w14:textId="77777777" w:rsidTr="00570AFD">
        <w:trPr>
          <w:cantSplit/>
          <w:trHeight w:val="284"/>
        </w:trPr>
        <w:tc>
          <w:tcPr>
            <w:tcW w:w="727" w:type="dxa"/>
            <w:tcBorders>
              <w:left w:val="nil"/>
              <w:right w:val="nil"/>
            </w:tcBorders>
            <w:noWrap/>
          </w:tcPr>
          <w:p w14:paraId="7C9CFEC8"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DE740F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1BB3CC0D" w14:textId="77777777" w:rsidR="00C73C1F" w:rsidRPr="000C0BCB" w:rsidRDefault="00C73C1F" w:rsidP="00570AFD">
            <w:pPr>
              <w:jc w:val="center"/>
              <w:rPr>
                <w:noProof/>
                <w:sz w:val="20"/>
                <w:szCs w:val="20"/>
                <w:lang w:val="sr-Cyrl-RS"/>
              </w:rPr>
            </w:pPr>
            <w:r w:rsidRPr="000C0BCB">
              <w:rPr>
                <w:noProof/>
                <w:sz w:val="20"/>
                <w:szCs w:val="20"/>
                <w:lang w:val="sr-Cyrl-RS"/>
              </w:rPr>
              <w:t>17.02.2031.</w:t>
            </w:r>
          </w:p>
        </w:tc>
        <w:tc>
          <w:tcPr>
            <w:tcW w:w="1542" w:type="dxa"/>
            <w:tcBorders>
              <w:left w:val="nil"/>
              <w:right w:val="nil"/>
            </w:tcBorders>
            <w:noWrap/>
          </w:tcPr>
          <w:p w14:paraId="5BA7C86B" w14:textId="77777777" w:rsidR="00C73C1F" w:rsidRPr="000C0BCB" w:rsidRDefault="00C73C1F" w:rsidP="00570AFD">
            <w:pPr>
              <w:jc w:val="center"/>
              <w:rPr>
                <w:noProof/>
                <w:sz w:val="20"/>
                <w:szCs w:val="20"/>
                <w:lang w:val="sr-Cyrl-RS"/>
              </w:rPr>
            </w:pPr>
          </w:p>
        </w:tc>
        <w:tc>
          <w:tcPr>
            <w:tcW w:w="1950" w:type="dxa"/>
            <w:tcBorders>
              <w:left w:val="nil"/>
            </w:tcBorders>
            <w:noWrap/>
          </w:tcPr>
          <w:p w14:paraId="4EC08577" w14:textId="77777777" w:rsidR="00C73C1F" w:rsidRPr="000C0BCB" w:rsidRDefault="00C73C1F" w:rsidP="00570AFD">
            <w:pPr>
              <w:jc w:val="center"/>
              <w:rPr>
                <w:noProof/>
                <w:sz w:val="20"/>
                <w:szCs w:val="20"/>
                <w:lang w:val="sr-Cyrl-RS"/>
              </w:rPr>
            </w:pPr>
          </w:p>
        </w:tc>
      </w:tr>
      <w:tr w:rsidR="00C73C1F" w:rsidRPr="000C0BCB" w14:paraId="35406FB8" w14:textId="77777777" w:rsidTr="00570AFD">
        <w:trPr>
          <w:cantSplit/>
          <w:trHeight w:val="284"/>
        </w:trPr>
        <w:tc>
          <w:tcPr>
            <w:tcW w:w="727" w:type="dxa"/>
            <w:tcBorders>
              <w:left w:val="nil"/>
              <w:right w:val="nil"/>
            </w:tcBorders>
            <w:noWrap/>
          </w:tcPr>
          <w:p w14:paraId="35F2DF6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17232F6"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519E374" w14:textId="77777777" w:rsidR="00C73C1F" w:rsidRPr="000C0BCB" w:rsidRDefault="00C73C1F" w:rsidP="00570AFD">
            <w:pPr>
              <w:jc w:val="center"/>
              <w:rPr>
                <w:noProof/>
                <w:sz w:val="20"/>
                <w:szCs w:val="20"/>
                <w:lang w:val="sr-Cyrl-RS"/>
              </w:rPr>
            </w:pPr>
            <w:r w:rsidRPr="000C0BCB">
              <w:rPr>
                <w:noProof/>
                <w:sz w:val="20"/>
                <w:szCs w:val="20"/>
                <w:lang w:val="sr-Cyrl-RS"/>
              </w:rPr>
              <w:t>2.200.000 EUR</w:t>
            </w:r>
          </w:p>
        </w:tc>
        <w:tc>
          <w:tcPr>
            <w:tcW w:w="1542" w:type="dxa"/>
            <w:tcBorders>
              <w:left w:val="nil"/>
              <w:right w:val="nil"/>
            </w:tcBorders>
            <w:noWrap/>
          </w:tcPr>
          <w:p w14:paraId="5D37BC0B" w14:textId="77777777" w:rsidR="00C73C1F" w:rsidRPr="000C0BCB" w:rsidRDefault="00C73C1F" w:rsidP="00570AFD">
            <w:pPr>
              <w:jc w:val="center"/>
              <w:rPr>
                <w:noProof/>
                <w:sz w:val="20"/>
                <w:szCs w:val="20"/>
                <w:lang w:val="sr-Cyrl-RS"/>
              </w:rPr>
            </w:pPr>
          </w:p>
        </w:tc>
        <w:tc>
          <w:tcPr>
            <w:tcW w:w="1950" w:type="dxa"/>
            <w:tcBorders>
              <w:left w:val="nil"/>
            </w:tcBorders>
            <w:noWrap/>
          </w:tcPr>
          <w:p w14:paraId="3E35E935" w14:textId="77777777" w:rsidR="00C73C1F" w:rsidRPr="000C0BCB" w:rsidRDefault="00C73C1F" w:rsidP="00570AFD">
            <w:pPr>
              <w:jc w:val="center"/>
              <w:rPr>
                <w:noProof/>
                <w:sz w:val="20"/>
                <w:szCs w:val="20"/>
                <w:lang w:val="sr-Cyrl-RS"/>
              </w:rPr>
            </w:pPr>
          </w:p>
        </w:tc>
      </w:tr>
      <w:tr w:rsidR="00C73C1F" w:rsidRPr="000C0BCB" w14:paraId="2F41B9D2" w14:textId="77777777" w:rsidTr="00570AFD">
        <w:trPr>
          <w:cantSplit/>
          <w:trHeight w:val="284"/>
        </w:trPr>
        <w:tc>
          <w:tcPr>
            <w:tcW w:w="727" w:type="dxa"/>
            <w:tcBorders>
              <w:left w:val="nil"/>
              <w:right w:val="nil"/>
            </w:tcBorders>
            <w:noWrap/>
          </w:tcPr>
          <w:p w14:paraId="040ABB0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AB6364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2B4C9B0F"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34E54573" w14:textId="77777777" w:rsidR="00C73C1F" w:rsidRPr="000C0BCB" w:rsidRDefault="00C73C1F" w:rsidP="00570AFD">
            <w:pPr>
              <w:jc w:val="center"/>
              <w:rPr>
                <w:noProof/>
                <w:sz w:val="20"/>
                <w:szCs w:val="20"/>
                <w:lang w:val="sr-Cyrl-RS"/>
              </w:rPr>
            </w:pPr>
          </w:p>
        </w:tc>
        <w:tc>
          <w:tcPr>
            <w:tcW w:w="1950" w:type="dxa"/>
            <w:tcBorders>
              <w:left w:val="nil"/>
            </w:tcBorders>
            <w:noWrap/>
          </w:tcPr>
          <w:p w14:paraId="5AA60CB1" w14:textId="77777777" w:rsidR="00C73C1F" w:rsidRPr="000C0BCB" w:rsidRDefault="00C73C1F" w:rsidP="00570AFD">
            <w:pPr>
              <w:jc w:val="center"/>
              <w:rPr>
                <w:noProof/>
                <w:sz w:val="20"/>
                <w:szCs w:val="20"/>
                <w:lang w:val="sr-Cyrl-RS"/>
              </w:rPr>
            </w:pPr>
          </w:p>
        </w:tc>
      </w:tr>
      <w:tr w:rsidR="00C73C1F" w:rsidRPr="000C0BCB" w14:paraId="394C62F9" w14:textId="77777777" w:rsidTr="00570AFD">
        <w:trPr>
          <w:cantSplit/>
          <w:trHeight w:val="284"/>
        </w:trPr>
        <w:tc>
          <w:tcPr>
            <w:tcW w:w="727" w:type="dxa"/>
            <w:tcBorders>
              <w:left w:val="nil"/>
              <w:right w:val="nil"/>
            </w:tcBorders>
            <w:noWrap/>
          </w:tcPr>
          <w:p w14:paraId="078266C3" w14:textId="77777777" w:rsidR="00C73C1F" w:rsidRPr="000C0BCB" w:rsidRDefault="00C73C1F" w:rsidP="00570AFD">
            <w:pPr>
              <w:jc w:val="right"/>
              <w:rPr>
                <w:bCs/>
                <w:noProof/>
                <w:sz w:val="20"/>
                <w:szCs w:val="20"/>
                <w:lang w:val="sr-Cyrl-RS"/>
              </w:rPr>
            </w:pPr>
            <w:r w:rsidRPr="000C0BCB">
              <w:rPr>
                <w:bCs/>
                <w:noProof/>
                <w:sz w:val="20"/>
                <w:szCs w:val="20"/>
                <w:lang w:val="sr-Cyrl-RS"/>
              </w:rPr>
              <w:t>2.11</w:t>
            </w:r>
          </w:p>
        </w:tc>
        <w:tc>
          <w:tcPr>
            <w:tcW w:w="3637" w:type="dxa"/>
            <w:gridSpan w:val="2"/>
            <w:tcBorders>
              <w:left w:val="nil"/>
              <w:right w:val="nil"/>
            </w:tcBorders>
            <w:noWrap/>
          </w:tcPr>
          <w:p w14:paraId="30AD0688"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Рехабилитација путева и мостова Б2</w:t>
            </w:r>
          </w:p>
        </w:tc>
        <w:tc>
          <w:tcPr>
            <w:tcW w:w="2546" w:type="dxa"/>
            <w:tcBorders>
              <w:left w:val="nil"/>
              <w:right w:val="nil"/>
            </w:tcBorders>
            <w:noWrap/>
          </w:tcPr>
          <w:p w14:paraId="78E05204"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0B74FA6" w14:textId="77777777" w:rsidR="00C73C1F" w:rsidRPr="000C0BCB" w:rsidRDefault="00C73C1F" w:rsidP="00570AFD">
            <w:pPr>
              <w:jc w:val="center"/>
              <w:rPr>
                <w:noProof/>
                <w:sz w:val="20"/>
                <w:szCs w:val="20"/>
                <w:lang w:val="sr-Cyrl-RS"/>
              </w:rPr>
            </w:pPr>
            <w:r w:rsidRPr="000C0BCB">
              <w:rPr>
                <w:noProof/>
                <w:sz w:val="20"/>
                <w:szCs w:val="20"/>
                <w:lang w:val="sr-Cyrl-RS"/>
              </w:rPr>
              <w:t>17.700.000</w:t>
            </w:r>
          </w:p>
        </w:tc>
        <w:tc>
          <w:tcPr>
            <w:tcW w:w="1950" w:type="dxa"/>
            <w:tcBorders>
              <w:left w:val="nil"/>
            </w:tcBorders>
            <w:noWrap/>
          </w:tcPr>
          <w:p w14:paraId="2377783C" w14:textId="77777777" w:rsidR="00C73C1F" w:rsidRPr="000C0BCB" w:rsidRDefault="00C73C1F" w:rsidP="00570AFD">
            <w:pPr>
              <w:jc w:val="center"/>
              <w:rPr>
                <w:noProof/>
                <w:sz w:val="20"/>
                <w:szCs w:val="20"/>
                <w:lang w:val="sr-Cyrl-RS"/>
              </w:rPr>
            </w:pPr>
            <w:r w:rsidRPr="000C0BCB">
              <w:rPr>
                <w:noProof/>
                <w:sz w:val="20"/>
                <w:szCs w:val="20"/>
                <w:lang w:val="sr-Cyrl-RS"/>
              </w:rPr>
              <w:t>2.074.875.420</w:t>
            </w:r>
          </w:p>
        </w:tc>
      </w:tr>
      <w:tr w:rsidR="00C73C1F" w:rsidRPr="000C0BCB" w14:paraId="7040EEF3" w14:textId="77777777" w:rsidTr="00570AFD">
        <w:trPr>
          <w:cantSplit/>
          <w:trHeight w:val="284"/>
        </w:trPr>
        <w:tc>
          <w:tcPr>
            <w:tcW w:w="727" w:type="dxa"/>
            <w:tcBorders>
              <w:left w:val="nil"/>
              <w:right w:val="nil"/>
            </w:tcBorders>
            <w:noWrap/>
          </w:tcPr>
          <w:p w14:paraId="427DC7B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E64A35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5DACF85" w14:textId="77777777" w:rsidR="00C73C1F" w:rsidRPr="000C0BCB" w:rsidRDefault="00C73C1F" w:rsidP="00570AFD">
            <w:pPr>
              <w:jc w:val="center"/>
              <w:rPr>
                <w:noProof/>
                <w:sz w:val="20"/>
                <w:szCs w:val="20"/>
                <w:lang w:val="sr-Cyrl-RS"/>
              </w:rPr>
            </w:pPr>
            <w:r w:rsidRPr="000C0BCB">
              <w:rPr>
                <w:noProof/>
                <w:sz w:val="20"/>
                <w:szCs w:val="20"/>
                <w:lang w:val="sr-Cyrl-RS"/>
              </w:rPr>
              <w:t>16.02.2015.</w:t>
            </w:r>
          </w:p>
        </w:tc>
        <w:tc>
          <w:tcPr>
            <w:tcW w:w="1542" w:type="dxa"/>
            <w:tcBorders>
              <w:left w:val="nil"/>
              <w:right w:val="nil"/>
            </w:tcBorders>
            <w:noWrap/>
          </w:tcPr>
          <w:p w14:paraId="5657DA7C" w14:textId="77777777" w:rsidR="00C73C1F" w:rsidRPr="000C0BCB" w:rsidRDefault="00C73C1F" w:rsidP="00570AFD">
            <w:pPr>
              <w:jc w:val="center"/>
              <w:rPr>
                <w:noProof/>
                <w:sz w:val="20"/>
                <w:szCs w:val="20"/>
                <w:lang w:val="sr-Cyrl-RS"/>
              </w:rPr>
            </w:pPr>
          </w:p>
        </w:tc>
        <w:tc>
          <w:tcPr>
            <w:tcW w:w="1950" w:type="dxa"/>
            <w:tcBorders>
              <w:left w:val="nil"/>
            </w:tcBorders>
            <w:noWrap/>
          </w:tcPr>
          <w:p w14:paraId="0365B798" w14:textId="77777777" w:rsidR="00C73C1F" w:rsidRPr="000C0BCB" w:rsidRDefault="00C73C1F" w:rsidP="00570AFD">
            <w:pPr>
              <w:jc w:val="center"/>
              <w:rPr>
                <w:noProof/>
                <w:sz w:val="20"/>
                <w:szCs w:val="20"/>
                <w:lang w:val="sr-Cyrl-RS"/>
              </w:rPr>
            </w:pPr>
          </w:p>
        </w:tc>
      </w:tr>
      <w:tr w:rsidR="00C73C1F" w:rsidRPr="000C0BCB" w14:paraId="7E89CC60" w14:textId="77777777" w:rsidTr="00570AFD">
        <w:trPr>
          <w:cantSplit/>
          <w:trHeight w:val="284"/>
        </w:trPr>
        <w:tc>
          <w:tcPr>
            <w:tcW w:w="727" w:type="dxa"/>
            <w:tcBorders>
              <w:left w:val="nil"/>
              <w:right w:val="nil"/>
            </w:tcBorders>
            <w:noWrap/>
          </w:tcPr>
          <w:p w14:paraId="061BCAF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46A578"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7846E5D3" w14:textId="77777777" w:rsidR="00C73C1F" w:rsidRPr="000C0BCB" w:rsidRDefault="00C73C1F" w:rsidP="00570AFD">
            <w:pPr>
              <w:jc w:val="center"/>
              <w:rPr>
                <w:noProof/>
                <w:sz w:val="20"/>
                <w:szCs w:val="20"/>
                <w:lang w:val="sr-Cyrl-RS"/>
              </w:rPr>
            </w:pPr>
            <w:r w:rsidRPr="000C0BCB">
              <w:rPr>
                <w:noProof/>
                <w:sz w:val="20"/>
                <w:szCs w:val="20"/>
                <w:lang w:val="sr-Cyrl-RS"/>
              </w:rPr>
              <w:t>16.02.2033.</w:t>
            </w:r>
          </w:p>
        </w:tc>
        <w:tc>
          <w:tcPr>
            <w:tcW w:w="1542" w:type="dxa"/>
            <w:tcBorders>
              <w:left w:val="nil"/>
              <w:right w:val="nil"/>
            </w:tcBorders>
            <w:noWrap/>
          </w:tcPr>
          <w:p w14:paraId="52EBCBF5" w14:textId="77777777" w:rsidR="00C73C1F" w:rsidRPr="000C0BCB" w:rsidRDefault="00C73C1F" w:rsidP="00570AFD">
            <w:pPr>
              <w:jc w:val="center"/>
              <w:rPr>
                <w:noProof/>
                <w:sz w:val="20"/>
                <w:szCs w:val="20"/>
                <w:lang w:val="sr-Cyrl-RS"/>
              </w:rPr>
            </w:pPr>
          </w:p>
        </w:tc>
        <w:tc>
          <w:tcPr>
            <w:tcW w:w="1950" w:type="dxa"/>
            <w:tcBorders>
              <w:left w:val="nil"/>
            </w:tcBorders>
            <w:noWrap/>
          </w:tcPr>
          <w:p w14:paraId="3AFC5D08" w14:textId="77777777" w:rsidR="00C73C1F" w:rsidRPr="000C0BCB" w:rsidRDefault="00C73C1F" w:rsidP="00570AFD">
            <w:pPr>
              <w:jc w:val="center"/>
              <w:rPr>
                <w:noProof/>
                <w:sz w:val="20"/>
                <w:szCs w:val="20"/>
                <w:lang w:val="sr-Cyrl-RS"/>
              </w:rPr>
            </w:pPr>
          </w:p>
        </w:tc>
      </w:tr>
      <w:tr w:rsidR="00C73C1F" w:rsidRPr="000C0BCB" w14:paraId="32AE32F7" w14:textId="77777777" w:rsidTr="00570AFD">
        <w:trPr>
          <w:cantSplit/>
          <w:trHeight w:val="284"/>
        </w:trPr>
        <w:tc>
          <w:tcPr>
            <w:tcW w:w="727" w:type="dxa"/>
            <w:tcBorders>
              <w:left w:val="nil"/>
              <w:right w:val="nil"/>
            </w:tcBorders>
            <w:noWrap/>
          </w:tcPr>
          <w:p w14:paraId="0772823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EFAAE95"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20856DC" w14:textId="77777777" w:rsidR="00C73C1F" w:rsidRPr="000C0BCB" w:rsidRDefault="00C73C1F" w:rsidP="00570AFD">
            <w:pPr>
              <w:jc w:val="center"/>
              <w:rPr>
                <w:noProof/>
                <w:sz w:val="20"/>
                <w:szCs w:val="20"/>
                <w:lang w:val="sr-Cyrl-RS"/>
              </w:rPr>
            </w:pPr>
            <w:r w:rsidRPr="000C0BCB">
              <w:rPr>
                <w:noProof/>
                <w:sz w:val="20"/>
                <w:szCs w:val="20"/>
                <w:lang w:val="sr-Cyrl-RS"/>
              </w:rPr>
              <w:t>2.200.000 EUR</w:t>
            </w:r>
          </w:p>
        </w:tc>
        <w:tc>
          <w:tcPr>
            <w:tcW w:w="1542" w:type="dxa"/>
            <w:tcBorders>
              <w:left w:val="nil"/>
              <w:right w:val="nil"/>
            </w:tcBorders>
            <w:noWrap/>
          </w:tcPr>
          <w:p w14:paraId="14F8E967" w14:textId="77777777" w:rsidR="00C73C1F" w:rsidRPr="000C0BCB" w:rsidRDefault="00C73C1F" w:rsidP="00570AFD">
            <w:pPr>
              <w:jc w:val="center"/>
              <w:rPr>
                <w:noProof/>
                <w:sz w:val="20"/>
                <w:szCs w:val="20"/>
                <w:lang w:val="sr-Cyrl-RS"/>
              </w:rPr>
            </w:pPr>
          </w:p>
        </w:tc>
        <w:tc>
          <w:tcPr>
            <w:tcW w:w="1950" w:type="dxa"/>
            <w:tcBorders>
              <w:left w:val="nil"/>
            </w:tcBorders>
            <w:noWrap/>
          </w:tcPr>
          <w:p w14:paraId="2C1EBFBB" w14:textId="77777777" w:rsidR="00C73C1F" w:rsidRPr="000C0BCB" w:rsidRDefault="00C73C1F" w:rsidP="00570AFD">
            <w:pPr>
              <w:jc w:val="center"/>
              <w:rPr>
                <w:noProof/>
                <w:sz w:val="20"/>
                <w:szCs w:val="20"/>
                <w:lang w:val="sr-Cyrl-RS"/>
              </w:rPr>
            </w:pPr>
          </w:p>
        </w:tc>
      </w:tr>
      <w:tr w:rsidR="00C73C1F" w:rsidRPr="000C0BCB" w14:paraId="3BDC0D11" w14:textId="77777777" w:rsidTr="00570AFD">
        <w:trPr>
          <w:cantSplit/>
          <w:trHeight w:val="284"/>
        </w:trPr>
        <w:tc>
          <w:tcPr>
            <w:tcW w:w="727" w:type="dxa"/>
            <w:tcBorders>
              <w:left w:val="nil"/>
              <w:right w:val="nil"/>
            </w:tcBorders>
            <w:noWrap/>
          </w:tcPr>
          <w:p w14:paraId="5FE5F2E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A3E16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110B1EB0"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72A4F97C" w14:textId="77777777" w:rsidR="00C73C1F" w:rsidRPr="000C0BCB" w:rsidRDefault="00C73C1F" w:rsidP="00570AFD">
            <w:pPr>
              <w:jc w:val="center"/>
              <w:rPr>
                <w:noProof/>
                <w:sz w:val="20"/>
                <w:szCs w:val="20"/>
                <w:lang w:val="sr-Cyrl-RS"/>
              </w:rPr>
            </w:pPr>
          </w:p>
        </w:tc>
        <w:tc>
          <w:tcPr>
            <w:tcW w:w="1950" w:type="dxa"/>
            <w:tcBorders>
              <w:left w:val="nil"/>
            </w:tcBorders>
            <w:noWrap/>
          </w:tcPr>
          <w:p w14:paraId="3E04090D" w14:textId="77777777" w:rsidR="00C73C1F" w:rsidRPr="000C0BCB" w:rsidRDefault="00C73C1F" w:rsidP="00570AFD">
            <w:pPr>
              <w:jc w:val="center"/>
              <w:rPr>
                <w:noProof/>
                <w:sz w:val="20"/>
                <w:szCs w:val="20"/>
                <w:lang w:val="sr-Cyrl-RS"/>
              </w:rPr>
            </w:pPr>
          </w:p>
        </w:tc>
      </w:tr>
      <w:tr w:rsidR="00C73C1F" w:rsidRPr="000C0BCB" w14:paraId="5988B630" w14:textId="77777777" w:rsidTr="00570AFD">
        <w:trPr>
          <w:cantSplit/>
          <w:trHeight w:val="284"/>
        </w:trPr>
        <w:tc>
          <w:tcPr>
            <w:tcW w:w="727" w:type="dxa"/>
            <w:tcBorders>
              <w:left w:val="nil"/>
              <w:right w:val="nil"/>
            </w:tcBorders>
            <w:noWrap/>
          </w:tcPr>
          <w:p w14:paraId="03EE1ABF" w14:textId="77777777" w:rsidR="00C73C1F" w:rsidRPr="000C0BCB" w:rsidRDefault="00C73C1F" w:rsidP="00570AFD">
            <w:pPr>
              <w:jc w:val="right"/>
              <w:rPr>
                <w:bCs/>
                <w:noProof/>
                <w:sz w:val="20"/>
                <w:szCs w:val="20"/>
                <w:lang w:val="sr-Cyrl-RS"/>
              </w:rPr>
            </w:pPr>
            <w:r w:rsidRPr="000C0BCB">
              <w:rPr>
                <w:bCs/>
                <w:noProof/>
                <w:sz w:val="20"/>
                <w:szCs w:val="20"/>
                <w:lang w:val="sr-Cyrl-RS"/>
              </w:rPr>
              <w:t>2.12</w:t>
            </w:r>
          </w:p>
        </w:tc>
        <w:tc>
          <w:tcPr>
            <w:tcW w:w="3637" w:type="dxa"/>
            <w:gridSpan w:val="2"/>
            <w:tcBorders>
              <w:left w:val="nil"/>
              <w:right w:val="nil"/>
            </w:tcBorders>
            <w:noWrap/>
          </w:tcPr>
          <w:p w14:paraId="6084D57F"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Обилазница око Београда</w:t>
            </w:r>
          </w:p>
        </w:tc>
        <w:tc>
          <w:tcPr>
            <w:tcW w:w="2546" w:type="dxa"/>
            <w:tcBorders>
              <w:left w:val="nil"/>
              <w:right w:val="nil"/>
            </w:tcBorders>
            <w:noWrap/>
          </w:tcPr>
          <w:p w14:paraId="62FF473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765D1B1E" w14:textId="77777777" w:rsidR="00C73C1F" w:rsidRPr="000C0BCB" w:rsidRDefault="00C73C1F" w:rsidP="00570AFD">
            <w:pPr>
              <w:jc w:val="center"/>
              <w:rPr>
                <w:noProof/>
                <w:sz w:val="20"/>
                <w:szCs w:val="20"/>
                <w:lang w:val="sr-Cyrl-RS"/>
              </w:rPr>
            </w:pPr>
            <w:r w:rsidRPr="000C0BCB">
              <w:rPr>
                <w:noProof/>
                <w:sz w:val="20"/>
                <w:szCs w:val="20"/>
                <w:lang w:val="sr-Cyrl-RS"/>
              </w:rPr>
              <w:t>50.675.000</w:t>
            </w:r>
          </w:p>
        </w:tc>
        <w:tc>
          <w:tcPr>
            <w:tcW w:w="1950" w:type="dxa"/>
            <w:tcBorders>
              <w:left w:val="nil"/>
            </w:tcBorders>
            <w:noWrap/>
          </w:tcPr>
          <w:p w14:paraId="6CE648EE" w14:textId="77777777" w:rsidR="00C73C1F" w:rsidRPr="000C0BCB" w:rsidRDefault="00C73C1F" w:rsidP="00570AFD">
            <w:pPr>
              <w:jc w:val="center"/>
              <w:rPr>
                <w:noProof/>
                <w:sz w:val="20"/>
                <w:szCs w:val="20"/>
                <w:lang w:val="sr-Cyrl-RS"/>
              </w:rPr>
            </w:pPr>
            <w:r w:rsidRPr="000C0BCB">
              <w:rPr>
                <w:noProof/>
                <w:sz w:val="20"/>
                <w:szCs w:val="20"/>
                <w:lang w:val="sr-Cyrl-RS"/>
              </w:rPr>
              <w:t>5.940.356.605</w:t>
            </w:r>
          </w:p>
        </w:tc>
      </w:tr>
      <w:tr w:rsidR="00C73C1F" w:rsidRPr="000C0BCB" w14:paraId="0A23CD5C" w14:textId="77777777" w:rsidTr="00570AFD">
        <w:trPr>
          <w:cantSplit/>
          <w:trHeight w:val="284"/>
        </w:trPr>
        <w:tc>
          <w:tcPr>
            <w:tcW w:w="727" w:type="dxa"/>
            <w:tcBorders>
              <w:left w:val="nil"/>
              <w:right w:val="nil"/>
            </w:tcBorders>
            <w:noWrap/>
          </w:tcPr>
          <w:p w14:paraId="6CC246A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41D27C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D8B85EA" w14:textId="77777777" w:rsidR="00C73C1F" w:rsidRPr="000C0BCB" w:rsidRDefault="00C73C1F" w:rsidP="00570AFD">
            <w:pPr>
              <w:jc w:val="center"/>
              <w:rPr>
                <w:noProof/>
                <w:sz w:val="20"/>
                <w:szCs w:val="20"/>
                <w:lang w:val="sr-Cyrl-RS"/>
              </w:rPr>
            </w:pPr>
            <w:r w:rsidRPr="000C0BCB">
              <w:rPr>
                <w:noProof/>
                <w:sz w:val="20"/>
                <w:szCs w:val="20"/>
                <w:lang w:val="sr-Cyrl-RS"/>
              </w:rPr>
              <w:t>16.08.2017.</w:t>
            </w:r>
          </w:p>
        </w:tc>
        <w:tc>
          <w:tcPr>
            <w:tcW w:w="1542" w:type="dxa"/>
            <w:tcBorders>
              <w:left w:val="nil"/>
              <w:right w:val="nil"/>
            </w:tcBorders>
            <w:noWrap/>
          </w:tcPr>
          <w:p w14:paraId="0C9D114B" w14:textId="77777777" w:rsidR="00C73C1F" w:rsidRPr="000C0BCB" w:rsidRDefault="00C73C1F" w:rsidP="00570AFD">
            <w:pPr>
              <w:jc w:val="center"/>
              <w:rPr>
                <w:noProof/>
                <w:sz w:val="20"/>
                <w:szCs w:val="20"/>
                <w:lang w:val="sr-Cyrl-RS"/>
              </w:rPr>
            </w:pPr>
          </w:p>
        </w:tc>
        <w:tc>
          <w:tcPr>
            <w:tcW w:w="1950" w:type="dxa"/>
            <w:tcBorders>
              <w:left w:val="nil"/>
            </w:tcBorders>
            <w:noWrap/>
          </w:tcPr>
          <w:p w14:paraId="00AD0EF7" w14:textId="77777777" w:rsidR="00C73C1F" w:rsidRPr="000C0BCB" w:rsidRDefault="00C73C1F" w:rsidP="00570AFD">
            <w:pPr>
              <w:jc w:val="center"/>
              <w:rPr>
                <w:noProof/>
                <w:sz w:val="20"/>
                <w:szCs w:val="20"/>
                <w:lang w:val="sr-Cyrl-RS"/>
              </w:rPr>
            </w:pPr>
          </w:p>
        </w:tc>
      </w:tr>
      <w:tr w:rsidR="00C73C1F" w:rsidRPr="000C0BCB" w14:paraId="510D90ED" w14:textId="77777777" w:rsidTr="00570AFD">
        <w:trPr>
          <w:cantSplit/>
          <w:trHeight w:val="284"/>
        </w:trPr>
        <w:tc>
          <w:tcPr>
            <w:tcW w:w="727" w:type="dxa"/>
            <w:tcBorders>
              <w:left w:val="nil"/>
              <w:right w:val="nil"/>
            </w:tcBorders>
            <w:noWrap/>
          </w:tcPr>
          <w:p w14:paraId="1A89FBA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A88ABC5"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28328231" w14:textId="77777777" w:rsidR="00C73C1F" w:rsidRPr="000C0BCB" w:rsidRDefault="00C73C1F" w:rsidP="00570AFD">
            <w:pPr>
              <w:jc w:val="center"/>
              <w:rPr>
                <w:noProof/>
                <w:sz w:val="20"/>
                <w:szCs w:val="20"/>
                <w:lang w:val="sr-Cyrl-RS"/>
              </w:rPr>
            </w:pPr>
            <w:r w:rsidRPr="000C0BCB">
              <w:rPr>
                <w:noProof/>
                <w:sz w:val="20"/>
                <w:szCs w:val="20"/>
                <w:lang w:val="sr-Cyrl-RS"/>
              </w:rPr>
              <w:t>16.08.2044.</w:t>
            </w:r>
          </w:p>
        </w:tc>
        <w:tc>
          <w:tcPr>
            <w:tcW w:w="1542" w:type="dxa"/>
            <w:tcBorders>
              <w:left w:val="nil"/>
              <w:right w:val="nil"/>
            </w:tcBorders>
            <w:noWrap/>
          </w:tcPr>
          <w:p w14:paraId="34B956E3" w14:textId="77777777" w:rsidR="00C73C1F" w:rsidRPr="000C0BCB" w:rsidRDefault="00C73C1F" w:rsidP="00570AFD">
            <w:pPr>
              <w:jc w:val="center"/>
              <w:rPr>
                <w:noProof/>
                <w:sz w:val="20"/>
                <w:szCs w:val="20"/>
                <w:lang w:val="sr-Cyrl-RS"/>
              </w:rPr>
            </w:pPr>
          </w:p>
        </w:tc>
        <w:tc>
          <w:tcPr>
            <w:tcW w:w="1950" w:type="dxa"/>
            <w:tcBorders>
              <w:left w:val="nil"/>
            </w:tcBorders>
            <w:noWrap/>
          </w:tcPr>
          <w:p w14:paraId="45470813" w14:textId="77777777" w:rsidR="00C73C1F" w:rsidRPr="000C0BCB" w:rsidRDefault="00C73C1F" w:rsidP="00570AFD">
            <w:pPr>
              <w:jc w:val="center"/>
              <w:rPr>
                <w:noProof/>
                <w:sz w:val="20"/>
                <w:szCs w:val="20"/>
                <w:lang w:val="sr-Cyrl-RS"/>
              </w:rPr>
            </w:pPr>
          </w:p>
        </w:tc>
      </w:tr>
      <w:tr w:rsidR="00C73C1F" w:rsidRPr="000C0BCB" w14:paraId="74F93090" w14:textId="77777777" w:rsidTr="00570AFD">
        <w:trPr>
          <w:cantSplit/>
          <w:trHeight w:val="284"/>
        </w:trPr>
        <w:tc>
          <w:tcPr>
            <w:tcW w:w="727" w:type="dxa"/>
            <w:tcBorders>
              <w:left w:val="nil"/>
              <w:right w:val="nil"/>
            </w:tcBorders>
            <w:noWrap/>
          </w:tcPr>
          <w:p w14:paraId="107DADA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07B226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EE2A6C0" w14:textId="77777777" w:rsidR="00C73C1F" w:rsidRPr="000C0BCB" w:rsidRDefault="00C73C1F" w:rsidP="00570AFD">
            <w:pPr>
              <w:tabs>
                <w:tab w:val="right" w:pos="2330"/>
              </w:tabs>
              <w:jc w:val="center"/>
              <w:rPr>
                <w:noProof/>
                <w:sz w:val="20"/>
                <w:szCs w:val="20"/>
                <w:lang w:val="sr-Cyrl-RS"/>
              </w:rPr>
            </w:pPr>
            <w:r w:rsidRPr="000C0BCB">
              <w:rPr>
                <w:bCs/>
                <w:noProof/>
                <w:sz w:val="20"/>
                <w:szCs w:val="20"/>
                <w:lang w:val="sr-Cyrl-RS"/>
              </w:rPr>
              <w:t>2.740.541 EUR</w:t>
            </w:r>
          </w:p>
        </w:tc>
        <w:tc>
          <w:tcPr>
            <w:tcW w:w="1542" w:type="dxa"/>
            <w:tcBorders>
              <w:left w:val="nil"/>
              <w:right w:val="nil"/>
            </w:tcBorders>
            <w:noWrap/>
          </w:tcPr>
          <w:p w14:paraId="6823E079" w14:textId="77777777" w:rsidR="00C73C1F" w:rsidRPr="000C0BCB" w:rsidRDefault="00C73C1F" w:rsidP="00570AFD">
            <w:pPr>
              <w:jc w:val="center"/>
              <w:rPr>
                <w:noProof/>
                <w:sz w:val="20"/>
                <w:szCs w:val="20"/>
                <w:lang w:val="sr-Cyrl-RS"/>
              </w:rPr>
            </w:pPr>
          </w:p>
        </w:tc>
        <w:tc>
          <w:tcPr>
            <w:tcW w:w="1950" w:type="dxa"/>
            <w:tcBorders>
              <w:left w:val="nil"/>
            </w:tcBorders>
            <w:noWrap/>
          </w:tcPr>
          <w:p w14:paraId="43678229" w14:textId="77777777" w:rsidR="00C73C1F" w:rsidRPr="000C0BCB" w:rsidRDefault="00C73C1F" w:rsidP="00570AFD">
            <w:pPr>
              <w:jc w:val="center"/>
              <w:rPr>
                <w:noProof/>
                <w:sz w:val="20"/>
                <w:szCs w:val="20"/>
                <w:lang w:val="sr-Cyrl-RS"/>
              </w:rPr>
            </w:pPr>
          </w:p>
        </w:tc>
      </w:tr>
      <w:tr w:rsidR="00C73C1F" w:rsidRPr="000C0BCB" w14:paraId="7EBC3901" w14:textId="77777777" w:rsidTr="00570AFD">
        <w:trPr>
          <w:cantSplit/>
          <w:trHeight w:val="284"/>
        </w:trPr>
        <w:tc>
          <w:tcPr>
            <w:tcW w:w="727" w:type="dxa"/>
            <w:tcBorders>
              <w:left w:val="nil"/>
              <w:right w:val="nil"/>
            </w:tcBorders>
            <w:noWrap/>
          </w:tcPr>
          <w:p w14:paraId="16C9041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8ADCE7A"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ED6F10A" w14:textId="77777777" w:rsidR="00C73C1F" w:rsidRPr="000C0BCB" w:rsidRDefault="00C73C1F" w:rsidP="00570AFD">
            <w:pPr>
              <w:jc w:val="center"/>
              <w:rPr>
                <w:noProof/>
                <w:sz w:val="20"/>
                <w:szCs w:val="20"/>
                <w:lang w:val="sr-Cyrl-RS"/>
              </w:rPr>
            </w:pPr>
            <w:r w:rsidRPr="000C0BCB">
              <w:rPr>
                <w:noProof/>
                <w:sz w:val="20"/>
                <w:szCs w:val="20"/>
                <w:lang w:val="sr-Cyrl-RS"/>
              </w:rPr>
              <w:t xml:space="preserve">фиксна по траншама </w:t>
            </w:r>
          </w:p>
        </w:tc>
        <w:tc>
          <w:tcPr>
            <w:tcW w:w="1542" w:type="dxa"/>
            <w:tcBorders>
              <w:left w:val="nil"/>
              <w:right w:val="nil"/>
            </w:tcBorders>
            <w:noWrap/>
          </w:tcPr>
          <w:p w14:paraId="16E9FADB" w14:textId="77777777" w:rsidR="00C73C1F" w:rsidRPr="000C0BCB" w:rsidRDefault="00C73C1F" w:rsidP="00570AFD">
            <w:pPr>
              <w:jc w:val="center"/>
              <w:rPr>
                <w:noProof/>
                <w:sz w:val="20"/>
                <w:szCs w:val="20"/>
                <w:lang w:val="sr-Cyrl-RS"/>
              </w:rPr>
            </w:pPr>
          </w:p>
        </w:tc>
        <w:tc>
          <w:tcPr>
            <w:tcW w:w="1950" w:type="dxa"/>
            <w:tcBorders>
              <w:left w:val="nil"/>
            </w:tcBorders>
            <w:noWrap/>
          </w:tcPr>
          <w:p w14:paraId="29495E87" w14:textId="77777777" w:rsidR="00C73C1F" w:rsidRPr="000C0BCB" w:rsidRDefault="00C73C1F" w:rsidP="00570AFD">
            <w:pPr>
              <w:jc w:val="center"/>
              <w:rPr>
                <w:noProof/>
                <w:sz w:val="20"/>
                <w:szCs w:val="20"/>
                <w:lang w:val="sr-Cyrl-RS"/>
              </w:rPr>
            </w:pPr>
          </w:p>
        </w:tc>
      </w:tr>
      <w:tr w:rsidR="00C73C1F" w:rsidRPr="000C0BCB" w14:paraId="2D107BD3" w14:textId="77777777" w:rsidTr="00570AFD">
        <w:trPr>
          <w:cantSplit/>
          <w:trHeight w:val="284"/>
        </w:trPr>
        <w:tc>
          <w:tcPr>
            <w:tcW w:w="727" w:type="dxa"/>
            <w:tcBorders>
              <w:left w:val="nil"/>
              <w:right w:val="nil"/>
            </w:tcBorders>
            <w:noWrap/>
          </w:tcPr>
          <w:p w14:paraId="15E3E502" w14:textId="77777777" w:rsidR="00C73C1F" w:rsidRPr="000C0BCB" w:rsidRDefault="00C73C1F" w:rsidP="00570AFD">
            <w:pPr>
              <w:jc w:val="right"/>
              <w:rPr>
                <w:bCs/>
                <w:noProof/>
                <w:sz w:val="20"/>
                <w:szCs w:val="20"/>
                <w:lang w:val="sr-Cyrl-RS"/>
              </w:rPr>
            </w:pPr>
            <w:r w:rsidRPr="000C0BCB">
              <w:rPr>
                <w:bCs/>
                <w:noProof/>
                <w:sz w:val="20"/>
                <w:szCs w:val="20"/>
                <w:lang w:val="sr-Cyrl-RS"/>
              </w:rPr>
              <w:t>2.13</w:t>
            </w:r>
          </w:p>
        </w:tc>
        <w:tc>
          <w:tcPr>
            <w:tcW w:w="3637" w:type="dxa"/>
            <w:gridSpan w:val="2"/>
            <w:tcBorders>
              <w:left w:val="nil"/>
              <w:right w:val="nil"/>
            </w:tcBorders>
            <w:noWrap/>
          </w:tcPr>
          <w:p w14:paraId="62D54B20" w14:textId="77777777" w:rsidR="00C73C1F" w:rsidRPr="000C0BCB" w:rsidRDefault="00C73C1F" w:rsidP="00570AFD">
            <w:pPr>
              <w:rPr>
                <w:bCs/>
                <w:noProof/>
                <w:sz w:val="20"/>
                <w:szCs w:val="20"/>
                <w:lang w:val="sr-Cyrl-RS"/>
              </w:rPr>
            </w:pPr>
            <w:r w:rsidRPr="000C0BCB">
              <w:rPr>
                <w:b/>
                <w:bCs/>
                <w:noProof/>
                <w:sz w:val="20"/>
                <w:szCs w:val="20"/>
                <w:lang w:val="sr-Cyrl-RS"/>
              </w:rPr>
              <w:t>EIB - АД „Електромрежа Србије</w:t>
            </w:r>
            <w:r w:rsidRPr="000C0BCB">
              <w:rPr>
                <w:b/>
                <w:noProof/>
                <w:sz w:val="20"/>
                <w:szCs w:val="20"/>
                <w:lang w:val="sr-Cyrl-RS"/>
              </w:rPr>
              <w:t>”</w:t>
            </w:r>
            <w:r w:rsidRPr="000C0BCB">
              <w:rPr>
                <w:b/>
                <w:bCs/>
                <w:noProof/>
                <w:sz w:val="20"/>
                <w:szCs w:val="20"/>
                <w:lang w:val="sr-Cyrl-RS"/>
              </w:rPr>
              <w:t xml:space="preserve">: Пројекат унапређења електромреже </w:t>
            </w:r>
          </w:p>
        </w:tc>
        <w:tc>
          <w:tcPr>
            <w:tcW w:w="2546" w:type="dxa"/>
            <w:tcBorders>
              <w:left w:val="nil"/>
              <w:right w:val="nil"/>
            </w:tcBorders>
            <w:noWrap/>
          </w:tcPr>
          <w:p w14:paraId="2BAFFCD1"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982B0E0" w14:textId="77777777" w:rsidR="00C73C1F" w:rsidRPr="000C0BCB" w:rsidRDefault="00C73C1F" w:rsidP="00570AFD">
            <w:pPr>
              <w:jc w:val="center"/>
              <w:rPr>
                <w:noProof/>
                <w:sz w:val="20"/>
                <w:szCs w:val="20"/>
                <w:lang w:val="sr-Cyrl-RS"/>
              </w:rPr>
            </w:pPr>
            <w:r w:rsidRPr="000C0BCB">
              <w:rPr>
                <w:noProof/>
                <w:sz w:val="20"/>
                <w:szCs w:val="20"/>
                <w:lang w:val="sr-Cyrl-RS"/>
              </w:rPr>
              <w:t>14.345.316</w:t>
            </w:r>
          </w:p>
        </w:tc>
        <w:tc>
          <w:tcPr>
            <w:tcW w:w="1950" w:type="dxa"/>
            <w:tcBorders>
              <w:left w:val="nil"/>
            </w:tcBorders>
            <w:noWrap/>
          </w:tcPr>
          <w:p w14:paraId="45C837C6" w14:textId="77777777" w:rsidR="00C73C1F" w:rsidRPr="000C0BCB" w:rsidRDefault="00C73C1F" w:rsidP="00570AFD">
            <w:pPr>
              <w:jc w:val="center"/>
              <w:rPr>
                <w:noProof/>
                <w:sz w:val="20"/>
                <w:szCs w:val="20"/>
                <w:lang w:val="sr-Cyrl-RS"/>
              </w:rPr>
            </w:pPr>
            <w:r w:rsidRPr="000C0BCB">
              <w:rPr>
                <w:noProof/>
                <w:sz w:val="20"/>
                <w:szCs w:val="20"/>
                <w:lang w:val="sr-Cyrl-RS"/>
              </w:rPr>
              <w:t>1.681.623.921</w:t>
            </w:r>
          </w:p>
        </w:tc>
      </w:tr>
      <w:tr w:rsidR="00C73C1F" w:rsidRPr="000C0BCB" w14:paraId="255B717F" w14:textId="77777777" w:rsidTr="00570AFD">
        <w:trPr>
          <w:cantSplit/>
          <w:trHeight w:val="284"/>
        </w:trPr>
        <w:tc>
          <w:tcPr>
            <w:tcW w:w="727" w:type="dxa"/>
            <w:tcBorders>
              <w:left w:val="nil"/>
              <w:right w:val="nil"/>
            </w:tcBorders>
            <w:noWrap/>
          </w:tcPr>
          <w:p w14:paraId="6C6B1FC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4AECBC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0CBFA24" w14:textId="77777777" w:rsidR="00C73C1F" w:rsidRPr="000C0BCB" w:rsidRDefault="00C73C1F" w:rsidP="00570AFD">
            <w:pPr>
              <w:jc w:val="center"/>
              <w:rPr>
                <w:noProof/>
                <w:sz w:val="20"/>
                <w:szCs w:val="20"/>
                <w:lang w:val="sr-Cyrl-RS"/>
              </w:rPr>
            </w:pPr>
            <w:r w:rsidRPr="000C0BCB">
              <w:rPr>
                <w:noProof/>
                <w:sz w:val="20"/>
                <w:szCs w:val="20"/>
                <w:lang w:val="sr-Cyrl-RS"/>
              </w:rPr>
              <w:t>15.04.2016.</w:t>
            </w:r>
          </w:p>
        </w:tc>
        <w:tc>
          <w:tcPr>
            <w:tcW w:w="1542" w:type="dxa"/>
            <w:tcBorders>
              <w:left w:val="nil"/>
              <w:right w:val="nil"/>
            </w:tcBorders>
            <w:noWrap/>
          </w:tcPr>
          <w:p w14:paraId="4C480C0C" w14:textId="77777777" w:rsidR="00C73C1F" w:rsidRPr="000C0BCB" w:rsidRDefault="00C73C1F" w:rsidP="00570AFD">
            <w:pPr>
              <w:jc w:val="center"/>
              <w:rPr>
                <w:noProof/>
                <w:sz w:val="20"/>
                <w:szCs w:val="20"/>
                <w:lang w:val="sr-Cyrl-RS"/>
              </w:rPr>
            </w:pPr>
          </w:p>
        </w:tc>
        <w:tc>
          <w:tcPr>
            <w:tcW w:w="1950" w:type="dxa"/>
            <w:tcBorders>
              <w:left w:val="nil"/>
            </w:tcBorders>
            <w:noWrap/>
          </w:tcPr>
          <w:p w14:paraId="03030174" w14:textId="77777777" w:rsidR="00C73C1F" w:rsidRPr="000C0BCB" w:rsidRDefault="00C73C1F" w:rsidP="00570AFD">
            <w:pPr>
              <w:jc w:val="center"/>
              <w:rPr>
                <w:noProof/>
                <w:sz w:val="20"/>
                <w:szCs w:val="20"/>
                <w:lang w:val="sr-Cyrl-RS"/>
              </w:rPr>
            </w:pPr>
          </w:p>
        </w:tc>
      </w:tr>
      <w:tr w:rsidR="00C73C1F" w:rsidRPr="000C0BCB" w14:paraId="4FA29DA4" w14:textId="77777777" w:rsidTr="00570AFD">
        <w:trPr>
          <w:cantSplit/>
          <w:trHeight w:val="284"/>
        </w:trPr>
        <w:tc>
          <w:tcPr>
            <w:tcW w:w="727" w:type="dxa"/>
            <w:tcBorders>
              <w:left w:val="nil"/>
              <w:right w:val="nil"/>
            </w:tcBorders>
            <w:noWrap/>
          </w:tcPr>
          <w:p w14:paraId="401DCB03"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2021392"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34B5ADF1" w14:textId="77777777" w:rsidR="00C73C1F" w:rsidRPr="000C0BCB" w:rsidRDefault="00C73C1F" w:rsidP="00570AFD">
            <w:pPr>
              <w:jc w:val="center"/>
              <w:rPr>
                <w:noProof/>
                <w:sz w:val="20"/>
                <w:szCs w:val="20"/>
                <w:lang w:val="sr-Cyrl-RS"/>
              </w:rPr>
            </w:pPr>
            <w:r w:rsidRPr="000C0BCB">
              <w:rPr>
                <w:noProof/>
                <w:sz w:val="20"/>
                <w:szCs w:val="20"/>
                <w:lang w:val="sr-Cyrl-RS"/>
              </w:rPr>
              <w:t>17.04.2034.</w:t>
            </w:r>
          </w:p>
        </w:tc>
        <w:tc>
          <w:tcPr>
            <w:tcW w:w="1542" w:type="dxa"/>
            <w:tcBorders>
              <w:left w:val="nil"/>
              <w:right w:val="nil"/>
            </w:tcBorders>
            <w:noWrap/>
          </w:tcPr>
          <w:p w14:paraId="38DED197" w14:textId="77777777" w:rsidR="00C73C1F" w:rsidRPr="000C0BCB" w:rsidRDefault="00C73C1F" w:rsidP="00570AFD">
            <w:pPr>
              <w:jc w:val="center"/>
              <w:rPr>
                <w:noProof/>
                <w:sz w:val="20"/>
                <w:szCs w:val="20"/>
                <w:lang w:val="sr-Cyrl-RS"/>
              </w:rPr>
            </w:pPr>
          </w:p>
        </w:tc>
        <w:tc>
          <w:tcPr>
            <w:tcW w:w="1950" w:type="dxa"/>
            <w:tcBorders>
              <w:left w:val="nil"/>
            </w:tcBorders>
            <w:noWrap/>
          </w:tcPr>
          <w:p w14:paraId="571B5BEE" w14:textId="77777777" w:rsidR="00C73C1F" w:rsidRPr="000C0BCB" w:rsidRDefault="00C73C1F" w:rsidP="00570AFD">
            <w:pPr>
              <w:jc w:val="center"/>
              <w:rPr>
                <w:noProof/>
                <w:sz w:val="20"/>
                <w:szCs w:val="20"/>
                <w:lang w:val="sr-Cyrl-RS"/>
              </w:rPr>
            </w:pPr>
          </w:p>
        </w:tc>
      </w:tr>
      <w:tr w:rsidR="00C73C1F" w:rsidRPr="000C0BCB" w14:paraId="46929015" w14:textId="77777777" w:rsidTr="00570AFD">
        <w:trPr>
          <w:cantSplit/>
          <w:trHeight w:val="284"/>
        </w:trPr>
        <w:tc>
          <w:tcPr>
            <w:tcW w:w="727" w:type="dxa"/>
            <w:tcBorders>
              <w:left w:val="nil"/>
              <w:right w:val="nil"/>
            </w:tcBorders>
            <w:noWrap/>
          </w:tcPr>
          <w:p w14:paraId="2C8670C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CA2223E"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3088016" w14:textId="77777777" w:rsidR="00C73C1F" w:rsidRPr="000C0BCB" w:rsidRDefault="00C73C1F" w:rsidP="00570AFD">
            <w:pPr>
              <w:tabs>
                <w:tab w:val="right" w:pos="2330"/>
              </w:tabs>
              <w:jc w:val="center"/>
              <w:rPr>
                <w:noProof/>
                <w:sz w:val="20"/>
                <w:szCs w:val="20"/>
                <w:lang w:val="sr-Cyrl-RS"/>
              </w:rPr>
            </w:pPr>
            <w:r w:rsidRPr="000C0BCB">
              <w:rPr>
                <w:bCs/>
                <w:noProof/>
                <w:sz w:val="20"/>
                <w:szCs w:val="20"/>
                <w:lang w:val="sr-Cyrl-RS"/>
              </w:rPr>
              <w:t>1.463.075 EUR</w:t>
            </w:r>
          </w:p>
        </w:tc>
        <w:tc>
          <w:tcPr>
            <w:tcW w:w="1542" w:type="dxa"/>
            <w:tcBorders>
              <w:left w:val="nil"/>
              <w:right w:val="nil"/>
            </w:tcBorders>
            <w:noWrap/>
          </w:tcPr>
          <w:p w14:paraId="6826A47B" w14:textId="77777777" w:rsidR="00C73C1F" w:rsidRPr="000C0BCB" w:rsidRDefault="00C73C1F" w:rsidP="00570AFD">
            <w:pPr>
              <w:jc w:val="center"/>
              <w:rPr>
                <w:noProof/>
                <w:sz w:val="20"/>
                <w:szCs w:val="20"/>
                <w:lang w:val="sr-Cyrl-RS"/>
              </w:rPr>
            </w:pPr>
          </w:p>
        </w:tc>
        <w:tc>
          <w:tcPr>
            <w:tcW w:w="1950" w:type="dxa"/>
            <w:tcBorders>
              <w:left w:val="nil"/>
            </w:tcBorders>
            <w:noWrap/>
          </w:tcPr>
          <w:p w14:paraId="2D80F061" w14:textId="77777777" w:rsidR="00C73C1F" w:rsidRPr="000C0BCB" w:rsidRDefault="00C73C1F" w:rsidP="00570AFD">
            <w:pPr>
              <w:jc w:val="center"/>
              <w:rPr>
                <w:noProof/>
                <w:sz w:val="20"/>
                <w:szCs w:val="20"/>
                <w:lang w:val="sr-Cyrl-RS"/>
              </w:rPr>
            </w:pPr>
          </w:p>
        </w:tc>
      </w:tr>
      <w:tr w:rsidR="00C73C1F" w:rsidRPr="000C0BCB" w14:paraId="4915EF4C" w14:textId="77777777" w:rsidTr="00570AFD">
        <w:trPr>
          <w:cantSplit/>
          <w:trHeight w:val="284"/>
        </w:trPr>
        <w:tc>
          <w:tcPr>
            <w:tcW w:w="727" w:type="dxa"/>
            <w:tcBorders>
              <w:left w:val="nil"/>
              <w:right w:val="nil"/>
            </w:tcBorders>
            <w:noWrap/>
          </w:tcPr>
          <w:p w14:paraId="7FAE3D1B"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A6B3FF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F8132F4"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7A8CA722" w14:textId="77777777" w:rsidR="00C73C1F" w:rsidRPr="000C0BCB" w:rsidRDefault="00C73C1F" w:rsidP="00570AFD">
            <w:pPr>
              <w:jc w:val="center"/>
              <w:rPr>
                <w:noProof/>
                <w:sz w:val="20"/>
                <w:szCs w:val="20"/>
                <w:lang w:val="sr-Cyrl-RS"/>
              </w:rPr>
            </w:pPr>
          </w:p>
        </w:tc>
        <w:tc>
          <w:tcPr>
            <w:tcW w:w="1950" w:type="dxa"/>
            <w:tcBorders>
              <w:left w:val="nil"/>
            </w:tcBorders>
            <w:noWrap/>
          </w:tcPr>
          <w:p w14:paraId="00F4C428" w14:textId="77777777" w:rsidR="00C73C1F" w:rsidRPr="000C0BCB" w:rsidRDefault="00C73C1F" w:rsidP="00570AFD">
            <w:pPr>
              <w:jc w:val="center"/>
              <w:rPr>
                <w:noProof/>
                <w:sz w:val="20"/>
                <w:szCs w:val="20"/>
                <w:lang w:val="sr-Cyrl-RS"/>
              </w:rPr>
            </w:pPr>
          </w:p>
        </w:tc>
      </w:tr>
      <w:tr w:rsidR="00C73C1F" w:rsidRPr="000C0BCB" w14:paraId="335652F1" w14:textId="77777777" w:rsidTr="00570AFD">
        <w:trPr>
          <w:cantSplit/>
          <w:trHeight w:val="284"/>
        </w:trPr>
        <w:tc>
          <w:tcPr>
            <w:tcW w:w="727" w:type="dxa"/>
            <w:tcBorders>
              <w:left w:val="nil"/>
              <w:right w:val="nil"/>
            </w:tcBorders>
            <w:noWrap/>
          </w:tcPr>
          <w:p w14:paraId="698A1C5C" w14:textId="77777777" w:rsidR="00C73C1F" w:rsidRPr="000C0BCB" w:rsidRDefault="00C73C1F" w:rsidP="00570AFD">
            <w:pPr>
              <w:jc w:val="right"/>
              <w:rPr>
                <w:bCs/>
                <w:noProof/>
                <w:sz w:val="20"/>
                <w:szCs w:val="20"/>
                <w:lang w:val="sr-Cyrl-RS"/>
              </w:rPr>
            </w:pPr>
            <w:r w:rsidRPr="000C0BCB">
              <w:rPr>
                <w:bCs/>
                <w:noProof/>
                <w:sz w:val="20"/>
                <w:szCs w:val="20"/>
                <w:lang w:val="sr-Cyrl-RS"/>
              </w:rPr>
              <w:t>2.14</w:t>
            </w:r>
          </w:p>
        </w:tc>
        <w:tc>
          <w:tcPr>
            <w:tcW w:w="3637" w:type="dxa"/>
            <w:gridSpan w:val="2"/>
            <w:tcBorders>
              <w:left w:val="nil"/>
              <w:right w:val="nil"/>
            </w:tcBorders>
            <w:noWrap/>
          </w:tcPr>
          <w:p w14:paraId="726EF459" w14:textId="77777777" w:rsidR="00C73C1F" w:rsidRPr="000C0BCB" w:rsidRDefault="00C73C1F" w:rsidP="00570AFD">
            <w:pPr>
              <w:rPr>
                <w:bCs/>
                <w:noProof/>
                <w:sz w:val="20"/>
                <w:szCs w:val="20"/>
                <w:lang w:val="sr-Cyrl-RS"/>
              </w:rPr>
            </w:pPr>
            <w:r w:rsidRPr="000C0BCB">
              <w:rPr>
                <w:b/>
                <w:bCs/>
                <w:noProof/>
                <w:sz w:val="20"/>
                <w:szCs w:val="20"/>
                <w:lang w:val="sr-Cyrl-RS"/>
              </w:rPr>
              <w:t>EIB - ЈП „Путеви Србије</w:t>
            </w:r>
            <w:r w:rsidRPr="000C0BCB">
              <w:rPr>
                <w:b/>
                <w:noProof/>
                <w:sz w:val="20"/>
                <w:szCs w:val="20"/>
                <w:lang w:val="sr-Cyrl-RS"/>
              </w:rPr>
              <w:t>”</w:t>
            </w:r>
            <w:r w:rsidRPr="000C0BCB">
              <w:rPr>
                <w:b/>
                <w:bCs/>
                <w:noProof/>
                <w:sz w:val="20"/>
                <w:szCs w:val="20"/>
                <w:lang w:val="sr-Cyrl-RS"/>
              </w:rPr>
              <w:t xml:space="preserve"> - Обилазница око Београда Б</w:t>
            </w:r>
          </w:p>
        </w:tc>
        <w:tc>
          <w:tcPr>
            <w:tcW w:w="2546" w:type="dxa"/>
            <w:tcBorders>
              <w:left w:val="nil"/>
              <w:right w:val="nil"/>
            </w:tcBorders>
            <w:noWrap/>
          </w:tcPr>
          <w:p w14:paraId="25A0EEF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9FD7F6F" w14:textId="77777777" w:rsidR="00C73C1F" w:rsidRPr="000C0BCB" w:rsidRDefault="00C73C1F" w:rsidP="00570AFD">
            <w:pPr>
              <w:jc w:val="center"/>
              <w:rPr>
                <w:noProof/>
                <w:sz w:val="20"/>
                <w:szCs w:val="20"/>
                <w:lang w:val="sr-Cyrl-RS"/>
              </w:rPr>
            </w:pPr>
            <w:r w:rsidRPr="000C0BCB">
              <w:rPr>
                <w:noProof/>
                <w:sz w:val="20"/>
                <w:szCs w:val="20"/>
                <w:lang w:val="sr-Cyrl-RS"/>
              </w:rPr>
              <w:t>35.638.889</w:t>
            </w:r>
          </w:p>
        </w:tc>
        <w:tc>
          <w:tcPr>
            <w:tcW w:w="1950" w:type="dxa"/>
            <w:tcBorders>
              <w:left w:val="nil"/>
            </w:tcBorders>
            <w:noWrap/>
          </w:tcPr>
          <w:p w14:paraId="7D0E9425" w14:textId="77777777" w:rsidR="00C73C1F" w:rsidRPr="000C0BCB" w:rsidRDefault="00C73C1F" w:rsidP="00570AFD">
            <w:pPr>
              <w:jc w:val="center"/>
              <w:rPr>
                <w:noProof/>
                <w:sz w:val="20"/>
                <w:szCs w:val="20"/>
                <w:lang w:val="sr-Cyrl-RS"/>
              </w:rPr>
            </w:pPr>
            <w:r w:rsidRPr="000C0BCB">
              <w:rPr>
                <w:noProof/>
                <w:sz w:val="20"/>
                <w:szCs w:val="20"/>
                <w:lang w:val="sr-Cyrl-RS"/>
              </w:rPr>
              <w:t>4.177.754.498</w:t>
            </w:r>
          </w:p>
        </w:tc>
      </w:tr>
      <w:tr w:rsidR="00C73C1F" w:rsidRPr="000C0BCB" w14:paraId="0AED92F5" w14:textId="77777777" w:rsidTr="00570AFD">
        <w:trPr>
          <w:cantSplit/>
          <w:trHeight w:val="284"/>
        </w:trPr>
        <w:tc>
          <w:tcPr>
            <w:tcW w:w="727" w:type="dxa"/>
            <w:tcBorders>
              <w:left w:val="nil"/>
              <w:right w:val="nil"/>
            </w:tcBorders>
            <w:noWrap/>
          </w:tcPr>
          <w:p w14:paraId="11B8B90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69DF97B"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2578E4A3" w14:textId="77777777" w:rsidR="00C73C1F" w:rsidRPr="000C0BCB" w:rsidRDefault="00C73C1F" w:rsidP="00570AFD">
            <w:pPr>
              <w:jc w:val="center"/>
              <w:rPr>
                <w:noProof/>
                <w:sz w:val="20"/>
                <w:szCs w:val="20"/>
                <w:lang w:val="sr-Cyrl-RS"/>
              </w:rPr>
            </w:pPr>
            <w:r w:rsidRPr="000C0BCB">
              <w:rPr>
                <w:noProof/>
                <w:sz w:val="20"/>
                <w:szCs w:val="20"/>
                <w:lang w:val="sr-Cyrl-RS"/>
              </w:rPr>
              <w:t>16.02.2019.</w:t>
            </w:r>
          </w:p>
        </w:tc>
        <w:tc>
          <w:tcPr>
            <w:tcW w:w="1542" w:type="dxa"/>
            <w:tcBorders>
              <w:left w:val="nil"/>
              <w:right w:val="nil"/>
            </w:tcBorders>
            <w:noWrap/>
          </w:tcPr>
          <w:p w14:paraId="29E80BEC" w14:textId="77777777" w:rsidR="00C73C1F" w:rsidRPr="000C0BCB" w:rsidRDefault="00C73C1F" w:rsidP="00570AFD">
            <w:pPr>
              <w:jc w:val="center"/>
              <w:rPr>
                <w:noProof/>
                <w:sz w:val="20"/>
                <w:szCs w:val="20"/>
                <w:lang w:val="sr-Cyrl-RS"/>
              </w:rPr>
            </w:pPr>
          </w:p>
        </w:tc>
        <w:tc>
          <w:tcPr>
            <w:tcW w:w="1950" w:type="dxa"/>
            <w:tcBorders>
              <w:left w:val="nil"/>
            </w:tcBorders>
            <w:noWrap/>
          </w:tcPr>
          <w:p w14:paraId="461E13E2" w14:textId="77777777" w:rsidR="00C73C1F" w:rsidRPr="000C0BCB" w:rsidRDefault="00C73C1F" w:rsidP="00570AFD">
            <w:pPr>
              <w:jc w:val="center"/>
              <w:rPr>
                <w:noProof/>
                <w:sz w:val="20"/>
                <w:szCs w:val="20"/>
                <w:lang w:val="sr-Cyrl-RS"/>
              </w:rPr>
            </w:pPr>
          </w:p>
        </w:tc>
      </w:tr>
      <w:tr w:rsidR="00C73C1F" w:rsidRPr="000C0BCB" w14:paraId="006B2504" w14:textId="77777777" w:rsidTr="00570AFD">
        <w:trPr>
          <w:cantSplit/>
          <w:trHeight w:val="284"/>
        </w:trPr>
        <w:tc>
          <w:tcPr>
            <w:tcW w:w="727" w:type="dxa"/>
            <w:tcBorders>
              <w:left w:val="nil"/>
              <w:right w:val="nil"/>
            </w:tcBorders>
            <w:noWrap/>
          </w:tcPr>
          <w:p w14:paraId="572B69EA"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78B1697"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DEE7DDD" w14:textId="77777777" w:rsidR="00C73C1F" w:rsidRPr="000C0BCB" w:rsidRDefault="00C73C1F" w:rsidP="00570AFD">
            <w:pPr>
              <w:jc w:val="center"/>
              <w:rPr>
                <w:noProof/>
                <w:sz w:val="20"/>
                <w:szCs w:val="20"/>
                <w:lang w:val="sr-Cyrl-RS"/>
              </w:rPr>
            </w:pPr>
            <w:r w:rsidRPr="000C0BCB">
              <w:rPr>
                <w:noProof/>
                <w:sz w:val="20"/>
                <w:szCs w:val="20"/>
                <w:lang w:val="sr-Cyrl-RS"/>
              </w:rPr>
              <w:t>16.02.2043.</w:t>
            </w:r>
          </w:p>
        </w:tc>
        <w:tc>
          <w:tcPr>
            <w:tcW w:w="1542" w:type="dxa"/>
            <w:tcBorders>
              <w:left w:val="nil"/>
              <w:right w:val="nil"/>
            </w:tcBorders>
            <w:noWrap/>
          </w:tcPr>
          <w:p w14:paraId="715F6D69" w14:textId="77777777" w:rsidR="00C73C1F" w:rsidRPr="000C0BCB" w:rsidRDefault="00C73C1F" w:rsidP="00570AFD">
            <w:pPr>
              <w:jc w:val="center"/>
              <w:rPr>
                <w:noProof/>
                <w:sz w:val="20"/>
                <w:szCs w:val="20"/>
                <w:lang w:val="sr-Cyrl-RS"/>
              </w:rPr>
            </w:pPr>
          </w:p>
        </w:tc>
        <w:tc>
          <w:tcPr>
            <w:tcW w:w="1950" w:type="dxa"/>
            <w:tcBorders>
              <w:left w:val="nil"/>
            </w:tcBorders>
            <w:noWrap/>
          </w:tcPr>
          <w:p w14:paraId="74F54529" w14:textId="77777777" w:rsidR="00C73C1F" w:rsidRPr="000C0BCB" w:rsidRDefault="00C73C1F" w:rsidP="00570AFD">
            <w:pPr>
              <w:jc w:val="center"/>
              <w:rPr>
                <w:noProof/>
                <w:sz w:val="20"/>
                <w:szCs w:val="20"/>
                <w:lang w:val="sr-Cyrl-RS"/>
              </w:rPr>
            </w:pPr>
          </w:p>
        </w:tc>
      </w:tr>
      <w:tr w:rsidR="00C73C1F" w:rsidRPr="000C0BCB" w14:paraId="62D37656" w14:textId="77777777" w:rsidTr="00570AFD">
        <w:trPr>
          <w:cantSplit/>
          <w:trHeight w:val="284"/>
        </w:trPr>
        <w:tc>
          <w:tcPr>
            <w:tcW w:w="727" w:type="dxa"/>
            <w:tcBorders>
              <w:left w:val="nil"/>
              <w:right w:val="nil"/>
            </w:tcBorders>
            <w:noWrap/>
          </w:tcPr>
          <w:p w14:paraId="2977CC5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3E60C4D"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B72D940" w14:textId="77777777" w:rsidR="00C73C1F" w:rsidRPr="000C0BCB" w:rsidRDefault="00C73C1F" w:rsidP="00570AFD">
            <w:pPr>
              <w:jc w:val="center"/>
              <w:rPr>
                <w:noProof/>
                <w:sz w:val="20"/>
                <w:szCs w:val="20"/>
                <w:lang w:val="sr-Cyrl-RS"/>
              </w:rPr>
            </w:pPr>
            <w:r w:rsidRPr="000C0BCB">
              <w:rPr>
                <w:noProof/>
                <w:sz w:val="20"/>
                <w:szCs w:val="20"/>
                <w:lang w:val="sr-Cyrl-RS"/>
              </w:rPr>
              <w:t>1.777.778 EUR</w:t>
            </w:r>
          </w:p>
        </w:tc>
        <w:tc>
          <w:tcPr>
            <w:tcW w:w="1542" w:type="dxa"/>
            <w:tcBorders>
              <w:left w:val="nil"/>
              <w:right w:val="nil"/>
            </w:tcBorders>
            <w:noWrap/>
          </w:tcPr>
          <w:p w14:paraId="60054470" w14:textId="77777777" w:rsidR="00C73C1F" w:rsidRPr="000C0BCB" w:rsidRDefault="00C73C1F" w:rsidP="00570AFD">
            <w:pPr>
              <w:jc w:val="center"/>
              <w:rPr>
                <w:noProof/>
                <w:sz w:val="20"/>
                <w:szCs w:val="20"/>
                <w:lang w:val="sr-Cyrl-RS"/>
              </w:rPr>
            </w:pPr>
          </w:p>
        </w:tc>
        <w:tc>
          <w:tcPr>
            <w:tcW w:w="1950" w:type="dxa"/>
            <w:tcBorders>
              <w:left w:val="nil"/>
            </w:tcBorders>
            <w:noWrap/>
          </w:tcPr>
          <w:p w14:paraId="451F74DF" w14:textId="77777777" w:rsidR="00C73C1F" w:rsidRPr="000C0BCB" w:rsidRDefault="00C73C1F" w:rsidP="00570AFD">
            <w:pPr>
              <w:jc w:val="center"/>
              <w:rPr>
                <w:noProof/>
                <w:sz w:val="20"/>
                <w:szCs w:val="20"/>
                <w:lang w:val="sr-Cyrl-RS"/>
              </w:rPr>
            </w:pPr>
          </w:p>
        </w:tc>
      </w:tr>
      <w:tr w:rsidR="00C73C1F" w:rsidRPr="000C0BCB" w14:paraId="5382817C" w14:textId="77777777" w:rsidTr="00570AFD">
        <w:trPr>
          <w:cantSplit/>
          <w:trHeight w:val="284"/>
        </w:trPr>
        <w:tc>
          <w:tcPr>
            <w:tcW w:w="727" w:type="dxa"/>
            <w:tcBorders>
              <w:left w:val="nil"/>
              <w:right w:val="nil"/>
            </w:tcBorders>
            <w:noWrap/>
          </w:tcPr>
          <w:p w14:paraId="656FAD9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0863465C"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638EFC5B" w14:textId="77777777" w:rsidR="00C73C1F" w:rsidRPr="000C0BCB" w:rsidRDefault="00C73C1F" w:rsidP="00570AFD">
            <w:pPr>
              <w:jc w:val="center"/>
              <w:rPr>
                <w:noProof/>
                <w:sz w:val="20"/>
                <w:szCs w:val="20"/>
                <w:lang w:val="sr-Cyrl-RS"/>
              </w:rPr>
            </w:pPr>
            <w:r w:rsidRPr="000C0BCB">
              <w:rPr>
                <w:noProof/>
                <w:sz w:val="20"/>
                <w:szCs w:val="20"/>
                <w:lang w:val="sr-Cyrl-RS"/>
              </w:rPr>
              <w:t>фиксна по траншама</w:t>
            </w:r>
          </w:p>
        </w:tc>
        <w:tc>
          <w:tcPr>
            <w:tcW w:w="1542" w:type="dxa"/>
            <w:tcBorders>
              <w:left w:val="nil"/>
              <w:right w:val="nil"/>
            </w:tcBorders>
            <w:noWrap/>
          </w:tcPr>
          <w:p w14:paraId="7F740D17" w14:textId="77777777" w:rsidR="00C73C1F" w:rsidRPr="000C0BCB" w:rsidRDefault="00C73C1F" w:rsidP="00570AFD">
            <w:pPr>
              <w:jc w:val="center"/>
              <w:rPr>
                <w:noProof/>
                <w:sz w:val="20"/>
                <w:szCs w:val="20"/>
                <w:lang w:val="sr-Cyrl-RS"/>
              </w:rPr>
            </w:pPr>
          </w:p>
        </w:tc>
        <w:tc>
          <w:tcPr>
            <w:tcW w:w="1950" w:type="dxa"/>
            <w:tcBorders>
              <w:left w:val="nil"/>
            </w:tcBorders>
            <w:noWrap/>
          </w:tcPr>
          <w:p w14:paraId="222729FD" w14:textId="77777777" w:rsidR="00C73C1F" w:rsidRPr="000C0BCB" w:rsidRDefault="00C73C1F" w:rsidP="00570AFD">
            <w:pPr>
              <w:jc w:val="center"/>
              <w:rPr>
                <w:noProof/>
                <w:sz w:val="20"/>
                <w:szCs w:val="20"/>
                <w:lang w:val="sr-Cyrl-RS"/>
              </w:rPr>
            </w:pPr>
          </w:p>
        </w:tc>
      </w:tr>
      <w:tr w:rsidR="00C73C1F" w:rsidRPr="000C0BCB" w14:paraId="39F83210" w14:textId="77777777" w:rsidTr="00570AFD">
        <w:trPr>
          <w:cantSplit/>
          <w:trHeight w:val="284"/>
        </w:trPr>
        <w:tc>
          <w:tcPr>
            <w:tcW w:w="727" w:type="dxa"/>
            <w:tcBorders>
              <w:left w:val="nil"/>
              <w:bottom w:val="nil"/>
              <w:right w:val="nil"/>
            </w:tcBorders>
            <w:noWrap/>
          </w:tcPr>
          <w:p w14:paraId="50AE6330" w14:textId="77777777" w:rsidR="00C73C1F" w:rsidRPr="000C0BCB" w:rsidRDefault="00C73C1F" w:rsidP="00570AFD">
            <w:pPr>
              <w:jc w:val="right"/>
              <w:rPr>
                <w:bCs/>
                <w:noProof/>
                <w:sz w:val="20"/>
                <w:szCs w:val="20"/>
                <w:lang w:val="sr-Cyrl-RS"/>
              </w:rPr>
            </w:pPr>
            <w:r w:rsidRPr="000C0BCB">
              <w:rPr>
                <w:bCs/>
                <w:noProof/>
                <w:sz w:val="20"/>
                <w:szCs w:val="20"/>
                <w:lang w:val="sr-Cyrl-RS"/>
              </w:rPr>
              <w:t>2.15</w:t>
            </w:r>
          </w:p>
        </w:tc>
        <w:tc>
          <w:tcPr>
            <w:tcW w:w="3637" w:type="dxa"/>
            <w:gridSpan w:val="2"/>
            <w:tcBorders>
              <w:left w:val="nil"/>
              <w:bottom w:val="nil"/>
              <w:right w:val="nil"/>
            </w:tcBorders>
            <w:noWrap/>
          </w:tcPr>
          <w:p w14:paraId="4D200CEA" w14:textId="77777777" w:rsidR="00C73C1F" w:rsidRPr="000C0BCB" w:rsidRDefault="00C73C1F" w:rsidP="00570AFD">
            <w:pPr>
              <w:rPr>
                <w:bCs/>
                <w:noProof/>
                <w:sz w:val="20"/>
                <w:szCs w:val="20"/>
                <w:lang w:val="sr-Cyrl-RS"/>
              </w:rPr>
            </w:pPr>
            <w:r w:rsidRPr="000C0BCB">
              <w:rPr>
                <w:b/>
                <w:bCs/>
                <w:noProof/>
                <w:sz w:val="20"/>
                <w:szCs w:val="20"/>
                <w:lang w:val="sr-Cyrl-RS"/>
              </w:rPr>
              <w:t>EIB - Град Београд - Мост на Сави А</w:t>
            </w:r>
          </w:p>
        </w:tc>
        <w:tc>
          <w:tcPr>
            <w:tcW w:w="2546" w:type="dxa"/>
            <w:tcBorders>
              <w:left w:val="nil"/>
              <w:bottom w:val="nil"/>
              <w:right w:val="nil"/>
            </w:tcBorders>
            <w:noWrap/>
          </w:tcPr>
          <w:p w14:paraId="619C5D19" w14:textId="77777777" w:rsidR="00C73C1F" w:rsidRPr="000C0BCB" w:rsidRDefault="00C73C1F" w:rsidP="00570AFD">
            <w:pPr>
              <w:jc w:val="center"/>
              <w:rPr>
                <w:noProof/>
                <w:sz w:val="20"/>
                <w:szCs w:val="20"/>
                <w:lang w:val="sr-Cyrl-RS"/>
              </w:rPr>
            </w:pPr>
          </w:p>
        </w:tc>
        <w:tc>
          <w:tcPr>
            <w:tcW w:w="1542" w:type="dxa"/>
            <w:tcBorders>
              <w:left w:val="nil"/>
              <w:bottom w:val="nil"/>
              <w:right w:val="nil"/>
            </w:tcBorders>
            <w:noWrap/>
          </w:tcPr>
          <w:p w14:paraId="46AC7E18" w14:textId="77777777" w:rsidR="00C73C1F" w:rsidRPr="000C0BCB" w:rsidRDefault="00C73C1F" w:rsidP="00570AFD">
            <w:pPr>
              <w:jc w:val="center"/>
              <w:rPr>
                <w:noProof/>
                <w:sz w:val="20"/>
                <w:szCs w:val="20"/>
                <w:lang w:val="sr-Cyrl-RS"/>
              </w:rPr>
            </w:pPr>
            <w:r w:rsidRPr="000C0BCB">
              <w:rPr>
                <w:noProof/>
                <w:sz w:val="20"/>
                <w:szCs w:val="20"/>
                <w:lang w:val="sr-Cyrl-RS"/>
              </w:rPr>
              <w:t>45.606.556</w:t>
            </w:r>
          </w:p>
        </w:tc>
        <w:tc>
          <w:tcPr>
            <w:tcW w:w="1950" w:type="dxa"/>
            <w:tcBorders>
              <w:left w:val="nil"/>
              <w:bottom w:val="nil"/>
            </w:tcBorders>
            <w:noWrap/>
          </w:tcPr>
          <w:p w14:paraId="626E3BC7" w14:textId="77777777" w:rsidR="00C73C1F" w:rsidRPr="000C0BCB" w:rsidRDefault="00C73C1F" w:rsidP="00570AFD">
            <w:pPr>
              <w:jc w:val="center"/>
              <w:rPr>
                <w:noProof/>
                <w:sz w:val="20"/>
                <w:szCs w:val="20"/>
                <w:lang w:val="sr-Cyrl-RS"/>
              </w:rPr>
            </w:pPr>
            <w:r w:rsidRPr="000C0BCB">
              <w:rPr>
                <w:noProof/>
                <w:sz w:val="20"/>
                <w:szCs w:val="20"/>
                <w:lang w:val="sr-Cyrl-RS"/>
              </w:rPr>
              <w:t>5.346.210.329</w:t>
            </w:r>
          </w:p>
        </w:tc>
      </w:tr>
      <w:tr w:rsidR="00C73C1F" w:rsidRPr="000C0BCB" w14:paraId="22A6471A" w14:textId="77777777" w:rsidTr="00570AFD">
        <w:trPr>
          <w:cantSplit/>
          <w:trHeight w:val="284"/>
        </w:trPr>
        <w:tc>
          <w:tcPr>
            <w:tcW w:w="727" w:type="dxa"/>
            <w:tcBorders>
              <w:top w:val="nil"/>
              <w:left w:val="nil"/>
              <w:bottom w:val="nil"/>
              <w:right w:val="nil"/>
            </w:tcBorders>
            <w:noWrap/>
          </w:tcPr>
          <w:p w14:paraId="01A5517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E32871D"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33763150" w14:textId="77777777" w:rsidR="00C73C1F" w:rsidRPr="000C0BCB" w:rsidRDefault="00C73C1F" w:rsidP="00570AFD">
            <w:pPr>
              <w:jc w:val="center"/>
              <w:rPr>
                <w:noProof/>
                <w:sz w:val="20"/>
                <w:szCs w:val="20"/>
                <w:lang w:val="sr-Cyrl-RS"/>
              </w:rPr>
            </w:pPr>
            <w:r w:rsidRPr="000C0BCB">
              <w:rPr>
                <w:noProof/>
                <w:sz w:val="20"/>
                <w:szCs w:val="20"/>
                <w:lang w:val="sr-Cyrl-RS"/>
              </w:rPr>
              <w:t>15.10.2015.</w:t>
            </w:r>
          </w:p>
        </w:tc>
        <w:tc>
          <w:tcPr>
            <w:tcW w:w="1542" w:type="dxa"/>
            <w:tcBorders>
              <w:top w:val="nil"/>
              <w:left w:val="nil"/>
              <w:bottom w:val="nil"/>
              <w:right w:val="nil"/>
            </w:tcBorders>
            <w:noWrap/>
          </w:tcPr>
          <w:p w14:paraId="584E9DD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B09D110" w14:textId="77777777" w:rsidR="00C73C1F" w:rsidRPr="000C0BCB" w:rsidRDefault="00C73C1F" w:rsidP="00570AFD">
            <w:pPr>
              <w:jc w:val="center"/>
              <w:rPr>
                <w:noProof/>
                <w:sz w:val="20"/>
                <w:szCs w:val="20"/>
                <w:lang w:val="sr-Cyrl-RS"/>
              </w:rPr>
            </w:pPr>
          </w:p>
        </w:tc>
      </w:tr>
      <w:tr w:rsidR="00C73C1F" w:rsidRPr="000C0BCB" w14:paraId="10B50B28" w14:textId="77777777" w:rsidTr="00570AFD">
        <w:trPr>
          <w:cantSplit/>
          <w:trHeight w:val="284"/>
        </w:trPr>
        <w:tc>
          <w:tcPr>
            <w:tcW w:w="727" w:type="dxa"/>
            <w:tcBorders>
              <w:top w:val="nil"/>
              <w:left w:val="nil"/>
              <w:right w:val="nil"/>
            </w:tcBorders>
            <w:noWrap/>
          </w:tcPr>
          <w:p w14:paraId="600286B0"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5BF5EA6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042E2A71" w14:textId="77777777" w:rsidR="00C73C1F" w:rsidRPr="000C0BCB" w:rsidRDefault="00C73C1F" w:rsidP="00570AFD">
            <w:pPr>
              <w:jc w:val="center"/>
              <w:rPr>
                <w:noProof/>
                <w:sz w:val="20"/>
                <w:szCs w:val="20"/>
                <w:lang w:val="sr-Cyrl-RS"/>
              </w:rPr>
            </w:pPr>
            <w:r w:rsidRPr="000C0BCB">
              <w:rPr>
                <w:noProof/>
                <w:sz w:val="20"/>
                <w:szCs w:val="20"/>
                <w:lang w:val="sr-Cyrl-RS"/>
              </w:rPr>
              <w:t>15.04.2037.</w:t>
            </w:r>
          </w:p>
        </w:tc>
        <w:tc>
          <w:tcPr>
            <w:tcW w:w="1542" w:type="dxa"/>
            <w:tcBorders>
              <w:top w:val="nil"/>
              <w:left w:val="nil"/>
              <w:right w:val="nil"/>
            </w:tcBorders>
            <w:noWrap/>
          </w:tcPr>
          <w:p w14:paraId="7A1EED4A"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0F823196" w14:textId="77777777" w:rsidR="00C73C1F" w:rsidRPr="000C0BCB" w:rsidRDefault="00C73C1F" w:rsidP="00570AFD">
            <w:pPr>
              <w:jc w:val="center"/>
              <w:rPr>
                <w:noProof/>
                <w:sz w:val="20"/>
                <w:szCs w:val="20"/>
                <w:lang w:val="sr-Cyrl-RS"/>
              </w:rPr>
            </w:pPr>
          </w:p>
        </w:tc>
      </w:tr>
      <w:tr w:rsidR="00C73C1F" w:rsidRPr="000C0BCB" w14:paraId="35C32BD4" w14:textId="77777777" w:rsidTr="00570AFD">
        <w:trPr>
          <w:cantSplit/>
          <w:trHeight w:val="284"/>
        </w:trPr>
        <w:tc>
          <w:tcPr>
            <w:tcW w:w="727" w:type="dxa"/>
            <w:tcBorders>
              <w:left w:val="nil"/>
              <w:right w:val="nil"/>
            </w:tcBorders>
            <w:noWrap/>
          </w:tcPr>
          <w:p w14:paraId="0C79B1D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3A809FA"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50938E3E" w14:textId="77777777" w:rsidR="00C73C1F" w:rsidRPr="000C0BCB" w:rsidRDefault="00C73C1F" w:rsidP="00570AFD">
            <w:pPr>
              <w:jc w:val="center"/>
              <w:rPr>
                <w:noProof/>
                <w:sz w:val="20"/>
                <w:szCs w:val="20"/>
                <w:lang w:val="sr-Cyrl-RS"/>
              </w:rPr>
            </w:pPr>
            <w:r w:rsidRPr="000C0BCB">
              <w:rPr>
                <w:noProof/>
                <w:sz w:val="20"/>
                <w:szCs w:val="20"/>
                <w:lang w:val="sr-Cyrl-RS"/>
              </w:rPr>
              <w:t>3.414.634 EUR</w:t>
            </w:r>
          </w:p>
        </w:tc>
        <w:tc>
          <w:tcPr>
            <w:tcW w:w="1542" w:type="dxa"/>
            <w:tcBorders>
              <w:left w:val="nil"/>
              <w:right w:val="nil"/>
            </w:tcBorders>
            <w:noWrap/>
          </w:tcPr>
          <w:p w14:paraId="47C4B2DF" w14:textId="77777777" w:rsidR="00C73C1F" w:rsidRPr="000C0BCB" w:rsidRDefault="00C73C1F" w:rsidP="00570AFD">
            <w:pPr>
              <w:jc w:val="center"/>
              <w:rPr>
                <w:noProof/>
                <w:sz w:val="20"/>
                <w:szCs w:val="20"/>
                <w:lang w:val="sr-Cyrl-RS"/>
              </w:rPr>
            </w:pPr>
          </w:p>
        </w:tc>
        <w:tc>
          <w:tcPr>
            <w:tcW w:w="1950" w:type="dxa"/>
            <w:tcBorders>
              <w:left w:val="nil"/>
            </w:tcBorders>
            <w:noWrap/>
          </w:tcPr>
          <w:p w14:paraId="600EE063" w14:textId="77777777" w:rsidR="00C73C1F" w:rsidRPr="000C0BCB" w:rsidRDefault="00C73C1F" w:rsidP="00570AFD">
            <w:pPr>
              <w:jc w:val="center"/>
              <w:rPr>
                <w:noProof/>
                <w:sz w:val="20"/>
                <w:szCs w:val="20"/>
                <w:lang w:val="sr-Cyrl-RS"/>
              </w:rPr>
            </w:pPr>
          </w:p>
        </w:tc>
      </w:tr>
      <w:tr w:rsidR="00C73C1F" w:rsidRPr="000C0BCB" w14:paraId="09504CF4" w14:textId="77777777" w:rsidTr="00570AFD">
        <w:trPr>
          <w:cantSplit/>
          <w:trHeight w:val="284"/>
        </w:trPr>
        <w:tc>
          <w:tcPr>
            <w:tcW w:w="727" w:type="dxa"/>
            <w:tcBorders>
              <w:left w:val="nil"/>
              <w:right w:val="nil"/>
            </w:tcBorders>
            <w:noWrap/>
          </w:tcPr>
          <w:p w14:paraId="1B753324"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A37BEB9"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479CA675"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w:t>
            </w:r>
          </w:p>
          <w:p w14:paraId="5FAABC08" w14:textId="77777777" w:rsidR="00C73C1F" w:rsidRPr="000C0BCB" w:rsidRDefault="00C73C1F" w:rsidP="00570AFD">
            <w:pPr>
              <w:jc w:val="center"/>
              <w:rPr>
                <w:noProof/>
                <w:sz w:val="20"/>
                <w:szCs w:val="20"/>
                <w:lang w:val="sr-Cyrl-RS"/>
              </w:rPr>
            </w:pPr>
            <w:r w:rsidRPr="000C0BCB">
              <w:rPr>
                <w:noProof/>
                <w:sz w:val="20"/>
                <w:szCs w:val="20"/>
                <w:lang w:val="sr-Cyrl-RS"/>
              </w:rPr>
              <w:t xml:space="preserve"> по траншама</w:t>
            </w:r>
          </w:p>
        </w:tc>
        <w:tc>
          <w:tcPr>
            <w:tcW w:w="1542" w:type="dxa"/>
            <w:tcBorders>
              <w:left w:val="nil"/>
              <w:right w:val="nil"/>
            </w:tcBorders>
            <w:noWrap/>
          </w:tcPr>
          <w:p w14:paraId="33FC5D78" w14:textId="77777777" w:rsidR="00C73C1F" w:rsidRPr="000C0BCB" w:rsidRDefault="00C73C1F" w:rsidP="00570AFD">
            <w:pPr>
              <w:jc w:val="center"/>
              <w:rPr>
                <w:noProof/>
                <w:sz w:val="20"/>
                <w:szCs w:val="20"/>
                <w:lang w:val="sr-Cyrl-RS"/>
              </w:rPr>
            </w:pPr>
          </w:p>
        </w:tc>
        <w:tc>
          <w:tcPr>
            <w:tcW w:w="1950" w:type="dxa"/>
            <w:tcBorders>
              <w:left w:val="nil"/>
            </w:tcBorders>
            <w:noWrap/>
          </w:tcPr>
          <w:p w14:paraId="739A80E9" w14:textId="77777777" w:rsidR="00C73C1F" w:rsidRPr="000C0BCB" w:rsidRDefault="00C73C1F" w:rsidP="00570AFD">
            <w:pPr>
              <w:jc w:val="center"/>
              <w:rPr>
                <w:noProof/>
                <w:sz w:val="20"/>
                <w:szCs w:val="20"/>
                <w:lang w:val="sr-Cyrl-RS"/>
              </w:rPr>
            </w:pPr>
          </w:p>
        </w:tc>
      </w:tr>
      <w:tr w:rsidR="00C73C1F" w:rsidRPr="000C0BCB" w14:paraId="04E349D0" w14:textId="77777777" w:rsidTr="00570AFD">
        <w:trPr>
          <w:cantSplit/>
          <w:trHeight w:val="284"/>
        </w:trPr>
        <w:tc>
          <w:tcPr>
            <w:tcW w:w="727" w:type="dxa"/>
            <w:tcBorders>
              <w:left w:val="nil"/>
              <w:right w:val="nil"/>
            </w:tcBorders>
            <w:noWrap/>
          </w:tcPr>
          <w:p w14:paraId="68A4EC1A" w14:textId="77777777" w:rsidR="00C73C1F" w:rsidRPr="000C0BCB" w:rsidRDefault="00C73C1F" w:rsidP="00570AFD">
            <w:pPr>
              <w:jc w:val="right"/>
              <w:rPr>
                <w:bCs/>
                <w:noProof/>
                <w:sz w:val="20"/>
                <w:szCs w:val="20"/>
                <w:lang w:val="sr-Cyrl-RS"/>
              </w:rPr>
            </w:pPr>
            <w:r w:rsidRPr="000C0BCB">
              <w:rPr>
                <w:bCs/>
                <w:noProof/>
                <w:sz w:val="20"/>
                <w:szCs w:val="20"/>
                <w:lang w:val="sr-Cyrl-RS"/>
              </w:rPr>
              <w:t>2.16</w:t>
            </w:r>
          </w:p>
        </w:tc>
        <w:tc>
          <w:tcPr>
            <w:tcW w:w="3637" w:type="dxa"/>
            <w:gridSpan w:val="2"/>
            <w:tcBorders>
              <w:left w:val="nil"/>
              <w:right w:val="nil"/>
            </w:tcBorders>
            <w:noWrap/>
          </w:tcPr>
          <w:p w14:paraId="1A029BE1" w14:textId="77777777" w:rsidR="00C73C1F" w:rsidRPr="000C0BCB" w:rsidRDefault="00C73C1F" w:rsidP="00570AFD">
            <w:pPr>
              <w:rPr>
                <w:bCs/>
                <w:noProof/>
                <w:sz w:val="20"/>
                <w:szCs w:val="20"/>
                <w:lang w:val="sr-Cyrl-RS"/>
              </w:rPr>
            </w:pPr>
            <w:r w:rsidRPr="000C0BCB">
              <w:rPr>
                <w:b/>
                <w:bCs/>
                <w:noProof/>
                <w:sz w:val="20"/>
                <w:szCs w:val="20"/>
                <w:lang w:val="sr-Cyrl-RS"/>
              </w:rPr>
              <w:t>EIB - Град Београд - Мост на Сави Б</w:t>
            </w:r>
          </w:p>
        </w:tc>
        <w:tc>
          <w:tcPr>
            <w:tcW w:w="2546" w:type="dxa"/>
            <w:tcBorders>
              <w:left w:val="nil"/>
              <w:right w:val="nil"/>
            </w:tcBorders>
            <w:noWrap/>
          </w:tcPr>
          <w:p w14:paraId="7122D8EF"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60E92CA1" w14:textId="77777777" w:rsidR="00C73C1F" w:rsidRPr="000C0BCB" w:rsidRDefault="00C73C1F" w:rsidP="00570AFD">
            <w:pPr>
              <w:jc w:val="center"/>
              <w:rPr>
                <w:noProof/>
                <w:sz w:val="20"/>
                <w:szCs w:val="20"/>
                <w:lang w:val="sr-Cyrl-RS"/>
              </w:rPr>
            </w:pPr>
            <w:r w:rsidRPr="000C0BCB">
              <w:rPr>
                <w:noProof/>
                <w:sz w:val="20"/>
                <w:szCs w:val="20"/>
                <w:lang w:val="sr-Cyrl-RS"/>
              </w:rPr>
              <w:t>65.776.086</w:t>
            </w:r>
          </w:p>
        </w:tc>
        <w:tc>
          <w:tcPr>
            <w:tcW w:w="1950" w:type="dxa"/>
            <w:tcBorders>
              <w:left w:val="nil"/>
            </w:tcBorders>
            <w:noWrap/>
          </w:tcPr>
          <w:p w14:paraId="6C61F43A" w14:textId="77777777" w:rsidR="00C73C1F" w:rsidRPr="000C0BCB" w:rsidRDefault="00C73C1F" w:rsidP="00570AFD">
            <w:pPr>
              <w:jc w:val="center"/>
              <w:rPr>
                <w:noProof/>
                <w:sz w:val="20"/>
                <w:szCs w:val="20"/>
                <w:lang w:val="sr-Cyrl-RS"/>
              </w:rPr>
            </w:pPr>
            <w:r w:rsidRPr="000C0BCB">
              <w:rPr>
                <w:noProof/>
                <w:sz w:val="20"/>
                <w:szCs w:val="20"/>
                <w:lang w:val="sr-Cyrl-RS"/>
              </w:rPr>
              <w:t>7.710.575.337</w:t>
            </w:r>
          </w:p>
        </w:tc>
      </w:tr>
      <w:tr w:rsidR="00C73C1F" w:rsidRPr="000C0BCB" w14:paraId="7212EA43" w14:textId="77777777" w:rsidTr="00570AFD">
        <w:trPr>
          <w:cantSplit/>
          <w:trHeight w:val="284"/>
        </w:trPr>
        <w:tc>
          <w:tcPr>
            <w:tcW w:w="727" w:type="dxa"/>
            <w:tcBorders>
              <w:left w:val="nil"/>
              <w:right w:val="nil"/>
            </w:tcBorders>
            <w:noWrap/>
          </w:tcPr>
          <w:p w14:paraId="1E93640A"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1771A54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DDF7AB9" w14:textId="77777777" w:rsidR="00C73C1F" w:rsidRPr="000C0BCB" w:rsidRDefault="00C73C1F" w:rsidP="00570AFD">
            <w:pPr>
              <w:jc w:val="center"/>
              <w:rPr>
                <w:noProof/>
                <w:sz w:val="20"/>
                <w:szCs w:val="20"/>
                <w:lang w:val="sr-Cyrl-RS"/>
              </w:rPr>
            </w:pPr>
            <w:r w:rsidRPr="000C0BCB">
              <w:rPr>
                <w:noProof/>
                <w:sz w:val="20"/>
                <w:szCs w:val="20"/>
                <w:lang w:val="sr-Cyrl-RS"/>
              </w:rPr>
              <w:t>17.04.2017.</w:t>
            </w:r>
          </w:p>
        </w:tc>
        <w:tc>
          <w:tcPr>
            <w:tcW w:w="1542" w:type="dxa"/>
            <w:tcBorders>
              <w:left w:val="nil"/>
              <w:right w:val="nil"/>
            </w:tcBorders>
            <w:noWrap/>
          </w:tcPr>
          <w:p w14:paraId="0173FFCD" w14:textId="77777777" w:rsidR="00C73C1F" w:rsidRPr="000C0BCB" w:rsidRDefault="00C73C1F" w:rsidP="00570AFD">
            <w:pPr>
              <w:jc w:val="center"/>
              <w:rPr>
                <w:noProof/>
                <w:sz w:val="20"/>
                <w:szCs w:val="20"/>
                <w:lang w:val="sr-Cyrl-RS"/>
              </w:rPr>
            </w:pPr>
          </w:p>
        </w:tc>
        <w:tc>
          <w:tcPr>
            <w:tcW w:w="1950" w:type="dxa"/>
            <w:tcBorders>
              <w:left w:val="nil"/>
            </w:tcBorders>
            <w:noWrap/>
          </w:tcPr>
          <w:p w14:paraId="5A2900DC" w14:textId="77777777" w:rsidR="00C73C1F" w:rsidRPr="000C0BCB" w:rsidRDefault="00C73C1F" w:rsidP="00570AFD">
            <w:pPr>
              <w:jc w:val="center"/>
              <w:rPr>
                <w:noProof/>
                <w:sz w:val="20"/>
                <w:szCs w:val="20"/>
                <w:lang w:val="sr-Cyrl-RS"/>
              </w:rPr>
            </w:pPr>
          </w:p>
        </w:tc>
      </w:tr>
      <w:tr w:rsidR="00C73C1F" w:rsidRPr="000C0BCB" w14:paraId="5ED4E600" w14:textId="77777777" w:rsidTr="00570AFD">
        <w:trPr>
          <w:cantSplit/>
          <w:trHeight w:val="284"/>
        </w:trPr>
        <w:tc>
          <w:tcPr>
            <w:tcW w:w="727" w:type="dxa"/>
            <w:tcBorders>
              <w:left w:val="nil"/>
              <w:right w:val="nil"/>
            </w:tcBorders>
            <w:noWrap/>
          </w:tcPr>
          <w:p w14:paraId="5AB1F8AF"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789E4496"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6ABA27B9" w14:textId="77777777" w:rsidR="00C73C1F" w:rsidRPr="000C0BCB" w:rsidRDefault="00C73C1F" w:rsidP="00570AFD">
            <w:pPr>
              <w:jc w:val="center"/>
              <w:rPr>
                <w:noProof/>
                <w:sz w:val="20"/>
                <w:szCs w:val="20"/>
                <w:lang w:val="sr-Cyrl-RS"/>
              </w:rPr>
            </w:pPr>
            <w:r w:rsidRPr="000C0BCB">
              <w:rPr>
                <w:noProof/>
                <w:sz w:val="20"/>
                <w:szCs w:val="20"/>
                <w:lang w:val="sr-Cyrl-RS"/>
              </w:rPr>
              <w:t>15.04.2042.</w:t>
            </w:r>
          </w:p>
        </w:tc>
        <w:tc>
          <w:tcPr>
            <w:tcW w:w="1542" w:type="dxa"/>
            <w:tcBorders>
              <w:left w:val="nil"/>
              <w:right w:val="nil"/>
            </w:tcBorders>
            <w:noWrap/>
          </w:tcPr>
          <w:p w14:paraId="0292E084" w14:textId="77777777" w:rsidR="00C73C1F" w:rsidRPr="000C0BCB" w:rsidRDefault="00C73C1F" w:rsidP="00570AFD">
            <w:pPr>
              <w:jc w:val="center"/>
              <w:rPr>
                <w:noProof/>
                <w:sz w:val="20"/>
                <w:szCs w:val="20"/>
                <w:lang w:val="sr-Cyrl-RS"/>
              </w:rPr>
            </w:pPr>
          </w:p>
        </w:tc>
        <w:tc>
          <w:tcPr>
            <w:tcW w:w="1950" w:type="dxa"/>
            <w:tcBorders>
              <w:left w:val="nil"/>
            </w:tcBorders>
            <w:noWrap/>
          </w:tcPr>
          <w:p w14:paraId="57BBE88A" w14:textId="77777777" w:rsidR="00C73C1F" w:rsidRPr="000C0BCB" w:rsidRDefault="00C73C1F" w:rsidP="00570AFD">
            <w:pPr>
              <w:jc w:val="center"/>
              <w:rPr>
                <w:noProof/>
                <w:sz w:val="20"/>
                <w:szCs w:val="20"/>
                <w:lang w:val="sr-Cyrl-RS"/>
              </w:rPr>
            </w:pPr>
          </w:p>
        </w:tc>
      </w:tr>
      <w:tr w:rsidR="00C73C1F" w:rsidRPr="000C0BCB" w14:paraId="7C69913F" w14:textId="77777777" w:rsidTr="00570AFD">
        <w:trPr>
          <w:cantSplit/>
          <w:trHeight w:val="284"/>
        </w:trPr>
        <w:tc>
          <w:tcPr>
            <w:tcW w:w="727" w:type="dxa"/>
            <w:tcBorders>
              <w:left w:val="nil"/>
              <w:right w:val="nil"/>
            </w:tcBorders>
            <w:noWrap/>
          </w:tcPr>
          <w:p w14:paraId="2888861D"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88DC088"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111FEB83" w14:textId="77777777" w:rsidR="00C73C1F" w:rsidRPr="000C0BCB" w:rsidRDefault="00C73C1F" w:rsidP="00570AFD">
            <w:pPr>
              <w:jc w:val="center"/>
              <w:rPr>
                <w:noProof/>
                <w:sz w:val="20"/>
                <w:szCs w:val="20"/>
                <w:lang w:val="sr-Cyrl-RS"/>
              </w:rPr>
            </w:pPr>
            <w:r w:rsidRPr="000C0BCB">
              <w:rPr>
                <w:noProof/>
                <w:sz w:val="20"/>
                <w:szCs w:val="20"/>
                <w:lang w:val="sr-Cyrl-RS"/>
              </w:rPr>
              <w:t>4.278.522 EUR</w:t>
            </w:r>
          </w:p>
        </w:tc>
        <w:tc>
          <w:tcPr>
            <w:tcW w:w="1542" w:type="dxa"/>
            <w:tcBorders>
              <w:left w:val="nil"/>
              <w:right w:val="nil"/>
            </w:tcBorders>
            <w:noWrap/>
          </w:tcPr>
          <w:p w14:paraId="109ACCB8" w14:textId="77777777" w:rsidR="00C73C1F" w:rsidRPr="000C0BCB" w:rsidRDefault="00C73C1F" w:rsidP="00570AFD">
            <w:pPr>
              <w:jc w:val="center"/>
              <w:rPr>
                <w:noProof/>
                <w:sz w:val="20"/>
                <w:szCs w:val="20"/>
                <w:lang w:val="sr-Cyrl-RS"/>
              </w:rPr>
            </w:pPr>
          </w:p>
        </w:tc>
        <w:tc>
          <w:tcPr>
            <w:tcW w:w="1950" w:type="dxa"/>
            <w:tcBorders>
              <w:left w:val="nil"/>
            </w:tcBorders>
            <w:noWrap/>
          </w:tcPr>
          <w:p w14:paraId="1DAC774D" w14:textId="77777777" w:rsidR="00C73C1F" w:rsidRPr="000C0BCB" w:rsidRDefault="00C73C1F" w:rsidP="00570AFD">
            <w:pPr>
              <w:jc w:val="center"/>
              <w:rPr>
                <w:noProof/>
                <w:sz w:val="20"/>
                <w:szCs w:val="20"/>
                <w:lang w:val="sr-Cyrl-RS"/>
              </w:rPr>
            </w:pPr>
          </w:p>
        </w:tc>
      </w:tr>
      <w:tr w:rsidR="00C73C1F" w:rsidRPr="000C0BCB" w14:paraId="1B8E3BAA" w14:textId="77777777" w:rsidTr="00570AFD">
        <w:trPr>
          <w:cantSplit/>
          <w:trHeight w:val="284"/>
        </w:trPr>
        <w:tc>
          <w:tcPr>
            <w:tcW w:w="727" w:type="dxa"/>
            <w:tcBorders>
              <w:left w:val="nil"/>
              <w:bottom w:val="single" w:sz="4" w:space="0" w:color="auto"/>
              <w:right w:val="nil"/>
            </w:tcBorders>
            <w:noWrap/>
          </w:tcPr>
          <w:p w14:paraId="78F61AA4" w14:textId="77777777" w:rsidR="00C73C1F" w:rsidRPr="000C0BCB" w:rsidRDefault="00C73C1F" w:rsidP="00570AFD">
            <w:pPr>
              <w:jc w:val="right"/>
              <w:rPr>
                <w:bCs/>
                <w:noProof/>
                <w:sz w:val="20"/>
                <w:szCs w:val="20"/>
                <w:lang w:val="sr-Cyrl-RS"/>
              </w:rPr>
            </w:pPr>
          </w:p>
        </w:tc>
        <w:tc>
          <w:tcPr>
            <w:tcW w:w="3637" w:type="dxa"/>
            <w:gridSpan w:val="2"/>
            <w:tcBorders>
              <w:left w:val="nil"/>
              <w:bottom w:val="single" w:sz="4" w:space="0" w:color="auto"/>
              <w:right w:val="nil"/>
            </w:tcBorders>
            <w:noWrap/>
          </w:tcPr>
          <w:p w14:paraId="1468F00E"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bottom w:val="single" w:sz="4" w:space="0" w:color="auto"/>
              <w:right w:val="nil"/>
            </w:tcBorders>
            <w:noWrap/>
          </w:tcPr>
          <w:p w14:paraId="18CE00E9" w14:textId="77777777" w:rsidR="00C73C1F" w:rsidRPr="000C0BCB" w:rsidRDefault="00C73C1F" w:rsidP="00570AFD">
            <w:pPr>
              <w:jc w:val="center"/>
              <w:rPr>
                <w:noProof/>
                <w:sz w:val="20"/>
                <w:szCs w:val="20"/>
                <w:lang w:val="sr-Cyrl-RS"/>
              </w:rPr>
            </w:pPr>
            <w:r w:rsidRPr="000C0BCB">
              <w:rPr>
                <w:noProof/>
                <w:sz w:val="20"/>
                <w:szCs w:val="20"/>
                <w:lang w:val="sr-Cyrl-RS"/>
              </w:rPr>
              <w:t>фиксна/варијабилна</w:t>
            </w:r>
          </w:p>
          <w:p w14:paraId="3205AA7C" w14:textId="77777777" w:rsidR="00C73C1F" w:rsidRPr="000C0BCB" w:rsidRDefault="00C73C1F" w:rsidP="00570AFD">
            <w:pPr>
              <w:jc w:val="center"/>
              <w:rPr>
                <w:noProof/>
                <w:sz w:val="20"/>
                <w:szCs w:val="20"/>
                <w:lang w:val="sr-Cyrl-RS"/>
              </w:rPr>
            </w:pPr>
            <w:r w:rsidRPr="000C0BCB">
              <w:rPr>
                <w:noProof/>
                <w:sz w:val="20"/>
                <w:szCs w:val="20"/>
                <w:lang w:val="sr-Cyrl-RS"/>
              </w:rPr>
              <w:t xml:space="preserve"> по траншама</w:t>
            </w:r>
          </w:p>
        </w:tc>
        <w:tc>
          <w:tcPr>
            <w:tcW w:w="1542" w:type="dxa"/>
            <w:tcBorders>
              <w:left w:val="nil"/>
              <w:bottom w:val="single" w:sz="4" w:space="0" w:color="auto"/>
              <w:right w:val="nil"/>
            </w:tcBorders>
            <w:noWrap/>
          </w:tcPr>
          <w:p w14:paraId="1E6A2799" w14:textId="77777777" w:rsidR="00C73C1F" w:rsidRPr="000C0BCB" w:rsidRDefault="00C73C1F" w:rsidP="00570AFD">
            <w:pPr>
              <w:jc w:val="center"/>
              <w:rPr>
                <w:noProof/>
                <w:sz w:val="20"/>
                <w:szCs w:val="20"/>
                <w:lang w:val="sr-Cyrl-RS"/>
              </w:rPr>
            </w:pPr>
          </w:p>
        </w:tc>
        <w:tc>
          <w:tcPr>
            <w:tcW w:w="1950" w:type="dxa"/>
            <w:tcBorders>
              <w:left w:val="nil"/>
              <w:bottom w:val="single" w:sz="4" w:space="0" w:color="auto"/>
            </w:tcBorders>
            <w:noWrap/>
          </w:tcPr>
          <w:p w14:paraId="697DD62C" w14:textId="77777777" w:rsidR="00C73C1F" w:rsidRPr="000C0BCB" w:rsidRDefault="00C73C1F" w:rsidP="00570AFD">
            <w:pPr>
              <w:jc w:val="center"/>
              <w:rPr>
                <w:noProof/>
                <w:sz w:val="20"/>
                <w:szCs w:val="20"/>
                <w:lang w:val="sr-Cyrl-RS"/>
              </w:rPr>
            </w:pPr>
          </w:p>
        </w:tc>
      </w:tr>
      <w:tr w:rsidR="00C73C1F" w:rsidRPr="000C0BCB" w14:paraId="56FEBC41"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3A93AEE4" w14:textId="77777777" w:rsidR="00C73C1F" w:rsidRPr="000C0BCB" w:rsidRDefault="00C73C1F" w:rsidP="00570AFD">
            <w:pPr>
              <w:jc w:val="right"/>
              <w:rPr>
                <w:bCs/>
                <w:noProof/>
                <w:sz w:val="20"/>
                <w:szCs w:val="20"/>
                <w:lang w:val="sr-Cyrl-RS"/>
              </w:rPr>
            </w:pPr>
            <w:r w:rsidRPr="000C0BCB">
              <w:rPr>
                <w:b/>
                <w:bCs/>
                <w:noProof/>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14:paraId="4EA93B44"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D5382C2"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17CC2B43" w14:textId="77777777" w:rsidR="00C73C1F" w:rsidRPr="000C0BCB" w:rsidRDefault="00C73C1F" w:rsidP="00570AFD">
            <w:pPr>
              <w:jc w:val="center"/>
              <w:rPr>
                <w:b/>
                <w:bCs/>
                <w:noProof/>
                <w:sz w:val="20"/>
                <w:szCs w:val="20"/>
                <w:lang w:val="sr-Cyrl-RS"/>
              </w:rPr>
            </w:pPr>
            <w:r w:rsidRPr="000C0BCB">
              <w:rPr>
                <w:b/>
                <w:bCs/>
                <w:noProof/>
                <w:sz w:val="20"/>
                <w:szCs w:val="20"/>
                <w:lang w:val="sr-Cyrl-RS"/>
              </w:rPr>
              <w:t>430.549.690</w:t>
            </w:r>
          </w:p>
        </w:tc>
        <w:tc>
          <w:tcPr>
            <w:tcW w:w="1950" w:type="dxa"/>
            <w:tcBorders>
              <w:top w:val="single" w:sz="4" w:space="0" w:color="auto"/>
              <w:left w:val="nil"/>
              <w:bottom w:val="single" w:sz="4" w:space="0" w:color="auto"/>
            </w:tcBorders>
            <w:noWrap/>
            <w:vAlign w:val="center"/>
          </w:tcPr>
          <w:p w14:paraId="0EA47A91" w14:textId="77777777" w:rsidR="00C73C1F" w:rsidRPr="000C0BCB" w:rsidRDefault="00C73C1F" w:rsidP="00570AFD">
            <w:pPr>
              <w:jc w:val="center"/>
              <w:rPr>
                <w:b/>
                <w:noProof/>
                <w:sz w:val="20"/>
                <w:szCs w:val="20"/>
                <w:lang w:val="sr-Cyrl-RS"/>
              </w:rPr>
            </w:pPr>
            <w:r w:rsidRPr="000C0BCB">
              <w:rPr>
                <w:b/>
                <w:noProof/>
                <w:sz w:val="20"/>
                <w:szCs w:val="20"/>
                <w:lang w:val="sr-Cyrl-RS"/>
              </w:rPr>
              <w:t>50.471.015.265</w:t>
            </w:r>
          </w:p>
        </w:tc>
      </w:tr>
      <w:tr w:rsidR="00C73C1F" w:rsidRPr="000C0BCB" w14:paraId="0EDF7407" w14:textId="77777777" w:rsidTr="00570AFD">
        <w:trPr>
          <w:cantSplit/>
          <w:trHeight w:val="284"/>
        </w:trPr>
        <w:tc>
          <w:tcPr>
            <w:tcW w:w="727" w:type="dxa"/>
            <w:tcBorders>
              <w:top w:val="single" w:sz="4" w:space="0" w:color="auto"/>
              <w:left w:val="nil"/>
              <w:bottom w:val="nil"/>
              <w:right w:val="nil"/>
            </w:tcBorders>
            <w:noWrap/>
          </w:tcPr>
          <w:p w14:paraId="0588F092" w14:textId="77777777" w:rsidR="00C73C1F" w:rsidRPr="000C0BCB" w:rsidRDefault="00C73C1F" w:rsidP="00570AFD">
            <w:pPr>
              <w:jc w:val="right"/>
              <w:rPr>
                <w:bCs/>
                <w:noProof/>
                <w:sz w:val="20"/>
                <w:szCs w:val="20"/>
                <w:lang w:val="sr-Cyrl-RS"/>
              </w:rPr>
            </w:pPr>
          </w:p>
        </w:tc>
        <w:tc>
          <w:tcPr>
            <w:tcW w:w="3637" w:type="dxa"/>
            <w:gridSpan w:val="2"/>
            <w:tcBorders>
              <w:top w:val="single" w:sz="4" w:space="0" w:color="auto"/>
              <w:left w:val="nil"/>
              <w:bottom w:val="nil"/>
              <w:right w:val="nil"/>
            </w:tcBorders>
            <w:noWrap/>
          </w:tcPr>
          <w:p w14:paraId="7181B42E" w14:textId="77777777" w:rsidR="00C73C1F" w:rsidRPr="000C0BCB" w:rsidRDefault="00C73C1F" w:rsidP="00570AFD">
            <w:pPr>
              <w:rPr>
                <w:bCs/>
                <w:noProof/>
                <w:sz w:val="20"/>
                <w:szCs w:val="20"/>
                <w:lang w:val="sr-Cyrl-RS"/>
              </w:rPr>
            </w:pPr>
            <w:r w:rsidRPr="000C0BCB">
              <w:rPr>
                <w:b/>
                <w:bCs/>
                <w:noProof/>
                <w:sz w:val="20"/>
                <w:szCs w:val="20"/>
                <w:lang w:val="sr-Cyrl-RS"/>
              </w:rPr>
              <w:t>KfW</w:t>
            </w:r>
          </w:p>
        </w:tc>
        <w:tc>
          <w:tcPr>
            <w:tcW w:w="2546" w:type="dxa"/>
            <w:tcBorders>
              <w:top w:val="single" w:sz="4" w:space="0" w:color="auto"/>
              <w:left w:val="nil"/>
              <w:bottom w:val="nil"/>
              <w:right w:val="nil"/>
            </w:tcBorders>
            <w:noWrap/>
          </w:tcPr>
          <w:p w14:paraId="17EA29D2"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nil"/>
              <w:right w:val="nil"/>
            </w:tcBorders>
            <w:noWrap/>
          </w:tcPr>
          <w:p w14:paraId="0D53205A" w14:textId="77777777" w:rsidR="00C73C1F" w:rsidRPr="000C0BCB" w:rsidRDefault="00C73C1F" w:rsidP="00570AFD">
            <w:pPr>
              <w:jc w:val="center"/>
              <w:rPr>
                <w:noProof/>
                <w:sz w:val="20"/>
                <w:szCs w:val="20"/>
                <w:lang w:val="sr-Cyrl-RS"/>
              </w:rPr>
            </w:pPr>
          </w:p>
        </w:tc>
        <w:tc>
          <w:tcPr>
            <w:tcW w:w="1950" w:type="dxa"/>
            <w:tcBorders>
              <w:top w:val="single" w:sz="4" w:space="0" w:color="auto"/>
              <w:left w:val="nil"/>
              <w:bottom w:val="nil"/>
            </w:tcBorders>
            <w:noWrap/>
          </w:tcPr>
          <w:p w14:paraId="490CE5FA" w14:textId="77777777" w:rsidR="00C73C1F" w:rsidRPr="000C0BCB" w:rsidRDefault="00C73C1F" w:rsidP="00570AFD">
            <w:pPr>
              <w:jc w:val="center"/>
              <w:rPr>
                <w:noProof/>
                <w:sz w:val="20"/>
                <w:szCs w:val="20"/>
                <w:lang w:val="sr-Cyrl-RS"/>
              </w:rPr>
            </w:pPr>
          </w:p>
        </w:tc>
      </w:tr>
      <w:tr w:rsidR="00C73C1F" w:rsidRPr="000C0BCB" w14:paraId="410C65A3" w14:textId="77777777" w:rsidTr="00570AFD">
        <w:trPr>
          <w:cantSplit/>
          <w:trHeight w:val="284"/>
        </w:trPr>
        <w:tc>
          <w:tcPr>
            <w:tcW w:w="727" w:type="dxa"/>
            <w:tcBorders>
              <w:left w:val="nil"/>
              <w:right w:val="nil"/>
            </w:tcBorders>
            <w:noWrap/>
          </w:tcPr>
          <w:p w14:paraId="2D72D99B" w14:textId="77777777" w:rsidR="00C73C1F" w:rsidRPr="000C0BCB" w:rsidRDefault="00C73C1F" w:rsidP="00570AFD">
            <w:pPr>
              <w:jc w:val="right"/>
              <w:rPr>
                <w:b/>
                <w:bCs/>
                <w:noProof/>
                <w:sz w:val="20"/>
                <w:szCs w:val="20"/>
                <w:lang w:val="sr-Cyrl-RS"/>
              </w:rPr>
            </w:pPr>
            <w:r w:rsidRPr="000C0BCB">
              <w:rPr>
                <w:bCs/>
                <w:noProof/>
                <w:sz w:val="20"/>
                <w:szCs w:val="20"/>
                <w:lang w:val="sr-Cyrl-RS"/>
              </w:rPr>
              <w:t>3.1</w:t>
            </w:r>
          </w:p>
        </w:tc>
        <w:tc>
          <w:tcPr>
            <w:tcW w:w="3637" w:type="dxa"/>
            <w:gridSpan w:val="2"/>
            <w:tcBorders>
              <w:left w:val="nil"/>
              <w:right w:val="nil"/>
            </w:tcBorders>
            <w:noWrap/>
          </w:tcPr>
          <w:p w14:paraId="2A12D777" w14:textId="77777777" w:rsidR="00C73C1F" w:rsidRPr="000C0BCB" w:rsidRDefault="00C73C1F" w:rsidP="00570AFD">
            <w:pPr>
              <w:rPr>
                <w:bCs/>
                <w:noProof/>
                <w:sz w:val="20"/>
                <w:szCs w:val="20"/>
                <w:lang w:val="sr-Cyrl-RS"/>
              </w:rPr>
            </w:pPr>
            <w:r w:rsidRPr="000C0BCB">
              <w:rPr>
                <w:b/>
                <w:bCs/>
                <w:noProof/>
                <w:sz w:val="20"/>
                <w:szCs w:val="20"/>
                <w:lang w:val="sr-Cyrl-RS"/>
              </w:rPr>
              <w:t>KfW -</w:t>
            </w:r>
            <w:r w:rsidRPr="000C0BCB">
              <w:rPr>
                <w:noProof/>
                <w:sz w:val="20"/>
                <w:szCs w:val="20"/>
                <w:lang w:val="sr-Cyrl-RS"/>
              </w:rPr>
              <w:t xml:space="preserve"> </w:t>
            </w:r>
            <w:r w:rsidRPr="000C0BCB">
              <w:rPr>
                <w:b/>
                <w:bCs/>
                <w:noProof/>
                <w:sz w:val="20"/>
                <w:szCs w:val="20"/>
                <w:lang w:val="sr-Cyrl-RS"/>
              </w:rPr>
              <w:t>АД „Електропривреда Србије</w:t>
            </w:r>
            <w:r w:rsidRPr="000C0BCB">
              <w:rPr>
                <w:b/>
                <w:noProof/>
                <w:sz w:val="20"/>
                <w:szCs w:val="20"/>
                <w:lang w:val="sr-Cyrl-RS"/>
              </w:rPr>
              <w:t>”</w:t>
            </w:r>
            <w:r w:rsidRPr="000C0BCB">
              <w:rPr>
                <w:b/>
                <w:bCs/>
                <w:noProof/>
                <w:sz w:val="20"/>
                <w:szCs w:val="20"/>
                <w:lang w:val="sr-Cyrl-RS"/>
              </w:rPr>
              <w:t xml:space="preserve"> - Ревитализација ХЕ Зворник</w:t>
            </w:r>
          </w:p>
        </w:tc>
        <w:tc>
          <w:tcPr>
            <w:tcW w:w="2546" w:type="dxa"/>
            <w:tcBorders>
              <w:left w:val="nil"/>
              <w:right w:val="nil"/>
            </w:tcBorders>
            <w:noWrap/>
          </w:tcPr>
          <w:p w14:paraId="2FE0C700"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5D3F0B83" w14:textId="77777777" w:rsidR="00C73C1F" w:rsidRPr="000C0BCB" w:rsidRDefault="00C73C1F" w:rsidP="00570AFD">
            <w:pPr>
              <w:jc w:val="center"/>
              <w:rPr>
                <w:noProof/>
                <w:sz w:val="20"/>
                <w:szCs w:val="20"/>
                <w:lang w:val="sr-Cyrl-RS"/>
              </w:rPr>
            </w:pPr>
            <w:r w:rsidRPr="000C0BCB">
              <w:rPr>
                <w:noProof/>
                <w:sz w:val="20"/>
                <w:szCs w:val="20"/>
                <w:lang w:val="sr-Cyrl-RS"/>
              </w:rPr>
              <w:t>15.468.170</w:t>
            </w:r>
          </w:p>
        </w:tc>
        <w:tc>
          <w:tcPr>
            <w:tcW w:w="1950" w:type="dxa"/>
            <w:tcBorders>
              <w:left w:val="nil"/>
            </w:tcBorders>
            <w:noWrap/>
          </w:tcPr>
          <w:p w14:paraId="56A9897D" w14:textId="77777777" w:rsidR="00C73C1F" w:rsidRPr="000C0BCB" w:rsidRDefault="00C73C1F" w:rsidP="00570AFD">
            <w:pPr>
              <w:jc w:val="center"/>
              <w:rPr>
                <w:noProof/>
                <w:sz w:val="20"/>
                <w:szCs w:val="20"/>
                <w:lang w:val="sr-Cyrl-RS"/>
              </w:rPr>
            </w:pPr>
            <w:r w:rsidRPr="000C0BCB">
              <w:rPr>
                <w:noProof/>
                <w:sz w:val="20"/>
                <w:szCs w:val="20"/>
                <w:lang w:val="sr-Cyrl-RS"/>
              </w:rPr>
              <w:t>1.813.249.995</w:t>
            </w:r>
          </w:p>
        </w:tc>
      </w:tr>
      <w:tr w:rsidR="00C73C1F" w:rsidRPr="000C0BCB" w14:paraId="06EDEFFA" w14:textId="77777777" w:rsidTr="00570AFD">
        <w:trPr>
          <w:cantSplit/>
          <w:trHeight w:val="284"/>
        </w:trPr>
        <w:tc>
          <w:tcPr>
            <w:tcW w:w="727" w:type="dxa"/>
            <w:tcBorders>
              <w:left w:val="nil"/>
              <w:right w:val="nil"/>
            </w:tcBorders>
            <w:noWrap/>
          </w:tcPr>
          <w:p w14:paraId="13A40744" w14:textId="77777777" w:rsidR="00C73C1F" w:rsidRPr="000C0BCB" w:rsidRDefault="00C73C1F" w:rsidP="00570AFD">
            <w:pPr>
              <w:rPr>
                <w:b/>
                <w:bCs/>
                <w:noProof/>
                <w:sz w:val="20"/>
                <w:szCs w:val="20"/>
                <w:lang w:val="sr-Cyrl-RS"/>
              </w:rPr>
            </w:pPr>
          </w:p>
        </w:tc>
        <w:tc>
          <w:tcPr>
            <w:tcW w:w="3637" w:type="dxa"/>
            <w:gridSpan w:val="2"/>
            <w:tcBorders>
              <w:left w:val="nil"/>
              <w:right w:val="nil"/>
            </w:tcBorders>
            <w:noWrap/>
          </w:tcPr>
          <w:p w14:paraId="16B7888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9FC9DAC" w14:textId="77777777" w:rsidR="00C73C1F" w:rsidRPr="000C0BCB" w:rsidRDefault="00C73C1F" w:rsidP="00570AFD">
            <w:pPr>
              <w:jc w:val="center"/>
              <w:rPr>
                <w:noProof/>
                <w:sz w:val="20"/>
                <w:szCs w:val="20"/>
                <w:lang w:val="sr-Cyrl-RS"/>
              </w:rPr>
            </w:pPr>
            <w:r w:rsidRPr="000C0BCB">
              <w:rPr>
                <w:noProof/>
                <w:sz w:val="20"/>
                <w:szCs w:val="20"/>
                <w:lang w:val="sr-Cyrl-RS"/>
              </w:rPr>
              <w:t>30.12.2018.</w:t>
            </w:r>
          </w:p>
        </w:tc>
        <w:tc>
          <w:tcPr>
            <w:tcW w:w="1542" w:type="dxa"/>
            <w:tcBorders>
              <w:left w:val="nil"/>
              <w:right w:val="nil"/>
            </w:tcBorders>
            <w:noWrap/>
          </w:tcPr>
          <w:p w14:paraId="0B399D0A" w14:textId="77777777" w:rsidR="00C73C1F" w:rsidRPr="000C0BCB" w:rsidRDefault="00C73C1F" w:rsidP="00570AFD">
            <w:pPr>
              <w:jc w:val="center"/>
              <w:rPr>
                <w:b/>
                <w:noProof/>
                <w:sz w:val="20"/>
                <w:szCs w:val="20"/>
                <w:lang w:val="sr-Cyrl-RS"/>
              </w:rPr>
            </w:pPr>
          </w:p>
        </w:tc>
        <w:tc>
          <w:tcPr>
            <w:tcW w:w="1950" w:type="dxa"/>
            <w:tcBorders>
              <w:left w:val="nil"/>
            </w:tcBorders>
            <w:noWrap/>
          </w:tcPr>
          <w:p w14:paraId="3C4A3C09" w14:textId="77777777" w:rsidR="00C73C1F" w:rsidRPr="000C0BCB" w:rsidRDefault="00C73C1F" w:rsidP="00570AFD">
            <w:pPr>
              <w:jc w:val="center"/>
              <w:rPr>
                <w:b/>
                <w:noProof/>
                <w:sz w:val="20"/>
                <w:szCs w:val="20"/>
                <w:lang w:val="sr-Cyrl-RS"/>
              </w:rPr>
            </w:pPr>
          </w:p>
        </w:tc>
      </w:tr>
      <w:tr w:rsidR="00C73C1F" w:rsidRPr="000C0BCB" w14:paraId="76D062FB" w14:textId="77777777" w:rsidTr="00570AFD">
        <w:trPr>
          <w:cantSplit/>
          <w:trHeight w:val="284"/>
        </w:trPr>
        <w:tc>
          <w:tcPr>
            <w:tcW w:w="727" w:type="dxa"/>
            <w:tcBorders>
              <w:left w:val="nil"/>
              <w:bottom w:val="nil"/>
              <w:right w:val="nil"/>
            </w:tcBorders>
            <w:noWrap/>
          </w:tcPr>
          <w:p w14:paraId="711C00F7" w14:textId="77777777" w:rsidR="00C73C1F" w:rsidRPr="000C0BCB" w:rsidRDefault="00C73C1F" w:rsidP="00570AFD">
            <w:pPr>
              <w:rPr>
                <w:b/>
                <w:bCs/>
                <w:noProof/>
                <w:sz w:val="20"/>
                <w:szCs w:val="20"/>
                <w:lang w:val="sr-Cyrl-RS"/>
              </w:rPr>
            </w:pPr>
          </w:p>
        </w:tc>
        <w:tc>
          <w:tcPr>
            <w:tcW w:w="3637" w:type="dxa"/>
            <w:gridSpan w:val="2"/>
            <w:tcBorders>
              <w:left w:val="nil"/>
              <w:bottom w:val="nil"/>
              <w:right w:val="nil"/>
            </w:tcBorders>
            <w:noWrap/>
          </w:tcPr>
          <w:p w14:paraId="5A5DF7F1"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61FDCE43" w14:textId="77777777" w:rsidR="00C73C1F" w:rsidRPr="000C0BCB" w:rsidRDefault="00C73C1F" w:rsidP="00570AFD">
            <w:pPr>
              <w:jc w:val="center"/>
              <w:rPr>
                <w:noProof/>
                <w:sz w:val="20"/>
                <w:szCs w:val="20"/>
                <w:lang w:val="sr-Cyrl-RS"/>
              </w:rPr>
            </w:pPr>
            <w:r w:rsidRPr="000C0BCB">
              <w:rPr>
                <w:noProof/>
                <w:sz w:val="20"/>
                <w:szCs w:val="20"/>
                <w:lang w:val="sr-Cyrl-RS"/>
              </w:rPr>
              <w:t>30.06.2025.</w:t>
            </w:r>
          </w:p>
        </w:tc>
        <w:tc>
          <w:tcPr>
            <w:tcW w:w="1542" w:type="dxa"/>
            <w:tcBorders>
              <w:left w:val="nil"/>
              <w:bottom w:val="nil"/>
              <w:right w:val="nil"/>
            </w:tcBorders>
            <w:noWrap/>
          </w:tcPr>
          <w:p w14:paraId="60DEC7E4"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5DA750B7" w14:textId="77777777" w:rsidR="00C73C1F" w:rsidRPr="000C0BCB" w:rsidRDefault="00C73C1F" w:rsidP="00570AFD">
            <w:pPr>
              <w:jc w:val="center"/>
              <w:rPr>
                <w:noProof/>
                <w:sz w:val="20"/>
                <w:szCs w:val="20"/>
                <w:lang w:val="sr-Cyrl-RS"/>
              </w:rPr>
            </w:pPr>
          </w:p>
        </w:tc>
      </w:tr>
      <w:tr w:rsidR="00C73C1F" w:rsidRPr="000C0BCB" w14:paraId="043BC7BB" w14:textId="77777777" w:rsidTr="00570AFD">
        <w:trPr>
          <w:cantSplit/>
          <w:trHeight w:val="284"/>
        </w:trPr>
        <w:tc>
          <w:tcPr>
            <w:tcW w:w="727" w:type="dxa"/>
            <w:tcBorders>
              <w:top w:val="nil"/>
              <w:left w:val="nil"/>
              <w:bottom w:val="nil"/>
              <w:right w:val="nil"/>
            </w:tcBorders>
            <w:noWrap/>
          </w:tcPr>
          <w:p w14:paraId="3372239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CCCC4D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6A8CD58" w14:textId="77777777" w:rsidR="00C73C1F" w:rsidRPr="000C0BCB" w:rsidRDefault="00C73C1F" w:rsidP="00570AFD">
            <w:pPr>
              <w:jc w:val="center"/>
              <w:rPr>
                <w:noProof/>
                <w:sz w:val="20"/>
                <w:szCs w:val="20"/>
                <w:lang w:val="sr-Cyrl-RS"/>
              </w:rPr>
            </w:pPr>
            <w:r w:rsidRPr="000C0BCB">
              <w:rPr>
                <w:noProof/>
                <w:sz w:val="20"/>
                <w:szCs w:val="20"/>
                <w:lang w:val="sr-Cyrl-RS"/>
              </w:rPr>
              <w:t>10.000.000 EUR</w:t>
            </w:r>
          </w:p>
        </w:tc>
        <w:tc>
          <w:tcPr>
            <w:tcW w:w="1542" w:type="dxa"/>
            <w:tcBorders>
              <w:top w:val="nil"/>
              <w:left w:val="nil"/>
              <w:bottom w:val="nil"/>
              <w:right w:val="nil"/>
            </w:tcBorders>
            <w:noWrap/>
          </w:tcPr>
          <w:p w14:paraId="64DA5CE4"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82A9250" w14:textId="77777777" w:rsidR="00C73C1F" w:rsidRPr="000C0BCB" w:rsidRDefault="00C73C1F" w:rsidP="00570AFD">
            <w:pPr>
              <w:jc w:val="center"/>
              <w:rPr>
                <w:noProof/>
                <w:sz w:val="20"/>
                <w:szCs w:val="20"/>
                <w:lang w:val="sr-Cyrl-RS"/>
              </w:rPr>
            </w:pPr>
          </w:p>
        </w:tc>
      </w:tr>
      <w:tr w:rsidR="00C73C1F" w:rsidRPr="000C0BCB" w14:paraId="1D2E7AE9" w14:textId="77777777" w:rsidTr="00570AFD">
        <w:trPr>
          <w:cantSplit/>
          <w:trHeight w:val="284"/>
        </w:trPr>
        <w:tc>
          <w:tcPr>
            <w:tcW w:w="727" w:type="dxa"/>
            <w:tcBorders>
              <w:top w:val="nil"/>
              <w:left w:val="nil"/>
              <w:bottom w:val="nil"/>
              <w:right w:val="nil"/>
            </w:tcBorders>
            <w:noWrap/>
          </w:tcPr>
          <w:p w14:paraId="0469FB0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D0B1F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148D3FC" w14:textId="77777777" w:rsidR="00C73C1F" w:rsidRPr="000C0BCB" w:rsidRDefault="00C73C1F" w:rsidP="00570AFD">
            <w:pPr>
              <w:jc w:val="center"/>
              <w:rPr>
                <w:noProof/>
                <w:sz w:val="20"/>
                <w:szCs w:val="20"/>
                <w:lang w:val="sr-Cyrl-RS"/>
              </w:rPr>
            </w:pPr>
            <w:r w:rsidRPr="000C0BCB">
              <w:rPr>
                <w:noProof/>
                <w:sz w:val="20"/>
                <w:szCs w:val="20"/>
                <w:lang w:val="sr-Cyrl-RS"/>
              </w:rPr>
              <w:t>KfW стопа - 0,50%</w:t>
            </w:r>
          </w:p>
        </w:tc>
        <w:tc>
          <w:tcPr>
            <w:tcW w:w="1542" w:type="dxa"/>
            <w:tcBorders>
              <w:top w:val="nil"/>
              <w:left w:val="nil"/>
              <w:bottom w:val="nil"/>
              <w:right w:val="nil"/>
            </w:tcBorders>
            <w:noWrap/>
          </w:tcPr>
          <w:p w14:paraId="31F9304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BEFE4C" w14:textId="77777777" w:rsidR="00C73C1F" w:rsidRPr="000C0BCB" w:rsidRDefault="00C73C1F" w:rsidP="00570AFD">
            <w:pPr>
              <w:jc w:val="center"/>
              <w:rPr>
                <w:noProof/>
                <w:sz w:val="20"/>
                <w:szCs w:val="20"/>
                <w:lang w:val="sr-Cyrl-RS"/>
              </w:rPr>
            </w:pPr>
          </w:p>
        </w:tc>
      </w:tr>
      <w:tr w:rsidR="00C73C1F" w:rsidRPr="000C0BCB" w14:paraId="6FACD3DE" w14:textId="77777777" w:rsidTr="00570AFD">
        <w:trPr>
          <w:cantSplit/>
          <w:trHeight w:val="284"/>
        </w:trPr>
        <w:tc>
          <w:tcPr>
            <w:tcW w:w="727" w:type="dxa"/>
            <w:tcBorders>
              <w:top w:val="nil"/>
              <w:left w:val="nil"/>
              <w:bottom w:val="nil"/>
              <w:right w:val="nil"/>
            </w:tcBorders>
            <w:noWrap/>
          </w:tcPr>
          <w:p w14:paraId="1B2DF332" w14:textId="77777777" w:rsidR="00C73C1F" w:rsidRPr="000C0BCB" w:rsidRDefault="00C73C1F" w:rsidP="00570AFD">
            <w:pPr>
              <w:jc w:val="right"/>
              <w:rPr>
                <w:bCs/>
                <w:noProof/>
                <w:sz w:val="20"/>
                <w:szCs w:val="20"/>
                <w:lang w:val="sr-Cyrl-RS"/>
              </w:rPr>
            </w:pPr>
            <w:r w:rsidRPr="000C0BCB">
              <w:rPr>
                <w:bCs/>
                <w:noProof/>
                <w:sz w:val="20"/>
                <w:szCs w:val="20"/>
                <w:lang w:val="sr-Cyrl-RS"/>
              </w:rPr>
              <w:t>3.2</w:t>
            </w:r>
          </w:p>
        </w:tc>
        <w:tc>
          <w:tcPr>
            <w:tcW w:w="3637" w:type="dxa"/>
            <w:gridSpan w:val="2"/>
            <w:tcBorders>
              <w:top w:val="nil"/>
              <w:left w:val="nil"/>
              <w:bottom w:val="nil"/>
              <w:right w:val="nil"/>
            </w:tcBorders>
            <w:noWrap/>
          </w:tcPr>
          <w:p w14:paraId="4CD781A1" w14:textId="77777777" w:rsidR="00C73C1F" w:rsidRPr="000C0BCB" w:rsidRDefault="00C73C1F" w:rsidP="00570AFD">
            <w:pPr>
              <w:rPr>
                <w:bCs/>
                <w:noProof/>
                <w:sz w:val="20"/>
                <w:szCs w:val="20"/>
                <w:lang w:val="sr-Cyrl-RS"/>
              </w:rPr>
            </w:pPr>
            <w:r w:rsidRPr="000C0BCB">
              <w:rPr>
                <w:b/>
                <w:bCs/>
                <w:noProof/>
                <w:sz w:val="20"/>
                <w:szCs w:val="20"/>
                <w:lang w:val="sr-Cyrl-RS"/>
              </w:rPr>
              <w:t>KfW -</w:t>
            </w:r>
            <w:r w:rsidRPr="000C0BCB">
              <w:rPr>
                <w:noProof/>
                <w:sz w:val="20"/>
                <w:szCs w:val="20"/>
                <w:lang w:val="sr-Cyrl-RS"/>
              </w:rPr>
              <w:t xml:space="preserve"> </w:t>
            </w:r>
            <w:r w:rsidRPr="000C0BCB">
              <w:rPr>
                <w:b/>
                <w:bCs/>
                <w:noProof/>
                <w:sz w:val="20"/>
                <w:szCs w:val="20"/>
                <w:lang w:val="sr-Cyrl-RS"/>
              </w:rPr>
              <w:t>АД „Електропривреда Србије</w:t>
            </w:r>
            <w:r w:rsidRPr="000C0BCB">
              <w:rPr>
                <w:b/>
                <w:noProof/>
                <w:sz w:val="20"/>
                <w:szCs w:val="20"/>
                <w:lang w:val="sr-Cyrl-RS"/>
              </w:rPr>
              <w:t>”</w:t>
            </w:r>
            <w:r w:rsidRPr="000C0BCB">
              <w:rPr>
                <w:b/>
                <w:bCs/>
                <w:noProof/>
                <w:sz w:val="20"/>
                <w:szCs w:val="20"/>
                <w:lang w:val="sr-Cyrl-RS"/>
              </w:rPr>
              <w:t xml:space="preserve"> -</w:t>
            </w:r>
            <w:r w:rsidRPr="000C0BCB">
              <w:rPr>
                <w:noProof/>
                <w:sz w:val="20"/>
                <w:szCs w:val="20"/>
                <w:lang w:val="sr-Cyrl-RS"/>
              </w:rPr>
              <w:t xml:space="preserve"> </w:t>
            </w:r>
            <w:r w:rsidRPr="000C0BCB">
              <w:rPr>
                <w:b/>
                <w:bCs/>
                <w:noProof/>
                <w:sz w:val="20"/>
                <w:szCs w:val="20"/>
                <w:lang w:val="sr-Cyrl-R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0294EDB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2670FC85" w14:textId="77777777" w:rsidR="00C73C1F" w:rsidRPr="000C0BCB" w:rsidRDefault="00C73C1F" w:rsidP="00570AFD">
            <w:pPr>
              <w:jc w:val="center"/>
              <w:rPr>
                <w:noProof/>
                <w:sz w:val="20"/>
                <w:szCs w:val="20"/>
                <w:lang w:val="sr-Cyrl-RS"/>
              </w:rPr>
            </w:pPr>
            <w:r w:rsidRPr="000C0BCB">
              <w:rPr>
                <w:noProof/>
                <w:sz w:val="20"/>
                <w:szCs w:val="20"/>
                <w:lang w:val="sr-Cyrl-RS"/>
              </w:rPr>
              <w:t>14.999.929</w:t>
            </w:r>
          </w:p>
        </w:tc>
        <w:tc>
          <w:tcPr>
            <w:tcW w:w="1950" w:type="dxa"/>
            <w:tcBorders>
              <w:top w:val="nil"/>
              <w:left w:val="nil"/>
              <w:bottom w:val="nil"/>
            </w:tcBorders>
            <w:noWrap/>
          </w:tcPr>
          <w:p w14:paraId="57944F23" w14:textId="77777777" w:rsidR="00C73C1F" w:rsidRPr="000C0BCB" w:rsidRDefault="00C73C1F" w:rsidP="00570AFD">
            <w:pPr>
              <w:jc w:val="center"/>
              <w:rPr>
                <w:noProof/>
                <w:sz w:val="20"/>
                <w:szCs w:val="20"/>
                <w:lang w:val="sr-Cyrl-RS"/>
              </w:rPr>
            </w:pPr>
            <w:r w:rsidRPr="000C0BCB">
              <w:rPr>
                <w:noProof/>
                <w:sz w:val="20"/>
                <w:szCs w:val="20"/>
                <w:lang w:val="sr-Cyrl-RS"/>
              </w:rPr>
              <w:t>1.758.360.701</w:t>
            </w:r>
          </w:p>
        </w:tc>
      </w:tr>
      <w:tr w:rsidR="00C73C1F" w:rsidRPr="000C0BCB" w14:paraId="467C71A0" w14:textId="77777777" w:rsidTr="00570AFD">
        <w:trPr>
          <w:cantSplit/>
          <w:trHeight w:val="284"/>
        </w:trPr>
        <w:tc>
          <w:tcPr>
            <w:tcW w:w="727" w:type="dxa"/>
            <w:tcBorders>
              <w:top w:val="nil"/>
              <w:left w:val="nil"/>
              <w:bottom w:val="nil"/>
              <w:right w:val="nil"/>
            </w:tcBorders>
            <w:noWrap/>
          </w:tcPr>
          <w:p w14:paraId="5448E9E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C421F4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FB7CBC0" w14:textId="77777777" w:rsidR="00C73C1F" w:rsidRPr="000C0BCB" w:rsidRDefault="00C73C1F" w:rsidP="00570AFD">
            <w:pPr>
              <w:jc w:val="center"/>
              <w:rPr>
                <w:noProof/>
                <w:sz w:val="20"/>
                <w:szCs w:val="20"/>
                <w:lang w:val="sr-Cyrl-RS"/>
              </w:rPr>
            </w:pPr>
            <w:r w:rsidRPr="000C0BCB">
              <w:rPr>
                <w:noProof/>
                <w:sz w:val="20"/>
                <w:szCs w:val="20"/>
                <w:lang w:val="sr-Cyrl-RS"/>
              </w:rPr>
              <w:t>30.12.2018.</w:t>
            </w:r>
          </w:p>
        </w:tc>
        <w:tc>
          <w:tcPr>
            <w:tcW w:w="1542" w:type="dxa"/>
            <w:tcBorders>
              <w:top w:val="nil"/>
              <w:left w:val="nil"/>
              <w:bottom w:val="nil"/>
              <w:right w:val="nil"/>
            </w:tcBorders>
            <w:noWrap/>
          </w:tcPr>
          <w:p w14:paraId="29106B7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5F80248" w14:textId="77777777" w:rsidR="00C73C1F" w:rsidRPr="000C0BCB" w:rsidRDefault="00C73C1F" w:rsidP="00570AFD">
            <w:pPr>
              <w:jc w:val="center"/>
              <w:rPr>
                <w:noProof/>
                <w:sz w:val="20"/>
                <w:szCs w:val="20"/>
                <w:lang w:val="sr-Cyrl-RS"/>
              </w:rPr>
            </w:pPr>
          </w:p>
        </w:tc>
      </w:tr>
      <w:tr w:rsidR="00C73C1F" w:rsidRPr="000C0BCB" w14:paraId="51BBBB69" w14:textId="77777777" w:rsidTr="00570AFD">
        <w:trPr>
          <w:cantSplit/>
          <w:trHeight w:val="284"/>
        </w:trPr>
        <w:tc>
          <w:tcPr>
            <w:tcW w:w="727" w:type="dxa"/>
            <w:tcBorders>
              <w:top w:val="nil"/>
              <w:left w:val="nil"/>
              <w:bottom w:val="nil"/>
              <w:right w:val="nil"/>
            </w:tcBorders>
            <w:noWrap/>
          </w:tcPr>
          <w:p w14:paraId="2F1FEF8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733DC4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B97C899" w14:textId="77777777" w:rsidR="00C73C1F" w:rsidRPr="000C0BCB" w:rsidRDefault="00C73C1F" w:rsidP="00570AFD">
            <w:pPr>
              <w:jc w:val="center"/>
              <w:rPr>
                <w:noProof/>
                <w:sz w:val="20"/>
                <w:szCs w:val="20"/>
                <w:lang w:val="sr-Cyrl-RS"/>
              </w:rPr>
            </w:pPr>
            <w:r w:rsidRPr="000C0BCB">
              <w:rPr>
                <w:noProof/>
                <w:sz w:val="20"/>
                <w:szCs w:val="20"/>
                <w:lang w:val="sr-Cyrl-RS"/>
              </w:rPr>
              <w:t>30.12.2024.</w:t>
            </w:r>
          </w:p>
        </w:tc>
        <w:tc>
          <w:tcPr>
            <w:tcW w:w="1542" w:type="dxa"/>
            <w:tcBorders>
              <w:top w:val="nil"/>
              <w:left w:val="nil"/>
              <w:bottom w:val="nil"/>
              <w:right w:val="nil"/>
            </w:tcBorders>
            <w:noWrap/>
          </w:tcPr>
          <w:p w14:paraId="28F75FD6"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5246ECF" w14:textId="77777777" w:rsidR="00C73C1F" w:rsidRPr="000C0BCB" w:rsidRDefault="00C73C1F" w:rsidP="00570AFD">
            <w:pPr>
              <w:jc w:val="center"/>
              <w:rPr>
                <w:noProof/>
                <w:sz w:val="20"/>
                <w:szCs w:val="20"/>
                <w:lang w:val="sr-Cyrl-RS"/>
              </w:rPr>
            </w:pPr>
          </w:p>
        </w:tc>
      </w:tr>
      <w:tr w:rsidR="00C73C1F" w:rsidRPr="000C0BCB" w14:paraId="7E740D9C" w14:textId="77777777" w:rsidTr="00570AFD">
        <w:trPr>
          <w:cantSplit/>
          <w:trHeight w:val="284"/>
        </w:trPr>
        <w:tc>
          <w:tcPr>
            <w:tcW w:w="727" w:type="dxa"/>
            <w:tcBorders>
              <w:top w:val="nil"/>
              <w:left w:val="nil"/>
              <w:bottom w:val="nil"/>
              <w:right w:val="nil"/>
            </w:tcBorders>
            <w:noWrap/>
          </w:tcPr>
          <w:p w14:paraId="2A119E89"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0FBBD1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4930F73" w14:textId="77777777" w:rsidR="00C73C1F" w:rsidRPr="000C0BCB" w:rsidRDefault="00C73C1F" w:rsidP="00570AFD">
            <w:pPr>
              <w:jc w:val="center"/>
              <w:rPr>
                <w:noProof/>
                <w:sz w:val="20"/>
                <w:szCs w:val="20"/>
                <w:lang w:val="sr-Cyrl-RS"/>
              </w:rPr>
            </w:pPr>
            <w:r w:rsidRPr="000C0BCB">
              <w:rPr>
                <w:noProof/>
                <w:sz w:val="20"/>
                <w:szCs w:val="20"/>
                <w:lang w:val="sr-Cyrl-RS"/>
              </w:rPr>
              <w:t>9.999.927 EUR</w:t>
            </w:r>
          </w:p>
        </w:tc>
        <w:tc>
          <w:tcPr>
            <w:tcW w:w="1542" w:type="dxa"/>
            <w:tcBorders>
              <w:top w:val="nil"/>
              <w:left w:val="nil"/>
              <w:bottom w:val="nil"/>
              <w:right w:val="nil"/>
            </w:tcBorders>
            <w:noWrap/>
          </w:tcPr>
          <w:p w14:paraId="28C489A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6E230BA" w14:textId="77777777" w:rsidR="00C73C1F" w:rsidRPr="000C0BCB" w:rsidRDefault="00C73C1F" w:rsidP="00570AFD">
            <w:pPr>
              <w:jc w:val="center"/>
              <w:rPr>
                <w:noProof/>
                <w:sz w:val="20"/>
                <w:szCs w:val="20"/>
                <w:lang w:val="sr-Cyrl-RS"/>
              </w:rPr>
            </w:pPr>
          </w:p>
        </w:tc>
      </w:tr>
      <w:tr w:rsidR="00C73C1F" w:rsidRPr="000C0BCB" w14:paraId="3DEBC191" w14:textId="77777777" w:rsidTr="00570AFD">
        <w:trPr>
          <w:cantSplit/>
          <w:trHeight w:val="284"/>
        </w:trPr>
        <w:tc>
          <w:tcPr>
            <w:tcW w:w="727" w:type="dxa"/>
            <w:tcBorders>
              <w:top w:val="nil"/>
              <w:left w:val="nil"/>
              <w:bottom w:val="nil"/>
              <w:right w:val="nil"/>
            </w:tcBorders>
            <w:noWrap/>
          </w:tcPr>
          <w:p w14:paraId="453B02C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3E71FF5"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4C1B74B" w14:textId="77777777" w:rsidR="00C73C1F" w:rsidRPr="000C0BCB" w:rsidRDefault="00C73C1F" w:rsidP="00570AFD">
            <w:pPr>
              <w:jc w:val="center"/>
              <w:rPr>
                <w:noProof/>
                <w:sz w:val="20"/>
                <w:szCs w:val="20"/>
                <w:lang w:val="sr-Cyrl-RS"/>
              </w:rPr>
            </w:pPr>
            <w:r w:rsidRPr="000C0BCB">
              <w:rPr>
                <w:noProof/>
                <w:sz w:val="20"/>
                <w:szCs w:val="20"/>
                <w:lang w:val="sr-Cyrl-RS"/>
              </w:rPr>
              <w:t>KfW стопа + 1,15%</w:t>
            </w:r>
          </w:p>
        </w:tc>
        <w:tc>
          <w:tcPr>
            <w:tcW w:w="1542" w:type="dxa"/>
            <w:tcBorders>
              <w:top w:val="nil"/>
              <w:left w:val="nil"/>
              <w:bottom w:val="nil"/>
              <w:right w:val="nil"/>
            </w:tcBorders>
            <w:noWrap/>
          </w:tcPr>
          <w:p w14:paraId="26A1A86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2C6C121" w14:textId="77777777" w:rsidR="00C73C1F" w:rsidRPr="000C0BCB" w:rsidRDefault="00C73C1F" w:rsidP="00570AFD">
            <w:pPr>
              <w:jc w:val="center"/>
              <w:rPr>
                <w:noProof/>
                <w:sz w:val="20"/>
                <w:szCs w:val="20"/>
                <w:lang w:val="sr-Cyrl-RS"/>
              </w:rPr>
            </w:pPr>
          </w:p>
        </w:tc>
      </w:tr>
      <w:tr w:rsidR="00C73C1F" w:rsidRPr="000C0BCB" w14:paraId="5CB693F5" w14:textId="77777777" w:rsidTr="00570AFD">
        <w:trPr>
          <w:cantSplit/>
          <w:trHeight w:val="284"/>
        </w:trPr>
        <w:tc>
          <w:tcPr>
            <w:tcW w:w="727" w:type="dxa"/>
            <w:tcBorders>
              <w:top w:val="nil"/>
              <w:left w:val="nil"/>
              <w:bottom w:val="nil"/>
              <w:right w:val="nil"/>
            </w:tcBorders>
            <w:noWrap/>
          </w:tcPr>
          <w:p w14:paraId="186DA275" w14:textId="77777777" w:rsidR="00C73C1F" w:rsidRPr="000C0BCB" w:rsidRDefault="00C73C1F" w:rsidP="00570AFD">
            <w:pPr>
              <w:jc w:val="right"/>
              <w:rPr>
                <w:bCs/>
                <w:noProof/>
                <w:sz w:val="20"/>
                <w:szCs w:val="20"/>
                <w:lang w:val="sr-Cyrl-RS"/>
              </w:rPr>
            </w:pPr>
            <w:r w:rsidRPr="000C0BCB">
              <w:rPr>
                <w:bCs/>
                <w:noProof/>
                <w:sz w:val="20"/>
                <w:szCs w:val="20"/>
                <w:lang w:val="sr-Cyrl-RS"/>
              </w:rPr>
              <w:t>3.3</w:t>
            </w:r>
          </w:p>
        </w:tc>
        <w:tc>
          <w:tcPr>
            <w:tcW w:w="3637" w:type="dxa"/>
            <w:gridSpan w:val="2"/>
            <w:tcBorders>
              <w:top w:val="nil"/>
              <w:left w:val="nil"/>
              <w:bottom w:val="nil"/>
              <w:right w:val="nil"/>
            </w:tcBorders>
            <w:noWrap/>
          </w:tcPr>
          <w:p w14:paraId="40FE209F" w14:textId="77777777" w:rsidR="00C73C1F" w:rsidRPr="000C0BCB" w:rsidRDefault="00C73C1F" w:rsidP="00570AFD">
            <w:pPr>
              <w:rPr>
                <w:b/>
                <w:bCs/>
                <w:noProof/>
                <w:sz w:val="20"/>
                <w:szCs w:val="20"/>
                <w:lang w:val="sr-Cyrl-RS"/>
              </w:rPr>
            </w:pPr>
            <w:r w:rsidRPr="000C0BCB">
              <w:rPr>
                <w:b/>
                <w:bCs/>
                <w:noProof/>
                <w:sz w:val="20"/>
                <w:szCs w:val="20"/>
                <w:lang w:val="sr-Cyrl-RS"/>
              </w:rPr>
              <w:t>KfW - АД „Електромрежа Србије</w:t>
            </w:r>
            <w:r w:rsidRPr="000C0BCB">
              <w:rPr>
                <w:b/>
                <w:noProof/>
                <w:sz w:val="20"/>
                <w:szCs w:val="20"/>
                <w:lang w:val="sr-Cyrl-RS"/>
              </w:rPr>
              <w:t xml:space="preserve">” </w:t>
            </w:r>
            <w:r w:rsidRPr="000C0BCB">
              <w:rPr>
                <w:b/>
                <w:bCs/>
                <w:noProof/>
                <w:sz w:val="20"/>
                <w:szCs w:val="20"/>
                <w:lang w:val="sr-Cyrl-RS"/>
              </w:rPr>
              <w:t>- Регионални програм за енергетску ефикасност у преносном систему</w:t>
            </w:r>
          </w:p>
        </w:tc>
        <w:tc>
          <w:tcPr>
            <w:tcW w:w="2546" w:type="dxa"/>
            <w:tcBorders>
              <w:top w:val="nil"/>
              <w:left w:val="nil"/>
              <w:bottom w:val="nil"/>
              <w:right w:val="nil"/>
            </w:tcBorders>
            <w:noWrap/>
          </w:tcPr>
          <w:p w14:paraId="70363D7D"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BE1DA6B" w14:textId="77777777" w:rsidR="00C73C1F" w:rsidRPr="000C0BCB" w:rsidRDefault="00C73C1F" w:rsidP="00570AFD">
            <w:pPr>
              <w:jc w:val="center"/>
              <w:rPr>
                <w:noProof/>
                <w:sz w:val="20"/>
                <w:szCs w:val="20"/>
                <w:lang w:val="sr-Cyrl-RS"/>
              </w:rPr>
            </w:pPr>
            <w:r w:rsidRPr="000C0BCB">
              <w:rPr>
                <w:noProof/>
                <w:sz w:val="20"/>
                <w:szCs w:val="20"/>
                <w:lang w:val="sr-Cyrl-RS"/>
              </w:rPr>
              <w:t>11.223.170</w:t>
            </w:r>
          </w:p>
        </w:tc>
        <w:tc>
          <w:tcPr>
            <w:tcW w:w="1950" w:type="dxa"/>
            <w:tcBorders>
              <w:top w:val="nil"/>
              <w:left w:val="nil"/>
              <w:bottom w:val="nil"/>
            </w:tcBorders>
            <w:noWrap/>
          </w:tcPr>
          <w:p w14:paraId="52853E5F" w14:textId="77777777" w:rsidR="00C73C1F" w:rsidRPr="000C0BCB" w:rsidRDefault="00C73C1F" w:rsidP="00570AFD">
            <w:pPr>
              <w:jc w:val="center"/>
              <w:rPr>
                <w:noProof/>
                <w:sz w:val="20"/>
                <w:szCs w:val="20"/>
                <w:lang w:val="sr-Cyrl-RS"/>
              </w:rPr>
            </w:pPr>
            <w:r w:rsidRPr="000C0BCB">
              <w:rPr>
                <w:noProof/>
                <w:sz w:val="20"/>
                <w:szCs w:val="20"/>
                <w:lang w:val="sr-Cyrl-RS"/>
              </w:rPr>
              <w:t>1.315.631.622</w:t>
            </w:r>
          </w:p>
        </w:tc>
      </w:tr>
      <w:tr w:rsidR="00C73C1F" w:rsidRPr="000C0BCB" w14:paraId="32623B9B" w14:textId="77777777" w:rsidTr="00570AFD">
        <w:trPr>
          <w:cantSplit/>
          <w:trHeight w:val="284"/>
        </w:trPr>
        <w:tc>
          <w:tcPr>
            <w:tcW w:w="727" w:type="dxa"/>
            <w:tcBorders>
              <w:top w:val="nil"/>
              <w:left w:val="nil"/>
              <w:bottom w:val="nil"/>
              <w:right w:val="nil"/>
            </w:tcBorders>
            <w:noWrap/>
          </w:tcPr>
          <w:p w14:paraId="635708D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CFB6DC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4AF82A5" w14:textId="77777777" w:rsidR="00C73C1F" w:rsidRPr="000C0BCB" w:rsidRDefault="00C73C1F" w:rsidP="00570AFD">
            <w:pPr>
              <w:jc w:val="center"/>
              <w:rPr>
                <w:noProof/>
                <w:sz w:val="20"/>
                <w:szCs w:val="20"/>
                <w:lang w:val="sr-Cyrl-RS"/>
              </w:rPr>
            </w:pPr>
            <w:r w:rsidRPr="000C0BCB">
              <w:rPr>
                <w:noProof/>
                <w:sz w:val="20"/>
                <w:szCs w:val="20"/>
                <w:lang w:val="sr-Cyrl-RS"/>
              </w:rPr>
              <w:t>30.12.2020.</w:t>
            </w:r>
          </w:p>
        </w:tc>
        <w:tc>
          <w:tcPr>
            <w:tcW w:w="1542" w:type="dxa"/>
            <w:tcBorders>
              <w:top w:val="nil"/>
              <w:left w:val="nil"/>
              <w:bottom w:val="nil"/>
              <w:right w:val="nil"/>
            </w:tcBorders>
            <w:noWrap/>
          </w:tcPr>
          <w:p w14:paraId="0C33F0DA"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FAB86E1" w14:textId="77777777" w:rsidR="00C73C1F" w:rsidRPr="000C0BCB" w:rsidRDefault="00C73C1F" w:rsidP="00570AFD">
            <w:pPr>
              <w:jc w:val="center"/>
              <w:rPr>
                <w:noProof/>
                <w:sz w:val="20"/>
                <w:szCs w:val="20"/>
                <w:lang w:val="sr-Cyrl-RS"/>
              </w:rPr>
            </w:pPr>
          </w:p>
        </w:tc>
      </w:tr>
      <w:tr w:rsidR="00C73C1F" w:rsidRPr="000C0BCB" w14:paraId="55F21F67" w14:textId="77777777" w:rsidTr="00570AFD">
        <w:trPr>
          <w:cantSplit/>
          <w:trHeight w:val="284"/>
        </w:trPr>
        <w:tc>
          <w:tcPr>
            <w:tcW w:w="727" w:type="dxa"/>
            <w:tcBorders>
              <w:top w:val="nil"/>
              <w:left w:val="nil"/>
              <w:bottom w:val="nil"/>
              <w:right w:val="nil"/>
            </w:tcBorders>
            <w:noWrap/>
          </w:tcPr>
          <w:p w14:paraId="7D95894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CC0CFDF"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BF37EBF" w14:textId="77777777" w:rsidR="00C73C1F" w:rsidRPr="000C0BCB" w:rsidRDefault="00C73C1F" w:rsidP="00570AFD">
            <w:pPr>
              <w:jc w:val="center"/>
              <w:rPr>
                <w:noProof/>
                <w:sz w:val="20"/>
                <w:szCs w:val="20"/>
                <w:lang w:val="sr-Cyrl-RS"/>
              </w:rPr>
            </w:pPr>
            <w:r w:rsidRPr="000C0BCB">
              <w:rPr>
                <w:noProof/>
                <w:sz w:val="20"/>
                <w:szCs w:val="20"/>
                <w:lang w:val="sr-Cyrl-RS"/>
              </w:rPr>
              <w:t>30.06.2031.</w:t>
            </w:r>
          </w:p>
        </w:tc>
        <w:tc>
          <w:tcPr>
            <w:tcW w:w="1542" w:type="dxa"/>
            <w:tcBorders>
              <w:top w:val="nil"/>
              <w:left w:val="nil"/>
              <w:bottom w:val="nil"/>
              <w:right w:val="nil"/>
            </w:tcBorders>
            <w:noWrap/>
          </w:tcPr>
          <w:p w14:paraId="07522C0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67086D9" w14:textId="77777777" w:rsidR="00C73C1F" w:rsidRPr="000C0BCB" w:rsidRDefault="00C73C1F" w:rsidP="00570AFD">
            <w:pPr>
              <w:jc w:val="center"/>
              <w:rPr>
                <w:noProof/>
                <w:sz w:val="20"/>
                <w:szCs w:val="20"/>
                <w:lang w:val="sr-Cyrl-RS"/>
              </w:rPr>
            </w:pPr>
          </w:p>
        </w:tc>
      </w:tr>
      <w:tr w:rsidR="00C73C1F" w:rsidRPr="000C0BCB" w14:paraId="5AC7EE90" w14:textId="77777777" w:rsidTr="00570AFD">
        <w:trPr>
          <w:cantSplit/>
          <w:trHeight w:val="284"/>
        </w:trPr>
        <w:tc>
          <w:tcPr>
            <w:tcW w:w="727" w:type="dxa"/>
            <w:tcBorders>
              <w:top w:val="nil"/>
              <w:left w:val="nil"/>
              <w:bottom w:val="nil"/>
              <w:right w:val="nil"/>
            </w:tcBorders>
            <w:noWrap/>
          </w:tcPr>
          <w:p w14:paraId="44AB93E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555C476"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465E978B" w14:textId="77777777" w:rsidR="00C73C1F" w:rsidRPr="000C0BCB" w:rsidRDefault="00C73C1F" w:rsidP="00570AFD">
            <w:pPr>
              <w:jc w:val="center"/>
              <w:rPr>
                <w:noProof/>
                <w:sz w:val="20"/>
                <w:szCs w:val="20"/>
                <w:lang w:val="sr-Cyrl-RS"/>
              </w:rPr>
            </w:pPr>
            <w:r w:rsidRPr="000C0BCB">
              <w:rPr>
                <w:noProof/>
                <w:sz w:val="20"/>
                <w:szCs w:val="20"/>
                <w:lang w:val="sr-Cyrl-RS"/>
              </w:rPr>
              <w:t>1.477.025 EUR</w:t>
            </w:r>
          </w:p>
        </w:tc>
        <w:tc>
          <w:tcPr>
            <w:tcW w:w="1542" w:type="dxa"/>
            <w:tcBorders>
              <w:top w:val="nil"/>
              <w:left w:val="nil"/>
              <w:bottom w:val="nil"/>
              <w:right w:val="nil"/>
            </w:tcBorders>
            <w:noWrap/>
          </w:tcPr>
          <w:p w14:paraId="35E87D9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3262E38" w14:textId="77777777" w:rsidR="00C73C1F" w:rsidRPr="000C0BCB" w:rsidRDefault="00C73C1F" w:rsidP="00570AFD">
            <w:pPr>
              <w:jc w:val="center"/>
              <w:rPr>
                <w:noProof/>
                <w:sz w:val="20"/>
                <w:szCs w:val="20"/>
                <w:lang w:val="sr-Cyrl-RS"/>
              </w:rPr>
            </w:pPr>
          </w:p>
        </w:tc>
      </w:tr>
      <w:tr w:rsidR="00C73C1F" w:rsidRPr="000C0BCB" w14:paraId="4116C540" w14:textId="77777777" w:rsidTr="00570AFD">
        <w:trPr>
          <w:cantSplit/>
          <w:trHeight w:val="284"/>
        </w:trPr>
        <w:tc>
          <w:tcPr>
            <w:tcW w:w="727" w:type="dxa"/>
            <w:tcBorders>
              <w:top w:val="nil"/>
              <w:left w:val="nil"/>
              <w:bottom w:val="nil"/>
              <w:right w:val="nil"/>
            </w:tcBorders>
            <w:noWrap/>
          </w:tcPr>
          <w:p w14:paraId="4317EA72"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789F2F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23B394F" w14:textId="77777777" w:rsidR="00C73C1F" w:rsidRPr="000C0BCB" w:rsidRDefault="00C73C1F" w:rsidP="00570AFD">
            <w:pPr>
              <w:jc w:val="center"/>
              <w:rPr>
                <w:noProof/>
                <w:sz w:val="20"/>
                <w:szCs w:val="20"/>
                <w:lang w:val="sr-Cyrl-RS"/>
              </w:rPr>
            </w:pPr>
            <w:r w:rsidRPr="000C0BCB">
              <w:rPr>
                <w:noProof/>
                <w:sz w:val="20"/>
                <w:szCs w:val="20"/>
                <w:lang w:val="sr-Cyrl-RS"/>
              </w:rPr>
              <w:t>0,80%</w:t>
            </w:r>
          </w:p>
        </w:tc>
        <w:tc>
          <w:tcPr>
            <w:tcW w:w="1542" w:type="dxa"/>
            <w:tcBorders>
              <w:top w:val="nil"/>
              <w:left w:val="nil"/>
              <w:bottom w:val="nil"/>
              <w:right w:val="nil"/>
            </w:tcBorders>
            <w:noWrap/>
          </w:tcPr>
          <w:p w14:paraId="4512796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0C7EE88" w14:textId="77777777" w:rsidR="00C73C1F" w:rsidRPr="000C0BCB" w:rsidRDefault="00C73C1F" w:rsidP="00570AFD">
            <w:pPr>
              <w:jc w:val="center"/>
              <w:rPr>
                <w:noProof/>
                <w:sz w:val="20"/>
                <w:szCs w:val="20"/>
                <w:lang w:val="sr-Cyrl-RS"/>
              </w:rPr>
            </w:pPr>
          </w:p>
        </w:tc>
      </w:tr>
      <w:tr w:rsidR="00C73C1F" w:rsidRPr="000C0BCB" w14:paraId="30397674" w14:textId="77777777" w:rsidTr="00570AFD">
        <w:trPr>
          <w:cantSplit/>
          <w:trHeight w:val="284"/>
        </w:trPr>
        <w:tc>
          <w:tcPr>
            <w:tcW w:w="727" w:type="dxa"/>
            <w:tcBorders>
              <w:top w:val="nil"/>
              <w:left w:val="nil"/>
              <w:bottom w:val="nil"/>
              <w:right w:val="nil"/>
            </w:tcBorders>
            <w:noWrap/>
          </w:tcPr>
          <w:p w14:paraId="219A0D2E" w14:textId="77777777" w:rsidR="00C73C1F" w:rsidRPr="000C0BCB" w:rsidRDefault="00C73C1F" w:rsidP="00570AFD">
            <w:pPr>
              <w:jc w:val="right"/>
              <w:rPr>
                <w:bCs/>
                <w:noProof/>
                <w:sz w:val="20"/>
                <w:szCs w:val="20"/>
                <w:lang w:val="sr-Cyrl-RS"/>
              </w:rPr>
            </w:pPr>
            <w:r w:rsidRPr="000C0BCB">
              <w:rPr>
                <w:bCs/>
                <w:noProof/>
                <w:sz w:val="20"/>
                <w:szCs w:val="20"/>
                <w:lang w:val="sr-Cyrl-RS"/>
              </w:rPr>
              <w:t>3.4</w:t>
            </w:r>
          </w:p>
        </w:tc>
        <w:tc>
          <w:tcPr>
            <w:tcW w:w="3637" w:type="dxa"/>
            <w:gridSpan w:val="2"/>
            <w:tcBorders>
              <w:top w:val="nil"/>
              <w:left w:val="nil"/>
              <w:bottom w:val="nil"/>
              <w:right w:val="nil"/>
            </w:tcBorders>
            <w:noWrap/>
          </w:tcPr>
          <w:p w14:paraId="2DF86AE3" w14:textId="77777777" w:rsidR="00C73C1F" w:rsidRPr="000C0BCB" w:rsidRDefault="00C73C1F" w:rsidP="00570AFD">
            <w:pPr>
              <w:rPr>
                <w:b/>
                <w:bCs/>
                <w:noProof/>
                <w:sz w:val="20"/>
                <w:szCs w:val="20"/>
                <w:lang w:val="sr-Cyrl-RS"/>
              </w:rPr>
            </w:pPr>
            <w:r w:rsidRPr="000C0BCB">
              <w:rPr>
                <w:b/>
                <w:bCs/>
                <w:noProof/>
                <w:sz w:val="20"/>
                <w:szCs w:val="20"/>
                <w:lang w:val="sr-Cyrl-RS"/>
              </w:rPr>
              <w:t>KfW - АД „Електропривреда Србије” - Пројекат обновљиви извори енергије - Ветропарк Костолац</w:t>
            </w:r>
          </w:p>
        </w:tc>
        <w:tc>
          <w:tcPr>
            <w:tcW w:w="2546" w:type="dxa"/>
            <w:tcBorders>
              <w:top w:val="nil"/>
              <w:left w:val="nil"/>
              <w:bottom w:val="nil"/>
              <w:right w:val="nil"/>
            </w:tcBorders>
            <w:noWrap/>
          </w:tcPr>
          <w:p w14:paraId="2E2963C1"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04E49C10" w14:textId="77777777" w:rsidR="00C73C1F" w:rsidRPr="000C0BCB" w:rsidRDefault="00C73C1F" w:rsidP="00570AFD">
            <w:pPr>
              <w:jc w:val="center"/>
              <w:rPr>
                <w:noProof/>
                <w:sz w:val="20"/>
                <w:szCs w:val="20"/>
                <w:lang w:val="sr-Cyrl-RS"/>
              </w:rPr>
            </w:pPr>
            <w:r w:rsidRPr="000C0BCB">
              <w:rPr>
                <w:noProof/>
                <w:sz w:val="20"/>
                <w:szCs w:val="20"/>
                <w:lang w:val="sr-Cyrl-RS"/>
              </w:rPr>
              <w:t>56.713.942</w:t>
            </w:r>
          </w:p>
        </w:tc>
        <w:tc>
          <w:tcPr>
            <w:tcW w:w="1950" w:type="dxa"/>
            <w:tcBorders>
              <w:top w:val="nil"/>
              <w:left w:val="nil"/>
              <w:bottom w:val="nil"/>
            </w:tcBorders>
            <w:noWrap/>
          </w:tcPr>
          <w:p w14:paraId="5143C716" w14:textId="77777777" w:rsidR="00C73C1F" w:rsidRPr="000C0BCB" w:rsidRDefault="00C73C1F" w:rsidP="00570AFD">
            <w:pPr>
              <w:jc w:val="center"/>
              <w:rPr>
                <w:noProof/>
                <w:sz w:val="20"/>
                <w:szCs w:val="20"/>
                <w:lang w:val="sr-Cyrl-RS"/>
              </w:rPr>
            </w:pPr>
            <w:r w:rsidRPr="000C0BCB">
              <w:rPr>
                <w:noProof/>
                <w:sz w:val="20"/>
                <w:szCs w:val="20"/>
                <w:lang w:val="sr-Cyrl-RS"/>
              </w:rPr>
              <w:t>6.648.269.158</w:t>
            </w:r>
          </w:p>
        </w:tc>
      </w:tr>
      <w:tr w:rsidR="00C73C1F" w:rsidRPr="000C0BCB" w14:paraId="76D968A1" w14:textId="77777777" w:rsidTr="00570AFD">
        <w:trPr>
          <w:cantSplit/>
          <w:trHeight w:val="284"/>
        </w:trPr>
        <w:tc>
          <w:tcPr>
            <w:tcW w:w="727" w:type="dxa"/>
            <w:tcBorders>
              <w:top w:val="nil"/>
              <w:left w:val="nil"/>
              <w:bottom w:val="nil"/>
              <w:right w:val="nil"/>
            </w:tcBorders>
            <w:noWrap/>
          </w:tcPr>
          <w:p w14:paraId="2782035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41C76AE9"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1A5D56F8" w14:textId="77777777" w:rsidR="00C73C1F" w:rsidRPr="000C0BCB" w:rsidRDefault="00C73C1F" w:rsidP="00570AFD">
            <w:pPr>
              <w:jc w:val="center"/>
              <w:rPr>
                <w:noProof/>
                <w:sz w:val="20"/>
                <w:szCs w:val="20"/>
                <w:lang w:val="sr-Cyrl-RS"/>
              </w:rPr>
            </w:pPr>
            <w:r w:rsidRPr="000C0BCB">
              <w:rPr>
                <w:noProof/>
                <w:sz w:val="20"/>
                <w:szCs w:val="20"/>
                <w:lang w:val="sr-Cyrl-RS"/>
              </w:rPr>
              <w:t>30.12.2021.</w:t>
            </w:r>
          </w:p>
        </w:tc>
        <w:tc>
          <w:tcPr>
            <w:tcW w:w="1542" w:type="dxa"/>
            <w:tcBorders>
              <w:top w:val="nil"/>
              <w:left w:val="nil"/>
              <w:bottom w:val="nil"/>
              <w:right w:val="nil"/>
            </w:tcBorders>
            <w:noWrap/>
          </w:tcPr>
          <w:p w14:paraId="09DE384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D21702E" w14:textId="77777777" w:rsidR="00C73C1F" w:rsidRPr="000C0BCB" w:rsidRDefault="00C73C1F" w:rsidP="00570AFD">
            <w:pPr>
              <w:jc w:val="center"/>
              <w:rPr>
                <w:noProof/>
                <w:sz w:val="20"/>
                <w:szCs w:val="20"/>
                <w:lang w:val="sr-Cyrl-RS"/>
              </w:rPr>
            </w:pPr>
          </w:p>
        </w:tc>
      </w:tr>
      <w:tr w:rsidR="00C73C1F" w:rsidRPr="000C0BCB" w14:paraId="475BEF2F" w14:textId="77777777" w:rsidTr="00570AFD">
        <w:trPr>
          <w:cantSplit/>
          <w:trHeight w:val="284"/>
        </w:trPr>
        <w:tc>
          <w:tcPr>
            <w:tcW w:w="727" w:type="dxa"/>
            <w:tcBorders>
              <w:top w:val="nil"/>
              <w:left w:val="nil"/>
              <w:bottom w:val="nil"/>
              <w:right w:val="nil"/>
            </w:tcBorders>
            <w:noWrap/>
          </w:tcPr>
          <w:p w14:paraId="0D8FD31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1A2C54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C77AC35" w14:textId="77777777" w:rsidR="00C73C1F" w:rsidRPr="000C0BCB" w:rsidRDefault="00C73C1F" w:rsidP="00570AFD">
            <w:pPr>
              <w:jc w:val="center"/>
              <w:rPr>
                <w:noProof/>
                <w:sz w:val="20"/>
                <w:szCs w:val="20"/>
                <w:lang w:val="sr-Cyrl-RS"/>
              </w:rPr>
            </w:pPr>
            <w:r w:rsidRPr="000C0BCB">
              <w:rPr>
                <w:noProof/>
                <w:sz w:val="20"/>
                <w:szCs w:val="20"/>
                <w:lang w:val="sr-Cyrl-RS"/>
              </w:rPr>
              <w:t>30.12.2034.</w:t>
            </w:r>
          </w:p>
        </w:tc>
        <w:tc>
          <w:tcPr>
            <w:tcW w:w="1542" w:type="dxa"/>
            <w:tcBorders>
              <w:top w:val="nil"/>
              <w:left w:val="nil"/>
              <w:bottom w:val="nil"/>
              <w:right w:val="nil"/>
            </w:tcBorders>
            <w:noWrap/>
          </w:tcPr>
          <w:p w14:paraId="56163E8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E6A8423" w14:textId="77777777" w:rsidR="00C73C1F" w:rsidRPr="000C0BCB" w:rsidRDefault="00C73C1F" w:rsidP="00570AFD">
            <w:pPr>
              <w:jc w:val="center"/>
              <w:rPr>
                <w:noProof/>
                <w:sz w:val="20"/>
                <w:szCs w:val="20"/>
                <w:lang w:val="sr-Cyrl-RS"/>
              </w:rPr>
            </w:pPr>
          </w:p>
        </w:tc>
      </w:tr>
      <w:tr w:rsidR="00C73C1F" w:rsidRPr="000C0BCB" w14:paraId="240365B8" w14:textId="77777777" w:rsidTr="00570AFD">
        <w:trPr>
          <w:cantSplit/>
          <w:trHeight w:val="284"/>
        </w:trPr>
        <w:tc>
          <w:tcPr>
            <w:tcW w:w="727" w:type="dxa"/>
            <w:tcBorders>
              <w:top w:val="nil"/>
              <w:left w:val="nil"/>
              <w:bottom w:val="nil"/>
              <w:right w:val="nil"/>
            </w:tcBorders>
            <w:noWrap/>
          </w:tcPr>
          <w:p w14:paraId="2CF3A7F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A7F193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8F79AE4" w14:textId="77777777" w:rsidR="00C73C1F" w:rsidRPr="000C0BCB" w:rsidRDefault="00C73C1F" w:rsidP="00570AFD">
            <w:pPr>
              <w:jc w:val="center"/>
              <w:rPr>
                <w:noProof/>
                <w:sz w:val="20"/>
                <w:szCs w:val="20"/>
                <w:lang w:val="sr-Cyrl-RS"/>
              </w:rPr>
            </w:pPr>
            <w:r w:rsidRPr="000C0BCB">
              <w:rPr>
                <w:noProof/>
                <w:sz w:val="20"/>
                <w:szCs w:val="20"/>
                <w:lang w:val="sr-Cyrl-RS"/>
              </w:rPr>
              <w:t>7.194.948 EUR</w:t>
            </w:r>
          </w:p>
        </w:tc>
        <w:tc>
          <w:tcPr>
            <w:tcW w:w="1542" w:type="dxa"/>
            <w:tcBorders>
              <w:top w:val="nil"/>
              <w:left w:val="nil"/>
              <w:bottom w:val="nil"/>
              <w:right w:val="nil"/>
            </w:tcBorders>
            <w:noWrap/>
          </w:tcPr>
          <w:p w14:paraId="6DFDE7F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B96924" w14:textId="77777777" w:rsidR="00C73C1F" w:rsidRPr="000C0BCB" w:rsidRDefault="00C73C1F" w:rsidP="00570AFD">
            <w:pPr>
              <w:jc w:val="center"/>
              <w:rPr>
                <w:noProof/>
                <w:sz w:val="20"/>
                <w:szCs w:val="20"/>
                <w:lang w:val="sr-Cyrl-RS"/>
              </w:rPr>
            </w:pPr>
          </w:p>
        </w:tc>
      </w:tr>
      <w:tr w:rsidR="00C73C1F" w:rsidRPr="000C0BCB" w14:paraId="285FBE0E" w14:textId="77777777" w:rsidTr="00570AFD">
        <w:trPr>
          <w:cantSplit/>
          <w:trHeight w:val="284"/>
        </w:trPr>
        <w:tc>
          <w:tcPr>
            <w:tcW w:w="727" w:type="dxa"/>
            <w:tcBorders>
              <w:top w:val="nil"/>
              <w:left w:val="nil"/>
              <w:bottom w:val="nil"/>
              <w:right w:val="nil"/>
            </w:tcBorders>
            <w:noWrap/>
          </w:tcPr>
          <w:p w14:paraId="3161FCF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17316CC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E264C0E" w14:textId="77777777" w:rsidR="00C73C1F" w:rsidRPr="000C0BCB" w:rsidRDefault="00C73C1F" w:rsidP="00570AFD">
            <w:pPr>
              <w:jc w:val="center"/>
              <w:rPr>
                <w:noProof/>
                <w:sz w:val="20"/>
                <w:szCs w:val="20"/>
                <w:lang w:val="sr-Cyrl-RS"/>
              </w:rPr>
            </w:pPr>
            <w:r w:rsidRPr="000C0BCB">
              <w:rPr>
                <w:noProof/>
                <w:sz w:val="20"/>
                <w:szCs w:val="20"/>
                <w:lang w:val="sr-Cyrl-RS"/>
              </w:rPr>
              <w:t>0,85%</w:t>
            </w:r>
          </w:p>
        </w:tc>
        <w:tc>
          <w:tcPr>
            <w:tcW w:w="1542" w:type="dxa"/>
            <w:tcBorders>
              <w:top w:val="nil"/>
              <w:left w:val="nil"/>
              <w:bottom w:val="nil"/>
              <w:right w:val="nil"/>
            </w:tcBorders>
            <w:noWrap/>
          </w:tcPr>
          <w:p w14:paraId="7E409F6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0304F52" w14:textId="77777777" w:rsidR="00C73C1F" w:rsidRPr="000C0BCB" w:rsidRDefault="00C73C1F" w:rsidP="00570AFD">
            <w:pPr>
              <w:jc w:val="center"/>
              <w:rPr>
                <w:noProof/>
                <w:sz w:val="20"/>
                <w:szCs w:val="20"/>
                <w:lang w:val="sr-Cyrl-RS"/>
              </w:rPr>
            </w:pPr>
          </w:p>
        </w:tc>
      </w:tr>
      <w:tr w:rsidR="00C73C1F" w:rsidRPr="000C0BCB" w14:paraId="19ECEB83" w14:textId="77777777" w:rsidTr="00570AFD">
        <w:trPr>
          <w:cantSplit/>
          <w:trHeight w:val="284"/>
        </w:trPr>
        <w:tc>
          <w:tcPr>
            <w:tcW w:w="727" w:type="dxa"/>
            <w:tcBorders>
              <w:top w:val="nil"/>
              <w:left w:val="nil"/>
              <w:bottom w:val="nil"/>
              <w:right w:val="nil"/>
            </w:tcBorders>
            <w:noWrap/>
          </w:tcPr>
          <w:p w14:paraId="7C0ADA93" w14:textId="77777777" w:rsidR="00C73C1F" w:rsidRPr="000C0BCB" w:rsidRDefault="00C73C1F" w:rsidP="00570AFD">
            <w:pPr>
              <w:jc w:val="right"/>
              <w:rPr>
                <w:bCs/>
                <w:noProof/>
                <w:sz w:val="20"/>
                <w:szCs w:val="20"/>
                <w:lang w:val="sr-Cyrl-RS"/>
              </w:rPr>
            </w:pPr>
            <w:r w:rsidRPr="000C0BCB">
              <w:rPr>
                <w:bCs/>
                <w:noProof/>
                <w:sz w:val="20"/>
                <w:szCs w:val="20"/>
                <w:lang w:val="sr-Cyrl-RS"/>
              </w:rPr>
              <w:t>3.5</w:t>
            </w:r>
          </w:p>
        </w:tc>
        <w:tc>
          <w:tcPr>
            <w:tcW w:w="3637" w:type="dxa"/>
            <w:gridSpan w:val="2"/>
            <w:tcBorders>
              <w:top w:val="nil"/>
              <w:left w:val="nil"/>
              <w:bottom w:val="nil"/>
              <w:right w:val="nil"/>
            </w:tcBorders>
            <w:noWrap/>
          </w:tcPr>
          <w:p w14:paraId="47704225" w14:textId="77777777" w:rsidR="00C73C1F" w:rsidRPr="000C0BCB" w:rsidRDefault="00C73C1F" w:rsidP="00570AFD">
            <w:pPr>
              <w:rPr>
                <w:b/>
                <w:bCs/>
                <w:noProof/>
                <w:sz w:val="20"/>
                <w:szCs w:val="20"/>
                <w:lang w:val="sr-Cyrl-RS"/>
              </w:rPr>
            </w:pPr>
            <w:r w:rsidRPr="000C0BCB">
              <w:rPr>
                <w:b/>
                <w:bCs/>
                <w:noProof/>
                <w:sz w:val="20"/>
                <w:szCs w:val="20"/>
                <w:lang w:val="sr-Cyrl-RS"/>
              </w:rPr>
              <w:t>KfW - АД „Електромрежа Србије</w:t>
            </w:r>
            <w:r w:rsidRPr="000C0BCB">
              <w:rPr>
                <w:b/>
                <w:noProof/>
                <w:sz w:val="20"/>
                <w:szCs w:val="20"/>
                <w:lang w:val="sr-Cyrl-RS"/>
              </w:rPr>
              <w:t xml:space="preserve">” </w:t>
            </w:r>
            <w:r w:rsidRPr="000C0BCB">
              <w:rPr>
                <w:b/>
                <w:bCs/>
                <w:noProof/>
                <w:sz w:val="20"/>
                <w:szCs w:val="20"/>
                <w:lang w:val="sr-Cyrl-R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38A67250"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47C3DFA"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0D6294A3"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4A1A7BA9" w14:textId="77777777" w:rsidTr="00570AFD">
        <w:trPr>
          <w:cantSplit/>
          <w:trHeight w:val="284"/>
        </w:trPr>
        <w:tc>
          <w:tcPr>
            <w:tcW w:w="727" w:type="dxa"/>
            <w:tcBorders>
              <w:top w:val="nil"/>
              <w:left w:val="nil"/>
              <w:bottom w:val="nil"/>
              <w:right w:val="nil"/>
            </w:tcBorders>
            <w:noWrap/>
          </w:tcPr>
          <w:p w14:paraId="3113C03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DC16CE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607B7D82" w14:textId="77777777" w:rsidR="00C73C1F" w:rsidRPr="000C0BCB" w:rsidRDefault="00C73C1F" w:rsidP="00570AFD">
            <w:pPr>
              <w:jc w:val="center"/>
              <w:rPr>
                <w:noProof/>
                <w:sz w:val="20"/>
                <w:szCs w:val="20"/>
                <w:lang w:val="sr-Cyrl-RS"/>
              </w:rPr>
            </w:pPr>
            <w:r w:rsidRPr="000C0BCB">
              <w:rPr>
                <w:noProof/>
                <w:sz w:val="20"/>
                <w:szCs w:val="20"/>
                <w:lang w:val="sr-Cyrl-RS"/>
              </w:rPr>
              <w:t>15.11.2025.</w:t>
            </w:r>
          </w:p>
        </w:tc>
        <w:tc>
          <w:tcPr>
            <w:tcW w:w="1542" w:type="dxa"/>
            <w:tcBorders>
              <w:top w:val="nil"/>
              <w:left w:val="nil"/>
              <w:bottom w:val="nil"/>
              <w:right w:val="nil"/>
            </w:tcBorders>
            <w:noWrap/>
          </w:tcPr>
          <w:p w14:paraId="7C8AC8C7"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45715A" w14:textId="77777777" w:rsidR="00C73C1F" w:rsidRPr="000C0BCB" w:rsidRDefault="00C73C1F" w:rsidP="00570AFD">
            <w:pPr>
              <w:jc w:val="center"/>
              <w:rPr>
                <w:noProof/>
                <w:sz w:val="20"/>
                <w:szCs w:val="20"/>
                <w:lang w:val="sr-Cyrl-RS"/>
              </w:rPr>
            </w:pPr>
          </w:p>
        </w:tc>
      </w:tr>
      <w:tr w:rsidR="00C73C1F" w:rsidRPr="000C0BCB" w14:paraId="53F8C502" w14:textId="77777777" w:rsidTr="00570AFD">
        <w:trPr>
          <w:cantSplit/>
          <w:trHeight w:val="284"/>
        </w:trPr>
        <w:tc>
          <w:tcPr>
            <w:tcW w:w="727" w:type="dxa"/>
            <w:tcBorders>
              <w:top w:val="nil"/>
              <w:left w:val="nil"/>
              <w:bottom w:val="nil"/>
              <w:right w:val="nil"/>
            </w:tcBorders>
            <w:noWrap/>
          </w:tcPr>
          <w:p w14:paraId="7506E6DF"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4D3E91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0A28074" w14:textId="77777777" w:rsidR="00C73C1F" w:rsidRPr="000C0BCB" w:rsidRDefault="00C73C1F" w:rsidP="00570AFD">
            <w:pPr>
              <w:jc w:val="center"/>
              <w:rPr>
                <w:noProof/>
                <w:sz w:val="20"/>
                <w:szCs w:val="20"/>
                <w:lang w:val="sr-Cyrl-RS"/>
              </w:rPr>
            </w:pPr>
            <w:r w:rsidRPr="000C0BCB">
              <w:rPr>
                <w:noProof/>
                <w:sz w:val="20"/>
                <w:szCs w:val="20"/>
                <w:lang w:val="sr-Cyrl-RS"/>
              </w:rPr>
              <w:t>15.11.2035.</w:t>
            </w:r>
          </w:p>
        </w:tc>
        <w:tc>
          <w:tcPr>
            <w:tcW w:w="1542" w:type="dxa"/>
            <w:tcBorders>
              <w:top w:val="nil"/>
              <w:left w:val="nil"/>
              <w:bottom w:val="nil"/>
              <w:right w:val="nil"/>
            </w:tcBorders>
            <w:noWrap/>
          </w:tcPr>
          <w:p w14:paraId="2526E591"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041B63A" w14:textId="77777777" w:rsidR="00C73C1F" w:rsidRPr="000C0BCB" w:rsidRDefault="00C73C1F" w:rsidP="00570AFD">
            <w:pPr>
              <w:jc w:val="center"/>
              <w:rPr>
                <w:noProof/>
                <w:sz w:val="20"/>
                <w:szCs w:val="20"/>
                <w:lang w:val="sr-Cyrl-RS"/>
              </w:rPr>
            </w:pPr>
          </w:p>
        </w:tc>
      </w:tr>
      <w:tr w:rsidR="00C73C1F" w:rsidRPr="000C0BCB" w14:paraId="0F11BAD1" w14:textId="77777777" w:rsidTr="00570AFD">
        <w:trPr>
          <w:cantSplit/>
          <w:trHeight w:val="284"/>
        </w:trPr>
        <w:tc>
          <w:tcPr>
            <w:tcW w:w="727" w:type="dxa"/>
            <w:tcBorders>
              <w:top w:val="nil"/>
              <w:left w:val="nil"/>
              <w:bottom w:val="nil"/>
              <w:right w:val="nil"/>
            </w:tcBorders>
            <w:noWrap/>
          </w:tcPr>
          <w:p w14:paraId="09AAB3D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4C14DD0"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36D30C30"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59876F5E"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BC85280" w14:textId="77777777" w:rsidR="00C73C1F" w:rsidRPr="000C0BCB" w:rsidRDefault="00C73C1F" w:rsidP="00570AFD">
            <w:pPr>
              <w:jc w:val="center"/>
              <w:rPr>
                <w:noProof/>
                <w:sz w:val="20"/>
                <w:szCs w:val="20"/>
                <w:lang w:val="sr-Cyrl-RS"/>
              </w:rPr>
            </w:pPr>
          </w:p>
        </w:tc>
      </w:tr>
      <w:tr w:rsidR="00C73C1F" w:rsidRPr="000C0BCB" w14:paraId="4339721D" w14:textId="77777777" w:rsidTr="00570AFD">
        <w:trPr>
          <w:cantSplit/>
          <w:trHeight w:val="284"/>
        </w:trPr>
        <w:tc>
          <w:tcPr>
            <w:tcW w:w="727" w:type="dxa"/>
            <w:tcBorders>
              <w:top w:val="nil"/>
              <w:left w:val="nil"/>
              <w:bottom w:val="nil"/>
              <w:right w:val="nil"/>
            </w:tcBorders>
            <w:noWrap/>
          </w:tcPr>
          <w:p w14:paraId="36388DE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32A80C8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3F4EFA1" w14:textId="77777777" w:rsidR="00C73C1F" w:rsidRPr="000C0BCB" w:rsidRDefault="00C73C1F" w:rsidP="00570AFD">
            <w:pPr>
              <w:jc w:val="center"/>
              <w:rPr>
                <w:noProof/>
                <w:sz w:val="20"/>
                <w:szCs w:val="20"/>
                <w:lang w:val="sr-Cyrl-RS"/>
              </w:rPr>
            </w:pPr>
            <w:r w:rsidRPr="000C0BCB">
              <w:rPr>
                <w:noProof/>
                <w:sz w:val="20"/>
                <w:szCs w:val="20"/>
                <w:lang w:val="sr-Cyrl-RS"/>
              </w:rPr>
              <w:t>KfW стопа + 0,45%</w:t>
            </w:r>
          </w:p>
        </w:tc>
        <w:tc>
          <w:tcPr>
            <w:tcW w:w="1542" w:type="dxa"/>
            <w:tcBorders>
              <w:top w:val="nil"/>
              <w:left w:val="nil"/>
              <w:bottom w:val="nil"/>
              <w:right w:val="nil"/>
            </w:tcBorders>
            <w:noWrap/>
          </w:tcPr>
          <w:p w14:paraId="1699DED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8078300" w14:textId="77777777" w:rsidR="00C73C1F" w:rsidRPr="000C0BCB" w:rsidRDefault="00C73C1F" w:rsidP="00570AFD">
            <w:pPr>
              <w:jc w:val="center"/>
              <w:rPr>
                <w:noProof/>
                <w:sz w:val="20"/>
                <w:szCs w:val="20"/>
                <w:lang w:val="sr-Cyrl-RS"/>
              </w:rPr>
            </w:pPr>
          </w:p>
        </w:tc>
      </w:tr>
      <w:tr w:rsidR="00C73C1F" w:rsidRPr="000C0BCB" w14:paraId="08317FDF" w14:textId="77777777" w:rsidTr="00570AFD">
        <w:trPr>
          <w:cantSplit/>
          <w:trHeight w:val="284"/>
        </w:trPr>
        <w:tc>
          <w:tcPr>
            <w:tcW w:w="727" w:type="dxa"/>
            <w:tcBorders>
              <w:top w:val="nil"/>
              <w:left w:val="nil"/>
              <w:bottom w:val="nil"/>
              <w:right w:val="nil"/>
            </w:tcBorders>
            <w:noWrap/>
          </w:tcPr>
          <w:p w14:paraId="0DDB9795" w14:textId="77777777" w:rsidR="00C73C1F" w:rsidRPr="000C0BCB" w:rsidRDefault="00C73C1F" w:rsidP="00570AFD">
            <w:pPr>
              <w:jc w:val="right"/>
              <w:rPr>
                <w:bCs/>
                <w:noProof/>
                <w:sz w:val="20"/>
                <w:szCs w:val="20"/>
                <w:lang w:val="sr-Cyrl-RS"/>
              </w:rPr>
            </w:pPr>
            <w:r w:rsidRPr="000C0BCB">
              <w:rPr>
                <w:bCs/>
                <w:noProof/>
                <w:sz w:val="20"/>
                <w:szCs w:val="20"/>
                <w:lang w:val="sr-Cyrl-RS"/>
              </w:rPr>
              <w:t>3.6</w:t>
            </w:r>
          </w:p>
        </w:tc>
        <w:tc>
          <w:tcPr>
            <w:tcW w:w="3637" w:type="dxa"/>
            <w:gridSpan w:val="2"/>
            <w:tcBorders>
              <w:top w:val="nil"/>
              <w:left w:val="nil"/>
              <w:bottom w:val="nil"/>
              <w:right w:val="nil"/>
            </w:tcBorders>
            <w:noWrap/>
          </w:tcPr>
          <w:p w14:paraId="3C52E8D3" w14:textId="77777777" w:rsidR="00C73C1F" w:rsidRPr="000C0BCB" w:rsidRDefault="00C73C1F" w:rsidP="00570AFD">
            <w:pPr>
              <w:rPr>
                <w:b/>
                <w:bCs/>
                <w:noProof/>
                <w:sz w:val="20"/>
                <w:szCs w:val="20"/>
                <w:lang w:val="sr-Cyrl-RS"/>
              </w:rPr>
            </w:pPr>
            <w:r w:rsidRPr="000C0BCB">
              <w:rPr>
                <w:b/>
                <w:bCs/>
                <w:noProof/>
                <w:sz w:val="20"/>
                <w:szCs w:val="20"/>
                <w:lang w:val="sr-Cyrl-RS"/>
              </w:rPr>
              <w:t>KfW - АД ЕМС - Пројекат Трансбалкански коридор за пренос електричне енергије, секција 4 - 2х400 кВ ДВ Бајина Башта (РС) - Пљевља (МЕ) - Вишеград (БиХ)</w:t>
            </w:r>
          </w:p>
        </w:tc>
        <w:tc>
          <w:tcPr>
            <w:tcW w:w="2546" w:type="dxa"/>
            <w:tcBorders>
              <w:top w:val="nil"/>
              <w:left w:val="nil"/>
              <w:bottom w:val="nil"/>
              <w:right w:val="nil"/>
            </w:tcBorders>
            <w:noWrap/>
          </w:tcPr>
          <w:p w14:paraId="53BABB3F"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DAE3C80" w14:textId="77777777" w:rsidR="00C73C1F" w:rsidRPr="000C0BCB" w:rsidRDefault="00C73C1F" w:rsidP="00570AFD">
            <w:pPr>
              <w:jc w:val="center"/>
              <w:rPr>
                <w:noProof/>
                <w:sz w:val="20"/>
                <w:szCs w:val="20"/>
                <w:lang w:val="sr-Cyrl-RS"/>
              </w:rPr>
            </w:pPr>
            <w:r w:rsidRPr="000C0BCB">
              <w:rPr>
                <w:noProof/>
                <w:sz w:val="20"/>
                <w:szCs w:val="20"/>
                <w:lang w:val="sr-Cyrl-RS"/>
              </w:rPr>
              <w:t>0</w:t>
            </w:r>
          </w:p>
        </w:tc>
        <w:tc>
          <w:tcPr>
            <w:tcW w:w="1950" w:type="dxa"/>
            <w:tcBorders>
              <w:top w:val="nil"/>
              <w:left w:val="nil"/>
              <w:bottom w:val="nil"/>
            </w:tcBorders>
            <w:noWrap/>
          </w:tcPr>
          <w:p w14:paraId="6053C175" w14:textId="77777777" w:rsidR="00C73C1F" w:rsidRPr="000C0BCB" w:rsidRDefault="00C73C1F" w:rsidP="00570AFD">
            <w:pPr>
              <w:jc w:val="center"/>
              <w:rPr>
                <w:noProof/>
                <w:sz w:val="20"/>
                <w:szCs w:val="20"/>
                <w:lang w:val="sr-Cyrl-RS"/>
              </w:rPr>
            </w:pPr>
            <w:r w:rsidRPr="000C0BCB">
              <w:rPr>
                <w:noProof/>
                <w:sz w:val="20"/>
                <w:szCs w:val="20"/>
                <w:lang w:val="sr-Cyrl-RS"/>
              </w:rPr>
              <w:t>0</w:t>
            </w:r>
          </w:p>
        </w:tc>
      </w:tr>
      <w:tr w:rsidR="00C73C1F" w:rsidRPr="000C0BCB" w14:paraId="566938EB" w14:textId="77777777" w:rsidTr="00570AFD">
        <w:trPr>
          <w:cantSplit/>
          <w:trHeight w:val="284"/>
        </w:trPr>
        <w:tc>
          <w:tcPr>
            <w:tcW w:w="727" w:type="dxa"/>
            <w:tcBorders>
              <w:top w:val="nil"/>
              <w:left w:val="nil"/>
              <w:bottom w:val="nil"/>
              <w:right w:val="nil"/>
            </w:tcBorders>
            <w:noWrap/>
          </w:tcPr>
          <w:p w14:paraId="6E0343BC"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E4A6635"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573FA9BD" w14:textId="77777777" w:rsidR="00C73C1F" w:rsidRPr="000C0BCB" w:rsidRDefault="00C73C1F" w:rsidP="00570AFD">
            <w:pPr>
              <w:jc w:val="center"/>
              <w:rPr>
                <w:noProof/>
                <w:sz w:val="20"/>
                <w:szCs w:val="20"/>
                <w:lang w:val="sr-Cyrl-RS"/>
              </w:rPr>
            </w:pPr>
            <w:r w:rsidRPr="000C0BCB">
              <w:rPr>
                <w:noProof/>
                <w:sz w:val="20"/>
                <w:szCs w:val="20"/>
                <w:lang w:val="sr-Cyrl-RS"/>
              </w:rPr>
              <w:t>15.03.2028.</w:t>
            </w:r>
          </w:p>
        </w:tc>
        <w:tc>
          <w:tcPr>
            <w:tcW w:w="1542" w:type="dxa"/>
            <w:tcBorders>
              <w:top w:val="nil"/>
              <w:left w:val="nil"/>
              <w:bottom w:val="nil"/>
              <w:right w:val="nil"/>
            </w:tcBorders>
            <w:noWrap/>
          </w:tcPr>
          <w:p w14:paraId="405F912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2D4F4DD2" w14:textId="77777777" w:rsidR="00C73C1F" w:rsidRPr="000C0BCB" w:rsidRDefault="00C73C1F" w:rsidP="00570AFD">
            <w:pPr>
              <w:jc w:val="center"/>
              <w:rPr>
                <w:noProof/>
                <w:sz w:val="20"/>
                <w:szCs w:val="20"/>
                <w:lang w:val="sr-Cyrl-RS"/>
              </w:rPr>
            </w:pPr>
          </w:p>
        </w:tc>
      </w:tr>
      <w:tr w:rsidR="00C73C1F" w:rsidRPr="000C0BCB" w14:paraId="16DF32D4" w14:textId="77777777" w:rsidTr="00570AFD">
        <w:trPr>
          <w:cantSplit/>
          <w:trHeight w:val="284"/>
        </w:trPr>
        <w:tc>
          <w:tcPr>
            <w:tcW w:w="727" w:type="dxa"/>
            <w:tcBorders>
              <w:top w:val="nil"/>
              <w:left w:val="nil"/>
              <w:bottom w:val="nil"/>
              <w:right w:val="nil"/>
            </w:tcBorders>
            <w:noWrap/>
          </w:tcPr>
          <w:p w14:paraId="1DB9821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C0635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FB059FA" w14:textId="77777777" w:rsidR="00C73C1F" w:rsidRPr="000C0BCB" w:rsidRDefault="00C73C1F" w:rsidP="00570AFD">
            <w:pPr>
              <w:jc w:val="center"/>
              <w:rPr>
                <w:noProof/>
                <w:sz w:val="20"/>
                <w:szCs w:val="20"/>
                <w:lang w:val="sr-Cyrl-RS"/>
              </w:rPr>
            </w:pPr>
            <w:r w:rsidRPr="000C0BCB">
              <w:rPr>
                <w:noProof/>
                <w:sz w:val="20"/>
                <w:szCs w:val="20"/>
                <w:lang w:val="sr-Cyrl-RS"/>
              </w:rPr>
              <w:t>15.03.2038.</w:t>
            </w:r>
          </w:p>
        </w:tc>
        <w:tc>
          <w:tcPr>
            <w:tcW w:w="1542" w:type="dxa"/>
            <w:tcBorders>
              <w:top w:val="nil"/>
              <w:left w:val="nil"/>
              <w:bottom w:val="nil"/>
              <w:right w:val="nil"/>
            </w:tcBorders>
            <w:noWrap/>
          </w:tcPr>
          <w:p w14:paraId="4B787D0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8621C29" w14:textId="77777777" w:rsidR="00C73C1F" w:rsidRPr="000C0BCB" w:rsidRDefault="00C73C1F" w:rsidP="00570AFD">
            <w:pPr>
              <w:jc w:val="center"/>
              <w:rPr>
                <w:noProof/>
                <w:sz w:val="20"/>
                <w:szCs w:val="20"/>
                <w:lang w:val="sr-Cyrl-RS"/>
              </w:rPr>
            </w:pPr>
          </w:p>
        </w:tc>
      </w:tr>
      <w:tr w:rsidR="00C73C1F" w:rsidRPr="000C0BCB" w14:paraId="2AC4054A" w14:textId="77777777" w:rsidTr="00570AFD">
        <w:trPr>
          <w:cantSplit/>
          <w:trHeight w:val="284"/>
        </w:trPr>
        <w:tc>
          <w:tcPr>
            <w:tcW w:w="727" w:type="dxa"/>
            <w:tcBorders>
              <w:top w:val="nil"/>
              <w:left w:val="nil"/>
              <w:bottom w:val="nil"/>
              <w:right w:val="nil"/>
            </w:tcBorders>
            <w:noWrap/>
          </w:tcPr>
          <w:p w14:paraId="0BADB201"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19292AD"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F11C72D" w14:textId="77777777" w:rsidR="00C73C1F" w:rsidRPr="000C0BCB" w:rsidRDefault="00C73C1F" w:rsidP="00570AFD">
            <w:pPr>
              <w:jc w:val="center"/>
              <w:rPr>
                <w:noProof/>
                <w:sz w:val="20"/>
                <w:szCs w:val="20"/>
                <w:lang w:val="sr-Cyrl-RS"/>
              </w:rPr>
            </w:pPr>
            <w:r w:rsidRPr="000C0BCB">
              <w:rPr>
                <w:noProof/>
                <w:sz w:val="20"/>
                <w:szCs w:val="20"/>
                <w:lang w:val="sr-Cyrl-RS"/>
              </w:rPr>
              <w:t>0 EUR</w:t>
            </w:r>
          </w:p>
        </w:tc>
        <w:tc>
          <w:tcPr>
            <w:tcW w:w="1542" w:type="dxa"/>
            <w:tcBorders>
              <w:top w:val="nil"/>
              <w:left w:val="nil"/>
              <w:bottom w:val="nil"/>
              <w:right w:val="nil"/>
            </w:tcBorders>
            <w:noWrap/>
          </w:tcPr>
          <w:p w14:paraId="3812B209"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044CEF3" w14:textId="77777777" w:rsidR="00C73C1F" w:rsidRPr="000C0BCB" w:rsidRDefault="00C73C1F" w:rsidP="00570AFD">
            <w:pPr>
              <w:jc w:val="center"/>
              <w:rPr>
                <w:noProof/>
                <w:sz w:val="20"/>
                <w:szCs w:val="20"/>
                <w:lang w:val="sr-Cyrl-RS"/>
              </w:rPr>
            </w:pPr>
          </w:p>
        </w:tc>
      </w:tr>
      <w:tr w:rsidR="00C73C1F" w:rsidRPr="000C0BCB" w14:paraId="02B1C28A" w14:textId="77777777" w:rsidTr="00570AFD">
        <w:trPr>
          <w:cantSplit/>
          <w:trHeight w:val="284"/>
        </w:trPr>
        <w:tc>
          <w:tcPr>
            <w:tcW w:w="727" w:type="dxa"/>
            <w:tcBorders>
              <w:top w:val="nil"/>
              <w:left w:val="nil"/>
              <w:bottom w:val="nil"/>
              <w:right w:val="nil"/>
            </w:tcBorders>
            <w:noWrap/>
          </w:tcPr>
          <w:p w14:paraId="3D0BA68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030036D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3A4415D1" w14:textId="77777777" w:rsidR="00C73C1F" w:rsidRPr="000C0BCB" w:rsidRDefault="00C73C1F" w:rsidP="00570AFD">
            <w:pPr>
              <w:jc w:val="center"/>
              <w:rPr>
                <w:noProof/>
                <w:sz w:val="20"/>
                <w:szCs w:val="20"/>
                <w:lang w:val="sr-Cyrl-RS"/>
              </w:rPr>
            </w:pPr>
            <w:r w:rsidRPr="000C0BCB">
              <w:rPr>
                <w:noProof/>
                <w:sz w:val="20"/>
                <w:szCs w:val="20"/>
                <w:lang w:val="sr-Cyrl-RS"/>
              </w:rPr>
              <w:t>KfW стопа + 0,45%</w:t>
            </w:r>
          </w:p>
        </w:tc>
        <w:tc>
          <w:tcPr>
            <w:tcW w:w="1542" w:type="dxa"/>
            <w:tcBorders>
              <w:top w:val="nil"/>
              <w:left w:val="nil"/>
              <w:bottom w:val="nil"/>
              <w:right w:val="nil"/>
            </w:tcBorders>
            <w:noWrap/>
          </w:tcPr>
          <w:p w14:paraId="6105D29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376D99CB" w14:textId="77777777" w:rsidR="00C73C1F" w:rsidRPr="000C0BCB" w:rsidRDefault="00C73C1F" w:rsidP="00570AFD">
            <w:pPr>
              <w:jc w:val="center"/>
              <w:rPr>
                <w:noProof/>
                <w:sz w:val="20"/>
                <w:szCs w:val="20"/>
                <w:lang w:val="sr-Cyrl-RS"/>
              </w:rPr>
            </w:pPr>
          </w:p>
        </w:tc>
      </w:tr>
      <w:tr w:rsidR="00C73C1F" w:rsidRPr="000C0BCB" w14:paraId="19CB37A9"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7880C7AD" w14:textId="77777777" w:rsidR="00C73C1F" w:rsidRPr="000C0BCB" w:rsidRDefault="00C73C1F" w:rsidP="00570AFD">
            <w:pPr>
              <w:jc w:val="right"/>
              <w:rPr>
                <w:bCs/>
                <w:noProof/>
                <w:sz w:val="20"/>
                <w:szCs w:val="20"/>
                <w:lang w:val="sr-Cyrl-RS"/>
              </w:rPr>
            </w:pPr>
            <w:r w:rsidRPr="000C0BCB">
              <w:rPr>
                <w:b/>
                <w:bCs/>
                <w:noProof/>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14:paraId="7F7923BE" w14:textId="77777777" w:rsidR="00C73C1F" w:rsidRPr="000C0BCB" w:rsidRDefault="00C73C1F" w:rsidP="00570AFD">
            <w:pPr>
              <w:rPr>
                <w:bCs/>
                <w:noProof/>
                <w:sz w:val="20"/>
                <w:szCs w:val="20"/>
                <w:lang w:val="sr-Cyrl-RS"/>
              </w:rPr>
            </w:pPr>
            <w:r w:rsidRPr="000C0BCB">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655D3685"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440167F4" w14:textId="77777777" w:rsidR="00C73C1F" w:rsidRPr="000C0BCB" w:rsidRDefault="00C73C1F" w:rsidP="00570AFD">
            <w:pPr>
              <w:jc w:val="center"/>
              <w:rPr>
                <w:b/>
                <w:bCs/>
                <w:noProof/>
                <w:sz w:val="20"/>
                <w:szCs w:val="20"/>
                <w:lang w:val="sr-Cyrl-RS"/>
              </w:rPr>
            </w:pPr>
            <w:r w:rsidRPr="000C0BCB">
              <w:rPr>
                <w:b/>
                <w:bCs/>
                <w:noProof/>
                <w:sz w:val="20"/>
                <w:szCs w:val="20"/>
                <w:lang w:val="sr-Cyrl-RS"/>
              </w:rPr>
              <w:t>98.405.211</w:t>
            </w:r>
          </w:p>
        </w:tc>
        <w:tc>
          <w:tcPr>
            <w:tcW w:w="1950" w:type="dxa"/>
            <w:tcBorders>
              <w:top w:val="single" w:sz="4" w:space="0" w:color="auto"/>
              <w:left w:val="nil"/>
              <w:bottom w:val="single" w:sz="4" w:space="0" w:color="auto"/>
            </w:tcBorders>
            <w:noWrap/>
            <w:vAlign w:val="center"/>
          </w:tcPr>
          <w:p w14:paraId="04FDDB1A" w14:textId="77777777" w:rsidR="00C73C1F" w:rsidRPr="000C0BCB" w:rsidRDefault="00C73C1F" w:rsidP="00570AFD">
            <w:pPr>
              <w:jc w:val="center"/>
              <w:rPr>
                <w:b/>
                <w:noProof/>
                <w:sz w:val="20"/>
                <w:szCs w:val="20"/>
                <w:lang w:val="sr-Cyrl-RS"/>
              </w:rPr>
            </w:pPr>
            <w:r w:rsidRPr="000C0BCB">
              <w:rPr>
                <w:b/>
                <w:noProof/>
                <w:sz w:val="20"/>
                <w:szCs w:val="20"/>
                <w:lang w:val="sr-Cyrl-RS"/>
              </w:rPr>
              <w:t>11.535.511.476</w:t>
            </w:r>
          </w:p>
        </w:tc>
      </w:tr>
      <w:tr w:rsidR="00C73C1F" w:rsidRPr="000C0BCB" w14:paraId="624822A8" w14:textId="77777777" w:rsidTr="00570AFD">
        <w:trPr>
          <w:cantSplit/>
          <w:trHeight w:val="284"/>
        </w:trPr>
        <w:tc>
          <w:tcPr>
            <w:tcW w:w="727" w:type="dxa"/>
            <w:tcBorders>
              <w:top w:val="single" w:sz="4" w:space="0" w:color="auto"/>
              <w:left w:val="nil"/>
              <w:bottom w:val="nil"/>
              <w:right w:val="nil"/>
            </w:tcBorders>
            <w:noWrap/>
          </w:tcPr>
          <w:p w14:paraId="2422FF40" w14:textId="77777777" w:rsidR="00C73C1F" w:rsidRPr="000C0BCB" w:rsidRDefault="00C73C1F" w:rsidP="00570AFD">
            <w:pPr>
              <w:jc w:val="right"/>
              <w:rPr>
                <w:bCs/>
                <w:noProof/>
                <w:sz w:val="20"/>
                <w:szCs w:val="20"/>
                <w:lang w:val="sr-Cyrl-RS"/>
              </w:rPr>
            </w:pPr>
          </w:p>
        </w:tc>
        <w:tc>
          <w:tcPr>
            <w:tcW w:w="3637" w:type="dxa"/>
            <w:gridSpan w:val="2"/>
            <w:tcBorders>
              <w:top w:val="single" w:sz="4" w:space="0" w:color="auto"/>
              <w:left w:val="nil"/>
              <w:bottom w:val="nil"/>
              <w:right w:val="nil"/>
            </w:tcBorders>
            <w:noWrap/>
          </w:tcPr>
          <w:p w14:paraId="6DA6FE35" w14:textId="77777777" w:rsidR="00C73C1F" w:rsidRPr="000C0BCB" w:rsidRDefault="00C73C1F" w:rsidP="00570AFD">
            <w:pPr>
              <w:rPr>
                <w:bCs/>
                <w:noProof/>
                <w:sz w:val="20"/>
                <w:szCs w:val="20"/>
                <w:lang w:val="sr-Cyrl-RS"/>
              </w:rPr>
            </w:pPr>
            <w:r w:rsidRPr="000C0BCB">
              <w:rPr>
                <w:b/>
                <w:bCs/>
                <w:noProof/>
                <w:sz w:val="20"/>
                <w:szCs w:val="20"/>
                <w:lang w:val="sr-Cyrl-RS"/>
              </w:rPr>
              <w:t>Остали кредитори</w:t>
            </w:r>
          </w:p>
        </w:tc>
        <w:tc>
          <w:tcPr>
            <w:tcW w:w="2546" w:type="dxa"/>
            <w:tcBorders>
              <w:top w:val="single" w:sz="4" w:space="0" w:color="auto"/>
              <w:left w:val="nil"/>
              <w:bottom w:val="nil"/>
              <w:right w:val="nil"/>
            </w:tcBorders>
            <w:noWrap/>
            <w:vAlign w:val="center"/>
          </w:tcPr>
          <w:p w14:paraId="3A732DCB"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nil"/>
              <w:right w:val="nil"/>
            </w:tcBorders>
            <w:noWrap/>
            <w:vAlign w:val="center"/>
          </w:tcPr>
          <w:p w14:paraId="6FB08602" w14:textId="77777777" w:rsidR="00C73C1F" w:rsidRPr="000C0BCB" w:rsidRDefault="00C73C1F" w:rsidP="00570AFD">
            <w:pPr>
              <w:jc w:val="center"/>
              <w:rPr>
                <w:noProof/>
                <w:sz w:val="20"/>
                <w:szCs w:val="20"/>
                <w:lang w:val="sr-Cyrl-RS"/>
              </w:rPr>
            </w:pPr>
          </w:p>
        </w:tc>
        <w:tc>
          <w:tcPr>
            <w:tcW w:w="1950" w:type="dxa"/>
            <w:tcBorders>
              <w:top w:val="single" w:sz="4" w:space="0" w:color="auto"/>
              <w:left w:val="nil"/>
              <w:bottom w:val="nil"/>
            </w:tcBorders>
            <w:noWrap/>
            <w:vAlign w:val="center"/>
          </w:tcPr>
          <w:p w14:paraId="6211DC95" w14:textId="77777777" w:rsidR="00C73C1F" w:rsidRPr="000C0BCB" w:rsidRDefault="00C73C1F" w:rsidP="00570AFD">
            <w:pPr>
              <w:jc w:val="center"/>
              <w:rPr>
                <w:noProof/>
                <w:sz w:val="20"/>
                <w:szCs w:val="20"/>
                <w:lang w:val="sr-Cyrl-RS"/>
              </w:rPr>
            </w:pPr>
          </w:p>
        </w:tc>
      </w:tr>
      <w:tr w:rsidR="00C73C1F" w:rsidRPr="000C0BCB" w14:paraId="3D362362" w14:textId="77777777" w:rsidTr="00570AFD">
        <w:trPr>
          <w:cantSplit/>
          <w:trHeight w:val="20"/>
        </w:trPr>
        <w:tc>
          <w:tcPr>
            <w:tcW w:w="727" w:type="dxa"/>
            <w:tcBorders>
              <w:top w:val="nil"/>
              <w:left w:val="nil"/>
              <w:bottom w:val="nil"/>
              <w:right w:val="nil"/>
            </w:tcBorders>
            <w:noWrap/>
          </w:tcPr>
          <w:p w14:paraId="046681C5" w14:textId="77777777" w:rsidR="00C73C1F" w:rsidRPr="000C0BCB" w:rsidRDefault="00C73C1F" w:rsidP="00570AFD">
            <w:pPr>
              <w:jc w:val="right"/>
              <w:rPr>
                <w:bCs/>
                <w:noProof/>
                <w:sz w:val="20"/>
                <w:szCs w:val="20"/>
                <w:lang w:val="sr-Cyrl-RS"/>
              </w:rPr>
            </w:pPr>
            <w:r w:rsidRPr="000C0BCB">
              <w:rPr>
                <w:bCs/>
                <w:noProof/>
                <w:sz w:val="20"/>
                <w:szCs w:val="20"/>
                <w:lang w:val="sr-Cyrl-RS"/>
              </w:rPr>
              <w:t>4.1</w:t>
            </w:r>
          </w:p>
        </w:tc>
        <w:tc>
          <w:tcPr>
            <w:tcW w:w="3637" w:type="dxa"/>
            <w:gridSpan w:val="2"/>
            <w:tcBorders>
              <w:top w:val="nil"/>
              <w:left w:val="nil"/>
              <w:bottom w:val="nil"/>
              <w:right w:val="nil"/>
            </w:tcBorders>
            <w:noWrap/>
          </w:tcPr>
          <w:p w14:paraId="6B8D03E8" w14:textId="77777777" w:rsidR="00C73C1F" w:rsidRPr="000C0BCB" w:rsidRDefault="00C73C1F" w:rsidP="00570AFD">
            <w:pPr>
              <w:rPr>
                <w:bCs/>
                <w:noProof/>
                <w:sz w:val="20"/>
                <w:szCs w:val="20"/>
                <w:lang w:val="sr-Cyrl-RS"/>
              </w:rPr>
            </w:pPr>
            <w:r w:rsidRPr="000C0BCB">
              <w:rPr>
                <w:b/>
                <w:bCs/>
                <w:noProof/>
                <w:sz w:val="20"/>
                <w:szCs w:val="20"/>
                <w:lang w:val="sr-Cyrl-RS"/>
              </w:rPr>
              <w:t>Влада Пољске -</w:t>
            </w:r>
            <w:r w:rsidRPr="000C0BCB">
              <w:rPr>
                <w:noProof/>
                <w:sz w:val="20"/>
                <w:szCs w:val="20"/>
                <w:lang w:val="sr-Cyrl-RS"/>
              </w:rPr>
              <w:t xml:space="preserve"> </w:t>
            </w:r>
            <w:r w:rsidRPr="000C0BCB">
              <w:rPr>
                <w:b/>
                <w:bCs/>
                <w:noProof/>
                <w:sz w:val="20"/>
                <w:szCs w:val="20"/>
                <w:lang w:val="sr-Cyrl-RS"/>
              </w:rPr>
              <w:t>АД „Електропривреда Србије</w:t>
            </w:r>
            <w:r w:rsidRPr="000C0BCB">
              <w:rPr>
                <w:b/>
                <w:noProof/>
                <w:sz w:val="20"/>
                <w:szCs w:val="20"/>
                <w:lang w:val="sr-Cyrl-RS"/>
              </w:rPr>
              <w:t>”</w:t>
            </w:r>
            <w:r w:rsidRPr="000C0BCB">
              <w:rPr>
                <w:b/>
                <w:bCs/>
                <w:noProof/>
                <w:sz w:val="20"/>
                <w:szCs w:val="20"/>
                <w:lang w:val="sr-Cyrl-RS"/>
              </w:rPr>
              <w:t xml:space="preserve"> - Обнова електропривреде Србије</w:t>
            </w:r>
          </w:p>
        </w:tc>
        <w:tc>
          <w:tcPr>
            <w:tcW w:w="2546" w:type="dxa"/>
            <w:tcBorders>
              <w:top w:val="nil"/>
              <w:left w:val="nil"/>
              <w:bottom w:val="nil"/>
              <w:right w:val="nil"/>
            </w:tcBorders>
            <w:noWrap/>
          </w:tcPr>
          <w:p w14:paraId="1BDBD4F8"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B85E0F8" w14:textId="77777777" w:rsidR="00C73C1F" w:rsidRPr="000C0BCB" w:rsidRDefault="00C73C1F" w:rsidP="00570AFD">
            <w:pPr>
              <w:jc w:val="center"/>
              <w:rPr>
                <w:noProof/>
                <w:sz w:val="20"/>
                <w:szCs w:val="20"/>
                <w:lang w:val="sr-Cyrl-RS"/>
              </w:rPr>
            </w:pPr>
            <w:r w:rsidRPr="000C0BCB">
              <w:rPr>
                <w:noProof/>
                <w:sz w:val="20"/>
                <w:szCs w:val="20"/>
                <w:lang w:val="sr-Cyrl-RS"/>
              </w:rPr>
              <w:t>206.023</w:t>
            </w:r>
          </w:p>
        </w:tc>
        <w:tc>
          <w:tcPr>
            <w:tcW w:w="1950" w:type="dxa"/>
            <w:tcBorders>
              <w:top w:val="nil"/>
              <w:left w:val="nil"/>
              <w:bottom w:val="nil"/>
            </w:tcBorders>
            <w:noWrap/>
          </w:tcPr>
          <w:p w14:paraId="3A1470BF" w14:textId="77777777" w:rsidR="00C73C1F" w:rsidRPr="000C0BCB" w:rsidRDefault="00C73C1F" w:rsidP="00570AFD">
            <w:pPr>
              <w:jc w:val="center"/>
              <w:rPr>
                <w:noProof/>
                <w:sz w:val="20"/>
                <w:szCs w:val="20"/>
                <w:lang w:val="sr-Cyrl-RS"/>
              </w:rPr>
            </w:pPr>
            <w:r w:rsidRPr="000C0BCB">
              <w:rPr>
                <w:noProof/>
                <w:sz w:val="20"/>
                <w:szCs w:val="20"/>
                <w:lang w:val="sr-Cyrl-RS"/>
              </w:rPr>
              <w:t>24.151.003</w:t>
            </w:r>
          </w:p>
        </w:tc>
      </w:tr>
      <w:tr w:rsidR="00C73C1F" w:rsidRPr="000C0BCB" w14:paraId="4A6BA2DD" w14:textId="77777777" w:rsidTr="00570AFD">
        <w:trPr>
          <w:cantSplit/>
          <w:trHeight w:val="284"/>
        </w:trPr>
        <w:tc>
          <w:tcPr>
            <w:tcW w:w="727" w:type="dxa"/>
            <w:tcBorders>
              <w:top w:val="nil"/>
              <w:left w:val="nil"/>
              <w:bottom w:val="nil"/>
              <w:right w:val="nil"/>
            </w:tcBorders>
            <w:noWrap/>
          </w:tcPr>
          <w:p w14:paraId="60F831D4"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C9C79F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09FEE9EC" w14:textId="77777777" w:rsidR="00C73C1F" w:rsidRPr="000C0BCB" w:rsidRDefault="00C73C1F" w:rsidP="00570AFD">
            <w:pPr>
              <w:jc w:val="center"/>
              <w:rPr>
                <w:noProof/>
                <w:sz w:val="20"/>
                <w:szCs w:val="20"/>
                <w:lang w:val="sr-Cyrl-RS"/>
              </w:rPr>
            </w:pPr>
            <w:r w:rsidRPr="000C0BCB">
              <w:rPr>
                <w:noProof/>
                <w:sz w:val="20"/>
                <w:szCs w:val="20"/>
                <w:lang w:val="sr-Cyrl-RS"/>
              </w:rPr>
              <w:t>15.12.2005.</w:t>
            </w:r>
          </w:p>
        </w:tc>
        <w:tc>
          <w:tcPr>
            <w:tcW w:w="1542" w:type="dxa"/>
            <w:tcBorders>
              <w:top w:val="nil"/>
              <w:left w:val="nil"/>
              <w:bottom w:val="nil"/>
              <w:right w:val="nil"/>
            </w:tcBorders>
            <w:noWrap/>
          </w:tcPr>
          <w:p w14:paraId="1360AE4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F0A54FE" w14:textId="77777777" w:rsidR="00C73C1F" w:rsidRPr="000C0BCB" w:rsidRDefault="00C73C1F" w:rsidP="00570AFD">
            <w:pPr>
              <w:jc w:val="center"/>
              <w:rPr>
                <w:noProof/>
                <w:sz w:val="20"/>
                <w:szCs w:val="20"/>
                <w:lang w:val="sr-Cyrl-RS"/>
              </w:rPr>
            </w:pPr>
          </w:p>
        </w:tc>
      </w:tr>
      <w:tr w:rsidR="00C73C1F" w:rsidRPr="000C0BCB" w14:paraId="4C5008B9" w14:textId="77777777" w:rsidTr="00570AFD">
        <w:trPr>
          <w:cantSplit/>
          <w:trHeight w:val="284"/>
        </w:trPr>
        <w:tc>
          <w:tcPr>
            <w:tcW w:w="727" w:type="dxa"/>
            <w:tcBorders>
              <w:top w:val="nil"/>
              <w:left w:val="nil"/>
              <w:right w:val="nil"/>
            </w:tcBorders>
            <w:noWrap/>
          </w:tcPr>
          <w:p w14:paraId="1E53C53D" w14:textId="77777777" w:rsidR="00C73C1F" w:rsidRPr="000C0BCB" w:rsidRDefault="00C73C1F" w:rsidP="00570AFD">
            <w:pPr>
              <w:jc w:val="right"/>
              <w:rPr>
                <w:bCs/>
                <w:noProof/>
                <w:sz w:val="20"/>
                <w:szCs w:val="20"/>
                <w:lang w:val="sr-Cyrl-RS"/>
              </w:rPr>
            </w:pPr>
          </w:p>
        </w:tc>
        <w:tc>
          <w:tcPr>
            <w:tcW w:w="3637" w:type="dxa"/>
            <w:gridSpan w:val="2"/>
            <w:tcBorders>
              <w:top w:val="nil"/>
              <w:left w:val="nil"/>
              <w:right w:val="nil"/>
            </w:tcBorders>
            <w:noWrap/>
          </w:tcPr>
          <w:p w14:paraId="0EC27D8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right w:val="nil"/>
            </w:tcBorders>
            <w:noWrap/>
          </w:tcPr>
          <w:p w14:paraId="565702CE" w14:textId="77777777" w:rsidR="00C73C1F" w:rsidRPr="000C0BCB" w:rsidRDefault="00C73C1F" w:rsidP="00570AFD">
            <w:pPr>
              <w:jc w:val="center"/>
              <w:rPr>
                <w:noProof/>
                <w:sz w:val="20"/>
                <w:szCs w:val="20"/>
                <w:lang w:val="sr-Cyrl-RS"/>
              </w:rPr>
            </w:pPr>
            <w:r w:rsidRPr="000C0BCB">
              <w:rPr>
                <w:noProof/>
                <w:sz w:val="20"/>
                <w:szCs w:val="20"/>
                <w:lang w:val="sr-Cyrl-RS"/>
              </w:rPr>
              <w:t>15.06.2024.</w:t>
            </w:r>
          </w:p>
        </w:tc>
        <w:tc>
          <w:tcPr>
            <w:tcW w:w="1542" w:type="dxa"/>
            <w:tcBorders>
              <w:top w:val="nil"/>
              <w:left w:val="nil"/>
              <w:right w:val="nil"/>
            </w:tcBorders>
            <w:noWrap/>
          </w:tcPr>
          <w:p w14:paraId="63137359" w14:textId="77777777" w:rsidR="00C73C1F" w:rsidRPr="000C0BCB" w:rsidRDefault="00C73C1F" w:rsidP="00570AFD">
            <w:pPr>
              <w:jc w:val="center"/>
              <w:rPr>
                <w:noProof/>
                <w:sz w:val="20"/>
                <w:szCs w:val="20"/>
                <w:lang w:val="sr-Cyrl-RS"/>
              </w:rPr>
            </w:pPr>
          </w:p>
        </w:tc>
        <w:tc>
          <w:tcPr>
            <w:tcW w:w="1950" w:type="dxa"/>
            <w:tcBorders>
              <w:top w:val="nil"/>
              <w:left w:val="nil"/>
            </w:tcBorders>
            <w:noWrap/>
          </w:tcPr>
          <w:p w14:paraId="7C3D075A" w14:textId="77777777" w:rsidR="00C73C1F" w:rsidRPr="000C0BCB" w:rsidRDefault="00C73C1F" w:rsidP="00570AFD">
            <w:pPr>
              <w:jc w:val="center"/>
              <w:rPr>
                <w:noProof/>
                <w:sz w:val="20"/>
                <w:szCs w:val="20"/>
                <w:lang w:val="sr-Cyrl-RS"/>
              </w:rPr>
            </w:pPr>
          </w:p>
        </w:tc>
      </w:tr>
      <w:tr w:rsidR="00C73C1F" w:rsidRPr="000C0BCB" w14:paraId="5183DF1C" w14:textId="77777777" w:rsidTr="00570AFD">
        <w:trPr>
          <w:cantSplit/>
          <w:trHeight w:val="284"/>
        </w:trPr>
        <w:tc>
          <w:tcPr>
            <w:tcW w:w="727" w:type="dxa"/>
            <w:tcBorders>
              <w:left w:val="nil"/>
              <w:right w:val="nil"/>
            </w:tcBorders>
            <w:noWrap/>
          </w:tcPr>
          <w:p w14:paraId="356B72F4"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625DAFF"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254F591B" w14:textId="77777777" w:rsidR="00C73C1F" w:rsidRPr="000C0BCB" w:rsidRDefault="00C73C1F" w:rsidP="00570AFD">
            <w:pPr>
              <w:jc w:val="center"/>
              <w:rPr>
                <w:noProof/>
                <w:sz w:val="20"/>
                <w:szCs w:val="20"/>
                <w:lang w:val="sr-Cyrl-RS"/>
              </w:rPr>
            </w:pPr>
            <w:r w:rsidRPr="000C0BCB">
              <w:rPr>
                <w:noProof/>
                <w:sz w:val="20"/>
                <w:szCs w:val="20"/>
                <w:lang w:val="sr-Cyrl-RS"/>
              </w:rPr>
              <w:t>27.458 USD</w:t>
            </w:r>
          </w:p>
        </w:tc>
        <w:tc>
          <w:tcPr>
            <w:tcW w:w="1542" w:type="dxa"/>
            <w:tcBorders>
              <w:left w:val="nil"/>
              <w:right w:val="nil"/>
            </w:tcBorders>
            <w:noWrap/>
          </w:tcPr>
          <w:p w14:paraId="701A2D02" w14:textId="77777777" w:rsidR="00C73C1F" w:rsidRPr="000C0BCB" w:rsidRDefault="00C73C1F" w:rsidP="00570AFD">
            <w:pPr>
              <w:jc w:val="center"/>
              <w:rPr>
                <w:noProof/>
                <w:sz w:val="20"/>
                <w:szCs w:val="20"/>
                <w:lang w:val="sr-Cyrl-RS"/>
              </w:rPr>
            </w:pPr>
          </w:p>
        </w:tc>
        <w:tc>
          <w:tcPr>
            <w:tcW w:w="1950" w:type="dxa"/>
            <w:tcBorders>
              <w:left w:val="nil"/>
            </w:tcBorders>
            <w:noWrap/>
          </w:tcPr>
          <w:p w14:paraId="373D9B84" w14:textId="77777777" w:rsidR="00C73C1F" w:rsidRPr="000C0BCB" w:rsidRDefault="00C73C1F" w:rsidP="00570AFD">
            <w:pPr>
              <w:jc w:val="center"/>
              <w:rPr>
                <w:noProof/>
                <w:sz w:val="20"/>
                <w:szCs w:val="20"/>
                <w:lang w:val="sr-Cyrl-RS"/>
              </w:rPr>
            </w:pPr>
          </w:p>
        </w:tc>
      </w:tr>
      <w:tr w:rsidR="00C73C1F" w:rsidRPr="000C0BCB" w14:paraId="3BB3377D" w14:textId="77777777" w:rsidTr="00570AFD">
        <w:trPr>
          <w:cantSplit/>
          <w:trHeight w:val="284"/>
        </w:trPr>
        <w:tc>
          <w:tcPr>
            <w:tcW w:w="727" w:type="dxa"/>
            <w:tcBorders>
              <w:left w:val="nil"/>
              <w:right w:val="nil"/>
            </w:tcBorders>
            <w:noWrap/>
          </w:tcPr>
          <w:p w14:paraId="4B130BF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4BDDD11"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72D697B6" w14:textId="77777777" w:rsidR="00C73C1F" w:rsidRPr="000C0BCB" w:rsidRDefault="00C73C1F" w:rsidP="00570AFD">
            <w:pPr>
              <w:jc w:val="center"/>
              <w:rPr>
                <w:noProof/>
                <w:sz w:val="20"/>
                <w:szCs w:val="20"/>
                <w:lang w:val="sr-Cyrl-RS"/>
              </w:rPr>
            </w:pPr>
            <w:r w:rsidRPr="000C0BCB">
              <w:rPr>
                <w:noProof/>
                <w:sz w:val="20"/>
                <w:szCs w:val="20"/>
                <w:lang w:val="sr-Cyrl-RS"/>
              </w:rPr>
              <w:t>0,75%</w:t>
            </w:r>
          </w:p>
        </w:tc>
        <w:tc>
          <w:tcPr>
            <w:tcW w:w="1542" w:type="dxa"/>
            <w:tcBorders>
              <w:left w:val="nil"/>
              <w:right w:val="nil"/>
            </w:tcBorders>
            <w:noWrap/>
          </w:tcPr>
          <w:p w14:paraId="2D870659" w14:textId="77777777" w:rsidR="00C73C1F" w:rsidRPr="000C0BCB" w:rsidRDefault="00C73C1F" w:rsidP="00570AFD">
            <w:pPr>
              <w:jc w:val="center"/>
              <w:rPr>
                <w:noProof/>
                <w:sz w:val="20"/>
                <w:szCs w:val="20"/>
                <w:lang w:val="sr-Cyrl-RS"/>
              </w:rPr>
            </w:pPr>
          </w:p>
        </w:tc>
        <w:tc>
          <w:tcPr>
            <w:tcW w:w="1950" w:type="dxa"/>
            <w:tcBorders>
              <w:left w:val="nil"/>
            </w:tcBorders>
            <w:noWrap/>
          </w:tcPr>
          <w:p w14:paraId="300B4718" w14:textId="77777777" w:rsidR="00C73C1F" w:rsidRPr="000C0BCB" w:rsidRDefault="00C73C1F" w:rsidP="00570AFD">
            <w:pPr>
              <w:jc w:val="center"/>
              <w:rPr>
                <w:noProof/>
                <w:sz w:val="20"/>
                <w:szCs w:val="20"/>
                <w:lang w:val="sr-Cyrl-RS"/>
              </w:rPr>
            </w:pPr>
          </w:p>
        </w:tc>
      </w:tr>
      <w:tr w:rsidR="00C73C1F" w:rsidRPr="000C0BCB" w14:paraId="20182E71" w14:textId="77777777" w:rsidTr="00570AFD">
        <w:trPr>
          <w:cantSplit/>
          <w:trHeight w:val="284"/>
        </w:trPr>
        <w:tc>
          <w:tcPr>
            <w:tcW w:w="727" w:type="dxa"/>
            <w:tcBorders>
              <w:left w:val="nil"/>
              <w:right w:val="nil"/>
            </w:tcBorders>
            <w:noWrap/>
          </w:tcPr>
          <w:p w14:paraId="65649318" w14:textId="77777777" w:rsidR="00C73C1F" w:rsidRPr="000C0BCB" w:rsidRDefault="00C73C1F" w:rsidP="00570AFD">
            <w:pPr>
              <w:jc w:val="right"/>
              <w:rPr>
                <w:bCs/>
                <w:noProof/>
                <w:sz w:val="20"/>
                <w:szCs w:val="20"/>
                <w:lang w:val="sr-Cyrl-RS"/>
              </w:rPr>
            </w:pPr>
            <w:r w:rsidRPr="000C0BCB">
              <w:rPr>
                <w:bCs/>
                <w:noProof/>
                <w:sz w:val="20"/>
                <w:szCs w:val="20"/>
                <w:lang w:val="sr-Cyrl-RS"/>
              </w:rPr>
              <w:t>4.2</w:t>
            </w:r>
          </w:p>
        </w:tc>
        <w:tc>
          <w:tcPr>
            <w:tcW w:w="3637" w:type="dxa"/>
            <w:gridSpan w:val="2"/>
            <w:tcBorders>
              <w:left w:val="nil"/>
              <w:right w:val="nil"/>
            </w:tcBorders>
            <w:noWrap/>
          </w:tcPr>
          <w:p w14:paraId="5E6BF402" w14:textId="77777777" w:rsidR="00C73C1F" w:rsidRPr="000C0BCB" w:rsidRDefault="00C73C1F" w:rsidP="00570AFD">
            <w:pPr>
              <w:rPr>
                <w:bCs/>
                <w:noProof/>
                <w:sz w:val="20"/>
                <w:szCs w:val="20"/>
                <w:lang w:val="sr-Cyrl-RS"/>
              </w:rPr>
            </w:pPr>
            <w:r w:rsidRPr="000C0BCB">
              <w:rPr>
                <w:b/>
                <w:bCs/>
                <w:noProof/>
                <w:sz w:val="20"/>
                <w:szCs w:val="20"/>
                <w:lang w:val="sr-Cyrl-RS"/>
              </w:rPr>
              <w:t>IDA-4090-YF - АД „Електропривреда Србије</w:t>
            </w:r>
            <w:r w:rsidRPr="000C0BCB">
              <w:rPr>
                <w:b/>
                <w:noProof/>
                <w:sz w:val="20"/>
                <w:szCs w:val="20"/>
                <w:lang w:val="sr-Cyrl-RS"/>
              </w:rPr>
              <w:t>”</w:t>
            </w:r>
            <w:r w:rsidRPr="000C0BCB">
              <w:rPr>
                <w:b/>
                <w:bCs/>
                <w:noProof/>
                <w:sz w:val="20"/>
                <w:szCs w:val="20"/>
                <w:lang w:val="sr-Cyrl-RS"/>
              </w:rPr>
              <w:t xml:space="preserve"> - Програм енергетске заједнице Југоисточне Европе - Пројекат за Србију</w:t>
            </w:r>
          </w:p>
        </w:tc>
        <w:tc>
          <w:tcPr>
            <w:tcW w:w="2546" w:type="dxa"/>
            <w:tcBorders>
              <w:left w:val="nil"/>
              <w:right w:val="nil"/>
            </w:tcBorders>
            <w:noWrap/>
          </w:tcPr>
          <w:p w14:paraId="6E7CC6F7"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43E9F48E" w14:textId="77777777" w:rsidR="00C73C1F" w:rsidRPr="000C0BCB" w:rsidRDefault="00C73C1F" w:rsidP="00570AFD">
            <w:pPr>
              <w:jc w:val="center"/>
              <w:rPr>
                <w:noProof/>
                <w:sz w:val="20"/>
                <w:szCs w:val="20"/>
                <w:lang w:val="sr-Cyrl-RS"/>
              </w:rPr>
            </w:pPr>
            <w:r w:rsidRPr="000C0BCB">
              <w:rPr>
                <w:noProof/>
                <w:sz w:val="20"/>
                <w:szCs w:val="20"/>
                <w:lang w:val="sr-Cyrl-RS"/>
              </w:rPr>
              <w:t>2.878.816</w:t>
            </w:r>
          </w:p>
        </w:tc>
        <w:tc>
          <w:tcPr>
            <w:tcW w:w="1950" w:type="dxa"/>
            <w:tcBorders>
              <w:left w:val="nil"/>
            </w:tcBorders>
            <w:noWrap/>
          </w:tcPr>
          <w:p w14:paraId="0157CB20" w14:textId="77777777" w:rsidR="00C73C1F" w:rsidRPr="000C0BCB" w:rsidRDefault="00C73C1F" w:rsidP="00570AFD">
            <w:pPr>
              <w:jc w:val="center"/>
              <w:rPr>
                <w:noProof/>
                <w:sz w:val="20"/>
                <w:szCs w:val="20"/>
                <w:lang w:val="sr-Cyrl-RS"/>
              </w:rPr>
            </w:pPr>
            <w:r w:rsidRPr="000C0BCB">
              <w:rPr>
                <w:noProof/>
                <w:sz w:val="20"/>
                <w:szCs w:val="20"/>
                <w:lang w:val="sr-Cyrl-RS"/>
              </w:rPr>
              <w:t>337.468.078</w:t>
            </w:r>
          </w:p>
        </w:tc>
      </w:tr>
      <w:tr w:rsidR="00C73C1F" w:rsidRPr="000C0BCB" w14:paraId="3802538B" w14:textId="77777777" w:rsidTr="00570AFD">
        <w:trPr>
          <w:cantSplit/>
          <w:trHeight w:val="284"/>
        </w:trPr>
        <w:tc>
          <w:tcPr>
            <w:tcW w:w="727" w:type="dxa"/>
            <w:tcBorders>
              <w:left w:val="nil"/>
              <w:right w:val="nil"/>
            </w:tcBorders>
            <w:noWrap/>
          </w:tcPr>
          <w:p w14:paraId="5ABA7825"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3EA019A4"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1F0483D8" w14:textId="77777777" w:rsidR="00C73C1F" w:rsidRPr="000C0BCB" w:rsidRDefault="00C73C1F" w:rsidP="00570AFD">
            <w:pPr>
              <w:jc w:val="center"/>
              <w:rPr>
                <w:noProof/>
                <w:sz w:val="20"/>
                <w:szCs w:val="20"/>
                <w:lang w:val="sr-Cyrl-RS"/>
              </w:rPr>
            </w:pPr>
            <w:r w:rsidRPr="000C0BCB">
              <w:rPr>
                <w:noProof/>
                <w:sz w:val="20"/>
                <w:szCs w:val="20"/>
                <w:lang w:val="sr-Cyrl-RS"/>
              </w:rPr>
              <w:t>15.09.2015.</w:t>
            </w:r>
          </w:p>
        </w:tc>
        <w:tc>
          <w:tcPr>
            <w:tcW w:w="1542" w:type="dxa"/>
            <w:tcBorders>
              <w:left w:val="nil"/>
              <w:right w:val="nil"/>
            </w:tcBorders>
            <w:noWrap/>
          </w:tcPr>
          <w:p w14:paraId="0B42B217" w14:textId="77777777" w:rsidR="00C73C1F" w:rsidRPr="000C0BCB" w:rsidRDefault="00C73C1F" w:rsidP="00570AFD">
            <w:pPr>
              <w:jc w:val="center"/>
              <w:rPr>
                <w:noProof/>
                <w:sz w:val="20"/>
                <w:szCs w:val="20"/>
                <w:lang w:val="sr-Cyrl-RS"/>
              </w:rPr>
            </w:pPr>
          </w:p>
        </w:tc>
        <w:tc>
          <w:tcPr>
            <w:tcW w:w="1950" w:type="dxa"/>
            <w:tcBorders>
              <w:left w:val="nil"/>
            </w:tcBorders>
            <w:noWrap/>
          </w:tcPr>
          <w:p w14:paraId="18B6CDD0" w14:textId="77777777" w:rsidR="00C73C1F" w:rsidRPr="000C0BCB" w:rsidRDefault="00C73C1F" w:rsidP="00570AFD">
            <w:pPr>
              <w:jc w:val="center"/>
              <w:rPr>
                <w:noProof/>
                <w:sz w:val="20"/>
                <w:szCs w:val="20"/>
                <w:lang w:val="sr-Cyrl-RS"/>
              </w:rPr>
            </w:pPr>
          </w:p>
        </w:tc>
      </w:tr>
      <w:tr w:rsidR="00C73C1F" w:rsidRPr="000C0BCB" w14:paraId="67EAB7F4" w14:textId="77777777" w:rsidTr="00570AFD">
        <w:trPr>
          <w:cantSplit/>
          <w:trHeight w:val="284"/>
        </w:trPr>
        <w:tc>
          <w:tcPr>
            <w:tcW w:w="727" w:type="dxa"/>
            <w:tcBorders>
              <w:left w:val="nil"/>
              <w:right w:val="nil"/>
            </w:tcBorders>
            <w:noWrap/>
          </w:tcPr>
          <w:p w14:paraId="4C4BD11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3A03D4A"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55BF7A2" w14:textId="77777777" w:rsidR="00C73C1F" w:rsidRPr="000C0BCB" w:rsidRDefault="00C73C1F" w:rsidP="00570AFD">
            <w:pPr>
              <w:jc w:val="center"/>
              <w:rPr>
                <w:noProof/>
                <w:sz w:val="20"/>
                <w:szCs w:val="20"/>
                <w:lang w:val="sr-Cyrl-RS"/>
              </w:rPr>
            </w:pPr>
            <w:r w:rsidRPr="000C0BCB">
              <w:rPr>
                <w:noProof/>
                <w:sz w:val="20"/>
                <w:szCs w:val="20"/>
                <w:lang w:val="sr-Cyrl-RS"/>
              </w:rPr>
              <w:t>15.03.2025.</w:t>
            </w:r>
          </w:p>
        </w:tc>
        <w:tc>
          <w:tcPr>
            <w:tcW w:w="1542" w:type="dxa"/>
            <w:tcBorders>
              <w:left w:val="nil"/>
              <w:right w:val="nil"/>
            </w:tcBorders>
            <w:noWrap/>
          </w:tcPr>
          <w:p w14:paraId="3437BAB9" w14:textId="77777777" w:rsidR="00C73C1F" w:rsidRPr="000C0BCB" w:rsidRDefault="00C73C1F" w:rsidP="00570AFD">
            <w:pPr>
              <w:jc w:val="center"/>
              <w:rPr>
                <w:noProof/>
                <w:sz w:val="20"/>
                <w:szCs w:val="20"/>
                <w:lang w:val="sr-Cyrl-RS"/>
              </w:rPr>
            </w:pPr>
          </w:p>
        </w:tc>
        <w:tc>
          <w:tcPr>
            <w:tcW w:w="1950" w:type="dxa"/>
            <w:tcBorders>
              <w:left w:val="nil"/>
            </w:tcBorders>
            <w:noWrap/>
          </w:tcPr>
          <w:p w14:paraId="59031FE0" w14:textId="77777777" w:rsidR="00C73C1F" w:rsidRPr="000C0BCB" w:rsidRDefault="00C73C1F" w:rsidP="00570AFD">
            <w:pPr>
              <w:jc w:val="center"/>
              <w:rPr>
                <w:noProof/>
                <w:sz w:val="20"/>
                <w:szCs w:val="20"/>
                <w:lang w:val="sr-Cyrl-RS"/>
              </w:rPr>
            </w:pPr>
          </w:p>
        </w:tc>
      </w:tr>
      <w:tr w:rsidR="00C73C1F" w:rsidRPr="000C0BCB" w14:paraId="56674FB2" w14:textId="77777777" w:rsidTr="00570AFD">
        <w:trPr>
          <w:cantSplit/>
          <w:trHeight w:val="284"/>
        </w:trPr>
        <w:tc>
          <w:tcPr>
            <w:tcW w:w="727" w:type="dxa"/>
            <w:tcBorders>
              <w:left w:val="nil"/>
              <w:right w:val="nil"/>
            </w:tcBorders>
            <w:noWrap/>
          </w:tcPr>
          <w:p w14:paraId="329FF4D7"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3D80B6D8"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0DF3550A" w14:textId="77777777" w:rsidR="00C73C1F" w:rsidRPr="000C0BCB" w:rsidRDefault="00C73C1F" w:rsidP="00570AFD">
            <w:pPr>
              <w:jc w:val="center"/>
              <w:rPr>
                <w:noProof/>
                <w:sz w:val="20"/>
                <w:szCs w:val="20"/>
                <w:lang w:val="sr-Cyrl-RS"/>
              </w:rPr>
            </w:pPr>
            <w:r w:rsidRPr="000C0BCB">
              <w:rPr>
                <w:noProof/>
                <w:sz w:val="20"/>
                <w:szCs w:val="20"/>
                <w:lang w:val="sr-Cyrl-RS"/>
              </w:rPr>
              <w:t>1.179.885 SDR</w:t>
            </w:r>
          </w:p>
        </w:tc>
        <w:tc>
          <w:tcPr>
            <w:tcW w:w="1542" w:type="dxa"/>
            <w:tcBorders>
              <w:left w:val="nil"/>
              <w:right w:val="nil"/>
            </w:tcBorders>
            <w:noWrap/>
          </w:tcPr>
          <w:p w14:paraId="4B120892" w14:textId="77777777" w:rsidR="00C73C1F" w:rsidRPr="000C0BCB" w:rsidRDefault="00C73C1F" w:rsidP="00570AFD">
            <w:pPr>
              <w:jc w:val="center"/>
              <w:rPr>
                <w:noProof/>
                <w:sz w:val="20"/>
                <w:szCs w:val="20"/>
                <w:lang w:val="sr-Cyrl-RS"/>
              </w:rPr>
            </w:pPr>
          </w:p>
        </w:tc>
        <w:tc>
          <w:tcPr>
            <w:tcW w:w="1950" w:type="dxa"/>
            <w:tcBorders>
              <w:left w:val="nil"/>
            </w:tcBorders>
            <w:noWrap/>
          </w:tcPr>
          <w:p w14:paraId="0DDF9BC3" w14:textId="77777777" w:rsidR="00C73C1F" w:rsidRPr="000C0BCB" w:rsidRDefault="00C73C1F" w:rsidP="00570AFD">
            <w:pPr>
              <w:jc w:val="center"/>
              <w:rPr>
                <w:noProof/>
                <w:sz w:val="20"/>
                <w:szCs w:val="20"/>
                <w:lang w:val="sr-Cyrl-RS"/>
              </w:rPr>
            </w:pPr>
          </w:p>
        </w:tc>
      </w:tr>
      <w:tr w:rsidR="00C73C1F" w:rsidRPr="000C0BCB" w14:paraId="1F3ACD2C" w14:textId="77777777" w:rsidTr="00570AFD">
        <w:trPr>
          <w:cantSplit/>
          <w:trHeight w:val="284"/>
        </w:trPr>
        <w:tc>
          <w:tcPr>
            <w:tcW w:w="727" w:type="dxa"/>
            <w:tcBorders>
              <w:left w:val="nil"/>
              <w:right w:val="nil"/>
            </w:tcBorders>
            <w:noWrap/>
          </w:tcPr>
          <w:p w14:paraId="546940EC" w14:textId="77777777" w:rsidR="00C73C1F" w:rsidRPr="000C0BCB" w:rsidRDefault="00C73C1F" w:rsidP="00570AFD">
            <w:pPr>
              <w:rPr>
                <w:bCs/>
                <w:noProof/>
                <w:sz w:val="20"/>
                <w:szCs w:val="20"/>
                <w:lang w:val="sr-Cyrl-RS"/>
              </w:rPr>
            </w:pPr>
          </w:p>
        </w:tc>
        <w:tc>
          <w:tcPr>
            <w:tcW w:w="3637" w:type="dxa"/>
            <w:gridSpan w:val="2"/>
            <w:tcBorders>
              <w:left w:val="nil"/>
              <w:right w:val="nil"/>
            </w:tcBorders>
            <w:noWrap/>
          </w:tcPr>
          <w:p w14:paraId="64EC6EBB"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D60E355" w14:textId="77777777" w:rsidR="00C73C1F" w:rsidRPr="000C0BCB" w:rsidRDefault="00C73C1F" w:rsidP="00570AFD">
            <w:pPr>
              <w:jc w:val="center"/>
              <w:rPr>
                <w:noProof/>
                <w:sz w:val="20"/>
                <w:szCs w:val="20"/>
                <w:lang w:val="sr-Cyrl-RS"/>
              </w:rPr>
            </w:pPr>
            <w:r w:rsidRPr="000C0BCB">
              <w:rPr>
                <w:noProof/>
                <w:sz w:val="20"/>
                <w:szCs w:val="20"/>
                <w:lang w:val="sr-Cyrl-RS"/>
              </w:rPr>
              <w:t>0,75 % трошкови сервисирања</w:t>
            </w:r>
          </w:p>
        </w:tc>
        <w:tc>
          <w:tcPr>
            <w:tcW w:w="1542" w:type="dxa"/>
            <w:tcBorders>
              <w:left w:val="nil"/>
              <w:right w:val="nil"/>
            </w:tcBorders>
            <w:noWrap/>
          </w:tcPr>
          <w:p w14:paraId="68FE2731" w14:textId="77777777" w:rsidR="00C73C1F" w:rsidRPr="000C0BCB" w:rsidRDefault="00C73C1F" w:rsidP="00570AFD">
            <w:pPr>
              <w:jc w:val="center"/>
              <w:rPr>
                <w:noProof/>
                <w:sz w:val="20"/>
                <w:szCs w:val="20"/>
                <w:lang w:val="sr-Cyrl-RS"/>
              </w:rPr>
            </w:pPr>
          </w:p>
        </w:tc>
        <w:tc>
          <w:tcPr>
            <w:tcW w:w="1950" w:type="dxa"/>
            <w:tcBorders>
              <w:left w:val="nil"/>
            </w:tcBorders>
            <w:noWrap/>
          </w:tcPr>
          <w:p w14:paraId="7932718B" w14:textId="77777777" w:rsidR="00C73C1F" w:rsidRPr="000C0BCB" w:rsidRDefault="00C73C1F" w:rsidP="00570AFD">
            <w:pPr>
              <w:jc w:val="center"/>
              <w:rPr>
                <w:noProof/>
                <w:sz w:val="20"/>
                <w:szCs w:val="20"/>
                <w:lang w:val="sr-Cyrl-RS"/>
              </w:rPr>
            </w:pPr>
          </w:p>
        </w:tc>
      </w:tr>
      <w:tr w:rsidR="00C73C1F" w:rsidRPr="000C0BCB" w14:paraId="02241B51" w14:textId="77777777" w:rsidTr="00570AFD">
        <w:trPr>
          <w:cantSplit/>
          <w:trHeight w:val="284"/>
        </w:trPr>
        <w:tc>
          <w:tcPr>
            <w:tcW w:w="727" w:type="dxa"/>
            <w:tcBorders>
              <w:left w:val="nil"/>
              <w:right w:val="nil"/>
            </w:tcBorders>
            <w:noWrap/>
          </w:tcPr>
          <w:p w14:paraId="2DDDC536" w14:textId="77777777" w:rsidR="00C73C1F" w:rsidRPr="000C0BCB" w:rsidRDefault="00C73C1F" w:rsidP="00570AFD">
            <w:pPr>
              <w:jc w:val="right"/>
              <w:rPr>
                <w:bCs/>
                <w:noProof/>
                <w:sz w:val="20"/>
                <w:szCs w:val="20"/>
                <w:lang w:val="sr-Cyrl-RS"/>
              </w:rPr>
            </w:pPr>
            <w:r w:rsidRPr="000C0BCB">
              <w:rPr>
                <w:bCs/>
                <w:noProof/>
                <w:sz w:val="20"/>
                <w:szCs w:val="20"/>
                <w:lang w:val="sr-Cyrl-RS"/>
              </w:rPr>
              <w:t>4.3</w:t>
            </w:r>
          </w:p>
        </w:tc>
        <w:tc>
          <w:tcPr>
            <w:tcW w:w="3637" w:type="dxa"/>
            <w:gridSpan w:val="2"/>
            <w:tcBorders>
              <w:left w:val="nil"/>
              <w:right w:val="nil"/>
            </w:tcBorders>
            <w:noWrap/>
          </w:tcPr>
          <w:p w14:paraId="2FE3733F" w14:textId="77777777" w:rsidR="00C73C1F" w:rsidRPr="000C0BCB" w:rsidRDefault="00C73C1F" w:rsidP="00570AFD">
            <w:pPr>
              <w:rPr>
                <w:bCs/>
                <w:noProof/>
                <w:sz w:val="20"/>
                <w:szCs w:val="20"/>
                <w:lang w:val="sr-Cyrl-RS"/>
              </w:rPr>
            </w:pPr>
            <w:r w:rsidRPr="000C0BCB">
              <w:rPr>
                <w:b/>
                <w:bCs/>
                <w:noProof/>
                <w:sz w:val="20"/>
                <w:szCs w:val="20"/>
                <w:lang w:val="sr-Cyrl-RS"/>
              </w:rPr>
              <w:t>IDA-4090-YF - АД „Електромрежа Србије</w:t>
            </w:r>
            <w:r w:rsidRPr="000C0BCB">
              <w:rPr>
                <w:b/>
                <w:noProof/>
                <w:sz w:val="20"/>
                <w:szCs w:val="20"/>
                <w:lang w:val="sr-Cyrl-RS"/>
              </w:rPr>
              <w:t xml:space="preserve">” </w:t>
            </w:r>
            <w:r w:rsidRPr="000C0BCB">
              <w:rPr>
                <w:b/>
                <w:bCs/>
                <w:noProof/>
                <w:sz w:val="20"/>
                <w:szCs w:val="20"/>
                <w:lang w:val="sr-Cyrl-RS"/>
              </w:rPr>
              <w:t>- Програм енергетске заједнице Југоисточне Европе - Пројекат за Србију</w:t>
            </w:r>
          </w:p>
        </w:tc>
        <w:tc>
          <w:tcPr>
            <w:tcW w:w="2546" w:type="dxa"/>
            <w:tcBorders>
              <w:left w:val="nil"/>
              <w:right w:val="nil"/>
            </w:tcBorders>
            <w:noWrap/>
          </w:tcPr>
          <w:p w14:paraId="43C90E6E"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133B63F0" w14:textId="77777777" w:rsidR="00C73C1F" w:rsidRPr="000C0BCB" w:rsidRDefault="00C73C1F" w:rsidP="00570AFD">
            <w:pPr>
              <w:jc w:val="center"/>
              <w:rPr>
                <w:noProof/>
                <w:sz w:val="20"/>
                <w:szCs w:val="20"/>
                <w:lang w:val="sr-Cyrl-RS"/>
              </w:rPr>
            </w:pPr>
            <w:r w:rsidRPr="000C0BCB">
              <w:rPr>
                <w:noProof/>
                <w:sz w:val="20"/>
                <w:szCs w:val="20"/>
                <w:lang w:val="sr-Cyrl-RS"/>
              </w:rPr>
              <w:t>360.245</w:t>
            </w:r>
          </w:p>
        </w:tc>
        <w:tc>
          <w:tcPr>
            <w:tcW w:w="1950" w:type="dxa"/>
            <w:tcBorders>
              <w:left w:val="nil"/>
            </w:tcBorders>
            <w:noWrap/>
          </w:tcPr>
          <w:p w14:paraId="687596B9" w14:textId="77777777" w:rsidR="00C73C1F" w:rsidRPr="000C0BCB" w:rsidRDefault="00C73C1F" w:rsidP="00570AFD">
            <w:pPr>
              <w:jc w:val="center"/>
              <w:rPr>
                <w:noProof/>
                <w:sz w:val="20"/>
                <w:szCs w:val="20"/>
                <w:lang w:val="sr-Cyrl-RS"/>
              </w:rPr>
            </w:pPr>
            <w:r w:rsidRPr="000C0BCB">
              <w:rPr>
                <w:noProof/>
                <w:sz w:val="20"/>
                <w:szCs w:val="20"/>
                <w:lang w:val="sr-Cyrl-RS"/>
              </w:rPr>
              <w:t>42.229.537</w:t>
            </w:r>
          </w:p>
        </w:tc>
      </w:tr>
      <w:tr w:rsidR="00C73C1F" w:rsidRPr="000C0BCB" w14:paraId="6D1055B2" w14:textId="77777777" w:rsidTr="00570AFD">
        <w:trPr>
          <w:cantSplit/>
          <w:trHeight w:val="284"/>
        </w:trPr>
        <w:tc>
          <w:tcPr>
            <w:tcW w:w="727" w:type="dxa"/>
            <w:tcBorders>
              <w:left w:val="nil"/>
              <w:right w:val="nil"/>
            </w:tcBorders>
            <w:noWrap/>
          </w:tcPr>
          <w:p w14:paraId="3E389950"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1C5E7652"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EEDF39D" w14:textId="77777777" w:rsidR="00C73C1F" w:rsidRPr="000C0BCB" w:rsidRDefault="00C73C1F" w:rsidP="00570AFD">
            <w:pPr>
              <w:jc w:val="center"/>
              <w:rPr>
                <w:noProof/>
                <w:sz w:val="20"/>
                <w:szCs w:val="20"/>
                <w:lang w:val="sr-Cyrl-RS"/>
              </w:rPr>
            </w:pPr>
            <w:r w:rsidRPr="000C0BCB">
              <w:rPr>
                <w:noProof/>
                <w:sz w:val="20"/>
                <w:szCs w:val="20"/>
                <w:lang w:val="sr-Cyrl-RS"/>
              </w:rPr>
              <w:t>15.09.2015.</w:t>
            </w:r>
          </w:p>
        </w:tc>
        <w:tc>
          <w:tcPr>
            <w:tcW w:w="1542" w:type="dxa"/>
            <w:tcBorders>
              <w:left w:val="nil"/>
              <w:right w:val="nil"/>
            </w:tcBorders>
            <w:noWrap/>
          </w:tcPr>
          <w:p w14:paraId="39A7C758" w14:textId="77777777" w:rsidR="00C73C1F" w:rsidRPr="000C0BCB" w:rsidRDefault="00C73C1F" w:rsidP="00570AFD">
            <w:pPr>
              <w:jc w:val="center"/>
              <w:rPr>
                <w:noProof/>
                <w:sz w:val="20"/>
                <w:szCs w:val="20"/>
                <w:lang w:val="sr-Cyrl-RS"/>
              </w:rPr>
            </w:pPr>
          </w:p>
        </w:tc>
        <w:tc>
          <w:tcPr>
            <w:tcW w:w="1950" w:type="dxa"/>
            <w:tcBorders>
              <w:left w:val="nil"/>
            </w:tcBorders>
            <w:noWrap/>
          </w:tcPr>
          <w:p w14:paraId="749757CD" w14:textId="77777777" w:rsidR="00C73C1F" w:rsidRPr="000C0BCB" w:rsidRDefault="00C73C1F" w:rsidP="00570AFD">
            <w:pPr>
              <w:jc w:val="center"/>
              <w:rPr>
                <w:noProof/>
                <w:sz w:val="20"/>
                <w:szCs w:val="20"/>
                <w:lang w:val="sr-Cyrl-RS"/>
              </w:rPr>
            </w:pPr>
          </w:p>
        </w:tc>
      </w:tr>
      <w:tr w:rsidR="00C73C1F" w:rsidRPr="000C0BCB" w14:paraId="5A735046" w14:textId="77777777" w:rsidTr="00570AFD">
        <w:trPr>
          <w:cantSplit/>
          <w:trHeight w:val="284"/>
        </w:trPr>
        <w:tc>
          <w:tcPr>
            <w:tcW w:w="727" w:type="dxa"/>
            <w:tcBorders>
              <w:left w:val="nil"/>
              <w:right w:val="nil"/>
            </w:tcBorders>
            <w:noWrap/>
          </w:tcPr>
          <w:p w14:paraId="26B4822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75F2E39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2112F1C" w14:textId="77777777" w:rsidR="00C73C1F" w:rsidRPr="000C0BCB" w:rsidRDefault="00C73C1F" w:rsidP="00570AFD">
            <w:pPr>
              <w:jc w:val="center"/>
              <w:rPr>
                <w:noProof/>
                <w:sz w:val="20"/>
                <w:szCs w:val="20"/>
                <w:lang w:val="sr-Cyrl-RS"/>
              </w:rPr>
            </w:pPr>
            <w:r w:rsidRPr="000C0BCB">
              <w:rPr>
                <w:noProof/>
                <w:sz w:val="20"/>
                <w:szCs w:val="20"/>
                <w:lang w:val="sr-Cyrl-RS"/>
              </w:rPr>
              <w:t>15.03.2025.</w:t>
            </w:r>
          </w:p>
        </w:tc>
        <w:tc>
          <w:tcPr>
            <w:tcW w:w="1542" w:type="dxa"/>
            <w:tcBorders>
              <w:left w:val="nil"/>
              <w:right w:val="nil"/>
            </w:tcBorders>
            <w:noWrap/>
          </w:tcPr>
          <w:p w14:paraId="6848FB58" w14:textId="77777777" w:rsidR="00C73C1F" w:rsidRPr="000C0BCB" w:rsidRDefault="00C73C1F" w:rsidP="00570AFD">
            <w:pPr>
              <w:jc w:val="center"/>
              <w:rPr>
                <w:noProof/>
                <w:sz w:val="20"/>
                <w:szCs w:val="20"/>
                <w:lang w:val="sr-Cyrl-RS"/>
              </w:rPr>
            </w:pPr>
          </w:p>
        </w:tc>
        <w:tc>
          <w:tcPr>
            <w:tcW w:w="1950" w:type="dxa"/>
            <w:tcBorders>
              <w:left w:val="nil"/>
            </w:tcBorders>
            <w:noWrap/>
          </w:tcPr>
          <w:p w14:paraId="52DF4553" w14:textId="77777777" w:rsidR="00C73C1F" w:rsidRPr="000C0BCB" w:rsidRDefault="00C73C1F" w:rsidP="00570AFD">
            <w:pPr>
              <w:jc w:val="center"/>
              <w:rPr>
                <w:noProof/>
                <w:sz w:val="20"/>
                <w:szCs w:val="20"/>
                <w:lang w:val="sr-Cyrl-RS"/>
              </w:rPr>
            </w:pPr>
          </w:p>
        </w:tc>
      </w:tr>
      <w:tr w:rsidR="00C73C1F" w:rsidRPr="000C0BCB" w14:paraId="2863F4F7" w14:textId="77777777" w:rsidTr="00570AFD">
        <w:trPr>
          <w:cantSplit/>
          <w:trHeight w:val="284"/>
        </w:trPr>
        <w:tc>
          <w:tcPr>
            <w:tcW w:w="727" w:type="dxa"/>
            <w:tcBorders>
              <w:left w:val="nil"/>
              <w:right w:val="nil"/>
            </w:tcBorders>
            <w:noWrap/>
          </w:tcPr>
          <w:p w14:paraId="14DB867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44C15DF0"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493DA591" w14:textId="77777777" w:rsidR="00C73C1F" w:rsidRPr="000C0BCB" w:rsidRDefault="00C73C1F" w:rsidP="00570AFD">
            <w:pPr>
              <w:jc w:val="center"/>
              <w:rPr>
                <w:noProof/>
                <w:sz w:val="20"/>
                <w:szCs w:val="20"/>
                <w:lang w:val="sr-Cyrl-RS"/>
              </w:rPr>
            </w:pPr>
            <w:r w:rsidRPr="000C0BCB">
              <w:rPr>
                <w:noProof/>
                <w:sz w:val="20"/>
                <w:szCs w:val="20"/>
                <w:lang w:val="sr-Cyrl-RS"/>
              </w:rPr>
              <w:t>147.647 SDR</w:t>
            </w:r>
          </w:p>
        </w:tc>
        <w:tc>
          <w:tcPr>
            <w:tcW w:w="1542" w:type="dxa"/>
            <w:tcBorders>
              <w:left w:val="nil"/>
              <w:right w:val="nil"/>
            </w:tcBorders>
            <w:noWrap/>
          </w:tcPr>
          <w:p w14:paraId="5D057C4C" w14:textId="77777777" w:rsidR="00C73C1F" w:rsidRPr="000C0BCB" w:rsidRDefault="00C73C1F" w:rsidP="00570AFD">
            <w:pPr>
              <w:jc w:val="center"/>
              <w:rPr>
                <w:noProof/>
                <w:sz w:val="20"/>
                <w:szCs w:val="20"/>
                <w:lang w:val="sr-Cyrl-RS"/>
              </w:rPr>
            </w:pPr>
          </w:p>
        </w:tc>
        <w:tc>
          <w:tcPr>
            <w:tcW w:w="1950" w:type="dxa"/>
            <w:tcBorders>
              <w:left w:val="nil"/>
            </w:tcBorders>
            <w:noWrap/>
          </w:tcPr>
          <w:p w14:paraId="367E5A88" w14:textId="77777777" w:rsidR="00C73C1F" w:rsidRPr="000C0BCB" w:rsidRDefault="00C73C1F" w:rsidP="00570AFD">
            <w:pPr>
              <w:jc w:val="center"/>
              <w:rPr>
                <w:noProof/>
                <w:sz w:val="20"/>
                <w:szCs w:val="20"/>
                <w:lang w:val="sr-Cyrl-RS"/>
              </w:rPr>
            </w:pPr>
          </w:p>
        </w:tc>
      </w:tr>
      <w:tr w:rsidR="00C73C1F" w:rsidRPr="000C0BCB" w14:paraId="37B31D33" w14:textId="77777777" w:rsidTr="00570AFD">
        <w:trPr>
          <w:cantSplit/>
          <w:trHeight w:val="284"/>
        </w:trPr>
        <w:tc>
          <w:tcPr>
            <w:tcW w:w="727" w:type="dxa"/>
            <w:tcBorders>
              <w:left w:val="nil"/>
              <w:right w:val="nil"/>
            </w:tcBorders>
            <w:noWrap/>
          </w:tcPr>
          <w:p w14:paraId="1DB96E3E"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DC6F113"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041B5AB8" w14:textId="77777777" w:rsidR="00C73C1F" w:rsidRPr="000C0BCB" w:rsidRDefault="00C73C1F" w:rsidP="00570AFD">
            <w:pPr>
              <w:jc w:val="center"/>
              <w:rPr>
                <w:noProof/>
                <w:sz w:val="20"/>
                <w:szCs w:val="20"/>
                <w:lang w:val="sr-Cyrl-RS"/>
              </w:rPr>
            </w:pPr>
            <w:r w:rsidRPr="000C0BCB">
              <w:rPr>
                <w:noProof/>
                <w:sz w:val="20"/>
                <w:szCs w:val="20"/>
                <w:lang w:val="sr-Cyrl-RS"/>
              </w:rPr>
              <w:t>0,75% трошкови сервисирања</w:t>
            </w:r>
          </w:p>
        </w:tc>
        <w:tc>
          <w:tcPr>
            <w:tcW w:w="1542" w:type="dxa"/>
            <w:tcBorders>
              <w:left w:val="nil"/>
              <w:right w:val="nil"/>
            </w:tcBorders>
            <w:noWrap/>
          </w:tcPr>
          <w:p w14:paraId="2873FF37" w14:textId="77777777" w:rsidR="00C73C1F" w:rsidRPr="000C0BCB" w:rsidRDefault="00C73C1F" w:rsidP="00570AFD">
            <w:pPr>
              <w:jc w:val="center"/>
              <w:rPr>
                <w:noProof/>
                <w:sz w:val="20"/>
                <w:szCs w:val="20"/>
                <w:lang w:val="sr-Cyrl-RS"/>
              </w:rPr>
            </w:pPr>
          </w:p>
        </w:tc>
        <w:tc>
          <w:tcPr>
            <w:tcW w:w="1950" w:type="dxa"/>
            <w:tcBorders>
              <w:left w:val="nil"/>
            </w:tcBorders>
            <w:noWrap/>
          </w:tcPr>
          <w:p w14:paraId="0512A791" w14:textId="77777777" w:rsidR="00C73C1F" w:rsidRPr="000C0BCB" w:rsidRDefault="00C73C1F" w:rsidP="00570AFD">
            <w:pPr>
              <w:jc w:val="center"/>
              <w:rPr>
                <w:noProof/>
                <w:sz w:val="20"/>
                <w:szCs w:val="20"/>
                <w:lang w:val="sr-Cyrl-RS"/>
              </w:rPr>
            </w:pPr>
          </w:p>
        </w:tc>
      </w:tr>
      <w:tr w:rsidR="00C73C1F" w:rsidRPr="000C0BCB" w14:paraId="3FB005AC" w14:textId="77777777" w:rsidTr="00570AFD">
        <w:trPr>
          <w:cantSplit/>
          <w:trHeight w:val="284"/>
        </w:trPr>
        <w:tc>
          <w:tcPr>
            <w:tcW w:w="727" w:type="dxa"/>
            <w:tcBorders>
              <w:top w:val="nil"/>
              <w:left w:val="nil"/>
              <w:right w:val="nil"/>
            </w:tcBorders>
            <w:noWrap/>
          </w:tcPr>
          <w:p w14:paraId="6D73F7DB" w14:textId="77777777" w:rsidR="00C73C1F" w:rsidRPr="000C0BCB" w:rsidRDefault="00C73C1F" w:rsidP="00570AFD">
            <w:pPr>
              <w:jc w:val="right"/>
              <w:rPr>
                <w:bCs/>
                <w:noProof/>
                <w:sz w:val="20"/>
                <w:szCs w:val="20"/>
                <w:lang w:val="sr-Cyrl-RS"/>
              </w:rPr>
            </w:pPr>
            <w:r w:rsidRPr="000C0BCB">
              <w:rPr>
                <w:bCs/>
                <w:noProof/>
                <w:sz w:val="20"/>
                <w:szCs w:val="20"/>
                <w:lang w:val="sr-Cyrl-RS"/>
              </w:rPr>
              <w:t>4.4</w:t>
            </w:r>
          </w:p>
        </w:tc>
        <w:tc>
          <w:tcPr>
            <w:tcW w:w="3637" w:type="dxa"/>
            <w:gridSpan w:val="2"/>
            <w:tcBorders>
              <w:top w:val="nil"/>
              <w:left w:val="nil"/>
              <w:right w:val="nil"/>
            </w:tcBorders>
            <w:noWrap/>
          </w:tcPr>
          <w:p w14:paraId="14F86D98" w14:textId="77777777" w:rsidR="00C73C1F" w:rsidRPr="000C0BCB" w:rsidRDefault="00C73C1F" w:rsidP="00570AFD">
            <w:pPr>
              <w:rPr>
                <w:bCs/>
                <w:noProof/>
                <w:sz w:val="20"/>
                <w:szCs w:val="20"/>
                <w:lang w:val="sr-Cyrl-RS"/>
              </w:rPr>
            </w:pPr>
            <w:r w:rsidRPr="000C0BCB">
              <w:rPr>
                <w:b/>
                <w:bCs/>
                <w:noProof/>
                <w:sz w:val="20"/>
                <w:szCs w:val="20"/>
                <w:lang w:val="sr-Cyrl-RS"/>
              </w:rPr>
              <w:t>Давање гаранције Републике Србије  за обавезе ЈП „Југоимпорт</w:t>
            </w:r>
            <w:r w:rsidRPr="000C0BCB">
              <w:rPr>
                <w:b/>
                <w:noProof/>
                <w:sz w:val="20"/>
                <w:szCs w:val="20"/>
                <w:lang w:val="sr-Cyrl-RS"/>
              </w:rPr>
              <w:t>”</w:t>
            </w:r>
            <w:r w:rsidRPr="000C0BCB">
              <w:rPr>
                <w:b/>
                <w:bCs/>
                <w:noProof/>
                <w:sz w:val="20"/>
                <w:szCs w:val="20"/>
                <w:lang w:val="sr-Cyrl-R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19911C64" w14:textId="77777777" w:rsidR="00C73C1F" w:rsidRPr="000C0BCB" w:rsidRDefault="00C73C1F" w:rsidP="00570AFD">
            <w:pPr>
              <w:jc w:val="center"/>
              <w:rPr>
                <w:noProof/>
                <w:sz w:val="20"/>
                <w:szCs w:val="20"/>
                <w:lang w:val="sr-Cyrl-RS"/>
              </w:rPr>
            </w:pPr>
          </w:p>
        </w:tc>
        <w:tc>
          <w:tcPr>
            <w:tcW w:w="1542" w:type="dxa"/>
            <w:tcBorders>
              <w:top w:val="nil"/>
              <w:left w:val="nil"/>
              <w:right w:val="nil"/>
            </w:tcBorders>
            <w:noWrap/>
          </w:tcPr>
          <w:p w14:paraId="6EFAD655" w14:textId="77777777" w:rsidR="00C73C1F" w:rsidRPr="000C0BCB" w:rsidRDefault="00C73C1F" w:rsidP="00570AFD">
            <w:pPr>
              <w:jc w:val="center"/>
              <w:rPr>
                <w:noProof/>
                <w:sz w:val="20"/>
                <w:szCs w:val="20"/>
                <w:lang w:val="sr-Cyrl-RS"/>
              </w:rPr>
            </w:pPr>
            <w:r w:rsidRPr="000C0BCB">
              <w:rPr>
                <w:noProof/>
                <w:sz w:val="20"/>
                <w:szCs w:val="20"/>
                <w:lang w:val="sr-Cyrl-RS"/>
              </w:rPr>
              <w:t>9.078.882</w:t>
            </w:r>
          </w:p>
        </w:tc>
        <w:tc>
          <w:tcPr>
            <w:tcW w:w="1950" w:type="dxa"/>
            <w:tcBorders>
              <w:top w:val="nil"/>
              <w:left w:val="nil"/>
            </w:tcBorders>
            <w:noWrap/>
          </w:tcPr>
          <w:p w14:paraId="27FD68F3" w14:textId="77777777" w:rsidR="00C73C1F" w:rsidRPr="000C0BCB" w:rsidRDefault="00C73C1F" w:rsidP="00570AFD">
            <w:pPr>
              <w:jc w:val="center"/>
              <w:rPr>
                <w:noProof/>
                <w:sz w:val="20"/>
                <w:szCs w:val="20"/>
                <w:lang w:val="sr-Cyrl-RS"/>
              </w:rPr>
            </w:pPr>
            <w:r w:rsidRPr="000C0BCB">
              <w:rPr>
                <w:noProof/>
                <w:sz w:val="20"/>
                <w:szCs w:val="20"/>
                <w:lang w:val="sr-Cyrl-RS"/>
              </w:rPr>
              <w:t>1.064.268.365</w:t>
            </w:r>
          </w:p>
        </w:tc>
      </w:tr>
      <w:tr w:rsidR="00C73C1F" w:rsidRPr="000C0BCB" w14:paraId="487A09E4" w14:textId="77777777" w:rsidTr="00570AFD">
        <w:trPr>
          <w:cantSplit/>
          <w:trHeight w:val="284"/>
        </w:trPr>
        <w:tc>
          <w:tcPr>
            <w:tcW w:w="727" w:type="dxa"/>
            <w:tcBorders>
              <w:left w:val="nil"/>
              <w:right w:val="nil"/>
            </w:tcBorders>
            <w:noWrap/>
          </w:tcPr>
          <w:p w14:paraId="5ED677B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64BAA3D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672BF6BF"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1CA5EB75" w14:textId="77777777" w:rsidR="00C73C1F" w:rsidRPr="000C0BCB" w:rsidRDefault="00C73C1F" w:rsidP="00570AFD">
            <w:pPr>
              <w:jc w:val="center"/>
              <w:rPr>
                <w:noProof/>
                <w:sz w:val="20"/>
                <w:szCs w:val="20"/>
                <w:lang w:val="sr-Cyrl-RS"/>
              </w:rPr>
            </w:pPr>
          </w:p>
        </w:tc>
        <w:tc>
          <w:tcPr>
            <w:tcW w:w="1950" w:type="dxa"/>
            <w:tcBorders>
              <w:left w:val="nil"/>
            </w:tcBorders>
            <w:noWrap/>
          </w:tcPr>
          <w:p w14:paraId="2446BAD4" w14:textId="77777777" w:rsidR="00C73C1F" w:rsidRPr="000C0BCB" w:rsidRDefault="00C73C1F" w:rsidP="00570AFD">
            <w:pPr>
              <w:jc w:val="center"/>
              <w:rPr>
                <w:noProof/>
                <w:sz w:val="20"/>
                <w:szCs w:val="20"/>
                <w:lang w:val="sr-Cyrl-RS"/>
              </w:rPr>
            </w:pPr>
          </w:p>
        </w:tc>
      </w:tr>
      <w:tr w:rsidR="00C73C1F" w:rsidRPr="000C0BCB" w14:paraId="6B146D50" w14:textId="77777777" w:rsidTr="00570AFD">
        <w:trPr>
          <w:cantSplit/>
          <w:trHeight w:val="284"/>
        </w:trPr>
        <w:tc>
          <w:tcPr>
            <w:tcW w:w="727" w:type="dxa"/>
            <w:tcBorders>
              <w:left w:val="nil"/>
              <w:right w:val="nil"/>
            </w:tcBorders>
            <w:noWrap/>
          </w:tcPr>
          <w:p w14:paraId="0CDA567C"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F3480AE"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0C395E71"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FE8D69E" w14:textId="77777777" w:rsidR="00C73C1F" w:rsidRPr="000C0BCB" w:rsidRDefault="00C73C1F" w:rsidP="00570AFD">
            <w:pPr>
              <w:jc w:val="center"/>
              <w:rPr>
                <w:noProof/>
                <w:sz w:val="20"/>
                <w:szCs w:val="20"/>
                <w:lang w:val="sr-Cyrl-RS"/>
              </w:rPr>
            </w:pPr>
          </w:p>
        </w:tc>
        <w:tc>
          <w:tcPr>
            <w:tcW w:w="1950" w:type="dxa"/>
            <w:tcBorders>
              <w:left w:val="nil"/>
            </w:tcBorders>
            <w:noWrap/>
          </w:tcPr>
          <w:p w14:paraId="727E1C66" w14:textId="77777777" w:rsidR="00C73C1F" w:rsidRPr="000C0BCB" w:rsidRDefault="00C73C1F" w:rsidP="00570AFD">
            <w:pPr>
              <w:jc w:val="center"/>
              <w:rPr>
                <w:noProof/>
                <w:sz w:val="20"/>
                <w:szCs w:val="20"/>
                <w:lang w:val="sr-Cyrl-RS"/>
              </w:rPr>
            </w:pPr>
          </w:p>
        </w:tc>
      </w:tr>
      <w:tr w:rsidR="00C73C1F" w:rsidRPr="000C0BCB" w14:paraId="1BD1A5BF" w14:textId="77777777" w:rsidTr="00570AFD">
        <w:trPr>
          <w:cantSplit/>
          <w:trHeight w:val="284"/>
        </w:trPr>
        <w:tc>
          <w:tcPr>
            <w:tcW w:w="727" w:type="dxa"/>
            <w:tcBorders>
              <w:left w:val="nil"/>
              <w:right w:val="nil"/>
            </w:tcBorders>
            <w:noWrap/>
          </w:tcPr>
          <w:p w14:paraId="09B2846F"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08F5F3B"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left w:val="nil"/>
              <w:right w:val="nil"/>
            </w:tcBorders>
            <w:noWrap/>
          </w:tcPr>
          <w:p w14:paraId="37452A28"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736F248F" w14:textId="77777777" w:rsidR="00C73C1F" w:rsidRPr="000C0BCB" w:rsidRDefault="00C73C1F" w:rsidP="00570AFD">
            <w:pPr>
              <w:jc w:val="center"/>
              <w:rPr>
                <w:noProof/>
                <w:sz w:val="20"/>
                <w:szCs w:val="20"/>
                <w:lang w:val="sr-Cyrl-RS"/>
              </w:rPr>
            </w:pPr>
          </w:p>
        </w:tc>
        <w:tc>
          <w:tcPr>
            <w:tcW w:w="1950" w:type="dxa"/>
            <w:tcBorders>
              <w:left w:val="nil"/>
            </w:tcBorders>
            <w:noWrap/>
          </w:tcPr>
          <w:p w14:paraId="09DA6E99" w14:textId="77777777" w:rsidR="00C73C1F" w:rsidRPr="000C0BCB" w:rsidRDefault="00C73C1F" w:rsidP="00570AFD">
            <w:pPr>
              <w:jc w:val="center"/>
              <w:rPr>
                <w:noProof/>
                <w:sz w:val="20"/>
                <w:szCs w:val="20"/>
                <w:lang w:val="sr-Cyrl-RS"/>
              </w:rPr>
            </w:pPr>
          </w:p>
        </w:tc>
      </w:tr>
      <w:tr w:rsidR="00C73C1F" w:rsidRPr="000C0BCB" w14:paraId="58B516FC" w14:textId="77777777" w:rsidTr="00570AFD">
        <w:trPr>
          <w:cantSplit/>
          <w:trHeight w:val="284"/>
        </w:trPr>
        <w:tc>
          <w:tcPr>
            <w:tcW w:w="727" w:type="dxa"/>
            <w:tcBorders>
              <w:left w:val="nil"/>
              <w:right w:val="nil"/>
            </w:tcBorders>
            <w:noWrap/>
          </w:tcPr>
          <w:p w14:paraId="54D052C6"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7044D38"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left w:val="nil"/>
              <w:right w:val="nil"/>
            </w:tcBorders>
            <w:noWrap/>
          </w:tcPr>
          <w:p w14:paraId="5B134EA2" w14:textId="77777777" w:rsidR="00C73C1F" w:rsidRPr="000C0BCB" w:rsidRDefault="00C73C1F" w:rsidP="00570AFD">
            <w:pPr>
              <w:jc w:val="center"/>
              <w:rPr>
                <w:noProof/>
                <w:sz w:val="20"/>
                <w:szCs w:val="20"/>
                <w:lang w:val="sr-Cyrl-RS"/>
              </w:rPr>
            </w:pPr>
            <w:r w:rsidRPr="000C0BCB">
              <w:rPr>
                <w:noProof/>
                <w:sz w:val="20"/>
                <w:szCs w:val="20"/>
                <w:lang w:val="sr-Cyrl-RS"/>
              </w:rPr>
              <w:t>-</w:t>
            </w:r>
          </w:p>
        </w:tc>
        <w:tc>
          <w:tcPr>
            <w:tcW w:w="1542" w:type="dxa"/>
            <w:tcBorders>
              <w:left w:val="nil"/>
              <w:right w:val="nil"/>
            </w:tcBorders>
            <w:noWrap/>
          </w:tcPr>
          <w:p w14:paraId="0EBC8F45" w14:textId="77777777" w:rsidR="00C73C1F" w:rsidRPr="000C0BCB" w:rsidRDefault="00C73C1F" w:rsidP="00570AFD">
            <w:pPr>
              <w:jc w:val="center"/>
              <w:rPr>
                <w:noProof/>
                <w:sz w:val="20"/>
                <w:szCs w:val="20"/>
                <w:lang w:val="sr-Cyrl-RS"/>
              </w:rPr>
            </w:pPr>
          </w:p>
        </w:tc>
        <w:tc>
          <w:tcPr>
            <w:tcW w:w="1950" w:type="dxa"/>
            <w:tcBorders>
              <w:left w:val="nil"/>
            </w:tcBorders>
            <w:noWrap/>
          </w:tcPr>
          <w:p w14:paraId="72D10B8D" w14:textId="77777777" w:rsidR="00C73C1F" w:rsidRPr="000C0BCB" w:rsidRDefault="00C73C1F" w:rsidP="00570AFD">
            <w:pPr>
              <w:jc w:val="center"/>
              <w:rPr>
                <w:noProof/>
                <w:sz w:val="20"/>
                <w:szCs w:val="20"/>
                <w:lang w:val="sr-Cyrl-RS"/>
              </w:rPr>
            </w:pPr>
          </w:p>
        </w:tc>
      </w:tr>
      <w:tr w:rsidR="00C73C1F" w:rsidRPr="000C0BCB" w14:paraId="68AC7255" w14:textId="77777777" w:rsidTr="00570AFD">
        <w:trPr>
          <w:cantSplit/>
          <w:trHeight w:val="284"/>
        </w:trPr>
        <w:tc>
          <w:tcPr>
            <w:tcW w:w="727" w:type="dxa"/>
            <w:tcBorders>
              <w:left w:val="nil"/>
              <w:right w:val="nil"/>
            </w:tcBorders>
            <w:noWrap/>
          </w:tcPr>
          <w:p w14:paraId="363F97A4" w14:textId="77777777" w:rsidR="00C73C1F" w:rsidRPr="000C0BCB" w:rsidRDefault="00C73C1F" w:rsidP="00570AFD">
            <w:pPr>
              <w:jc w:val="right"/>
              <w:rPr>
                <w:bCs/>
                <w:noProof/>
                <w:sz w:val="20"/>
                <w:szCs w:val="20"/>
                <w:lang w:val="sr-Cyrl-RS"/>
              </w:rPr>
            </w:pPr>
            <w:r w:rsidRPr="000C0BCB">
              <w:rPr>
                <w:bCs/>
                <w:noProof/>
                <w:sz w:val="20"/>
                <w:szCs w:val="20"/>
                <w:lang w:val="sr-Cyrl-RS"/>
              </w:rPr>
              <w:t>4.5</w:t>
            </w:r>
          </w:p>
        </w:tc>
        <w:tc>
          <w:tcPr>
            <w:tcW w:w="3637" w:type="dxa"/>
            <w:gridSpan w:val="2"/>
            <w:tcBorders>
              <w:left w:val="nil"/>
              <w:right w:val="nil"/>
            </w:tcBorders>
            <w:noWrap/>
          </w:tcPr>
          <w:p w14:paraId="40A93D1A" w14:textId="77777777" w:rsidR="00C73C1F" w:rsidRPr="000C0BCB" w:rsidRDefault="00C73C1F" w:rsidP="00570AFD">
            <w:pPr>
              <w:rPr>
                <w:bCs/>
                <w:noProof/>
                <w:sz w:val="20"/>
                <w:szCs w:val="20"/>
                <w:lang w:val="sr-Cyrl-RS"/>
              </w:rPr>
            </w:pPr>
            <w:r w:rsidRPr="000C0BCB">
              <w:rPr>
                <w:b/>
                <w:bCs/>
                <w:noProof/>
                <w:sz w:val="20"/>
                <w:szCs w:val="20"/>
                <w:lang w:val="sr-Cyrl-RS"/>
              </w:rPr>
              <w:t>JICA - АД „Електропривреда Србије</w:t>
            </w:r>
            <w:r w:rsidRPr="000C0BCB">
              <w:rPr>
                <w:b/>
                <w:noProof/>
                <w:sz w:val="20"/>
                <w:szCs w:val="20"/>
                <w:lang w:val="sr-Cyrl-RS"/>
              </w:rPr>
              <w:t>”</w:t>
            </w:r>
            <w:r w:rsidRPr="000C0BCB">
              <w:rPr>
                <w:b/>
                <w:bCs/>
                <w:noProof/>
                <w:sz w:val="20"/>
                <w:szCs w:val="20"/>
                <w:lang w:val="sr-Cyrl-RS"/>
              </w:rPr>
              <w:t xml:space="preserve"> - Пројекат за изградњу постројења за одсумпоравање за ТЕ „Никола Тесла</w:t>
            </w:r>
            <w:r w:rsidRPr="000C0BCB">
              <w:rPr>
                <w:b/>
                <w:noProof/>
                <w:sz w:val="20"/>
                <w:szCs w:val="20"/>
                <w:lang w:val="sr-Cyrl-RS"/>
              </w:rPr>
              <w:t>”</w:t>
            </w:r>
          </w:p>
        </w:tc>
        <w:tc>
          <w:tcPr>
            <w:tcW w:w="2546" w:type="dxa"/>
            <w:tcBorders>
              <w:left w:val="nil"/>
              <w:right w:val="nil"/>
            </w:tcBorders>
            <w:noWrap/>
          </w:tcPr>
          <w:p w14:paraId="3799F612" w14:textId="77777777" w:rsidR="00C73C1F" w:rsidRPr="000C0BCB" w:rsidRDefault="00C73C1F" w:rsidP="00570AFD">
            <w:pPr>
              <w:jc w:val="center"/>
              <w:rPr>
                <w:noProof/>
                <w:sz w:val="20"/>
                <w:szCs w:val="20"/>
                <w:lang w:val="sr-Cyrl-RS"/>
              </w:rPr>
            </w:pPr>
          </w:p>
        </w:tc>
        <w:tc>
          <w:tcPr>
            <w:tcW w:w="1542" w:type="dxa"/>
            <w:tcBorders>
              <w:left w:val="nil"/>
              <w:right w:val="nil"/>
            </w:tcBorders>
            <w:noWrap/>
          </w:tcPr>
          <w:p w14:paraId="2881F266" w14:textId="77777777" w:rsidR="00C73C1F" w:rsidRPr="000C0BCB" w:rsidRDefault="00C73C1F" w:rsidP="00570AFD">
            <w:pPr>
              <w:jc w:val="center"/>
              <w:rPr>
                <w:noProof/>
                <w:sz w:val="20"/>
                <w:szCs w:val="20"/>
                <w:lang w:val="sr-Cyrl-RS"/>
              </w:rPr>
            </w:pPr>
            <w:r w:rsidRPr="000C0BCB">
              <w:rPr>
                <w:noProof/>
                <w:sz w:val="20"/>
                <w:szCs w:val="20"/>
                <w:lang w:val="sr-Cyrl-RS"/>
              </w:rPr>
              <w:t>124.288.411</w:t>
            </w:r>
          </w:p>
        </w:tc>
        <w:tc>
          <w:tcPr>
            <w:tcW w:w="1950" w:type="dxa"/>
            <w:tcBorders>
              <w:left w:val="nil"/>
            </w:tcBorders>
            <w:noWrap/>
          </w:tcPr>
          <w:p w14:paraId="1C3CEF13" w14:textId="77777777" w:rsidR="00C73C1F" w:rsidRPr="000C0BCB" w:rsidRDefault="00C73C1F" w:rsidP="00570AFD">
            <w:pPr>
              <w:jc w:val="center"/>
              <w:rPr>
                <w:noProof/>
                <w:sz w:val="20"/>
                <w:szCs w:val="20"/>
                <w:lang w:val="sr-Cyrl-RS"/>
              </w:rPr>
            </w:pPr>
            <w:r w:rsidRPr="000C0BCB">
              <w:rPr>
                <w:noProof/>
                <w:sz w:val="20"/>
                <w:szCs w:val="20"/>
                <w:lang w:val="sr-Cyrl-RS"/>
              </w:rPr>
              <w:t>14.569.659.213</w:t>
            </w:r>
          </w:p>
        </w:tc>
      </w:tr>
      <w:tr w:rsidR="00C73C1F" w:rsidRPr="000C0BCB" w14:paraId="6F0E0FCB" w14:textId="77777777" w:rsidTr="00570AFD">
        <w:trPr>
          <w:cantSplit/>
          <w:trHeight w:val="284"/>
        </w:trPr>
        <w:tc>
          <w:tcPr>
            <w:tcW w:w="727" w:type="dxa"/>
            <w:tcBorders>
              <w:left w:val="nil"/>
              <w:right w:val="nil"/>
            </w:tcBorders>
            <w:noWrap/>
          </w:tcPr>
          <w:p w14:paraId="3AAB1D31"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518BB35F"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left w:val="nil"/>
              <w:right w:val="nil"/>
            </w:tcBorders>
            <w:noWrap/>
          </w:tcPr>
          <w:p w14:paraId="776D23CB" w14:textId="77777777" w:rsidR="00C73C1F" w:rsidRPr="000C0BCB" w:rsidRDefault="00C73C1F" w:rsidP="00570AFD">
            <w:pPr>
              <w:jc w:val="center"/>
              <w:rPr>
                <w:noProof/>
                <w:sz w:val="20"/>
                <w:szCs w:val="20"/>
                <w:lang w:val="sr-Cyrl-RS"/>
              </w:rPr>
            </w:pPr>
            <w:r w:rsidRPr="000C0BCB">
              <w:rPr>
                <w:noProof/>
                <w:sz w:val="20"/>
                <w:szCs w:val="20"/>
                <w:lang w:val="sr-Cyrl-RS"/>
              </w:rPr>
              <w:t>20.11.2016.</w:t>
            </w:r>
          </w:p>
        </w:tc>
        <w:tc>
          <w:tcPr>
            <w:tcW w:w="1542" w:type="dxa"/>
            <w:tcBorders>
              <w:left w:val="nil"/>
              <w:right w:val="nil"/>
            </w:tcBorders>
            <w:noWrap/>
          </w:tcPr>
          <w:p w14:paraId="31030C3F" w14:textId="77777777" w:rsidR="00C73C1F" w:rsidRPr="000C0BCB" w:rsidRDefault="00C73C1F" w:rsidP="00570AFD">
            <w:pPr>
              <w:jc w:val="center"/>
              <w:rPr>
                <w:noProof/>
                <w:sz w:val="20"/>
                <w:szCs w:val="20"/>
                <w:lang w:val="sr-Cyrl-RS"/>
              </w:rPr>
            </w:pPr>
          </w:p>
        </w:tc>
        <w:tc>
          <w:tcPr>
            <w:tcW w:w="1950" w:type="dxa"/>
            <w:tcBorders>
              <w:left w:val="nil"/>
            </w:tcBorders>
            <w:noWrap/>
          </w:tcPr>
          <w:p w14:paraId="5CF99D22" w14:textId="77777777" w:rsidR="00C73C1F" w:rsidRPr="000C0BCB" w:rsidRDefault="00C73C1F" w:rsidP="00570AFD">
            <w:pPr>
              <w:jc w:val="center"/>
              <w:rPr>
                <w:noProof/>
                <w:sz w:val="20"/>
                <w:szCs w:val="20"/>
                <w:lang w:val="sr-Cyrl-RS"/>
              </w:rPr>
            </w:pPr>
          </w:p>
        </w:tc>
      </w:tr>
      <w:tr w:rsidR="00C73C1F" w:rsidRPr="000C0BCB" w14:paraId="2AA8A1E1" w14:textId="77777777" w:rsidTr="00570AFD">
        <w:trPr>
          <w:cantSplit/>
          <w:trHeight w:val="284"/>
        </w:trPr>
        <w:tc>
          <w:tcPr>
            <w:tcW w:w="727" w:type="dxa"/>
            <w:tcBorders>
              <w:left w:val="nil"/>
              <w:right w:val="nil"/>
            </w:tcBorders>
            <w:noWrap/>
          </w:tcPr>
          <w:p w14:paraId="0980D4E9" w14:textId="77777777" w:rsidR="00C73C1F" w:rsidRPr="000C0BCB" w:rsidRDefault="00C73C1F" w:rsidP="00570AFD">
            <w:pPr>
              <w:jc w:val="right"/>
              <w:rPr>
                <w:bCs/>
                <w:noProof/>
                <w:sz w:val="20"/>
                <w:szCs w:val="20"/>
                <w:lang w:val="sr-Cyrl-RS"/>
              </w:rPr>
            </w:pPr>
          </w:p>
        </w:tc>
        <w:tc>
          <w:tcPr>
            <w:tcW w:w="3637" w:type="dxa"/>
            <w:gridSpan w:val="2"/>
            <w:tcBorders>
              <w:left w:val="nil"/>
              <w:right w:val="nil"/>
            </w:tcBorders>
            <w:noWrap/>
          </w:tcPr>
          <w:p w14:paraId="2E74B35B"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right w:val="nil"/>
            </w:tcBorders>
            <w:noWrap/>
          </w:tcPr>
          <w:p w14:paraId="4E117330" w14:textId="77777777" w:rsidR="00C73C1F" w:rsidRPr="000C0BCB" w:rsidRDefault="00C73C1F" w:rsidP="00570AFD">
            <w:pPr>
              <w:jc w:val="center"/>
              <w:rPr>
                <w:noProof/>
                <w:sz w:val="20"/>
                <w:szCs w:val="20"/>
                <w:lang w:val="sr-Cyrl-RS"/>
              </w:rPr>
            </w:pPr>
            <w:r w:rsidRPr="000C0BCB">
              <w:rPr>
                <w:noProof/>
                <w:sz w:val="20"/>
                <w:szCs w:val="20"/>
                <w:lang w:val="sr-Cyrl-RS"/>
              </w:rPr>
              <w:t>20.11.2026.</w:t>
            </w:r>
          </w:p>
        </w:tc>
        <w:tc>
          <w:tcPr>
            <w:tcW w:w="1542" w:type="dxa"/>
            <w:tcBorders>
              <w:left w:val="nil"/>
              <w:right w:val="nil"/>
            </w:tcBorders>
            <w:noWrap/>
          </w:tcPr>
          <w:p w14:paraId="0E7CDD12" w14:textId="77777777" w:rsidR="00C73C1F" w:rsidRPr="000C0BCB" w:rsidRDefault="00C73C1F" w:rsidP="00570AFD">
            <w:pPr>
              <w:jc w:val="center"/>
              <w:rPr>
                <w:noProof/>
                <w:sz w:val="20"/>
                <w:szCs w:val="20"/>
                <w:lang w:val="sr-Cyrl-RS"/>
              </w:rPr>
            </w:pPr>
          </w:p>
        </w:tc>
        <w:tc>
          <w:tcPr>
            <w:tcW w:w="1950" w:type="dxa"/>
            <w:tcBorders>
              <w:left w:val="nil"/>
            </w:tcBorders>
            <w:noWrap/>
          </w:tcPr>
          <w:p w14:paraId="6739ACD7" w14:textId="77777777" w:rsidR="00C73C1F" w:rsidRPr="000C0BCB" w:rsidRDefault="00C73C1F" w:rsidP="00570AFD">
            <w:pPr>
              <w:jc w:val="center"/>
              <w:rPr>
                <w:noProof/>
                <w:sz w:val="20"/>
                <w:szCs w:val="20"/>
                <w:lang w:val="sr-Cyrl-RS"/>
              </w:rPr>
            </w:pPr>
          </w:p>
        </w:tc>
      </w:tr>
      <w:tr w:rsidR="00C73C1F" w:rsidRPr="000C0BCB" w14:paraId="207401BF" w14:textId="77777777" w:rsidTr="00570AFD">
        <w:trPr>
          <w:cantSplit/>
          <w:trHeight w:val="284"/>
        </w:trPr>
        <w:tc>
          <w:tcPr>
            <w:tcW w:w="727" w:type="dxa"/>
            <w:tcBorders>
              <w:left w:val="nil"/>
              <w:bottom w:val="nil"/>
              <w:right w:val="nil"/>
            </w:tcBorders>
            <w:noWrap/>
          </w:tcPr>
          <w:p w14:paraId="2256EC30"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7BAFB0CB"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1E1E6744" w14:textId="77777777" w:rsidR="00C73C1F" w:rsidRPr="000C0BCB" w:rsidRDefault="00C73C1F" w:rsidP="00570AFD">
            <w:pPr>
              <w:jc w:val="center"/>
              <w:rPr>
                <w:noProof/>
                <w:sz w:val="20"/>
                <w:szCs w:val="20"/>
                <w:lang w:val="sr-Cyrl-RS"/>
              </w:rPr>
            </w:pPr>
            <w:r w:rsidRPr="000C0BCB">
              <w:rPr>
                <w:noProof/>
                <w:sz w:val="20"/>
                <w:szCs w:val="20"/>
                <w:lang w:val="sr-Cyrl-RS"/>
              </w:rPr>
              <w:t>6.129.164.000 JPY</w:t>
            </w:r>
          </w:p>
        </w:tc>
        <w:tc>
          <w:tcPr>
            <w:tcW w:w="1542" w:type="dxa"/>
            <w:tcBorders>
              <w:left w:val="nil"/>
              <w:bottom w:val="nil"/>
              <w:right w:val="nil"/>
            </w:tcBorders>
            <w:noWrap/>
          </w:tcPr>
          <w:p w14:paraId="0F6C5793"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4A685AE6" w14:textId="77777777" w:rsidR="00C73C1F" w:rsidRPr="000C0BCB" w:rsidRDefault="00C73C1F" w:rsidP="00570AFD">
            <w:pPr>
              <w:jc w:val="center"/>
              <w:rPr>
                <w:noProof/>
                <w:sz w:val="20"/>
                <w:szCs w:val="20"/>
                <w:lang w:val="sr-Cyrl-RS"/>
              </w:rPr>
            </w:pPr>
          </w:p>
        </w:tc>
      </w:tr>
      <w:tr w:rsidR="00C73C1F" w:rsidRPr="000C0BCB" w14:paraId="2226BD7F" w14:textId="77777777" w:rsidTr="00570AFD">
        <w:trPr>
          <w:cantSplit/>
          <w:trHeight w:val="284"/>
        </w:trPr>
        <w:tc>
          <w:tcPr>
            <w:tcW w:w="727" w:type="dxa"/>
            <w:tcBorders>
              <w:top w:val="nil"/>
              <w:left w:val="nil"/>
              <w:bottom w:val="nil"/>
              <w:right w:val="nil"/>
            </w:tcBorders>
            <w:noWrap/>
          </w:tcPr>
          <w:p w14:paraId="1D73CE3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EBAAE94"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5AC8501C" w14:textId="77777777" w:rsidR="00C73C1F" w:rsidRPr="000C0BCB" w:rsidRDefault="00C73C1F" w:rsidP="00570AFD">
            <w:pPr>
              <w:jc w:val="center"/>
              <w:rPr>
                <w:noProof/>
                <w:sz w:val="20"/>
                <w:szCs w:val="20"/>
                <w:lang w:val="sr-Cyrl-RS"/>
              </w:rPr>
            </w:pPr>
            <w:r w:rsidRPr="000C0BCB">
              <w:rPr>
                <w:noProof/>
                <w:sz w:val="20"/>
                <w:szCs w:val="20"/>
                <w:lang w:val="sr-Cyrl-RS"/>
              </w:rPr>
              <w:t>0,60% и 0,01%</w:t>
            </w:r>
          </w:p>
        </w:tc>
        <w:tc>
          <w:tcPr>
            <w:tcW w:w="1542" w:type="dxa"/>
            <w:tcBorders>
              <w:top w:val="nil"/>
              <w:left w:val="nil"/>
              <w:bottom w:val="nil"/>
              <w:right w:val="nil"/>
            </w:tcBorders>
            <w:noWrap/>
          </w:tcPr>
          <w:p w14:paraId="51B6353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623454F" w14:textId="77777777" w:rsidR="00C73C1F" w:rsidRPr="000C0BCB" w:rsidRDefault="00C73C1F" w:rsidP="00570AFD">
            <w:pPr>
              <w:jc w:val="center"/>
              <w:rPr>
                <w:noProof/>
                <w:sz w:val="20"/>
                <w:szCs w:val="20"/>
                <w:lang w:val="sr-Cyrl-RS"/>
              </w:rPr>
            </w:pPr>
          </w:p>
        </w:tc>
      </w:tr>
      <w:tr w:rsidR="00C73C1F" w:rsidRPr="000C0BCB" w14:paraId="0D2D8663" w14:textId="77777777" w:rsidTr="00570AFD">
        <w:trPr>
          <w:cantSplit/>
          <w:trHeight w:val="284"/>
        </w:trPr>
        <w:tc>
          <w:tcPr>
            <w:tcW w:w="727" w:type="dxa"/>
            <w:tcBorders>
              <w:top w:val="nil"/>
              <w:left w:val="nil"/>
              <w:bottom w:val="nil"/>
              <w:right w:val="nil"/>
            </w:tcBorders>
            <w:noWrap/>
          </w:tcPr>
          <w:p w14:paraId="434063CA" w14:textId="77777777" w:rsidR="00C73C1F" w:rsidRPr="000C0BCB" w:rsidRDefault="00C73C1F" w:rsidP="00570AFD">
            <w:pPr>
              <w:jc w:val="right"/>
              <w:rPr>
                <w:bCs/>
                <w:noProof/>
                <w:sz w:val="20"/>
                <w:szCs w:val="20"/>
                <w:lang w:val="sr-Cyrl-RS"/>
              </w:rPr>
            </w:pPr>
            <w:r w:rsidRPr="000C0BCB">
              <w:rPr>
                <w:bCs/>
                <w:noProof/>
                <w:sz w:val="20"/>
                <w:szCs w:val="20"/>
                <w:lang w:val="sr-Cyrl-RS"/>
              </w:rPr>
              <w:t>4.6</w:t>
            </w:r>
          </w:p>
        </w:tc>
        <w:tc>
          <w:tcPr>
            <w:tcW w:w="3637" w:type="dxa"/>
            <w:gridSpan w:val="2"/>
            <w:tcBorders>
              <w:top w:val="nil"/>
              <w:left w:val="nil"/>
              <w:bottom w:val="nil"/>
              <w:right w:val="nil"/>
            </w:tcBorders>
            <w:noWrap/>
          </w:tcPr>
          <w:p w14:paraId="18410E22" w14:textId="77777777" w:rsidR="00C73C1F" w:rsidRPr="000C0BCB" w:rsidRDefault="00C73C1F" w:rsidP="00570AFD">
            <w:pPr>
              <w:rPr>
                <w:b/>
                <w:bCs/>
                <w:noProof/>
                <w:sz w:val="20"/>
                <w:szCs w:val="20"/>
                <w:lang w:val="sr-Cyrl-RS"/>
              </w:rPr>
            </w:pPr>
            <w:r w:rsidRPr="000C0BCB">
              <w:rPr>
                <w:b/>
                <w:bCs/>
                <w:noProof/>
                <w:sz w:val="20"/>
                <w:szCs w:val="20"/>
                <w:lang w:val="sr-Cyrl-RS"/>
              </w:rPr>
              <w:t>Кувајтски фонд за арапски економски развој - AД „Железнице Србије</w:t>
            </w:r>
            <w:r w:rsidRPr="000C0BCB">
              <w:rPr>
                <w:b/>
                <w:noProof/>
                <w:sz w:val="20"/>
                <w:szCs w:val="20"/>
                <w:lang w:val="sr-Cyrl-RS"/>
              </w:rPr>
              <w:t>” - Пројекат железничка станица Београд центар</w:t>
            </w:r>
          </w:p>
        </w:tc>
        <w:tc>
          <w:tcPr>
            <w:tcW w:w="2546" w:type="dxa"/>
            <w:tcBorders>
              <w:top w:val="nil"/>
              <w:left w:val="nil"/>
              <w:bottom w:val="nil"/>
              <w:right w:val="nil"/>
            </w:tcBorders>
            <w:noWrap/>
          </w:tcPr>
          <w:p w14:paraId="12C7E859"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1A296870" w14:textId="77777777" w:rsidR="00C73C1F" w:rsidRPr="000C0BCB" w:rsidRDefault="00C73C1F" w:rsidP="00570AFD">
            <w:pPr>
              <w:jc w:val="center"/>
              <w:rPr>
                <w:noProof/>
                <w:sz w:val="20"/>
                <w:szCs w:val="20"/>
                <w:lang w:val="sr-Cyrl-RS"/>
              </w:rPr>
            </w:pPr>
            <w:r w:rsidRPr="000C0BCB">
              <w:rPr>
                <w:noProof/>
                <w:sz w:val="20"/>
                <w:szCs w:val="20"/>
                <w:lang w:val="sr-Cyrl-RS"/>
              </w:rPr>
              <w:t>17.730.749</w:t>
            </w:r>
          </w:p>
        </w:tc>
        <w:tc>
          <w:tcPr>
            <w:tcW w:w="1950" w:type="dxa"/>
            <w:tcBorders>
              <w:top w:val="nil"/>
              <w:left w:val="nil"/>
              <w:bottom w:val="nil"/>
            </w:tcBorders>
            <w:noWrap/>
          </w:tcPr>
          <w:p w14:paraId="41985CD1" w14:textId="77777777" w:rsidR="00C73C1F" w:rsidRPr="000C0BCB" w:rsidRDefault="00C73C1F" w:rsidP="00570AFD">
            <w:pPr>
              <w:jc w:val="center"/>
              <w:rPr>
                <w:noProof/>
                <w:sz w:val="20"/>
                <w:szCs w:val="20"/>
                <w:lang w:val="sr-Cyrl-RS"/>
              </w:rPr>
            </w:pPr>
            <w:r w:rsidRPr="000C0BCB">
              <w:rPr>
                <w:noProof/>
                <w:sz w:val="20"/>
                <w:szCs w:val="20"/>
                <w:lang w:val="sr-Cyrl-RS"/>
              </w:rPr>
              <w:t>2.078.479.969</w:t>
            </w:r>
          </w:p>
        </w:tc>
      </w:tr>
      <w:tr w:rsidR="00C73C1F" w:rsidRPr="000C0BCB" w14:paraId="7E9C047C" w14:textId="77777777" w:rsidTr="00570AFD">
        <w:trPr>
          <w:cantSplit/>
          <w:trHeight w:val="284"/>
        </w:trPr>
        <w:tc>
          <w:tcPr>
            <w:tcW w:w="727" w:type="dxa"/>
            <w:tcBorders>
              <w:left w:val="nil"/>
              <w:bottom w:val="nil"/>
              <w:right w:val="nil"/>
            </w:tcBorders>
            <w:noWrap/>
          </w:tcPr>
          <w:p w14:paraId="268929E1"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7718732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0005A364" w14:textId="77777777" w:rsidR="00C73C1F" w:rsidRPr="000C0BCB" w:rsidRDefault="00C73C1F" w:rsidP="00570AFD">
            <w:pPr>
              <w:jc w:val="center"/>
              <w:rPr>
                <w:noProof/>
                <w:sz w:val="20"/>
                <w:szCs w:val="20"/>
                <w:lang w:val="sr-Cyrl-RS"/>
              </w:rPr>
            </w:pPr>
            <w:r w:rsidRPr="000C0BCB">
              <w:rPr>
                <w:noProof/>
                <w:sz w:val="20"/>
                <w:szCs w:val="20"/>
                <w:lang w:val="sr-Cyrl-RS"/>
              </w:rPr>
              <w:t>01.02.2018.</w:t>
            </w:r>
          </w:p>
        </w:tc>
        <w:tc>
          <w:tcPr>
            <w:tcW w:w="1542" w:type="dxa"/>
            <w:tcBorders>
              <w:left w:val="nil"/>
              <w:bottom w:val="nil"/>
              <w:right w:val="nil"/>
            </w:tcBorders>
            <w:noWrap/>
          </w:tcPr>
          <w:p w14:paraId="7359E41B"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5A90C32A" w14:textId="77777777" w:rsidR="00C73C1F" w:rsidRPr="000C0BCB" w:rsidRDefault="00C73C1F" w:rsidP="00570AFD">
            <w:pPr>
              <w:jc w:val="center"/>
              <w:rPr>
                <w:noProof/>
                <w:sz w:val="20"/>
                <w:szCs w:val="20"/>
                <w:lang w:val="sr-Cyrl-RS"/>
              </w:rPr>
            </w:pPr>
          </w:p>
        </w:tc>
      </w:tr>
      <w:tr w:rsidR="00C73C1F" w:rsidRPr="000C0BCB" w14:paraId="1135B6BA" w14:textId="77777777" w:rsidTr="00570AFD">
        <w:trPr>
          <w:cantSplit/>
          <w:trHeight w:val="284"/>
        </w:trPr>
        <w:tc>
          <w:tcPr>
            <w:tcW w:w="727" w:type="dxa"/>
            <w:tcBorders>
              <w:left w:val="nil"/>
              <w:bottom w:val="nil"/>
              <w:right w:val="nil"/>
            </w:tcBorders>
            <w:noWrap/>
          </w:tcPr>
          <w:p w14:paraId="42650E45"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39E14568"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1230868B" w14:textId="77777777" w:rsidR="00C73C1F" w:rsidRPr="000C0BCB" w:rsidRDefault="00C73C1F" w:rsidP="00570AFD">
            <w:pPr>
              <w:jc w:val="center"/>
              <w:rPr>
                <w:noProof/>
                <w:sz w:val="20"/>
                <w:szCs w:val="20"/>
                <w:lang w:val="sr-Cyrl-RS"/>
              </w:rPr>
            </w:pPr>
            <w:r w:rsidRPr="000C0BCB">
              <w:rPr>
                <w:noProof/>
                <w:sz w:val="20"/>
                <w:szCs w:val="20"/>
                <w:lang w:val="sr-Cyrl-RS"/>
              </w:rPr>
              <w:t>01.08.2031.</w:t>
            </w:r>
          </w:p>
        </w:tc>
        <w:tc>
          <w:tcPr>
            <w:tcW w:w="1542" w:type="dxa"/>
            <w:tcBorders>
              <w:left w:val="nil"/>
              <w:bottom w:val="nil"/>
              <w:right w:val="nil"/>
            </w:tcBorders>
            <w:noWrap/>
          </w:tcPr>
          <w:p w14:paraId="6AA63B37"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063A9A14" w14:textId="77777777" w:rsidR="00C73C1F" w:rsidRPr="000C0BCB" w:rsidRDefault="00C73C1F" w:rsidP="00570AFD">
            <w:pPr>
              <w:jc w:val="center"/>
              <w:rPr>
                <w:noProof/>
                <w:sz w:val="20"/>
                <w:szCs w:val="20"/>
                <w:lang w:val="sr-Cyrl-RS"/>
              </w:rPr>
            </w:pPr>
          </w:p>
        </w:tc>
      </w:tr>
      <w:tr w:rsidR="00C73C1F" w:rsidRPr="000C0BCB" w14:paraId="5214A3DF" w14:textId="77777777" w:rsidTr="00570AFD">
        <w:trPr>
          <w:cantSplit/>
          <w:trHeight w:val="284"/>
        </w:trPr>
        <w:tc>
          <w:tcPr>
            <w:tcW w:w="727" w:type="dxa"/>
            <w:tcBorders>
              <w:top w:val="nil"/>
              <w:left w:val="nil"/>
              <w:bottom w:val="nil"/>
              <w:right w:val="nil"/>
            </w:tcBorders>
            <w:noWrap/>
          </w:tcPr>
          <w:p w14:paraId="54AFBFA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55871CF"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5D1313F9" w14:textId="77777777" w:rsidR="00C73C1F" w:rsidRPr="000C0BCB" w:rsidRDefault="00C73C1F" w:rsidP="00570AFD">
            <w:pPr>
              <w:jc w:val="center"/>
              <w:rPr>
                <w:noProof/>
                <w:sz w:val="20"/>
                <w:szCs w:val="20"/>
                <w:lang w:val="sr-Cyrl-RS"/>
              </w:rPr>
            </w:pPr>
            <w:r w:rsidRPr="000C0BCB">
              <w:rPr>
                <w:noProof/>
                <w:sz w:val="20"/>
                <w:szCs w:val="20"/>
                <w:lang w:val="sr-Cyrl-RS"/>
              </w:rPr>
              <w:t>714.000 KWD</w:t>
            </w:r>
          </w:p>
        </w:tc>
        <w:tc>
          <w:tcPr>
            <w:tcW w:w="1542" w:type="dxa"/>
            <w:tcBorders>
              <w:top w:val="nil"/>
              <w:left w:val="nil"/>
              <w:bottom w:val="nil"/>
              <w:right w:val="nil"/>
            </w:tcBorders>
            <w:noWrap/>
          </w:tcPr>
          <w:p w14:paraId="3FF22860"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803BA73" w14:textId="77777777" w:rsidR="00C73C1F" w:rsidRPr="000C0BCB" w:rsidRDefault="00C73C1F" w:rsidP="00570AFD">
            <w:pPr>
              <w:jc w:val="center"/>
              <w:rPr>
                <w:noProof/>
                <w:sz w:val="20"/>
                <w:szCs w:val="20"/>
                <w:lang w:val="sr-Cyrl-RS"/>
              </w:rPr>
            </w:pPr>
          </w:p>
        </w:tc>
      </w:tr>
      <w:tr w:rsidR="00C73C1F" w:rsidRPr="000C0BCB" w14:paraId="6E624EE5" w14:textId="77777777" w:rsidTr="00570AFD">
        <w:trPr>
          <w:cantSplit/>
          <w:trHeight w:val="284"/>
        </w:trPr>
        <w:tc>
          <w:tcPr>
            <w:tcW w:w="727" w:type="dxa"/>
            <w:tcBorders>
              <w:top w:val="nil"/>
              <w:left w:val="nil"/>
              <w:bottom w:val="nil"/>
              <w:right w:val="nil"/>
            </w:tcBorders>
            <w:noWrap/>
          </w:tcPr>
          <w:p w14:paraId="7CDF7088"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2ED1F66"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7DDA479F" w14:textId="77777777" w:rsidR="00C73C1F" w:rsidRPr="000C0BCB" w:rsidRDefault="00C73C1F" w:rsidP="00570AFD">
            <w:pPr>
              <w:jc w:val="center"/>
              <w:rPr>
                <w:noProof/>
                <w:sz w:val="20"/>
                <w:szCs w:val="20"/>
                <w:lang w:val="sr-Cyrl-RS"/>
              </w:rPr>
            </w:pPr>
            <w:r w:rsidRPr="000C0BCB">
              <w:rPr>
                <w:noProof/>
                <w:sz w:val="20"/>
                <w:szCs w:val="20"/>
                <w:lang w:val="sr-Cyrl-RS"/>
              </w:rPr>
              <w:t>3,00 % + 0,50% административни трошкови</w:t>
            </w:r>
          </w:p>
        </w:tc>
        <w:tc>
          <w:tcPr>
            <w:tcW w:w="1542" w:type="dxa"/>
            <w:tcBorders>
              <w:top w:val="nil"/>
              <w:left w:val="nil"/>
              <w:bottom w:val="nil"/>
              <w:right w:val="nil"/>
            </w:tcBorders>
            <w:noWrap/>
          </w:tcPr>
          <w:p w14:paraId="39FA881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B4482FF" w14:textId="77777777" w:rsidR="00C73C1F" w:rsidRPr="000C0BCB" w:rsidRDefault="00C73C1F" w:rsidP="00570AFD">
            <w:pPr>
              <w:jc w:val="center"/>
              <w:rPr>
                <w:noProof/>
                <w:sz w:val="20"/>
                <w:szCs w:val="20"/>
                <w:lang w:val="sr-Cyrl-RS"/>
              </w:rPr>
            </w:pPr>
          </w:p>
        </w:tc>
      </w:tr>
      <w:tr w:rsidR="00C73C1F" w:rsidRPr="000C0BCB" w14:paraId="1DBA8EA5" w14:textId="77777777" w:rsidTr="00570AFD">
        <w:trPr>
          <w:cantSplit/>
          <w:trHeight w:val="284"/>
        </w:trPr>
        <w:tc>
          <w:tcPr>
            <w:tcW w:w="727" w:type="dxa"/>
            <w:tcBorders>
              <w:top w:val="nil"/>
              <w:left w:val="nil"/>
              <w:bottom w:val="nil"/>
              <w:right w:val="nil"/>
            </w:tcBorders>
            <w:noWrap/>
          </w:tcPr>
          <w:p w14:paraId="4C79945D" w14:textId="77777777" w:rsidR="00C73C1F" w:rsidRPr="000C0BCB" w:rsidRDefault="00C73C1F" w:rsidP="00570AFD">
            <w:pPr>
              <w:jc w:val="right"/>
              <w:rPr>
                <w:bCs/>
                <w:noProof/>
                <w:sz w:val="20"/>
                <w:szCs w:val="20"/>
                <w:lang w:val="sr-Cyrl-RS"/>
              </w:rPr>
            </w:pPr>
            <w:r w:rsidRPr="000C0BCB">
              <w:rPr>
                <w:bCs/>
                <w:noProof/>
                <w:sz w:val="20"/>
                <w:szCs w:val="20"/>
                <w:lang w:val="sr-Cyrl-RS"/>
              </w:rPr>
              <w:t>4.7</w:t>
            </w:r>
          </w:p>
        </w:tc>
        <w:tc>
          <w:tcPr>
            <w:tcW w:w="3637" w:type="dxa"/>
            <w:gridSpan w:val="2"/>
            <w:tcBorders>
              <w:top w:val="nil"/>
              <w:left w:val="nil"/>
              <w:bottom w:val="nil"/>
              <w:right w:val="nil"/>
            </w:tcBorders>
            <w:noWrap/>
          </w:tcPr>
          <w:p w14:paraId="6F3D8049" w14:textId="77777777" w:rsidR="00C73C1F" w:rsidRPr="000C0BCB" w:rsidRDefault="00C73C1F" w:rsidP="00570AFD">
            <w:pPr>
              <w:rPr>
                <w:b/>
                <w:bCs/>
                <w:noProof/>
                <w:sz w:val="20"/>
                <w:szCs w:val="20"/>
                <w:lang w:val="sr-Cyrl-RS"/>
              </w:rPr>
            </w:pPr>
            <w:r w:rsidRPr="000C0BCB">
              <w:rPr>
                <w:b/>
                <w:bCs/>
                <w:noProof/>
                <w:sz w:val="20"/>
                <w:szCs w:val="20"/>
                <w:lang w:val="sr-Cyrl-RS"/>
              </w:rPr>
              <w:t>Nova Ljubljanska banka d.d. Ljubljana - ЈП „Србијагас”</w:t>
            </w:r>
          </w:p>
        </w:tc>
        <w:tc>
          <w:tcPr>
            <w:tcW w:w="2546" w:type="dxa"/>
            <w:tcBorders>
              <w:top w:val="nil"/>
              <w:left w:val="nil"/>
              <w:bottom w:val="nil"/>
              <w:right w:val="nil"/>
            </w:tcBorders>
            <w:noWrap/>
          </w:tcPr>
          <w:p w14:paraId="256F5BD2"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3C223EF6" w14:textId="77777777" w:rsidR="00C73C1F" w:rsidRPr="000C0BCB" w:rsidRDefault="00C73C1F" w:rsidP="00570AFD">
            <w:pPr>
              <w:jc w:val="center"/>
              <w:rPr>
                <w:noProof/>
                <w:sz w:val="20"/>
                <w:szCs w:val="20"/>
                <w:lang w:val="sr-Cyrl-RS"/>
              </w:rPr>
            </w:pPr>
            <w:r w:rsidRPr="000C0BCB">
              <w:rPr>
                <w:noProof/>
                <w:sz w:val="20"/>
                <w:szCs w:val="20"/>
                <w:lang w:val="sr-Cyrl-RS"/>
              </w:rPr>
              <w:t>8.571.429</w:t>
            </w:r>
          </w:p>
        </w:tc>
        <w:tc>
          <w:tcPr>
            <w:tcW w:w="1950" w:type="dxa"/>
            <w:tcBorders>
              <w:top w:val="nil"/>
              <w:left w:val="nil"/>
              <w:bottom w:val="nil"/>
            </w:tcBorders>
            <w:noWrap/>
          </w:tcPr>
          <w:p w14:paraId="08D63BA3" w14:textId="77777777" w:rsidR="00C73C1F" w:rsidRPr="000C0BCB" w:rsidRDefault="00C73C1F" w:rsidP="00570AFD">
            <w:pPr>
              <w:jc w:val="center"/>
              <w:rPr>
                <w:noProof/>
                <w:sz w:val="20"/>
                <w:szCs w:val="20"/>
                <w:lang w:val="sr-Cyrl-RS"/>
              </w:rPr>
            </w:pPr>
            <w:r w:rsidRPr="000C0BCB">
              <w:rPr>
                <w:noProof/>
                <w:sz w:val="20"/>
                <w:szCs w:val="20"/>
                <w:lang w:val="sr-Cyrl-RS"/>
              </w:rPr>
              <w:t>1.004.782.284</w:t>
            </w:r>
          </w:p>
        </w:tc>
      </w:tr>
      <w:tr w:rsidR="00C73C1F" w:rsidRPr="000C0BCB" w14:paraId="1F9D5E5F" w14:textId="77777777" w:rsidTr="00570AFD">
        <w:trPr>
          <w:cantSplit/>
          <w:trHeight w:val="284"/>
        </w:trPr>
        <w:tc>
          <w:tcPr>
            <w:tcW w:w="727" w:type="dxa"/>
            <w:tcBorders>
              <w:left w:val="nil"/>
              <w:bottom w:val="nil"/>
              <w:right w:val="nil"/>
            </w:tcBorders>
            <w:noWrap/>
          </w:tcPr>
          <w:p w14:paraId="18FF0CC9"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0B9A4161"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left w:val="nil"/>
              <w:bottom w:val="nil"/>
              <w:right w:val="nil"/>
            </w:tcBorders>
            <w:noWrap/>
          </w:tcPr>
          <w:p w14:paraId="37CAEF38" w14:textId="77777777" w:rsidR="00C73C1F" w:rsidRPr="000C0BCB" w:rsidRDefault="00C73C1F" w:rsidP="00570AFD">
            <w:pPr>
              <w:jc w:val="center"/>
              <w:rPr>
                <w:noProof/>
                <w:sz w:val="20"/>
                <w:szCs w:val="20"/>
                <w:lang w:val="sr-Cyrl-RS"/>
              </w:rPr>
            </w:pPr>
            <w:r w:rsidRPr="000C0BCB">
              <w:rPr>
                <w:noProof/>
                <w:sz w:val="20"/>
                <w:szCs w:val="20"/>
                <w:lang w:val="sr-Cyrl-RS"/>
              </w:rPr>
              <w:t>01.09.2022.</w:t>
            </w:r>
          </w:p>
        </w:tc>
        <w:tc>
          <w:tcPr>
            <w:tcW w:w="1542" w:type="dxa"/>
            <w:tcBorders>
              <w:left w:val="nil"/>
              <w:bottom w:val="nil"/>
              <w:right w:val="nil"/>
            </w:tcBorders>
            <w:noWrap/>
          </w:tcPr>
          <w:p w14:paraId="7F480E08"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0A4F4F2E" w14:textId="77777777" w:rsidR="00C73C1F" w:rsidRPr="000C0BCB" w:rsidRDefault="00C73C1F" w:rsidP="00570AFD">
            <w:pPr>
              <w:jc w:val="center"/>
              <w:rPr>
                <w:noProof/>
                <w:sz w:val="20"/>
                <w:szCs w:val="20"/>
                <w:lang w:val="sr-Cyrl-RS"/>
              </w:rPr>
            </w:pPr>
          </w:p>
        </w:tc>
      </w:tr>
      <w:tr w:rsidR="00C73C1F" w:rsidRPr="000C0BCB" w14:paraId="7742D7AC" w14:textId="77777777" w:rsidTr="00570AFD">
        <w:trPr>
          <w:cantSplit/>
          <w:trHeight w:val="284"/>
        </w:trPr>
        <w:tc>
          <w:tcPr>
            <w:tcW w:w="727" w:type="dxa"/>
            <w:tcBorders>
              <w:left w:val="nil"/>
              <w:bottom w:val="nil"/>
              <w:right w:val="nil"/>
            </w:tcBorders>
            <w:noWrap/>
          </w:tcPr>
          <w:p w14:paraId="733A2100" w14:textId="77777777" w:rsidR="00C73C1F" w:rsidRPr="000C0BCB" w:rsidRDefault="00C73C1F" w:rsidP="00570AFD">
            <w:pPr>
              <w:jc w:val="right"/>
              <w:rPr>
                <w:bCs/>
                <w:noProof/>
                <w:sz w:val="20"/>
                <w:szCs w:val="20"/>
                <w:lang w:val="sr-Cyrl-RS"/>
              </w:rPr>
            </w:pPr>
          </w:p>
        </w:tc>
        <w:tc>
          <w:tcPr>
            <w:tcW w:w="3637" w:type="dxa"/>
            <w:gridSpan w:val="2"/>
            <w:tcBorders>
              <w:left w:val="nil"/>
              <w:bottom w:val="nil"/>
              <w:right w:val="nil"/>
            </w:tcBorders>
            <w:noWrap/>
          </w:tcPr>
          <w:p w14:paraId="1810E993"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left w:val="nil"/>
              <w:bottom w:val="nil"/>
              <w:right w:val="nil"/>
            </w:tcBorders>
            <w:noWrap/>
          </w:tcPr>
          <w:p w14:paraId="5BDD6785" w14:textId="77777777" w:rsidR="00C73C1F" w:rsidRPr="000C0BCB" w:rsidRDefault="00C73C1F" w:rsidP="00570AFD">
            <w:pPr>
              <w:jc w:val="center"/>
              <w:rPr>
                <w:noProof/>
                <w:sz w:val="20"/>
                <w:szCs w:val="20"/>
                <w:lang w:val="sr-Cyrl-RS"/>
              </w:rPr>
            </w:pPr>
            <w:r w:rsidRPr="000C0BCB">
              <w:rPr>
                <w:noProof/>
                <w:sz w:val="20"/>
                <w:szCs w:val="20"/>
                <w:lang w:val="sr-Cyrl-RS"/>
              </w:rPr>
              <w:t>01.03.2024.</w:t>
            </w:r>
          </w:p>
        </w:tc>
        <w:tc>
          <w:tcPr>
            <w:tcW w:w="1542" w:type="dxa"/>
            <w:tcBorders>
              <w:left w:val="nil"/>
              <w:bottom w:val="nil"/>
              <w:right w:val="nil"/>
            </w:tcBorders>
            <w:noWrap/>
          </w:tcPr>
          <w:p w14:paraId="57D93F38"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445B2262" w14:textId="77777777" w:rsidR="00C73C1F" w:rsidRPr="000C0BCB" w:rsidRDefault="00C73C1F" w:rsidP="00570AFD">
            <w:pPr>
              <w:jc w:val="center"/>
              <w:rPr>
                <w:noProof/>
                <w:sz w:val="20"/>
                <w:szCs w:val="20"/>
                <w:lang w:val="sr-Cyrl-RS"/>
              </w:rPr>
            </w:pPr>
          </w:p>
        </w:tc>
      </w:tr>
      <w:tr w:rsidR="00C73C1F" w:rsidRPr="000C0BCB" w14:paraId="6AC30D66" w14:textId="77777777" w:rsidTr="00570AFD">
        <w:trPr>
          <w:cantSplit/>
          <w:trHeight w:val="284"/>
        </w:trPr>
        <w:tc>
          <w:tcPr>
            <w:tcW w:w="727" w:type="dxa"/>
            <w:tcBorders>
              <w:left w:val="nil"/>
              <w:bottom w:val="nil"/>
              <w:right w:val="nil"/>
            </w:tcBorders>
            <w:noWrap/>
          </w:tcPr>
          <w:p w14:paraId="5A58EC0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0639CD7"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left w:val="nil"/>
              <w:bottom w:val="nil"/>
              <w:right w:val="nil"/>
            </w:tcBorders>
            <w:noWrap/>
          </w:tcPr>
          <w:p w14:paraId="2884A4D8" w14:textId="77777777" w:rsidR="00C73C1F" w:rsidRPr="000C0BCB" w:rsidRDefault="00C73C1F" w:rsidP="00570AFD">
            <w:pPr>
              <w:jc w:val="center"/>
              <w:rPr>
                <w:noProof/>
                <w:sz w:val="20"/>
                <w:szCs w:val="20"/>
                <w:lang w:val="sr-Cyrl-RS"/>
              </w:rPr>
            </w:pPr>
            <w:r w:rsidRPr="000C0BCB">
              <w:rPr>
                <w:noProof/>
                <w:sz w:val="20"/>
                <w:szCs w:val="20"/>
                <w:lang w:val="sr-Cyrl-RS"/>
              </w:rPr>
              <w:t>2.857.143 EUR</w:t>
            </w:r>
          </w:p>
        </w:tc>
        <w:tc>
          <w:tcPr>
            <w:tcW w:w="1542" w:type="dxa"/>
            <w:tcBorders>
              <w:left w:val="nil"/>
              <w:bottom w:val="nil"/>
              <w:right w:val="nil"/>
            </w:tcBorders>
            <w:noWrap/>
          </w:tcPr>
          <w:p w14:paraId="03B4C9EA"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49B2C882" w14:textId="77777777" w:rsidR="00C73C1F" w:rsidRPr="000C0BCB" w:rsidRDefault="00C73C1F" w:rsidP="00570AFD">
            <w:pPr>
              <w:jc w:val="center"/>
              <w:rPr>
                <w:noProof/>
                <w:sz w:val="20"/>
                <w:szCs w:val="20"/>
                <w:lang w:val="sr-Cyrl-RS"/>
              </w:rPr>
            </w:pPr>
          </w:p>
        </w:tc>
      </w:tr>
      <w:tr w:rsidR="00C73C1F" w:rsidRPr="000C0BCB" w14:paraId="5BFF1072" w14:textId="77777777" w:rsidTr="00570AFD">
        <w:trPr>
          <w:cantSplit/>
          <w:trHeight w:val="284"/>
        </w:trPr>
        <w:tc>
          <w:tcPr>
            <w:tcW w:w="727" w:type="dxa"/>
            <w:tcBorders>
              <w:left w:val="nil"/>
              <w:bottom w:val="nil"/>
              <w:right w:val="nil"/>
            </w:tcBorders>
            <w:noWrap/>
          </w:tcPr>
          <w:p w14:paraId="57E5EAA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A67F863"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left w:val="nil"/>
              <w:bottom w:val="nil"/>
              <w:right w:val="nil"/>
            </w:tcBorders>
            <w:noWrap/>
          </w:tcPr>
          <w:p w14:paraId="71B0C122" w14:textId="77777777" w:rsidR="00C73C1F" w:rsidRPr="000C0BCB" w:rsidRDefault="00C73C1F" w:rsidP="00570AFD">
            <w:pPr>
              <w:jc w:val="center"/>
              <w:rPr>
                <w:noProof/>
                <w:sz w:val="20"/>
                <w:szCs w:val="20"/>
                <w:lang w:val="sr-Cyrl-RS"/>
              </w:rPr>
            </w:pPr>
            <w:r w:rsidRPr="000C0BCB">
              <w:rPr>
                <w:noProof/>
                <w:sz w:val="20"/>
                <w:szCs w:val="20"/>
                <w:lang w:val="sr-Cyrl-RS"/>
              </w:rPr>
              <w:t>3M EURIBOR + 1,71%</w:t>
            </w:r>
          </w:p>
        </w:tc>
        <w:tc>
          <w:tcPr>
            <w:tcW w:w="1542" w:type="dxa"/>
            <w:tcBorders>
              <w:left w:val="nil"/>
              <w:bottom w:val="nil"/>
              <w:right w:val="nil"/>
            </w:tcBorders>
            <w:noWrap/>
          </w:tcPr>
          <w:p w14:paraId="24EE2705" w14:textId="77777777" w:rsidR="00C73C1F" w:rsidRPr="000C0BCB" w:rsidRDefault="00C73C1F" w:rsidP="00570AFD">
            <w:pPr>
              <w:jc w:val="center"/>
              <w:rPr>
                <w:noProof/>
                <w:sz w:val="20"/>
                <w:szCs w:val="20"/>
                <w:lang w:val="sr-Cyrl-RS"/>
              </w:rPr>
            </w:pPr>
          </w:p>
        </w:tc>
        <w:tc>
          <w:tcPr>
            <w:tcW w:w="1950" w:type="dxa"/>
            <w:tcBorders>
              <w:left w:val="nil"/>
              <w:bottom w:val="nil"/>
            </w:tcBorders>
            <w:noWrap/>
          </w:tcPr>
          <w:p w14:paraId="5F5BB36C" w14:textId="77777777" w:rsidR="00C73C1F" w:rsidRPr="000C0BCB" w:rsidRDefault="00C73C1F" w:rsidP="00570AFD">
            <w:pPr>
              <w:jc w:val="center"/>
              <w:rPr>
                <w:noProof/>
                <w:sz w:val="20"/>
                <w:szCs w:val="20"/>
                <w:lang w:val="sr-Cyrl-RS"/>
              </w:rPr>
            </w:pPr>
          </w:p>
        </w:tc>
      </w:tr>
      <w:tr w:rsidR="00C73C1F" w:rsidRPr="000C0BCB" w14:paraId="4A11CADF" w14:textId="77777777" w:rsidTr="00570AFD">
        <w:trPr>
          <w:cantSplit/>
          <w:trHeight w:val="284"/>
        </w:trPr>
        <w:tc>
          <w:tcPr>
            <w:tcW w:w="727" w:type="dxa"/>
            <w:tcBorders>
              <w:top w:val="nil"/>
              <w:left w:val="nil"/>
              <w:bottom w:val="nil"/>
              <w:right w:val="nil"/>
            </w:tcBorders>
            <w:noWrap/>
          </w:tcPr>
          <w:p w14:paraId="6326D9ED" w14:textId="77777777" w:rsidR="00C73C1F" w:rsidRPr="000C0BCB" w:rsidRDefault="00C73C1F" w:rsidP="00570AFD">
            <w:pPr>
              <w:jc w:val="right"/>
              <w:rPr>
                <w:bCs/>
                <w:noProof/>
                <w:sz w:val="20"/>
                <w:szCs w:val="20"/>
                <w:lang w:val="sr-Cyrl-RS"/>
              </w:rPr>
            </w:pPr>
            <w:r w:rsidRPr="000C0BCB">
              <w:rPr>
                <w:bCs/>
                <w:noProof/>
                <w:sz w:val="20"/>
                <w:szCs w:val="20"/>
                <w:lang w:val="sr-Cyrl-RS"/>
              </w:rPr>
              <w:t>4.8</w:t>
            </w:r>
          </w:p>
        </w:tc>
        <w:tc>
          <w:tcPr>
            <w:tcW w:w="3637" w:type="dxa"/>
            <w:gridSpan w:val="2"/>
            <w:tcBorders>
              <w:top w:val="nil"/>
              <w:left w:val="nil"/>
              <w:bottom w:val="nil"/>
              <w:right w:val="nil"/>
            </w:tcBorders>
            <w:noWrap/>
          </w:tcPr>
          <w:p w14:paraId="6483443E" w14:textId="17E469D8" w:rsidR="00C73C1F" w:rsidRPr="000C0BCB" w:rsidRDefault="00C73C1F" w:rsidP="00570AFD">
            <w:pPr>
              <w:rPr>
                <w:bCs/>
                <w:noProof/>
                <w:sz w:val="20"/>
                <w:szCs w:val="20"/>
                <w:lang w:val="sr-Cyrl-RS"/>
              </w:rPr>
            </w:pPr>
            <w:r w:rsidRPr="000C0BCB">
              <w:rPr>
                <w:b/>
                <w:bCs/>
                <w:noProof/>
                <w:sz w:val="20"/>
                <w:szCs w:val="20"/>
                <w:lang w:val="sr-Cyrl-RS"/>
              </w:rPr>
              <w:t>OTP Bank NYRT - ЈП „Србијагас</w:t>
            </w:r>
            <w:r w:rsidR="00506C9E">
              <w:rPr>
                <w:b/>
                <w:bCs/>
                <w:noProof/>
                <w:sz w:val="20"/>
                <w:szCs w:val="20"/>
                <w:lang w:val="sr-Cyrl-RS"/>
              </w:rPr>
              <w:t>ˮ</w:t>
            </w:r>
          </w:p>
        </w:tc>
        <w:tc>
          <w:tcPr>
            <w:tcW w:w="2546" w:type="dxa"/>
            <w:tcBorders>
              <w:top w:val="nil"/>
              <w:left w:val="nil"/>
              <w:bottom w:val="nil"/>
              <w:right w:val="nil"/>
            </w:tcBorders>
            <w:noWrap/>
          </w:tcPr>
          <w:p w14:paraId="1ADDF4FD"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500C480E" w14:textId="77777777" w:rsidR="00C73C1F" w:rsidRPr="000C0BCB" w:rsidRDefault="00C73C1F" w:rsidP="00570AFD">
            <w:pPr>
              <w:jc w:val="center"/>
              <w:rPr>
                <w:noProof/>
                <w:sz w:val="20"/>
                <w:szCs w:val="20"/>
                <w:lang w:val="sr-Cyrl-RS"/>
              </w:rPr>
            </w:pPr>
            <w:r w:rsidRPr="000C0BCB">
              <w:rPr>
                <w:noProof/>
                <w:sz w:val="20"/>
                <w:szCs w:val="20"/>
                <w:lang w:val="sr-Cyrl-RS"/>
              </w:rPr>
              <w:t>60.000.000</w:t>
            </w:r>
          </w:p>
        </w:tc>
        <w:tc>
          <w:tcPr>
            <w:tcW w:w="1950" w:type="dxa"/>
            <w:tcBorders>
              <w:top w:val="nil"/>
              <w:left w:val="nil"/>
              <w:bottom w:val="nil"/>
            </w:tcBorders>
            <w:noWrap/>
          </w:tcPr>
          <w:p w14:paraId="02351921" w14:textId="77777777" w:rsidR="00C73C1F" w:rsidRPr="000C0BCB" w:rsidRDefault="00C73C1F" w:rsidP="00570AFD">
            <w:pPr>
              <w:jc w:val="center"/>
              <w:rPr>
                <w:noProof/>
                <w:sz w:val="20"/>
                <w:szCs w:val="20"/>
                <w:lang w:val="sr-Cyrl-RS"/>
              </w:rPr>
            </w:pPr>
            <w:r w:rsidRPr="000C0BCB">
              <w:rPr>
                <w:noProof/>
                <w:sz w:val="20"/>
                <w:szCs w:val="20"/>
                <w:lang w:val="sr-Cyrl-RS"/>
              </w:rPr>
              <w:t>7.033.476.000</w:t>
            </w:r>
          </w:p>
        </w:tc>
      </w:tr>
      <w:tr w:rsidR="00C73C1F" w:rsidRPr="000C0BCB" w14:paraId="408495FA" w14:textId="77777777" w:rsidTr="00570AFD">
        <w:trPr>
          <w:cantSplit/>
          <w:trHeight w:val="284"/>
        </w:trPr>
        <w:tc>
          <w:tcPr>
            <w:tcW w:w="727" w:type="dxa"/>
            <w:tcBorders>
              <w:top w:val="nil"/>
              <w:left w:val="nil"/>
              <w:bottom w:val="nil"/>
              <w:right w:val="nil"/>
            </w:tcBorders>
            <w:noWrap/>
          </w:tcPr>
          <w:p w14:paraId="27A0BC96"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C6F7C5D" w14:textId="77777777" w:rsidR="00C73C1F" w:rsidRPr="000C0BCB" w:rsidRDefault="00C73C1F" w:rsidP="00570AFD">
            <w:pPr>
              <w:rPr>
                <w:b/>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3C02ECA1" w14:textId="77777777" w:rsidR="00C73C1F" w:rsidRPr="000C0BCB" w:rsidRDefault="00C73C1F" w:rsidP="00570AFD">
            <w:pPr>
              <w:jc w:val="center"/>
              <w:rPr>
                <w:noProof/>
                <w:sz w:val="20"/>
                <w:szCs w:val="20"/>
                <w:lang w:val="sr-Cyrl-RS"/>
              </w:rPr>
            </w:pPr>
            <w:r w:rsidRPr="000C0BCB">
              <w:rPr>
                <w:noProof/>
                <w:sz w:val="20"/>
                <w:szCs w:val="20"/>
                <w:lang w:val="sr-Cyrl-RS"/>
              </w:rPr>
              <w:t>25.08.2024.</w:t>
            </w:r>
          </w:p>
        </w:tc>
        <w:tc>
          <w:tcPr>
            <w:tcW w:w="1542" w:type="dxa"/>
            <w:tcBorders>
              <w:top w:val="nil"/>
              <w:left w:val="nil"/>
              <w:bottom w:val="nil"/>
              <w:right w:val="nil"/>
            </w:tcBorders>
            <w:noWrap/>
          </w:tcPr>
          <w:p w14:paraId="573CA51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4C9663EF" w14:textId="77777777" w:rsidR="00C73C1F" w:rsidRPr="000C0BCB" w:rsidRDefault="00C73C1F" w:rsidP="00570AFD">
            <w:pPr>
              <w:jc w:val="center"/>
              <w:rPr>
                <w:noProof/>
                <w:sz w:val="20"/>
                <w:szCs w:val="20"/>
                <w:lang w:val="sr-Cyrl-RS"/>
              </w:rPr>
            </w:pPr>
          </w:p>
        </w:tc>
      </w:tr>
      <w:tr w:rsidR="00C73C1F" w:rsidRPr="000C0BCB" w14:paraId="30D0B9A0" w14:textId="77777777" w:rsidTr="00570AFD">
        <w:trPr>
          <w:cantSplit/>
          <w:trHeight w:val="284"/>
        </w:trPr>
        <w:tc>
          <w:tcPr>
            <w:tcW w:w="727" w:type="dxa"/>
            <w:tcBorders>
              <w:top w:val="nil"/>
              <w:left w:val="nil"/>
              <w:bottom w:val="nil"/>
              <w:right w:val="nil"/>
            </w:tcBorders>
            <w:noWrap/>
          </w:tcPr>
          <w:p w14:paraId="397A5C9B"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63F7669" w14:textId="77777777" w:rsidR="00C73C1F" w:rsidRPr="000C0BCB" w:rsidRDefault="00C73C1F" w:rsidP="00570AFD">
            <w:pPr>
              <w:rPr>
                <w:b/>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BAE5449" w14:textId="77777777" w:rsidR="00C73C1F" w:rsidRPr="000C0BCB" w:rsidRDefault="00C73C1F" w:rsidP="00570AFD">
            <w:pPr>
              <w:jc w:val="center"/>
              <w:rPr>
                <w:noProof/>
                <w:sz w:val="20"/>
                <w:szCs w:val="20"/>
                <w:lang w:val="sr-Cyrl-RS"/>
              </w:rPr>
            </w:pPr>
            <w:r w:rsidRPr="000C0BCB">
              <w:rPr>
                <w:noProof/>
                <w:sz w:val="20"/>
                <w:szCs w:val="20"/>
                <w:lang w:val="sr-Cyrl-RS"/>
              </w:rPr>
              <w:t>25.11.2027.</w:t>
            </w:r>
          </w:p>
        </w:tc>
        <w:tc>
          <w:tcPr>
            <w:tcW w:w="1542" w:type="dxa"/>
            <w:tcBorders>
              <w:top w:val="nil"/>
              <w:left w:val="nil"/>
              <w:bottom w:val="nil"/>
              <w:right w:val="nil"/>
            </w:tcBorders>
            <w:noWrap/>
          </w:tcPr>
          <w:p w14:paraId="19E472E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C19B20E" w14:textId="77777777" w:rsidR="00C73C1F" w:rsidRPr="000C0BCB" w:rsidRDefault="00C73C1F" w:rsidP="00570AFD">
            <w:pPr>
              <w:jc w:val="center"/>
              <w:rPr>
                <w:noProof/>
                <w:sz w:val="20"/>
                <w:szCs w:val="20"/>
                <w:lang w:val="sr-Cyrl-RS"/>
              </w:rPr>
            </w:pPr>
          </w:p>
        </w:tc>
      </w:tr>
      <w:tr w:rsidR="00C73C1F" w:rsidRPr="000C0BCB" w14:paraId="07ABEC5D" w14:textId="77777777" w:rsidTr="00570AFD">
        <w:trPr>
          <w:cantSplit/>
          <w:trHeight w:val="284"/>
        </w:trPr>
        <w:tc>
          <w:tcPr>
            <w:tcW w:w="727" w:type="dxa"/>
            <w:tcBorders>
              <w:top w:val="nil"/>
              <w:left w:val="nil"/>
              <w:bottom w:val="nil"/>
              <w:right w:val="nil"/>
            </w:tcBorders>
            <w:noWrap/>
          </w:tcPr>
          <w:p w14:paraId="526DF063"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EABE7D2" w14:textId="77777777" w:rsidR="00C73C1F" w:rsidRPr="000C0BCB" w:rsidRDefault="00C73C1F" w:rsidP="00570AFD">
            <w:pPr>
              <w:rPr>
                <w:b/>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03E945AD" w14:textId="77777777" w:rsidR="00C73C1F" w:rsidRPr="000C0BCB" w:rsidRDefault="00C73C1F" w:rsidP="00570AFD">
            <w:pPr>
              <w:jc w:val="center"/>
              <w:rPr>
                <w:noProof/>
                <w:sz w:val="20"/>
                <w:szCs w:val="20"/>
                <w:lang w:val="sr-Cyrl-RS"/>
              </w:rPr>
            </w:pPr>
            <w:r w:rsidRPr="000C0BCB">
              <w:rPr>
                <w:noProof/>
                <w:sz w:val="20"/>
                <w:szCs w:val="20"/>
                <w:lang w:val="sr-Cyrl-RS"/>
              </w:rPr>
              <w:t>8.571.429 EUR</w:t>
            </w:r>
          </w:p>
        </w:tc>
        <w:tc>
          <w:tcPr>
            <w:tcW w:w="1542" w:type="dxa"/>
            <w:tcBorders>
              <w:top w:val="nil"/>
              <w:left w:val="nil"/>
              <w:bottom w:val="nil"/>
              <w:right w:val="nil"/>
            </w:tcBorders>
            <w:noWrap/>
          </w:tcPr>
          <w:p w14:paraId="27229DEB"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6111051" w14:textId="77777777" w:rsidR="00C73C1F" w:rsidRPr="000C0BCB" w:rsidRDefault="00C73C1F" w:rsidP="00570AFD">
            <w:pPr>
              <w:jc w:val="center"/>
              <w:rPr>
                <w:noProof/>
                <w:sz w:val="20"/>
                <w:szCs w:val="20"/>
                <w:lang w:val="sr-Cyrl-RS"/>
              </w:rPr>
            </w:pPr>
          </w:p>
        </w:tc>
      </w:tr>
      <w:tr w:rsidR="00C73C1F" w:rsidRPr="000C0BCB" w14:paraId="5C6BC3B0" w14:textId="77777777" w:rsidTr="00570AFD">
        <w:trPr>
          <w:cantSplit/>
          <w:trHeight w:val="284"/>
        </w:trPr>
        <w:tc>
          <w:tcPr>
            <w:tcW w:w="727" w:type="dxa"/>
            <w:tcBorders>
              <w:top w:val="nil"/>
              <w:left w:val="nil"/>
              <w:bottom w:val="nil"/>
              <w:right w:val="nil"/>
            </w:tcBorders>
            <w:noWrap/>
          </w:tcPr>
          <w:p w14:paraId="699765DA"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702B53A1" w14:textId="77777777" w:rsidR="00C73C1F" w:rsidRPr="000C0BCB" w:rsidRDefault="00C73C1F" w:rsidP="00570AFD">
            <w:pPr>
              <w:rPr>
                <w:b/>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493435DC" w14:textId="77777777" w:rsidR="00C73C1F" w:rsidRPr="000C0BCB" w:rsidRDefault="00C73C1F" w:rsidP="00570AFD">
            <w:pPr>
              <w:jc w:val="center"/>
              <w:rPr>
                <w:noProof/>
                <w:sz w:val="20"/>
                <w:szCs w:val="20"/>
                <w:lang w:val="sr-Cyrl-RS"/>
              </w:rPr>
            </w:pPr>
            <w:r w:rsidRPr="000C0BCB">
              <w:rPr>
                <w:noProof/>
                <w:sz w:val="20"/>
                <w:szCs w:val="20"/>
                <w:lang w:val="sr-Cyrl-RS"/>
              </w:rPr>
              <w:t>3M EURIBOR + 5,35%</w:t>
            </w:r>
          </w:p>
        </w:tc>
        <w:tc>
          <w:tcPr>
            <w:tcW w:w="1542" w:type="dxa"/>
            <w:tcBorders>
              <w:top w:val="nil"/>
              <w:left w:val="nil"/>
              <w:bottom w:val="nil"/>
              <w:right w:val="nil"/>
            </w:tcBorders>
            <w:noWrap/>
          </w:tcPr>
          <w:p w14:paraId="730301D3"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5569F1BD" w14:textId="77777777" w:rsidR="00C73C1F" w:rsidRPr="000C0BCB" w:rsidRDefault="00C73C1F" w:rsidP="00570AFD">
            <w:pPr>
              <w:jc w:val="center"/>
              <w:rPr>
                <w:noProof/>
                <w:sz w:val="20"/>
                <w:szCs w:val="20"/>
                <w:lang w:val="sr-Cyrl-RS"/>
              </w:rPr>
            </w:pPr>
          </w:p>
        </w:tc>
      </w:tr>
      <w:tr w:rsidR="00C73C1F" w:rsidRPr="000C0BCB" w14:paraId="7B991A9E" w14:textId="77777777" w:rsidTr="00570AFD">
        <w:trPr>
          <w:cantSplit/>
          <w:trHeight w:val="284"/>
        </w:trPr>
        <w:tc>
          <w:tcPr>
            <w:tcW w:w="727" w:type="dxa"/>
            <w:tcBorders>
              <w:top w:val="nil"/>
              <w:left w:val="nil"/>
              <w:bottom w:val="nil"/>
              <w:right w:val="nil"/>
            </w:tcBorders>
            <w:noWrap/>
          </w:tcPr>
          <w:p w14:paraId="2D3F2396" w14:textId="77777777" w:rsidR="00C73C1F" w:rsidRPr="000C0BCB" w:rsidRDefault="00C73C1F" w:rsidP="00570AFD">
            <w:pPr>
              <w:jc w:val="right"/>
              <w:rPr>
                <w:bCs/>
                <w:noProof/>
                <w:sz w:val="20"/>
                <w:szCs w:val="20"/>
                <w:lang w:val="sr-Cyrl-RS"/>
              </w:rPr>
            </w:pPr>
            <w:r w:rsidRPr="000C0BCB">
              <w:rPr>
                <w:bCs/>
                <w:noProof/>
                <w:sz w:val="20"/>
                <w:szCs w:val="20"/>
                <w:lang w:val="sr-Cyrl-RS"/>
              </w:rPr>
              <w:t>4.9</w:t>
            </w:r>
          </w:p>
        </w:tc>
        <w:tc>
          <w:tcPr>
            <w:tcW w:w="3637" w:type="dxa"/>
            <w:gridSpan w:val="2"/>
            <w:tcBorders>
              <w:top w:val="nil"/>
              <w:left w:val="nil"/>
              <w:bottom w:val="nil"/>
              <w:right w:val="nil"/>
            </w:tcBorders>
            <w:noWrap/>
          </w:tcPr>
          <w:p w14:paraId="6A44F380" w14:textId="651A1D49" w:rsidR="00C73C1F" w:rsidRPr="000C0BCB" w:rsidRDefault="00C73C1F" w:rsidP="00570AFD">
            <w:pPr>
              <w:rPr>
                <w:bCs/>
                <w:noProof/>
                <w:sz w:val="20"/>
                <w:szCs w:val="20"/>
                <w:lang w:val="sr-Cyrl-RS"/>
              </w:rPr>
            </w:pPr>
            <w:r w:rsidRPr="000C0BCB">
              <w:rPr>
                <w:b/>
                <w:bCs/>
                <w:noProof/>
                <w:sz w:val="20"/>
                <w:szCs w:val="20"/>
                <w:lang w:val="sr-Cyrl-RS"/>
              </w:rPr>
              <w:t>DSK Bank AD - ЈП „Србијагас</w:t>
            </w:r>
            <w:r w:rsidR="00506C9E">
              <w:rPr>
                <w:b/>
                <w:bCs/>
                <w:noProof/>
                <w:sz w:val="20"/>
                <w:szCs w:val="20"/>
                <w:lang w:val="sr-Cyrl-RS"/>
              </w:rPr>
              <w:t>ˮ</w:t>
            </w:r>
          </w:p>
        </w:tc>
        <w:tc>
          <w:tcPr>
            <w:tcW w:w="2546" w:type="dxa"/>
            <w:tcBorders>
              <w:top w:val="nil"/>
              <w:left w:val="nil"/>
              <w:bottom w:val="nil"/>
              <w:right w:val="nil"/>
            </w:tcBorders>
            <w:noWrap/>
          </w:tcPr>
          <w:p w14:paraId="723E76AC" w14:textId="77777777" w:rsidR="00C73C1F" w:rsidRPr="000C0BCB" w:rsidRDefault="00C73C1F" w:rsidP="00570AFD">
            <w:pPr>
              <w:jc w:val="center"/>
              <w:rPr>
                <w:noProof/>
                <w:sz w:val="20"/>
                <w:szCs w:val="20"/>
                <w:lang w:val="sr-Cyrl-RS"/>
              </w:rPr>
            </w:pPr>
          </w:p>
        </w:tc>
        <w:tc>
          <w:tcPr>
            <w:tcW w:w="1542" w:type="dxa"/>
            <w:tcBorders>
              <w:top w:val="nil"/>
              <w:left w:val="nil"/>
              <w:bottom w:val="nil"/>
              <w:right w:val="nil"/>
            </w:tcBorders>
            <w:noWrap/>
          </w:tcPr>
          <w:p w14:paraId="615BAA61" w14:textId="77777777" w:rsidR="00C73C1F" w:rsidRPr="000C0BCB" w:rsidRDefault="00C73C1F" w:rsidP="00570AFD">
            <w:pPr>
              <w:jc w:val="center"/>
              <w:rPr>
                <w:noProof/>
                <w:sz w:val="20"/>
                <w:szCs w:val="20"/>
                <w:lang w:val="sr-Cyrl-RS"/>
              </w:rPr>
            </w:pPr>
            <w:r w:rsidRPr="000C0BCB">
              <w:rPr>
                <w:noProof/>
                <w:sz w:val="20"/>
                <w:szCs w:val="20"/>
                <w:lang w:val="sr-Cyrl-RS"/>
              </w:rPr>
              <w:t>125.000.000</w:t>
            </w:r>
          </w:p>
        </w:tc>
        <w:tc>
          <w:tcPr>
            <w:tcW w:w="1950" w:type="dxa"/>
            <w:tcBorders>
              <w:top w:val="nil"/>
              <w:left w:val="nil"/>
              <w:bottom w:val="nil"/>
            </w:tcBorders>
            <w:noWrap/>
          </w:tcPr>
          <w:p w14:paraId="14A43BDC" w14:textId="77777777" w:rsidR="00C73C1F" w:rsidRPr="000C0BCB" w:rsidRDefault="00C73C1F" w:rsidP="00570AFD">
            <w:pPr>
              <w:jc w:val="center"/>
              <w:rPr>
                <w:noProof/>
                <w:sz w:val="20"/>
                <w:szCs w:val="20"/>
                <w:lang w:val="sr-Cyrl-RS"/>
              </w:rPr>
            </w:pPr>
            <w:r w:rsidRPr="000C0BCB">
              <w:rPr>
                <w:noProof/>
                <w:sz w:val="20"/>
                <w:szCs w:val="20"/>
                <w:lang w:val="sr-Cyrl-RS"/>
              </w:rPr>
              <w:t>14.653.075.000</w:t>
            </w:r>
          </w:p>
        </w:tc>
      </w:tr>
      <w:tr w:rsidR="00C73C1F" w:rsidRPr="000C0BCB" w14:paraId="1A1973EA" w14:textId="77777777" w:rsidTr="00570AFD">
        <w:trPr>
          <w:cantSplit/>
          <w:trHeight w:val="284"/>
        </w:trPr>
        <w:tc>
          <w:tcPr>
            <w:tcW w:w="727" w:type="dxa"/>
            <w:tcBorders>
              <w:top w:val="nil"/>
              <w:left w:val="nil"/>
              <w:bottom w:val="nil"/>
              <w:right w:val="nil"/>
            </w:tcBorders>
            <w:noWrap/>
          </w:tcPr>
          <w:p w14:paraId="3B9F2C57"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6474D2B4" w14:textId="77777777" w:rsidR="00C73C1F" w:rsidRPr="000C0BCB" w:rsidRDefault="00C73C1F" w:rsidP="00570AFD">
            <w:pPr>
              <w:rPr>
                <w:bCs/>
                <w:noProof/>
                <w:sz w:val="20"/>
                <w:szCs w:val="20"/>
                <w:lang w:val="sr-Cyrl-RS"/>
              </w:rPr>
            </w:pPr>
            <w:r w:rsidRPr="000C0BCB">
              <w:rPr>
                <w:bCs/>
                <w:noProof/>
                <w:sz w:val="20"/>
                <w:szCs w:val="20"/>
                <w:lang w:val="sr-Cyrl-RS"/>
              </w:rPr>
              <w:t>Први датум отплате главнице</w:t>
            </w:r>
          </w:p>
        </w:tc>
        <w:tc>
          <w:tcPr>
            <w:tcW w:w="2546" w:type="dxa"/>
            <w:tcBorders>
              <w:top w:val="nil"/>
              <w:left w:val="nil"/>
              <w:bottom w:val="nil"/>
              <w:right w:val="nil"/>
            </w:tcBorders>
            <w:noWrap/>
          </w:tcPr>
          <w:p w14:paraId="70C44012" w14:textId="77777777" w:rsidR="00C73C1F" w:rsidRPr="000C0BCB" w:rsidRDefault="00C73C1F" w:rsidP="00570AFD">
            <w:pPr>
              <w:jc w:val="center"/>
              <w:rPr>
                <w:noProof/>
                <w:sz w:val="20"/>
                <w:szCs w:val="20"/>
                <w:lang w:val="sr-Cyrl-RS"/>
              </w:rPr>
            </w:pPr>
            <w:r w:rsidRPr="000C0BCB">
              <w:rPr>
                <w:noProof/>
                <w:sz w:val="20"/>
                <w:szCs w:val="20"/>
                <w:lang w:val="sr-Cyrl-RS"/>
              </w:rPr>
              <w:t>25.08.2024.</w:t>
            </w:r>
          </w:p>
        </w:tc>
        <w:tc>
          <w:tcPr>
            <w:tcW w:w="1542" w:type="dxa"/>
            <w:tcBorders>
              <w:top w:val="nil"/>
              <w:left w:val="nil"/>
              <w:bottom w:val="nil"/>
              <w:right w:val="nil"/>
            </w:tcBorders>
            <w:noWrap/>
          </w:tcPr>
          <w:p w14:paraId="33DAD5F8"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D4F666E" w14:textId="77777777" w:rsidR="00C73C1F" w:rsidRPr="000C0BCB" w:rsidRDefault="00C73C1F" w:rsidP="00570AFD">
            <w:pPr>
              <w:jc w:val="center"/>
              <w:rPr>
                <w:noProof/>
                <w:sz w:val="20"/>
                <w:szCs w:val="20"/>
                <w:lang w:val="sr-Cyrl-RS"/>
              </w:rPr>
            </w:pPr>
          </w:p>
        </w:tc>
      </w:tr>
      <w:tr w:rsidR="00C73C1F" w:rsidRPr="000C0BCB" w14:paraId="7E1F3E48" w14:textId="77777777" w:rsidTr="00570AFD">
        <w:trPr>
          <w:cantSplit/>
          <w:trHeight w:val="284"/>
        </w:trPr>
        <w:tc>
          <w:tcPr>
            <w:tcW w:w="727" w:type="dxa"/>
            <w:tcBorders>
              <w:top w:val="nil"/>
              <w:left w:val="nil"/>
              <w:bottom w:val="nil"/>
              <w:right w:val="nil"/>
            </w:tcBorders>
            <w:noWrap/>
          </w:tcPr>
          <w:p w14:paraId="5D80857D"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68DF011" w14:textId="77777777" w:rsidR="00C73C1F" w:rsidRPr="000C0BCB" w:rsidRDefault="00C73C1F" w:rsidP="00570AFD">
            <w:pPr>
              <w:rPr>
                <w:bCs/>
                <w:noProof/>
                <w:sz w:val="20"/>
                <w:szCs w:val="20"/>
                <w:lang w:val="sr-Cyrl-RS"/>
              </w:rPr>
            </w:pPr>
            <w:r w:rsidRPr="000C0BCB">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E3F85FB" w14:textId="77777777" w:rsidR="00C73C1F" w:rsidRPr="000C0BCB" w:rsidRDefault="00C73C1F" w:rsidP="00570AFD">
            <w:pPr>
              <w:jc w:val="center"/>
              <w:rPr>
                <w:noProof/>
                <w:sz w:val="20"/>
                <w:szCs w:val="20"/>
                <w:lang w:val="sr-Cyrl-RS"/>
              </w:rPr>
            </w:pPr>
            <w:r w:rsidRPr="000C0BCB">
              <w:rPr>
                <w:noProof/>
                <w:sz w:val="20"/>
                <w:szCs w:val="20"/>
                <w:lang w:val="sr-Cyrl-RS"/>
              </w:rPr>
              <w:t>25.11.2027.</w:t>
            </w:r>
          </w:p>
        </w:tc>
        <w:tc>
          <w:tcPr>
            <w:tcW w:w="1542" w:type="dxa"/>
            <w:tcBorders>
              <w:top w:val="nil"/>
              <w:left w:val="nil"/>
              <w:bottom w:val="nil"/>
              <w:right w:val="nil"/>
            </w:tcBorders>
            <w:noWrap/>
          </w:tcPr>
          <w:p w14:paraId="5603C4CD"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69A1C569" w14:textId="77777777" w:rsidR="00C73C1F" w:rsidRPr="000C0BCB" w:rsidRDefault="00C73C1F" w:rsidP="00570AFD">
            <w:pPr>
              <w:jc w:val="center"/>
              <w:rPr>
                <w:noProof/>
                <w:sz w:val="20"/>
                <w:szCs w:val="20"/>
                <w:lang w:val="sr-Cyrl-RS"/>
              </w:rPr>
            </w:pPr>
          </w:p>
        </w:tc>
      </w:tr>
      <w:tr w:rsidR="00C73C1F" w:rsidRPr="000C0BCB" w14:paraId="6A4CDE42" w14:textId="77777777" w:rsidTr="00570AFD">
        <w:trPr>
          <w:cantSplit/>
          <w:trHeight w:val="284"/>
        </w:trPr>
        <w:tc>
          <w:tcPr>
            <w:tcW w:w="727" w:type="dxa"/>
            <w:tcBorders>
              <w:top w:val="nil"/>
              <w:left w:val="nil"/>
              <w:bottom w:val="nil"/>
              <w:right w:val="nil"/>
            </w:tcBorders>
            <w:noWrap/>
          </w:tcPr>
          <w:p w14:paraId="0FA55B00"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55A0D8CE" w14:textId="77777777" w:rsidR="00C73C1F" w:rsidRPr="000C0BCB" w:rsidRDefault="00C73C1F" w:rsidP="00570AFD">
            <w:pPr>
              <w:rPr>
                <w:bCs/>
                <w:noProof/>
                <w:sz w:val="20"/>
                <w:szCs w:val="20"/>
                <w:lang w:val="sr-Cyrl-RS"/>
              </w:rPr>
            </w:pPr>
            <w:r w:rsidRPr="000C0BCB">
              <w:rPr>
                <w:bCs/>
                <w:noProof/>
                <w:sz w:val="20"/>
                <w:szCs w:val="20"/>
                <w:lang w:val="sr-Cyrl-RS"/>
              </w:rPr>
              <w:t>Рата главнице за 2024. год.</w:t>
            </w:r>
          </w:p>
        </w:tc>
        <w:tc>
          <w:tcPr>
            <w:tcW w:w="2546" w:type="dxa"/>
            <w:tcBorders>
              <w:top w:val="nil"/>
              <w:left w:val="nil"/>
              <w:bottom w:val="nil"/>
              <w:right w:val="nil"/>
            </w:tcBorders>
            <w:noWrap/>
          </w:tcPr>
          <w:p w14:paraId="16AA2D75" w14:textId="77777777" w:rsidR="00C73C1F" w:rsidRPr="000C0BCB" w:rsidRDefault="00C73C1F" w:rsidP="00570AFD">
            <w:pPr>
              <w:jc w:val="center"/>
              <w:rPr>
                <w:noProof/>
                <w:sz w:val="20"/>
                <w:szCs w:val="20"/>
                <w:lang w:val="sr-Cyrl-RS"/>
              </w:rPr>
            </w:pPr>
            <w:r w:rsidRPr="000C0BCB">
              <w:rPr>
                <w:noProof/>
                <w:sz w:val="20"/>
                <w:szCs w:val="20"/>
                <w:lang w:val="sr-Cyrl-RS"/>
              </w:rPr>
              <w:t>17.857.143 EUR</w:t>
            </w:r>
          </w:p>
        </w:tc>
        <w:tc>
          <w:tcPr>
            <w:tcW w:w="1542" w:type="dxa"/>
            <w:tcBorders>
              <w:top w:val="nil"/>
              <w:left w:val="nil"/>
              <w:bottom w:val="nil"/>
              <w:right w:val="nil"/>
            </w:tcBorders>
            <w:noWrap/>
          </w:tcPr>
          <w:p w14:paraId="199E9415"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73A3B468" w14:textId="77777777" w:rsidR="00C73C1F" w:rsidRPr="000C0BCB" w:rsidRDefault="00C73C1F" w:rsidP="00570AFD">
            <w:pPr>
              <w:jc w:val="center"/>
              <w:rPr>
                <w:noProof/>
                <w:sz w:val="20"/>
                <w:szCs w:val="20"/>
                <w:lang w:val="sr-Cyrl-RS"/>
              </w:rPr>
            </w:pPr>
          </w:p>
        </w:tc>
      </w:tr>
      <w:tr w:rsidR="00C73C1F" w:rsidRPr="000C0BCB" w14:paraId="2CC8BB9D" w14:textId="77777777" w:rsidTr="00570AFD">
        <w:trPr>
          <w:cantSplit/>
          <w:trHeight w:val="284"/>
        </w:trPr>
        <w:tc>
          <w:tcPr>
            <w:tcW w:w="727" w:type="dxa"/>
            <w:tcBorders>
              <w:top w:val="nil"/>
              <w:left w:val="nil"/>
              <w:bottom w:val="nil"/>
              <w:right w:val="nil"/>
            </w:tcBorders>
            <w:noWrap/>
          </w:tcPr>
          <w:p w14:paraId="21F77A25" w14:textId="77777777" w:rsidR="00C73C1F" w:rsidRPr="000C0BCB" w:rsidRDefault="00C73C1F" w:rsidP="00570AFD">
            <w:pPr>
              <w:jc w:val="right"/>
              <w:rPr>
                <w:bCs/>
                <w:noProof/>
                <w:sz w:val="20"/>
                <w:szCs w:val="20"/>
                <w:lang w:val="sr-Cyrl-RS"/>
              </w:rPr>
            </w:pPr>
          </w:p>
        </w:tc>
        <w:tc>
          <w:tcPr>
            <w:tcW w:w="3637" w:type="dxa"/>
            <w:gridSpan w:val="2"/>
            <w:tcBorders>
              <w:top w:val="nil"/>
              <w:left w:val="nil"/>
              <w:bottom w:val="nil"/>
              <w:right w:val="nil"/>
            </w:tcBorders>
            <w:noWrap/>
          </w:tcPr>
          <w:p w14:paraId="2E15B40F" w14:textId="77777777" w:rsidR="00C73C1F" w:rsidRPr="000C0BCB" w:rsidRDefault="00C73C1F" w:rsidP="00570AFD">
            <w:pPr>
              <w:rPr>
                <w:bCs/>
                <w:noProof/>
                <w:sz w:val="20"/>
                <w:szCs w:val="20"/>
                <w:lang w:val="sr-Cyrl-RS"/>
              </w:rPr>
            </w:pPr>
            <w:r w:rsidRPr="000C0BCB">
              <w:rPr>
                <w:bCs/>
                <w:noProof/>
                <w:sz w:val="20"/>
                <w:szCs w:val="20"/>
                <w:lang w:val="sr-Cyrl-RS"/>
              </w:rPr>
              <w:t>Каматна стопа</w:t>
            </w:r>
          </w:p>
        </w:tc>
        <w:tc>
          <w:tcPr>
            <w:tcW w:w="2546" w:type="dxa"/>
            <w:tcBorders>
              <w:top w:val="nil"/>
              <w:left w:val="nil"/>
              <w:bottom w:val="nil"/>
              <w:right w:val="nil"/>
            </w:tcBorders>
            <w:noWrap/>
          </w:tcPr>
          <w:p w14:paraId="11A97C64" w14:textId="77777777" w:rsidR="00C73C1F" w:rsidRPr="000C0BCB" w:rsidRDefault="00C73C1F" w:rsidP="00570AFD">
            <w:pPr>
              <w:jc w:val="center"/>
              <w:rPr>
                <w:noProof/>
                <w:sz w:val="20"/>
                <w:szCs w:val="20"/>
                <w:lang w:val="sr-Cyrl-RS"/>
              </w:rPr>
            </w:pPr>
            <w:r w:rsidRPr="000C0BCB">
              <w:rPr>
                <w:noProof/>
                <w:sz w:val="20"/>
                <w:szCs w:val="20"/>
                <w:lang w:val="sr-Cyrl-RS"/>
              </w:rPr>
              <w:t>3M EURIBOR + 5,35%</w:t>
            </w:r>
          </w:p>
        </w:tc>
        <w:tc>
          <w:tcPr>
            <w:tcW w:w="1542" w:type="dxa"/>
            <w:tcBorders>
              <w:top w:val="nil"/>
              <w:left w:val="nil"/>
              <w:bottom w:val="nil"/>
              <w:right w:val="nil"/>
            </w:tcBorders>
            <w:noWrap/>
          </w:tcPr>
          <w:p w14:paraId="2E15D31C" w14:textId="77777777" w:rsidR="00C73C1F" w:rsidRPr="000C0BCB" w:rsidRDefault="00C73C1F" w:rsidP="00570AFD">
            <w:pPr>
              <w:jc w:val="center"/>
              <w:rPr>
                <w:noProof/>
                <w:sz w:val="20"/>
                <w:szCs w:val="20"/>
                <w:lang w:val="sr-Cyrl-RS"/>
              </w:rPr>
            </w:pPr>
          </w:p>
        </w:tc>
        <w:tc>
          <w:tcPr>
            <w:tcW w:w="1950" w:type="dxa"/>
            <w:tcBorders>
              <w:top w:val="nil"/>
              <w:left w:val="nil"/>
              <w:bottom w:val="nil"/>
            </w:tcBorders>
            <w:noWrap/>
          </w:tcPr>
          <w:p w14:paraId="1650974A" w14:textId="77777777" w:rsidR="00C73C1F" w:rsidRPr="000C0BCB" w:rsidRDefault="00C73C1F" w:rsidP="00570AFD">
            <w:pPr>
              <w:jc w:val="center"/>
              <w:rPr>
                <w:noProof/>
                <w:sz w:val="20"/>
                <w:szCs w:val="20"/>
                <w:lang w:val="sr-Cyrl-RS"/>
              </w:rPr>
            </w:pPr>
          </w:p>
        </w:tc>
      </w:tr>
      <w:tr w:rsidR="00C73C1F" w:rsidRPr="000C0BCB" w14:paraId="15A4DC1B"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2BD245AF" w14:textId="77777777" w:rsidR="00C73C1F" w:rsidRPr="000C0BCB" w:rsidRDefault="00C73C1F" w:rsidP="00570AFD">
            <w:pPr>
              <w:jc w:val="right"/>
              <w:rPr>
                <w:bCs/>
                <w:noProof/>
                <w:sz w:val="20"/>
                <w:szCs w:val="20"/>
                <w:lang w:val="sr-Cyrl-RS"/>
              </w:rPr>
            </w:pPr>
            <w:r w:rsidRPr="000C0BCB">
              <w:rPr>
                <w:b/>
                <w:noProof/>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14:paraId="3CC827A3" w14:textId="77777777" w:rsidR="00C73C1F" w:rsidRPr="000C0BCB" w:rsidRDefault="00C73C1F" w:rsidP="00570AFD">
            <w:pPr>
              <w:rPr>
                <w:b/>
                <w:bCs/>
                <w:noProof/>
                <w:sz w:val="20"/>
                <w:szCs w:val="20"/>
                <w:lang w:val="sr-Cyrl-RS"/>
              </w:rPr>
            </w:pPr>
            <w:r w:rsidRPr="000C0BCB">
              <w:rPr>
                <w:b/>
                <w:noProof/>
                <w:sz w:val="20"/>
                <w:szCs w:val="20"/>
                <w:lang w:val="sr-Cyrl-RS"/>
              </w:rPr>
              <w:t>Укупно</w:t>
            </w:r>
          </w:p>
        </w:tc>
        <w:tc>
          <w:tcPr>
            <w:tcW w:w="2546" w:type="dxa"/>
            <w:tcBorders>
              <w:top w:val="single" w:sz="4" w:space="0" w:color="auto"/>
              <w:left w:val="nil"/>
              <w:bottom w:val="single" w:sz="4" w:space="0" w:color="auto"/>
              <w:right w:val="nil"/>
            </w:tcBorders>
            <w:noWrap/>
            <w:vAlign w:val="center"/>
          </w:tcPr>
          <w:p w14:paraId="65A5629E" w14:textId="77777777" w:rsidR="00C73C1F" w:rsidRPr="000C0BCB" w:rsidRDefault="00C73C1F" w:rsidP="00570AFD">
            <w:pPr>
              <w:jc w:val="center"/>
              <w:rPr>
                <w:noProof/>
                <w:sz w:val="20"/>
                <w:szCs w:val="20"/>
                <w:lang w:val="sr-Cyrl-RS"/>
              </w:rPr>
            </w:pPr>
          </w:p>
        </w:tc>
        <w:tc>
          <w:tcPr>
            <w:tcW w:w="1542" w:type="dxa"/>
            <w:tcBorders>
              <w:top w:val="single" w:sz="4" w:space="0" w:color="auto"/>
              <w:left w:val="nil"/>
              <w:bottom w:val="single" w:sz="4" w:space="0" w:color="auto"/>
            </w:tcBorders>
            <w:noWrap/>
            <w:vAlign w:val="center"/>
          </w:tcPr>
          <w:p w14:paraId="14C52F67" w14:textId="77777777" w:rsidR="00C73C1F" w:rsidRPr="000C0BCB" w:rsidRDefault="00C73C1F" w:rsidP="00570AFD">
            <w:pPr>
              <w:jc w:val="center"/>
              <w:rPr>
                <w:b/>
                <w:bCs/>
                <w:noProof/>
                <w:sz w:val="20"/>
                <w:szCs w:val="20"/>
                <w:lang w:val="sr-Cyrl-RS"/>
              </w:rPr>
            </w:pPr>
            <w:r w:rsidRPr="000C0BCB">
              <w:rPr>
                <w:b/>
                <w:bCs/>
                <w:noProof/>
                <w:sz w:val="20"/>
                <w:szCs w:val="20"/>
                <w:lang w:val="sr-Cyrl-RS"/>
              </w:rPr>
              <w:t>348.114.555</w:t>
            </w:r>
          </w:p>
        </w:tc>
        <w:tc>
          <w:tcPr>
            <w:tcW w:w="1950" w:type="dxa"/>
            <w:tcBorders>
              <w:top w:val="single" w:sz="4" w:space="0" w:color="auto"/>
              <w:bottom w:val="single" w:sz="4" w:space="0" w:color="auto"/>
            </w:tcBorders>
            <w:noWrap/>
            <w:vAlign w:val="center"/>
          </w:tcPr>
          <w:p w14:paraId="6BB83A63" w14:textId="77777777" w:rsidR="00C73C1F" w:rsidRPr="000C0BCB" w:rsidRDefault="00C73C1F" w:rsidP="00570AFD">
            <w:pPr>
              <w:jc w:val="center"/>
              <w:rPr>
                <w:b/>
                <w:noProof/>
                <w:sz w:val="20"/>
                <w:szCs w:val="20"/>
                <w:lang w:val="sr-Cyrl-RS"/>
              </w:rPr>
            </w:pPr>
            <w:r w:rsidRPr="000C0BCB">
              <w:rPr>
                <w:b/>
                <w:noProof/>
                <w:sz w:val="20"/>
                <w:szCs w:val="20"/>
                <w:lang w:val="sr-Cyrl-RS"/>
              </w:rPr>
              <w:t>40.807.589.449</w:t>
            </w:r>
          </w:p>
        </w:tc>
      </w:tr>
      <w:tr w:rsidR="00C73C1F" w:rsidRPr="000C0BCB" w14:paraId="573FF1CB"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709CC043" w14:textId="77777777" w:rsidR="00C73C1F" w:rsidRPr="000C0BCB"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4888BCFB" w14:textId="77777777" w:rsidR="00C73C1F" w:rsidRPr="000C0BCB" w:rsidRDefault="00C73C1F" w:rsidP="00570AFD">
            <w:pPr>
              <w:rPr>
                <w:b/>
                <w:bCs/>
                <w:noProof/>
                <w:sz w:val="20"/>
                <w:szCs w:val="20"/>
                <w:lang w:val="sr-Cyrl-RS"/>
              </w:rPr>
            </w:pPr>
            <w:r w:rsidRPr="000C0BCB">
              <w:rPr>
                <w:b/>
                <w:noProof/>
                <w:sz w:val="20"/>
                <w:szCs w:val="20"/>
                <w:lang w:val="sr-Cyrl-R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40C6BFBA" w14:textId="77777777" w:rsidR="00C73C1F" w:rsidRPr="000C0BCB" w:rsidRDefault="00C73C1F" w:rsidP="00570AFD">
            <w:pPr>
              <w:jc w:val="center"/>
              <w:rPr>
                <w:noProof/>
                <w:sz w:val="20"/>
                <w:szCs w:val="20"/>
                <w:lang w:val="sr-Cyrl-RS"/>
              </w:rPr>
            </w:pPr>
          </w:p>
        </w:tc>
        <w:tc>
          <w:tcPr>
            <w:tcW w:w="1542" w:type="dxa"/>
            <w:tcBorders>
              <w:top w:val="single" w:sz="4" w:space="0" w:color="auto"/>
              <w:bottom w:val="single" w:sz="4" w:space="0" w:color="auto"/>
            </w:tcBorders>
            <w:noWrap/>
            <w:vAlign w:val="center"/>
          </w:tcPr>
          <w:p w14:paraId="23B6148B" w14:textId="77777777" w:rsidR="00C73C1F" w:rsidRPr="000C0BCB" w:rsidRDefault="00C73C1F" w:rsidP="00570AFD">
            <w:pPr>
              <w:jc w:val="center"/>
              <w:rPr>
                <w:b/>
                <w:bCs/>
                <w:noProof/>
                <w:sz w:val="20"/>
                <w:szCs w:val="20"/>
                <w:lang w:val="sr-Cyrl-RS"/>
              </w:rPr>
            </w:pPr>
            <w:r w:rsidRPr="000C0BCB">
              <w:rPr>
                <w:b/>
                <w:bCs/>
                <w:noProof/>
                <w:sz w:val="20"/>
                <w:szCs w:val="20"/>
                <w:lang w:val="sr-Cyrl-RS"/>
              </w:rPr>
              <w:t>1.273.427.797</w:t>
            </w:r>
          </w:p>
        </w:tc>
        <w:tc>
          <w:tcPr>
            <w:tcW w:w="1950" w:type="dxa"/>
            <w:tcBorders>
              <w:top w:val="single" w:sz="4" w:space="0" w:color="auto"/>
              <w:bottom w:val="single" w:sz="4" w:space="0" w:color="auto"/>
            </w:tcBorders>
            <w:noWrap/>
            <w:vAlign w:val="center"/>
          </w:tcPr>
          <w:p w14:paraId="1B3EE766" w14:textId="77777777" w:rsidR="00C73C1F" w:rsidRPr="000C0BCB" w:rsidRDefault="00C73C1F" w:rsidP="00570AFD">
            <w:pPr>
              <w:jc w:val="center"/>
              <w:rPr>
                <w:b/>
                <w:noProof/>
                <w:sz w:val="20"/>
                <w:szCs w:val="20"/>
                <w:lang w:val="sr-Cyrl-RS"/>
              </w:rPr>
            </w:pPr>
            <w:r w:rsidRPr="000C0BCB">
              <w:rPr>
                <w:b/>
                <w:noProof/>
                <w:sz w:val="20"/>
                <w:szCs w:val="20"/>
                <w:lang w:val="sr-Cyrl-RS"/>
              </w:rPr>
              <w:t>149.277.064.229</w:t>
            </w:r>
          </w:p>
        </w:tc>
      </w:tr>
      <w:tr w:rsidR="00C73C1F" w:rsidRPr="000C0BCB" w14:paraId="133B4374"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4B2BEC5C" w14:textId="77777777" w:rsidR="00C73C1F" w:rsidRPr="000C0BCB"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6F1769AC" w14:textId="77777777" w:rsidR="00C73C1F" w:rsidRPr="000C0BCB" w:rsidRDefault="00C73C1F" w:rsidP="00570AFD">
            <w:pPr>
              <w:rPr>
                <w:b/>
                <w:bCs/>
                <w:noProof/>
                <w:sz w:val="20"/>
                <w:szCs w:val="20"/>
                <w:lang w:val="sr-Cyrl-RS"/>
              </w:rPr>
            </w:pPr>
            <w:r w:rsidRPr="000C0BCB">
              <w:rPr>
                <w:b/>
                <w:noProof/>
                <w:sz w:val="20"/>
                <w:szCs w:val="20"/>
                <w:lang w:val="sr-Cyrl-R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703DED08" w14:textId="77777777" w:rsidR="00C73C1F" w:rsidRPr="000C0BCB" w:rsidRDefault="00C73C1F" w:rsidP="00570AFD">
            <w:pPr>
              <w:jc w:val="center"/>
              <w:rPr>
                <w:noProof/>
                <w:sz w:val="20"/>
                <w:szCs w:val="20"/>
                <w:lang w:val="sr-Cyrl-RS"/>
              </w:rPr>
            </w:pPr>
          </w:p>
        </w:tc>
        <w:tc>
          <w:tcPr>
            <w:tcW w:w="1542" w:type="dxa"/>
            <w:tcBorders>
              <w:top w:val="single" w:sz="4" w:space="0" w:color="auto"/>
              <w:bottom w:val="single" w:sz="4" w:space="0" w:color="auto"/>
            </w:tcBorders>
            <w:noWrap/>
            <w:vAlign w:val="center"/>
          </w:tcPr>
          <w:p w14:paraId="12BB4E5C" w14:textId="77777777" w:rsidR="00C73C1F" w:rsidRPr="000C0BCB" w:rsidRDefault="00C73C1F" w:rsidP="00570AFD">
            <w:pPr>
              <w:jc w:val="center"/>
              <w:rPr>
                <w:b/>
                <w:bCs/>
                <w:noProof/>
                <w:sz w:val="20"/>
                <w:szCs w:val="20"/>
                <w:lang w:val="sr-Cyrl-RS"/>
              </w:rPr>
            </w:pPr>
            <w:r w:rsidRPr="000C0BCB">
              <w:rPr>
                <w:b/>
                <w:bCs/>
                <w:noProof/>
                <w:sz w:val="20"/>
                <w:szCs w:val="20"/>
                <w:lang w:val="sr-Cyrl-RS"/>
              </w:rPr>
              <w:t>1.851.267.514</w:t>
            </w:r>
          </w:p>
        </w:tc>
        <w:tc>
          <w:tcPr>
            <w:tcW w:w="1950" w:type="dxa"/>
            <w:tcBorders>
              <w:top w:val="single" w:sz="4" w:space="0" w:color="auto"/>
              <w:bottom w:val="single" w:sz="4" w:space="0" w:color="auto"/>
            </w:tcBorders>
            <w:noWrap/>
            <w:vAlign w:val="center"/>
          </w:tcPr>
          <w:p w14:paraId="36B9DC0A" w14:textId="77777777" w:rsidR="00C73C1F" w:rsidRPr="000C0BCB" w:rsidRDefault="00C73C1F" w:rsidP="00570AFD">
            <w:pPr>
              <w:jc w:val="center"/>
              <w:rPr>
                <w:b/>
                <w:noProof/>
                <w:sz w:val="20"/>
                <w:szCs w:val="20"/>
                <w:lang w:val="sr-Cyrl-RS"/>
              </w:rPr>
            </w:pPr>
            <w:r w:rsidRPr="000C0BCB">
              <w:rPr>
                <w:b/>
                <w:noProof/>
                <w:sz w:val="20"/>
                <w:szCs w:val="20"/>
                <w:lang w:val="sr-Cyrl-RS"/>
              </w:rPr>
              <w:t>217.014.094.253</w:t>
            </w:r>
          </w:p>
        </w:tc>
      </w:tr>
      <w:tr w:rsidR="00C73C1F" w:rsidRPr="000C0BCB" w14:paraId="3DBBDCE4"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6397681E" w14:textId="77777777" w:rsidR="00C73C1F" w:rsidRPr="000C0BCB" w:rsidDel="001E34AE"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428242D4" w14:textId="77777777" w:rsidR="00C73C1F" w:rsidRPr="000C0BCB" w:rsidDel="001E34AE" w:rsidRDefault="00C73C1F" w:rsidP="00570AFD">
            <w:pPr>
              <w:rPr>
                <w:b/>
                <w:bCs/>
                <w:noProof/>
                <w:sz w:val="20"/>
                <w:szCs w:val="20"/>
                <w:lang w:val="sr-Cyrl-RS"/>
              </w:rPr>
            </w:pPr>
            <w:r w:rsidRPr="000C0BCB">
              <w:rPr>
                <w:b/>
                <w:noProof/>
                <w:sz w:val="20"/>
                <w:szCs w:val="20"/>
                <w:lang w:val="sr-Cyrl-RS"/>
              </w:rPr>
              <w:t>УКУПНО УНУТРАШЊИ ДУГ (директне + индиректне обавезе)</w:t>
            </w:r>
            <w:r w:rsidRPr="000C0BCB">
              <w:rPr>
                <w:noProof/>
                <w:sz w:val="20"/>
                <w:szCs w:val="20"/>
                <w:lang w:val="sr-Cyrl-RS"/>
              </w:rPr>
              <w:t> </w:t>
            </w:r>
          </w:p>
        </w:tc>
        <w:tc>
          <w:tcPr>
            <w:tcW w:w="2546" w:type="dxa"/>
            <w:tcBorders>
              <w:top w:val="single" w:sz="4" w:space="0" w:color="auto"/>
              <w:left w:val="nil"/>
              <w:bottom w:val="single" w:sz="4" w:space="0" w:color="auto"/>
            </w:tcBorders>
            <w:noWrap/>
            <w:vAlign w:val="center"/>
          </w:tcPr>
          <w:p w14:paraId="1A4AA97E" w14:textId="77777777" w:rsidR="00C73C1F" w:rsidRPr="000C0BCB" w:rsidRDefault="00C73C1F" w:rsidP="00570AFD">
            <w:pPr>
              <w:jc w:val="center"/>
              <w:rPr>
                <w:noProof/>
                <w:sz w:val="20"/>
                <w:szCs w:val="20"/>
                <w:lang w:val="sr-Cyrl-RS"/>
              </w:rPr>
            </w:pPr>
          </w:p>
        </w:tc>
        <w:tc>
          <w:tcPr>
            <w:tcW w:w="1542" w:type="dxa"/>
            <w:tcBorders>
              <w:top w:val="single" w:sz="4" w:space="0" w:color="auto"/>
              <w:bottom w:val="single" w:sz="4" w:space="0" w:color="auto"/>
            </w:tcBorders>
            <w:noWrap/>
            <w:vAlign w:val="center"/>
          </w:tcPr>
          <w:p w14:paraId="3D54FE85" w14:textId="77777777" w:rsidR="00C73C1F" w:rsidRPr="000C0BCB" w:rsidDel="001E34AE" w:rsidRDefault="00C73C1F" w:rsidP="00570AFD">
            <w:pPr>
              <w:jc w:val="center"/>
              <w:rPr>
                <w:b/>
                <w:bCs/>
                <w:noProof/>
                <w:sz w:val="20"/>
                <w:szCs w:val="20"/>
                <w:lang w:val="sr-Cyrl-RS"/>
              </w:rPr>
            </w:pPr>
            <w:r w:rsidRPr="000C0BCB">
              <w:rPr>
                <w:b/>
                <w:bCs/>
                <w:noProof/>
                <w:sz w:val="20"/>
                <w:szCs w:val="20"/>
                <w:lang w:val="sr-Cyrl-RS"/>
              </w:rPr>
              <w:t>10.505.916.940</w:t>
            </w:r>
          </w:p>
        </w:tc>
        <w:tc>
          <w:tcPr>
            <w:tcW w:w="1950" w:type="dxa"/>
            <w:tcBorders>
              <w:top w:val="single" w:sz="4" w:space="0" w:color="auto"/>
              <w:bottom w:val="single" w:sz="4" w:space="0" w:color="auto"/>
            </w:tcBorders>
            <w:noWrap/>
            <w:vAlign w:val="center"/>
          </w:tcPr>
          <w:p w14:paraId="00B5138E" w14:textId="77777777" w:rsidR="00C73C1F" w:rsidRPr="000C0BCB" w:rsidRDefault="00C73C1F" w:rsidP="00570AFD">
            <w:pPr>
              <w:jc w:val="center"/>
              <w:rPr>
                <w:b/>
                <w:noProof/>
                <w:sz w:val="20"/>
                <w:szCs w:val="20"/>
                <w:lang w:val="sr-Cyrl-RS"/>
              </w:rPr>
            </w:pPr>
            <w:r w:rsidRPr="000C0BCB">
              <w:rPr>
                <w:b/>
                <w:noProof/>
                <w:sz w:val="20"/>
                <w:szCs w:val="20"/>
                <w:lang w:val="sr-Cyrl-RS"/>
              </w:rPr>
              <w:t>1.231.551.911.408</w:t>
            </w:r>
          </w:p>
        </w:tc>
      </w:tr>
      <w:tr w:rsidR="00C73C1F" w:rsidRPr="000C0BCB" w14:paraId="59FE58CF"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6B15FA68" w14:textId="77777777" w:rsidR="00C73C1F" w:rsidRPr="000C0BCB" w:rsidDel="001E34AE"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45345C72" w14:textId="77777777" w:rsidR="00C73C1F" w:rsidRPr="000C0BCB" w:rsidDel="001E34AE" w:rsidRDefault="00C73C1F" w:rsidP="00570AFD">
            <w:pPr>
              <w:rPr>
                <w:b/>
                <w:bCs/>
                <w:noProof/>
                <w:sz w:val="20"/>
                <w:szCs w:val="20"/>
                <w:lang w:val="sr-Cyrl-RS"/>
              </w:rPr>
            </w:pPr>
            <w:r w:rsidRPr="000C0BCB">
              <w:rPr>
                <w:b/>
                <w:noProof/>
                <w:sz w:val="20"/>
                <w:szCs w:val="20"/>
                <w:lang w:val="sr-Cyrl-RS"/>
              </w:rPr>
              <w:t>УКУПНО СПОЉНИ ДУГ (директне + индиректне обавезе)</w:t>
            </w:r>
            <w:r w:rsidRPr="000C0BCB">
              <w:rPr>
                <w:noProof/>
                <w:sz w:val="20"/>
                <w:szCs w:val="20"/>
                <w:lang w:val="sr-Cyrl-RS"/>
              </w:rPr>
              <w:t> </w:t>
            </w:r>
          </w:p>
        </w:tc>
        <w:tc>
          <w:tcPr>
            <w:tcW w:w="2546" w:type="dxa"/>
            <w:tcBorders>
              <w:top w:val="single" w:sz="4" w:space="0" w:color="auto"/>
              <w:left w:val="nil"/>
              <w:bottom w:val="single" w:sz="4" w:space="0" w:color="auto"/>
            </w:tcBorders>
            <w:noWrap/>
            <w:vAlign w:val="center"/>
          </w:tcPr>
          <w:p w14:paraId="04CB5437" w14:textId="77777777" w:rsidR="00C73C1F" w:rsidRPr="000C0BCB" w:rsidRDefault="00C73C1F" w:rsidP="00570AFD">
            <w:pPr>
              <w:jc w:val="center"/>
              <w:rPr>
                <w:noProof/>
                <w:sz w:val="20"/>
                <w:szCs w:val="20"/>
                <w:lang w:val="sr-Cyrl-RS"/>
              </w:rPr>
            </w:pPr>
          </w:p>
        </w:tc>
        <w:tc>
          <w:tcPr>
            <w:tcW w:w="1542" w:type="dxa"/>
            <w:tcBorders>
              <w:top w:val="single" w:sz="4" w:space="0" w:color="auto"/>
              <w:bottom w:val="single" w:sz="4" w:space="0" w:color="auto"/>
            </w:tcBorders>
            <w:noWrap/>
            <w:vAlign w:val="center"/>
          </w:tcPr>
          <w:p w14:paraId="076A6A72" w14:textId="77777777" w:rsidR="00C73C1F" w:rsidRPr="000C0BCB" w:rsidDel="001E34AE" w:rsidRDefault="00C73C1F" w:rsidP="00570AFD">
            <w:pPr>
              <w:jc w:val="center"/>
              <w:rPr>
                <w:b/>
                <w:bCs/>
                <w:noProof/>
                <w:sz w:val="20"/>
                <w:szCs w:val="20"/>
                <w:lang w:val="sr-Cyrl-RS"/>
              </w:rPr>
            </w:pPr>
            <w:r w:rsidRPr="000C0BCB">
              <w:rPr>
                <w:b/>
                <w:bCs/>
                <w:noProof/>
                <w:sz w:val="20"/>
                <w:szCs w:val="20"/>
                <w:lang w:val="sr-Cyrl-RS"/>
              </w:rPr>
              <w:t>24.564.400.527</w:t>
            </w:r>
          </w:p>
        </w:tc>
        <w:tc>
          <w:tcPr>
            <w:tcW w:w="1950" w:type="dxa"/>
            <w:tcBorders>
              <w:top w:val="single" w:sz="4" w:space="0" w:color="auto"/>
              <w:bottom w:val="single" w:sz="4" w:space="0" w:color="auto"/>
            </w:tcBorders>
            <w:noWrap/>
            <w:vAlign w:val="center"/>
          </w:tcPr>
          <w:p w14:paraId="18824E30" w14:textId="77777777" w:rsidR="00C73C1F" w:rsidRPr="000C0BCB" w:rsidRDefault="00C73C1F" w:rsidP="00570AFD">
            <w:pPr>
              <w:jc w:val="center"/>
              <w:rPr>
                <w:b/>
                <w:noProof/>
                <w:sz w:val="20"/>
                <w:szCs w:val="20"/>
                <w:lang w:val="sr-Cyrl-RS"/>
              </w:rPr>
            </w:pPr>
            <w:r w:rsidRPr="000C0BCB">
              <w:rPr>
                <w:b/>
                <w:noProof/>
                <w:sz w:val="20"/>
                <w:szCs w:val="20"/>
                <w:lang w:val="sr-Cyrl-RS"/>
              </w:rPr>
              <w:t>2.879.552.025.621</w:t>
            </w:r>
          </w:p>
        </w:tc>
      </w:tr>
      <w:tr w:rsidR="00C73C1F" w:rsidRPr="000C0BCB" w14:paraId="6E6E66CC" w14:textId="77777777" w:rsidTr="00570AFD">
        <w:trPr>
          <w:cantSplit/>
          <w:trHeight w:val="284"/>
        </w:trPr>
        <w:tc>
          <w:tcPr>
            <w:tcW w:w="727" w:type="dxa"/>
            <w:tcBorders>
              <w:top w:val="single" w:sz="4" w:space="0" w:color="auto"/>
              <w:left w:val="nil"/>
              <w:bottom w:val="single" w:sz="4" w:space="0" w:color="auto"/>
              <w:right w:val="nil"/>
            </w:tcBorders>
            <w:noWrap/>
            <w:vAlign w:val="center"/>
          </w:tcPr>
          <w:p w14:paraId="0DA1E115" w14:textId="77777777" w:rsidR="00C73C1F" w:rsidRPr="000C0BCB" w:rsidDel="001E34AE" w:rsidRDefault="00C73C1F" w:rsidP="00570AFD">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16449AFA" w14:textId="77777777" w:rsidR="00C73C1F" w:rsidRPr="000C0BCB" w:rsidDel="001E34AE" w:rsidRDefault="00C73C1F" w:rsidP="00570AFD">
            <w:pPr>
              <w:rPr>
                <w:b/>
                <w:bCs/>
                <w:noProof/>
                <w:sz w:val="20"/>
                <w:szCs w:val="20"/>
                <w:lang w:val="sr-Cyrl-RS"/>
              </w:rPr>
            </w:pPr>
            <w:r w:rsidRPr="000C0BCB">
              <w:rPr>
                <w:b/>
                <w:noProof/>
                <w:sz w:val="20"/>
                <w:szCs w:val="20"/>
                <w:lang w:val="sr-Cyrl-RS"/>
              </w:rPr>
              <w:t>УКУПНО СТАЊЕ ДУГА</w:t>
            </w:r>
          </w:p>
        </w:tc>
        <w:tc>
          <w:tcPr>
            <w:tcW w:w="2546" w:type="dxa"/>
            <w:tcBorders>
              <w:top w:val="single" w:sz="4" w:space="0" w:color="auto"/>
              <w:left w:val="nil"/>
              <w:bottom w:val="single" w:sz="4" w:space="0" w:color="auto"/>
            </w:tcBorders>
            <w:noWrap/>
            <w:vAlign w:val="center"/>
          </w:tcPr>
          <w:p w14:paraId="60FA3313" w14:textId="77777777" w:rsidR="00C73C1F" w:rsidRPr="000C0BCB" w:rsidRDefault="00C73C1F" w:rsidP="00570AFD">
            <w:pPr>
              <w:jc w:val="center"/>
              <w:rPr>
                <w:noProof/>
                <w:sz w:val="20"/>
                <w:szCs w:val="20"/>
                <w:lang w:val="sr-Cyrl-RS"/>
              </w:rPr>
            </w:pPr>
          </w:p>
        </w:tc>
        <w:tc>
          <w:tcPr>
            <w:tcW w:w="1542" w:type="dxa"/>
            <w:tcBorders>
              <w:top w:val="single" w:sz="4" w:space="0" w:color="auto"/>
              <w:bottom w:val="single" w:sz="4" w:space="0" w:color="auto"/>
            </w:tcBorders>
            <w:noWrap/>
            <w:vAlign w:val="center"/>
          </w:tcPr>
          <w:p w14:paraId="798639F7" w14:textId="77777777" w:rsidR="00C73C1F" w:rsidRPr="000C0BCB" w:rsidDel="001E34AE" w:rsidRDefault="00C73C1F" w:rsidP="00570AFD">
            <w:pPr>
              <w:jc w:val="center"/>
              <w:rPr>
                <w:b/>
                <w:bCs/>
                <w:noProof/>
                <w:sz w:val="20"/>
                <w:szCs w:val="20"/>
                <w:lang w:val="sr-Cyrl-RS"/>
              </w:rPr>
            </w:pPr>
            <w:r w:rsidRPr="000C0BCB">
              <w:rPr>
                <w:b/>
                <w:bCs/>
                <w:noProof/>
                <w:sz w:val="20"/>
                <w:szCs w:val="20"/>
                <w:lang w:val="sr-Cyrl-RS"/>
              </w:rPr>
              <w:t>35.070.317.467</w:t>
            </w:r>
          </w:p>
        </w:tc>
        <w:tc>
          <w:tcPr>
            <w:tcW w:w="1950" w:type="dxa"/>
            <w:tcBorders>
              <w:top w:val="single" w:sz="4" w:space="0" w:color="auto"/>
              <w:bottom w:val="single" w:sz="4" w:space="0" w:color="auto"/>
            </w:tcBorders>
            <w:noWrap/>
            <w:vAlign w:val="center"/>
          </w:tcPr>
          <w:p w14:paraId="2D6A9F4F" w14:textId="77777777" w:rsidR="00C73C1F" w:rsidRPr="000C0BCB" w:rsidRDefault="00C73C1F" w:rsidP="00570AFD">
            <w:pPr>
              <w:jc w:val="center"/>
              <w:rPr>
                <w:b/>
                <w:noProof/>
                <w:sz w:val="20"/>
                <w:szCs w:val="20"/>
                <w:lang w:val="sr-Cyrl-RS"/>
              </w:rPr>
            </w:pPr>
            <w:r w:rsidRPr="000C0BCB">
              <w:rPr>
                <w:b/>
                <w:noProof/>
                <w:sz w:val="20"/>
                <w:szCs w:val="20"/>
                <w:lang w:val="sr-Cyrl-RS"/>
              </w:rPr>
              <w:t>4.111.103.937.029</w:t>
            </w:r>
          </w:p>
        </w:tc>
      </w:tr>
    </w:tbl>
    <w:p w14:paraId="79F200AD" w14:textId="77777777" w:rsidR="00C73C1F" w:rsidRPr="000C0BCB" w:rsidRDefault="00C73C1F" w:rsidP="00C73C1F">
      <w:pPr>
        <w:tabs>
          <w:tab w:val="left" w:pos="0"/>
        </w:tabs>
        <w:jc w:val="both"/>
        <w:outlineLvl w:val="0"/>
        <w:rPr>
          <w:noProof/>
          <w:lang w:val="sr-Cyrl-RS"/>
        </w:rPr>
      </w:pPr>
      <w:r w:rsidRPr="000C0BCB">
        <w:rPr>
          <w:noProof/>
          <w:sz w:val="20"/>
          <w:lang w:val="sr-Cyrl-RS" w:eastAsia="ko-KR"/>
        </w:rPr>
        <w:t>* Према Уговору о новацији</w:t>
      </w:r>
    </w:p>
    <w:p w14:paraId="5410E4A8" w14:textId="77777777" w:rsidR="00C73C1F" w:rsidRPr="000C0BCB" w:rsidRDefault="00C73C1F" w:rsidP="00C73C1F">
      <w:pPr>
        <w:tabs>
          <w:tab w:val="left" w:pos="0"/>
        </w:tabs>
        <w:jc w:val="both"/>
        <w:outlineLvl w:val="0"/>
        <w:rPr>
          <w:noProof/>
          <w:sz w:val="20"/>
          <w:lang w:val="sr-Cyrl-RS" w:eastAsia="ko-KR"/>
        </w:rPr>
      </w:pPr>
      <w:r w:rsidRPr="000C0BCB">
        <w:rPr>
          <w:noProof/>
          <w:sz w:val="20"/>
          <w:lang w:val="sr-Cyrl-RS" w:eastAsia="ko-KR"/>
        </w:rPr>
        <w:t>** После реализоване swap трансакције приказано у EUR</w:t>
      </w:r>
      <w:r w:rsidRPr="000C0BCB">
        <w:rPr>
          <w:noProof/>
          <w:lang w:val="sr-Cyrl-RS"/>
        </w:rPr>
        <w:t xml:space="preserve">”. </w:t>
      </w:r>
    </w:p>
    <w:p w14:paraId="4DD33EA5" w14:textId="4949133D" w:rsidR="006915A5" w:rsidRPr="000C0BCB" w:rsidRDefault="006915A5" w:rsidP="00747AE5">
      <w:pPr>
        <w:tabs>
          <w:tab w:val="left" w:pos="0"/>
        </w:tabs>
        <w:jc w:val="both"/>
        <w:outlineLvl w:val="0"/>
        <w:rPr>
          <w:noProof/>
          <w:sz w:val="20"/>
          <w:highlight w:val="yellow"/>
          <w:lang w:val="sr-Cyrl-RS" w:eastAsia="ko-KR"/>
        </w:rPr>
      </w:pPr>
    </w:p>
    <w:p w14:paraId="1373D98A" w14:textId="77777777" w:rsidR="00C73C1F" w:rsidRPr="000C0BCB" w:rsidRDefault="00C73C1F" w:rsidP="00747AE5">
      <w:pPr>
        <w:tabs>
          <w:tab w:val="left" w:pos="0"/>
        </w:tabs>
        <w:jc w:val="both"/>
        <w:outlineLvl w:val="0"/>
        <w:rPr>
          <w:noProof/>
          <w:sz w:val="20"/>
          <w:highlight w:val="yellow"/>
          <w:lang w:val="sr-Cyrl-RS" w:eastAsia="ko-KR"/>
        </w:rPr>
      </w:pPr>
    </w:p>
    <w:p w14:paraId="7ABA8ABA" w14:textId="77777777" w:rsidR="00F8059F" w:rsidRPr="000C0BCB" w:rsidRDefault="00F8059F" w:rsidP="009611E2">
      <w:pPr>
        <w:jc w:val="center"/>
        <w:rPr>
          <w:noProof/>
          <w:color w:val="000000"/>
          <w:lang w:val="sr-Cyrl-RS"/>
        </w:rPr>
      </w:pPr>
      <w:bookmarkStart w:id="1" w:name="OLE_LINK1"/>
      <w:r w:rsidRPr="000C0BCB">
        <w:rPr>
          <w:noProof/>
          <w:color w:val="000000"/>
          <w:lang w:val="sr-Cyrl-RS"/>
        </w:rPr>
        <w:t>Члан 4.</w:t>
      </w:r>
    </w:p>
    <w:p w14:paraId="42041E01" w14:textId="123343CF" w:rsidR="00A503F9" w:rsidRPr="000C0BCB" w:rsidRDefault="00AA1A2C" w:rsidP="00A66364">
      <w:pPr>
        <w:ind w:left="-90" w:right="-43" w:firstLine="990"/>
        <w:jc w:val="both"/>
        <w:rPr>
          <w:bCs/>
          <w:noProof/>
          <w:lang w:val="sr-Cyrl-RS"/>
        </w:rPr>
      </w:pPr>
      <w:r w:rsidRPr="000C0BCB">
        <w:rPr>
          <w:bCs/>
          <w:noProof/>
          <w:lang w:val="sr-Cyrl-RS"/>
        </w:rPr>
        <w:t>Средства за суфинансирање и предфинансирање пројеката у оквиру Инструмента за претприступну помоћ Европске уније у 202</w:t>
      </w:r>
      <w:r w:rsidR="00E87538" w:rsidRPr="000C0BCB">
        <w:rPr>
          <w:bCs/>
          <w:noProof/>
          <w:lang w:val="sr-Cyrl-RS"/>
        </w:rPr>
        <w:t>4</w:t>
      </w:r>
      <w:r w:rsidRPr="000C0BCB">
        <w:rPr>
          <w:bCs/>
          <w:noProof/>
          <w:lang w:val="sr-Cyrl-RS"/>
        </w:rPr>
        <w:t>. години утврђена су у Посебном делу овог закона и односе се на следеће пројекте:</w:t>
      </w:r>
    </w:p>
    <w:tbl>
      <w:tblPr>
        <w:tblW w:w="5000" w:type="pct"/>
        <w:tblLook w:val="04A0" w:firstRow="1" w:lastRow="0" w:firstColumn="1" w:lastColumn="0" w:noHBand="0" w:noVBand="1"/>
      </w:tblPr>
      <w:tblGrid>
        <w:gridCol w:w="1841"/>
        <w:gridCol w:w="1815"/>
        <w:gridCol w:w="1931"/>
        <w:gridCol w:w="1815"/>
        <w:gridCol w:w="1815"/>
      </w:tblGrid>
      <w:tr w:rsidR="003835F3" w:rsidRPr="000C0BCB" w14:paraId="656DAC92" w14:textId="77777777" w:rsidTr="00727C26">
        <w:trPr>
          <w:trHeight w:val="600"/>
          <w:tblHeader/>
        </w:trPr>
        <w:tc>
          <w:tcPr>
            <w:tcW w:w="1011" w:type="pct"/>
            <w:tcBorders>
              <w:top w:val="single" w:sz="4" w:space="0" w:color="auto"/>
              <w:left w:val="single" w:sz="4" w:space="0" w:color="auto"/>
              <w:bottom w:val="single" w:sz="4" w:space="0" w:color="000000"/>
              <w:right w:val="single" w:sz="4" w:space="0" w:color="000000"/>
            </w:tcBorders>
            <w:shd w:val="clear" w:color="000000" w:fill="D6D6D6"/>
            <w:vAlign w:val="center"/>
            <w:hideMark/>
          </w:tcPr>
          <w:p w14:paraId="6126DEB6" w14:textId="77777777" w:rsidR="003835F3" w:rsidRPr="000C0BCB" w:rsidRDefault="003835F3" w:rsidP="00727C26">
            <w:pPr>
              <w:jc w:val="center"/>
              <w:rPr>
                <w:noProof/>
                <w:color w:val="000000"/>
                <w:sz w:val="18"/>
                <w:szCs w:val="18"/>
                <w:lang w:val="sr-Cyrl-RS"/>
              </w:rPr>
            </w:pPr>
            <w:r w:rsidRPr="000C0BCB">
              <w:rPr>
                <w:noProof/>
                <w:color w:val="000000"/>
                <w:sz w:val="18"/>
                <w:szCs w:val="18"/>
                <w:lang w:val="sr-Cyrl-RS"/>
              </w:rPr>
              <w:t>ИПА година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2B3ADC10" w14:textId="77777777" w:rsidR="003835F3" w:rsidRPr="000C0BCB" w:rsidRDefault="003835F3" w:rsidP="00727C26">
            <w:pPr>
              <w:jc w:val="center"/>
              <w:rPr>
                <w:noProof/>
                <w:color w:val="000000"/>
                <w:sz w:val="18"/>
                <w:szCs w:val="18"/>
                <w:lang w:val="sr-Cyrl-RS"/>
              </w:rPr>
            </w:pPr>
            <w:r w:rsidRPr="000C0BCB">
              <w:rPr>
                <w:noProof/>
                <w:color w:val="000000"/>
                <w:sz w:val="18"/>
                <w:szCs w:val="18"/>
                <w:lang w:val="sr-Cyrl-RS"/>
              </w:rPr>
              <w:t>Назив пројекта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0C191387" w14:textId="77777777" w:rsidR="003835F3" w:rsidRPr="000C0BCB" w:rsidRDefault="003835F3" w:rsidP="00727C26">
            <w:pPr>
              <w:jc w:val="center"/>
              <w:rPr>
                <w:noProof/>
                <w:color w:val="000000"/>
                <w:sz w:val="18"/>
                <w:szCs w:val="18"/>
                <w:lang w:val="sr-Cyrl-RS"/>
              </w:rPr>
            </w:pPr>
            <w:r w:rsidRPr="000C0BCB">
              <w:rPr>
                <w:noProof/>
                <w:color w:val="000000"/>
                <w:sz w:val="18"/>
                <w:szCs w:val="18"/>
                <w:lang w:val="sr-Cyrl-RS"/>
              </w:rPr>
              <w:t>Назив корисника</w:t>
            </w:r>
          </w:p>
        </w:tc>
        <w:tc>
          <w:tcPr>
            <w:tcW w:w="997" w:type="pct"/>
            <w:tcBorders>
              <w:top w:val="single" w:sz="4" w:space="0" w:color="auto"/>
              <w:left w:val="nil"/>
              <w:bottom w:val="single" w:sz="4" w:space="0" w:color="000000"/>
              <w:right w:val="single" w:sz="4" w:space="0" w:color="000000"/>
            </w:tcBorders>
            <w:shd w:val="clear" w:color="000000" w:fill="D6D6D6"/>
            <w:vAlign w:val="center"/>
            <w:hideMark/>
          </w:tcPr>
          <w:p w14:paraId="390EE0FC" w14:textId="77777777" w:rsidR="003835F3" w:rsidRPr="000C0BCB" w:rsidRDefault="003835F3" w:rsidP="00727C26">
            <w:pPr>
              <w:jc w:val="center"/>
              <w:rPr>
                <w:noProof/>
                <w:color w:val="000000"/>
                <w:sz w:val="18"/>
                <w:szCs w:val="18"/>
                <w:lang w:val="sr-Cyrl-RS"/>
              </w:rPr>
            </w:pPr>
            <w:r w:rsidRPr="000C0BCB">
              <w:rPr>
                <w:noProof/>
                <w:color w:val="000000"/>
                <w:sz w:val="18"/>
                <w:szCs w:val="18"/>
                <w:lang w:val="sr-Cyrl-RS"/>
              </w:rPr>
              <w:t>суфинансирање/ предфинансирање</w:t>
            </w:r>
          </w:p>
        </w:tc>
        <w:tc>
          <w:tcPr>
            <w:tcW w:w="997" w:type="pct"/>
            <w:tcBorders>
              <w:top w:val="single" w:sz="4" w:space="0" w:color="auto"/>
              <w:left w:val="nil"/>
              <w:bottom w:val="single" w:sz="4" w:space="0" w:color="000000"/>
              <w:right w:val="single" w:sz="4" w:space="0" w:color="auto"/>
            </w:tcBorders>
            <w:shd w:val="clear" w:color="000000" w:fill="D6D6D6"/>
            <w:vAlign w:val="center"/>
            <w:hideMark/>
          </w:tcPr>
          <w:p w14:paraId="0AD9ED34" w14:textId="77777777" w:rsidR="003835F3" w:rsidRPr="000C0BCB" w:rsidRDefault="003835F3" w:rsidP="00727C26">
            <w:pPr>
              <w:jc w:val="center"/>
              <w:rPr>
                <w:noProof/>
                <w:color w:val="000000"/>
                <w:sz w:val="18"/>
                <w:szCs w:val="18"/>
                <w:lang w:val="sr-Cyrl-RS"/>
              </w:rPr>
            </w:pPr>
            <w:r w:rsidRPr="000C0BCB">
              <w:rPr>
                <w:noProof/>
                <w:color w:val="000000"/>
                <w:sz w:val="18"/>
                <w:szCs w:val="18"/>
                <w:lang w:val="sr-Cyrl-RS"/>
              </w:rPr>
              <w:t>Средства Европске уније</w:t>
            </w:r>
          </w:p>
        </w:tc>
      </w:tr>
      <w:tr w:rsidR="003835F3" w:rsidRPr="000C0BCB" w14:paraId="3A499C23" w14:textId="77777777" w:rsidTr="00727C26">
        <w:trPr>
          <w:trHeight w:val="439"/>
        </w:trPr>
        <w:tc>
          <w:tcPr>
            <w:tcW w:w="1011" w:type="pct"/>
            <w:tcBorders>
              <w:top w:val="nil"/>
              <w:left w:val="single" w:sz="4" w:space="0" w:color="auto"/>
              <w:bottom w:val="nil"/>
              <w:right w:val="nil"/>
            </w:tcBorders>
            <w:shd w:val="clear" w:color="auto" w:fill="auto"/>
            <w:hideMark/>
          </w:tcPr>
          <w:p w14:paraId="3B823E3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2014</w:t>
            </w:r>
          </w:p>
        </w:tc>
        <w:tc>
          <w:tcPr>
            <w:tcW w:w="997" w:type="pct"/>
            <w:tcBorders>
              <w:top w:val="nil"/>
              <w:left w:val="single" w:sz="4" w:space="0" w:color="000000"/>
              <w:bottom w:val="nil"/>
              <w:right w:val="nil"/>
            </w:tcBorders>
            <w:shd w:val="clear" w:color="auto" w:fill="auto"/>
            <w:hideMark/>
          </w:tcPr>
          <w:p w14:paraId="0E99DAB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2014 - Помоћ приступању ЕУ</w:t>
            </w:r>
          </w:p>
        </w:tc>
        <w:tc>
          <w:tcPr>
            <w:tcW w:w="997" w:type="pct"/>
            <w:tcBorders>
              <w:top w:val="nil"/>
              <w:left w:val="single" w:sz="4" w:space="0" w:color="000000"/>
              <w:bottom w:val="single" w:sz="4" w:space="0" w:color="000000"/>
              <w:right w:val="single" w:sz="4" w:space="0" w:color="000000"/>
            </w:tcBorders>
            <w:shd w:val="clear" w:color="auto" w:fill="auto"/>
            <w:hideMark/>
          </w:tcPr>
          <w:p w14:paraId="3F6949D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4541C9D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3.131.000 </w:t>
            </w:r>
          </w:p>
        </w:tc>
        <w:tc>
          <w:tcPr>
            <w:tcW w:w="997" w:type="pct"/>
            <w:tcBorders>
              <w:top w:val="nil"/>
              <w:left w:val="nil"/>
              <w:bottom w:val="single" w:sz="4" w:space="0" w:color="000000"/>
              <w:right w:val="single" w:sz="4" w:space="0" w:color="auto"/>
            </w:tcBorders>
            <w:shd w:val="clear" w:color="auto" w:fill="auto"/>
            <w:vAlign w:val="center"/>
            <w:hideMark/>
          </w:tcPr>
          <w:p w14:paraId="07EA158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31.314.000 </w:t>
            </w:r>
          </w:p>
        </w:tc>
      </w:tr>
      <w:tr w:rsidR="003835F3" w:rsidRPr="000C0BCB" w14:paraId="7B3505F6"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34F7C35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00E4F5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2014 - Сектор подршке запошљавању младих и активној инклузији</w:t>
            </w:r>
          </w:p>
        </w:tc>
        <w:tc>
          <w:tcPr>
            <w:tcW w:w="997" w:type="pct"/>
            <w:tcBorders>
              <w:top w:val="nil"/>
              <w:left w:val="single" w:sz="4" w:space="0" w:color="000000"/>
              <w:bottom w:val="single" w:sz="4" w:space="0" w:color="000000"/>
              <w:right w:val="single" w:sz="4" w:space="0" w:color="000000"/>
            </w:tcBorders>
            <w:shd w:val="clear" w:color="auto" w:fill="auto"/>
            <w:hideMark/>
          </w:tcPr>
          <w:p w14:paraId="6006181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64D7FF2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1.875.000 </w:t>
            </w:r>
          </w:p>
        </w:tc>
        <w:tc>
          <w:tcPr>
            <w:tcW w:w="997" w:type="pct"/>
            <w:tcBorders>
              <w:top w:val="nil"/>
              <w:left w:val="nil"/>
              <w:bottom w:val="single" w:sz="4" w:space="0" w:color="000000"/>
              <w:right w:val="single" w:sz="4" w:space="0" w:color="auto"/>
            </w:tcBorders>
            <w:shd w:val="clear" w:color="auto" w:fill="auto"/>
            <w:vAlign w:val="center"/>
            <w:hideMark/>
          </w:tcPr>
          <w:p w14:paraId="4D6372B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16.871.000 </w:t>
            </w:r>
          </w:p>
        </w:tc>
      </w:tr>
      <w:tr w:rsidR="003835F3" w:rsidRPr="000C0BCB" w14:paraId="061BA82C"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3C3297A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7BF0505B"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4D47B4D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ТУРИЗМА И ОМЛАДИНЕ</w:t>
            </w:r>
          </w:p>
        </w:tc>
        <w:tc>
          <w:tcPr>
            <w:tcW w:w="997" w:type="pct"/>
            <w:tcBorders>
              <w:top w:val="nil"/>
              <w:left w:val="nil"/>
              <w:bottom w:val="single" w:sz="4" w:space="0" w:color="000000"/>
              <w:right w:val="single" w:sz="4" w:space="0" w:color="000000"/>
            </w:tcBorders>
            <w:shd w:val="clear" w:color="auto" w:fill="auto"/>
            <w:vAlign w:val="center"/>
            <w:hideMark/>
          </w:tcPr>
          <w:p w14:paraId="52F1404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1.875.000 </w:t>
            </w:r>
          </w:p>
        </w:tc>
        <w:tc>
          <w:tcPr>
            <w:tcW w:w="997" w:type="pct"/>
            <w:tcBorders>
              <w:top w:val="nil"/>
              <w:left w:val="nil"/>
              <w:bottom w:val="single" w:sz="4" w:space="0" w:color="000000"/>
              <w:right w:val="single" w:sz="4" w:space="0" w:color="auto"/>
            </w:tcBorders>
            <w:shd w:val="clear" w:color="auto" w:fill="auto"/>
            <w:vAlign w:val="center"/>
            <w:hideMark/>
          </w:tcPr>
          <w:p w14:paraId="0C3C733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16.871.000 </w:t>
            </w:r>
          </w:p>
        </w:tc>
      </w:tr>
      <w:tr w:rsidR="003835F3" w:rsidRPr="000C0BCB" w14:paraId="0205BA95"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E0F482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2014 укупно</w:t>
            </w:r>
          </w:p>
        </w:tc>
        <w:tc>
          <w:tcPr>
            <w:tcW w:w="997" w:type="pct"/>
            <w:tcBorders>
              <w:top w:val="single" w:sz="4" w:space="0" w:color="000000"/>
              <w:left w:val="nil"/>
              <w:bottom w:val="single" w:sz="4" w:space="0" w:color="000000"/>
              <w:right w:val="nil"/>
            </w:tcBorders>
            <w:shd w:val="clear" w:color="auto" w:fill="auto"/>
            <w:hideMark/>
          </w:tcPr>
          <w:p w14:paraId="5B4F9B1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17FCBD1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55EF9E2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6.881.000 </w:t>
            </w:r>
          </w:p>
        </w:tc>
        <w:tc>
          <w:tcPr>
            <w:tcW w:w="997" w:type="pct"/>
            <w:tcBorders>
              <w:top w:val="nil"/>
              <w:left w:val="nil"/>
              <w:bottom w:val="single" w:sz="4" w:space="0" w:color="000000"/>
              <w:right w:val="single" w:sz="4" w:space="0" w:color="auto"/>
            </w:tcBorders>
            <w:shd w:val="clear" w:color="auto" w:fill="auto"/>
            <w:vAlign w:val="center"/>
            <w:hideMark/>
          </w:tcPr>
          <w:p w14:paraId="64934D3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65.056.000 </w:t>
            </w:r>
          </w:p>
        </w:tc>
      </w:tr>
      <w:tr w:rsidR="003835F3" w:rsidRPr="000C0BCB" w14:paraId="736A6917" w14:textId="77777777" w:rsidTr="00727C26">
        <w:trPr>
          <w:trHeight w:val="900"/>
        </w:trPr>
        <w:tc>
          <w:tcPr>
            <w:tcW w:w="1011" w:type="pct"/>
            <w:tcBorders>
              <w:top w:val="nil"/>
              <w:left w:val="single" w:sz="4" w:space="0" w:color="auto"/>
              <w:bottom w:val="nil"/>
              <w:right w:val="nil"/>
            </w:tcBorders>
            <w:shd w:val="clear" w:color="auto" w:fill="auto"/>
            <w:hideMark/>
          </w:tcPr>
          <w:p w14:paraId="30D38ED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2015</w:t>
            </w:r>
          </w:p>
        </w:tc>
        <w:tc>
          <w:tcPr>
            <w:tcW w:w="997" w:type="pct"/>
            <w:tcBorders>
              <w:top w:val="nil"/>
              <w:left w:val="single" w:sz="4" w:space="0" w:color="000000"/>
              <w:bottom w:val="nil"/>
              <w:right w:val="nil"/>
            </w:tcBorders>
            <w:shd w:val="clear" w:color="auto" w:fill="auto"/>
            <w:hideMark/>
          </w:tcPr>
          <w:p w14:paraId="3F1AB39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2015 Саобраћај</w:t>
            </w:r>
          </w:p>
        </w:tc>
        <w:tc>
          <w:tcPr>
            <w:tcW w:w="997" w:type="pct"/>
            <w:tcBorders>
              <w:top w:val="nil"/>
              <w:left w:val="single" w:sz="4" w:space="0" w:color="000000"/>
              <w:bottom w:val="single" w:sz="4" w:space="0" w:color="000000"/>
              <w:right w:val="single" w:sz="4" w:space="0" w:color="000000"/>
            </w:tcBorders>
            <w:shd w:val="clear" w:color="auto" w:fill="auto"/>
            <w:hideMark/>
          </w:tcPr>
          <w:p w14:paraId="7E691D5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2196AEB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1.526.299.000 </w:t>
            </w:r>
          </w:p>
        </w:tc>
        <w:tc>
          <w:tcPr>
            <w:tcW w:w="997" w:type="pct"/>
            <w:tcBorders>
              <w:top w:val="nil"/>
              <w:left w:val="nil"/>
              <w:bottom w:val="single" w:sz="4" w:space="0" w:color="000000"/>
              <w:right w:val="single" w:sz="4" w:space="0" w:color="auto"/>
            </w:tcBorders>
            <w:shd w:val="clear" w:color="auto" w:fill="auto"/>
            <w:vAlign w:val="center"/>
            <w:hideMark/>
          </w:tcPr>
          <w:p w14:paraId="2CB9EA9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3.219.736.000 </w:t>
            </w:r>
          </w:p>
        </w:tc>
      </w:tr>
      <w:tr w:rsidR="003835F3" w:rsidRPr="000C0BCB" w14:paraId="2E47D450"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544E925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2015 укупно</w:t>
            </w:r>
          </w:p>
        </w:tc>
        <w:tc>
          <w:tcPr>
            <w:tcW w:w="997" w:type="pct"/>
            <w:tcBorders>
              <w:top w:val="single" w:sz="4" w:space="0" w:color="000000"/>
              <w:left w:val="nil"/>
              <w:bottom w:val="single" w:sz="4" w:space="0" w:color="000000"/>
              <w:right w:val="nil"/>
            </w:tcBorders>
            <w:shd w:val="clear" w:color="auto" w:fill="auto"/>
            <w:hideMark/>
          </w:tcPr>
          <w:p w14:paraId="654FE3B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44E10AA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863651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1.526.299.000 </w:t>
            </w:r>
          </w:p>
        </w:tc>
        <w:tc>
          <w:tcPr>
            <w:tcW w:w="997" w:type="pct"/>
            <w:tcBorders>
              <w:top w:val="nil"/>
              <w:left w:val="nil"/>
              <w:bottom w:val="single" w:sz="4" w:space="0" w:color="000000"/>
              <w:right w:val="single" w:sz="4" w:space="0" w:color="auto"/>
            </w:tcBorders>
            <w:shd w:val="clear" w:color="auto" w:fill="auto"/>
            <w:vAlign w:val="center"/>
            <w:hideMark/>
          </w:tcPr>
          <w:p w14:paraId="6829FFD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3.219.736.000 </w:t>
            </w:r>
          </w:p>
        </w:tc>
      </w:tr>
      <w:tr w:rsidR="003835F3" w:rsidRPr="000C0BCB" w14:paraId="38A904D1" w14:textId="77777777" w:rsidTr="00727C26">
        <w:trPr>
          <w:trHeight w:val="420"/>
        </w:trPr>
        <w:tc>
          <w:tcPr>
            <w:tcW w:w="1011" w:type="pct"/>
            <w:tcBorders>
              <w:top w:val="nil"/>
              <w:left w:val="single" w:sz="4" w:space="0" w:color="auto"/>
              <w:bottom w:val="nil"/>
              <w:right w:val="nil"/>
            </w:tcBorders>
            <w:shd w:val="clear" w:color="auto" w:fill="auto"/>
            <w:hideMark/>
          </w:tcPr>
          <w:p w14:paraId="14A8BD4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2016</w:t>
            </w:r>
          </w:p>
        </w:tc>
        <w:tc>
          <w:tcPr>
            <w:tcW w:w="997" w:type="pct"/>
            <w:tcBorders>
              <w:top w:val="nil"/>
              <w:left w:val="single" w:sz="4" w:space="0" w:color="000000"/>
              <w:bottom w:val="nil"/>
              <w:right w:val="nil"/>
            </w:tcBorders>
            <w:shd w:val="clear" w:color="auto" w:fill="auto"/>
            <w:hideMark/>
          </w:tcPr>
          <w:p w14:paraId="287334A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2016 -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66B8946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УПРАВА ЗА ШУМЕ</w:t>
            </w:r>
          </w:p>
        </w:tc>
        <w:tc>
          <w:tcPr>
            <w:tcW w:w="997" w:type="pct"/>
            <w:tcBorders>
              <w:top w:val="nil"/>
              <w:left w:val="nil"/>
              <w:bottom w:val="single" w:sz="4" w:space="0" w:color="000000"/>
              <w:right w:val="single" w:sz="4" w:space="0" w:color="000000"/>
            </w:tcBorders>
            <w:shd w:val="clear" w:color="auto" w:fill="auto"/>
            <w:vAlign w:val="center"/>
            <w:hideMark/>
          </w:tcPr>
          <w:p w14:paraId="52233A0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2C75A78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6.787.000 </w:t>
            </w:r>
          </w:p>
        </w:tc>
      </w:tr>
      <w:tr w:rsidR="003835F3" w:rsidRPr="000C0BCB" w14:paraId="6B31F36A"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472A9BC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2016 укупно</w:t>
            </w:r>
          </w:p>
        </w:tc>
        <w:tc>
          <w:tcPr>
            <w:tcW w:w="997" w:type="pct"/>
            <w:tcBorders>
              <w:top w:val="single" w:sz="4" w:space="0" w:color="000000"/>
              <w:left w:val="nil"/>
              <w:bottom w:val="single" w:sz="4" w:space="0" w:color="000000"/>
              <w:right w:val="nil"/>
            </w:tcBorders>
            <w:shd w:val="clear" w:color="auto" w:fill="auto"/>
            <w:hideMark/>
          </w:tcPr>
          <w:p w14:paraId="48A79AB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60E7C58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3692DFA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3B9C032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6.787.000 </w:t>
            </w:r>
          </w:p>
        </w:tc>
      </w:tr>
      <w:tr w:rsidR="003835F3" w:rsidRPr="000C0BCB" w14:paraId="40387111" w14:textId="77777777" w:rsidTr="00727C26">
        <w:trPr>
          <w:trHeight w:val="900"/>
        </w:trPr>
        <w:tc>
          <w:tcPr>
            <w:tcW w:w="1011" w:type="pct"/>
            <w:tcBorders>
              <w:top w:val="nil"/>
              <w:left w:val="single" w:sz="4" w:space="0" w:color="auto"/>
              <w:bottom w:val="nil"/>
              <w:right w:val="nil"/>
            </w:tcBorders>
            <w:shd w:val="clear" w:color="auto" w:fill="auto"/>
            <w:hideMark/>
          </w:tcPr>
          <w:p w14:paraId="76541A3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w:t>
            </w:r>
          </w:p>
        </w:tc>
        <w:tc>
          <w:tcPr>
            <w:tcW w:w="997" w:type="pct"/>
            <w:tcBorders>
              <w:top w:val="nil"/>
              <w:left w:val="single" w:sz="4" w:space="0" w:color="000000"/>
              <w:bottom w:val="nil"/>
              <w:right w:val="nil"/>
            </w:tcBorders>
            <w:shd w:val="clear" w:color="auto" w:fill="auto"/>
            <w:hideMark/>
          </w:tcPr>
          <w:p w14:paraId="137DF79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2017 -  Евалуација ИПА II помоћи и Националног програма ИПА ТАИБ 2013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628F0B7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4B8420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4BCADAC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37.644.000 </w:t>
            </w:r>
          </w:p>
        </w:tc>
      </w:tr>
      <w:tr w:rsidR="003835F3" w:rsidRPr="000C0BCB" w14:paraId="27614875"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5056726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F70332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2017 - Подршка европским интеграцијама</w:t>
            </w:r>
          </w:p>
        </w:tc>
        <w:tc>
          <w:tcPr>
            <w:tcW w:w="997" w:type="pct"/>
            <w:tcBorders>
              <w:top w:val="nil"/>
              <w:left w:val="single" w:sz="4" w:space="0" w:color="000000"/>
              <w:bottom w:val="single" w:sz="4" w:space="0" w:color="000000"/>
              <w:right w:val="single" w:sz="4" w:space="0" w:color="000000"/>
            </w:tcBorders>
            <w:shd w:val="clear" w:color="auto" w:fill="auto"/>
            <w:hideMark/>
          </w:tcPr>
          <w:p w14:paraId="2E677FE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53A2190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0CA8160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4.140.000 </w:t>
            </w:r>
          </w:p>
        </w:tc>
      </w:tr>
      <w:tr w:rsidR="003835F3" w:rsidRPr="000C0BCB" w14:paraId="37745E48"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5A25826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C08715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1AF14B8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35EC79E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250.792.000 </w:t>
            </w:r>
          </w:p>
        </w:tc>
        <w:tc>
          <w:tcPr>
            <w:tcW w:w="997" w:type="pct"/>
            <w:tcBorders>
              <w:top w:val="nil"/>
              <w:left w:val="nil"/>
              <w:bottom w:val="single" w:sz="4" w:space="0" w:color="000000"/>
              <w:right w:val="single" w:sz="4" w:space="0" w:color="auto"/>
            </w:tcBorders>
            <w:shd w:val="clear" w:color="auto" w:fill="auto"/>
            <w:vAlign w:val="center"/>
            <w:hideMark/>
          </w:tcPr>
          <w:p w14:paraId="4C0D5B4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422.405.000 </w:t>
            </w:r>
          </w:p>
        </w:tc>
      </w:tr>
      <w:tr w:rsidR="003835F3" w:rsidRPr="000C0BCB" w14:paraId="5D55943C"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0651CAA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0AD8EC26"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EE8221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6A71376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574.241.000 </w:t>
            </w:r>
          </w:p>
        </w:tc>
        <w:tc>
          <w:tcPr>
            <w:tcW w:w="997" w:type="pct"/>
            <w:tcBorders>
              <w:top w:val="nil"/>
              <w:left w:val="nil"/>
              <w:bottom w:val="single" w:sz="4" w:space="0" w:color="000000"/>
              <w:right w:val="single" w:sz="4" w:space="0" w:color="auto"/>
            </w:tcBorders>
            <w:shd w:val="clear" w:color="auto" w:fill="auto"/>
            <w:vAlign w:val="center"/>
            <w:hideMark/>
          </w:tcPr>
          <w:p w14:paraId="1467633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477.234.000 </w:t>
            </w:r>
          </w:p>
        </w:tc>
      </w:tr>
      <w:tr w:rsidR="003835F3" w:rsidRPr="000C0BCB" w14:paraId="2FC31E10"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3724B38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 укупно</w:t>
            </w:r>
          </w:p>
        </w:tc>
        <w:tc>
          <w:tcPr>
            <w:tcW w:w="997" w:type="pct"/>
            <w:tcBorders>
              <w:top w:val="single" w:sz="4" w:space="0" w:color="000000"/>
              <w:left w:val="nil"/>
              <w:bottom w:val="single" w:sz="4" w:space="0" w:color="000000"/>
              <w:right w:val="nil"/>
            </w:tcBorders>
            <w:shd w:val="clear" w:color="auto" w:fill="auto"/>
            <w:hideMark/>
          </w:tcPr>
          <w:p w14:paraId="160884A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5FD509F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AEC8E7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825.033.000 </w:t>
            </w:r>
          </w:p>
        </w:tc>
        <w:tc>
          <w:tcPr>
            <w:tcW w:w="997" w:type="pct"/>
            <w:tcBorders>
              <w:top w:val="nil"/>
              <w:left w:val="nil"/>
              <w:bottom w:val="single" w:sz="4" w:space="0" w:color="000000"/>
              <w:right w:val="single" w:sz="4" w:space="0" w:color="auto"/>
            </w:tcBorders>
            <w:shd w:val="clear" w:color="auto" w:fill="auto"/>
            <w:vAlign w:val="center"/>
            <w:hideMark/>
          </w:tcPr>
          <w:p w14:paraId="3022527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941.423.000 </w:t>
            </w:r>
          </w:p>
        </w:tc>
      </w:tr>
      <w:tr w:rsidR="003835F3" w:rsidRPr="000C0BCB" w14:paraId="4A529F52" w14:textId="77777777" w:rsidTr="00727C26">
        <w:trPr>
          <w:trHeight w:val="679"/>
        </w:trPr>
        <w:tc>
          <w:tcPr>
            <w:tcW w:w="1011" w:type="pct"/>
            <w:tcBorders>
              <w:top w:val="nil"/>
              <w:left w:val="single" w:sz="4" w:space="0" w:color="auto"/>
              <w:bottom w:val="nil"/>
              <w:right w:val="nil"/>
            </w:tcBorders>
            <w:shd w:val="clear" w:color="auto" w:fill="auto"/>
            <w:hideMark/>
          </w:tcPr>
          <w:p w14:paraId="6B651C6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w:t>
            </w:r>
          </w:p>
        </w:tc>
        <w:tc>
          <w:tcPr>
            <w:tcW w:w="997" w:type="pct"/>
            <w:tcBorders>
              <w:top w:val="nil"/>
              <w:left w:val="single" w:sz="4" w:space="0" w:color="000000"/>
              <w:bottom w:val="nil"/>
              <w:right w:val="nil"/>
            </w:tcBorders>
            <w:shd w:val="clear" w:color="auto" w:fill="auto"/>
            <w:hideMark/>
          </w:tcPr>
          <w:p w14:paraId="2100B94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Јачање заштите потрошача у Републици Србији као одговор на нове изазове на тржишту</w:t>
            </w:r>
          </w:p>
        </w:tc>
        <w:tc>
          <w:tcPr>
            <w:tcW w:w="997" w:type="pct"/>
            <w:tcBorders>
              <w:top w:val="nil"/>
              <w:left w:val="single" w:sz="4" w:space="0" w:color="000000"/>
              <w:bottom w:val="single" w:sz="4" w:space="0" w:color="000000"/>
              <w:right w:val="single" w:sz="4" w:space="0" w:color="000000"/>
            </w:tcBorders>
            <w:shd w:val="clear" w:color="auto" w:fill="auto"/>
            <w:hideMark/>
          </w:tcPr>
          <w:p w14:paraId="33CF878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УНУТРАШЊЕ И СПОЉНЕ ТРГОВИНЕ</w:t>
            </w:r>
          </w:p>
        </w:tc>
        <w:tc>
          <w:tcPr>
            <w:tcW w:w="997" w:type="pct"/>
            <w:tcBorders>
              <w:top w:val="nil"/>
              <w:left w:val="nil"/>
              <w:bottom w:val="single" w:sz="4" w:space="0" w:color="000000"/>
              <w:right w:val="single" w:sz="4" w:space="0" w:color="000000"/>
            </w:tcBorders>
            <w:shd w:val="clear" w:color="auto" w:fill="auto"/>
            <w:vAlign w:val="center"/>
            <w:hideMark/>
          </w:tcPr>
          <w:p w14:paraId="3B8EC6C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6F6D2C8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4.151.000 </w:t>
            </w:r>
          </w:p>
        </w:tc>
      </w:tr>
      <w:tr w:rsidR="003835F3" w:rsidRPr="000C0BCB" w14:paraId="720F33F0"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5EB6E9E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A38FA7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66EDB17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47BE4DA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6AB6635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33.546.000 </w:t>
            </w:r>
          </w:p>
        </w:tc>
      </w:tr>
      <w:tr w:rsidR="003835F3" w:rsidRPr="000C0BCB" w14:paraId="5345DCF3"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4C4864C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04E804F"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2E9D06A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ДРЖАВНЕ УПРАВЕ И ЛОКАЛНЕ САМОУПРАВЕ</w:t>
            </w:r>
          </w:p>
        </w:tc>
        <w:tc>
          <w:tcPr>
            <w:tcW w:w="997" w:type="pct"/>
            <w:tcBorders>
              <w:top w:val="nil"/>
              <w:left w:val="nil"/>
              <w:bottom w:val="single" w:sz="4" w:space="0" w:color="000000"/>
              <w:right w:val="single" w:sz="4" w:space="0" w:color="000000"/>
            </w:tcBorders>
            <w:shd w:val="clear" w:color="auto" w:fill="auto"/>
            <w:vAlign w:val="center"/>
            <w:hideMark/>
          </w:tcPr>
          <w:p w14:paraId="5915181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194A525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778.000 </w:t>
            </w:r>
          </w:p>
        </w:tc>
      </w:tr>
      <w:tr w:rsidR="003835F3" w:rsidRPr="000C0BCB" w14:paraId="302B7A4E"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3A3A2E1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507240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Конкурентност</w:t>
            </w:r>
          </w:p>
        </w:tc>
        <w:tc>
          <w:tcPr>
            <w:tcW w:w="997" w:type="pct"/>
            <w:tcBorders>
              <w:top w:val="nil"/>
              <w:left w:val="single" w:sz="4" w:space="0" w:color="000000"/>
              <w:bottom w:val="single" w:sz="4" w:space="0" w:color="000000"/>
              <w:right w:val="single" w:sz="4" w:space="0" w:color="000000"/>
            </w:tcBorders>
            <w:shd w:val="clear" w:color="auto" w:fill="auto"/>
            <w:hideMark/>
          </w:tcPr>
          <w:p w14:paraId="5DFF4F6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269526B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69.931.000 </w:t>
            </w:r>
          </w:p>
        </w:tc>
        <w:tc>
          <w:tcPr>
            <w:tcW w:w="997" w:type="pct"/>
            <w:tcBorders>
              <w:top w:val="nil"/>
              <w:left w:val="nil"/>
              <w:bottom w:val="single" w:sz="4" w:space="0" w:color="000000"/>
              <w:right w:val="single" w:sz="4" w:space="0" w:color="auto"/>
            </w:tcBorders>
            <w:shd w:val="clear" w:color="auto" w:fill="auto"/>
            <w:vAlign w:val="center"/>
            <w:hideMark/>
          </w:tcPr>
          <w:p w14:paraId="42FAF23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209.793.000 </w:t>
            </w:r>
          </w:p>
        </w:tc>
      </w:tr>
      <w:tr w:rsidR="003835F3" w:rsidRPr="000C0BCB" w14:paraId="35F4ADFE"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0EFFD70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7E824F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6FDE1AB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36B5127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12.000.000 </w:t>
            </w:r>
          </w:p>
        </w:tc>
        <w:tc>
          <w:tcPr>
            <w:tcW w:w="997" w:type="pct"/>
            <w:tcBorders>
              <w:top w:val="nil"/>
              <w:left w:val="nil"/>
              <w:bottom w:val="single" w:sz="4" w:space="0" w:color="000000"/>
              <w:right w:val="single" w:sz="4" w:space="0" w:color="auto"/>
            </w:tcBorders>
            <w:shd w:val="clear" w:color="auto" w:fill="auto"/>
            <w:vAlign w:val="center"/>
            <w:hideMark/>
          </w:tcPr>
          <w:p w14:paraId="5B931E0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108.801.000 </w:t>
            </w:r>
          </w:p>
        </w:tc>
      </w:tr>
      <w:tr w:rsidR="003835F3" w:rsidRPr="000C0BCB" w14:paraId="72ABAEE2"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06C3B7E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D71D49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Подршка унапређењу капацитета релевантних институција у „SoHo” систему</w:t>
            </w:r>
          </w:p>
        </w:tc>
        <w:tc>
          <w:tcPr>
            <w:tcW w:w="997" w:type="pct"/>
            <w:tcBorders>
              <w:top w:val="nil"/>
              <w:left w:val="single" w:sz="4" w:space="0" w:color="000000"/>
              <w:bottom w:val="single" w:sz="4" w:space="0" w:color="000000"/>
              <w:right w:val="single" w:sz="4" w:space="0" w:color="000000"/>
            </w:tcBorders>
            <w:shd w:val="clear" w:color="auto" w:fill="auto"/>
            <w:hideMark/>
          </w:tcPr>
          <w:p w14:paraId="32F61C0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269EB4C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3189130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20.364.000 </w:t>
            </w:r>
          </w:p>
        </w:tc>
      </w:tr>
      <w:tr w:rsidR="003835F3" w:rsidRPr="000C0BCB" w14:paraId="1A09EF32"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3F610EE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985CF6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6D722BD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50096C6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653.765.000 </w:t>
            </w:r>
          </w:p>
        </w:tc>
        <w:tc>
          <w:tcPr>
            <w:tcW w:w="997" w:type="pct"/>
            <w:tcBorders>
              <w:top w:val="nil"/>
              <w:left w:val="nil"/>
              <w:bottom w:val="single" w:sz="4" w:space="0" w:color="000000"/>
              <w:right w:val="single" w:sz="4" w:space="0" w:color="auto"/>
            </w:tcBorders>
            <w:shd w:val="clear" w:color="auto" w:fill="auto"/>
            <w:vAlign w:val="center"/>
            <w:hideMark/>
          </w:tcPr>
          <w:p w14:paraId="1491021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1.711.211.000 </w:t>
            </w:r>
          </w:p>
        </w:tc>
      </w:tr>
      <w:tr w:rsidR="003835F3" w:rsidRPr="000C0BCB" w14:paraId="51EDD3B6"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0A2A058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2018 укупно</w:t>
            </w:r>
          </w:p>
        </w:tc>
        <w:tc>
          <w:tcPr>
            <w:tcW w:w="997" w:type="pct"/>
            <w:tcBorders>
              <w:top w:val="single" w:sz="4" w:space="0" w:color="000000"/>
              <w:left w:val="nil"/>
              <w:bottom w:val="single" w:sz="4" w:space="0" w:color="000000"/>
              <w:right w:val="nil"/>
            </w:tcBorders>
            <w:shd w:val="clear" w:color="auto" w:fill="auto"/>
            <w:hideMark/>
          </w:tcPr>
          <w:p w14:paraId="092357B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2BE83C5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75F353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735.696.000 </w:t>
            </w:r>
          </w:p>
        </w:tc>
        <w:tc>
          <w:tcPr>
            <w:tcW w:w="997" w:type="pct"/>
            <w:tcBorders>
              <w:top w:val="nil"/>
              <w:left w:val="nil"/>
              <w:bottom w:val="single" w:sz="4" w:space="0" w:color="000000"/>
              <w:right w:val="single" w:sz="4" w:space="0" w:color="auto"/>
            </w:tcBorders>
            <w:shd w:val="clear" w:color="auto" w:fill="auto"/>
            <w:vAlign w:val="center"/>
            <w:hideMark/>
          </w:tcPr>
          <w:p w14:paraId="6A8A2D0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2.088.644.000 </w:t>
            </w:r>
          </w:p>
        </w:tc>
      </w:tr>
      <w:tr w:rsidR="003835F3" w:rsidRPr="000C0BCB" w14:paraId="62063AEF" w14:textId="77777777" w:rsidTr="00727C26">
        <w:trPr>
          <w:trHeight w:val="439"/>
        </w:trPr>
        <w:tc>
          <w:tcPr>
            <w:tcW w:w="1011" w:type="pct"/>
            <w:tcBorders>
              <w:top w:val="nil"/>
              <w:left w:val="single" w:sz="4" w:space="0" w:color="auto"/>
              <w:bottom w:val="nil"/>
              <w:right w:val="nil"/>
            </w:tcBorders>
            <w:shd w:val="clear" w:color="auto" w:fill="auto"/>
            <w:hideMark/>
          </w:tcPr>
          <w:p w14:paraId="2BDFBE1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2019</w:t>
            </w:r>
          </w:p>
        </w:tc>
        <w:tc>
          <w:tcPr>
            <w:tcW w:w="997" w:type="pct"/>
            <w:tcBorders>
              <w:top w:val="nil"/>
              <w:left w:val="single" w:sz="4" w:space="0" w:color="000000"/>
              <w:bottom w:val="nil"/>
              <w:right w:val="nil"/>
            </w:tcBorders>
            <w:shd w:val="clear" w:color="auto" w:fill="auto"/>
            <w:hideMark/>
          </w:tcPr>
          <w:p w14:paraId="418D45F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Јачање професионалних капацитета државних службеника на положају</w:t>
            </w:r>
          </w:p>
        </w:tc>
        <w:tc>
          <w:tcPr>
            <w:tcW w:w="997" w:type="pct"/>
            <w:tcBorders>
              <w:top w:val="nil"/>
              <w:left w:val="single" w:sz="4" w:space="0" w:color="000000"/>
              <w:bottom w:val="single" w:sz="4" w:space="0" w:color="000000"/>
              <w:right w:val="single" w:sz="4" w:space="0" w:color="000000"/>
            </w:tcBorders>
            <w:shd w:val="clear" w:color="auto" w:fill="auto"/>
            <w:hideMark/>
          </w:tcPr>
          <w:p w14:paraId="63C0D52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НАЦИОНАЛНА АКАДЕМИЈА ЗА ЈАВНУ УПРАВУ</w:t>
            </w:r>
          </w:p>
        </w:tc>
        <w:tc>
          <w:tcPr>
            <w:tcW w:w="997" w:type="pct"/>
            <w:tcBorders>
              <w:top w:val="nil"/>
              <w:left w:val="nil"/>
              <w:bottom w:val="single" w:sz="4" w:space="0" w:color="000000"/>
              <w:right w:val="single" w:sz="4" w:space="0" w:color="000000"/>
            </w:tcBorders>
            <w:shd w:val="clear" w:color="auto" w:fill="auto"/>
            <w:vAlign w:val="center"/>
            <w:hideMark/>
          </w:tcPr>
          <w:p w14:paraId="77BD8E7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13.512.000 </w:t>
            </w:r>
          </w:p>
        </w:tc>
        <w:tc>
          <w:tcPr>
            <w:tcW w:w="997" w:type="pct"/>
            <w:tcBorders>
              <w:top w:val="nil"/>
              <w:left w:val="nil"/>
              <w:bottom w:val="single" w:sz="4" w:space="0" w:color="000000"/>
              <w:right w:val="single" w:sz="4" w:space="0" w:color="auto"/>
            </w:tcBorders>
            <w:shd w:val="clear" w:color="auto" w:fill="auto"/>
            <w:vAlign w:val="center"/>
            <w:hideMark/>
          </w:tcPr>
          <w:p w14:paraId="3E0F0A2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32.245.000 </w:t>
            </w:r>
          </w:p>
        </w:tc>
      </w:tr>
      <w:tr w:rsidR="003835F3" w:rsidRPr="000C0BCB" w14:paraId="1778185A"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240FD3D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E3DCF7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2019 - Конкурентност и иновације</w:t>
            </w:r>
          </w:p>
        </w:tc>
        <w:tc>
          <w:tcPr>
            <w:tcW w:w="997" w:type="pct"/>
            <w:tcBorders>
              <w:top w:val="nil"/>
              <w:left w:val="single" w:sz="4" w:space="0" w:color="000000"/>
              <w:bottom w:val="single" w:sz="4" w:space="0" w:color="000000"/>
              <w:right w:val="single" w:sz="4" w:space="0" w:color="000000"/>
            </w:tcBorders>
            <w:shd w:val="clear" w:color="auto" w:fill="auto"/>
            <w:hideMark/>
          </w:tcPr>
          <w:p w14:paraId="744D009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491B899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646.452.000 </w:t>
            </w:r>
          </w:p>
        </w:tc>
        <w:tc>
          <w:tcPr>
            <w:tcW w:w="997" w:type="pct"/>
            <w:tcBorders>
              <w:top w:val="nil"/>
              <w:left w:val="nil"/>
              <w:bottom w:val="single" w:sz="4" w:space="0" w:color="000000"/>
              <w:right w:val="single" w:sz="4" w:space="0" w:color="auto"/>
            </w:tcBorders>
            <w:shd w:val="clear" w:color="auto" w:fill="auto"/>
            <w:vAlign w:val="center"/>
            <w:hideMark/>
          </w:tcPr>
          <w:p w14:paraId="4079B09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1.034.323.000 </w:t>
            </w:r>
          </w:p>
        </w:tc>
      </w:tr>
      <w:tr w:rsidR="003835F3" w:rsidRPr="000C0BCB" w14:paraId="38498A07"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754AEE7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2019 укупно</w:t>
            </w:r>
          </w:p>
        </w:tc>
        <w:tc>
          <w:tcPr>
            <w:tcW w:w="997" w:type="pct"/>
            <w:tcBorders>
              <w:top w:val="single" w:sz="4" w:space="0" w:color="000000"/>
              <w:left w:val="nil"/>
              <w:bottom w:val="single" w:sz="4" w:space="0" w:color="000000"/>
              <w:right w:val="nil"/>
            </w:tcBorders>
            <w:shd w:val="clear" w:color="auto" w:fill="auto"/>
            <w:hideMark/>
          </w:tcPr>
          <w:p w14:paraId="56AB26C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EFC126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275A353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659.964.000 </w:t>
            </w:r>
          </w:p>
        </w:tc>
        <w:tc>
          <w:tcPr>
            <w:tcW w:w="997" w:type="pct"/>
            <w:tcBorders>
              <w:top w:val="nil"/>
              <w:left w:val="nil"/>
              <w:bottom w:val="single" w:sz="4" w:space="0" w:color="000000"/>
              <w:right w:val="single" w:sz="4" w:space="0" w:color="auto"/>
            </w:tcBorders>
            <w:shd w:val="clear" w:color="auto" w:fill="auto"/>
            <w:vAlign w:val="center"/>
            <w:hideMark/>
          </w:tcPr>
          <w:p w14:paraId="4AB90D8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1.066.568.000 </w:t>
            </w:r>
          </w:p>
        </w:tc>
      </w:tr>
      <w:tr w:rsidR="003835F3" w:rsidRPr="000C0BCB" w14:paraId="0F72D0EC" w14:textId="77777777" w:rsidTr="00727C26">
        <w:trPr>
          <w:trHeight w:val="439"/>
        </w:trPr>
        <w:tc>
          <w:tcPr>
            <w:tcW w:w="1011" w:type="pct"/>
            <w:tcBorders>
              <w:top w:val="nil"/>
              <w:left w:val="single" w:sz="4" w:space="0" w:color="auto"/>
              <w:bottom w:val="nil"/>
              <w:right w:val="nil"/>
            </w:tcBorders>
            <w:shd w:val="clear" w:color="auto" w:fill="auto"/>
            <w:hideMark/>
          </w:tcPr>
          <w:p w14:paraId="7841040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w:t>
            </w:r>
          </w:p>
        </w:tc>
        <w:tc>
          <w:tcPr>
            <w:tcW w:w="997" w:type="pct"/>
            <w:tcBorders>
              <w:top w:val="nil"/>
              <w:left w:val="single" w:sz="4" w:space="0" w:color="000000"/>
              <w:bottom w:val="nil"/>
              <w:right w:val="nil"/>
            </w:tcBorders>
            <w:shd w:val="clear" w:color="auto" w:fill="auto"/>
            <w:hideMark/>
          </w:tcPr>
          <w:p w14:paraId="7144B0C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I део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733E7E2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3F7AC9D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649DA93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89.026.000 </w:t>
            </w:r>
          </w:p>
        </w:tc>
      </w:tr>
      <w:tr w:rsidR="003835F3" w:rsidRPr="000C0BCB" w14:paraId="5D57E378"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42C5AAF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43C157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0010C41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1E3E4C0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44.495.000 </w:t>
            </w:r>
          </w:p>
        </w:tc>
        <w:tc>
          <w:tcPr>
            <w:tcW w:w="997" w:type="pct"/>
            <w:tcBorders>
              <w:top w:val="nil"/>
              <w:left w:val="nil"/>
              <w:bottom w:val="single" w:sz="4" w:space="0" w:color="000000"/>
              <w:right w:val="single" w:sz="4" w:space="0" w:color="auto"/>
            </w:tcBorders>
            <w:shd w:val="clear" w:color="auto" w:fill="auto"/>
            <w:vAlign w:val="center"/>
            <w:hideMark/>
          </w:tcPr>
          <w:p w14:paraId="56F703C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84.585.000 </w:t>
            </w:r>
          </w:p>
        </w:tc>
      </w:tr>
      <w:tr w:rsidR="003835F3" w:rsidRPr="000C0BCB" w14:paraId="3BC4E941"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0FBE631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5EB28F1"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798E6E0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681F0F0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0A8F6FE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114.414.000 </w:t>
            </w:r>
          </w:p>
        </w:tc>
      </w:tr>
      <w:tr w:rsidR="003835F3" w:rsidRPr="000C0BCB" w14:paraId="71D65DF1" w14:textId="77777777" w:rsidTr="00727C26">
        <w:trPr>
          <w:trHeight w:val="420"/>
        </w:trPr>
        <w:tc>
          <w:tcPr>
            <w:tcW w:w="1011" w:type="pct"/>
            <w:tcBorders>
              <w:top w:val="nil"/>
              <w:left w:val="single" w:sz="4" w:space="0" w:color="auto"/>
              <w:bottom w:val="nil"/>
              <w:right w:val="single" w:sz="4" w:space="0" w:color="000000"/>
            </w:tcBorders>
            <w:shd w:val="clear" w:color="auto" w:fill="auto"/>
            <w:hideMark/>
          </w:tcPr>
          <w:p w14:paraId="0C35318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6FB952B1"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3A643E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0C884C5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20.798.000 </w:t>
            </w:r>
          </w:p>
        </w:tc>
        <w:tc>
          <w:tcPr>
            <w:tcW w:w="997" w:type="pct"/>
            <w:tcBorders>
              <w:top w:val="nil"/>
              <w:left w:val="nil"/>
              <w:bottom w:val="single" w:sz="4" w:space="0" w:color="000000"/>
              <w:right w:val="single" w:sz="4" w:space="0" w:color="auto"/>
            </w:tcBorders>
            <w:shd w:val="clear" w:color="auto" w:fill="auto"/>
            <w:vAlign w:val="center"/>
            <w:hideMark/>
          </w:tcPr>
          <w:p w14:paraId="63E5616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388.622.000 </w:t>
            </w:r>
          </w:p>
        </w:tc>
      </w:tr>
      <w:tr w:rsidR="003835F3" w:rsidRPr="000C0BCB" w14:paraId="458CD177"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47DEE93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DA6278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Животна средина и клима</w:t>
            </w:r>
          </w:p>
        </w:tc>
        <w:tc>
          <w:tcPr>
            <w:tcW w:w="997" w:type="pct"/>
            <w:tcBorders>
              <w:top w:val="nil"/>
              <w:left w:val="single" w:sz="4" w:space="0" w:color="000000"/>
              <w:bottom w:val="single" w:sz="4" w:space="0" w:color="000000"/>
              <w:right w:val="single" w:sz="4" w:space="0" w:color="000000"/>
            </w:tcBorders>
            <w:shd w:val="clear" w:color="auto" w:fill="auto"/>
            <w:hideMark/>
          </w:tcPr>
          <w:p w14:paraId="7A46DDC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0BB7DC1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66.101.000 </w:t>
            </w:r>
          </w:p>
        </w:tc>
        <w:tc>
          <w:tcPr>
            <w:tcW w:w="997" w:type="pct"/>
            <w:tcBorders>
              <w:top w:val="nil"/>
              <w:left w:val="nil"/>
              <w:bottom w:val="single" w:sz="4" w:space="0" w:color="000000"/>
              <w:right w:val="single" w:sz="4" w:space="0" w:color="auto"/>
            </w:tcBorders>
            <w:shd w:val="clear" w:color="auto" w:fill="auto"/>
            <w:vAlign w:val="center"/>
            <w:hideMark/>
          </w:tcPr>
          <w:p w14:paraId="27821C8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103.923.000 </w:t>
            </w:r>
          </w:p>
        </w:tc>
      </w:tr>
      <w:tr w:rsidR="003835F3" w:rsidRPr="000C0BCB" w14:paraId="1EAD30E2"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464C901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024044E8"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76A0327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7ABE378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6E64736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839.928.000 </w:t>
            </w:r>
          </w:p>
        </w:tc>
      </w:tr>
      <w:tr w:rsidR="003835F3" w:rsidRPr="000C0BCB" w14:paraId="4D5A750C"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7539138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9B03D67"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Модернизација система социјалне заштите</w:t>
            </w:r>
          </w:p>
        </w:tc>
        <w:tc>
          <w:tcPr>
            <w:tcW w:w="997" w:type="pct"/>
            <w:tcBorders>
              <w:top w:val="nil"/>
              <w:left w:val="single" w:sz="4" w:space="0" w:color="000000"/>
              <w:bottom w:val="single" w:sz="4" w:space="0" w:color="000000"/>
              <w:right w:val="single" w:sz="4" w:space="0" w:color="000000"/>
            </w:tcBorders>
            <w:shd w:val="clear" w:color="auto" w:fill="auto"/>
            <w:hideMark/>
          </w:tcPr>
          <w:p w14:paraId="693053F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7E12D3E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3357E0D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540.668.000 </w:t>
            </w:r>
          </w:p>
        </w:tc>
      </w:tr>
      <w:tr w:rsidR="003835F3" w:rsidRPr="000C0BCB" w14:paraId="5BB632C5"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2249236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ADF07C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Образовање, запошљавање и социјалне политике</w:t>
            </w:r>
          </w:p>
        </w:tc>
        <w:tc>
          <w:tcPr>
            <w:tcW w:w="997" w:type="pct"/>
            <w:tcBorders>
              <w:top w:val="nil"/>
              <w:left w:val="single" w:sz="4" w:space="0" w:color="000000"/>
              <w:bottom w:val="single" w:sz="4" w:space="0" w:color="000000"/>
              <w:right w:val="single" w:sz="4" w:space="0" w:color="000000"/>
            </w:tcBorders>
            <w:shd w:val="clear" w:color="auto" w:fill="auto"/>
            <w:hideMark/>
          </w:tcPr>
          <w:p w14:paraId="093AE27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330FDD6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02ADAC4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90.000.000 </w:t>
            </w:r>
          </w:p>
        </w:tc>
      </w:tr>
      <w:tr w:rsidR="003835F3" w:rsidRPr="000C0BCB" w14:paraId="0D09D5D4" w14:textId="77777777" w:rsidTr="00727C26">
        <w:trPr>
          <w:trHeight w:val="420"/>
        </w:trPr>
        <w:tc>
          <w:tcPr>
            <w:tcW w:w="1011" w:type="pct"/>
            <w:tcBorders>
              <w:top w:val="nil"/>
              <w:left w:val="single" w:sz="4" w:space="0" w:color="auto"/>
              <w:bottom w:val="nil"/>
              <w:right w:val="single" w:sz="4" w:space="0" w:color="000000"/>
            </w:tcBorders>
            <w:shd w:val="clear" w:color="auto" w:fill="auto"/>
            <w:hideMark/>
          </w:tcPr>
          <w:p w14:paraId="77C6A4C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AAB7441"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E97AA1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5B6440D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31.646.000 </w:t>
            </w:r>
          </w:p>
        </w:tc>
        <w:tc>
          <w:tcPr>
            <w:tcW w:w="997" w:type="pct"/>
            <w:tcBorders>
              <w:top w:val="nil"/>
              <w:left w:val="nil"/>
              <w:bottom w:val="single" w:sz="4" w:space="0" w:color="000000"/>
              <w:right w:val="single" w:sz="4" w:space="0" w:color="auto"/>
            </w:tcBorders>
            <w:shd w:val="clear" w:color="auto" w:fill="auto"/>
            <w:vAlign w:val="center"/>
            <w:hideMark/>
          </w:tcPr>
          <w:p w14:paraId="3017685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228.719.000 </w:t>
            </w:r>
          </w:p>
        </w:tc>
      </w:tr>
      <w:tr w:rsidR="003835F3" w:rsidRPr="000C0BCB" w14:paraId="3D92D7EA"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4D5CD6C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DA90D1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 Подршка спровођењу мера активне политике запошљавања</w:t>
            </w:r>
          </w:p>
        </w:tc>
        <w:tc>
          <w:tcPr>
            <w:tcW w:w="997" w:type="pct"/>
            <w:tcBorders>
              <w:top w:val="nil"/>
              <w:left w:val="single" w:sz="4" w:space="0" w:color="000000"/>
              <w:bottom w:val="single" w:sz="4" w:space="0" w:color="000000"/>
              <w:right w:val="single" w:sz="4" w:space="0" w:color="000000"/>
            </w:tcBorders>
            <w:shd w:val="clear" w:color="auto" w:fill="auto"/>
            <w:hideMark/>
          </w:tcPr>
          <w:p w14:paraId="596872B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1706A3D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66.101.000 </w:t>
            </w:r>
          </w:p>
        </w:tc>
        <w:tc>
          <w:tcPr>
            <w:tcW w:w="997" w:type="pct"/>
            <w:tcBorders>
              <w:top w:val="nil"/>
              <w:left w:val="nil"/>
              <w:bottom w:val="single" w:sz="4" w:space="0" w:color="000000"/>
              <w:right w:val="single" w:sz="4" w:space="0" w:color="auto"/>
            </w:tcBorders>
            <w:shd w:val="clear" w:color="auto" w:fill="auto"/>
            <w:vAlign w:val="center"/>
            <w:hideMark/>
          </w:tcPr>
          <w:p w14:paraId="74C8272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222.064.000 </w:t>
            </w:r>
          </w:p>
        </w:tc>
      </w:tr>
      <w:tr w:rsidR="003835F3" w:rsidRPr="000C0BCB" w14:paraId="03A975D9"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4571F04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F1B4CC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II део - Подршка ЕУ интеграцијама -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155C38B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DF9A67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3D73199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78.192.000 </w:t>
            </w:r>
          </w:p>
        </w:tc>
      </w:tr>
      <w:tr w:rsidR="003835F3" w:rsidRPr="000C0BCB" w14:paraId="5AEC253B"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171ABDF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7F6155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II део - Подршка ЕУ интеграцијама - Неалоцирана средства, Подршка Европске уније у припреми пројеката PPF 11</w:t>
            </w:r>
          </w:p>
        </w:tc>
        <w:tc>
          <w:tcPr>
            <w:tcW w:w="997" w:type="pct"/>
            <w:tcBorders>
              <w:top w:val="nil"/>
              <w:left w:val="single" w:sz="4" w:space="0" w:color="000000"/>
              <w:bottom w:val="single" w:sz="4" w:space="0" w:color="000000"/>
              <w:right w:val="single" w:sz="4" w:space="0" w:color="000000"/>
            </w:tcBorders>
            <w:shd w:val="clear" w:color="auto" w:fill="auto"/>
            <w:hideMark/>
          </w:tcPr>
          <w:p w14:paraId="369E042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710FEC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120B69F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72.000.000 </w:t>
            </w:r>
          </w:p>
        </w:tc>
      </w:tr>
      <w:tr w:rsidR="003835F3" w:rsidRPr="000C0BCB" w14:paraId="1130DC64" w14:textId="77777777" w:rsidTr="00727C26">
        <w:trPr>
          <w:trHeight w:val="1140"/>
        </w:trPr>
        <w:tc>
          <w:tcPr>
            <w:tcW w:w="1011" w:type="pct"/>
            <w:tcBorders>
              <w:top w:val="nil"/>
              <w:left w:val="single" w:sz="4" w:space="0" w:color="auto"/>
              <w:bottom w:val="nil"/>
              <w:right w:val="single" w:sz="4" w:space="0" w:color="000000"/>
            </w:tcBorders>
            <w:shd w:val="clear" w:color="auto" w:fill="auto"/>
            <w:hideMark/>
          </w:tcPr>
          <w:p w14:paraId="305D2AB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13D7A7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II део – Јачање способности Републике Србије у области разминирања и уништавања неексплодираних убојних средстава, друга фаза</w:t>
            </w:r>
          </w:p>
        </w:tc>
        <w:tc>
          <w:tcPr>
            <w:tcW w:w="997" w:type="pct"/>
            <w:tcBorders>
              <w:top w:val="nil"/>
              <w:left w:val="single" w:sz="4" w:space="0" w:color="000000"/>
              <w:bottom w:val="single" w:sz="4" w:space="0" w:color="000000"/>
              <w:right w:val="single" w:sz="4" w:space="0" w:color="000000"/>
            </w:tcBorders>
            <w:shd w:val="clear" w:color="auto" w:fill="auto"/>
            <w:hideMark/>
          </w:tcPr>
          <w:p w14:paraId="2E90E17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726FDE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7DE6900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38.400.000 </w:t>
            </w:r>
          </w:p>
        </w:tc>
      </w:tr>
      <w:tr w:rsidR="003835F3" w:rsidRPr="000C0BCB" w14:paraId="7950525F"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1A8390D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459526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2020-Подршка ЕУ интеграцијама-неалоцирана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31BA939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5DBC790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227B900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58.459.000 </w:t>
            </w:r>
          </w:p>
        </w:tc>
      </w:tr>
      <w:tr w:rsidR="003835F3" w:rsidRPr="000C0BCB" w14:paraId="58D3B92C"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197508D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2020 укупно</w:t>
            </w:r>
          </w:p>
        </w:tc>
        <w:tc>
          <w:tcPr>
            <w:tcW w:w="997" w:type="pct"/>
            <w:tcBorders>
              <w:top w:val="single" w:sz="4" w:space="0" w:color="000000"/>
              <w:left w:val="nil"/>
              <w:bottom w:val="single" w:sz="4" w:space="0" w:color="000000"/>
              <w:right w:val="nil"/>
            </w:tcBorders>
            <w:shd w:val="clear" w:color="auto" w:fill="auto"/>
            <w:hideMark/>
          </w:tcPr>
          <w:p w14:paraId="39DFE89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5DEB625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2A2984B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229.141.000 </w:t>
            </w:r>
          </w:p>
        </w:tc>
        <w:tc>
          <w:tcPr>
            <w:tcW w:w="997" w:type="pct"/>
            <w:tcBorders>
              <w:top w:val="nil"/>
              <w:left w:val="nil"/>
              <w:bottom w:val="single" w:sz="4" w:space="0" w:color="000000"/>
              <w:right w:val="single" w:sz="4" w:space="0" w:color="auto"/>
            </w:tcBorders>
            <w:shd w:val="clear" w:color="auto" w:fill="auto"/>
            <w:vAlign w:val="center"/>
            <w:hideMark/>
          </w:tcPr>
          <w:p w14:paraId="15D649A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2.949.000.000 </w:t>
            </w:r>
          </w:p>
        </w:tc>
      </w:tr>
      <w:tr w:rsidR="003835F3" w:rsidRPr="000C0BCB" w14:paraId="71262EB0" w14:textId="77777777" w:rsidTr="0085394C">
        <w:trPr>
          <w:trHeight w:val="1583"/>
        </w:trPr>
        <w:tc>
          <w:tcPr>
            <w:tcW w:w="1011" w:type="pct"/>
            <w:tcBorders>
              <w:top w:val="nil"/>
              <w:left w:val="single" w:sz="4" w:space="0" w:color="auto"/>
              <w:bottom w:val="nil"/>
              <w:right w:val="nil"/>
            </w:tcBorders>
            <w:shd w:val="clear" w:color="auto" w:fill="auto"/>
            <w:hideMark/>
          </w:tcPr>
          <w:p w14:paraId="4D73A75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2021</w:t>
            </w:r>
          </w:p>
        </w:tc>
        <w:tc>
          <w:tcPr>
            <w:tcW w:w="997" w:type="pct"/>
            <w:tcBorders>
              <w:top w:val="nil"/>
              <w:left w:val="single" w:sz="4" w:space="0" w:color="000000"/>
              <w:bottom w:val="nil"/>
              <w:right w:val="nil"/>
            </w:tcBorders>
            <w:shd w:val="clear" w:color="auto" w:fill="auto"/>
            <w:hideMark/>
          </w:tcPr>
          <w:p w14:paraId="68E7DD6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2021 - Јачање институционалних капацитета надлежних институција у циљу успостављања функционалног IACS система</w:t>
            </w:r>
          </w:p>
        </w:tc>
        <w:tc>
          <w:tcPr>
            <w:tcW w:w="997" w:type="pct"/>
            <w:tcBorders>
              <w:top w:val="nil"/>
              <w:left w:val="single" w:sz="4" w:space="0" w:color="000000"/>
              <w:bottom w:val="single" w:sz="4" w:space="0" w:color="000000"/>
              <w:right w:val="single" w:sz="4" w:space="0" w:color="000000"/>
            </w:tcBorders>
            <w:shd w:val="clear" w:color="auto" w:fill="auto"/>
            <w:hideMark/>
          </w:tcPr>
          <w:p w14:paraId="222634C7"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УПРАВА ЗА АГРАРНА ПЛАЋАЊА</w:t>
            </w:r>
          </w:p>
        </w:tc>
        <w:tc>
          <w:tcPr>
            <w:tcW w:w="997" w:type="pct"/>
            <w:tcBorders>
              <w:top w:val="nil"/>
              <w:left w:val="nil"/>
              <w:bottom w:val="single" w:sz="4" w:space="0" w:color="000000"/>
              <w:right w:val="single" w:sz="4" w:space="0" w:color="000000"/>
            </w:tcBorders>
            <w:shd w:val="clear" w:color="auto" w:fill="auto"/>
            <w:vAlign w:val="center"/>
            <w:hideMark/>
          </w:tcPr>
          <w:p w14:paraId="2EC3872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1E24498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23.550.000 </w:t>
            </w:r>
          </w:p>
        </w:tc>
      </w:tr>
      <w:tr w:rsidR="003835F3" w:rsidRPr="000C0BCB" w14:paraId="26EE41F1"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60DA03E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2021 укупно</w:t>
            </w:r>
          </w:p>
        </w:tc>
        <w:tc>
          <w:tcPr>
            <w:tcW w:w="997" w:type="pct"/>
            <w:tcBorders>
              <w:top w:val="single" w:sz="4" w:space="0" w:color="000000"/>
              <w:left w:val="nil"/>
              <w:bottom w:val="single" w:sz="4" w:space="0" w:color="000000"/>
              <w:right w:val="nil"/>
            </w:tcBorders>
            <w:shd w:val="clear" w:color="auto" w:fill="auto"/>
            <w:hideMark/>
          </w:tcPr>
          <w:p w14:paraId="26D5B42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6F6DFFB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69F7A90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5D1C6F7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23.550.000 </w:t>
            </w:r>
          </w:p>
        </w:tc>
      </w:tr>
      <w:tr w:rsidR="003835F3" w:rsidRPr="000C0BCB" w14:paraId="6F092F61" w14:textId="77777777" w:rsidTr="00727C26">
        <w:trPr>
          <w:trHeight w:val="439"/>
        </w:trPr>
        <w:tc>
          <w:tcPr>
            <w:tcW w:w="1011" w:type="pct"/>
            <w:tcBorders>
              <w:top w:val="nil"/>
              <w:left w:val="single" w:sz="4" w:space="0" w:color="auto"/>
              <w:bottom w:val="nil"/>
              <w:right w:val="nil"/>
            </w:tcBorders>
            <w:shd w:val="clear" w:color="auto" w:fill="auto"/>
            <w:hideMark/>
          </w:tcPr>
          <w:p w14:paraId="1D64761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2022</w:t>
            </w:r>
          </w:p>
        </w:tc>
        <w:tc>
          <w:tcPr>
            <w:tcW w:w="997" w:type="pct"/>
            <w:tcBorders>
              <w:top w:val="nil"/>
              <w:left w:val="single" w:sz="4" w:space="0" w:color="000000"/>
              <w:bottom w:val="nil"/>
              <w:right w:val="nil"/>
            </w:tcBorders>
            <w:shd w:val="clear" w:color="auto" w:fill="auto"/>
            <w:hideMark/>
          </w:tcPr>
          <w:p w14:paraId="3214464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2022 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4ED7C79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470FAFA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3FD1CF4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355.140.000 </w:t>
            </w:r>
          </w:p>
        </w:tc>
      </w:tr>
      <w:tr w:rsidR="003835F3" w:rsidRPr="000C0BCB" w14:paraId="6B40F4FE" w14:textId="77777777" w:rsidTr="0085394C">
        <w:trPr>
          <w:trHeight w:val="1106"/>
        </w:trPr>
        <w:tc>
          <w:tcPr>
            <w:tcW w:w="1011" w:type="pct"/>
            <w:tcBorders>
              <w:top w:val="nil"/>
              <w:left w:val="single" w:sz="4" w:space="0" w:color="auto"/>
              <w:bottom w:val="nil"/>
              <w:right w:val="single" w:sz="4" w:space="0" w:color="000000"/>
            </w:tcBorders>
            <w:shd w:val="clear" w:color="auto" w:fill="auto"/>
            <w:hideMark/>
          </w:tcPr>
          <w:p w14:paraId="4E6B879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E3E50C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2022- Усклађивање радног законодавства и учешће у ЕУРЕСУ-у</w:t>
            </w:r>
          </w:p>
        </w:tc>
        <w:tc>
          <w:tcPr>
            <w:tcW w:w="997" w:type="pct"/>
            <w:tcBorders>
              <w:top w:val="nil"/>
              <w:left w:val="single" w:sz="4" w:space="0" w:color="000000"/>
              <w:bottom w:val="single" w:sz="4" w:space="0" w:color="000000"/>
              <w:right w:val="single" w:sz="4" w:space="0" w:color="000000"/>
            </w:tcBorders>
            <w:shd w:val="clear" w:color="auto" w:fill="auto"/>
            <w:hideMark/>
          </w:tcPr>
          <w:p w14:paraId="07ACB0D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0709E35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2162ED9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118.200.000 </w:t>
            </w:r>
          </w:p>
        </w:tc>
      </w:tr>
      <w:tr w:rsidR="003835F3" w:rsidRPr="000C0BCB" w14:paraId="330A2D5C"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3603B74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2022 укупно</w:t>
            </w:r>
          </w:p>
        </w:tc>
        <w:tc>
          <w:tcPr>
            <w:tcW w:w="997" w:type="pct"/>
            <w:tcBorders>
              <w:top w:val="single" w:sz="4" w:space="0" w:color="000000"/>
              <w:left w:val="nil"/>
              <w:bottom w:val="single" w:sz="4" w:space="0" w:color="000000"/>
              <w:right w:val="nil"/>
            </w:tcBorders>
            <w:shd w:val="clear" w:color="auto" w:fill="auto"/>
            <w:hideMark/>
          </w:tcPr>
          <w:p w14:paraId="4799D93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42EA09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3BD4A97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6876DD0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473.340.000 </w:t>
            </w:r>
          </w:p>
        </w:tc>
      </w:tr>
      <w:tr w:rsidR="003835F3" w:rsidRPr="000C0BCB" w14:paraId="290B04B9" w14:textId="77777777" w:rsidTr="00727C26">
        <w:trPr>
          <w:trHeight w:val="439"/>
        </w:trPr>
        <w:tc>
          <w:tcPr>
            <w:tcW w:w="1011" w:type="pct"/>
            <w:tcBorders>
              <w:top w:val="nil"/>
              <w:left w:val="single" w:sz="4" w:space="0" w:color="auto"/>
              <w:bottom w:val="nil"/>
              <w:right w:val="nil"/>
            </w:tcBorders>
            <w:shd w:val="clear" w:color="auto" w:fill="auto"/>
            <w:hideMark/>
          </w:tcPr>
          <w:p w14:paraId="287AF7C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III оперативни програм</w:t>
            </w:r>
          </w:p>
        </w:tc>
        <w:tc>
          <w:tcPr>
            <w:tcW w:w="997" w:type="pct"/>
            <w:tcBorders>
              <w:top w:val="nil"/>
              <w:left w:val="single" w:sz="4" w:space="0" w:color="000000"/>
              <w:bottom w:val="nil"/>
              <w:right w:val="nil"/>
            </w:tcBorders>
            <w:shd w:val="clear" w:color="auto" w:fill="auto"/>
            <w:hideMark/>
          </w:tcPr>
          <w:p w14:paraId="107FEFC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III -Оперативни програм - Прозор4</w:t>
            </w:r>
          </w:p>
        </w:tc>
        <w:tc>
          <w:tcPr>
            <w:tcW w:w="997" w:type="pct"/>
            <w:tcBorders>
              <w:top w:val="nil"/>
              <w:left w:val="single" w:sz="4" w:space="0" w:color="000000"/>
              <w:bottom w:val="single" w:sz="4" w:space="0" w:color="000000"/>
              <w:right w:val="single" w:sz="4" w:space="0" w:color="000000"/>
            </w:tcBorders>
            <w:shd w:val="clear" w:color="auto" w:fill="auto"/>
            <w:hideMark/>
          </w:tcPr>
          <w:p w14:paraId="171E430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7EFEB4B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72.010.000 </w:t>
            </w:r>
          </w:p>
        </w:tc>
        <w:tc>
          <w:tcPr>
            <w:tcW w:w="997" w:type="pct"/>
            <w:tcBorders>
              <w:top w:val="nil"/>
              <w:left w:val="nil"/>
              <w:bottom w:val="single" w:sz="4" w:space="0" w:color="000000"/>
              <w:right w:val="single" w:sz="4" w:space="0" w:color="auto"/>
            </w:tcBorders>
            <w:shd w:val="clear" w:color="auto" w:fill="auto"/>
            <w:vAlign w:val="center"/>
            <w:hideMark/>
          </w:tcPr>
          <w:p w14:paraId="0C68BC43"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360.010.000 </w:t>
            </w:r>
          </w:p>
        </w:tc>
      </w:tr>
      <w:tr w:rsidR="003835F3" w:rsidRPr="000C0BCB" w14:paraId="19F2C328"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26C0F16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2F96E6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Оперативни програм ИПА 3. Пројекат Набавка мобилних дробилица за грађевински отпад</w:t>
            </w:r>
          </w:p>
        </w:tc>
        <w:tc>
          <w:tcPr>
            <w:tcW w:w="997" w:type="pct"/>
            <w:tcBorders>
              <w:top w:val="nil"/>
              <w:left w:val="single" w:sz="4" w:space="0" w:color="000000"/>
              <w:bottom w:val="single" w:sz="4" w:space="0" w:color="000000"/>
              <w:right w:val="single" w:sz="4" w:space="0" w:color="000000"/>
            </w:tcBorders>
            <w:shd w:val="clear" w:color="auto" w:fill="auto"/>
            <w:hideMark/>
          </w:tcPr>
          <w:p w14:paraId="460D66E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0B31343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35.550.000 </w:t>
            </w:r>
          </w:p>
        </w:tc>
        <w:tc>
          <w:tcPr>
            <w:tcW w:w="997" w:type="pct"/>
            <w:tcBorders>
              <w:top w:val="nil"/>
              <w:left w:val="nil"/>
              <w:bottom w:val="single" w:sz="4" w:space="0" w:color="000000"/>
              <w:right w:val="single" w:sz="4" w:space="0" w:color="auto"/>
            </w:tcBorders>
            <w:shd w:val="clear" w:color="auto" w:fill="auto"/>
            <w:vAlign w:val="center"/>
            <w:hideMark/>
          </w:tcPr>
          <w:p w14:paraId="79ADC1D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201.450.000 </w:t>
            </w:r>
          </w:p>
        </w:tc>
      </w:tr>
      <w:tr w:rsidR="003835F3" w:rsidRPr="000C0BCB" w14:paraId="7D18F20A"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11358BD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III оперативни програм укупно</w:t>
            </w:r>
          </w:p>
        </w:tc>
        <w:tc>
          <w:tcPr>
            <w:tcW w:w="997" w:type="pct"/>
            <w:tcBorders>
              <w:top w:val="single" w:sz="4" w:space="0" w:color="000000"/>
              <w:left w:val="nil"/>
              <w:bottom w:val="single" w:sz="4" w:space="0" w:color="000000"/>
              <w:right w:val="nil"/>
            </w:tcBorders>
            <w:shd w:val="clear" w:color="auto" w:fill="auto"/>
            <w:hideMark/>
          </w:tcPr>
          <w:p w14:paraId="4E431E7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FF5514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13C605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107.560.000 </w:t>
            </w:r>
          </w:p>
        </w:tc>
        <w:tc>
          <w:tcPr>
            <w:tcW w:w="997" w:type="pct"/>
            <w:tcBorders>
              <w:top w:val="nil"/>
              <w:left w:val="nil"/>
              <w:bottom w:val="single" w:sz="4" w:space="0" w:color="000000"/>
              <w:right w:val="single" w:sz="4" w:space="0" w:color="auto"/>
            </w:tcBorders>
            <w:shd w:val="clear" w:color="auto" w:fill="auto"/>
            <w:vAlign w:val="center"/>
            <w:hideMark/>
          </w:tcPr>
          <w:p w14:paraId="0448EF8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561.460.000 </w:t>
            </w:r>
          </w:p>
        </w:tc>
      </w:tr>
      <w:tr w:rsidR="003835F3" w:rsidRPr="000C0BCB" w14:paraId="18B7672C" w14:textId="77777777" w:rsidTr="00727C26">
        <w:trPr>
          <w:trHeight w:val="679"/>
        </w:trPr>
        <w:tc>
          <w:tcPr>
            <w:tcW w:w="1011" w:type="pct"/>
            <w:tcBorders>
              <w:top w:val="nil"/>
              <w:left w:val="single" w:sz="4" w:space="0" w:color="auto"/>
              <w:bottom w:val="nil"/>
              <w:right w:val="nil"/>
            </w:tcBorders>
            <w:shd w:val="clear" w:color="auto" w:fill="auto"/>
            <w:hideMark/>
          </w:tcPr>
          <w:p w14:paraId="410A6E97"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прекогранична сарадња</w:t>
            </w:r>
          </w:p>
        </w:tc>
        <w:tc>
          <w:tcPr>
            <w:tcW w:w="997" w:type="pct"/>
            <w:tcBorders>
              <w:top w:val="nil"/>
              <w:left w:val="single" w:sz="4" w:space="0" w:color="000000"/>
              <w:bottom w:val="nil"/>
              <w:right w:val="nil"/>
            </w:tcBorders>
            <w:shd w:val="clear" w:color="auto" w:fill="auto"/>
            <w:hideMark/>
          </w:tcPr>
          <w:p w14:paraId="4841624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SAFETY4TMF INTERREG DANUBE - Дунавски транснационални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0F65472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3B6807A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4.750.000 </w:t>
            </w:r>
          </w:p>
        </w:tc>
        <w:tc>
          <w:tcPr>
            <w:tcW w:w="997" w:type="pct"/>
            <w:tcBorders>
              <w:top w:val="nil"/>
              <w:left w:val="nil"/>
              <w:bottom w:val="single" w:sz="4" w:space="0" w:color="000000"/>
              <w:right w:val="single" w:sz="4" w:space="0" w:color="auto"/>
            </w:tcBorders>
            <w:shd w:val="clear" w:color="auto" w:fill="auto"/>
            <w:vAlign w:val="center"/>
            <w:hideMark/>
          </w:tcPr>
          <w:p w14:paraId="20F9582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5EA0B8AA"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4EFDD3C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AB18BF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Јадранско Јонски транснационални програм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0853A8C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C7E7B3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13.040.000 </w:t>
            </w:r>
          </w:p>
        </w:tc>
        <w:tc>
          <w:tcPr>
            <w:tcW w:w="997" w:type="pct"/>
            <w:tcBorders>
              <w:top w:val="nil"/>
              <w:left w:val="nil"/>
              <w:bottom w:val="single" w:sz="4" w:space="0" w:color="000000"/>
              <w:right w:val="single" w:sz="4" w:space="0" w:color="auto"/>
            </w:tcBorders>
            <w:shd w:val="clear" w:color="auto" w:fill="auto"/>
            <w:vAlign w:val="center"/>
            <w:hideMark/>
          </w:tcPr>
          <w:p w14:paraId="6B48B04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7.820.000 </w:t>
            </w:r>
          </w:p>
        </w:tc>
      </w:tr>
      <w:tr w:rsidR="003835F3" w:rsidRPr="000C0BCB" w14:paraId="6424CA5D"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56D9363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6028BE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 Сигурније прекогранично подручје кроз унапређено реаговање у ванредним ситуацијама и заједничке обуке</w:t>
            </w:r>
          </w:p>
        </w:tc>
        <w:tc>
          <w:tcPr>
            <w:tcW w:w="997" w:type="pct"/>
            <w:tcBorders>
              <w:top w:val="nil"/>
              <w:left w:val="single" w:sz="4" w:space="0" w:color="000000"/>
              <w:bottom w:val="single" w:sz="4" w:space="0" w:color="000000"/>
              <w:right w:val="single" w:sz="4" w:space="0" w:color="000000"/>
            </w:tcBorders>
            <w:shd w:val="clear" w:color="auto" w:fill="auto"/>
            <w:hideMark/>
          </w:tcPr>
          <w:p w14:paraId="0ABD797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21EA1A6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125.653.000 </w:t>
            </w:r>
          </w:p>
        </w:tc>
        <w:tc>
          <w:tcPr>
            <w:tcW w:w="997" w:type="pct"/>
            <w:tcBorders>
              <w:top w:val="nil"/>
              <w:left w:val="nil"/>
              <w:bottom w:val="single" w:sz="4" w:space="0" w:color="000000"/>
              <w:right w:val="single" w:sz="4" w:space="0" w:color="auto"/>
            </w:tcBorders>
            <w:shd w:val="clear" w:color="auto" w:fill="auto"/>
            <w:vAlign w:val="center"/>
            <w:hideMark/>
          </w:tcPr>
          <w:p w14:paraId="2D02EC0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58.200.000 </w:t>
            </w:r>
          </w:p>
        </w:tc>
      </w:tr>
      <w:tr w:rsidR="003835F3" w:rsidRPr="000C0BCB" w14:paraId="568B70AF"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7274301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E66E30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2017 - Изградња гасног интерконектора Србија-Бугарска</w:t>
            </w:r>
          </w:p>
        </w:tc>
        <w:tc>
          <w:tcPr>
            <w:tcW w:w="997" w:type="pct"/>
            <w:tcBorders>
              <w:top w:val="nil"/>
              <w:left w:val="single" w:sz="4" w:space="0" w:color="000000"/>
              <w:bottom w:val="single" w:sz="4" w:space="0" w:color="000000"/>
              <w:right w:val="single" w:sz="4" w:space="0" w:color="000000"/>
            </w:tcBorders>
            <w:shd w:val="clear" w:color="auto" w:fill="auto"/>
            <w:hideMark/>
          </w:tcPr>
          <w:p w14:paraId="7C20BF1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0F4FA1B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1.371.956.000 </w:t>
            </w:r>
          </w:p>
        </w:tc>
        <w:tc>
          <w:tcPr>
            <w:tcW w:w="997" w:type="pct"/>
            <w:tcBorders>
              <w:top w:val="nil"/>
              <w:left w:val="nil"/>
              <w:bottom w:val="single" w:sz="4" w:space="0" w:color="000000"/>
              <w:right w:val="single" w:sz="4" w:space="0" w:color="auto"/>
            </w:tcBorders>
            <w:shd w:val="clear" w:color="auto" w:fill="auto"/>
            <w:vAlign w:val="center"/>
            <w:hideMark/>
          </w:tcPr>
          <w:p w14:paraId="7CFB7A3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2.563.338.000 </w:t>
            </w:r>
          </w:p>
        </w:tc>
      </w:tr>
      <w:tr w:rsidR="003835F3" w:rsidRPr="000C0BCB" w14:paraId="7BE6C1FE"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3E6EBD1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95A160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Сигурнија клима у румунско - српском прекограничном подручју</w:t>
            </w:r>
          </w:p>
        </w:tc>
        <w:tc>
          <w:tcPr>
            <w:tcW w:w="997" w:type="pct"/>
            <w:tcBorders>
              <w:top w:val="nil"/>
              <w:left w:val="single" w:sz="4" w:space="0" w:color="000000"/>
              <w:bottom w:val="single" w:sz="4" w:space="0" w:color="000000"/>
              <w:right w:val="single" w:sz="4" w:space="0" w:color="000000"/>
            </w:tcBorders>
            <w:shd w:val="clear" w:color="auto" w:fill="auto"/>
            <w:hideMark/>
          </w:tcPr>
          <w:p w14:paraId="500C7E49"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0A558BA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100.554.000 </w:t>
            </w:r>
          </w:p>
        </w:tc>
        <w:tc>
          <w:tcPr>
            <w:tcW w:w="997" w:type="pct"/>
            <w:tcBorders>
              <w:top w:val="nil"/>
              <w:left w:val="nil"/>
              <w:bottom w:val="single" w:sz="4" w:space="0" w:color="000000"/>
              <w:right w:val="single" w:sz="4" w:space="0" w:color="auto"/>
            </w:tcBorders>
            <w:shd w:val="clear" w:color="auto" w:fill="auto"/>
            <w:vAlign w:val="center"/>
            <w:hideMark/>
          </w:tcPr>
          <w:p w14:paraId="0EDAD33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45.315.000 </w:t>
            </w:r>
          </w:p>
        </w:tc>
      </w:tr>
      <w:tr w:rsidR="003835F3" w:rsidRPr="000C0BCB" w14:paraId="7B6B5842" w14:textId="77777777" w:rsidTr="00727C26">
        <w:trPr>
          <w:trHeight w:val="1602"/>
        </w:trPr>
        <w:tc>
          <w:tcPr>
            <w:tcW w:w="1011" w:type="pct"/>
            <w:tcBorders>
              <w:top w:val="nil"/>
              <w:left w:val="single" w:sz="4" w:space="0" w:color="auto"/>
              <w:bottom w:val="nil"/>
              <w:right w:val="single" w:sz="4" w:space="0" w:color="000000"/>
            </w:tcBorders>
            <w:shd w:val="clear" w:color="auto" w:fill="auto"/>
            <w:hideMark/>
          </w:tcPr>
          <w:p w14:paraId="5EAD309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52F2DA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прекогранична сарадња - Припрема становништва за акције у случају катастрофе и побољшање капацитета стручних тимова за реаговање у ванредним ситуацијама у прекограничном бугарско-српском региону</w:t>
            </w:r>
          </w:p>
        </w:tc>
        <w:tc>
          <w:tcPr>
            <w:tcW w:w="997" w:type="pct"/>
            <w:tcBorders>
              <w:top w:val="nil"/>
              <w:left w:val="single" w:sz="4" w:space="0" w:color="000000"/>
              <w:bottom w:val="single" w:sz="4" w:space="0" w:color="000000"/>
              <w:right w:val="single" w:sz="4" w:space="0" w:color="000000"/>
            </w:tcBorders>
            <w:shd w:val="clear" w:color="auto" w:fill="auto"/>
            <w:hideMark/>
          </w:tcPr>
          <w:p w14:paraId="6DF692F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2770016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128.095.000 </w:t>
            </w:r>
          </w:p>
        </w:tc>
        <w:tc>
          <w:tcPr>
            <w:tcW w:w="997" w:type="pct"/>
            <w:tcBorders>
              <w:top w:val="nil"/>
              <w:left w:val="nil"/>
              <w:bottom w:val="single" w:sz="4" w:space="0" w:color="000000"/>
              <w:right w:val="single" w:sz="4" w:space="0" w:color="auto"/>
            </w:tcBorders>
            <w:shd w:val="clear" w:color="auto" w:fill="auto"/>
            <w:vAlign w:val="center"/>
            <w:hideMark/>
          </w:tcPr>
          <w:p w14:paraId="0EF22B1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45.935.000 </w:t>
            </w:r>
          </w:p>
        </w:tc>
      </w:tr>
      <w:tr w:rsidR="003835F3" w:rsidRPr="000C0BCB" w14:paraId="261F687B"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6025CC7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520FD9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прекогранична сарадња - Фокална тачка - подршка управљању макрорегионалне стратегије за Јадранско-јонски регион</w:t>
            </w:r>
          </w:p>
        </w:tc>
        <w:tc>
          <w:tcPr>
            <w:tcW w:w="997" w:type="pct"/>
            <w:tcBorders>
              <w:top w:val="nil"/>
              <w:left w:val="single" w:sz="4" w:space="0" w:color="000000"/>
              <w:bottom w:val="single" w:sz="4" w:space="0" w:color="000000"/>
              <w:right w:val="single" w:sz="4" w:space="0" w:color="000000"/>
            </w:tcBorders>
            <w:shd w:val="clear" w:color="auto" w:fill="auto"/>
            <w:hideMark/>
          </w:tcPr>
          <w:p w14:paraId="7DAE65D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68517C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17.810.000 </w:t>
            </w:r>
          </w:p>
        </w:tc>
        <w:tc>
          <w:tcPr>
            <w:tcW w:w="997" w:type="pct"/>
            <w:tcBorders>
              <w:top w:val="nil"/>
              <w:left w:val="nil"/>
              <w:bottom w:val="single" w:sz="4" w:space="0" w:color="000000"/>
              <w:right w:val="single" w:sz="4" w:space="0" w:color="auto"/>
            </w:tcBorders>
            <w:shd w:val="clear" w:color="auto" w:fill="auto"/>
            <w:vAlign w:val="center"/>
            <w:hideMark/>
          </w:tcPr>
          <w:p w14:paraId="5AEF370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17.820.000 </w:t>
            </w:r>
          </w:p>
        </w:tc>
      </w:tr>
      <w:tr w:rsidR="003835F3" w:rsidRPr="000C0BCB" w14:paraId="0706014E"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1DF7F51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C82A5AF"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Бугарска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4B1B101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8459401"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21.272.000 </w:t>
            </w:r>
          </w:p>
        </w:tc>
        <w:tc>
          <w:tcPr>
            <w:tcW w:w="997" w:type="pct"/>
            <w:tcBorders>
              <w:top w:val="nil"/>
              <w:left w:val="nil"/>
              <w:bottom w:val="single" w:sz="4" w:space="0" w:color="000000"/>
              <w:right w:val="single" w:sz="4" w:space="0" w:color="auto"/>
            </w:tcBorders>
            <w:shd w:val="clear" w:color="auto" w:fill="auto"/>
            <w:vAlign w:val="center"/>
            <w:hideMark/>
          </w:tcPr>
          <w:p w14:paraId="504BCD0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24.350.000 </w:t>
            </w:r>
          </w:p>
        </w:tc>
      </w:tr>
      <w:tr w:rsidR="003835F3" w:rsidRPr="000C0BCB" w14:paraId="58ED0699"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0C6CCCC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4F9A88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Мађарска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38C3AEB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4611A01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17.781.000 </w:t>
            </w:r>
          </w:p>
        </w:tc>
        <w:tc>
          <w:tcPr>
            <w:tcW w:w="997" w:type="pct"/>
            <w:tcBorders>
              <w:top w:val="nil"/>
              <w:left w:val="nil"/>
              <w:bottom w:val="single" w:sz="4" w:space="0" w:color="000000"/>
              <w:right w:val="single" w:sz="4" w:space="0" w:color="auto"/>
            </w:tcBorders>
            <w:shd w:val="clear" w:color="auto" w:fill="auto"/>
            <w:vAlign w:val="center"/>
            <w:hideMark/>
          </w:tcPr>
          <w:p w14:paraId="2D38038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18.170.000 </w:t>
            </w:r>
          </w:p>
        </w:tc>
      </w:tr>
      <w:tr w:rsidR="003835F3" w:rsidRPr="000C0BCB" w14:paraId="0C95B3FF"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1822F54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028422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Мађарска- Србија</w:t>
            </w:r>
          </w:p>
        </w:tc>
        <w:tc>
          <w:tcPr>
            <w:tcW w:w="997" w:type="pct"/>
            <w:tcBorders>
              <w:top w:val="nil"/>
              <w:left w:val="single" w:sz="4" w:space="0" w:color="000000"/>
              <w:bottom w:val="single" w:sz="4" w:space="0" w:color="000000"/>
              <w:right w:val="single" w:sz="4" w:space="0" w:color="000000"/>
            </w:tcBorders>
            <w:shd w:val="clear" w:color="auto" w:fill="auto"/>
            <w:hideMark/>
          </w:tcPr>
          <w:p w14:paraId="737F26E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ФИНАНСИЈА</w:t>
            </w:r>
          </w:p>
        </w:tc>
        <w:tc>
          <w:tcPr>
            <w:tcW w:w="997" w:type="pct"/>
            <w:tcBorders>
              <w:top w:val="nil"/>
              <w:left w:val="nil"/>
              <w:bottom w:val="single" w:sz="4" w:space="0" w:color="000000"/>
              <w:right w:val="single" w:sz="4" w:space="0" w:color="000000"/>
            </w:tcBorders>
            <w:shd w:val="clear" w:color="auto" w:fill="auto"/>
            <w:vAlign w:val="center"/>
            <w:hideMark/>
          </w:tcPr>
          <w:p w14:paraId="7003C64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c>
          <w:tcPr>
            <w:tcW w:w="997" w:type="pct"/>
            <w:tcBorders>
              <w:top w:val="nil"/>
              <w:left w:val="nil"/>
              <w:bottom w:val="single" w:sz="4" w:space="0" w:color="000000"/>
              <w:right w:val="single" w:sz="4" w:space="0" w:color="auto"/>
            </w:tcBorders>
            <w:shd w:val="clear" w:color="auto" w:fill="auto"/>
            <w:vAlign w:val="center"/>
            <w:hideMark/>
          </w:tcPr>
          <w:p w14:paraId="5BDB7148"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422.000 </w:t>
            </w:r>
          </w:p>
        </w:tc>
      </w:tr>
      <w:tr w:rsidR="003835F3" w:rsidRPr="000C0BCB" w14:paraId="69F98753"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6626F32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F4A53B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Румунија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617A70B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1420EA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20.221.000 </w:t>
            </w:r>
          </w:p>
        </w:tc>
        <w:tc>
          <w:tcPr>
            <w:tcW w:w="997" w:type="pct"/>
            <w:tcBorders>
              <w:top w:val="nil"/>
              <w:left w:val="nil"/>
              <w:bottom w:val="single" w:sz="4" w:space="0" w:color="000000"/>
              <w:right w:val="single" w:sz="4" w:space="0" w:color="auto"/>
            </w:tcBorders>
            <w:shd w:val="clear" w:color="auto" w:fill="auto"/>
            <w:vAlign w:val="center"/>
            <w:hideMark/>
          </w:tcPr>
          <w:p w14:paraId="4E38895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30.500.000 </w:t>
            </w:r>
          </w:p>
        </w:tc>
      </w:tr>
      <w:tr w:rsidR="003835F3" w:rsidRPr="000C0BCB" w14:paraId="377A36FB" w14:textId="77777777" w:rsidTr="00727C26">
        <w:trPr>
          <w:trHeight w:val="1140"/>
        </w:trPr>
        <w:tc>
          <w:tcPr>
            <w:tcW w:w="1011" w:type="pct"/>
            <w:tcBorders>
              <w:top w:val="nil"/>
              <w:left w:val="single" w:sz="4" w:space="0" w:color="auto"/>
              <w:bottom w:val="nil"/>
              <w:right w:val="single" w:sz="4" w:space="0" w:color="000000"/>
            </w:tcBorders>
            <w:shd w:val="clear" w:color="auto" w:fill="auto"/>
            <w:hideMark/>
          </w:tcPr>
          <w:p w14:paraId="24C9684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DB124B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Србија - Црна Гора, Србија - Босна и Херцеговина и Србија – Северна Македонија - техничка помоћ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6FDA1C3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D78D8A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6.066.000 </w:t>
            </w:r>
          </w:p>
        </w:tc>
        <w:tc>
          <w:tcPr>
            <w:tcW w:w="997" w:type="pct"/>
            <w:tcBorders>
              <w:top w:val="nil"/>
              <w:left w:val="nil"/>
              <w:bottom w:val="single" w:sz="4" w:space="0" w:color="000000"/>
              <w:right w:val="single" w:sz="4" w:space="0" w:color="auto"/>
            </w:tcBorders>
            <w:shd w:val="clear" w:color="auto" w:fill="auto"/>
            <w:vAlign w:val="center"/>
            <w:hideMark/>
          </w:tcPr>
          <w:p w14:paraId="401D19F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84.490.000 </w:t>
            </w:r>
          </w:p>
        </w:tc>
      </w:tr>
      <w:tr w:rsidR="003835F3" w:rsidRPr="000C0BCB" w14:paraId="7EADA585"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669C06A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AB771B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програм прекограничне сарадње Хрватска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3A91119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6A5C2DC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13.290.000 </w:t>
            </w:r>
          </w:p>
        </w:tc>
        <w:tc>
          <w:tcPr>
            <w:tcW w:w="997" w:type="pct"/>
            <w:tcBorders>
              <w:top w:val="nil"/>
              <w:left w:val="nil"/>
              <w:bottom w:val="single" w:sz="4" w:space="0" w:color="000000"/>
              <w:right w:val="single" w:sz="4" w:space="0" w:color="auto"/>
            </w:tcBorders>
            <w:shd w:val="clear" w:color="auto" w:fill="auto"/>
            <w:vAlign w:val="center"/>
            <w:hideMark/>
          </w:tcPr>
          <w:p w14:paraId="6D555BB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16.870.000 </w:t>
            </w:r>
          </w:p>
        </w:tc>
      </w:tr>
      <w:tr w:rsidR="003835F3" w:rsidRPr="000C0BCB" w14:paraId="1BB54F7D"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66B3D85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C7ECF7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Програм „Intereg” IPA Румунија - Србија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47EA67A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0697D7A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21.000.000 </w:t>
            </w:r>
          </w:p>
        </w:tc>
        <w:tc>
          <w:tcPr>
            <w:tcW w:w="997" w:type="pct"/>
            <w:tcBorders>
              <w:top w:val="nil"/>
              <w:left w:val="nil"/>
              <w:bottom w:val="single" w:sz="4" w:space="0" w:color="000000"/>
              <w:right w:val="single" w:sz="4" w:space="0" w:color="auto"/>
            </w:tcBorders>
            <w:shd w:val="clear" w:color="auto" w:fill="auto"/>
            <w:vAlign w:val="center"/>
            <w:hideMark/>
          </w:tcPr>
          <w:p w14:paraId="0A37DA10"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2FAF8B20" w14:textId="77777777" w:rsidTr="00727C26">
        <w:trPr>
          <w:trHeight w:val="439"/>
        </w:trPr>
        <w:tc>
          <w:tcPr>
            <w:tcW w:w="1011" w:type="pct"/>
            <w:tcBorders>
              <w:top w:val="nil"/>
              <w:left w:val="single" w:sz="4" w:space="0" w:color="auto"/>
              <w:bottom w:val="nil"/>
              <w:right w:val="single" w:sz="4" w:space="0" w:color="000000"/>
            </w:tcBorders>
            <w:shd w:val="clear" w:color="auto" w:fill="auto"/>
            <w:hideMark/>
          </w:tcPr>
          <w:p w14:paraId="15B72051"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D5F75D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Транснационални програм Дунав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42390F67"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210A8C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20.062.000 </w:t>
            </w:r>
          </w:p>
        </w:tc>
        <w:tc>
          <w:tcPr>
            <w:tcW w:w="997" w:type="pct"/>
            <w:tcBorders>
              <w:top w:val="nil"/>
              <w:left w:val="nil"/>
              <w:bottom w:val="single" w:sz="4" w:space="0" w:color="000000"/>
              <w:right w:val="single" w:sz="4" w:space="0" w:color="auto"/>
            </w:tcBorders>
            <w:shd w:val="clear" w:color="auto" w:fill="auto"/>
            <w:vAlign w:val="center"/>
            <w:hideMark/>
          </w:tcPr>
          <w:p w14:paraId="7427A345"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9.820.000 </w:t>
            </w:r>
          </w:p>
        </w:tc>
      </w:tr>
      <w:tr w:rsidR="003835F3" w:rsidRPr="000C0BCB" w14:paraId="7467B967" w14:textId="77777777" w:rsidTr="00727C26">
        <w:trPr>
          <w:trHeight w:val="900"/>
        </w:trPr>
        <w:tc>
          <w:tcPr>
            <w:tcW w:w="1011" w:type="pct"/>
            <w:tcBorders>
              <w:top w:val="nil"/>
              <w:left w:val="single" w:sz="4" w:space="0" w:color="auto"/>
              <w:bottom w:val="nil"/>
              <w:right w:val="single" w:sz="4" w:space="0" w:color="000000"/>
            </w:tcBorders>
            <w:shd w:val="clear" w:color="auto" w:fill="auto"/>
            <w:hideMark/>
          </w:tcPr>
          <w:p w14:paraId="7C79043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9A4B28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Транснационални програм Дунав 2014-2020</w:t>
            </w:r>
          </w:p>
        </w:tc>
        <w:tc>
          <w:tcPr>
            <w:tcW w:w="997" w:type="pct"/>
            <w:tcBorders>
              <w:top w:val="nil"/>
              <w:left w:val="single" w:sz="4" w:space="0" w:color="000000"/>
              <w:bottom w:val="single" w:sz="4" w:space="0" w:color="000000"/>
              <w:right w:val="single" w:sz="4" w:space="0" w:color="000000"/>
            </w:tcBorders>
            <w:shd w:val="clear" w:color="auto" w:fill="auto"/>
            <w:hideMark/>
          </w:tcPr>
          <w:p w14:paraId="4E612C5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00EE32B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6.300.000 </w:t>
            </w:r>
          </w:p>
        </w:tc>
        <w:tc>
          <w:tcPr>
            <w:tcW w:w="997" w:type="pct"/>
            <w:tcBorders>
              <w:top w:val="nil"/>
              <w:left w:val="nil"/>
              <w:bottom w:val="single" w:sz="4" w:space="0" w:color="000000"/>
              <w:right w:val="single" w:sz="4" w:space="0" w:color="auto"/>
            </w:tcBorders>
            <w:shd w:val="clear" w:color="auto" w:fill="auto"/>
            <w:vAlign w:val="center"/>
            <w:hideMark/>
          </w:tcPr>
          <w:p w14:paraId="4D1D342E"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761F43AD"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4A4090EA"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прекогранична сарадња укупно</w:t>
            </w:r>
          </w:p>
        </w:tc>
        <w:tc>
          <w:tcPr>
            <w:tcW w:w="997" w:type="pct"/>
            <w:tcBorders>
              <w:top w:val="single" w:sz="4" w:space="0" w:color="000000"/>
              <w:left w:val="nil"/>
              <w:bottom w:val="single" w:sz="4" w:space="0" w:color="000000"/>
              <w:right w:val="nil"/>
            </w:tcBorders>
            <w:shd w:val="clear" w:color="auto" w:fill="auto"/>
            <w:hideMark/>
          </w:tcPr>
          <w:p w14:paraId="2A043B7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F696777"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9B3456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1.887.850.000 </w:t>
            </w:r>
          </w:p>
        </w:tc>
        <w:tc>
          <w:tcPr>
            <w:tcW w:w="997" w:type="pct"/>
            <w:tcBorders>
              <w:top w:val="nil"/>
              <w:left w:val="nil"/>
              <w:bottom w:val="single" w:sz="4" w:space="0" w:color="000000"/>
              <w:right w:val="single" w:sz="4" w:space="0" w:color="auto"/>
            </w:tcBorders>
            <w:shd w:val="clear" w:color="auto" w:fill="auto"/>
            <w:vAlign w:val="center"/>
            <w:hideMark/>
          </w:tcPr>
          <w:p w14:paraId="3D796B89"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2.923.050.000 </w:t>
            </w:r>
          </w:p>
        </w:tc>
      </w:tr>
      <w:tr w:rsidR="003835F3" w:rsidRPr="000C0BCB" w14:paraId="375EB52F" w14:textId="77777777" w:rsidTr="00727C26">
        <w:trPr>
          <w:trHeight w:val="439"/>
        </w:trPr>
        <w:tc>
          <w:tcPr>
            <w:tcW w:w="1011" w:type="pct"/>
            <w:tcBorders>
              <w:top w:val="nil"/>
              <w:left w:val="single" w:sz="4" w:space="0" w:color="auto"/>
              <w:bottom w:val="nil"/>
              <w:right w:val="nil"/>
            </w:tcBorders>
            <w:shd w:val="clear" w:color="auto" w:fill="auto"/>
            <w:hideMark/>
          </w:tcPr>
          <w:p w14:paraId="28744D0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чланарине</w:t>
            </w:r>
          </w:p>
        </w:tc>
        <w:tc>
          <w:tcPr>
            <w:tcW w:w="997" w:type="pct"/>
            <w:tcBorders>
              <w:top w:val="nil"/>
              <w:left w:val="single" w:sz="4" w:space="0" w:color="000000"/>
              <w:bottom w:val="nil"/>
              <w:right w:val="nil"/>
            </w:tcBorders>
            <w:shd w:val="clear" w:color="auto" w:fill="auto"/>
            <w:hideMark/>
          </w:tcPr>
          <w:p w14:paraId="10BC68F4"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Подршка за учешће у програмима ЕУ</w:t>
            </w:r>
          </w:p>
        </w:tc>
        <w:tc>
          <w:tcPr>
            <w:tcW w:w="997" w:type="pct"/>
            <w:tcBorders>
              <w:top w:val="nil"/>
              <w:left w:val="single" w:sz="4" w:space="0" w:color="000000"/>
              <w:bottom w:val="single" w:sz="4" w:space="0" w:color="000000"/>
              <w:right w:val="single" w:sz="4" w:space="0" w:color="000000"/>
            </w:tcBorders>
            <w:shd w:val="clear" w:color="auto" w:fill="auto"/>
            <w:hideMark/>
          </w:tcPr>
          <w:p w14:paraId="271316D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ПОРЕСКА УПРАВА</w:t>
            </w:r>
          </w:p>
        </w:tc>
        <w:tc>
          <w:tcPr>
            <w:tcW w:w="997" w:type="pct"/>
            <w:tcBorders>
              <w:top w:val="nil"/>
              <w:left w:val="nil"/>
              <w:bottom w:val="single" w:sz="4" w:space="0" w:color="000000"/>
              <w:right w:val="single" w:sz="4" w:space="0" w:color="000000"/>
            </w:tcBorders>
            <w:shd w:val="clear" w:color="auto" w:fill="auto"/>
            <w:vAlign w:val="center"/>
            <w:hideMark/>
          </w:tcPr>
          <w:p w14:paraId="225FBA14"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11.000.000 </w:t>
            </w:r>
          </w:p>
        </w:tc>
        <w:tc>
          <w:tcPr>
            <w:tcW w:w="997" w:type="pct"/>
            <w:tcBorders>
              <w:top w:val="nil"/>
              <w:left w:val="nil"/>
              <w:bottom w:val="single" w:sz="4" w:space="0" w:color="000000"/>
              <w:right w:val="single" w:sz="4" w:space="0" w:color="auto"/>
            </w:tcBorders>
            <w:shd w:val="clear" w:color="auto" w:fill="auto"/>
            <w:vAlign w:val="center"/>
            <w:hideMark/>
          </w:tcPr>
          <w:p w14:paraId="4D725CCB"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10.000.000 </w:t>
            </w:r>
          </w:p>
        </w:tc>
      </w:tr>
      <w:tr w:rsidR="003835F3" w:rsidRPr="000C0BCB" w14:paraId="632E474E"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475992F5"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52679466"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AB4ED43"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39FF05DF"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3.416.700.000 </w:t>
            </w:r>
          </w:p>
        </w:tc>
        <w:tc>
          <w:tcPr>
            <w:tcW w:w="997" w:type="pct"/>
            <w:tcBorders>
              <w:top w:val="nil"/>
              <w:left w:val="nil"/>
              <w:bottom w:val="single" w:sz="4" w:space="0" w:color="000000"/>
              <w:right w:val="single" w:sz="4" w:space="0" w:color="auto"/>
            </w:tcBorders>
            <w:shd w:val="clear" w:color="auto" w:fill="auto"/>
            <w:vAlign w:val="center"/>
            <w:hideMark/>
          </w:tcPr>
          <w:p w14:paraId="0791106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4D56DD0E" w14:textId="77777777" w:rsidTr="00727C26">
        <w:trPr>
          <w:trHeight w:val="679"/>
        </w:trPr>
        <w:tc>
          <w:tcPr>
            <w:tcW w:w="1011" w:type="pct"/>
            <w:tcBorders>
              <w:top w:val="nil"/>
              <w:left w:val="single" w:sz="4" w:space="0" w:color="auto"/>
              <w:bottom w:val="nil"/>
              <w:right w:val="single" w:sz="4" w:space="0" w:color="000000"/>
            </w:tcBorders>
            <w:shd w:val="clear" w:color="auto" w:fill="auto"/>
            <w:hideMark/>
          </w:tcPr>
          <w:p w14:paraId="01727506"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F001A0F"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61F471B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ЗА ЉУДСКА И МАЊИНСКА ПРАВА И ДРУШТВЕНИ ДИЈАЛОГ</w:t>
            </w:r>
          </w:p>
        </w:tc>
        <w:tc>
          <w:tcPr>
            <w:tcW w:w="997" w:type="pct"/>
            <w:tcBorders>
              <w:top w:val="nil"/>
              <w:left w:val="nil"/>
              <w:bottom w:val="single" w:sz="4" w:space="0" w:color="000000"/>
              <w:right w:val="single" w:sz="4" w:space="0" w:color="000000"/>
            </w:tcBorders>
            <w:shd w:val="clear" w:color="auto" w:fill="auto"/>
            <w:vAlign w:val="center"/>
            <w:hideMark/>
          </w:tcPr>
          <w:p w14:paraId="79BC3F27"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14.001.000 </w:t>
            </w:r>
          </w:p>
        </w:tc>
        <w:tc>
          <w:tcPr>
            <w:tcW w:w="997" w:type="pct"/>
            <w:tcBorders>
              <w:top w:val="nil"/>
              <w:left w:val="nil"/>
              <w:bottom w:val="single" w:sz="4" w:space="0" w:color="000000"/>
              <w:right w:val="single" w:sz="4" w:space="0" w:color="auto"/>
            </w:tcBorders>
            <w:shd w:val="clear" w:color="auto" w:fill="auto"/>
            <w:vAlign w:val="center"/>
            <w:hideMark/>
          </w:tcPr>
          <w:p w14:paraId="45CFBB7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605C8A1F" w14:textId="77777777" w:rsidTr="00727C26">
        <w:trPr>
          <w:trHeight w:val="420"/>
        </w:trPr>
        <w:tc>
          <w:tcPr>
            <w:tcW w:w="1011" w:type="pct"/>
            <w:tcBorders>
              <w:top w:val="nil"/>
              <w:left w:val="single" w:sz="4" w:space="0" w:color="auto"/>
              <w:bottom w:val="nil"/>
              <w:right w:val="single" w:sz="4" w:space="0" w:color="000000"/>
            </w:tcBorders>
            <w:shd w:val="clear" w:color="auto" w:fill="auto"/>
            <w:hideMark/>
          </w:tcPr>
          <w:p w14:paraId="186B375B"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64376CA8"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3D5057A0"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4E3E72D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11.600.000 </w:t>
            </w:r>
          </w:p>
        </w:tc>
        <w:tc>
          <w:tcPr>
            <w:tcW w:w="997" w:type="pct"/>
            <w:tcBorders>
              <w:top w:val="nil"/>
              <w:left w:val="nil"/>
              <w:bottom w:val="single" w:sz="4" w:space="0" w:color="000000"/>
              <w:right w:val="single" w:sz="4" w:space="0" w:color="auto"/>
            </w:tcBorders>
            <w:shd w:val="clear" w:color="auto" w:fill="auto"/>
            <w:vAlign w:val="center"/>
            <w:hideMark/>
          </w:tcPr>
          <w:p w14:paraId="4CC944A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15.990.000 </w:t>
            </w:r>
          </w:p>
        </w:tc>
      </w:tr>
      <w:tr w:rsidR="003835F3" w:rsidRPr="000C0BCB" w14:paraId="1D3C56E8" w14:textId="77777777" w:rsidTr="00727C26">
        <w:trPr>
          <w:trHeight w:val="420"/>
        </w:trPr>
        <w:tc>
          <w:tcPr>
            <w:tcW w:w="1011" w:type="pct"/>
            <w:tcBorders>
              <w:top w:val="nil"/>
              <w:left w:val="single" w:sz="4" w:space="0" w:color="auto"/>
              <w:bottom w:val="nil"/>
              <w:right w:val="single" w:sz="4" w:space="0" w:color="000000"/>
            </w:tcBorders>
            <w:shd w:val="clear" w:color="auto" w:fill="auto"/>
            <w:hideMark/>
          </w:tcPr>
          <w:p w14:paraId="592BA8F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7AFE0689" w14:textId="77777777" w:rsidR="003835F3" w:rsidRPr="000C0BCB" w:rsidRDefault="003835F3" w:rsidP="00727C26">
            <w:pPr>
              <w:rPr>
                <w:rFonts w:ascii="Calibri" w:hAnsi="Calibri" w:cs="Calibri"/>
                <w:noProof/>
                <w:color w:val="000000"/>
                <w:lang w:val="sr-Cyrl-RS"/>
              </w:rPr>
            </w:pPr>
            <w:r w:rsidRPr="000C0BCB">
              <w:rPr>
                <w:rFonts w:ascii="Calibri" w:hAnsi="Calibri" w:cs="Calibri"/>
                <w:noProof/>
                <w:color w:val="000000"/>
                <w:lang w:val="sr-Cyrl-RS"/>
              </w:rPr>
              <w:t> </w:t>
            </w:r>
          </w:p>
        </w:tc>
        <w:tc>
          <w:tcPr>
            <w:tcW w:w="997" w:type="pct"/>
            <w:tcBorders>
              <w:top w:val="nil"/>
              <w:left w:val="single" w:sz="4" w:space="0" w:color="000000"/>
              <w:bottom w:val="single" w:sz="4" w:space="0" w:color="000000"/>
              <w:right w:val="single" w:sz="4" w:space="0" w:color="000000"/>
            </w:tcBorders>
            <w:shd w:val="clear" w:color="auto" w:fill="auto"/>
            <w:hideMark/>
          </w:tcPr>
          <w:p w14:paraId="7E4DAAC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МИНИСТАРСТВО КУЛТУРЕ</w:t>
            </w:r>
          </w:p>
        </w:tc>
        <w:tc>
          <w:tcPr>
            <w:tcW w:w="997" w:type="pct"/>
            <w:tcBorders>
              <w:top w:val="nil"/>
              <w:left w:val="nil"/>
              <w:bottom w:val="single" w:sz="4" w:space="0" w:color="000000"/>
              <w:right w:val="single" w:sz="4" w:space="0" w:color="000000"/>
            </w:tcBorders>
            <w:shd w:val="clear" w:color="auto" w:fill="auto"/>
            <w:vAlign w:val="center"/>
            <w:hideMark/>
          </w:tcPr>
          <w:p w14:paraId="049E968D"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87.000.000 </w:t>
            </w:r>
          </w:p>
        </w:tc>
        <w:tc>
          <w:tcPr>
            <w:tcW w:w="997" w:type="pct"/>
            <w:tcBorders>
              <w:top w:val="nil"/>
              <w:left w:val="nil"/>
              <w:bottom w:val="single" w:sz="4" w:space="0" w:color="000000"/>
              <w:right w:val="single" w:sz="4" w:space="0" w:color="auto"/>
            </w:tcBorders>
            <w:shd w:val="clear" w:color="auto" w:fill="auto"/>
            <w:vAlign w:val="center"/>
            <w:hideMark/>
          </w:tcPr>
          <w:p w14:paraId="5302607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0 </w:t>
            </w:r>
          </w:p>
        </w:tc>
      </w:tr>
      <w:tr w:rsidR="003835F3" w:rsidRPr="000C0BCB" w14:paraId="586A7CF0" w14:textId="77777777" w:rsidTr="00727C26">
        <w:trPr>
          <w:trHeight w:val="420"/>
        </w:trPr>
        <w:tc>
          <w:tcPr>
            <w:tcW w:w="1011" w:type="pct"/>
            <w:tcBorders>
              <w:top w:val="single" w:sz="4" w:space="0" w:color="000000"/>
              <w:left w:val="single" w:sz="4" w:space="0" w:color="auto"/>
              <w:bottom w:val="single" w:sz="4" w:space="0" w:color="000000"/>
              <w:right w:val="nil"/>
            </w:tcBorders>
            <w:shd w:val="clear" w:color="auto" w:fill="auto"/>
            <w:vAlign w:val="center"/>
            <w:hideMark/>
          </w:tcPr>
          <w:p w14:paraId="2EDEBE4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ИПА чланарине укупно</w:t>
            </w:r>
          </w:p>
        </w:tc>
        <w:tc>
          <w:tcPr>
            <w:tcW w:w="997" w:type="pct"/>
            <w:tcBorders>
              <w:top w:val="single" w:sz="4" w:space="0" w:color="000000"/>
              <w:left w:val="nil"/>
              <w:bottom w:val="single" w:sz="4" w:space="0" w:color="000000"/>
              <w:right w:val="nil"/>
            </w:tcBorders>
            <w:shd w:val="clear" w:color="auto" w:fill="auto"/>
            <w:hideMark/>
          </w:tcPr>
          <w:p w14:paraId="32375668"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0FFAA3BC"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1D680F82"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3.540.301.000 </w:t>
            </w:r>
          </w:p>
        </w:tc>
        <w:tc>
          <w:tcPr>
            <w:tcW w:w="997" w:type="pct"/>
            <w:tcBorders>
              <w:top w:val="nil"/>
              <w:left w:val="nil"/>
              <w:bottom w:val="single" w:sz="4" w:space="0" w:color="000000"/>
              <w:right w:val="single" w:sz="4" w:space="0" w:color="auto"/>
            </w:tcBorders>
            <w:shd w:val="clear" w:color="auto" w:fill="auto"/>
            <w:vAlign w:val="center"/>
            <w:hideMark/>
          </w:tcPr>
          <w:p w14:paraId="3C27A826"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25.990.000 </w:t>
            </w:r>
          </w:p>
        </w:tc>
      </w:tr>
      <w:tr w:rsidR="003835F3" w:rsidRPr="000C0BCB" w14:paraId="695B148E" w14:textId="77777777" w:rsidTr="00727C26">
        <w:trPr>
          <w:trHeight w:val="420"/>
        </w:trPr>
        <w:tc>
          <w:tcPr>
            <w:tcW w:w="1011" w:type="pct"/>
            <w:tcBorders>
              <w:top w:val="nil"/>
              <w:left w:val="single" w:sz="4" w:space="0" w:color="auto"/>
              <w:bottom w:val="single" w:sz="4" w:space="0" w:color="auto"/>
              <w:right w:val="nil"/>
            </w:tcBorders>
            <w:shd w:val="clear" w:color="auto" w:fill="auto"/>
            <w:vAlign w:val="center"/>
            <w:hideMark/>
          </w:tcPr>
          <w:p w14:paraId="0847F9CD"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укупно</w:t>
            </w:r>
          </w:p>
        </w:tc>
        <w:tc>
          <w:tcPr>
            <w:tcW w:w="997" w:type="pct"/>
            <w:tcBorders>
              <w:top w:val="nil"/>
              <w:left w:val="nil"/>
              <w:bottom w:val="single" w:sz="4" w:space="0" w:color="auto"/>
              <w:right w:val="nil"/>
            </w:tcBorders>
            <w:shd w:val="clear" w:color="auto" w:fill="auto"/>
            <w:hideMark/>
          </w:tcPr>
          <w:p w14:paraId="4C46F58E"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auto"/>
              <w:right w:val="single" w:sz="4" w:space="0" w:color="000000"/>
            </w:tcBorders>
            <w:shd w:val="clear" w:color="auto" w:fill="auto"/>
            <w:hideMark/>
          </w:tcPr>
          <w:p w14:paraId="59471862" w14:textId="77777777" w:rsidR="003835F3" w:rsidRPr="000C0BCB" w:rsidRDefault="003835F3" w:rsidP="00727C26">
            <w:pPr>
              <w:rPr>
                <w:noProof/>
                <w:color w:val="000000"/>
                <w:sz w:val="18"/>
                <w:szCs w:val="18"/>
                <w:lang w:val="sr-Cyrl-RS"/>
              </w:rPr>
            </w:pPr>
            <w:r w:rsidRPr="000C0BCB">
              <w:rPr>
                <w:noProof/>
                <w:color w:val="000000"/>
                <w:sz w:val="18"/>
                <w:szCs w:val="18"/>
                <w:lang w:val="sr-Cyrl-RS"/>
              </w:rPr>
              <w:t> </w:t>
            </w:r>
          </w:p>
        </w:tc>
        <w:tc>
          <w:tcPr>
            <w:tcW w:w="997" w:type="pct"/>
            <w:tcBorders>
              <w:top w:val="nil"/>
              <w:left w:val="nil"/>
              <w:bottom w:val="single" w:sz="4" w:space="0" w:color="auto"/>
              <w:right w:val="single" w:sz="4" w:space="0" w:color="000000"/>
            </w:tcBorders>
            <w:shd w:val="clear" w:color="auto" w:fill="auto"/>
            <w:vAlign w:val="center"/>
            <w:hideMark/>
          </w:tcPr>
          <w:p w14:paraId="177F529A"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9.518.725.000 </w:t>
            </w:r>
          </w:p>
        </w:tc>
        <w:tc>
          <w:tcPr>
            <w:tcW w:w="997" w:type="pct"/>
            <w:tcBorders>
              <w:top w:val="nil"/>
              <w:left w:val="nil"/>
              <w:bottom w:val="single" w:sz="4" w:space="0" w:color="auto"/>
              <w:right w:val="single" w:sz="4" w:space="0" w:color="auto"/>
            </w:tcBorders>
            <w:shd w:val="clear" w:color="auto" w:fill="auto"/>
            <w:vAlign w:val="center"/>
            <w:hideMark/>
          </w:tcPr>
          <w:p w14:paraId="0A90A01C" w14:textId="77777777" w:rsidR="003835F3" w:rsidRPr="000C0BCB" w:rsidRDefault="003835F3" w:rsidP="00727C26">
            <w:pPr>
              <w:jc w:val="right"/>
              <w:rPr>
                <w:noProof/>
                <w:color w:val="000000"/>
                <w:sz w:val="18"/>
                <w:szCs w:val="18"/>
                <w:lang w:val="sr-Cyrl-RS"/>
              </w:rPr>
            </w:pPr>
            <w:r w:rsidRPr="000C0BCB">
              <w:rPr>
                <w:noProof/>
                <w:color w:val="000000"/>
                <w:sz w:val="18"/>
                <w:szCs w:val="18"/>
                <w:lang w:val="sr-Cyrl-RS"/>
              </w:rPr>
              <w:t xml:space="preserve">14.344.604.000 </w:t>
            </w:r>
          </w:p>
        </w:tc>
      </w:tr>
    </w:tbl>
    <w:p w14:paraId="78D88321" w14:textId="77777777" w:rsidR="005946D2" w:rsidRPr="000C0BCB" w:rsidRDefault="005946D2" w:rsidP="000078C8">
      <w:pPr>
        <w:rPr>
          <w:noProof/>
          <w:color w:val="000000"/>
          <w:highlight w:val="yellow"/>
          <w:lang w:val="sr-Cyrl-RS"/>
        </w:rPr>
      </w:pPr>
    </w:p>
    <w:p w14:paraId="419E23A7" w14:textId="77777777" w:rsidR="00005ADF" w:rsidRPr="000C0BCB" w:rsidRDefault="00005ADF" w:rsidP="00522F49">
      <w:pPr>
        <w:jc w:val="center"/>
        <w:rPr>
          <w:noProof/>
          <w:color w:val="000000"/>
          <w:lang w:val="sr-Cyrl-RS"/>
        </w:rPr>
      </w:pPr>
    </w:p>
    <w:p w14:paraId="11383A31" w14:textId="4FB3D924" w:rsidR="002A03F3" w:rsidRPr="000C0BCB" w:rsidRDefault="00D6031D" w:rsidP="00522F49">
      <w:pPr>
        <w:jc w:val="center"/>
        <w:rPr>
          <w:noProof/>
          <w:color w:val="000000"/>
          <w:lang w:val="sr-Cyrl-RS"/>
        </w:rPr>
      </w:pPr>
      <w:r w:rsidRPr="000C0BCB">
        <w:rPr>
          <w:noProof/>
          <w:color w:val="000000"/>
          <w:lang w:val="sr-Cyrl-RS"/>
        </w:rPr>
        <w:t>Члан 5.</w:t>
      </w:r>
      <w:bookmarkEnd w:id="1"/>
    </w:p>
    <w:p w14:paraId="351D170F" w14:textId="6ACA94E2" w:rsidR="002A03F3" w:rsidRPr="000C0BCB" w:rsidRDefault="002A03F3" w:rsidP="002A03F3">
      <w:pPr>
        <w:ind w:firstLine="720"/>
        <w:jc w:val="both"/>
        <w:rPr>
          <w:noProof/>
          <w:lang w:val="sr-Cyrl-RS"/>
        </w:rPr>
      </w:pPr>
      <w:r w:rsidRPr="000C0BCB">
        <w:rPr>
          <w:noProof/>
          <w:lang w:val="sr-Cyrl-RS"/>
        </w:rPr>
        <w:t>Преглед планираних капиталних издатака буџетских корисника за текућу и наредне две буџетске године:</w:t>
      </w:r>
    </w:p>
    <w:p w14:paraId="3739A9FD" w14:textId="77777777" w:rsidR="00005ADF" w:rsidRPr="000C0BCB" w:rsidRDefault="00005ADF" w:rsidP="002A03F3">
      <w:pPr>
        <w:ind w:firstLine="720"/>
        <w:jc w:val="both"/>
        <w:rPr>
          <w:noProof/>
          <w:lang w:val="sr-Cyrl-RS"/>
        </w:rPr>
      </w:pPr>
    </w:p>
    <w:tbl>
      <w:tblPr>
        <w:tblW w:w="9460" w:type="dxa"/>
        <w:tblLook w:val="04A0" w:firstRow="1" w:lastRow="0" w:firstColumn="1" w:lastColumn="0" w:noHBand="0" w:noVBand="1"/>
      </w:tblPr>
      <w:tblGrid>
        <w:gridCol w:w="364"/>
        <w:gridCol w:w="486"/>
        <w:gridCol w:w="1742"/>
        <w:gridCol w:w="456"/>
        <w:gridCol w:w="456"/>
        <w:gridCol w:w="1987"/>
        <w:gridCol w:w="1306"/>
        <w:gridCol w:w="1306"/>
        <w:gridCol w:w="1357"/>
      </w:tblGrid>
      <w:tr w:rsidR="00546600" w:rsidRPr="000C0BCB" w14:paraId="06D4B79F" w14:textId="77777777" w:rsidTr="00500BB9">
        <w:trPr>
          <w:trHeight w:val="799"/>
          <w:tblHeader/>
        </w:trPr>
        <w:tc>
          <w:tcPr>
            <w:tcW w:w="340" w:type="dxa"/>
            <w:tcBorders>
              <w:top w:val="single" w:sz="4" w:space="0" w:color="000000"/>
              <w:left w:val="single" w:sz="4" w:space="0" w:color="000000"/>
              <w:bottom w:val="single" w:sz="4" w:space="0" w:color="000000"/>
              <w:right w:val="single" w:sz="4" w:space="0" w:color="000000"/>
            </w:tcBorders>
            <w:shd w:val="clear" w:color="000000" w:fill="D1D1D1"/>
            <w:textDirection w:val="btLr"/>
            <w:vAlign w:val="center"/>
            <w:hideMark/>
          </w:tcPr>
          <w:p w14:paraId="114DE512" w14:textId="77777777" w:rsidR="00546600" w:rsidRPr="000C0BCB" w:rsidRDefault="00546600" w:rsidP="00500BB9">
            <w:pPr>
              <w:jc w:val="center"/>
              <w:rPr>
                <w:noProof/>
                <w:color w:val="000000"/>
                <w:sz w:val="12"/>
                <w:szCs w:val="12"/>
                <w:lang w:val="sr-Cyrl-RS"/>
              </w:rPr>
            </w:pPr>
            <w:bookmarkStart w:id="2" w:name="RANGE!A1"/>
            <w:r w:rsidRPr="000C0BCB">
              <w:rPr>
                <w:noProof/>
                <w:color w:val="000000"/>
                <w:sz w:val="12"/>
                <w:szCs w:val="12"/>
                <w:lang w:val="sr-Cyrl-RS"/>
              </w:rPr>
              <w:t>Раздео</w:t>
            </w:r>
            <w:bookmarkEnd w:id="2"/>
          </w:p>
        </w:tc>
        <w:tc>
          <w:tcPr>
            <w:tcW w:w="3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74598E3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Глава</w:t>
            </w:r>
          </w:p>
        </w:tc>
        <w:tc>
          <w:tcPr>
            <w:tcW w:w="1760" w:type="dxa"/>
            <w:tcBorders>
              <w:top w:val="single" w:sz="4" w:space="0" w:color="000000"/>
              <w:left w:val="nil"/>
              <w:bottom w:val="single" w:sz="4" w:space="0" w:color="000000"/>
              <w:right w:val="single" w:sz="4" w:space="0" w:color="000000"/>
            </w:tcBorders>
            <w:shd w:val="clear" w:color="000000" w:fill="D1D1D1"/>
            <w:vAlign w:val="center"/>
            <w:hideMark/>
          </w:tcPr>
          <w:p w14:paraId="2AB2F54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Назив организације</w:t>
            </w:r>
          </w:p>
        </w:tc>
        <w:tc>
          <w:tcPr>
            <w:tcW w:w="4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2E77ADE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Програм</w:t>
            </w:r>
          </w:p>
        </w:tc>
        <w:tc>
          <w:tcPr>
            <w:tcW w:w="4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405686D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Пројекат</w:t>
            </w:r>
          </w:p>
        </w:tc>
        <w:tc>
          <w:tcPr>
            <w:tcW w:w="2000" w:type="dxa"/>
            <w:tcBorders>
              <w:top w:val="single" w:sz="4" w:space="0" w:color="000000"/>
              <w:left w:val="nil"/>
              <w:bottom w:val="single" w:sz="4" w:space="0" w:color="000000"/>
              <w:right w:val="single" w:sz="4" w:space="0" w:color="000000"/>
            </w:tcBorders>
            <w:shd w:val="clear" w:color="000000" w:fill="D1D1D1"/>
            <w:vAlign w:val="center"/>
            <w:hideMark/>
          </w:tcPr>
          <w:p w14:paraId="527F30A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Назив пројекта</w:t>
            </w:r>
          </w:p>
        </w:tc>
        <w:tc>
          <w:tcPr>
            <w:tcW w:w="1360" w:type="dxa"/>
            <w:tcBorders>
              <w:top w:val="single" w:sz="4" w:space="0" w:color="000000"/>
              <w:left w:val="nil"/>
              <w:bottom w:val="single" w:sz="4" w:space="0" w:color="000000"/>
              <w:right w:val="single" w:sz="4" w:space="0" w:color="000000"/>
            </w:tcBorders>
            <w:shd w:val="clear" w:color="000000" w:fill="D1D1D1"/>
            <w:vAlign w:val="center"/>
            <w:hideMark/>
          </w:tcPr>
          <w:p w14:paraId="747B6FD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2024</w:t>
            </w:r>
          </w:p>
        </w:tc>
        <w:tc>
          <w:tcPr>
            <w:tcW w:w="1360" w:type="dxa"/>
            <w:tcBorders>
              <w:top w:val="single" w:sz="4" w:space="0" w:color="000000"/>
              <w:left w:val="nil"/>
              <w:bottom w:val="single" w:sz="4" w:space="0" w:color="000000"/>
              <w:right w:val="single" w:sz="4" w:space="0" w:color="000000"/>
            </w:tcBorders>
            <w:shd w:val="clear" w:color="000000" w:fill="D1D1D1"/>
            <w:vAlign w:val="center"/>
            <w:hideMark/>
          </w:tcPr>
          <w:p w14:paraId="3E7F0CE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2025</w:t>
            </w:r>
          </w:p>
        </w:tc>
        <w:tc>
          <w:tcPr>
            <w:tcW w:w="1420" w:type="dxa"/>
            <w:tcBorders>
              <w:top w:val="single" w:sz="4" w:space="0" w:color="000000"/>
              <w:left w:val="nil"/>
              <w:bottom w:val="single" w:sz="4" w:space="0" w:color="000000"/>
              <w:right w:val="single" w:sz="4" w:space="0" w:color="000000"/>
            </w:tcBorders>
            <w:shd w:val="clear" w:color="000000" w:fill="D1D1D1"/>
            <w:vAlign w:val="center"/>
            <w:hideMark/>
          </w:tcPr>
          <w:p w14:paraId="2B2007B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2026</w:t>
            </w:r>
          </w:p>
        </w:tc>
      </w:tr>
      <w:tr w:rsidR="00546600" w:rsidRPr="000C0BCB" w14:paraId="70AF6583"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299514D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w:t>
            </w:r>
          </w:p>
        </w:tc>
        <w:tc>
          <w:tcPr>
            <w:tcW w:w="340" w:type="dxa"/>
            <w:tcBorders>
              <w:top w:val="nil"/>
              <w:left w:val="nil"/>
              <w:bottom w:val="nil"/>
              <w:right w:val="single" w:sz="4" w:space="0" w:color="000000"/>
            </w:tcBorders>
            <w:shd w:val="clear" w:color="auto" w:fill="auto"/>
            <w:vAlign w:val="center"/>
            <w:hideMark/>
          </w:tcPr>
          <w:p w14:paraId="574C8FC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3.11</w:t>
            </w:r>
          </w:p>
        </w:tc>
        <w:tc>
          <w:tcPr>
            <w:tcW w:w="1760" w:type="dxa"/>
            <w:tcBorders>
              <w:top w:val="nil"/>
              <w:left w:val="nil"/>
              <w:bottom w:val="nil"/>
              <w:right w:val="single" w:sz="4" w:space="0" w:color="000000"/>
            </w:tcBorders>
            <w:shd w:val="clear" w:color="auto" w:fill="auto"/>
            <w:vAlign w:val="center"/>
            <w:hideMark/>
          </w:tcPr>
          <w:p w14:paraId="2F33ECA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АВИО-СЛУЖБА ВЛАДЕ</w:t>
            </w:r>
          </w:p>
        </w:tc>
        <w:tc>
          <w:tcPr>
            <w:tcW w:w="440" w:type="dxa"/>
            <w:tcBorders>
              <w:top w:val="nil"/>
              <w:left w:val="nil"/>
              <w:bottom w:val="nil"/>
              <w:right w:val="single" w:sz="4" w:space="0" w:color="000000"/>
            </w:tcBorders>
            <w:shd w:val="clear" w:color="000000" w:fill="FFFFFF"/>
            <w:vAlign w:val="center"/>
            <w:hideMark/>
          </w:tcPr>
          <w:p w14:paraId="760AA1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2102</w:t>
            </w:r>
          </w:p>
        </w:tc>
        <w:tc>
          <w:tcPr>
            <w:tcW w:w="440" w:type="dxa"/>
            <w:tcBorders>
              <w:top w:val="nil"/>
              <w:left w:val="nil"/>
              <w:bottom w:val="nil"/>
              <w:right w:val="single" w:sz="4" w:space="0" w:color="000000"/>
            </w:tcBorders>
            <w:shd w:val="clear" w:color="auto" w:fill="auto"/>
            <w:vAlign w:val="center"/>
            <w:hideMark/>
          </w:tcPr>
          <w:p w14:paraId="10D2510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6F7AA45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хангара и пратећих објеката</w:t>
            </w:r>
          </w:p>
        </w:tc>
        <w:tc>
          <w:tcPr>
            <w:tcW w:w="1360" w:type="dxa"/>
            <w:tcBorders>
              <w:top w:val="nil"/>
              <w:left w:val="nil"/>
              <w:bottom w:val="single" w:sz="4" w:space="0" w:color="000000"/>
              <w:right w:val="single" w:sz="4" w:space="0" w:color="000000"/>
            </w:tcBorders>
            <w:shd w:val="clear" w:color="auto" w:fill="auto"/>
            <w:vAlign w:val="center"/>
            <w:hideMark/>
          </w:tcPr>
          <w:p w14:paraId="4EFFD66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906.059.000</w:t>
            </w:r>
          </w:p>
        </w:tc>
        <w:tc>
          <w:tcPr>
            <w:tcW w:w="1360" w:type="dxa"/>
            <w:tcBorders>
              <w:top w:val="nil"/>
              <w:left w:val="nil"/>
              <w:bottom w:val="single" w:sz="4" w:space="0" w:color="000000"/>
              <w:right w:val="single" w:sz="4" w:space="0" w:color="000000"/>
            </w:tcBorders>
            <w:shd w:val="clear" w:color="auto" w:fill="auto"/>
            <w:vAlign w:val="center"/>
            <w:hideMark/>
          </w:tcPr>
          <w:p w14:paraId="47D01E6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180.970.000</w:t>
            </w:r>
          </w:p>
        </w:tc>
        <w:tc>
          <w:tcPr>
            <w:tcW w:w="1420" w:type="dxa"/>
            <w:tcBorders>
              <w:top w:val="nil"/>
              <w:left w:val="nil"/>
              <w:bottom w:val="single" w:sz="4" w:space="0" w:color="000000"/>
              <w:right w:val="single" w:sz="4" w:space="0" w:color="000000"/>
            </w:tcBorders>
            <w:shd w:val="clear" w:color="auto" w:fill="auto"/>
            <w:vAlign w:val="center"/>
            <w:hideMark/>
          </w:tcPr>
          <w:p w14:paraId="162A529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6559A5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3D639B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1C7012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28BDBE4"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АВИО-СЛУЖБА ВЛАДЕ</w:t>
            </w:r>
          </w:p>
        </w:tc>
        <w:tc>
          <w:tcPr>
            <w:tcW w:w="1360" w:type="dxa"/>
            <w:tcBorders>
              <w:top w:val="nil"/>
              <w:left w:val="nil"/>
              <w:bottom w:val="single" w:sz="4" w:space="0" w:color="000000"/>
              <w:right w:val="single" w:sz="4" w:space="0" w:color="000000"/>
            </w:tcBorders>
            <w:shd w:val="clear" w:color="000000" w:fill="BABABA"/>
            <w:vAlign w:val="center"/>
            <w:hideMark/>
          </w:tcPr>
          <w:p w14:paraId="1A7F7DA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906.059.000</w:t>
            </w:r>
          </w:p>
        </w:tc>
        <w:tc>
          <w:tcPr>
            <w:tcW w:w="1360" w:type="dxa"/>
            <w:tcBorders>
              <w:top w:val="nil"/>
              <w:left w:val="nil"/>
              <w:bottom w:val="single" w:sz="4" w:space="0" w:color="000000"/>
              <w:right w:val="single" w:sz="4" w:space="0" w:color="000000"/>
            </w:tcBorders>
            <w:shd w:val="clear" w:color="000000" w:fill="BABABA"/>
            <w:vAlign w:val="center"/>
            <w:hideMark/>
          </w:tcPr>
          <w:p w14:paraId="2803BED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180.970.000</w:t>
            </w:r>
          </w:p>
        </w:tc>
        <w:tc>
          <w:tcPr>
            <w:tcW w:w="1420" w:type="dxa"/>
            <w:tcBorders>
              <w:top w:val="nil"/>
              <w:left w:val="nil"/>
              <w:bottom w:val="single" w:sz="4" w:space="0" w:color="000000"/>
              <w:right w:val="single" w:sz="4" w:space="0" w:color="000000"/>
            </w:tcBorders>
            <w:shd w:val="clear" w:color="000000" w:fill="BABABA"/>
            <w:vAlign w:val="center"/>
            <w:hideMark/>
          </w:tcPr>
          <w:p w14:paraId="32BC214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057F6BC2"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4D0E53D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9B267E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3.19</w:t>
            </w:r>
          </w:p>
        </w:tc>
        <w:tc>
          <w:tcPr>
            <w:tcW w:w="1760" w:type="dxa"/>
            <w:tcBorders>
              <w:top w:val="nil"/>
              <w:left w:val="nil"/>
              <w:bottom w:val="nil"/>
              <w:right w:val="single" w:sz="4" w:space="0" w:color="000000"/>
            </w:tcBorders>
            <w:shd w:val="clear" w:color="auto" w:fill="auto"/>
            <w:vAlign w:val="center"/>
            <w:hideMark/>
          </w:tcPr>
          <w:p w14:paraId="0C48966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КАНЦЕЛАРИЈА ЗА ДУАЛНО ОБРАЗОВАЊЕ И НАЦИОНАЛНИ ОКВИР КВАЛИФИКАЦИЈА</w:t>
            </w:r>
          </w:p>
        </w:tc>
        <w:tc>
          <w:tcPr>
            <w:tcW w:w="440" w:type="dxa"/>
            <w:tcBorders>
              <w:top w:val="nil"/>
              <w:left w:val="nil"/>
              <w:bottom w:val="nil"/>
              <w:right w:val="single" w:sz="4" w:space="0" w:color="000000"/>
            </w:tcBorders>
            <w:shd w:val="clear" w:color="000000" w:fill="FFFFFF"/>
            <w:vAlign w:val="center"/>
            <w:hideMark/>
          </w:tcPr>
          <w:p w14:paraId="57BEE1E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2102</w:t>
            </w:r>
          </w:p>
        </w:tc>
        <w:tc>
          <w:tcPr>
            <w:tcW w:w="440" w:type="dxa"/>
            <w:tcBorders>
              <w:top w:val="nil"/>
              <w:left w:val="nil"/>
              <w:bottom w:val="nil"/>
              <w:right w:val="single" w:sz="4" w:space="0" w:color="000000"/>
            </w:tcBorders>
            <w:shd w:val="clear" w:color="auto" w:fill="auto"/>
            <w:vAlign w:val="center"/>
            <w:hideMark/>
          </w:tcPr>
          <w:p w14:paraId="50EE529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61E3FAC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,,Пословно-управљачког центра са тренинг-центром за развој радне снаге и едукационим центром”</w:t>
            </w:r>
          </w:p>
        </w:tc>
        <w:tc>
          <w:tcPr>
            <w:tcW w:w="1360" w:type="dxa"/>
            <w:tcBorders>
              <w:top w:val="nil"/>
              <w:left w:val="nil"/>
              <w:bottom w:val="single" w:sz="4" w:space="0" w:color="000000"/>
              <w:right w:val="single" w:sz="4" w:space="0" w:color="000000"/>
            </w:tcBorders>
            <w:shd w:val="clear" w:color="auto" w:fill="auto"/>
            <w:vAlign w:val="center"/>
            <w:hideMark/>
          </w:tcPr>
          <w:p w14:paraId="021838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303.000.000</w:t>
            </w:r>
          </w:p>
        </w:tc>
        <w:tc>
          <w:tcPr>
            <w:tcW w:w="1360" w:type="dxa"/>
            <w:tcBorders>
              <w:top w:val="nil"/>
              <w:left w:val="nil"/>
              <w:bottom w:val="single" w:sz="4" w:space="0" w:color="000000"/>
              <w:right w:val="single" w:sz="4" w:space="0" w:color="000000"/>
            </w:tcBorders>
            <w:shd w:val="clear" w:color="auto" w:fill="auto"/>
            <w:vAlign w:val="center"/>
            <w:hideMark/>
          </w:tcPr>
          <w:p w14:paraId="762C08F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101.000.000</w:t>
            </w:r>
          </w:p>
        </w:tc>
        <w:tc>
          <w:tcPr>
            <w:tcW w:w="1420" w:type="dxa"/>
            <w:tcBorders>
              <w:top w:val="nil"/>
              <w:left w:val="nil"/>
              <w:bottom w:val="single" w:sz="4" w:space="0" w:color="000000"/>
              <w:right w:val="single" w:sz="4" w:space="0" w:color="000000"/>
            </w:tcBorders>
            <w:shd w:val="clear" w:color="auto" w:fill="auto"/>
            <w:vAlign w:val="center"/>
            <w:hideMark/>
          </w:tcPr>
          <w:p w14:paraId="125FEFC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CEB445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455B49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66FEBB4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563A79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КАНЦЕЛАРИЈА ЗА ДУАЛНО ОБРАЗОВАЊЕ И НАЦИОНАЛНИ ОКВИР КВАЛИФИКАЦИЈА</w:t>
            </w:r>
          </w:p>
        </w:tc>
        <w:tc>
          <w:tcPr>
            <w:tcW w:w="1360" w:type="dxa"/>
            <w:tcBorders>
              <w:top w:val="nil"/>
              <w:left w:val="nil"/>
              <w:bottom w:val="single" w:sz="4" w:space="0" w:color="000000"/>
              <w:right w:val="single" w:sz="4" w:space="0" w:color="000000"/>
            </w:tcBorders>
            <w:shd w:val="clear" w:color="000000" w:fill="BABABA"/>
            <w:vAlign w:val="center"/>
            <w:hideMark/>
          </w:tcPr>
          <w:p w14:paraId="6B218EB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303.000.000</w:t>
            </w:r>
          </w:p>
        </w:tc>
        <w:tc>
          <w:tcPr>
            <w:tcW w:w="1360" w:type="dxa"/>
            <w:tcBorders>
              <w:top w:val="nil"/>
              <w:left w:val="nil"/>
              <w:bottom w:val="single" w:sz="4" w:space="0" w:color="000000"/>
              <w:right w:val="single" w:sz="4" w:space="0" w:color="000000"/>
            </w:tcBorders>
            <w:shd w:val="clear" w:color="000000" w:fill="BABABA"/>
            <w:vAlign w:val="center"/>
            <w:hideMark/>
          </w:tcPr>
          <w:p w14:paraId="016DFA0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101.000.000</w:t>
            </w:r>
          </w:p>
        </w:tc>
        <w:tc>
          <w:tcPr>
            <w:tcW w:w="1420" w:type="dxa"/>
            <w:tcBorders>
              <w:top w:val="nil"/>
              <w:left w:val="nil"/>
              <w:bottom w:val="single" w:sz="4" w:space="0" w:color="000000"/>
              <w:right w:val="single" w:sz="4" w:space="0" w:color="000000"/>
            </w:tcBorders>
            <w:shd w:val="clear" w:color="000000" w:fill="BABABA"/>
            <w:vAlign w:val="center"/>
            <w:hideMark/>
          </w:tcPr>
          <w:p w14:paraId="731D7A5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27B01F1D"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8AA39E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57BA9B5"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ВЛАДА</w:t>
            </w:r>
          </w:p>
        </w:tc>
        <w:tc>
          <w:tcPr>
            <w:tcW w:w="1360" w:type="dxa"/>
            <w:tcBorders>
              <w:top w:val="nil"/>
              <w:left w:val="nil"/>
              <w:bottom w:val="single" w:sz="4" w:space="0" w:color="000000"/>
              <w:right w:val="single" w:sz="4" w:space="0" w:color="000000"/>
            </w:tcBorders>
            <w:shd w:val="clear" w:color="000000" w:fill="BABABA"/>
            <w:vAlign w:val="center"/>
            <w:hideMark/>
          </w:tcPr>
          <w:p w14:paraId="642A627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1.209.059.000</w:t>
            </w:r>
          </w:p>
        </w:tc>
        <w:tc>
          <w:tcPr>
            <w:tcW w:w="1360" w:type="dxa"/>
            <w:tcBorders>
              <w:top w:val="nil"/>
              <w:left w:val="nil"/>
              <w:bottom w:val="single" w:sz="4" w:space="0" w:color="000000"/>
              <w:right w:val="single" w:sz="4" w:space="0" w:color="000000"/>
            </w:tcBorders>
            <w:shd w:val="clear" w:color="000000" w:fill="BABABA"/>
            <w:vAlign w:val="center"/>
            <w:hideMark/>
          </w:tcPr>
          <w:p w14:paraId="4911382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281.970.000</w:t>
            </w:r>
          </w:p>
        </w:tc>
        <w:tc>
          <w:tcPr>
            <w:tcW w:w="1420" w:type="dxa"/>
            <w:tcBorders>
              <w:top w:val="nil"/>
              <w:left w:val="nil"/>
              <w:bottom w:val="single" w:sz="4" w:space="0" w:color="000000"/>
              <w:right w:val="single" w:sz="4" w:space="0" w:color="000000"/>
            </w:tcBorders>
            <w:shd w:val="clear" w:color="000000" w:fill="BABABA"/>
            <w:vAlign w:val="center"/>
            <w:hideMark/>
          </w:tcPr>
          <w:p w14:paraId="34A48C8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34652253"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2AA66FF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15</w:t>
            </w:r>
          </w:p>
        </w:tc>
        <w:tc>
          <w:tcPr>
            <w:tcW w:w="340" w:type="dxa"/>
            <w:tcBorders>
              <w:top w:val="nil"/>
              <w:left w:val="nil"/>
              <w:bottom w:val="nil"/>
              <w:right w:val="single" w:sz="4" w:space="0" w:color="000000"/>
            </w:tcBorders>
            <w:shd w:val="clear" w:color="auto" w:fill="auto"/>
            <w:vAlign w:val="center"/>
            <w:hideMark/>
          </w:tcPr>
          <w:p w14:paraId="4E22BED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2600CD1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УНУТРАШЊИХ ПОСЛОВА</w:t>
            </w:r>
          </w:p>
        </w:tc>
        <w:tc>
          <w:tcPr>
            <w:tcW w:w="440" w:type="dxa"/>
            <w:tcBorders>
              <w:top w:val="nil"/>
              <w:left w:val="nil"/>
              <w:bottom w:val="nil"/>
              <w:right w:val="single" w:sz="4" w:space="0" w:color="000000"/>
            </w:tcBorders>
            <w:shd w:val="clear" w:color="000000" w:fill="FFFFFF"/>
            <w:vAlign w:val="center"/>
            <w:hideMark/>
          </w:tcPr>
          <w:p w14:paraId="07C9F7E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1407</w:t>
            </w:r>
          </w:p>
        </w:tc>
        <w:tc>
          <w:tcPr>
            <w:tcW w:w="440" w:type="dxa"/>
            <w:tcBorders>
              <w:top w:val="nil"/>
              <w:left w:val="nil"/>
              <w:bottom w:val="nil"/>
              <w:right w:val="single" w:sz="4" w:space="0" w:color="000000"/>
            </w:tcBorders>
            <w:shd w:val="clear" w:color="auto" w:fill="auto"/>
            <w:vAlign w:val="center"/>
            <w:hideMark/>
          </w:tcPr>
          <w:p w14:paraId="6A372F8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5007</w:t>
            </w:r>
          </w:p>
        </w:tc>
        <w:tc>
          <w:tcPr>
            <w:tcW w:w="2000" w:type="dxa"/>
            <w:tcBorders>
              <w:top w:val="nil"/>
              <w:left w:val="nil"/>
              <w:bottom w:val="single" w:sz="4" w:space="0" w:color="000000"/>
              <w:right w:val="single" w:sz="4" w:space="0" w:color="000000"/>
            </w:tcBorders>
            <w:shd w:val="clear" w:color="auto" w:fill="auto"/>
            <w:vAlign w:val="center"/>
            <w:hideMark/>
          </w:tcPr>
          <w:p w14:paraId="62264D9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Подизање капацитета Сектора за ванредне ситуације набавком возила различите намене</w:t>
            </w:r>
          </w:p>
        </w:tc>
        <w:tc>
          <w:tcPr>
            <w:tcW w:w="1360" w:type="dxa"/>
            <w:tcBorders>
              <w:top w:val="nil"/>
              <w:left w:val="nil"/>
              <w:bottom w:val="single" w:sz="4" w:space="0" w:color="000000"/>
              <w:right w:val="single" w:sz="4" w:space="0" w:color="000000"/>
            </w:tcBorders>
            <w:shd w:val="clear" w:color="auto" w:fill="auto"/>
            <w:vAlign w:val="center"/>
            <w:hideMark/>
          </w:tcPr>
          <w:p w14:paraId="727C737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1.299.994.000</w:t>
            </w:r>
          </w:p>
        </w:tc>
        <w:tc>
          <w:tcPr>
            <w:tcW w:w="1360" w:type="dxa"/>
            <w:tcBorders>
              <w:top w:val="nil"/>
              <w:left w:val="nil"/>
              <w:bottom w:val="single" w:sz="4" w:space="0" w:color="000000"/>
              <w:right w:val="single" w:sz="4" w:space="0" w:color="000000"/>
            </w:tcBorders>
            <w:shd w:val="clear" w:color="auto" w:fill="auto"/>
            <w:vAlign w:val="center"/>
            <w:hideMark/>
          </w:tcPr>
          <w:p w14:paraId="2B67CBD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4.805.000</w:t>
            </w:r>
          </w:p>
        </w:tc>
        <w:tc>
          <w:tcPr>
            <w:tcW w:w="1420" w:type="dxa"/>
            <w:tcBorders>
              <w:top w:val="nil"/>
              <w:left w:val="nil"/>
              <w:bottom w:val="single" w:sz="4" w:space="0" w:color="000000"/>
              <w:right w:val="single" w:sz="4" w:space="0" w:color="000000"/>
            </w:tcBorders>
            <w:shd w:val="clear" w:color="auto" w:fill="auto"/>
            <w:vAlign w:val="center"/>
            <w:hideMark/>
          </w:tcPr>
          <w:p w14:paraId="4802F45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0326D05B" w14:textId="77777777" w:rsidTr="00500BB9">
        <w:trPr>
          <w:trHeight w:val="1039"/>
        </w:trPr>
        <w:tc>
          <w:tcPr>
            <w:tcW w:w="340" w:type="dxa"/>
            <w:tcBorders>
              <w:top w:val="nil"/>
              <w:left w:val="single" w:sz="4" w:space="0" w:color="000000"/>
              <w:bottom w:val="nil"/>
              <w:right w:val="nil"/>
            </w:tcBorders>
            <w:shd w:val="clear" w:color="auto" w:fill="auto"/>
            <w:vAlign w:val="center"/>
            <w:hideMark/>
          </w:tcPr>
          <w:p w14:paraId="26E286C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B590B6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21683F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4D0B07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50F492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767678A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Подизање капацитета СВС-а кроз стварање услова за адекватан смештај, изградњом нових објеката као и реконструкцијом, санацијом и адаптацијом постојећих у периоду од 2022. до 2024. године</w:t>
            </w:r>
          </w:p>
        </w:tc>
        <w:tc>
          <w:tcPr>
            <w:tcW w:w="1360" w:type="dxa"/>
            <w:tcBorders>
              <w:top w:val="nil"/>
              <w:left w:val="nil"/>
              <w:bottom w:val="single" w:sz="4" w:space="0" w:color="000000"/>
              <w:right w:val="single" w:sz="4" w:space="0" w:color="000000"/>
            </w:tcBorders>
            <w:shd w:val="clear" w:color="auto" w:fill="auto"/>
            <w:vAlign w:val="center"/>
            <w:hideMark/>
          </w:tcPr>
          <w:p w14:paraId="39FF281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275.000.000</w:t>
            </w:r>
          </w:p>
        </w:tc>
        <w:tc>
          <w:tcPr>
            <w:tcW w:w="1360" w:type="dxa"/>
            <w:tcBorders>
              <w:top w:val="nil"/>
              <w:left w:val="nil"/>
              <w:bottom w:val="single" w:sz="4" w:space="0" w:color="000000"/>
              <w:right w:val="single" w:sz="4" w:space="0" w:color="000000"/>
            </w:tcBorders>
            <w:shd w:val="clear" w:color="auto" w:fill="auto"/>
            <w:vAlign w:val="center"/>
            <w:hideMark/>
          </w:tcPr>
          <w:p w14:paraId="0CB28FD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944100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87E3ECE"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0313EC4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E5D3D7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A0CA40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000000" w:fill="FFFFFF"/>
            <w:vAlign w:val="center"/>
            <w:hideMark/>
          </w:tcPr>
          <w:p w14:paraId="61FD2E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1408</w:t>
            </w:r>
          </w:p>
        </w:tc>
        <w:tc>
          <w:tcPr>
            <w:tcW w:w="440" w:type="dxa"/>
            <w:tcBorders>
              <w:top w:val="nil"/>
              <w:left w:val="nil"/>
              <w:bottom w:val="nil"/>
              <w:right w:val="single" w:sz="4" w:space="0" w:color="000000"/>
            </w:tcBorders>
            <w:shd w:val="clear" w:color="auto" w:fill="auto"/>
            <w:vAlign w:val="center"/>
            <w:hideMark/>
          </w:tcPr>
          <w:p w14:paraId="48E176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0C97530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Повећање информатичких капацитета за обављање пословних процеса у Министарству унутрашњих послова - фаза II</w:t>
            </w:r>
          </w:p>
        </w:tc>
        <w:tc>
          <w:tcPr>
            <w:tcW w:w="1360" w:type="dxa"/>
            <w:tcBorders>
              <w:top w:val="nil"/>
              <w:left w:val="nil"/>
              <w:bottom w:val="single" w:sz="4" w:space="0" w:color="000000"/>
              <w:right w:val="single" w:sz="4" w:space="0" w:color="000000"/>
            </w:tcBorders>
            <w:shd w:val="clear" w:color="auto" w:fill="auto"/>
            <w:vAlign w:val="center"/>
            <w:hideMark/>
          </w:tcPr>
          <w:p w14:paraId="2458914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70.000.000</w:t>
            </w:r>
          </w:p>
        </w:tc>
        <w:tc>
          <w:tcPr>
            <w:tcW w:w="1360" w:type="dxa"/>
            <w:tcBorders>
              <w:top w:val="nil"/>
              <w:left w:val="nil"/>
              <w:bottom w:val="single" w:sz="4" w:space="0" w:color="000000"/>
              <w:right w:val="single" w:sz="4" w:space="0" w:color="000000"/>
            </w:tcBorders>
            <w:shd w:val="clear" w:color="auto" w:fill="auto"/>
            <w:vAlign w:val="center"/>
            <w:hideMark/>
          </w:tcPr>
          <w:p w14:paraId="74CB106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D426DE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2564E06A" w14:textId="77777777" w:rsidTr="00500BB9">
        <w:trPr>
          <w:trHeight w:val="882"/>
        </w:trPr>
        <w:tc>
          <w:tcPr>
            <w:tcW w:w="340" w:type="dxa"/>
            <w:tcBorders>
              <w:top w:val="nil"/>
              <w:left w:val="single" w:sz="4" w:space="0" w:color="000000"/>
              <w:bottom w:val="nil"/>
              <w:right w:val="nil"/>
            </w:tcBorders>
            <w:shd w:val="clear" w:color="auto" w:fill="auto"/>
            <w:vAlign w:val="center"/>
            <w:hideMark/>
          </w:tcPr>
          <w:p w14:paraId="4E3C5E8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D02ED8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460473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C99C34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1E6609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5011</w:t>
            </w:r>
          </w:p>
        </w:tc>
        <w:tc>
          <w:tcPr>
            <w:tcW w:w="2000" w:type="dxa"/>
            <w:tcBorders>
              <w:top w:val="nil"/>
              <w:left w:val="nil"/>
              <w:bottom w:val="single" w:sz="4" w:space="0" w:color="000000"/>
              <w:right w:val="single" w:sz="4" w:space="0" w:color="000000"/>
            </w:tcBorders>
            <w:shd w:val="clear" w:color="auto" w:fill="auto"/>
            <w:vAlign w:val="center"/>
            <w:hideMark/>
          </w:tcPr>
          <w:p w14:paraId="1E13CE0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Набавка наоружања, оружне опреме, техничке, комуникационе и заштитне опреме за потребе организационих јединица Министарства унутрашњих послова</w:t>
            </w:r>
          </w:p>
        </w:tc>
        <w:tc>
          <w:tcPr>
            <w:tcW w:w="1360" w:type="dxa"/>
            <w:tcBorders>
              <w:top w:val="nil"/>
              <w:left w:val="nil"/>
              <w:bottom w:val="single" w:sz="4" w:space="0" w:color="000000"/>
              <w:right w:val="single" w:sz="4" w:space="0" w:color="000000"/>
            </w:tcBorders>
            <w:shd w:val="clear" w:color="auto" w:fill="auto"/>
            <w:vAlign w:val="center"/>
            <w:hideMark/>
          </w:tcPr>
          <w:p w14:paraId="78D4C3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c>
          <w:tcPr>
            <w:tcW w:w="1360" w:type="dxa"/>
            <w:tcBorders>
              <w:top w:val="nil"/>
              <w:left w:val="nil"/>
              <w:bottom w:val="single" w:sz="4" w:space="0" w:color="000000"/>
              <w:right w:val="single" w:sz="4" w:space="0" w:color="000000"/>
            </w:tcBorders>
            <w:shd w:val="clear" w:color="auto" w:fill="auto"/>
            <w:vAlign w:val="center"/>
            <w:hideMark/>
          </w:tcPr>
          <w:p w14:paraId="154CC7D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D9C047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B2C311B"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2A02146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CD5A1B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AA9AB5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A1F1BD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67C153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5012</w:t>
            </w:r>
          </w:p>
        </w:tc>
        <w:tc>
          <w:tcPr>
            <w:tcW w:w="2000" w:type="dxa"/>
            <w:tcBorders>
              <w:top w:val="nil"/>
              <w:left w:val="nil"/>
              <w:bottom w:val="single" w:sz="4" w:space="0" w:color="000000"/>
              <w:right w:val="single" w:sz="4" w:space="0" w:color="000000"/>
            </w:tcBorders>
            <w:shd w:val="clear" w:color="auto" w:fill="auto"/>
            <w:vAlign w:val="center"/>
            <w:hideMark/>
          </w:tcPr>
          <w:p w14:paraId="3147DB6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реконструкција и санација објеката ради унапређења капацитета за реализацију обука у наставном центру „Макишˮ</w:t>
            </w:r>
          </w:p>
        </w:tc>
        <w:tc>
          <w:tcPr>
            <w:tcW w:w="1360" w:type="dxa"/>
            <w:tcBorders>
              <w:top w:val="nil"/>
              <w:left w:val="nil"/>
              <w:bottom w:val="single" w:sz="4" w:space="0" w:color="000000"/>
              <w:right w:val="single" w:sz="4" w:space="0" w:color="000000"/>
            </w:tcBorders>
            <w:shd w:val="clear" w:color="auto" w:fill="auto"/>
            <w:vAlign w:val="center"/>
            <w:hideMark/>
          </w:tcPr>
          <w:p w14:paraId="2CB86C7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439.889.000</w:t>
            </w:r>
          </w:p>
        </w:tc>
        <w:tc>
          <w:tcPr>
            <w:tcW w:w="1360" w:type="dxa"/>
            <w:tcBorders>
              <w:top w:val="nil"/>
              <w:left w:val="nil"/>
              <w:bottom w:val="single" w:sz="4" w:space="0" w:color="000000"/>
              <w:right w:val="single" w:sz="4" w:space="0" w:color="000000"/>
            </w:tcBorders>
            <w:shd w:val="clear" w:color="auto" w:fill="auto"/>
            <w:vAlign w:val="center"/>
            <w:hideMark/>
          </w:tcPr>
          <w:p w14:paraId="3A24C7C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w:t>
            </w:r>
          </w:p>
        </w:tc>
        <w:tc>
          <w:tcPr>
            <w:tcW w:w="1420" w:type="dxa"/>
            <w:tcBorders>
              <w:top w:val="nil"/>
              <w:left w:val="nil"/>
              <w:bottom w:val="single" w:sz="4" w:space="0" w:color="000000"/>
              <w:right w:val="single" w:sz="4" w:space="0" w:color="000000"/>
            </w:tcBorders>
            <w:shd w:val="clear" w:color="auto" w:fill="auto"/>
            <w:vAlign w:val="center"/>
            <w:hideMark/>
          </w:tcPr>
          <w:p w14:paraId="300FDA0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D3F0D0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964CE9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B568B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23BA86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5B9447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F84BED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5014</w:t>
            </w:r>
          </w:p>
        </w:tc>
        <w:tc>
          <w:tcPr>
            <w:tcW w:w="2000" w:type="dxa"/>
            <w:tcBorders>
              <w:top w:val="nil"/>
              <w:left w:val="nil"/>
              <w:bottom w:val="single" w:sz="4" w:space="0" w:color="000000"/>
              <w:right w:val="single" w:sz="4" w:space="0" w:color="000000"/>
            </w:tcBorders>
            <w:shd w:val="clear" w:color="auto" w:fill="auto"/>
            <w:vAlign w:val="center"/>
            <w:hideMark/>
          </w:tcPr>
          <w:p w14:paraId="629ABCC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Проширење система еЛТЕ у Републици Србији</w:t>
            </w:r>
          </w:p>
        </w:tc>
        <w:tc>
          <w:tcPr>
            <w:tcW w:w="1360" w:type="dxa"/>
            <w:tcBorders>
              <w:top w:val="nil"/>
              <w:left w:val="nil"/>
              <w:bottom w:val="single" w:sz="4" w:space="0" w:color="000000"/>
              <w:right w:val="single" w:sz="4" w:space="0" w:color="000000"/>
            </w:tcBorders>
            <w:shd w:val="clear" w:color="auto" w:fill="auto"/>
            <w:vAlign w:val="center"/>
            <w:hideMark/>
          </w:tcPr>
          <w:p w14:paraId="6549541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295.000.000</w:t>
            </w:r>
          </w:p>
        </w:tc>
        <w:tc>
          <w:tcPr>
            <w:tcW w:w="1360" w:type="dxa"/>
            <w:tcBorders>
              <w:top w:val="nil"/>
              <w:left w:val="nil"/>
              <w:bottom w:val="single" w:sz="4" w:space="0" w:color="000000"/>
              <w:right w:val="single" w:sz="4" w:space="0" w:color="000000"/>
            </w:tcBorders>
            <w:shd w:val="clear" w:color="auto" w:fill="auto"/>
            <w:vAlign w:val="center"/>
            <w:hideMark/>
          </w:tcPr>
          <w:p w14:paraId="492B035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300.000.000</w:t>
            </w:r>
          </w:p>
        </w:tc>
        <w:tc>
          <w:tcPr>
            <w:tcW w:w="1420" w:type="dxa"/>
            <w:tcBorders>
              <w:top w:val="nil"/>
              <w:left w:val="nil"/>
              <w:bottom w:val="single" w:sz="4" w:space="0" w:color="000000"/>
              <w:right w:val="single" w:sz="4" w:space="0" w:color="000000"/>
            </w:tcBorders>
            <w:shd w:val="clear" w:color="auto" w:fill="auto"/>
            <w:vAlign w:val="center"/>
            <w:hideMark/>
          </w:tcPr>
          <w:p w14:paraId="122C016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CC8D511"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36E4D23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36152B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7ADE116"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4A0D6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95EEBB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2986B8C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Јачање информатичко-комуникационих и аналитичких капацитета Управе криминалистичке полиције</w:t>
            </w:r>
          </w:p>
        </w:tc>
        <w:tc>
          <w:tcPr>
            <w:tcW w:w="1360" w:type="dxa"/>
            <w:tcBorders>
              <w:top w:val="nil"/>
              <w:left w:val="nil"/>
              <w:bottom w:val="single" w:sz="4" w:space="0" w:color="000000"/>
              <w:right w:val="single" w:sz="4" w:space="0" w:color="000000"/>
            </w:tcBorders>
            <w:shd w:val="clear" w:color="auto" w:fill="auto"/>
            <w:vAlign w:val="center"/>
            <w:hideMark/>
          </w:tcPr>
          <w:p w14:paraId="306AB10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424.889.000</w:t>
            </w:r>
          </w:p>
        </w:tc>
        <w:tc>
          <w:tcPr>
            <w:tcW w:w="1360" w:type="dxa"/>
            <w:tcBorders>
              <w:top w:val="nil"/>
              <w:left w:val="nil"/>
              <w:bottom w:val="single" w:sz="4" w:space="0" w:color="000000"/>
              <w:right w:val="single" w:sz="4" w:space="0" w:color="000000"/>
            </w:tcBorders>
            <w:shd w:val="clear" w:color="auto" w:fill="auto"/>
            <w:vAlign w:val="center"/>
            <w:hideMark/>
          </w:tcPr>
          <w:p w14:paraId="08176A5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05572F9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B8C4F16"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3FA2F5F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9C4052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007DC3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89781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75381B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5016</w:t>
            </w:r>
          </w:p>
        </w:tc>
        <w:tc>
          <w:tcPr>
            <w:tcW w:w="2000" w:type="dxa"/>
            <w:tcBorders>
              <w:top w:val="nil"/>
              <w:left w:val="nil"/>
              <w:bottom w:val="single" w:sz="4" w:space="0" w:color="000000"/>
              <w:right w:val="single" w:sz="4" w:space="0" w:color="000000"/>
            </w:tcBorders>
            <w:shd w:val="clear" w:color="auto" w:fill="auto"/>
            <w:vAlign w:val="center"/>
            <w:hideMark/>
          </w:tcPr>
          <w:p w14:paraId="79A4B0C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Подизање оперативних капацитета посебних и специјалне јединице Министарства унутрашњих послова - фаза II</w:t>
            </w:r>
          </w:p>
        </w:tc>
        <w:tc>
          <w:tcPr>
            <w:tcW w:w="1360" w:type="dxa"/>
            <w:tcBorders>
              <w:top w:val="nil"/>
              <w:left w:val="nil"/>
              <w:bottom w:val="single" w:sz="4" w:space="0" w:color="000000"/>
              <w:right w:val="single" w:sz="4" w:space="0" w:color="000000"/>
            </w:tcBorders>
            <w:shd w:val="clear" w:color="auto" w:fill="auto"/>
            <w:vAlign w:val="center"/>
            <w:hideMark/>
          </w:tcPr>
          <w:p w14:paraId="3E1EDE4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139.200.000</w:t>
            </w:r>
          </w:p>
        </w:tc>
        <w:tc>
          <w:tcPr>
            <w:tcW w:w="1360" w:type="dxa"/>
            <w:tcBorders>
              <w:top w:val="nil"/>
              <w:left w:val="nil"/>
              <w:bottom w:val="single" w:sz="4" w:space="0" w:color="000000"/>
              <w:right w:val="single" w:sz="4" w:space="0" w:color="000000"/>
            </w:tcBorders>
            <w:shd w:val="clear" w:color="auto" w:fill="auto"/>
            <w:vAlign w:val="center"/>
            <w:hideMark/>
          </w:tcPr>
          <w:p w14:paraId="4142C3F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400.000.000</w:t>
            </w:r>
          </w:p>
        </w:tc>
        <w:tc>
          <w:tcPr>
            <w:tcW w:w="1420" w:type="dxa"/>
            <w:tcBorders>
              <w:top w:val="nil"/>
              <w:left w:val="nil"/>
              <w:bottom w:val="single" w:sz="4" w:space="0" w:color="000000"/>
              <w:right w:val="single" w:sz="4" w:space="0" w:color="000000"/>
            </w:tcBorders>
            <w:shd w:val="clear" w:color="auto" w:fill="auto"/>
            <w:vAlign w:val="center"/>
            <w:hideMark/>
          </w:tcPr>
          <w:p w14:paraId="39653AC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r>
      <w:tr w:rsidR="00546600" w:rsidRPr="000C0BCB" w14:paraId="41531D7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0C2EFA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171ED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AB535C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4DC6D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7659F2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5017</w:t>
            </w:r>
          </w:p>
        </w:tc>
        <w:tc>
          <w:tcPr>
            <w:tcW w:w="2000" w:type="dxa"/>
            <w:tcBorders>
              <w:top w:val="nil"/>
              <w:left w:val="nil"/>
              <w:bottom w:val="single" w:sz="4" w:space="0" w:color="000000"/>
              <w:right w:val="single" w:sz="4" w:space="0" w:color="000000"/>
            </w:tcBorders>
            <w:shd w:val="clear" w:color="auto" w:fill="auto"/>
            <w:vAlign w:val="center"/>
            <w:hideMark/>
          </w:tcPr>
          <w:p w14:paraId="7096D4A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информационе безбедности и Дата центра МУП</w:t>
            </w:r>
          </w:p>
        </w:tc>
        <w:tc>
          <w:tcPr>
            <w:tcW w:w="1360" w:type="dxa"/>
            <w:tcBorders>
              <w:top w:val="nil"/>
              <w:left w:val="nil"/>
              <w:bottom w:val="single" w:sz="4" w:space="0" w:color="000000"/>
              <w:right w:val="single" w:sz="4" w:space="0" w:color="000000"/>
            </w:tcBorders>
            <w:shd w:val="clear" w:color="auto" w:fill="auto"/>
            <w:vAlign w:val="center"/>
            <w:hideMark/>
          </w:tcPr>
          <w:p w14:paraId="6569342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144.960.000</w:t>
            </w:r>
          </w:p>
        </w:tc>
        <w:tc>
          <w:tcPr>
            <w:tcW w:w="1360" w:type="dxa"/>
            <w:tcBorders>
              <w:top w:val="nil"/>
              <w:left w:val="nil"/>
              <w:bottom w:val="single" w:sz="4" w:space="0" w:color="000000"/>
              <w:right w:val="single" w:sz="4" w:space="0" w:color="000000"/>
            </w:tcBorders>
            <w:shd w:val="clear" w:color="auto" w:fill="auto"/>
            <w:vAlign w:val="center"/>
            <w:hideMark/>
          </w:tcPr>
          <w:p w14:paraId="1002B79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349627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581BFFA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C9E147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78479A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03B62F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14F93A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4DFB71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5019</w:t>
            </w:r>
          </w:p>
        </w:tc>
        <w:tc>
          <w:tcPr>
            <w:tcW w:w="2000" w:type="dxa"/>
            <w:tcBorders>
              <w:top w:val="nil"/>
              <w:left w:val="nil"/>
              <w:bottom w:val="single" w:sz="4" w:space="0" w:color="000000"/>
              <w:right w:val="single" w:sz="4" w:space="0" w:color="000000"/>
            </w:tcBorders>
            <w:shd w:val="clear" w:color="auto" w:fill="auto"/>
            <w:vAlign w:val="center"/>
            <w:hideMark/>
          </w:tcPr>
          <w:p w14:paraId="3580F11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капацитета за реализацију обука у Центру за полицијску обуку</w:t>
            </w:r>
          </w:p>
        </w:tc>
        <w:tc>
          <w:tcPr>
            <w:tcW w:w="1360" w:type="dxa"/>
            <w:tcBorders>
              <w:top w:val="nil"/>
              <w:left w:val="nil"/>
              <w:bottom w:val="single" w:sz="4" w:space="0" w:color="000000"/>
              <w:right w:val="single" w:sz="4" w:space="0" w:color="000000"/>
            </w:tcBorders>
            <w:shd w:val="clear" w:color="auto" w:fill="auto"/>
            <w:vAlign w:val="center"/>
            <w:hideMark/>
          </w:tcPr>
          <w:p w14:paraId="2EAE98A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399.511.000</w:t>
            </w:r>
          </w:p>
        </w:tc>
        <w:tc>
          <w:tcPr>
            <w:tcW w:w="1360" w:type="dxa"/>
            <w:tcBorders>
              <w:top w:val="nil"/>
              <w:left w:val="nil"/>
              <w:bottom w:val="single" w:sz="4" w:space="0" w:color="000000"/>
              <w:right w:val="single" w:sz="4" w:space="0" w:color="000000"/>
            </w:tcBorders>
            <w:shd w:val="clear" w:color="auto" w:fill="auto"/>
            <w:vAlign w:val="center"/>
            <w:hideMark/>
          </w:tcPr>
          <w:p w14:paraId="7B227A6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1.000.000.000</w:t>
            </w:r>
          </w:p>
        </w:tc>
        <w:tc>
          <w:tcPr>
            <w:tcW w:w="1420" w:type="dxa"/>
            <w:tcBorders>
              <w:top w:val="nil"/>
              <w:left w:val="nil"/>
              <w:bottom w:val="single" w:sz="4" w:space="0" w:color="000000"/>
              <w:right w:val="single" w:sz="4" w:space="0" w:color="000000"/>
            </w:tcBorders>
            <w:shd w:val="clear" w:color="auto" w:fill="auto"/>
            <w:vAlign w:val="center"/>
            <w:hideMark/>
          </w:tcPr>
          <w:p w14:paraId="74BED5C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1.000.000.000</w:t>
            </w:r>
          </w:p>
        </w:tc>
      </w:tr>
      <w:tr w:rsidR="00546600" w:rsidRPr="000C0BCB" w14:paraId="065B0624" w14:textId="77777777" w:rsidTr="00500BB9">
        <w:trPr>
          <w:trHeight w:val="1039"/>
        </w:trPr>
        <w:tc>
          <w:tcPr>
            <w:tcW w:w="340" w:type="dxa"/>
            <w:tcBorders>
              <w:top w:val="nil"/>
              <w:left w:val="single" w:sz="4" w:space="0" w:color="000000"/>
              <w:bottom w:val="nil"/>
              <w:right w:val="nil"/>
            </w:tcBorders>
            <w:shd w:val="clear" w:color="auto" w:fill="auto"/>
            <w:vAlign w:val="center"/>
            <w:hideMark/>
          </w:tcPr>
          <w:p w14:paraId="452B3A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66B621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0A012A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7F8973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6CEE1B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5020</w:t>
            </w:r>
          </w:p>
        </w:tc>
        <w:tc>
          <w:tcPr>
            <w:tcW w:w="2000" w:type="dxa"/>
            <w:tcBorders>
              <w:top w:val="nil"/>
              <w:left w:val="nil"/>
              <w:bottom w:val="single" w:sz="4" w:space="0" w:color="000000"/>
              <w:right w:val="single" w:sz="4" w:space="0" w:color="000000"/>
            </w:tcBorders>
            <w:shd w:val="clear" w:color="auto" w:fill="auto"/>
            <w:vAlign w:val="center"/>
            <w:hideMark/>
          </w:tcPr>
          <w:p w14:paraId="39B5232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доградња, реконструкција, адаптација и санација објеката ради стварања и побољшања услова за рад полицијских и осталих службеника Министарства</w:t>
            </w:r>
          </w:p>
        </w:tc>
        <w:tc>
          <w:tcPr>
            <w:tcW w:w="1360" w:type="dxa"/>
            <w:tcBorders>
              <w:top w:val="nil"/>
              <w:left w:val="nil"/>
              <w:bottom w:val="single" w:sz="4" w:space="0" w:color="000000"/>
              <w:right w:val="single" w:sz="4" w:space="0" w:color="000000"/>
            </w:tcBorders>
            <w:shd w:val="clear" w:color="auto" w:fill="auto"/>
            <w:vAlign w:val="center"/>
            <w:hideMark/>
          </w:tcPr>
          <w:p w14:paraId="7513254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400.000.000</w:t>
            </w:r>
          </w:p>
        </w:tc>
        <w:tc>
          <w:tcPr>
            <w:tcW w:w="1360" w:type="dxa"/>
            <w:tcBorders>
              <w:top w:val="nil"/>
              <w:left w:val="nil"/>
              <w:bottom w:val="single" w:sz="4" w:space="0" w:color="000000"/>
              <w:right w:val="single" w:sz="4" w:space="0" w:color="000000"/>
            </w:tcBorders>
            <w:shd w:val="clear" w:color="auto" w:fill="auto"/>
            <w:vAlign w:val="center"/>
            <w:hideMark/>
          </w:tcPr>
          <w:p w14:paraId="7A8ADE6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3.600.000.000</w:t>
            </w:r>
          </w:p>
        </w:tc>
        <w:tc>
          <w:tcPr>
            <w:tcW w:w="1420" w:type="dxa"/>
            <w:tcBorders>
              <w:top w:val="nil"/>
              <w:left w:val="nil"/>
              <w:bottom w:val="single" w:sz="4" w:space="0" w:color="000000"/>
              <w:right w:val="single" w:sz="4" w:space="0" w:color="000000"/>
            </w:tcBorders>
            <w:shd w:val="clear" w:color="auto" w:fill="auto"/>
            <w:vAlign w:val="center"/>
            <w:hideMark/>
          </w:tcPr>
          <w:p w14:paraId="3C82F0C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3.600.000.000</w:t>
            </w:r>
          </w:p>
        </w:tc>
      </w:tr>
      <w:tr w:rsidR="00546600" w:rsidRPr="000C0BCB" w14:paraId="22AB8E2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D07476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B4A25D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69A553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9C4DE7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097B59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5021</w:t>
            </w:r>
          </w:p>
        </w:tc>
        <w:tc>
          <w:tcPr>
            <w:tcW w:w="2000" w:type="dxa"/>
            <w:tcBorders>
              <w:top w:val="nil"/>
              <w:left w:val="nil"/>
              <w:bottom w:val="single" w:sz="4" w:space="0" w:color="000000"/>
              <w:right w:val="single" w:sz="4" w:space="0" w:color="000000"/>
            </w:tcBorders>
            <w:shd w:val="clear" w:color="auto" w:fill="auto"/>
            <w:vAlign w:val="center"/>
            <w:hideMark/>
          </w:tcPr>
          <w:p w14:paraId="471DBEA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Набавка опреме за потребе организационих јединица Министарства унутрашњих послова</w:t>
            </w:r>
          </w:p>
        </w:tc>
        <w:tc>
          <w:tcPr>
            <w:tcW w:w="1360" w:type="dxa"/>
            <w:tcBorders>
              <w:top w:val="nil"/>
              <w:left w:val="nil"/>
              <w:bottom w:val="single" w:sz="4" w:space="0" w:color="000000"/>
              <w:right w:val="single" w:sz="4" w:space="0" w:color="000000"/>
            </w:tcBorders>
            <w:shd w:val="clear" w:color="auto" w:fill="auto"/>
            <w:vAlign w:val="center"/>
            <w:hideMark/>
          </w:tcPr>
          <w:p w14:paraId="5B27652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w:t>
            </w:r>
          </w:p>
        </w:tc>
        <w:tc>
          <w:tcPr>
            <w:tcW w:w="1360" w:type="dxa"/>
            <w:tcBorders>
              <w:top w:val="nil"/>
              <w:left w:val="nil"/>
              <w:bottom w:val="single" w:sz="4" w:space="0" w:color="000000"/>
              <w:right w:val="single" w:sz="4" w:space="0" w:color="000000"/>
            </w:tcBorders>
            <w:shd w:val="clear" w:color="auto" w:fill="auto"/>
            <w:vAlign w:val="center"/>
            <w:hideMark/>
          </w:tcPr>
          <w:p w14:paraId="11617A1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900.000.000</w:t>
            </w:r>
          </w:p>
        </w:tc>
        <w:tc>
          <w:tcPr>
            <w:tcW w:w="1420" w:type="dxa"/>
            <w:tcBorders>
              <w:top w:val="nil"/>
              <w:left w:val="nil"/>
              <w:bottom w:val="single" w:sz="4" w:space="0" w:color="000000"/>
              <w:right w:val="single" w:sz="4" w:space="0" w:color="000000"/>
            </w:tcBorders>
            <w:shd w:val="clear" w:color="auto" w:fill="auto"/>
            <w:vAlign w:val="center"/>
            <w:hideMark/>
          </w:tcPr>
          <w:p w14:paraId="639693A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900.000.000</w:t>
            </w:r>
          </w:p>
        </w:tc>
      </w:tr>
      <w:tr w:rsidR="00546600" w:rsidRPr="000C0BCB" w14:paraId="23AD3A09"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2A79BDF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B78BAD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1A4A05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000000" w:fill="FFFFFF"/>
            <w:vAlign w:val="center"/>
            <w:hideMark/>
          </w:tcPr>
          <w:p w14:paraId="23A852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1409</w:t>
            </w:r>
          </w:p>
        </w:tc>
        <w:tc>
          <w:tcPr>
            <w:tcW w:w="440" w:type="dxa"/>
            <w:tcBorders>
              <w:top w:val="nil"/>
              <w:left w:val="nil"/>
              <w:bottom w:val="nil"/>
              <w:right w:val="single" w:sz="4" w:space="0" w:color="000000"/>
            </w:tcBorders>
            <w:shd w:val="clear" w:color="auto" w:fill="auto"/>
            <w:vAlign w:val="center"/>
            <w:hideMark/>
          </w:tcPr>
          <w:p w14:paraId="0B7D152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5019</w:t>
            </w:r>
          </w:p>
        </w:tc>
        <w:tc>
          <w:tcPr>
            <w:tcW w:w="2000" w:type="dxa"/>
            <w:tcBorders>
              <w:top w:val="nil"/>
              <w:left w:val="nil"/>
              <w:bottom w:val="single" w:sz="4" w:space="0" w:color="000000"/>
              <w:right w:val="single" w:sz="4" w:space="0" w:color="000000"/>
            </w:tcBorders>
            <w:shd w:val="clear" w:color="auto" w:fill="auto"/>
            <w:vAlign w:val="center"/>
            <w:hideMark/>
          </w:tcPr>
          <w:p w14:paraId="58A0811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Набавка, ремонт и модернизација возила за потребе организационих јединица Министарства унутрашњих послова</w:t>
            </w:r>
          </w:p>
        </w:tc>
        <w:tc>
          <w:tcPr>
            <w:tcW w:w="1360" w:type="dxa"/>
            <w:tcBorders>
              <w:top w:val="nil"/>
              <w:left w:val="nil"/>
              <w:bottom w:val="single" w:sz="4" w:space="0" w:color="000000"/>
              <w:right w:val="single" w:sz="4" w:space="0" w:color="000000"/>
            </w:tcBorders>
            <w:shd w:val="clear" w:color="auto" w:fill="auto"/>
            <w:vAlign w:val="center"/>
            <w:hideMark/>
          </w:tcPr>
          <w:p w14:paraId="20855FB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249.999.000</w:t>
            </w:r>
          </w:p>
        </w:tc>
        <w:tc>
          <w:tcPr>
            <w:tcW w:w="1360" w:type="dxa"/>
            <w:tcBorders>
              <w:top w:val="nil"/>
              <w:left w:val="nil"/>
              <w:bottom w:val="single" w:sz="4" w:space="0" w:color="000000"/>
              <w:right w:val="single" w:sz="4" w:space="0" w:color="000000"/>
            </w:tcBorders>
            <w:shd w:val="clear" w:color="auto" w:fill="auto"/>
            <w:vAlign w:val="center"/>
            <w:hideMark/>
          </w:tcPr>
          <w:p w14:paraId="37B566C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5352A8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82B982B"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47983F9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6CB5E6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2F1DFF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429462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E74BD4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5021</w:t>
            </w:r>
          </w:p>
        </w:tc>
        <w:tc>
          <w:tcPr>
            <w:tcW w:w="2000" w:type="dxa"/>
            <w:tcBorders>
              <w:top w:val="nil"/>
              <w:left w:val="nil"/>
              <w:bottom w:val="single" w:sz="4" w:space="0" w:color="000000"/>
              <w:right w:val="single" w:sz="4" w:space="0" w:color="000000"/>
            </w:tcBorders>
            <w:shd w:val="clear" w:color="auto" w:fill="auto"/>
            <w:vAlign w:val="center"/>
            <w:hideMark/>
          </w:tcPr>
          <w:p w14:paraId="1F8D28D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реконструкција и адаптација објеката за потребе организационих јединица Министарства унутрашњих послова</w:t>
            </w:r>
          </w:p>
        </w:tc>
        <w:tc>
          <w:tcPr>
            <w:tcW w:w="1360" w:type="dxa"/>
            <w:tcBorders>
              <w:top w:val="nil"/>
              <w:left w:val="nil"/>
              <w:bottom w:val="single" w:sz="4" w:space="0" w:color="000000"/>
              <w:right w:val="single" w:sz="4" w:space="0" w:color="000000"/>
            </w:tcBorders>
            <w:shd w:val="clear" w:color="auto" w:fill="auto"/>
            <w:vAlign w:val="center"/>
            <w:hideMark/>
          </w:tcPr>
          <w:p w14:paraId="0564FC8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1.323.135.000</w:t>
            </w:r>
          </w:p>
        </w:tc>
        <w:tc>
          <w:tcPr>
            <w:tcW w:w="1360" w:type="dxa"/>
            <w:tcBorders>
              <w:top w:val="nil"/>
              <w:left w:val="nil"/>
              <w:bottom w:val="single" w:sz="4" w:space="0" w:color="000000"/>
              <w:right w:val="single" w:sz="4" w:space="0" w:color="000000"/>
            </w:tcBorders>
            <w:shd w:val="clear" w:color="auto" w:fill="auto"/>
            <w:vAlign w:val="center"/>
            <w:hideMark/>
          </w:tcPr>
          <w:p w14:paraId="0E39806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EFF6DF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983F9E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B797CD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7EB822E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9207C4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УНУТРАШЊИХ ПОСЛОВА</w:t>
            </w:r>
          </w:p>
        </w:tc>
        <w:tc>
          <w:tcPr>
            <w:tcW w:w="1360" w:type="dxa"/>
            <w:tcBorders>
              <w:top w:val="nil"/>
              <w:left w:val="nil"/>
              <w:bottom w:val="single" w:sz="4" w:space="0" w:color="000000"/>
              <w:right w:val="single" w:sz="4" w:space="0" w:color="000000"/>
            </w:tcBorders>
            <w:shd w:val="clear" w:color="000000" w:fill="BABABA"/>
            <w:vAlign w:val="center"/>
            <w:hideMark/>
          </w:tcPr>
          <w:p w14:paraId="6E4D2AE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6.061.577.000</w:t>
            </w:r>
          </w:p>
        </w:tc>
        <w:tc>
          <w:tcPr>
            <w:tcW w:w="1360" w:type="dxa"/>
            <w:tcBorders>
              <w:top w:val="nil"/>
              <w:left w:val="nil"/>
              <w:bottom w:val="single" w:sz="4" w:space="0" w:color="000000"/>
              <w:right w:val="single" w:sz="4" w:space="0" w:color="000000"/>
            </w:tcBorders>
            <w:shd w:val="clear" w:color="000000" w:fill="BABABA"/>
            <w:vAlign w:val="center"/>
            <w:hideMark/>
          </w:tcPr>
          <w:p w14:paraId="2172C74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6.404.805.000</w:t>
            </w:r>
          </w:p>
        </w:tc>
        <w:tc>
          <w:tcPr>
            <w:tcW w:w="1420" w:type="dxa"/>
            <w:tcBorders>
              <w:top w:val="nil"/>
              <w:left w:val="nil"/>
              <w:bottom w:val="single" w:sz="4" w:space="0" w:color="000000"/>
              <w:right w:val="single" w:sz="4" w:space="0" w:color="000000"/>
            </w:tcBorders>
            <w:shd w:val="clear" w:color="000000" w:fill="BABABA"/>
            <w:vAlign w:val="center"/>
            <w:hideMark/>
          </w:tcPr>
          <w:p w14:paraId="4B543BB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6.100.000.000</w:t>
            </w:r>
          </w:p>
        </w:tc>
      </w:tr>
      <w:tr w:rsidR="00546600" w:rsidRPr="000C0BCB" w14:paraId="0DDA7A53"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716062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2F5EE4B"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УНУТРАШЊИХ ПОСЛОВА</w:t>
            </w:r>
          </w:p>
        </w:tc>
        <w:tc>
          <w:tcPr>
            <w:tcW w:w="1360" w:type="dxa"/>
            <w:tcBorders>
              <w:top w:val="nil"/>
              <w:left w:val="nil"/>
              <w:bottom w:val="single" w:sz="4" w:space="0" w:color="000000"/>
              <w:right w:val="single" w:sz="4" w:space="0" w:color="000000"/>
            </w:tcBorders>
            <w:shd w:val="clear" w:color="000000" w:fill="BABABA"/>
            <w:vAlign w:val="center"/>
            <w:hideMark/>
          </w:tcPr>
          <w:p w14:paraId="2FC35F9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6.061.577.000</w:t>
            </w:r>
          </w:p>
        </w:tc>
        <w:tc>
          <w:tcPr>
            <w:tcW w:w="1360" w:type="dxa"/>
            <w:tcBorders>
              <w:top w:val="nil"/>
              <w:left w:val="nil"/>
              <w:bottom w:val="single" w:sz="4" w:space="0" w:color="000000"/>
              <w:right w:val="single" w:sz="4" w:space="0" w:color="000000"/>
            </w:tcBorders>
            <w:shd w:val="clear" w:color="000000" w:fill="BABABA"/>
            <w:vAlign w:val="center"/>
            <w:hideMark/>
          </w:tcPr>
          <w:p w14:paraId="7537852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6.404.805.000</w:t>
            </w:r>
          </w:p>
        </w:tc>
        <w:tc>
          <w:tcPr>
            <w:tcW w:w="1420" w:type="dxa"/>
            <w:tcBorders>
              <w:top w:val="nil"/>
              <w:left w:val="nil"/>
              <w:bottom w:val="single" w:sz="4" w:space="0" w:color="000000"/>
              <w:right w:val="single" w:sz="4" w:space="0" w:color="000000"/>
            </w:tcBorders>
            <w:shd w:val="clear" w:color="000000" w:fill="BABABA"/>
            <w:vAlign w:val="center"/>
            <w:hideMark/>
          </w:tcPr>
          <w:p w14:paraId="6DFC948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6.100.000.000</w:t>
            </w:r>
          </w:p>
        </w:tc>
      </w:tr>
      <w:tr w:rsidR="00546600" w:rsidRPr="000C0BCB" w14:paraId="002FCC43"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1938B1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16</w:t>
            </w:r>
          </w:p>
        </w:tc>
        <w:tc>
          <w:tcPr>
            <w:tcW w:w="340" w:type="dxa"/>
            <w:tcBorders>
              <w:top w:val="nil"/>
              <w:left w:val="nil"/>
              <w:bottom w:val="nil"/>
              <w:right w:val="single" w:sz="4" w:space="0" w:color="000000"/>
            </w:tcBorders>
            <w:shd w:val="clear" w:color="auto" w:fill="auto"/>
            <w:vAlign w:val="center"/>
            <w:hideMark/>
          </w:tcPr>
          <w:p w14:paraId="644A8E2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1B3D120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ФИНАНСИЈА</w:t>
            </w:r>
          </w:p>
        </w:tc>
        <w:tc>
          <w:tcPr>
            <w:tcW w:w="440" w:type="dxa"/>
            <w:tcBorders>
              <w:top w:val="nil"/>
              <w:left w:val="nil"/>
              <w:bottom w:val="nil"/>
              <w:right w:val="single" w:sz="4" w:space="0" w:color="000000"/>
            </w:tcBorders>
            <w:shd w:val="clear" w:color="000000" w:fill="FFFFFF"/>
            <w:vAlign w:val="center"/>
            <w:hideMark/>
          </w:tcPr>
          <w:p w14:paraId="10E8E9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0702</w:t>
            </w:r>
          </w:p>
        </w:tc>
        <w:tc>
          <w:tcPr>
            <w:tcW w:w="440" w:type="dxa"/>
            <w:tcBorders>
              <w:top w:val="nil"/>
              <w:left w:val="nil"/>
              <w:bottom w:val="nil"/>
              <w:right w:val="single" w:sz="4" w:space="0" w:color="000000"/>
            </w:tcBorders>
            <w:shd w:val="clear" w:color="auto" w:fill="auto"/>
            <w:vAlign w:val="center"/>
            <w:hideMark/>
          </w:tcPr>
          <w:p w14:paraId="525BB9A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5073</w:t>
            </w:r>
          </w:p>
        </w:tc>
        <w:tc>
          <w:tcPr>
            <w:tcW w:w="2000" w:type="dxa"/>
            <w:tcBorders>
              <w:top w:val="nil"/>
              <w:left w:val="nil"/>
              <w:bottom w:val="single" w:sz="4" w:space="0" w:color="000000"/>
              <w:right w:val="single" w:sz="4" w:space="0" w:color="000000"/>
            </w:tcBorders>
            <w:shd w:val="clear" w:color="auto" w:fill="auto"/>
            <w:vAlign w:val="center"/>
            <w:hideMark/>
          </w:tcPr>
          <w:p w14:paraId="23EED64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Националног фудбалског стадиона са пратећим садржајима</w:t>
            </w:r>
          </w:p>
        </w:tc>
        <w:tc>
          <w:tcPr>
            <w:tcW w:w="1360" w:type="dxa"/>
            <w:tcBorders>
              <w:top w:val="nil"/>
              <w:left w:val="nil"/>
              <w:bottom w:val="single" w:sz="4" w:space="0" w:color="000000"/>
              <w:right w:val="single" w:sz="4" w:space="0" w:color="000000"/>
            </w:tcBorders>
            <w:shd w:val="clear" w:color="auto" w:fill="auto"/>
            <w:vAlign w:val="center"/>
            <w:hideMark/>
          </w:tcPr>
          <w:p w14:paraId="1CA0012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13.000.000.000</w:t>
            </w:r>
          </w:p>
        </w:tc>
        <w:tc>
          <w:tcPr>
            <w:tcW w:w="1360" w:type="dxa"/>
            <w:tcBorders>
              <w:top w:val="nil"/>
              <w:left w:val="nil"/>
              <w:bottom w:val="single" w:sz="4" w:space="0" w:color="000000"/>
              <w:right w:val="single" w:sz="4" w:space="0" w:color="000000"/>
            </w:tcBorders>
            <w:shd w:val="clear" w:color="auto" w:fill="auto"/>
            <w:vAlign w:val="center"/>
            <w:hideMark/>
          </w:tcPr>
          <w:p w14:paraId="4158B29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13.000.000.000</w:t>
            </w:r>
          </w:p>
        </w:tc>
        <w:tc>
          <w:tcPr>
            <w:tcW w:w="1420" w:type="dxa"/>
            <w:tcBorders>
              <w:top w:val="nil"/>
              <w:left w:val="nil"/>
              <w:bottom w:val="single" w:sz="4" w:space="0" w:color="000000"/>
              <w:right w:val="single" w:sz="4" w:space="0" w:color="000000"/>
            </w:tcBorders>
            <w:shd w:val="clear" w:color="auto" w:fill="auto"/>
            <w:vAlign w:val="center"/>
            <w:hideMark/>
          </w:tcPr>
          <w:p w14:paraId="02C950D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13.000.000.000</w:t>
            </w:r>
          </w:p>
        </w:tc>
      </w:tr>
      <w:tr w:rsidR="00546600" w:rsidRPr="000C0BCB" w14:paraId="57EF6B67"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4BBCCA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3A6265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81A53E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5111BC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C63AC3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5081</w:t>
            </w:r>
          </w:p>
        </w:tc>
        <w:tc>
          <w:tcPr>
            <w:tcW w:w="2000" w:type="dxa"/>
            <w:tcBorders>
              <w:top w:val="nil"/>
              <w:left w:val="nil"/>
              <w:bottom w:val="single" w:sz="4" w:space="0" w:color="000000"/>
              <w:right w:val="single" w:sz="4" w:space="0" w:color="000000"/>
            </w:tcBorders>
            <w:shd w:val="clear" w:color="auto" w:fill="auto"/>
            <w:vAlign w:val="center"/>
            <w:hideMark/>
          </w:tcPr>
          <w:p w14:paraId="46D2645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EXPO Београд 2027</w:t>
            </w:r>
          </w:p>
        </w:tc>
        <w:tc>
          <w:tcPr>
            <w:tcW w:w="1360" w:type="dxa"/>
            <w:tcBorders>
              <w:top w:val="nil"/>
              <w:left w:val="nil"/>
              <w:bottom w:val="single" w:sz="4" w:space="0" w:color="000000"/>
              <w:right w:val="single" w:sz="4" w:space="0" w:color="000000"/>
            </w:tcBorders>
            <w:shd w:val="clear" w:color="auto" w:fill="auto"/>
            <w:vAlign w:val="center"/>
            <w:hideMark/>
          </w:tcPr>
          <w:p w14:paraId="105F430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22.600.000.000</w:t>
            </w:r>
          </w:p>
        </w:tc>
        <w:tc>
          <w:tcPr>
            <w:tcW w:w="1360" w:type="dxa"/>
            <w:tcBorders>
              <w:top w:val="nil"/>
              <w:left w:val="nil"/>
              <w:bottom w:val="single" w:sz="4" w:space="0" w:color="000000"/>
              <w:right w:val="single" w:sz="4" w:space="0" w:color="000000"/>
            </w:tcBorders>
            <w:shd w:val="clear" w:color="auto" w:fill="auto"/>
            <w:vAlign w:val="center"/>
            <w:hideMark/>
          </w:tcPr>
          <w:p w14:paraId="319B47F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22.600.000.000</w:t>
            </w:r>
          </w:p>
        </w:tc>
        <w:tc>
          <w:tcPr>
            <w:tcW w:w="1420" w:type="dxa"/>
            <w:tcBorders>
              <w:top w:val="nil"/>
              <w:left w:val="nil"/>
              <w:bottom w:val="single" w:sz="4" w:space="0" w:color="000000"/>
              <w:right w:val="single" w:sz="4" w:space="0" w:color="000000"/>
            </w:tcBorders>
            <w:shd w:val="clear" w:color="auto" w:fill="auto"/>
            <w:vAlign w:val="center"/>
            <w:hideMark/>
          </w:tcPr>
          <w:p w14:paraId="2D23F80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22.600.000.000</w:t>
            </w:r>
          </w:p>
        </w:tc>
      </w:tr>
      <w:tr w:rsidR="00546600" w:rsidRPr="000C0BCB" w14:paraId="34C85E57"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6F82B1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99A78B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6169A8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000000" w:fill="FFFFFF"/>
            <w:vAlign w:val="center"/>
            <w:hideMark/>
          </w:tcPr>
          <w:p w14:paraId="6C337C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2301</w:t>
            </w:r>
          </w:p>
        </w:tc>
        <w:tc>
          <w:tcPr>
            <w:tcW w:w="440" w:type="dxa"/>
            <w:tcBorders>
              <w:top w:val="nil"/>
              <w:left w:val="nil"/>
              <w:bottom w:val="nil"/>
              <w:right w:val="single" w:sz="4" w:space="0" w:color="000000"/>
            </w:tcBorders>
            <w:shd w:val="clear" w:color="auto" w:fill="auto"/>
            <w:vAlign w:val="center"/>
            <w:hideMark/>
          </w:tcPr>
          <w:p w14:paraId="0E3FB2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5014</w:t>
            </w:r>
          </w:p>
        </w:tc>
        <w:tc>
          <w:tcPr>
            <w:tcW w:w="2000" w:type="dxa"/>
            <w:tcBorders>
              <w:top w:val="nil"/>
              <w:left w:val="nil"/>
              <w:bottom w:val="single" w:sz="4" w:space="0" w:color="000000"/>
              <w:right w:val="single" w:sz="4" w:space="0" w:color="000000"/>
            </w:tcBorders>
            <w:shd w:val="clear" w:color="auto" w:fill="auto"/>
            <w:vAlign w:val="center"/>
            <w:hideMark/>
          </w:tcPr>
          <w:p w14:paraId="3CB3A0A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Централни информациони систем за обрачун примања запослених у јавном сектору - ИСКРА</w:t>
            </w:r>
          </w:p>
        </w:tc>
        <w:tc>
          <w:tcPr>
            <w:tcW w:w="1360" w:type="dxa"/>
            <w:tcBorders>
              <w:top w:val="nil"/>
              <w:left w:val="nil"/>
              <w:bottom w:val="single" w:sz="4" w:space="0" w:color="000000"/>
              <w:right w:val="single" w:sz="4" w:space="0" w:color="000000"/>
            </w:tcBorders>
            <w:shd w:val="clear" w:color="auto" w:fill="auto"/>
            <w:vAlign w:val="center"/>
            <w:hideMark/>
          </w:tcPr>
          <w:p w14:paraId="5225FC6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1.798.885.000</w:t>
            </w:r>
          </w:p>
        </w:tc>
        <w:tc>
          <w:tcPr>
            <w:tcW w:w="1360" w:type="dxa"/>
            <w:tcBorders>
              <w:top w:val="nil"/>
              <w:left w:val="nil"/>
              <w:bottom w:val="single" w:sz="4" w:space="0" w:color="000000"/>
              <w:right w:val="single" w:sz="4" w:space="0" w:color="000000"/>
            </w:tcBorders>
            <w:shd w:val="clear" w:color="auto" w:fill="auto"/>
            <w:vAlign w:val="center"/>
            <w:hideMark/>
          </w:tcPr>
          <w:p w14:paraId="1651EDC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968.767.000</w:t>
            </w:r>
          </w:p>
        </w:tc>
        <w:tc>
          <w:tcPr>
            <w:tcW w:w="1420" w:type="dxa"/>
            <w:tcBorders>
              <w:top w:val="nil"/>
              <w:left w:val="nil"/>
              <w:bottom w:val="single" w:sz="4" w:space="0" w:color="000000"/>
              <w:right w:val="single" w:sz="4" w:space="0" w:color="000000"/>
            </w:tcBorders>
            <w:shd w:val="clear" w:color="auto" w:fill="auto"/>
            <w:vAlign w:val="center"/>
            <w:hideMark/>
          </w:tcPr>
          <w:p w14:paraId="601C327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900.819.000</w:t>
            </w:r>
          </w:p>
        </w:tc>
      </w:tr>
      <w:tr w:rsidR="00546600" w:rsidRPr="000C0BCB" w14:paraId="663C036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5D7ED0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7ADBD1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F3C5CD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9C1BDF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8A209F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1B663DF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Интегрисани комуникациони систем</w:t>
            </w:r>
          </w:p>
        </w:tc>
        <w:tc>
          <w:tcPr>
            <w:tcW w:w="1360" w:type="dxa"/>
            <w:tcBorders>
              <w:top w:val="nil"/>
              <w:left w:val="nil"/>
              <w:bottom w:val="single" w:sz="4" w:space="0" w:color="000000"/>
              <w:right w:val="single" w:sz="4" w:space="0" w:color="000000"/>
            </w:tcBorders>
            <w:shd w:val="clear" w:color="auto" w:fill="auto"/>
            <w:vAlign w:val="center"/>
            <w:hideMark/>
          </w:tcPr>
          <w:p w14:paraId="3C63639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134.500.000</w:t>
            </w:r>
          </w:p>
        </w:tc>
        <w:tc>
          <w:tcPr>
            <w:tcW w:w="1360" w:type="dxa"/>
            <w:tcBorders>
              <w:top w:val="nil"/>
              <w:left w:val="nil"/>
              <w:bottom w:val="single" w:sz="4" w:space="0" w:color="000000"/>
              <w:right w:val="single" w:sz="4" w:space="0" w:color="000000"/>
            </w:tcBorders>
            <w:shd w:val="clear" w:color="auto" w:fill="auto"/>
            <w:vAlign w:val="center"/>
            <w:hideMark/>
          </w:tcPr>
          <w:p w14:paraId="4BF0D9F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68.500.000</w:t>
            </w:r>
          </w:p>
        </w:tc>
        <w:tc>
          <w:tcPr>
            <w:tcW w:w="1420" w:type="dxa"/>
            <w:tcBorders>
              <w:top w:val="nil"/>
              <w:left w:val="nil"/>
              <w:bottom w:val="single" w:sz="4" w:space="0" w:color="000000"/>
              <w:right w:val="single" w:sz="4" w:space="0" w:color="000000"/>
            </w:tcBorders>
            <w:shd w:val="clear" w:color="auto" w:fill="auto"/>
            <w:vAlign w:val="center"/>
            <w:hideMark/>
          </w:tcPr>
          <w:p w14:paraId="71E7D75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78.000.000</w:t>
            </w:r>
          </w:p>
        </w:tc>
      </w:tr>
      <w:tr w:rsidR="00546600" w:rsidRPr="000C0BCB" w14:paraId="6CCAEF9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75C9E6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735B08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1C2267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049E9D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E9C8B5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5016</w:t>
            </w:r>
          </w:p>
        </w:tc>
        <w:tc>
          <w:tcPr>
            <w:tcW w:w="2000" w:type="dxa"/>
            <w:tcBorders>
              <w:top w:val="nil"/>
              <w:left w:val="nil"/>
              <w:bottom w:val="single" w:sz="4" w:space="0" w:color="000000"/>
              <w:right w:val="single" w:sz="4" w:space="0" w:color="000000"/>
            </w:tcBorders>
            <w:shd w:val="clear" w:color="auto" w:fill="auto"/>
            <w:vAlign w:val="center"/>
            <w:hideMark/>
          </w:tcPr>
          <w:p w14:paraId="669A3ED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Информациони систем - ПИМИС</w:t>
            </w:r>
          </w:p>
        </w:tc>
        <w:tc>
          <w:tcPr>
            <w:tcW w:w="1360" w:type="dxa"/>
            <w:tcBorders>
              <w:top w:val="nil"/>
              <w:left w:val="nil"/>
              <w:bottom w:val="single" w:sz="4" w:space="0" w:color="000000"/>
              <w:right w:val="single" w:sz="4" w:space="0" w:color="000000"/>
            </w:tcBorders>
            <w:shd w:val="clear" w:color="auto" w:fill="auto"/>
            <w:vAlign w:val="center"/>
            <w:hideMark/>
          </w:tcPr>
          <w:p w14:paraId="466A1E8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332.500.000</w:t>
            </w:r>
          </w:p>
        </w:tc>
        <w:tc>
          <w:tcPr>
            <w:tcW w:w="1360" w:type="dxa"/>
            <w:tcBorders>
              <w:top w:val="nil"/>
              <w:left w:val="nil"/>
              <w:bottom w:val="single" w:sz="4" w:space="0" w:color="000000"/>
              <w:right w:val="single" w:sz="4" w:space="0" w:color="000000"/>
            </w:tcBorders>
            <w:shd w:val="clear" w:color="auto" w:fill="auto"/>
            <w:vAlign w:val="center"/>
            <w:hideMark/>
          </w:tcPr>
          <w:p w14:paraId="7021885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177678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661829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0558BD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CE325E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131E47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217538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3EBF36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5017</w:t>
            </w:r>
          </w:p>
        </w:tc>
        <w:tc>
          <w:tcPr>
            <w:tcW w:w="2000" w:type="dxa"/>
            <w:tcBorders>
              <w:top w:val="nil"/>
              <w:left w:val="nil"/>
              <w:bottom w:val="single" w:sz="4" w:space="0" w:color="000000"/>
              <w:right w:val="single" w:sz="4" w:space="0" w:color="000000"/>
            </w:tcBorders>
            <w:shd w:val="clear" w:color="auto" w:fill="auto"/>
            <w:vAlign w:val="center"/>
            <w:hideMark/>
          </w:tcPr>
          <w:p w14:paraId="2DE67BD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Централизована платформа за електронске фактуре правних лица и предузетника</w:t>
            </w:r>
          </w:p>
        </w:tc>
        <w:tc>
          <w:tcPr>
            <w:tcW w:w="1360" w:type="dxa"/>
            <w:tcBorders>
              <w:top w:val="nil"/>
              <w:left w:val="nil"/>
              <w:bottom w:val="single" w:sz="4" w:space="0" w:color="000000"/>
              <w:right w:val="single" w:sz="4" w:space="0" w:color="000000"/>
            </w:tcBorders>
            <w:shd w:val="clear" w:color="auto" w:fill="auto"/>
            <w:vAlign w:val="center"/>
            <w:hideMark/>
          </w:tcPr>
          <w:p w14:paraId="7E296F0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1.195.001.000</w:t>
            </w:r>
          </w:p>
        </w:tc>
        <w:tc>
          <w:tcPr>
            <w:tcW w:w="1360" w:type="dxa"/>
            <w:tcBorders>
              <w:top w:val="nil"/>
              <w:left w:val="nil"/>
              <w:bottom w:val="single" w:sz="4" w:space="0" w:color="000000"/>
              <w:right w:val="single" w:sz="4" w:space="0" w:color="000000"/>
            </w:tcBorders>
            <w:shd w:val="clear" w:color="auto" w:fill="auto"/>
            <w:vAlign w:val="center"/>
            <w:hideMark/>
          </w:tcPr>
          <w:p w14:paraId="169602F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416.500.000</w:t>
            </w:r>
          </w:p>
        </w:tc>
        <w:tc>
          <w:tcPr>
            <w:tcW w:w="1420" w:type="dxa"/>
            <w:tcBorders>
              <w:top w:val="nil"/>
              <w:left w:val="nil"/>
              <w:bottom w:val="single" w:sz="4" w:space="0" w:color="000000"/>
              <w:right w:val="single" w:sz="4" w:space="0" w:color="000000"/>
            </w:tcBorders>
            <w:shd w:val="clear" w:color="auto" w:fill="auto"/>
            <w:vAlign w:val="center"/>
            <w:hideMark/>
          </w:tcPr>
          <w:p w14:paraId="13FB9A7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817.000.000</w:t>
            </w:r>
          </w:p>
        </w:tc>
      </w:tr>
      <w:tr w:rsidR="00546600" w:rsidRPr="000C0BCB" w14:paraId="049FEFC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5DB15D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0E1F48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76DEE6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F60A53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9AEEB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5018</w:t>
            </w:r>
          </w:p>
        </w:tc>
        <w:tc>
          <w:tcPr>
            <w:tcW w:w="2000" w:type="dxa"/>
            <w:tcBorders>
              <w:top w:val="nil"/>
              <w:left w:val="nil"/>
              <w:bottom w:val="single" w:sz="4" w:space="0" w:color="000000"/>
              <w:right w:val="single" w:sz="4" w:space="0" w:color="000000"/>
            </w:tcBorders>
            <w:shd w:val="clear" w:color="auto" w:fill="auto"/>
            <w:vAlign w:val="center"/>
            <w:hideMark/>
          </w:tcPr>
          <w:p w14:paraId="2696E42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Документ менаџмент систем</w:t>
            </w:r>
          </w:p>
        </w:tc>
        <w:tc>
          <w:tcPr>
            <w:tcW w:w="1360" w:type="dxa"/>
            <w:tcBorders>
              <w:top w:val="nil"/>
              <w:left w:val="nil"/>
              <w:bottom w:val="single" w:sz="4" w:space="0" w:color="000000"/>
              <w:right w:val="single" w:sz="4" w:space="0" w:color="000000"/>
            </w:tcBorders>
            <w:shd w:val="clear" w:color="auto" w:fill="auto"/>
            <w:vAlign w:val="center"/>
            <w:hideMark/>
          </w:tcPr>
          <w:p w14:paraId="05BB062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18.000.000</w:t>
            </w:r>
          </w:p>
        </w:tc>
        <w:tc>
          <w:tcPr>
            <w:tcW w:w="1360" w:type="dxa"/>
            <w:tcBorders>
              <w:top w:val="nil"/>
              <w:left w:val="nil"/>
              <w:bottom w:val="single" w:sz="4" w:space="0" w:color="000000"/>
              <w:right w:val="single" w:sz="4" w:space="0" w:color="000000"/>
            </w:tcBorders>
            <w:shd w:val="clear" w:color="auto" w:fill="auto"/>
            <w:vAlign w:val="center"/>
            <w:hideMark/>
          </w:tcPr>
          <w:p w14:paraId="72E8E90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18.000.000</w:t>
            </w:r>
          </w:p>
        </w:tc>
        <w:tc>
          <w:tcPr>
            <w:tcW w:w="1420" w:type="dxa"/>
            <w:tcBorders>
              <w:top w:val="nil"/>
              <w:left w:val="nil"/>
              <w:bottom w:val="single" w:sz="4" w:space="0" w:color="000000"/>
              <w:right w:val="single" w:sz="4" w:space="0" w:color="000000"/>
            </w:tcBorders>
            <w:shd w:val="clear" w:color="auto" w:fill="auto"/>
            <w:vAlign w:val="center"/>
            <w:hideMark/>
          </w:tcPr>
          <w:p w14:paraId="6C4094F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1181ACC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6BF28C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E8BE83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858F10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723926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AB452B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5020</w:t>
            </w:r>
          </w:p>
        </w:tc>
        <w:tc>
          <w:tcPr>
            <w:tcW w:w="2000" w:type="dxa"/>
            <w:tcBorders>
              <w:top w:val="nil"/>
              <w:left w:val="nil"/>
              <w:bottom w:val="single" w:sz="4" w:space="0" w:color="000000"/>
              <w:right w:val="single" w:sz="4" w:space="0" w:color="000000"/>
            </w:tcBorders>
            <w:shd w:val="clear" w:color="auto" w:fill="auto"/>
            <w:vAlign w:val="center"/>
            <w:hideMark/>
          </w:tcPr>
          <w:p w14:paraId="42D6BD8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Надоградња система за консолидацију података и пословно извештавање</w:t>
            </w:r>
          </w:p>
        </w:tc>
        <w:tc>
          <w:tcPr>
            <w:tcW w:w="1360" w:type="dxa"/>
            <w:tcBorders>
              <w:top w:val="nil"/>
              <w:left w:val="nil"/>
              <w:bottom w:val="single" w:sz="4" w:space="0" w:color="000000"/>
              <w:right w:val="single" w:sz="4" w:space="0" w:color="000000"/>
            </w:tcBorders>
            <w:shd w:val="clear" w:color="auto" w:fill="auto"/>
            <w:vAlign w:val="center"/>
            <w:hideMark/>
          </w:tcPr>
          <w:p w14:paraId="4332C07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453.000.000</w:t>
            </w:r>
          </w:p>
        </w:tc>
        <w:tc>
          <w:tcPr>
            <w:tcW w:w="1360" w:type="dxa"/>
            <w:tcBorders>
              <w:top w:val="nil"/>
              <w:left w:val="nil"/>
              <w:bottom w:val="single" w:sz="4" w:space="0" w:color="000000"/>
              <w:right w:val="single" w:sz="4" w:space="0" w:color="000000"/>
            </w:tcBorders>
            <w:shd w:val="clear" w:color="auto" w:fill="auto"/>
            <w:vAlign w:val="center"/>
            <w:hideMark/>
          </w:tcPr>
          <w:p w14:paraId="0D0E3A7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453.000.000</w:t>
            </w:r>
          </w:p>
        </w:tc>
        <w:tc>
          <w:tcPr>
            <w:tcW w:w="1420" w:type="dxa"/>
            <w:tcBorders>
              <w:top w:val="nil"/>
              <w:left w:val="nil"/>
              <w:bottom w:val="single" w:sz="4" w:space="0" w:color="000000"/>
              <w:right w:val="single" w:sz="4" w:space="0" w:color="000000"/>
            </w:tcBorders>
            <w:shd w:val="clear" w:color="auto" w:fill="auto"/>
            <w:vAlign w:val="center"/>
            <w:hideMark/>
          </w:tcPr>
          <w:p w14:paraId="75E5F1F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453.000.000</w:t>
            </w:r>
          </w:p>
        </w:tc>
      </w:tr>
      <w:tr w:rsidR="00546600" w:rsidRPr="000C0BCB" w14:paraId="31170A0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6CD88A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601853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360F23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939E4C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D0A7F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5022</w:t>
            </w:r>
          </w:p>
        </w:tc>
        <w:tc>
          <w:tcPr>
            <w:tcW w:w="2000" w:type="dxa"/>
            <w:tcBorders>
              <w:top w:val="nil"/>
              <w:left w:val="nil"/>
              <w:bottom w:val="single" w:sz="4" w:space="0" w:color="000000"/>
              <w:right w:val="single" w:sz="4" w:space="0" w:color="000000"/>
            </w:tcBorders>
            <w:shd w:val="clear" w:color="auto" w:fill="auto"/>
            <w:vAlign w:val="center"/>
            <w:hideMark/>
          </w:tcPr>
          <w:p w14:paraId="16BFEB9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Надоградња система за управљање средствима претприступне помоћи ЕУ</w:t>
            </w:r>
          </w:p>
        </w:tc>
        <w:tc>
          <w:tcPr>
            <w:tcW w:w="1360" w:type="dxa"/>
            <w:tcBorders>
              <w:top w:val="nil"/>
              <w:left w:val="nil"/>
              <w:bottom w:val="single" w:sz="4" w:space="0" w:color="000000"/>
              <w:right w:val="single" w:sz="4" w:space="0" w:color="000000"/>
            </w:tcBorders>
            <w:shd w:val="clear" w:color="auto" w:fill="auto"/>
            <w:vAlign w:val="center"/>
            <w:hideMark/>
          </w:tcPr>
          <w:p w14:paraId="5BBD4B0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192.000.000</w:t>
            </w:r>
          </w:p>
        </w:tc>
        <w:tc>
          <w:tcPr>
            <w:tcW w:w="1360" w:type="dxa"/>
            <w:tcBorders>
              <w:top w:val="nil"/>
              <w:left w:val="nil"/>
              <w:bottom w:val="single" w:sz="4" w:space="0" w:color="000000"/>
              <w:right w:val="single" w:sz="4" w:space="0" w:color="000000"/>
            </w:tcBorders>
            <w:shd w:val="clear" w:color="auto" w:fill="auto"/>
            <w:vAlign w:val="center"/>
            <w:hideMark/>
          </w:tcPr>
          <w:p w14:paraId="07F4499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1B753C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361B04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BE7D8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86798E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962C48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D1AD9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A13BE4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5028</w:t>
            </w:r>
          </w:p>
        </w:tc>
        <w:tc>
          <w:tcPr>
            <w:tcW w:w="2000" w:type="dxa"/>
            <w:tcBorders>
              <w:top w:val="nil"/>
              <w:left w:val="nil"/>
              <w:bottom w:val="single" w:sz="4" w:space="0" w:color="000000"/>
              <w:right w:val="single" w:sz="4" w:space="0" w:color="000000"/>
            </w:tcBorders>
            <w:shd w:val="clear" w:color="auto" w:fill="auto"/>
            <w:vAlign w:val="center"/>
            <w:hideMark/>
          </w:tcPr>
          <w:p w14:paraId="4278876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Информациони систем Е - акцизе</w:t>
            </w:r>
          </w:p>
        </w:tc>
        <w:tc>
          <w:tcPr>
            <w:tcW w:w="1360" w:type="dxa"/>
            <w:tcBorders>
              <w:top w:val="nil"/>
              <w:left w:val="nil"/>
              <w:bottom w:val="single" w:sz="4" w:space="0" w:color="000000"/>
              <w:right w:val="single" w:sz="4" w:space="0" w:color="000000"/>
            </w:tcBorders>
            <w:shd w:val="clear" w:color="auto" w:fill="auto"/>
            <w:vAlign w:val="center"/>
            <w:hideMark/>
          </w:tcPr>
          <w:p w14:paraId="24EF8F2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825.000.000</w:t>
            </w:r>
          </w:p>
        </w:tc>
        <w:tc>
          <w:tcPr>
            <w:tcW w:w="1360" w:type="dxa"/>
            <w:tcBorders>
              <w:top w:val="nil"/>
              <w:left w:val="nil"/>
              <w:bottom w:val="single" w:sz="4" w:space="0" w:color="000000"/>
              <w:right w:val="single" w:sz="4" w:space="0" w:color="000000"/>
            </w:tcBorders>
            <w:shd w:val="clear" w:color="auto" w:fill="auto"/>
            <w:vAlign w:val="center"/>
            <w:hideMark/>
          </w:tcPr>
          <w:p w14:paraId="1553940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2618CC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91.000.000</w:t>
            </w:r>
          </w:p>
        </w:tc>
      </w:tr>
      <w:tr w:rsidR="00546600" w:rsidRPr="000C0BCB" w14:paraId="1D2B9A8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5B3E69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21A2DA9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FA7DC17"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ФИНАНСИЈА</w:t>
            </w:r>
          </w:p>
        </w:tc>
        <w:tc>
          <w:tcPr>
            <w:tcW w:w="1360" w:type="dxa"/>
            <w:tcBorders>
              <w:top w:val="nil"/>
              <w:left w:val="nil"/>
              <w:bottom w:val="single" w:sz="4" w:space="0" w:color="000000"/>
              <w:right w:val="single" w:sz="4" w:space="0" w:color="000000"/>
            </w:tcBorders>
            <w:shd w:val="clear" w:color="000000" w:fill="BABABA"/>
            <w:vAlign w:val="center"/>
            <w:hideMark/>
          </w:tcPr>
          <w:p w14:paraId="65B3626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40.548.886.000</w:t>
            </w:r>
          </w:p>
        </w:tc>
        <w:tc>
          <w:tcPr>
            <w:tcW w:w="1360" w:type="dxa"/>
            <w:tcBorders>
              <w:top w:val="nil"/>
              <w:left w:val="nil"/>
              <w:bottom w:val="single" w:sz="4" w:space="0" w:color="000000"/>
              <w:right w:val="single" w:sz="4" w:space="0" w:color="000000"/>
            </w:tcBorders>
            <w:shd w:val="clear" w:color="000000" w:fill="BABABA"/>
            <w:vAlign w:val="center"/>
            <w:hideMark/>
          </w:tcPr>
          <w:p w14:paraId="2DD1FF2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37.524.767.000</w:t>
            </w:r>
          </w:p>
        </w:tc>
        <w:tc>
          <w:tcPr>
            <w:tcW w:w="1420" w:type="dxa"/>
            <w:tcBorders>
              <w:top w:val="nil"/>
              <w:left w:val="nil"/>
              <w:bottom w:val="single" w:sz="4" w:space="0" w:color="000000"/>
              <w:right w:val="single" w:sz="4" w:space="0" w:color="000000"/>
            </w:tcBorders>
            <w:shd w:val="clear" w:color="000000" w:fill="BABABA"/>
            <w:vAlign w:val="center"/>
            <w:hideMark/>
          </w:tcPr>
          <w:p w14:paraId="6C37365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37.939.819.000</w:t>
            </w:r>
          </w:p>
        </w:tc>
      </w:tr>
      <w:tr w:rsidR="00546600" w:rsidRPr="000C0BCB" w14:paraId="30EE5DF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CD392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BB1663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16.01</w:t>
            </w:r>
          </w:p>
        </w:tc>
        <w:tc>
          <w:tcPr>
            <w:tcW w:w="1760" w:type="dxa"/>
            <w:tcBorders>
              <w:top w:val="nil"/>
              <w:left w:val="nil"/>
              <w:bottom w:val="nil"/>
              <w:right w:val="single" w:sz="4" w:space="0" w:color="000000"/>
            </w:tcBorders>
            <w:shd w:val="clear" w:color="auto" w:fill="auto"/>
            <w:vAlign w:val="center"/>
            <w:hideMark/>
          </w:tcPr>
          <w:p w14:paraId="6FABABC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УПРАВА ЦАРИНА</w:t>
            </w:r>
          </w:p>
        </w:tc>
        <w:tc>
          <w:tcPr>
            <w:tcW w:w="440" w:type="dxa"/>
            <w:tcBorders>
              <w:top w:val="nil"/>
              <w:left w:val="nil"/>
              <w:bottom w:val="nil"/>
              <w:right w:val="single" w:sz="4" w:space="0" w:color="000000"/>
            </w:tcBorders>
            <w:shd w:val="clear" w:color="000000" w:fill="FFFFFF"/>
            <w:vAlign w:val="center"/>
            <w:hideMark/>
          </w:tcPr>
          <w:p w14:paraId="27EA53B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2303</w:t>
            </w:r>
          </w:p>
        </w:tc>
        <w:tc>
          <w:tcPr>
            <w:tcW w:w="440" w:type="dxa"/>
            <w:tcBorders>
              <w:top w:val="nil"/>
              <w:left w:val="nil"/>
              <w:bottom w:val="nil"/>
              <w:right w:val="single" w:sz="4" w:space="0" w:color="000000"/>
            </w:tcBorders>
            <w:shd w:val="clear" w:color="auto" w:fill="auto"/>
            <w:vAlign w:val="center"/>
            <w:hideMark/>
          </w:tcPr>
          <w:p w14:paraId="639ADD6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472CF2F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граничног прелаза Гостун</w:t>
            </w:r>
          </w:p>
        </w:tc>
        <w:tc>
          <w:tcPr>
            <w:tcW w:w="1360" w:type="dxa"/>
            <w:tcBorders>
              <w:top w:val="nil"/>
              <w:left w:val="nil"/>
              <w:bottom w:val="single" w:sz="4" w:space="0" w:color="000000"/>
              <w:right w:val="single" w:sz="4" w:space="0" w:color="000000"/>
            </w:tcBorders>
            <w:shd w:val="clear" w:color="auto" w:fill="auto"/>
            <w:vAlign w:val="center"/>
            <w:hideMark/>
          </w:tcPr>
          <w:p w14:paraId="2272B8B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780.000</w:t>
            </w:r>
          </w:p>
        </w:tc>
        <w:tc>
          <w:tcPr>
            <w:tcW w:w="1360" w:type="dxa"/>
            <w:tcBorders>
              <w:top w:val="nil"/>
              <w:left w:val="nil"/>
              <w:bottom w:val="single" w:sz="4" w:space="0" w:color="000000"/>
              <w:right w:val="single" w:sz="4" w:space="0" w:color="000000"/>
            </w:tcBorders>
            <w:shd w:val="clear" w:color="auto" w:fill="auto"/>
            <w:vAlign w:val="center"/>
            <w:hideMark/>
          </w:tcPr>
          <w:p w14:paraId="26241D8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28E1CA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8FD973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3973C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BF1F81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CC7968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FE74CE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77F18A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11E1C8E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комплекса царинске испоставе при ГП Градина</w:t>
            </w:r>
          </w:p>
        </w:tc>
        <w:tc>
          <w:tcPr>
            <w:tcW w:w="1360" w:type="dxa"/>
            <w:tcBorders>
              <w:top w:val="nil"/>
              <w:left w:val="nil"/>
              <w:bottom w:val="single" w:sz="4" w:space="0" w:color="000000"/>
              <w:right w:val="single" w:sz="4" w:space="0" w:color="000000"/>
            </w:tcBorders>
            <w:shd w:val="clear" w:color="auto" w:fill="auto"/>
            <w:vAlign w:val="center"/>
            <w:hideMark/>
          </w:tcPr>
          <w:p w14:paraId="1DE5715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243.100.000</w:t>
            </w:r>
          </w:p>
        </w:tc>
        <w:tc>
          <w:tcPr>
            <w:tcW w:w="1360" w:type="dxa"/>
            <w:tcBorders>
              <w:top w:val="nil"/>
              <w:left w:val="nil"/>
              <w:bottom w:val="single" w:sz="4" w:space="0" w:color="000000"/>
              <w:right w:val="single" w:sz="4" w:space="0" w:color="000000"/>
            </w:tcBorders>
            <w:shd w:val="clear" w:color="auto" w:fill="auto"/>
            <w:vAlign w:val="center"/>
            <w:hideMark/>
          </w:tcPr>
          <w:p w14:paraId="063A7A5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445.200.000</w:t>
            </w:r>
          </w:p>
        </w:tc>
        <w:tc>
          <w:tcPr>
            <w:tcW w:w="1420" w:type="dxa"/>
            <w:tcBorders>
              <w:top w:val="nil"/>
              <w:left w:val="nil"/>
              <w:bottom w:val="single" w:sz="4" w:space="0" w:color="000000"/>
              <w:right w:val="single" w:sz="4" w:space="0" w:color="000000"/>
            </w:tcBorders>
            <w:shd w:val="clear" w:color="auto" w:fill="auto"/>
            <w:vAlign w:val="center"/>
            <w:hideMark/>
          </w:tcPr>
          <w:p w14:paraId="0C73292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193.800.000</w:t>
            </w:r>
          </w:p>
        </w:tc>
      </w:tr>
      <w:tr w:rsidR="00546600" w:rsidRPr="000C0BCB" w14:paraId="12AD586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39E72E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0AB70B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C102A7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33A1F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7D5614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5013</w:t>
            </w:r>
          </w:p>
        </w:tc>
        <w:tc>
          <w:tcPr>
            <w:tcW w:w="2000" w:type="dxa"/>
            <w:tcBorders>
              <w:top w:val="nil"/>
              <w:left w:val="nil"/>
              <w:bottom w:val="single" w:sz="4" w:space="0" w:color="000000"/>
              <w:right w:val="single" w:sz="4" w:space="0" w:color="000000"/>
            </w:tcBorders>
            <w:shd w:val="clear" w:color="auto" w:fill="auto"/>
            <w:vAlign w:val="center"/>
            <w:hideMark/>
          </w:tcPr>
          <w:p w14:paraId="4002E81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Обезбеђење развоја јединственог информационог система царинске службе</w:t>
            </w:r>
          </w:p>
        </w:tc>
        <w:tc>
          <w:tcPr>
            <w:tcW w:w="1360" w:type="dxa"/>
            <w:tcBorders>
              <w:top w:val="nil"/>
              <w:left w:val="nil"/>
              <w:bottom w:val="single" w:sz="4" w:space="0" w:color="000000"/>
              <w:right w:val="single" w:sz="4" w:space="0" w:color="000000"/>
            </w:tcBorders>
            <w:shd w:val="clear" w:color="auto" w:fill="auto"/>
            <w:vAlign w:val="center"/>
            <w:hideMark/>
          </w:tcPr>
          <w:p w14:paraId="4A8DC23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69.600.000</w:t>
            </w:r>
          </w:p>
        </w:tc>
        <w:tc>
          <w:tcPr>
            <w:tcW w:w="1360" w:type="dxa"/>
            <w:tcBorders>
              <w:top w:val="nil"/>
              <w:left w:val="nil"/>
              <w:bottom w:val="single" w:sz="4" w:space="0" w:color="000000"/>
              <w:right w:val="single" w:sz="4" w:space="0" w:color="000000"/>
            </w:tcBorders>
            <w:shd w:val="clear" w:color="auto" w:fill="auto"/>
            <w:vAlign w:val="center"/>
            <w:hideMark/>
          </w:tcPr>
          <w:p w14:paraId="3B61BE3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FCAD07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5002356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F2621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14E38F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902F056"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УПРАВА ЦАРИНА</w:t>
            </w:r>
          </w:p>
        </w:tc>
        <w:tc>
          <w:tcPr>
            <w:tcW w:w="1360" w:type="dxa"/>
            <w:tcBorders>
              <w:top w:val="nil"/>
              <w:left w:val="nil"/>
              <w:bottom w:val="single" w:sz="4" w:space="0" w:color="000000"/>
              <w:right w:val="single" w:sz="4" w:space="0" w:color="000000"/>
            </w:tcBorders>
            <w:shd w:val="clear" w:color="000000" w:fill="BABABA"/>
            <w:vAlign w:val="center"/>
            <w:hideMark/>
          </w:tcPr>
          <w:p w14:paraId="00CB10F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313.480.000</w:t>
            </w:r>
          </w:p>
        </w:tc>
        <w:tc>
          <w:tcPr>
            <w:tcW w:w="1360" w:type="dxa"/>
            <w:tcBorders>
              <w:top w:val="nil"/>
              <w:left w:val="nil"/>
              <w:bottom w:val="single" w:sz="4" w:space="0" w:color="000000"/>
              <w:right w:val="single" w:sz="4" w:space="0" w:color="000000"/>
            </w:tcBorders>
            <w:shd w:val="clear" w:color="000000" w:fill="BABABA"/>
            <w:vAlign w:val="center"/>
            <w:hideMark/>
          </w:tcPr>
          <w:p w14:paraId="0956F28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445.200.000</w:t>
            </w:r>
          </w:p>
        </w:tc>
        <w:tc>
          <w:tcPr>
            <w:tcW w:w="1420" w:type="dxa"/>
            <w:tcBorders>
              <w:top w:val="nil"/>
              <w:left w:val="nil"/>
              <w:bottom w:val="single" w:sz="4" w:space="0" w:color="000000"/>
              <w:right w:val="single" w:sz="4" w:space="0" w:color="000000"/>
            </w:tcBorders>
            <w:shd w:val="clear" w:color="000000" w:fill="BABABA"/>
            <w:vAlign w:val="center"/>
            <w:hideMark/>
          </w:tcPr>
          <w:p w14:paraId="67A214B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193.800.000</w:t>
            </w:r>
          </w:p>
        </w:tc>
      </w:tr>
      <w:tr w:rsidR="00546600" w:rsidRPr="000C0BCB" w14:paraId="1809470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FC826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C6DAA8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16.03</w:t>
            </w:r>
          </w:p>
        </w:tc>
        <w:tc>
          <w:tcPr>
            <w:tcW w:w="1760" w:type="dxa"/>
            <w:tcBorders>
              <w:top w:val="nil"/>
              <w:left w:val="nil"/>
              <w:bottom w:val="nil"/>
              <w:right w:val="single" w:sz="4" w:space="0" w:color="000000"/>
            </w:tcBorders>
            <w:shd w:val="clear" w:color="auto" w:fill="auto"/>
            <w:vAlign w:val="center"/>
            <w:hideMark/>
          </w:tcPr>
          <w:p w14:paraId="56339B3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УПРАВА ЗА ТРЕЗОР</w:t>
            </w:r>
          </w:p>
        </w:tc>
        <w:tc>
          <w:tcPr>
            <w:tcW w:w="440" w:type="dxa"/>
            <w:tcBorders>
              <w:top w:val="nil"/>
              <w:left w:val="nil"/>
              <w:bottom w:val="nil"/>
              <w:right w:val="single" w:sz="4" w:space="0" w:color="000000"/>
            </w:tcBorders>
            <w:shd w:val="clear" w:color="000000" w:fill="FFFFFF"/>
            <w:vAlign w:val="center"/>
            <w:hideMark/>
          </w:tcPr>
          <w:p w14:paraId="14D754B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2301</w:t>
            </w:r>
          </w:p>
        </w:tc>
        <w:tc>
          <w:tcPr>
            <w:tcW w:w="440" w:type="dxa"/>
            <w:tcBorders>
              <w:top w:val="nil"/>
              <w:left w:val="nil"/>
              <w:bottom w:val="nil"/>
              <w:right w:val="single" w:sz="4" w:space="0" w:color="000000"/>
            </w:tcBorders>
            <w:shd w:val="clear" w:color="auto" w:fill="auto"/>
            <w:vAlign w:val="center"/>
            <w:hideMark/>
          </w:tcPr>
          <w:p w14:paraId="23D9DD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780D9C9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Проширење и технолошко унапређење капацитета у циљу ефикаснијег пословања</w:t>
            </w:r>
          </w:p>
        </w:tc>
        <w:tc>
          <w:tcPr>
            <w:tcW w:w="1360" w:type="dxa"/>
            <w:tcBorders>
              <w:top w:val="nil"/>
              <w:left w:val="nil"/>
              <w:bottom w:val="single" w:sz="4" w:space="0" w:color="000000"/>
              <w:right w:val="single" w:sz="4" w:space="0" w:color="000000"/>
            </w:tcBorders>
            <w:shd w:val="clear" w:color="auto" w:fill="auto"/>
            <w:vAlign w:val="center"/>
            <w:hideMark/>
          </w:tcPr>
          <w:p w14:paraId="3D3E017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595.500.000</w:t>
            </w:r>
          </w:p>
        </w:tc>
        <w:tc>
          <w:tcPr>
            <w:tcW w:w="1360" w:type="dxa"/>
            <w:tcBorders>
              <w:top w:val="nil"/>
              <w:left w:val="nil"/>
              <w:bottom w:val="single" w:sz="4" w:space="0" w:color="000000"/>
              <w:right w:val="single" w:sz="4" w:space="0" w:color="000000"/>
            </w:tcBorders>
            <w:shd w:val="clear" w:color="auto" w:fill="auto"/>
            <w:vAlign w:val="center"/>
            <w:hideMark/>
          </w:tcPr>
          <w:p w14:paraId="0ECBD2C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271.000.000</w:t>
            </w:r>
          </w:p>
        </w:tc>
        <w:tc>
          <w:tcPr>
            <w:tcW w:w="1420" w:type="dxa"/>
            <w:tcBorders>
              <w:top w:val="nil"/>
              <w:left w:val="nil"/>
              <w:bottom w:val="single" w:sz="4" w:space="0" w:color="000000"/>
              <w:right w:val="single" w:sz="4" w:space="0" w:color="000000"/>
            </w:tcBorders>
            <w:shd w:val="clear" w:color="auto" w:fill="auto"/>
            <w:vAlign w:val="center"/>
            <w:hideMark/>
          </w:tcPr>
          <w:p w14:paraId="3C62093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290.000.000</w:t>
            </w:r>
          </w:p>
        </w:tc>
      </w:tr>
      <w:tr w:rsidR="00546600" w:rsidRPr="000C0BCB" w14:paraId="58498ED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6F761B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B6B7DF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5CC758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FC66FA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AB5190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508DFB7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аутоматизације пословних процеса</w:t>
            </w:r>
          </w:p>
        </w:tc>
        <w:tc>
          <w:tcPr>
            <w:tcW w:w="1360" w:type="dxa"/>
            <w:tcBorders>
              <w:top w:val="nil"/>
              <w:left w:val="nil"/>
              <w:bottom w:val="single" w:sz="4" w:space="0" w:color="000000"/>
              <w:right w:val="single" w:sz="4" w:space="0" w:color="000000"/>
            </w:tcBorders>
            <w:shd w:val="clear" w:color="auto" w:fill="auto"/>
            <w:vAlign w:val="center"/>
            <w:hideMark/>
          </w:tcPr>
          <w:p w14:paraId="71F4902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472.000.000</w:t>
            </w:r>
          </w:p>
        </w:tc>
        <w:tc>
          <w:tcPr>
            <w:tcW w:w="1360" w:type="dxa"/>
            <w:tcBorders>
              <w:top w:val="nil"/>
              <w:left w:val="nil"/>
              <w:bottom w:val="single" w:sz="4" w:space="0" w:color="000000"/>
              <w:right w:val="single" w:sz="4" w:space="0" w:color="000000"/>
            </w:tcBorders>
            <w:shd w:val="clear" w:color="auto" w:fill="auto"/>
            <w:vAlign w:val="center"/>
            <w:hideMark/>
          </w:tcPr>
          <w:p w14:paraId="4E4AB0B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636.000.000</w:t>
            </w:r>
          </w:p>
        </w:tc>
        <w:tc>
          <w:tcPr>
            <w:tcW w:w="1420" w:type="dxa"/>
            <w:tcBorders>
              <w:top w:val="nil"/>
              <w:left w:val="nil"/>
              <w:bottom w:val="single" w:sz="4" w:space="0" w:color="000000"/>
              <w:right w:val="single" w:sz="4" w:space="0" w:color="000000"/>
            </w:tcBorders>
            <w:shd w:val="clear" w:color="auto" w:fill="auto"/>
            <w:vAlign w:val="center"/>
            <w:hideMark/>
          </w:tcPr>
          <w:p w14:paraId="226A04D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621.000.000</w:t>
            </w:r>
          </w:p>
        </w:tc>
      </w:tr>
      <w:tr w:rsidR="00546600" w:rsidRPr="000C0BCB" w14:paraId="3361B54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8F8BD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98795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17A661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FABF8A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36F905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3A002A5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Резервна и „бекап” локација</w:t>
            </w:r>
          </w:p>
        </w:tc>
        <w:tc>
          <w:tcPr>
            <w:tcW w:w="1360" w:type="dxa"/>
            <w:tcBorders>
              <w:top w:val="nil"/>
              <w:left w:val="nil"/>
              <w:bottom w:val="single" w:sz="4" w:space="0" w:color="000000"/>
              <w:right w:val="single" w:sz="4" w:space="0" w:color="000000"/>
            </w:tcBorders>
            <w:shd w:val="clear" w:color="auto" w:fill="auto"/>
            <w:vAlign w:val="center"/>
            <w:hideMark/>
          </w:tcPr>
          <w:p w14:paraId="336577A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265.120.000</w:t>
            </w:r>
          </w:p>
        </w:tc>
        <w:tc>
          <w:tcPr>
            <w:tcW w:w="1360" w:type="dxa"/>
            <w:tcBorders>
              <w:top w:val="nil"/>
              <w:left w:val="nil"/>
              <w:bottom w:val="single" w:sz="4" w:space="0" w:color="000000"/>
              <w:right w:val="single" w:sz="4" w:space="0" w:color="000000"/>
            </w:tcBorders>
            <w:shd w:val="clear" w:color="auto" w:fill="auto"/>
            <w:vAlign w:val="center"/>
            <w:hideMark/>
          </w:tcPr>
          <w:p w14:paraId="56ABAA3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360.832.000</w:t>
            </w:r>
          </w:p>
        </w:tc>
        <w:tc>
          <w:tcPr>
            <w:tcW w:w="1420" w:type="dxa"/>
            <w:tcBorders>
              <w:top w:val="nil"/>
              <w:left w:val="nil"/>
              <w:bottom w:val="single" w:sz="4" w:space="0" w:color="000000"/>
              <w:right w:val="single" w:sz="4" w:space="0" w:color="000000"/>
            </w:tcBorders>
            <w:shd w:val="clear" w:color="auto" w:fill="auto"/>
            <w:vAlign w:val="center"/>
            <w:hideMark/>
          </w:tcPr>
          <w:p w14:paraId="12ADDF7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444.000.000</w:t>
            </w:r>
          </w:p>
        </w:tc>
      </w:tr>
      <w:tr w:rsidR="00546600" w:rsidRPr="000C0BCB" w14:paraId="1116578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673A28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D300BE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745B9D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8F66E6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0F6395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5019</w:t>
            </w:r>
          </w:p>
        </w:tc>
        <w:tc>
          <w:tcPr>
            <w:tcW w:w="2000" w:type="dxa"/>
            <w:tcBorders>
              <w:top w:val="nil"/>
              <w:left w:val="nil"/>
              <w:bottom w:val="single" w:sz="4" w:space="0" w:color="000000"/>
              <w:right w:val="single" w:sz="4" w:space="0" w:color="000000"/>
            </w:tcBorders>
            <w:shd w:val="clear" w:color="auto" w:fill="auto"/>
            <w:vAlign w:val="center"/>
            <w:hideMark/>
          </w:tcPr>
          <w:p w14:paraId="110282D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Јединствени информациони систем за буџетско рачуноводство</w:t>
            </w:r>
          </w:p>
        </w:tc>
        <w:tc>
          <w:tcPr>
            <w:tcW w:w="1360" w:type="dxa"/>
            <w:tcBorders>
              <w:top w:val="nil"/>
              <w:left w:val="nil"/>
              <w:bottom w:val="single" w:sz="4" w:space="0" w:color="000000"/>
              <w:right w:val="single" w:sz="4" w:space="0" w:color="000000"/>
            </w:tcBorders>
            <w:shd w:val="clear" w:color="auto" w:fill="auto"/>
            <w:vAlign w:val="center"/>
            <w:hideMark/>
          </w:tcPr>
          <w:p w14:paraId="2863445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437.000.000</w:t>
            </w:r>
          </w:p>
        </w:tc>
        <w:tc>
          <w:tcPr>
            <w:tcW w:w="1360" w:type="dxa"/>
            <w:tcBorders>
              <w:top w:val="nil"/>
              <w:left w:val="nil"/>
              <w:bottom w:val="single" w:sz="4" w:space="0" w:color="000000"/>
              <w:right w:val="single" w:sz="4" w:space="0" w:color="000000"/>
            </w:tcBorders>
            <w:shd w:val="clear" w:color="auto" w:fill="auto"/>
            <w:vAlign w:val="center"/>
            <w:hideMark/>
          </w:tcPr>
          <w:p w14:paraId="034147E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w:t>
            </w:r>
          </w:p>
        </w:tc>
        <w:tc>
          <w:tcPr>
            <w:tcW w:w="1420" w:type="dxa"/>
            <w:tcBorders>
              <w:top w:val="nil"/>
              <w:left w:val="nil"/>
              <w:bottom w:val="single" w:sz="4" w:space="0" w:color="000000"/>
              <w:right w:val="single" w:sz="4" w:space="0" w:color="000000"/>
            </w:tcBorders>
            <w:shd w:val="clear" w:color="auto" w:fill="auto"/>
            <w:vAlign w:val="center"/>
            <w:hideMark/>
          </w:tcPr>
          <w:p w14:paraId="7A6F0B6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9D1641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127A0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844D73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4004F56"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AF07C9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6E8B1B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5023</w:t>
            </w:r>
          </w:p>
        </w:tc>
        <w:tc>
          <w:tcPr>
            <w:tcW w:w="2000" w:type="dxa"/>
            <w:tcBorders>
              <w:top w:val="nil"/>
              <w:left w:val="nil"/>
              <w:bottom w:val="single" w:sz="4" w:space="0" w:color="000000"/>
              <w:right w:val="single" w:sz="4" w:space="0" w:color="000000"/>
            </w:tcBorders>
            <w:shd w:val="clear" w:color="auto" w:fill="auto"/>
            <w:vAlign w:val="center"/>
            <w:hideMark/>
          </w:tcPr>
          <w:p w14:paraId="07F6221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Систем јавних финансија - ЈАФИН</w:t>
            </w:r>
          </w:p>
        </w:tc>
        <w:tc>
          <w:tcPr>
            <w:tcW w:w="1360" w:type="dxa"/>
            <w:tcBorders>
              <w:top w:val="nil"/>
              <w:left w:val="nil"/>
              <w:bottom w:val="single" w:sz="4" w:space="0" w:color="000000"/>
              <w:right w:val="single" w:sz="4" w:space="0" w:color="000000"/>
            </w:tcBorders>
            <w:shd w:val="clear" w:color="auto" w:fill="auto"/>
            <w:vAlign w:val="center"/>
            <w:hideMark/>
          </w:tcPr>
          <w:p w14:paraId="088725E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590.000.000</w:t>
            </w:r>
          </w:p>
        </w:tc>
        <w:tc>
          <w:tcPr>
            <w:tcW w:w="1360" w:type="dxa"/>
            <w:tcBorders>
              <w:top w:val="nil"/>
              <w:left w:val="nil"/>
              <w:bottom w:val="single" w:sz="4" w:space="0" w:color="000000"/>
              <w:right w:val="single" w:sz="4" w:space="0" w:color="000000"/>
            </w:tcBorders>
            <w:shd w:val="clear" w:color="auto" w:fill="auto"/>
            <w:vAlign w:val="center"/>
            <w:hideMark/>
          </w:tcPr>
          <w:p w14:paraId="43C4C17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640.000.000</w:t>
            </w:r>
          </w:p>
        </w:tc>
        <w:tc>
          <w:tcPr>
            <w:tcW w:w="1420" w:type="dxa"/>
            <w:tcBorders>
              <w:top w:val="nil"/>
              <w:left w:val="nil"/>
              <w:bottom w:val="single" w:sz="4" w:space="0" w:color="000000"/>
              <w:right w:val="single" w:sz="4" w:space="0" w:color="000000"/>
            </w:tcBorders>
            <w:shd w:val="clear" w:color="auto" w:fill="auto"/>
            <w:vAlign w:val="center"/>
            <w:hideMark/>
          </w:tcPr>
          <w:p w14:paraId="6E3EC9D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640.000.000</w:t>
            </w:r>
          </w:p>
        </w:tc>
      </w:tr>
      <w:tr w:rsidR="00546600" w:rsidRPr="000C0BCB" w14:paraId="2B327D0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0F9A8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4B9E1F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A1DCA4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3E58C3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841CB7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5025</w:t>
            </w:r>
          </w:p>
        </w:tc>
        <w:tc>
          <w:tcPr>
            <w:tcW w:w="2000" w:type="dxa"/>
            <w:tcBorders>
              <w:top w:val="nil"/>
              <w:left w:val="nil"/>
              <w:bottom w:val="single" w:sz="4" w:space="0" w:color="000000"/>
              <w:right w:val="single" w:sz="4" w:space="0" w:color="000000"/>
            </w:tcBorders>
            <w:shd w:val="clear" w:color="auto" w:fill="auto"/>
            <w:vAlign w:val="center"/>
            <w:hideMark/>
          </w:tcPr>
          <w:p w14:paraId="6F275CC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Платформа за сервисно оријентисану архитектуру - СОА</w:t>
            </w:r>
          </w:p>
        </w:tc>
        <w:tc>
          <w:tcPr>
            <w:tcW w:w="1360" w:type="dxa"/>
            <w:tcBorders>
              <w:top w:val="nil"/>
              <w:left w:val="nil"/>
              <w:bottom w:val="single" w:sz="4" w:space="0" w:color="000000"/>
              <w:right w:val="single" w:sz="4" w:space="0" w:color="000000"/>
            </w:tcBorders>
            <w:shd w:val="clear" w:color="auto" w:fill="auto"/>
            <w:vAlign w:val="center"/>
            <w:hideMark/>
          </w:tcPr>
          <w:p w14:paraId="541E781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w:t>
            </w:r>
          </w:p>
        </w:tc>
        <w:tc>
          <w:tcPr>
            <w:tcW w:w="1360" w:type="dxa"/>
            <w:tcBorders>
              <w:top w:val="nil"/>
              <w:left w:val="nil"/>
              <w:bottom w:val="single" w:sz="4" w:space="0" w:color="000000"/>
              <w:right w:val="single" w:sz="4" w:space="0" w:color="000000"/>
            </w:tcBorders>
            <w:shd w:val="clear" w:color="auto" w:fill="auto"/>
            <w:vAlign w:val="center"/>
            <w:hideMark/>
          </w:tcPr>
          <w:p w14:paraId="2FF1B65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w:t>
            </w:r>
          </w:p>
        </w:tc>
        <w:tc>
          <w:tcPr>
            <w:tcW w:w="1420" w:type="dxa"/>
            <w:tcBorders>
              <w:top w:val="nil"/>
              <w:left w:val="nil"/>
              <w:bottom w:val="single" w:sz="4" w:space="0" w:color="000000"/>
              <w:right w:val="single" w:sz="4" w:space="0" w:color="000000"/>
            </w:tcBorders>
            <w:shd w:val="clear" w:color="auto" w:fill="auto"/>
            <w:vAlign w:val="center"/>
            <w:hideMark/>
          </w:tcPr>
          <w:p w14:paraId="66ECF2F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w:t>
            </w:r>
          </w:p>
        </w:tc>
      </w:tr>
      <w:tr w:rsidR="00546600" w:rsidRPr="000C0BCB" w14:paraId="10F9D09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AF4047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E5CDBB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B64FC8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C3992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7B9EE9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5026</w:t>
            </w:r>
          </w:p>
        </w:tc>
        <w:tc>
          <w:tcPr>
            <w:tcW w:w="2000" w:type="dxa"/>
            <w:tcBorders>
              <w:top w:val="nil"/>
              <w:left w:val="nil"/>
              <w:bottom w:val="single" w:sz="4" w:space="0" w:color="000000"/>
              <w:right w:val="single" w:sz="4" w:space="0" w:color="000000"/>
            </w:tcBorders>
            <w:shd w:val="clear" w:color="auto" w:fill="auto"/>
            <w:vAlign w:val="center"/>
            <w:hideMark/>
          </w:tcPr>
          <w:p w14:paraId="53021B9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Обједињени рачуноводствени информациони систем корисника буџетских средстава - ОРИС</w:t>
            </w:r>
          </w:p>
        </w:tc>
        <w:tc>
          <w:tcPr>
            <w:tcW w:w="1360" w:type="dxa"/>
            <w:tcBorders>
              <w:top w:val="nil"/>
              <w:left w:val="nil"/>
              <w:bottom w:val="single" w:sz="4" w:space="0" w:color="000000"/>
              <w:right w:val="single" w:sz="4" w:space="0" w:color="000000"/>
            </w:tcBorders>
            <w:shd w:val="clear" w:color="auto" w:fill="auto"/>
            <w:vAlign w:val="center"/>
            <w:hideMark/>
          </w:tcPr>
          <w:p w14:paraId="12E99E2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w:t>
            </w:r>
          </w:p>
        </w:tc>
        <w:tc>
          <w:tcPr>
            <w:tcW w:w="1360" w:type="dxa"/>
            <w:tcBorders>
              <w:top w:val="nil"/>
              <w:left w:val="nil"/>
              <w:bottom w:val="single" w:sz="4" w:space="0" w:color="000000"/>
              <w:right w:val="single" w:sz="4" w:space="0" w:color="000000"/>
            </w:tcBorders>
            <w:shd w:val="clear" w:color="auto" w:fill="auto"/>
            <w:vAlign w:val="center"/>
            <w:hideMark/>
          </w:tcPr>
          <w:p w14:paraId="2764919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56.000.000</w:t>
            </w:r>
          </w:p>
        </w:tc>
        <w:tc>
          <w:tcPr>
            <w:tcW w:w="1420" w:type="dxa"/>
            <w:tcBorders>
              <w:top w:val="nil"/>
              <w:left w:val="nil"/>
              <w:bottom w:val="single" w:sz="4" w:space="0" w:color="000000"/>
              <w:right w:val="single" w:sz="4" w:space="0" w:color="000000"/>
            </w:tcBorders>
            <w:shd w:val="clear" w:color="auto" w:fill="auto"/>
            <w:vAlign w:val="center"/>
            <w:hideMark/>
          </w:tcPr>
          <w:p w14:paraId="5831FE6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61.000.000</w:t>
            </w:r>
          </w:p>
        </w:tc>
      </w:tr>
      <w:tr w:rsidR="00546600" w:rsidRPr="000C0BCB" w14:paraId="7A11E06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AC437E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4A072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A4FC8B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1D36B5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6C9F38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5027</w:t>
            </w:r>
          </w:p>
        </w:tc>
        <w:tc>
          <w:tcPr>
            <w:tcW w:w="2000" w:type="dxa"/>
            <w:tcBorders>
              <w:top w:val="nil"/>
              <w:left w:val="nil"/>
              <w:bottom w:val="single" w:sz="4" w:space="0" w:color="000000"/>
              <w:right w:val="single" w:sz="4" w:space="0" w:color="000000"/>
            </w:tcBorders>
            <w:shd w:val="clear" w:color="auto" w:fill="auto"/>
            <w:vAlign w:val="center"/>
            <w:hideMark/>
          </w:tcPr>
          <w:p w14:paraId="5C902C6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Портал за администрацију корисничких налога (IAM&amp;SSO)</w:t>
            </w:r>
          </w:p>
        </w:tc>
        <w:tc>
          <w:tcPr>
            <w:tcW w:w="1360" w:type="dxa"/>
            <w:tcBorders>
              <w:top w:val="nil"/>
              <w:left w:val="nil"/>
              <w:bottom w:val="single" w:sz="4" w:space="0" w:color="000000"/>
              <w:right w:val="single" w:sz="4" w:space="0" w:color="000000"/>
            </w:tcBorders>
            <w:shd w:val="clear" w:color="auto" w:fill="auto"/>
            <w:vAlign w:val="center"/>
            <w:hideMark/>
          </w:tcPr>
          <w:p w14:paraId="220350C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24.000.000</w:t>
            </w:r>
          </w:p>
        </w:tc>
        <w:tc>
          <w:tcPr>
            <w:tcW w:w="1360" w:type="dxa"/>
            <w:tcBorders>
              <w:top w:val="nil"/>
              <w:left w:val="nil"/>
              <w:bottom w:val="single" w:sz="4" w:space="0" w:color="000000"/>
              <w:right w:val="single" w:sz="4" w:space="0" w:color="000000"/>
            </w:tcBorders>
            <w:shd w:val="clear" w:color="auto" w:fill="auto"/>
            <w:vAlign w:val="center"/>
            <w:hideMark/>
          </w:tcPr>
          <w:p w14:paraId="743E4CA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11.000.000</w:t>
            </w:r>
          </w:p>
        </w:tc>
        <w:tc>
          <w:tcPr>
            <w:tcW w:w="1420" w:type="dxa"/>
            <w:tcBorders>
              <w:top w:val="nil"/>
              <w:left w:val="nil"/>
              <w:bottom w:val="single" w:sz="4" w:space="0" w:color="000000"/>
              <w:right w:val="single" w:sz="4" w:space="0" w:color="000000"/>
            </w:tcBorders>
            <w:shd w:val="clear" w:color="auto" w:fill="auto"/>
            <w:vAlign w:val="center"/>
            <w:hideMark/>
          </w:tcPr>
          <w:p w14:paraId="150EF67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21.000.000</w:t>
            </w:r>
          </w:p>
        </w:tc>
      </w:tr>
      <w:tr w:rsidR="00546600" w:rsidRPr="000C0BCB" w14:paraId="1E51512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ADB0A4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02693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2EE93D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5AAA44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E6C22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5029</w:t>
            </w:r>
          </w:p>
        </w:tc>
        <w:tc>
          <w:tcPr>
            <w:tcW w:w="2000" w:type="dxa"/>
            <w:tcBorders>
              <w:top w:val="nil"/>
              <w:left w:val="nil"/>
              <w:bottom w:val="single" w:sz="4" w:space="0" w:color="000000"/>
              <w:right w:val="single" w:sz="4" w:space="0" w:color="000000"/>
            </w:tcBorders>
            <w:shd w:val="clear" w:color="auto" w:fill="auto"/>
            <w:vAlign w:val="center"/>
            <w:hideMark/>
          </w:tcPr>
          <w:p w14:paraId="658141A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Заштита система од сајбер напада</w:t>
            </w:r>
          </w:p>
        </w:tc>
        <w:tc>
          <w:tcPr>
            <w:tcW w:w="1360" w:type="dxa"/>
            <w:tcBorders>
              <w:top w:val="nil"/>
              <w:left w:val="nil"/>
              <w:bottom w:val="single" w:sz="4" w:space="0" w:color="000000"/>
              <w:right w:val="single" w:sz="4" w:space="0" w:color="000000"/>
            </w:tcBorders>
            <w:shd w:val="clear" w:color="auto" w:fill="auto"/>
            <w:vAlign w:val="center"/>
            <w:hideMark/>
          </w:tcPr>
          <w:p w14:paraId="2AC1BD8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52.000.000</w:t>
            </w:r>
          </w:p>
        </w:tc>
        <w:tc>
          <w:tcPr>
            <w:tcW w:w="1360" w:type="dxa"/>
            <w:tcBorders>
              <w:top w:val="nil"/>
              <w:left w:val="nil"/>
              <w:bottom w:val="single" w:sz="4" w:space="0" w:color="000000"/>
              <w:right w:val="single" w:sz="4" w:space="0" w:color="000000"/>
            </w:tcBorders>
            <w:shd w:val="clear" w:color="auto" w:fill="auto"/>
            <w:vAlign w:val="center"/>
            <w:hideMark/>
          </w:tcPr>
          <w:p w14:paraId="6590AD8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52.000.000</w:t>
            </w:r>
          </w:p>
        </w:tc>
        <w:tc>
          <w:tcPr>
            <w:tcW w:w="1420" w:type="dxa"/>
            <w:tcBorders>
              <w:top w:val="nil"/>
              <w:left w:val="nil"/>
              <w:bottom w:val="single" w:sz="4" w:space="0" w:color="000000"/>
              <w:right w:val="single" w:sz="4" w:space="0" w:color="000000"/>
            </w:tcBorders>
            <w:shd w:val="clear" w:color="auto" w:fill="auto"/>
            <w:vAlign w:val="center"/>
            <w:hideMark/>
          </w:tcPr>
          <w:p w14:paraId="7A5EB4F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w:t>
            </w:r>
          </w:p>
        </w:tc>
      </w:tr>
      <w:tr w:rsidR="00546600" w:rsidRPr="000C0BCB" w14:paraId="4177478D"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0A334E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0030BBA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89B2784"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УПРАВА ЗА ТРЕЗОР</w:t>
            </w:r>
          </w:p>
        </w:tc>
        <w:tc>
          <w:tcPr>
            <w:tcW w:w="1360" w:type="dxa"/>
            <w:tcBorders>
              <w:top w:val="nil"/>
              <w:left w:val="nil"/>
              <w:bottom w:val="single" w:sz="4" w:space="0" w:color="000000"/>
              <w:right w:val="single" w:sz="4" w:space="0" w:color="000000"/>
            </w:tcBorders>
            <w:shd w:val="clear" w:color="000000" w:fill="BABABA"/>
            <w:vAlign w:val="center"/>
            <w:hideMark/>
          </w:tcPr>
          <w:p w14:paraId="2347E1D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2.487.620.000</w:t>
            </w:r>
          </w:p>
        </w:tc>
        <w:tc>
          <w:tcPr>
            <w:tcW w:w="1360" w:type="dxa"/>
            <w:tcBorders>
              <w:top w:val="nil"/>
              <w:left w:val="nil"/>
              <w:bottom w:val="single" w:sz="4" w:space="0" w:color="000000"/>
              <w:right w:val="single" w:sz="4" w:space="0" w:color="000000"/>
            </w:tcBorders>
            <w:shd w:val="clear" w:color="000000" w:fill="BABABA"/>
            <w:vAlign w:val="center"/>
            <w:hideMark/>
          </w:tcPr>
          <w:p w14:paraId="17B0237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2.033.832.000</w:t>
            </w:r>
          </w:p>
        </w:tc>
        <w:tc>
          <w:tcPr>
            <w:tcW w:w="1420" w:type="dxa"/>
            <w:tcBorders>
              <w:top w:val="nil"/>
              <w:left w:val="nil"/>
              <w:bottom w:val="single" w:sz="4" w:space="0" w:color="000000"/>
              <w:right w:val="single" w:sz="4" w:space="0" w:color="000000"/>
            </w:tcBorders>
            <w:shd w:val="clear" w:color="000000" w:fill="BABABA"/>
            <w:vAlign w:val="center"/>
            <w:hideMark/>
          </w:tcPr>
          <w:p w14:paraId="5B4D59B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2.079.000.000</w:t>
            </w:r>
          </w:p>
        </w:tc>
      </w:tr>
      <w:tr w:rsidR="00546600" w:rsidRPr="000C0BCB" w14:paraId="203B7A5B"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800BB0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6F14987E"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ФИНАНСИЈА</w:t>
            </w:r>
          </w:p>
        </w:tc>
        <w:tc>
          <w:tcPr>
            <w:tcW w:w="1360" w:type="dxa"/>
            <w:tcBorders>
              <w:top w:val="nil"/>
              <w:left w:val="nil"/>
              <w:bottom w:val="single" w:sz="4" w:space="0" w:color="000000"/>
              <w:right w:val="single" w:sz="4" w:space="0" w:color="000000"/>
            </w:tcBorders>
            <w:shd w:val="clear" w:color="000000" w:fill="BABABA"/>
            <w:vAlign w:val="center"/>
            <w:hideMark/>
          </w:tcPr>
          <w:p w14:paraId="042B118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43.349.986.000</w:t>
            </w:r>
          </w:p>
        </w:tc>
        <w:tc>
          <w:tcPr>
            <w:tcW w:w="1360" w:type="dxa"/>
            <w:tcBorders>
              <w:top w:val="nil"/>
              <w:left w:val="nil"/>
              <w:bottom w:val="single" w:sz="4" w:space="0" w:color="000000"/>
              <w:right w:val="single" w:sz="4" w:space="0" w:color="000000"/>
            </w:tcBorders>
            <w:shd w:val="clear" w:color="000000" w:fill="BABABA"/>
            <w:vAlign w:val="center"/>
            <w:hideMark/>
          </w:tcPr>
          <w:p w14:paraId="034B8C4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40.003.799.000</w:t>
            </w:r>
          </w:p>
        </w:tc>
        <w:tc>
          <w:tcPr>
            <w:tcW w:w="1420" w:type="dxa"/>
            <w:tcBorders>
              <w:top w:val="nil"/>
              <w:left w:val="nil"/>
              <w:bottom w:val="single" w:sz="4" w:space="0" w:color="000000"/>
              <w:right w:val="single" w:sz="4" w:space="0" w:color="000000"/>
            </w:tcBorders>
            <w:shd w:val="clear" w:color="000000" w:fill="BABABA"/>
            <w:vAlign w:val="center"/>
            <w:hideMark/>
          </w:tcPr>
          <w:p w14:paraId="0450864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40.212.619.000</w:t>
            </w:r>
          </w:p>
        </w:tc>
      </w:tr>
      <w:tr w:rsidR="00546600" w:rsidRPr="000C0BCB" w14:paraId="61478E69"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24D1C08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17</w:t>
            </w:r>
          </w:p>
        </w:tc>
        <w:tc>
          <w:tcPr>
            <w:tcW w:w="340" w:type="dxa"/>
            <w:tcBorders>
              <w:top w:val="nil"/>
              <w:left w:val="nil"/>
              <w:bottom w:val="nil"/>
              <w:right w:val="single" w:sz="4" w:space="0" w:color="000000"/>
            </w:tcBorders>
            <w:shd w:val="clear" w:color="auto" w:fill="auto"/>
            <w:vAlign w:val="center"/>
            <w:hideMark/>
          </w:tcPr>
          <w:p w14:paraId="1DD2DC1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3D51F13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СПОЉНИХ ПОСЛОВА</w:t>
            </w:r>
          </w:p>
        </w:tc>
        <w:tc>
          <w:tcPr>
            <w:tcW w:w="440" w:type="dxa"/>
            <w:tcBorders>
              <w:top w:val="nil"/>
              <w:left w:val="nil"/>
              <w:bottom w:val="nil"/>
              <w:right w:val="single" w:sz="4" w:space="0" w:color="000000"/>
            </w:tcBorders>
            <w:shd w:val="clear" w:color="000000" w:fill="FFFFFF"/>
            <w:vAlign w:val="center"/>
            <w:hideMark/>
          </w:tcPr>
          <w:p w14:paraId="0B9F126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0301</w:t>
            </w:r>
          </w:p>
        </w:tc>
        <w:tc>
          <w:tcPr>
            <w:tcW w:w="440" w:type="dxa"/>
            <w:tcBorders>
              <w:top w:val="nil"/>
              <w:left w:val="nil"/>
              <w:bottom w:val="nil"/>
              <w:right w:val="single" w:sz="4" w:space="0" w:color="000000"/>
            </w:tcBorders>
            <w:shd w:val="clear" w:color="auto" w:fill="auto"/>
            <w:vAlign w:val="center"/>
            <w:hideMark/>
          </w:tcPr>
          <w:p w14:paraId="7090AAC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78F3FC6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фасаде објекта МСП</w:t>
            </w:r>
          </w:p>
        </w:tc>
        <w:tc>
          <w:tcPr>
            <w:tcW w:w="1360" w:type="dxa"/>
            <w:tcBorders>
              <w:top w:val="nil"/>
              <w:left w:val="nil"/>
              <w:bottom w:val="single" w:sz="4" w:space="0" w:color="000000"/>
              <w:right w:val="single" w:sz="4" w:space="0" w:color="000000"/>
            </w:tcBorders>
            <w:shd w:val="clear" w:color="auto" w:fill="auto"/>
            <w:vAlign w:val="center"/>
            <w:hideMark/>
          </w:tcPr>
          <w:p w14:paraId="4326646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55.132.000</w:t>
            </w:r>
          </w:p>
        </w:tc>
        <w:tc>
          <w:tcPr>
            <w:tcW w:w="1360" w:type="dxa"/>
            <w:tcBorders>
              <w:top w:val="nil"/>
              <w:left w:val="nil"/>
              <w:bottom w:val="single" w:sz="4" w:space="0" w:color="000000"/>
              <w:right w:val="single" w:sz="4" w:space="0" w:color="000000"/>
            </w:tcBorders>
            <w:shd w:val="clear" w:color="auto" w:fill="auto"/>
            <w:vAlign w:val="center"/>
            <w:hideMark/>
          </w:tcPr>
          <w:p w14:paraId="32E7197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55.132.000</w:t>
            </w:r>
          </w:p>
        </w:tc>
        <w:tc>
          <w:tcPr>
            <w:tcW w:w="1420" w:type="dxa"/>
            <w:tcBorders>
              <w:top w:val="nil"/>
              <w:left w:val="nil"/>
              <w:bottom w:val="single" w:sz="4" w:space="0" w:color="000000"/>
              <w:right w:val="single" w:sz="4" w:space="0" w:color="000000"/>
            </w:tcBorders>
            <w:shd w:val="clear" w:color="auto" w:fill="auto"/>
            <w:vAlign w:val="center"/>
            <w:hideMark/>
          </w:tcPr>
          <w:p w14:paraId="66C9A83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55.132.000</w:t>
            </w:r>
          </w:p>
        </w:tc>
      </w:tr>
      <w:tr w:rsidR="00546600" w:rsidRPr="000C0BCB" w14:paraId="18FE59E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12F4E1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5ED3196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38155FC"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СПОЉНИХ ПОСЛОВА</w:t>
            </w:r>
          </w:p>
        </w:tc>
        <w:tc>
          <w:tcPr>
            <w:tcW w:w="1360" w:type="dxa"/>
            <w:tcBorders>
              <w:top w:val="nil"/>
              <w:left w:val="nil"/>
              <w:bottom w:val="single" w:sz="4" w:space="0" w:color="000000"/>
              <w:right w:val="single" w:sz="4" w:space="0" w:color="000000"/>
            </w:tcBorders>
            <w:shd w:val="clear" w:color="000000" w:fill="BABABA"/>
            <w:vAlign w:val="center"/>
            <w:hideMark/>
          </w:tcPr>
          <w:p w14:paraId="73CC83C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55.132.000</w:t>
            </w:r>
          </w:p>
        </w:tc>
        <w:tc>
          <w:tcPr>
            <w:tcW w:w="1360" w:type="dxa"/>
            <w:tcBorders>
              <w:top w:val="nil"/>
              <w:left w:val="nil"/>
              <w:bottom w:val="single" w:sz="4" w:space="0" w:color="000000"/>
              <w:right w:val="single" w:sz="4" w:space="0" w:color="000000"/>
            </w:tcBorders>
            <w:shd w:val="clear" w:color="000000" w:fill="BABABA"/>
            <w:vAlign w:val="center"/>
            <w:hideMark/>
          </w:tcPr>
          <w:p w14:paraId="07E8645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55.132.000</w:t>
            </w:r>
          </w:p>
        </w:tc>
        <w:tc>
          <w:tcPr>
            <w:tcW w:w="1420" w:type="dxa"/>
            <w:tcBorders>
              <w:top w:val="nil"/>
              <w:left w:val="nil"/>
              <w:bottom w:val="single" w:sz="4" w:space="0" w:color="000000"/>
              <w:right w:val="single" w:sz="4" w:space="0" w:color="000000"/>
            </w:tcBorders>
            <w:shd w:val="clear" w:color="000000" w:fill="BABABA"/>
            <w:vAlign w:val="center"/>
            <w:hideMark/>
          </w:tcPr>
          <w:p w14:paraId="795DA7E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55.132.000</w:t>
            </w:r>
          </w:p>
        </w:tc>
      </w:tr>
      <w:tr w:rsidR="00546600" w:rsidRPr="000C0BCB" w14:paraId="718E9AB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0CAB90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C28DC1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17.01</w:t>
            </w:r>
          </w:p>
        </w:tc>
        <w:tc>
          <w:tcPr>
            <w:tcW w:w="1760" w:type="dxa"/>
            <w:tcBorders>
              <w:top w:val="nil"/>
              <w:left w:val="nil"/>
              <w:bottom w:val="nil"/>
              <w:right w:val="single" w:sz="4" w:space="0" w:color="000000"/>
            </w:tcBorders>
            <w:shd w:val="clear" w:color="auto" w:fill="auto"/>
            <w:vAlign w:val="center"/>
            <w:hideMark/>
          </w:tcPr>
          <w:p w14:paraId="368F5DB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ДИПЛОМАТСКО-КОНЗУЛАРНА ПРЕДСТАВНИШТВА</w:t>
            </w:r>
          </w:p>
        </w:tc>
        <w:tc>
          <w:tcPr>
            <w:tcW w:w="440" w:type="dxa"/>
            <w:tcBorders>
              <w:top w:val="nil"/>
              <w:left w:val="nil"/>
              <w:bottom w:val="nil"/>
              <w:right w:val="single" w:sz="4" w:space="0" w:color="000000"/>
            </w:tcBorders>
            <w:shd w:val="clear" w:color="000000" w:fill="FFFFFF"/>
            <w:vAlign w:val="center"/>
            <w:hideMark/>
          </w:tcPr>
          <w:p w14:paraId="350AA0F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0302</w:t>
            </w:r>
          </w:p>
        </w:tc>
        <w:tc>
          <w:tcPr>
            <w:tcW w:w="440" w:type="dxa"/>
            <w:tcBorders>
              <w:top w:val="nil"/>
              <w:left w:val="nil"/>
              <w:bottom w:val="nil"/>
              <w:right w:val="single" w:sz="4" w:space="0" w:color="000000"/>
            </w:tcBorders>
            <w:shd w:val="clear" w:color="auto" w:fill="auto"/>
            <w:vAlign w:val="center"/>
            <w:hideMark/>
          </w:tcPr>
          <w:p w14:paraId="73CD6CF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2AD9D55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ДКП-а у Канбери (Аустралија)</w:t>
            </w:r>
          </w:p>
        </w:tc>
        <w:tc>
          <w:tcPr>
            <w:tcW w:w="1360" w:type="dxa"/>
            <w:tcBorders>
              <w:top w:val="nil"/>
              <w:left w:val="nil"/>
              <w:bottom w:val="single" w:sz="4" w:space="0" w:color="000000"/>
              <w:right w:val="single" w:sz="4" w:space="0" w:color="000000"/>
            </w:tcBorders>
            <w:shd w:val="clear" w:color="auto" w:fill="auto"/>
            <w:vAlign w:val="center"/>
            <w:hideMark/>
          </w:tcPr>
          <w:p w14:paraId="01D91D8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117.549.000</w:t>
            </w:r>
          </w:p>
        </w:tc>
        <w:tc>
          <w:tcPr>
            <w:tcW w:w="1360" w:type="dxa"/>
            <w:tcBorders>
              <w:top w:val="nil"/>
              <w:left w:val="nil"/>
              <w:bottom w:val="single" w:sz="4" w:space="0" w:color="000000"/>
              <w:right w:val="single" w:sz="4" w:space="0" w:color="000000"/>
            </w:tcBorders>
            <w:shd w:val="clear" w:color="auto" w:fill="auto"/>
            <w:vAlign w:val="center"/>
            <w:hideMark/>
          </w:tcPr>
          <w:p w14:paraId="014E981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F2E62B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0E4E6EE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6D300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7BC9A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97FC36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578AC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16E245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397472A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Прибављање објеката у својину Републике Србије за потребе ДКП-а</w:t>
            </w:r>
          </w:p>
        </w:tc>
        <w:tc>
          <w:tcPr>
            <w:tcW w:w="1360" w:type="dxa"/>
            <w:tcBorders>
              <w:top w:val="nil"/>
              <w:left w:val="nil"/>
              <w:bottom w:val="single" w:sz="4" w:space="0" w:color="000000"/>
              <w:right w:val="single" w:sz="4" w:space="0" w:color="000000"/>
            </w:tcBorders>
            <w:shd w:val="clear" w:color="auto" w:fill="auto"/>
            <w:vAlign w:val="center"/>
            <w:hideMark/>
          </w:tcPr>
          <w:p w14:paraId="4360074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200.424.000</w:t>
            </w:r>
          </w:p>
        </w:tc>
        <w:tc>
          <w:tcPr>
            <w:tcW w:w="1360" w:type="dxa"/>
            <w:tcBorders>
              <w:top w:val="nil"/>
              <w:left w:val="nil"/>
              <w:bottom w:val="single" w:sz="4" w:space="0" w:color="000000"/>
              <w:right w:val="single" w:sz="4" w:space="0" w:color="000000"/>
            </w:tcBorders>
            <w:shd w:val="clear" w:color="auto" w:fill="auto"/>
            <w:vAlign w:val="center"/>
            <w:hideMark/>
          </w:tcPr>
          <w:p w14:paraId="5603092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200.424.000</w:t>
            </w:r>
          </w:p>
        </w:tc>
        <w:tc>
          <w:tcPr>
            <w:tcW w:w="1420" w:type="dxa"/>
            <w:tcBorders>
              <w:top w:val="nil"/>
              <w:left w:val="nil"/>
              <w:bottom w:val="single" w:sz="4" w:space="0" w:color="000000"/>
              <w:right w:val="single" w:sz="4" w:space="0" w:color="000000"/>
            </w:tcBorders>
            <w:shd w:val="clear" w:color="auto" w:fill="auto"/>
            <w:vAlign w:val="center"/>
            <w:hideMark/>
          </w:tcPr>
          <w:p w14:paraId="4D81F98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200.424.000</w:t>
            </w:r>
          </w:p>
        </w:tc>
      </w:tr>
      <w:tr w:rsidR="00546600" w:rsidRPr="000C0BCB" w14:paraId="04A0A6C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201A35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3E3C0A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363B41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300D13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167E6C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0A0E37F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Информационо-комуникациони систем криптозаштите МСП и ДКП Републике Србије</w:t>
            </w:r>
          </w:p>
        </w:tc>
        <w:tc>
          <w:tcPr>
            <w:tcW w:w="1360" w:type="dxa"/>
            <w:tcBorders>
              <w:top w:val="nil"/>
              <w:left w:val="nil"/>
              <w:bottom w:val="single" w:sz="4" w:space="0" w:color="000000"/>
              <w:right w:val="single" w:sz="4" w:space="0" w:color="000000"/>
            </w:tcBorders>
            <w:shd w:val="clear" w:color="auto" w:fill="auto"/>
            <w:vAlign w:val="center"/>
            <w:hideMark/>
          </w:tcPr>
          <w:p w14:paraId="5E86C5D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339.000.000</w:t>
            </w:r>
          </w:p>
        </w:tc>
        <w:tc>
          <w:tcPr>
            <w:tcW w:w="1360" w:type="dxa"/>
            <w:tcBorders>
              <w:top w:val="nil"/>
              <w:left w:val="nil"/>
              <w:bottom w:val="single" w:sz="4" w:space="0" w:color="000000"/>
              <w:right w:val="single" w:sz="4" w:space="0" w:color="000000"/>
            </w:tcBorders>
            <w:shd w:val="clear" w:color="auto" w:fill="auto"/>
            <w:vAlign w:val="center"/>
            <w:hideMark/>
          </w:tcPr>
          <w:p w14:paraId="7361BCA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390.000.000</w:t>
            </w:r>
          </w:p>
        </w:tc>
        <w:tc>
          <w:tcPr>
            <w:tcW w:w="1420" w:type="dxa"/>
            <w:tcBorders>
              <w:top w:val="nil"/>
              <w:left w:val="nil"/>
              <w:bottom w:val="single" w:sz="4" w:space="0" w:color="000000"/>
              <w:right w:val="single" w:sz="4" w:space="0" w:color="000000"/>
            </w:tcBorders>
            <w:shd w:val="clear" w:color="auto" w:fill="auto"/>
            <w:vAlign w:val="center"/>
            <w:hideMark/>
          </w:tcPr>
          <w:p w14:paraId="078E996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300.000.000</w:t>
            </w:r>
          </w:p>
        </w:tc>
      </w:tr>
      <w:tr w:rsidR="00546600" w:rsidRPr="000C0BCB" w14:paraId="637F5D0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22A819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53B9AC1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50C817F"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ДИПЛОМАТСКО-КОНЗУЛАРНА ПРЕДСТАВНИШТВА</w:t>
            </w:r>
          </w:p>
        </w:tc>
        <w:tc>
          <w:tcPr>
            <w:tcW w:w="1360" w:type="dxa"/>
            <w:tcBorders>
              <w:top w:val="nil"/>
              <w:left w:val="nil"/>
              <w:bottom w:val="single" w:sz="4" w:space="0" w:color="000000"/>
              <w:right w:val="single" w:sz="4" w:space="0" w:color="000000"/>
            </w:tcBorders>
            <w:shd w:val="clear" w:color="000000" w:fill="BABABA"/>
            <w:vAlign w:val="center"/>
            <w:hideMark/>
          </w:tcPr>
          <w:p w14:paraId="1BD0980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656.973.000</w:t>
            </w:r>
          </w:p>
        </w:tc>
        <w:tc>
          <w:tcPr>
            <w:tcW w:w="1360" w:type="dxa"/>
            <w:tcBorders>
              <w:top w:val="nil"/>
              <w:left w:val="nil"/>
              <w:bottom w:val="single" w:sz="4" w:space="0" w:color="000000"/>
              <w:right w:val="single" w:sz="4" w:space="0" w:color="000000"/>
            </w:tcBorders>
            <w:shd w:val="clear" w:color="000000" w:fill="BABABA"/>
            <w:vAlign w:val="center"/>
            <w:hideMark/>
          </w:tcPr>
          <w:p w14:paraId="2C6491B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590.424.000</w:t>
            </w:r>
          </w:p>
        </w:tc>
        <w:tc>
          <w:tcPr>
            <w:tcW w:w="1420" w:type="dxa"/>
            <w:tcBorders>
              <w:top w:val="nil"/>
              <w:left w:val="nil"/>
              <w:bottom w:val="single" w:sz="4" w:space="0" w:color="000000"/>
              <w:right w:val="single" w:sz="4" w:space="0" w:color="000000"/>
            </w:tcBorders>
            <w:shd w:val="clear" w:color="000000" w:fill="BABABA"/>
            <w:vAlign w:val="center"/>
            <w:hideMark/>
          </w:tcPr>
          <w:p w14:paraId="2937FA0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500.424.000</w:t>
            </w:r>
          </w:p>
        </w:tc>
      </w:tr>
      <w:tr w:rsidR="00546600" w:rsidRPr="000C0BCB" w14:paraId="7836AD88"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82156E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2210731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СПОЉНИХ ПОСЛОВА</w:t>
            </w:r>
          </w:p>
        </w:tc>
        <w:tc>
          <w:tcPr>
            <w:tcW w:w="1360" w:type="dxa"/>
            <w:tcBorders>
              <w:top w:val="nil"/>
              <w:left w:val="nil"/>
              <w:bottom w:val="single" w:sz="4" w:space="0" w:color="000000"/>
              <w:right w:val="single" w:sz="4" w:space="0" w:color="000000"/>
            </w:tcBorders>
            <w:shd w:val="clear" w:color="000000" w:fill="BABABA"/>
            <w:vAlign w:val="center"/>
            <w:hideMark/>
          </w:tcPr>
          <w:p w14:paraId="6C1C7E5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712.105.000</w:t>
            </w:r>
          </w:p>
        </w:tc>
        <w:tc>
          <w:tcPr>
            <w:tcW w:w="1360" w:type="dxa"/>
            <w:tcBorders>
              <w:top w:val="nil"/>
              <w:left w:val="nil"/>
              <w:bottom w:val="single" w:sz="4" w:space="0" w:color="000000"/>
              <w:right w:val="single" w:sz="4" w:space="0" w:color="000000"/>
            </w:tcBorders>
            <w:shd w:val="clear" w:color="000000" w:fill="BABABA"/>
            <w:vAlign w:val="center"/>
            <w:hideMark/>
          </w:tcPr>
          <w:p w14:paraId="1C27BDE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645.556.000</w:t>
            </w:r>
          </w:p>
        </w:tc>
        <w:tc>
          <w:tcPr>
            <w:tcW w:w="1420" w:type="dxa"/>
            <w:tcBorders>
              <w:top w:val="nil"/>
              <w:left w:val="nil"/>
              <w:bottom w:val="single" w:sz="4" w:space="0" w:color="000000"/>
              <w:right w:val="single" w:sz="4" w:space="0" w:color="000000"/>
            </w:tcBorders>
            <w:shd w:val="clear" w:color="000000" w:fill="BABABA"/>
            <w:vAlign w:val="center"/>
            <w:hideMark/>
          </w:tcPr>
          <w:p w14:paraId="3BAD08C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555.556.000</w:t>
            </w:r>
          </w:p>
        </w:tc>
      </w:tr>
      <w:tr w:rsidR="00546600" w:rsidRPr="000C0BCB" w14:paraId="407A65F1"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64AC22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19</w:t>
            </w:r>
          </w:p>
        </w:tc>
        <w:tc>
          <w:tcPr>
            <w:tcW w:w="340" w:type="dxa"/>
            <w:tcBorders>
              <w:top w:val="nil"/>
              <w:left w:val="nil"/>
              <w:bottom w:val="nil"/>
              <w:right w:val="single" w:sz="4" w:space="0" w:color="000000"/>
            </w:tcBorders>
            <w:shd w:val="clear" w:color="auto" w:fill="auto"/>
            <w:vAlign w:val="center"/>
            <w:hideMark/>
          </w:tcPr>
          <w:p w14:paraId="3AA82E9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610FC4D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ОДБРАНЕ</w:t>
            </w:r>
          </w:p>
        </w:tc>
        <w:tc>
          <w:tcPr>
            <w:tcW w:w="440" w:type="dxa"/>
            <w:tcBorders>
              <w:top w:val="nil"/>
              <w:left w:val="nil"/>
              <w:bottom w:val="nil"/>
              <w:right w:val="single" w:sz="4" w:space="0" w:color="000000"/>
            </w:tcBorders>
            <w:shd w:val="clear" w:color="000000" w:fill="FFFFFF"/>
            <w:vAlign w:val="center"/>
            <w:hideMark/>
          </w:tcPr>
          <w:p w14:paraId="3500887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1703</w:t>
            </w:r>
          </w:p>
        </w:tc>
        <w:tc>
          <w:tcPr>
            <w:tcW w:w="440" w:type="dxa"/>
            <w:tcBorders>
              <w:top w:val="nil"/>
              <w:left w:val="nil"/>
              <w:bottom w:val="nil"/>
              <w:right w:val="single" w:sz="4" w:space="0" w:color="000000"/>
            </w:tcBorders>
            <w:shd w:val="clear" w:color="auto" w:fill="auto"/>
            <w:vAlign w:val="center"/>
            <w:hideMark/>
          </w:tcPr>
          <w:p w14:paraId="707EF9F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52486B4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Опремање НВО по трипартитном споразуму</w:t>
            </w:r>
          </w:p>
        </w:tc>
        <w:tc>
          <w:tcPr>
            <w:tcW w:w="1360" w:type="dxa"/>
            <w:tcBorders>
              <w:top w:val="nil"/>
              <w:left w:val="nil"/>
              <w:bottom w:val="single" w:sz="4" w:space="0" w:color="000000"/>
              <w:right w:val="single" w:sz="4" w:space="0" w:color="000000"/>
            </w:tcBorders>
            <w:shd w:val="clear" w:color="auto" w:fill="auto"/>
            <w:vAlign w:val="center"/>
            <w:hideMark/>
          </w:tcPr>
          <w:p w14:paraId="3F49121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7.567.308.000</w:t>
            </w:r>
          </w:p>
        </w:tc>
        <w:tc>
          <w:tcPr>
            <w:tcW w:w="1360" w:type="dxa"/>
            <w:tcBorders>
              <w:top w:val="nil"/>
              <w:left w:val="nil"/>
              <w:bottom w:val="single" w:sz="4" w:space="0" w:color="000000"/>
              <w:right w:val="single" w:sz="4" w:space="0" w:color="000000"/>
            </w:tcBorders>
            <w:shd w:val="clear" w:color="auto" w:fill="auto"/>
            <w:vAlign w:val="center"/>
            <w:hideMark/>
          </w:tcPr>
          <w:p w14:paraId="71488B4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4.445.165.000</w:t>
            </w:r>
          </w:p>
        </w:tc>
        <w:tc>
          <w:tcPr>
            <w:tcW w:w="1420" w:type="dxa"/>
            <w:tcBorders>
              <w:top w:val="nil"/>
              <w:left w:val="nil"/>
              <w:bottom w:val="single" w:sz="4" w:space="0" w:color="000000"/>
              <w:right w:val="single" w:sz="4" w:space="0" w:color="000000"/>
            </w:tcBorders>
            <w:shd w:val="clear" w:color="auto" w:fill="auto"/>
            <w:vAlign w:val="center"/>
            <w:hideMark/>
          </w:tcPr>
          <w:p w14:paraId="0714B54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4.445.165.000</w:t>
            </w:r>
          </w:p>
        </w:tc>
      </w:tr>
      <w:tr w:rsidR="00546600" w:rsidRPr="000C0BCB" w14:paraId="71C5236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2A5948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540184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6EFFA5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F649FD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254138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5009</w:t>
            </w:r>
          </w:p>
        </w:tc>
        <w:tc>
          <w:tcPr>
            <w:tcW w:w="2000" w:type="dxa"/>
            <w:tcBorders>
              <w:top w:val="nil"/>
              <w:left w:val="nil"/>
              <w:bottom w:val="single" w:sz="4" w:space="0" w:color="000000"/>
              <w:right w:val="single" w:sz="4" w:space="0" w:color="000000"/>
            </w:tcBorders>
            <w:shd w:val="clear" w:color="auto" w:fill="auto"/>
            <w:vAlign w:val="center"/>
            <w:hideMark/>
          </w:tcPr>
          <w:p w14:paraId="4E7F076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Транспортна и војнополицијска средства Војске Србије</w:t>
            </w:r>
          </w:p>
        </w:tc>
        <w:tc>
          <w:tcPr>
            <w:tcW w:w="1360" w:type="dxa"/>
            <w:tcBorders>
              <w:top w:val="nil"/>
              <w:left w:val="nil"/>
              <w:bottom w:val="single" w:sz="4" w:space="0" w:color="000000"/>
              <w:right w:val="single" w:sz="4" w:space="0" w:color="000000"/>
            </w:tcBorders>
            <w:shd w:val="clear" w:color="auto" w:fill="auto"/>
            <w:vAlign w:val="center"/>
            <w:hideMark/>
          </w:tcPr>
          <w:p w14:paraId="7A4AD1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490.000.000</w:t>
            </w:r>
          </w:p>
        </w:tc>
        <w:tc>
          <w:tcPr>
            <w:tcW w:w="1360" w:type="dxa"/>
            <w:tcBorders>
              <w:top w:val="nil"/>
              <w:left w:val="nil"/>
              <w:bottom w:val="single" w:sz="4" w:space="0" w:color="000000"/>
              <w:right w:val="single" w:sz="4" w:space="0" w:color="000000"/>
            </w:tcBorders>
            <w:shd w:val="clear" w:color="auto" w:fill="auto"/>
            <w:vAlign w:val="center"/>
            <w:hideMark/>
          </w:tcPr>
          <w:p w14:paraId="2343D8F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7CE82AF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7DA50B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2EB8F4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1E3F8C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1CA977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420C50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832BA6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5010</w:t>
            </w:r>
          </w:p>
        </w:tc>
        <w:tc>
          <w:tcPr>
            <w:tcW w:w="2000" w:type="dxa"/>
            <w:tcBorders>
              <w:top w:val="nil"/>
              <w:left w:val="nil"/>
              <w:bottom w:val="single" w:sz="4" w:space="0" w:color="000000"/>
              <w:right w:val="single" w:sz="4" w:space="0" w:color="000000"/>
            </w:tcBorders>
            <w:shd w:val="clear" w:color="auto" w:fill="auto"/>
            <w:vAlign w:val="center"/>
            <w:hideMark/>
          </w:tcPr>
          <w:p w14:paraId="4D26426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Опремање ВМА медицинском опремом</w:t>
            </w:r>
          </w:p>
        </w:tc>
        <w:tc>
          <w:tcPr>
            <w:tcW w:w="1360" w:type="dxa"/>
            <w:tcBorders>
              <w:top w:val="nil"/>
              <w:left w:val="nil"/>
              <w:bottom w:val="single" w:sz="4" w:space="0" w:color="000000"/>
              <w:right w:val="single" w:sz="4" w:space="0" w:color="000000"/>
            </w:tcBorders>
            <w:shd w:val="clear" w:color="auto" w:fill="auto"/>
            <w:vAlign w:val="center"/>
            <w:hideMark/>
          </w:tcPr>
          <w:p w14:paraId="4FCF729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700.000.000</w:t>
            </w:r>
          </w:p>
        </w:tc>
        <w:tc>
          <w:tcPr>
            <w:tcW w:w="1360" w:type="dxa"/>
            <w:tcBorders>
              <w:top w:val="nil"/>
              <w:left w:val="nil"/>
              <w:bottom w:val="single" w:sz="4" w:space="0" w:color="000000"/>
              <w:right w:val="single" w:sz="4" w:space="0" w:color="000000"/>
            </w:tcBorders>
            <w:shd w:val="clear" w:color="auto" w:fill="auto"/>
            <w:vAlign w:val="center"/>
            <w:hideMark/>
          </w:tcPr>
          <w:p w14:paraId="646B012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78177B1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1CA9B8A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D564B4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292A66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F05AAE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77B688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466858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5011</w:t>
            </w:r>
          </w:p>
        </w:tc>
        <w:tc>
          <w:tcPr>
            <w:tcW w:w="2000" w:type="dxa"/>
            <w:tcBorders>
              <w:top w:val="nil"/>
              <w:left w:val="nil"/>
              <w:bottom w:val="single" w:sz="4" w:space="0" w:color="000000"/>
              <w:right w:val="single" w:sz="4" w:space="0" w:color="000000"/>
            </w:tcBorders>
            <w:shd w:val="clear" w:color="auto" w:fill="auto"/>
            <w:vAlign w:val="center"/>
            <w:hideMark/>
          </w:tcPr>
          <w:p w14:paraId="2C1E18A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реконструкција и капитално одржавање објеката за смештај НВО и особља МО и ВС</w:t>
            </w:r>
          </w:p>
        </w:tc>
        <w:tc>
          <w:tcPr>
            <w:tcW w:w="1360" w:type="dxa"/>
            <w:tcBorders>
              <w:top w:val="nil"/>
              <w:left w:val="nil"/>
              <w:bottom w:val="single" w:sz="4" w:space="0" w:color="000000"/>
              <w:right w:val="single" w:sz="4" w:space="0" w:color="000000"/>
            </w:tcBorders>
            <w:shd w:val="clear" w:color="auto" w:fill="auto"/>
            <w:vAlign w:val="center"/>
            <w:hideMark/>
          </w:tcPr>
          <w:p w14:paraId="19A4EC3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800.000.000</w:t>
            </w:r>
          </w:p>
        </w:tc>
        <w:tc>
          <w:tcPr>
            <w:tcW w:w="1360" w:type="dxa"/>
            <w:tcBorders>
              <w:top w:val="nil"/>
              <w:left w:val="nil"/>
              <w:bottom w:val="single" w:sz="4" w:space="0" w:color="000000"/>
              <w:right w:val="single" w:sz="4" w:space="0" w:color="000000"/>
            </w:tcBorders>
            <w:shd w:val="clear" w:color="auto" w:fill="auto"/>
            <w:vAlign w:val="center"/>
            <w:hideMark/>
          </w:tcPr>
          <w:p w14:paraId="6706547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78E24CD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49CD78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61CD6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B4D6BB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42A635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932A1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665E1B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5012</w:t>
            </w:r>
          </w:p>
        </w:tc>
        <w:tc>
          <w:tcPr>
            <w:tcW w:w="2000" w:type="dxa"/>
            <w:tcBorders>
              <w:top w:val="nil"/>
              <w:left w:val="nil"/>
              <w:bottom w:val="single" w:sz="4" w:space="0" w:color="000000"/>
              <w:right w:val="single" w:sz="4" w:space="0" w:color="000000"/>
            </w:tcBorders>
            <w:shd w:val="clear" w:color="auto" w:fill="auto"/>
            <w:vAlign w:val="center"/>
            <w:hideMark/>
          </w:tcPr>
          <w:p w14:paraId="0D916E1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Информатичка и телекомуникациона опрема МО и ВС</w:t>
            </w:r>
          </w:p>
        </w:tc>
        <w:tc>
          <w:tcPr>
            <w:tcW w:w="1360" w:type="dxa"/>
            <w:tcBorders>
              <w:top w:val="nil"/>
              <w:left w:val="nil"/>
              <w:bottom w:val="single" w:sz="4" w:space="0" w:color="000000"/>
              <w:right w:val="single" w:sz="4" w:space="0" w:color="000000"/>
            </w:tcBorders>
            <w:shd w:val="clear" w:color="auto" w:fill="auto"/>
            <w:vAlign w:val="center"/>
            <w:hideMark/>
          </w:tcPr>
          <w:p w14:paraId="1F395A2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c>
          <w:tcPr>
            <w:tcW w:w="1360" w:type="dxa"/>
            <w:tcBorders>
              <w:top w:val="nil"/>
              <w:left w:val="nil"/>
              <w:bottom w:val="single" w:sz="4" w:space="0" w:color="000000"/>
              <w:right w:val="single" w:sz="4" w:space="0" w:color="000000"/>
            </w:tcBorders>
            <w:shd w:val="clear" w:color="auto" w:fill="auto"/>
            <w:vAlign w:val="center"/>
            <w:hideMark/>
          </w:tcPr>
          <w:p w14:paraId="7645207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4FACD2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FBF208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0058D7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011013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769A0C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A49163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0E5C00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5013</w:t>
            </w:r>
          </w:p>
        </w:tc>
        <w:tc>
          <w:tcPr>
            <w:tcW w:w="2000" w:type="dxa"/>
            <w:tcBorders>
              <w:top w:val="nil"/>
              <w:left w:val="nil"/>
              <w:bottom w:val="single" w:sz="4" w:space="0" w:color="000000"/>
              <w:right w:val="single" w:sz="4" w:space="0" w:color="000000"/>
            </w:tcBorders>
            <w:shd w:val="clear" w:color="auto" w:fill="auto"/>
            <w:vAlign w:val="center"/>
            <w:hideMark/>
          </w:tcPr>
          <w:p w14:paraId="79049F0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информационе безбедности и сајбер одбране у МО и ВС</w:t>
            </w:r>
          </w:p>
        </w:tc>
        <w:tc>
          <w:tcPr>
            <w:tcW w:w="1360" w:type="dxa"/>
            <w:tcBorders>
              <w:top w:val="nil"/>
              <w:left w:val="nil"/>
              <w:bottom w:val="single" w:sz="4" w:space="0" w:color="000000"/>
              <w:right w:val="single" w:sz="4" w:space="0" w:color="000000"/>
            </w:tcBorders>
            <w:shd w:val="clear" w:color="auto" w:fill="auto"/>
            <w:vAlign w:val="center"/>
            <w:hideMark/>
          </w:tcPr>
          <w:p w14:paraId="41561BF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246.480.000</w:t>
            </w:r>
          </w:p>
        </w:tc>
        <w:tc>
          <w:tcPr>
            <w:tcW w:w="1360" w:type="dxa"/>
            <w:tcBorders>
              <w:top w:val="nil"/>
              <w:left w:val="nil"/>
              <w:bottom w:val="single" w:sz="4" w:space="0" w:color="000000"/>
              <w:right w:val="single" w:sz="4" w:space="0" w:color="000000"/>
            </w:tcBorders>
            <w:shd w:val="clear" w:color="auto" w:fill="auto"/>
            <w:vAlign w:val="center"/>
            <w:hideMark/>
          </w:tcPr>
          <w:p w14:paraId="1F7B008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262.540.000</w:t>
            </w:r>
          </w:p>
        </w:tc>
        <w:tc>
          <w:tcPr>
            <w:tcW w:w="1420" w:type="dxa"/>
            <w:tcBorders>
              <w:top w:val="nil"/>
              <w:left w:val="nil"/>
              <w:bottom w:val="single" w:sz="4" w:space="0" w:color="000000"/>
              <w:right w:val="single" w:sz="4" w:space="0" w:color="000000"/>
            </w:tcBorders>
            <w:shd w:val="clear" w:color="auto" w:fill="auto"/>
            <w:vAlign w:val="center"/>
            <w:hideMark/>
          </w:tcPr>
          <w:p w14:paraId="4CD057A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429.780.000</w:t>
            </w:r>
          </w:p>
        </w:tc>
      </w:tr>
      <w:tr w:rsidR="00546600" w:rsidRPr="000C0BCB" w14:paraId="521943B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25058E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F6F58A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DA9DEF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8DC1FD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FBF7BF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5014</w:t>
            </w:r>
          </w:p>
        </w:tc>
        <w:tc>
          <w:tcPr>
            <w:tcW w:w="2000" w:type="dxa"/>
            <w:tcBorders>
              <w:top w:val="nil"/>
              <w:left w:val="nil"/>
              <w:bottom w:val="single" w:sz="4" w:space="0" w:color="000000"/>
              <w:right w:val="single" w:sz="4" w:space="0" w:color="000000"/>
            </w:tcBorders>
            <w:shd w:val="clear" w:color="auto" w:fill="auto"/>
            <w:vAlign w:val="center"/>
            <w:hideMark/>
          </w:tcPr>
          <w:p w14:paraId="40027C6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објеката и инфраструктуре за КоВ</w:t>
            </w:r>
          </w:p>
        </w:tc>
        <w:tc>
          <w:tcPr>
            <w:tcW w:w="1360" w:type="dxa"/>
            <w:tcBorders>
              <w:top w:val="nil"/>
              <w:left w:val="nil"/>
              <w:bottom w:val="single" w:sz="4" w:space="0" w:color="000000"/>
              <w:right w:val="single" w:sz="4" w:space="0" w:color="000000"/>
            </w:tcBorders>
            <w:shd w:val="clear" w:color="auto" w:fill="auto"/>
            <w:vAlign w:val="center"/>
            <w:hideMark/>
          </w:tcPr>
          <w:p w14:paraId="3A6C646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177.220.000</w:t>
            </w:r>
          </w:p>
        </w:tc>
        <w:tc>
          <w:tcPr>
            <w:tcW w:w="1360" w:type="dxa"/>
            <w:tcBorders>
              <w:top w:val="nil"/>
              <w:left w:val="nil"/>
              <w:bottom w:val="single" w:sz="4" w:space="0" w:color="000000"/>
              <w:right w:val="single" w:sz="4" w:space="0" w:color="000000"/>
            </w:tcBorders>
            <w:shd w:val="clear" w:color="auto" w:fill="auto"/>
            <w:vAlign w:val="center"/>
            <w:hideMark/>
          </w:tcPr>
          <w:p w14:paraId="6B55629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177.220.000</w:t>
            </w:r>
          </w:p>
        </w:tc>
        <w:tc>
          <w:tcPr>
            <w:tcW w:w="1420" w:type="dxa"/>
            <w:tcBorders>
              <w:top w:val="nil"/>
              <w:left w:val="nil"/>
              <w:bottom w:val="single" w:sz="4" w:space="0" w:color="000000"/>
              <w:right w:val="single" w:sz="4" w:space="0" w:color="000000"/>
            </w:tcBorders>
            <w:shd w:val="clear" w:color="auto" w:fill="auto"/>
            <w:vAlign w:val="center"/>
            <w:hideMark/>
          </w:tcPr>
          <w:p w14:paraId="45B52A0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177.220.000</w:t>
            </w:r>
          </w:p>
        </w:tc>
      </w:tr>
      <w:tr w:rsidR="00546600" w:rsidRPr="000C0BCB" w14:paraId="5620053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E4713F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7D6318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F366AA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5A71A8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6B1A95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28BAA24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објеката и инфраструктуре за РВиПВО</w:t>
            </w:r>
          </w:p>
        </w:tc>
        <w:tc>
          <w:tcPr>
            <w:tcW w:w="1360" w:type="dxa"/>
            <w:tcBorders>
              <w:top w:val="nil"/>
              <w:left w:val="nil"/>
              <w:bottom w:val="single" w:sz="4" w:space="0" w:color="000000"/>
              <w:right w:val="single" w:sz="4" w:space="0" w:color="000000"/>
            </w:tcBorders>
            <w:shd w:val="clear" w:color="auto" w:fill="auto"/>
            <w:vAlign w:val="center"/>
            <w:hideMark/>
          </w:tcPr>
          <w:p w14:paraId="1AF0940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244.000.000</w:t>
            </w:r>
          </w:p>
        </w:tc>
        <w:tc>
          <w:tcPr>
            <w:tcW w:w="1360" w:type="dxa"/>
            <w:tcBorders>
              <w:top w:val="nil"/>
              <w:left w:val="nil"/>
              <w:bottom w:val="single" w:sz="4" w:space="0" w:color="000000"/>
              <w:right w:val="single" w:sz="4" w:space="0" w:color="000000"/>
            </w:tcBorders>
            <w:shd w:val="clear" w:color="auto" w:fill="auto"/>
            <w:vAlign w:val="center"/>
            <w:hideMark/>
          </w:tcPr>
          <w:p w14:paraId="1A6B8B4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244.000.000</w:t>
            </w:r>
          </w:p>
        </w:tc>
        <w:tc>
          <w:tcPr>
            <w:tcW w:w="1420" w:type="dxa"/>
            <w:tcBorders>
              <w:top w:val="nil"/>
              <w:left w:val="nil"/>
              <w:bottom w:val="single" w:sz="4" w:space="0" w:color="000000"/>
              <w:right w:val="single" w:sz="4" w:space="0" w:color="000000"/>
            </w:tcBorders>
            <w:shd w:val="clear" w:color="auto" w:fill="auto"/>
            <w:vAlign w:val="center"/>
            <w:hideMark/>
          </w:tcPr>
          <w:p w14:paraId="2ACB58F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244.000.000</w:t>
            </w:r>
          </w:p>
        </w:tc>
      </w:tr>
      <w:tr w:rsidR="00546600" w:rsidRPr="000C0BCB" w14:paraId="1B5E0DE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5741B5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24AB49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6FE338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10CCBC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2F2F23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5016</w:t>
            </w:r>
          </w:p>
        </w:tc>
        <w:tc>
          <w:tcPr>
            <w:tcW w:w="2000" w:type="dxa"/>
            <w:tcBorders>
              <w:top w:val="nil"/>
              <w:left w:val="nil"/>
              <w:bottom w:val="single" w:sz="4" w:space="0" w:color="000000"/>
              <w:right w:val="single" w:sz="4" w:space="0" w:color="000000"/>
            </w:tcBorders>
            <w:shd w:val="clear" w:color="auto" w:fill="auto"/>
            <w:vAlign w:val="center"/>
            <w:hideMark/>
          </w:tcPr>
          <w:p w14:paraId="6D437FD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објеката и инфраструктуре за ВС у Панчеву</w:t>
            </w:r>
          </w:p>
        </w:tc>
        <w:tc>
          <w:tcPr>
            <w:tcW w:w="1360" w:type="dxa"/>
            <w:tcBorders>
              <w:top w:val="nil"/>
              <w:left w:val="nil"/>
              <w:bottom w:val="single" w:sz="4" w:space="0" w:color="000000"/>
              <w:right w:val="single" w:sz="4" w:space="0" w:color="000000"/>
            </w:tcBorders>
            <w:shd w:val="clear" w:color="auto" w:fill="auto"/>
            <w:vAlign w:val="center"/>
            <w:hideMark/>
          </w:tcPr>
          <w:p w14:paraId="518C8D8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15.000.000</w:t>
            </w:r>
          </w:p>
        </w:tc>
        <w:tc>
          <w:tcPr>
            <w:tcW w:w="1360" w:type="dxa"/>
            <w:tcBorders>
              <w:top w:val="nil"/>
              <w:left w:val="nil"/>
              <w:bottom w:val="single" w:sz="4" w:space="0" w:color="000000"/>
              <w:right w:val="single" w:sz="4" w:space="0" w:color="000000"/>
            </w:tcBorders>
            <w:shd w:val="clear" w:color="auto" w:fill="auto"/>
            <w:vAlign w:val="center"/>
            <w:hideMark/>
          </w:tcPr>
          <w:p w14:paraId="181DA0C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15.000.000</w:t>
            </w:r>
          </w:p>
        </w:tc>
        <w:tc>
          <w:tcPr>
            <w:tcW w:w="1420" w:type="dxa"/>
            <w:tcBorders>
              <w:top w:val="nil"/>
              <w:left w:val="nil"/>
              <w:bottom w:val="single" w:sz="4" w:space="0" w:color="000000"/>
              <w:right w:val="single" w:sz="4" w:space="0" w:color="000000"/>
            </w:tcBorders>
            <w:shd w:val="clear" w:color="auto" w:fill="auto"/>
            <w:vAlign w:val="center"/>
            <w:hideMark/>
          </w:tcPr>
          <w:p w14:paraId="43AE938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15.000.000</w:t>
            </w:r>
          </w:p>
        </w:tc>
      </w:tr>
      <w:tr w:rsidR="00546600" w:rsidRPr="000C0BCB" w14:paraId="426830B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2479CA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05073D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9784D5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73C758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5756B0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5017</w:t>
            </w:r>
          </w:p>
        </w:tc>
        <w:tc>
          <w:tcPr>
            <w:tcW w:w="2000" w:type="dxa"/>
            <w:tcBorders>
              <w:top w:val="nil"/>
              <w:left w:val="nil"/>
              <w:bottom w:val="single" w:sz="4" w:space="0" w:color="000000"/>
              <w:right w:val="single" w:sz="4" w:space="0" w:color="000000"/>
            </w:tcBorders>
            <w:shd w:val="clear" w:color="auto" w:fill="auto"/>
            <w:vAlign w:val="center"/>
            <w:hideMark/>
          </w:tcPr>
          <w:p w14:paraId="04979AC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објеката и инфраструктуре за ВС у Прибоју</w:t>
            </w:r>
          </w:p>
        </w:tc>
        <w:tc>
          <w:tcPr>
            <w:tcW w:w="1360" w:type="dxa"/>
            <w:tcBorders>
              <w:top w:val="nil"/>
              <w:left w:val="nil"/>
              <w:bottom w:val="single" w:sz="4" w:space="0" w:color="000000"/>
              <w:right w:val="single" w:sz="4" w:space="0" w:color="000000"/>
            </w:tcBorders>
            <w:shd w:val="clear" w:color="auto" w:fill="auto"/>
            <w:vAlign w:val="center"/>
            <w:hideMark/>
          </w:tcPr>
          <w:p w14:paraId="47187BD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9.000.000</w:t>
            </w:r>
          </w:p>
        </w:tc>
        <w:tc>
          <w:tcPr>
            <w:tcW w:w="1360" w:type="dxa"/>
            <w:tcBorders>
              <w:top w:val="nil"/>
              <w:left w:val="nil"/>
              <w:bottom w:val="single" w:sz="4" w:space="0" w:color="000000"/>
              <w:right w:val="single" w:sz="4" w:space="0" w:color="000000"/>
            </w:tcBorders>
            <w:shd w:val="clear" w:color="auto" w:fill="auto"/>
            <w:vAlign w:val="center"/>
            <w:hideMark/>
          </w:tcPr>
          <w:p w14:paraId="1154850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9.000.000</w:t>
            </w:r>
          </w:p>
        </w:tc>
        <w:tc>
          <w:tcPr>
            <w:tcW w:w="1420" w:type="dxa"/>
            <w:tcBorders>
              <w:top w:val="nil"/>
              <w:left w:val="nil"/>
              <w:bottom w:val="single" w:sz="4" w:space="0" w:color="000000"/>
              <w:right w:val="single" w:sz="4" w:space="0" w:color="000000"/>
            </w:tcBorders>
            <w:shd w:val="clear" w:color="auto" w:fill="auto"/>
            <w:vAlign w:val="center"/>
            <w:hideMark/>
          </w:tcPr>
          <w:p w14:paraId="7280632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9.000.000</w:t>
            </w:r>
          </w:p>
        </w:tc>
      </w:tr>
      <w:tr w:rsidR="00546600" w:rsidRPr="000C0BCB" w14:paraId="5A75EC1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222F31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1D596A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A0216F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D38748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9DA30D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5018</w:t>
            </w:r>
          </w:p>
        </w:tc>
        <w:tc>
          <w:tcPr>
            <w:tcW w:w="2000" w:type="dxa"/>
            <w:tcBorders>
              <w:top w:val="nil"/>
              <w:left w:val="nil"/>
              <w:bottom w:val="single" w:sz="4" w:space="0" w:color="000000"/>
              <w:right w:val="single" w:sz="4" w:space="0" w:color="000000"/>
            </w:tcBorders>
            <w:shd w:val="clear" w:color="auto" w:fill="auto"/>
            <w:vAlign w:val="center"/>
            <w:hideMark/>
          </w:tcPr>
          <w:p w14:paraId="02904F8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објеката и инфраструктуре за ВС у Нишу</w:t>
            </w:r>
          </w:p>
        </w:tc>
        <w:tc>
          <w:tcPr>
            <w:tcW w:w="1360" w:type="dxa"/>
            <w:tcBorders>
              <w:top w:val="nil"/>
              <w:left w:val="nil"/>
              <w:bottom w:val="single" w:sz="4" w:space="0" w:color="000000"/>
              <w:right w:val="single" w:sz="4" w:space="0" w:color="000000"/>
            </w:tcBorders>
            <w:shd w:val="clear" w:color="auto" w:fill="auto"/>
            <w:vAlign w:val="center"/>
            <w:hideMark/>
          </w:tcPr>
          <w:p w14:paraId="7547699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145.000.000</w:t>
            </w:r>
          </w:p>
        </w:tc>
        <w:tc>
          <w:tcPr>
            <w:tcW w:w="1360" w:type="dxa"/>
            <w:tcBorders>
              <w:top w:val="nil"/>
              <w:left w:val="nil"/>
              <w:bottom w:val="single" w:sz="4" w:space="0" w:color="000000"/>
              <w:right w:val="single" w:sz="4" w:space="0" w:color="000000"/>
            </w:tcBorders>
            <w:shd w:val="clear" w:color="auto" w:fill="auto"/>
            <w:vAlign w:val="center"/>
            <w:hideMark/>
          </w:tcPr>
          <w:p w14:paraId="4FABDD7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145.000.000</w:t>
            </w:r>
          </w:p>
        </w:tc>
        <w:tc>
          <w:tcPr>
            <w:tcW w:w="1420" w:type="dxa"/>
            <w:tcBorders>
              <w:top w:val="nil"/>
              <w:left w:val="nil"/>
              <w:bottom w:val="single" w:sz="4" w:space="0" w:color="000000"/>
              <w:right w:val="single" w:sz="4" w:space="0" w:color="000000"/>
            </w:tcBorders>
            <w:shd w:val="clear" w:color="auto" w:fill="auto"/>
            <w:vAlign w:val="center"/>
            <w:hideMark/>
          </w:tcPr>
          <w:p w14:paraId="0F5C13F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145.000.000</w:t>
            </w:r>
          </w:p>
        </w:tc>
      </w:tr>
      <w:tr w:rsidR="00546600" w:rsidRPr="000C0BCB" w14:paraId="0370FB9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8EF7C5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1681AF6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83208A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ОДБРАНЕ</w:t>
            </w:r>
          </w:p>
        </w:tc>
        <w:tc>
          <w:tcPr>
            <w:tcW w:w="1360" w:type="dxa"/>
            <w:tcBorders>
              <w:top w:val="nil"/>
              <w:left w:val="nil"/>
              <w:bottom w:val="single" w:sz="4" w:space="0" w:color="000000"/>
              <w:right w:val="single" w:sz="4" w:space="0" w:color="000000"/>
            </w:tcBorders>
            <w:shd w:val="clear" w:color="000000" w:fill="BABABA"/>
            <w:vAlign w:val="center"/>
            <w:hideMark/>
          </w:tcPr>
          <w:p w14:paraId="02830ED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10.894.008.000</w:t>
            </w:r>
          </w:p>
        </w:tc>
        <w:tc>
          <w:tcPr>
            <w:tcW w:w="1360" w:type="dxa"/>
            <w:tcBorders>
              <w:top w:val="nil"/>
              <w:left w:val="nil"/>
              <w:bottom w:val="single" w:sz="4" w:space="0" w:color="000000"/>
              <w:right w:val="single" w:sz="4" w:space="0" w:color="000000"/>
            </w:tcBorders>
            <w:shd w:val="clear" w:color="000000" w:fill="BABABA"/>
            <w:vAlign w:val="center"/>
            <w:hideMark/>
          </w:tcPr>
          <w:p w14:paraId="78DE1B7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5.297.925.000</w:t>
            </w:r>
          </w:p>
        </w:tc>
        <w:tc>
          <w:tcPr>
            <w:tcW w:w="1420" w:type="dxa"/>
            <w:tcBorders>
              <w:top w:val="nil"/>
              <w:left w:val="nil"/>
              <w:bottom w:val="single" w:sz="4" w:space="0" w:color="000000"/>
              <w:right w:val="single" w:sz="4" w:space="0" w:color="000000"/>
            </w:tcBorders>
            <w:shd w:val="clear" w:color="000000" w:fill="BABABA"/>
            <w:vAlign w:val="center"/>
            <w:hideMark/>
          </w:tcPr>
          <w:p w14:paraId="7BD05C4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5.465.165.000</w:t>
            </w:r>
          </w:p>
        </w:tc>
      </w:tr>
      <w:tr w:rsidR="00546600" w:rsidRPr="000C0BCB" w14:paraId="64B1E10A"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0719E9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1DCBCB3"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ОДБРАНЕ</w:t>
            </w:r>
          </w:p>
        </w:tc>
        <w:tc>
          <w:tcPr>
            <w:tcW w:w="1360" w:type="dxa"/>
            <w:tcBorders>
              <w:top w:val="nil"/>
              <w:left w:val="nil"/>
              <w:bottom w:val="single" w:sz="4" w:space="0" w:color="000000"/>
              <w:right w:val="single" w:sz="4" w:space="0" w:color="000000"/>
            </w:tcBorders>
            <w:shd w:val="clear" w:color="000000" w:fill="BABABA"/>
            <w:vAlign w:val="center"/>
            <w:hideMark/>
          </w:tcPr>
          <w:p w14:paraId="4C3FF65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10.894.008.000</w:t>
            </w:r>
          </w:p>
        </w:tc>
        <w:tc>
          <w:tcPr>
            <w:tcW w:w="1360" w:type="dxa"/>
            <w:tcBorders>
              <w:top w:val="nil"/>
              <w:left w:val="nil"/>
              <w:bottom w:val="single" w:sz="4" w:space="0" w:color="000000"/>
              <w:right w:val="single" w:sz="4" w:space="0" w:color="000000"/>
            </w:tcBorders>
            <w:shd w:val="clear" w:color="000000" w:fill="BABABA"/>
            <w:vAlign w:val="center"/>
            <w:hideMark/>
          </w:tcPr>
          <w:p w14:paraId="4CD972B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5.297.925.000</w:t>
            </w:r>
          </w:p>
        </w:tc>
        <w:tc>
          <w:tcPr>
            <w:tcW w:w="1420" w:type="dxa"/>
            <w:tcBorders>
              <w:top w:val="nil"/>
              <w:left w:val="nil"/>
              <w:bottom w:val="single" w:sz="4" w:space="0" w:color="000000"/>
              <w:right w:val="single" w:sz="4" w:space="0" w:color="000000"/>
            </w:tcBorders>
            <w:shd w:val="clear" w:color="000000" w:fill="BABABA"/>
            <w:vAlign w:val="center"/>
            <w:hideMark/>
          </w:tcPr>
          <w:p w14:paraId="4D12C8E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5.465.165.000</w:t>
            </w:r>
          </w:p>
        </w:tc>
      </w:tr>
      <w:tr w:rsidR="00546600" w:rsidRPr="000C0BCB" w14:paraId="2CF1FB28"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713336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20</w:t>
            </w:r>
          </w:p>
        </w:tc>
        <w:tc>
          <w:tcPr>
            <w:tcW w:w="340" w:type="dxa"/>
            <w:tcBorders>
              <w:top w:val="nil"/>
              <w:left w:val="nil"/>
              <w:bottom w:val="nil"/>
              <w:right w:val="single" w:sz="4" w:space="0" w:color="000000"/>
            </w:tcBorders>
            <w:shd w:val="clear" w:color="auto" w:fill="auto"/>
            <w:vAlign w:val="center"/>
            <w:hideMark/>
          </w:tcPr>
          <w:p w14:paraId="56A77FB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2DB30A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ДРЖАВНЕ УПРАВЕ И ЛОКАЛНЕ САМОУПРАВЕ</w:t>
            </w:r>
          </w:p>
        </w:tc>
        <w:tc>
          <w:tcPr>
            <w:tcW w:w="440" w:type="dxa"/>
            <w:tcBorders>
              <w:top w:val="nil"/>
              <w:left w:val="nil"/>
              <w:bottom w:val="nil"/>
              <w:right w:val="single" w:sz="4" w:space="0" w:color="000000"/>
            </w:tcBorders>
            <w:shd w:val="clear" w:color="000000" w:fill="FFFFFF"/>
            <w:vAlign w:val="center"/>
            <w:hideMark/>
          </w:tcPr>
          <w:p w14:paraId="5DE722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0608</w:t>
            </w:r>
          </w:p>
        </w:tc>
        <w:tc>
          <w:tcPr>
            <w:tcW w:w="440" w:type="dxa"/>
            <w:tcBorders>
              <w:top w:val="nil"/>
              <w:left w:val="nil"/>
              <w:bottom w:val="nil"/>
              <w:right w:val="single" w:sz="4" w:space="0" w:color="000000"/>
            </w:tcBorders>
            <w:shd w:val="clear" w:color="auto" w:fill="auto"/>
            <w:vAlign w:val="center"/>
            <w:hideMark/>
          </w:tcPr>
          <w:p w14:paraId="0719131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67FD40A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Партнерство за локални развој</w:t>
            </w:r>
          </w:p>
        </w:tc>
        <w:tc>
          <w:tcPr>
            <w:tcW w:w="1360" w:type="dxa"/>
            <w:tcBorders>
              <w:top w:val="nil"/>
              <w:left w:val="nil"/>
              <w:bottom w:val="single" w:sz="4" w:space="0" w:color="000000"/>
              <w:right w:val="single" w:sz="4" w:space="0" w:color="000000"/>
            </w:tcBorders>
            <w:shd w:val="clear" w:color="auto" w:fill="auto"/>
            <w:vAlign w:val="center"/>
            <w:hideMark/>
          </w:tcPr>
          <w:p w14:paraId="79A6197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116.785.000</w:t>
            </w:r>
          </w:p>
        </w:tc>
        <w:tc>
          <w:tcPr>
            <w:tcW w:w="1360" w:type="dxa"/>
            <w:tcBorders>
              <w:top w:val="nil"/>
              <w:left w:val="nil"/>
              <w:bottom w:val="single" w:sz="4" w:space="0" w:color="000000"/>
              <w:right w:val="single" w:sz="4" w:space="0" w:color="000000"/>
            </w:tcBorders>
            <w:shd w:val="clear" w:color="auto" w:fill="auto"/>
            <w:vAlign w:val="center"/>
            <w:hideMark/>
          </w:tcPr>
          <w:p w14:paraId="742BB90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C672B3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1407049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A3CF20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6F1D5E0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4AD96A0"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ДРЖАВНЕ УПРАВЕ И ЛОКАЛНЕ САМОУПРАВЕ</w:t>
            </w:r>
          </w:p>
        </w:tc>
        <w:tc>
          <w:tcPr>
            <w:tcW w:w="1360" w:type="dxa"/>
            <w:tcBorders>
              <w:top w:val="nil"/>
              <w:left w:val="nil"/>
              <w:bottom w:val="single" w:sz="4" w:space="0" w:color="000000"/>
              <w:right w:val="single" w:sz="4" w:space="0" w:color="000000"/>
            </w:tcBorders>
            <w:shd w:val="clear" w:color="000000" w:fill="BABABA"/>
            <w:vAlign w:val="center"/>
            <w:hideMark/>
          </w:tcPr>
          <w:p w14:paraId="22784EA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116.785.000</w:t>
            </w:r>
          </w:p>
        </w:tc>
        <w:tc>
          <w:tcPr>
            <w:tcW w:w="1360" w:type="dxa"/>
            <w:tcBorders>
              <w:top w:val="nil"/>
              <w:left w:val="nil"/>
              <w:bottom w:val="single" w:sz="4" w:space="0" w:color="000000"/>
              <w:right w:val="single" w:sz="4" w:space="0" w:color="000000"/>
            </w:tcBorders>
            <w:shd w:val="clear" w:color="000000" w:fill="BABABA"/>
            <w:vAlign w:val="center"/>
            <w:hideMark/>
          </w:tcPr>
          <w:p w14:paraId="7C6EC81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40FF0F9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45FFEDCC"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C4775F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C8624AF"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ДРЖАВНЕ УПРАВЕ И ЛОКАЛНЕ САМОУПРАВЕ</w:t>
            </w:r>
          </w:p>
        </w:tc>
        <w:tc>
          <w:tcPr>
            <w:tcW w:w="1360" w:type="dxa"/>
            <w:tcBorders>
              <w:top w:val="nil"/>
              <w:left w:val="nil"/>
              <w:bottom w:val="single" w:sz="4" w:space="0" w:color="000000"/>
              <w:right w:val="single" w:sz="4" w:space="0" w:color="000000"/>
            </w:tcBorders>
            <w:shd w:val="clear" w:color="000000" w:fill="BABABA"/>
            <w:vAlign w:val="center"/>
            <w:hideMark/>
          </w:tcPr>
          <w:p w14:paraId="113A02D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116.785.000</w:t>
            </w:r>
          </w:p>
        </w:tc>
        <w:tc>
          <w:tcPr>
            <w:tcW w:w="1360" w:type="dxa"/>
            <w:tcBorders>
              <w:top w:val="nil"/>
              <w:left w:val="nil"/>
              <w:bottom w:val="single" w:sz="4" w:space="0" w:color="000000"/>
              <w:right w:val="single" w:sz="4" w:space="0" w:color="000000"/>
            </w:tcBorders>
            <w:shd w:val="clear" w:color="000000" w:fill="BABABA"/>
            <w:vAlign w:val="center"/>
            <w:hideMark/>
          </w:tcPr>
          <w:p w14:paraId="798C1E4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0F72E67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3394D7A1" w14:textId="77777777" w:rsidTr="00500BB9">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0652760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22</w:t>
            </w:r>
          </w:p>
        </w:tc>
        <w:tc>
          <w:tcPr>
            <w:tcW w:w="340" w:type="dxa"/>
            <w:tcBorders>
              <w:top w:val="nil"/>
              <w:left w:val="nil"/>
              <w:bottom w:val="nil"/>
              <w:right w:val="single" w:sz="4" w:space="0" w:color="000000"/>
            </w:tcBorders>
            <w:shd w:val="clear" w:color="auto" w:fill="auto"/>
            <w:vAlign w:val="center"/>
            <w:hideMark/>
          </w:tcPr>
          <w:p w14:paraId="248729B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057066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ГРАЂЕВИНАРСТВА, САОБРАЋАЈА И ИНФРАСТРУКТУРЕ</w:t>
            </w:r>
          </w:p>
        </w:tc>
        <w:tc>
          <w:tcPr>
            <w:tcW w:w="440" w:type="dxa"/>
            <w:tcBorders>
              <w:top w:val="nil"/>
              <w:left w:val="nil"/>
              <w:bottom w:val="nil"/>
              <w:right w:val="single" w:sz="4" w:space="0" w:color="000000"/>
            </w:tcBorders>
            <w:shd w:val="clear" w:color="000000" w:fill="FFFFFF"/>
            <w:vAlign w:val="center"/>
            <w:hideMark/>
          </w:tcPr>
          <w:p w14:paraId="559E53F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0702</w:t>
            </w:r>
          </w:p>
        </w:tc>
        <w:tc>
          <w:tcPr>
            <w:tcW w:w="440" w:type="dxa"/>
            <w:tcBorders>
              <w:top w:val="nil"/>
              <w:left w:val="nil"/>
              <w:bottom w:val="nil"/>
              <w:right w:val="single" w:sz="4" w:space="0" w:color="000000"/>
            </w:tcBorders>
            <w:shd w:val="clear" w:color="auto" w:fill="auto"/>
            <w:vAlign w:val="center"/>
            <w:hideMark/>
          </w:tcPr>
          <w:p w14:paraId="360933B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1A125B7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Брза саобраћајница Iб реда Нови Сад-Рума</w:t>
            </w:r>
          </w:p>
        </w:tc>
        <w:tc>
          <w:tcPr>
            <w:tcW w:w="1360" w:type="dxa"/>
            <w:tcBorders>
              <w:top w:val="nil"/>
              <w:left w:val="nil"/>
              <w:bottom w:val="single" w:sz="4" w:space="0" w:color="000000"/>
              <w:right w:val="single" w:sz="4" w:space="0" w:color="000000"/>
            </w:tcBorders>
            <w:shd w:val="clear" w:color="auto" w:fill="auto"/>
            <w:vAlign w:val="center"/>
            <w:hideMark/>
          </w:tcPr>
          <w:p w14:paraId="4D4B7F2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11.200.000.000</w:t>
            </w:r>
          </w:p>
        </w:tc>
        <w:tc>
          <w:tcPr>
            <w:tcW w:w="1360" w:type="dxa"/>
            <w:tcBorders>
              <w:top w:val="nil"/>
              <w:left w:val="nil"/>
              <w:bottom w:val="single" w:sz="4" w:space="0" w:color="000000"/>
              <w:right w:val="single" w:sz="4" w:space="0" w:color="000000"/>
            </w:tcBorders>
            <w:shd w:val="clear" w:color="auto" w:fill="auto"/>
            <w:vAlign w:val="center"/>
            <w:hideMark/>
          </w:tcPr>
          <w:p w14:paraId="6458F6D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14.600.000.000</w:t>
            </w:r>
          </w:p>
        </w:tc>
        <w:tc>
          <w:tcPr>
            <w:tcW w:w="1420" w:type="dxa"/>
            <w:tcBorders>
              <w:top w:val="nil"/>
              <w:left w:val="nil"/>
              <w:bottom w:val="single" w:sz="4" w:space="0" w:color="000000"/>
              <w:right w:val="single" w:sz="4" w:space="0" w:color="000000"/>
            </w:tcBorders>
            <w:shd w:val="clear" w:color="auto" w:fill="auto"/>
            <w:vAlign w:val="center"/>
            <w:hideMark/>
          </w:tcPr>
          <w:p w14:paraId="44029ED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5.000.000.000</w:t>
            </w:r>
          </w:p>
        </w:tc>
      </w:tr>
      <w:tr w:rsidR="00546600" w:rsidRPr="000C0BCB" w14:paraId="486B595C" w14:textId="77777777" w:rsidTr="00500BB9">
        <w:trPr>
          <w:trHeight w:val="882"/>
        </w:trPr>
        <w:tc>
          <w:tcPr>
            <w:tcW w:w="340" w:type="dxa"/>
            <w:tcBorders>
              <w:top w:val="nil"/>
              <w:left w:val="single" w:sz="4" w:space="0" w:color="000000"/>
              <w:bottom w:val="nil"/>
              <w:right w:val="nil"/>
            </w:tcBorders>
            <w:shd w:val="clear" w:color="auto" w:fill="auto"/>
            <w:vAlign w:val="center"/>
            <w:hideMark/>
          </w:tcPr>
          <w:p w14:paraId="70210B6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EC09A4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DEAB66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064AB3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1094B8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5011</w:t>
            </w:r>
          </w:p>
        </w:tc>
        <w:tc>
          <w:tcPr>
            <w:tcW w:w="2000" w:type="dxa"/>
            <w:tcBorders>
              <w:top w:val="nil"/>
              <w:left w:val="nil"/>
              <w:bottom w:val="single" w:sz="4" w:space="0" w:color="000000"/>
              <w:right w:val="single" w:sz="4" w:space="0" w:color="000000"/>
            </w:tcBorders>
            <w:shd w:val="clear" w:color="auto" w:fill="auto"/>
            <w:vAlign w:val="center"/>
            <w:hideMark/>
          </w:tcPr>
          <w:p w14:paraId="7CA2444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Израда Генералног пројекта робно-транспортног центра и Студије оправданости, Идејног и Главног пројекта контејнерског терминала у Макишу</w:t>
            </w:r>
          </w:p>
        </w:tc>
        <w:tc>
          <w:tcPr>
            <w:tcW w:w="1360" w:type="dxa"/>
            <w:tcBorders>
              <w:top w:val="nil"/>
              <w:left w:val="nil"/>
              <w:bottom w:val="single" w:sz="4" w:space="0" w:color="000000"/>
              <w:right w:val="single" w:sz="4" w:space="0" w:color="000000"/>
            </w:tcBorders>
            <w:shd w:val="clear" w:color="auto" w:fill="auto"/>
            <w:vAlign w:val="center"/>
            <w:hideMark/>
          </w:tcPr>
          <w:p w14:paraId="7821CB9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25.000.000</w:t>
            </w:r>
          </w:p>
        </w:tc>
        <w:tc>
          <w:tcPr>
            <w:tcW w:w="1360" w:type="dxa"/>
            <w:tcBorders>
              <w:top w:val="nil"/>
              <w:left w:val="nil"/>
              <w:bottom w:val="single" w:sz="4" w:space="0" w:color="000000"/>
              <w:right w:val="single" w:sz="4" w:space="0" w:color="000000"/>
            </w:tcBorders>
            <w:shd w:val="clear" w:color="auto" w:fill="auto"/>
            <w:vAlign w:val="center"/>
            <w:hideMark/>
          </w:tcPr>
          <w:p w14:paraId="438BD5B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66939FE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401424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94FE77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97010F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B4848F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F243F7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CA47FB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5013</w:t>
            </w:r>
          </w:p>
        </w:tc>
        <w:tc>
          <w:tcPr>
            <w:tcW w:w="2000" w:type="dxa"/>
            <w:tcBorders>
              <w:top w:val="nil"/>
              <w:left w:val="nil"/>
              <w:bottom w:val="single" w:sz="4" w:space="0" w:color="000000"/>
              <w:right w:val="single" w:sz="4" w:space="0" w:color="000000"/>
            </w:tcBorders>
            <w:shd w:val="clear" w:color="auto" w:fill="auto"/>
            <w:vAlign w:val="center"/>
            <w:hideMark/>
          </w:tcPr>
          <w:p w14:paraId="2DC5741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Израда Идејног решења и Главног пројекта измештања пута Београд-Сремчица у Железнику</w:t>
            </w:r>
          </w:p>
        </w:tc>
        <w:tc>
          <w:tcPr>
            <w:tcW w:w="1360" w:type="dxa"/>
            <w:tcBorders>
              <w:top w:val="nil"/>
              <w:left w:val="nil"/>
              <w:bottom w:val="single" w:sz="4" w:space="0" w:color="000000"/>
              <w:right w:val="single" w:sz="4" w:space="0" w:color="000000"/>
            </w:tcBorders>
            <w:shd w:val="clear" w:color="auto" w:fill="auto"/>
            <w:vAlign w:val="center"/>
            <w:hideMark/>
          </w:tcPr>
          <w:p w14:paraId="0B02741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w:t>
            </w:r>
          </w:p>
        </w:tc>
        <w:tc>
          <w:tcPr>
            <w:tcW w:w="1360" w:type="dxa"/>
            <w:tcBorders>
              <w:top w:val="nil"/>
              <w:left w:val="nil"/>
              <w:bottom w:val="single" w:sz="4" w:space="0" w:color="000000"/>
              <w:right w:val="single" w:sz="4" w:space="0" w:color="000000"/>
            </w:tcBorders>
            <w:shd w:val="clear" w:color="auto" w:fill="auto"/>
            <w:vAlign w:val="center"/>
            <w:hideMark/>
          </w:tcPr>
          <w:p w14:paraId="782B530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11CAC0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11B1896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F5818D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1BE171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489D56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6CBD14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427EE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5AE9115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Пројекат мађарско - српске железнице</w:t>
            </w:r>
          </w:p>
        </w:tc>
        <w:tc>
          <w:tcPr>
            <w:tcW w:w="1360" w:type="dxa"/>
            <w:tcBorders>
              <w:top w:val="nil"/>
              <w:left w:val="nil"/>
              <w:bottom w:val="single" w:sz="4" w:space="0" w:color="000000"/>
              <w:right w:val="single" w:sz="4" w:space="0" w:color="000000"/>
            </w:tcBorders>
            <w:shd w:val="clear" w:color="auto" w:fill="auto"/>
            <w:vAlign w:val="center"/>
            <w:hideMark/>
          </w:tcPr>
          <w:p w14:paraId="3A4AD3A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38.063.255.000</w:t>
            </w:r>
          </w:p>
        </w:tc>
        <w:tc>
          <w:tcPr>
            <w:tcW w:w="1360" w:type="dxa"/>
            <w:tcBorders>
              <w:top w:val="nil"/>
              <w:left w:val="nil"/>
              <w:bottom w:val="single" w:sz="4" w:space="0" w:color="000000"/>
              <w:right w:val="single" w:sz="4" w:space="0" w:color="000000"/>
            </w:tcBorders>
            <w:shd w:val="clear" w:color="auto" w:fill="auto"/>
            <w:vAlign w:val="center"/>
            <w:hideMark/>
          </w:tcPr>
          <w:p w14:paraId="63A77FF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4.298.043.000</w:t>
            </w:r>
          </w:p>
        </w:tc>
        <w:tc>
          <w:tcPr>
            <w:tcW w:w="1420" w:type="dxa"/>
            <w:tcBorders>
              <w:top w:val="nil"/>
              <w:left w:val="nil"/>
              <w:bottom w:val="single" w:sz="4" w:space="0" w:color="000000"/>
              <w:right w:val="single" w:sz="4" w:space="0" w:color="000000"/>
            </w:tcBorders>
            <w:shd w:val="clear" w:color="auto" w:fill="auto"/>
            <w:vAlign w:val="center"/>
            <w:hideMark/>
          </w:tcPr>
          <w:p w14:paraId="2BE52B0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6D6795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2F0518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873F1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301861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C82E41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4764E1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5017</w:t>
            </w:r>
          </w:p>
        </w:tc>
        <w:tc>
          <w:tcPr>
            <w:tcW w:w="2000" w:type="dxa"/>
            <w:tcBorders>
              <w:top w:val="nil"/>
              <w:left w:val="nil"/>
              <w:bottom w:val="single" w:sz="4" w:space="0" w:color="000000"/>
              <w:right w:val="single" w:sz="4" w:space="0" w:color="000000"/>
            </w:tcBorders>
            <w:shd w:val="clear" w:color="auto" w:fill="auto"/>
            <w:vAlign w:val="center"/>
            <w:hideMark/>
          </w:tcPr>
          <w:p w14:paraId="099E46C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Извођење дела радова на изградњи аутопута Е-75, деоница: ГП Келебија-петља Суботица Југ</w:t>
            </w:r>
          </w:p>
        </w:tc>
        <w:tc>
          <w:tcPr>
            <w:tcW w:w="1360" w:type="dxa"/>
            <w:tcBorders>
              <w:top w:val="nil"/>
              <w:left w:val="nil"/>
              <w:bottom w:val="single" w:sz="4" w:space="0" w:color="000000"/>
              <w:right w:val="single" w:sz="4" w:space="0" w:color="000000"/>
            </w:tcBorders>
            <w:shd w:val="clear" w:color="auto" w:fill="auto"/>
            <w:vAlign w:val="center"/>
            <w:hideMark/>
          </w:tcPr>
          <w:p w14:paraId="180E479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156.000.000</w:t>
            </w:r>
          </w:p>
        </w:tc>
        <w:tc>
          <w:tcPr>
            <w:tcW w:w="1360" w:type="dxa"/>
            <w:tcBorders>
              <w:top w:val="nil"/>
              <w:left w:val="nil"/>
              <w:bottom w:val="single" w:sz="4" w:space="0" w:color="000000"/>
              <w:right w:val="single" w:sz="4" w:space="0" w:color="000000"/>
            </w:tcBorders>
            <w:shd w:val="clear" w:color="auto" w:fill="auto"/>
            <w:vAlign w:val="center"/>
            <w:hideMark/>
          </w:tcPr>
          <w:p w14:paraId="76DE2D8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2.000.000.000</w:t>
            </w:r>
          </w:p>
        </w:tc>
        <w:tc>
          <w:tcPr>
            <w:tcW w:w="1420" w:type="dxa"/>
            <w:tcBorders>
              <w:top w:val="nil"/>
              <w:left w:val="nil"/>
              <w:bottom w:val="single" w:sz="4" w:space="0" w:color="000000"/>
              <w:right w:val="single" w:sz="4" w:space="0" w:color="000000"/>
            </w:tcBorders>
            <w:shd w:val="clear" w:color="auto" w:fill="auto"/>
            <w:vAlign w:val="center"/>
            <w:hideMark/>
          </w:tcPr>
          <w:p w14:paraId="44853F3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2.000.000.000</w:t>
            </w:r>
          </w:p>
        </w:tc>
      </w:tr>
      <w:tr w:rsidR="00546600" w:rsidRPr="000C0BCB" w14:paraId="39FB99AB"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2CF9FB7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D2FC2B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C4CD35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A53D48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D0CC32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5019</w:t>
            </w:r>
          </w:p>
        </w:tc>
        <w:tc>
          <w:tcPr>
            <w:tcW w:w="2000" w:type="dxa"/>
            <w:tcBorders>
              <w:top w:val="nil"/>
              <w:left w:val="nil"/>
              <w:bottom w:val="single" w:sz="4" w:space="0" w:color="000000"/>
              <w:right w:val="single" w:sz="4" w:space="0" w:color="000000"/>
            </w:tcBorders>
            <w:shd w:val="clear" w:color="auto" w:fill="auto"/>
            <w:vAlign w:val="center"/>
            <w:hideMark/>
          </w:tcPr>
          <w:p w14:paraId="1DA7FBB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београдске обилазнице на аутопуту E-70/E-75, деоница: Мост преко реке Саве код Остружнице-Бубањ Поток (сектори 4, 5 и 6)</w:t>
            </w:r>
          </w:p>
        </w:tc>
        <w:tc>
          <w:tcPr>
            <w:tcW w:w="1360" w:type="dxa"/>
            <w:tcBorders>
              <w:top w:val="nil"/>
              <w:left w:val="nil"/>
              <w:bottom w:val="single" w:sz="4" w:space="0" w:color="000000"/>
              <w:right w:val="single" w:sz="4" w:space="0" w:color="000000"/>
            </w:tcBorders>
            <w:shd w:val="clear" w:color="auto" w:fill="auto"/>
            <w:vAlign w:val="center"/>
            <w:hideMark/>
          </w:tcPr>
          <w:p w14:paraId="5070BD8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2.800.000.000</w:t>
            </w:r>
          </w:p>
        </w:tc>
        <w:tc>
          <w:tcPr>
            <w:tcW w:w="1360" w:type="dxa"/>
            <w:tcBorders>
              <w:top w:val="nil"/>
              <w:left w:val="nil"/>
              <w:bottom w:val="single" w:sz="4" w:space="0" w:color="000000"/>
              <w:right w:val="single" w:sz="4" w:space="0" w:color="000000"/>
            </w:tcBorders>
            <w:shd w:val="clear" w:color="auto" w:fill="auto"/>
            <w:vAlign w:val="center"/>
            <w:hideMark/>
          </w:tcPr>
          <w:p w14:paraId="10249FC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6812F2D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CA2350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443145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C70BBB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BDEB22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965450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D15121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5023</w:t>
            </w:r>
          </w:p>
        </w:tc>
        <w:tc>
          <w:tcPr>
            <w:tcW w:w="2000" w:type="dxa"/>
            <w:tcBorders>
              <w:top w:val="nil"/>
              <w:left w:val="nil"/>
              <w:bottom w:val="single" w:sz="4" w:space="0" w:color="000000"/>
              <w:right w:val="single" w:sz="4" w:space="0" w:color="000000"/>
            </w:tcBorders>
            <w:shd w:val="clear" w:color="auto" w:fill="auto"/>
            <w:vAlign w:val="center"/>
            <w:hideMark/>
          </w:tcPr>
          <w:p w14:paraId="0C64480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Рехабилитација путева и унапређење безбедности саобраћаја</w:t>
            </w:r>
          </w:p>
        </w:tc>
        <w:tc>
          <w:tcPr>
            <w:tcW w:w="1360" w:type="dxa"/>
            <w:tcBorders>
              <w:top w:val="nil"/>
              <w:left w:val="nil"/>
              <w:bottom w:val="single" w:sz="4" w:space="0" w:color="000000"/>
              <w:right w:val="single" w:sz="4" w:space="0" w:color="000000"/>
            </w:tcBorders>
            <w:shd w:val="clear" w:color="auto" w:fill="auto"/>
            <w:vAlign w:val="center"/>
            <w:hideMark/>
          </w:tcPr>
          <w:p w14:paraId="7E2B696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1.900.542.000</w:t>
            </w:r>
          </w:p>
        </w:tc>
        <w:tc>
          <w:tcPr>
            <w:tcW w:w="1360" w:type="dxa"/>
            <w:tcBorders>
              <w:top w:val="nil"/>
              <w:left w:val="nil"/>
              <w:bottom w:val="single" w:sz="4" w:space="0" w:color="000000"/>
              <w:right w:val="single" w:sz="4" w:space="0" w:color="000000"/>
            </w:tcBorders>
            <w:shd w:val="clear" w:color="auto" w:fill="auto"/>
            <w:vAlign w:val="center"/>
            <w:hideMark/>
          </w:tcPr>
          <w:p w14:paraId="6276F40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1.148.082.000</w:t>
            </w:r>
          </w:p>
        </w:tc>
        <w:tc>
          <w:tcPr>
            <w:tcW w:w="1420" w:type="dxa"/>
            <w:tcBorders>
              <w:top w:val="nil"/>
              <w:left w:val="nil"/>
              <w:bottom w:val="single" w:sz="4" w:space="0" w:color="000000"/>
              <w:right w:val="single" w:sz="4" w:space="0" w:color="000000"/>
            </w:tcBorders>
            <w:shd w:val="clear" w:color="auto" w:fill="auto"/>
            <w:vAlign w:val="center"/>
            <w:hideMark/>
          </w:tcPr>
          <w:p w14:paraId="087D5E9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1.151.605.000</w:t>
            </w:r>
          </w:p>
        </w:tc>
      </w:tr>
      <w:tr w:rsidR="00546600" w:rsidRPr="000C0BCB" w14:paraId="416A4C2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5D8F8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FB5BD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A3D3BB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A2830D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2E6C11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5027</w:t>
            </w:r>
          </w:p>
        </w:tc>
        <w:tc>
          <w:tcPr>
            <w:tcW w:w="2000" w:type="dxa"/>
            <w:tcBorders>
              <w:top w:val="nil"/>
              <w:left w:val="nil"/>
              <w:bottom w:val="single" w:sz="4" w:space="0" w:color="000000"/>
              <w:right w:val="single" w:sz="4" w:space="0" w:color="000000"/>
            </w:tcBorders>
            <w:shd w:val="clear" w:color="auto" w:fill="auto"/>
            <w:vAlign w:val="center"/>
            <w:hideMark/>
          </w:tcPr>
          <w:p w14:paraId="298B259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железничке пруге Ниш - Димитровград</w:t>
            </w:r>
          </w:p>
        </w:tc>
        <w:tc>
          <w:tcPr>
            <w:tcW w:w="1360" w:type="dxa"/>
            <w:tcBorders>
              <w:top w:val="nil"/>
              <w:left w:val="nil"/>
              <w:bottom w:val="single" w:sz="4" w:space="0" w:color="000000"/>
              <w:right w:val="single" w:sz="4" w:space="0" w:color="000000"/>
            </w:tcBorders>
            <w:shd w:val="clear" w:color="auto" w:fill="auto"/>
            <w:vAlign w:val="center"/>
            <w:hideMark/>
          </w:tcPr>
          <w:p w14:paraId="5A2CEFB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7.727.830.000</w:t>
            </w:r>
          </w:p>
        </w:tc>
        <w:tc>
          <w:tcPr>
            <w:tcW w:w="1360" w:type="dxa"/>
            <w:tcBorders>
              <w:top w:val="nil"/>
              <w:left w:val="nil"/>
              <w:bottom w:val="single" w:sz="4" w:space="0" w:color="000000"/>
              <w:right w:val="single" w:sz="4" w:space="0" w:color="000000"/>
            </w:tcBorders>
            <w:shd w:val="clear" w:color="auto" w:fill="auto"/>
            <w:vAlign w:val="center"/>
            <w:hideMark/>
          </w:tcPr>
          <w:p w14:paraId="08F4F04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7.457.133.000</w:t>
            </w:r>
          </w:p>
        </w:tc>
        <w:tc>
          <w:tcPr>
            <w:tcW w:w="1420" w:type="dxa"/>
            <w:tcBorders>
              <w:top w:val="nil"/>
              <w:left w:val="nil"/>
              <w:bottom w:val="single" w:sz="4" w:space="0" w:color="000000"/>
              <w:right w:val="single" w:sz="4" w:space="0" w:color="000000"/>
            </w:tcBorders>
            <w:shd w:val="clear" w:color="auto" w:fill="auto"/>
            <w:vAlign w:val="center"/>
            <w:hideMark/>
          </w:tcPr>
          <w:p w14:paraId="37B1F75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5.957.133.000</w:t>
            </w:r>
          </w:p>
        </w:tc>
      </w:tr>
      <w:tr w:rsidR="00546600" w:rsidRPr="000C0BCB" w14:paraId="31C590C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5F91B1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090F26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3B1653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783CC9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64D654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5029</w:t>
            </w:r>
          </w:p>
        </w:tc>
        <w:tc>
          <w:tcPr>
            <w:tcW w:w="2000" w:type="dxa"/>
            <w:tcBorders>
              <w:top w:val="nil"/>
              <w:left w:val="nil"/>
              <w:bottom w:val="single" w:sz="4" w:space="0" w:color="000000"/>
              <w:right w:val="single" w:sz="4" w:space="0" w:color="000000"/>
            </w:tcBorders>
            <w:shd w:val="clear" w:color="auto" w:fill="auto"/>
            <w:vAlign w:val="center"/>
            <w:hideMark/>
          </w:tcPr>
          <w:p w14:paraId="7232F7C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старог моста на граничном прелазу Љубовија - Братунац</w:t>
            </w:r>
          </w:p>
        </w:tc>
        <w:tc>
          <w:tcPr>
            <w:tcW w:w="1360" w:type="dxa"/>
            <w:tcBorders>
              <w:top w:val="nil"/>
              <w:left w:val="nil"/>
              <w:bottom w:val="single" w:sz="4" w:space="0" w:color="000000"/>
              <w:right w:val="single" w:sz="4" w:space="0" w:color="000000"/>
            </w:tcBorders>
            <w:shd w:val="clear" w:color="auto" w:fill="auto"/>
            <w:vAlign w:val="center"/>
            <w:hideMark/>
          </w:tcPr>
          <w:p w14:paraId="2858AD3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41.580.000</w:t>
            </w:r>
          </w:p>
        </w:tc>
        <w:tc>
          <w:tcPr>
            <w:tcW w:w="1360" w:type="dxa"/>
            <w:tcBorders>
              <w:top w:val="nil"/>
              <w:left w:val="nil"/>
              <w:bottom w:val="single" w:sz="4" w:space="0" w:color="000000"/>
              <w:right w:val="single" w:sz="4" w:space="0" w:color="000000"/>
            </w:tcBorders>
            <w:shd w:val="clear" w:color="auto" w:fill="auto"/>
            <w:vAlign w:val="center"/>
            <w:hideMark/>
          </w:tcPr>
          <w:p w14:paraId="6CF8FC4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36.960.000</w:t>
            </w:r>
          </w:p>
        </w:tc>
        <w:tc>
          <w:tcPr>
            <w:tcW w:w="1420" w:type="dxa"/>
            <w:tcBorders>
              <w:top w:val="nil"/>
              <w:left w:val="nil"/>
              <w:bottom w:val="single" w:sz="4" w:space="0" w:color="000000"/>
              <w:right w:val="single" w:sz="4" w:space="0" w:color="000000"/>
            </w:tcBorders>
            <w:shd w:val="clear" w:color="auto" w:fill="auto"/>
            <w:vAlign w:val="center"/>
            <w:hideMark/>
          </w:tcPr>
          <w:p w14:paraId="26F2201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36.960.000</w:t>
            </w:r>
          </w:p>
        </w:tc>
      </w:tr>
      <w:tr w:rsidR="00546600" w:rsidRPr="000C0BCB" w14:paraId="2953E1B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350299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559478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D19B13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DAFFA5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323F5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5030</w:t>
            </w:r>
          </w:p>
        </w:tc>
        <w:tc>
          <w:tcPr>
            <w:tcW w:w="2000" w:type="dxa"/>
            <w:tcBorders>
              <w:top w:val="nil"/>
              <w:left w:val="nil"/>
              <w:bottom w:val="single" w:sz="4" w:space="0" w:color="000000"/>
              <w:right w:val="single" w:sz="4" w:space="0" w:color="000000"/>
            </w:tcBorders>
            <w:shd w:val="clear" w:color="auto" w:fill="auto"/>
            <w:vAlign w:val="center"/>
            <w:hideMark/>
          </w:tcPr>
          <w:p w14:paraId="1596F92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моста на граничном прелазу - Каракај (Зворник)</w:t>
            </w:r>
          </w:p>
        </w:tc>
        <w:tc>
          <w:tcPr>
            <w:tcW w:w="1360" w:type="dxa"/>
            <w:tcBorders>
              <w:top w:val="nil"/>
              <w:left w:val="nil"/>
              <w:bottom w:val="single" w:sz="4" w:space="0" w:color="000000"/>
              <w:right w:val="single" w:sz="4" w:space="0" w:color="000000"/>
            </w:tcBorders>
            <w:shd w:val="clear" w:color="auto" w:fill="auto"/>
            <w:vAlign w:val="center"/>
            <w:hideMark/>
          </w:tcPr>
          <w:p w14:paraId="5BE0139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151.200.000</w:t>
            </w:r>
          </w:p>
        </w:tc>
        <w:tc>
          <w:tcPr>
            <w:tcW w:w="1360" w:type="dxa"/>
            <w:tcBorders>
              <w:top w:val="nil"/>
              <w:left w:val="nil"/>
              <w:bottom w:val="single" w:sz="4" w:space="0" w:color="000000"/>
              <w:right w:val="single" w:sz="4" w:space="0" w:color="000000"/>
            </w:tcBorders>
            <w:shd w:val="clear" w:color="auto" w:fill="auto"/>
            <w:vAlign w:val="center"/>
            <w:hideMark/>
          </w:tcPr>
          <w:p w14:paraId="3E5BBBC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134.400.000</w:t>
            </w:r>
          </w:p>
        </w:tc>
        <w:tc>
          <w:tcPr>
            <w:tcW w:w="1420" w:type="dxa"/>
            <w:tcBorders>
              <w:top w:val="nil"/>
              <w:left w:val="nil"/>
              <w:bottom w:val="single" w:sz="4" w:space="0" w:color="000000"/>
              <w:right w:val="single" w:sz="4" w:space="0" w:color="000000"/>
            </w:tcBorders>
            <w:shd w:val="clear" w:color="auto" w:fill="auto"/>
            <w:vAlign w:val="center"/>
            <w:hideMark/>
          </w:tcPr>
          <w:p w14:paraId="604099A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134.400.000</w:t>
            </w:r>
          </w:p>
        </w:tc>
      </w:tr>
      <w:tr w:rsidR="00546600" w:rsidRPr="000C0BCB" w14:paraId="667F7EA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206932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148141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5367BE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63D5CA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B189B4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5032</w:t>
            </w:r>
          </w:p>
        </w:tc>
        <w:tc>
          <w:tcPr>
            <w:tcW w:w="2000" w:type="dxa"/>
            <w:tcBorders>
              <w:top w:val="nil"/>
              <w:left w:val="nil"/>
              <w:bottom w:val="single" w:sz="4" w:space="0" w:color="000000"/>
              <w:right w:val="single" w:sz="4" w:space="0" w:color="000000"/>
            </w:tcBorders>
            <w:shd w:val="clear" w:color="auto" w:fill="auto"/>
            <w:vAlign w:val="center"/>
            <w:hideMark/>
          </w:tcPr>
          <w:p w14:paraId="6A09012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моста на граничном прелазу - Шепак</w:t>
            </w:r>
          </w:p>
        </w:tc>
        <w:tc>
          <w:tcPr>
            <w:tcW w:w="1360" w:type="dxa"/>
            <w:tcBorders>
              <w:top w:val="nil"/>
              <w:left w:val="nil"/>
              <w:bottom w:val="single" w:sz="4" w:space="0" w:color="000000"/>
              <w:right w:val="single" w:sz="4" w:space="0" w:color="000000"/>
            </w:tcBorders>
            <w:shd w:val="clear" w:color="auto" w:fill="auto"/>
            <w:vAlign w:val="center"/>
            <w:hideMark/>
          </w:tcPr>
          <w:p w14:paraId="767D13C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170.960.000</w:t>
            </w:r>
          </w:p>
        </w:tc>
        <w:tc>
          <w:tcPr>
            <w:tcW w:w="1360" w:type="dxa"/>
            <w:tcBorders>
              <w:top w:val="nil"/>
              <w:left w:val="nil"/>
              <w:bottom w:val="single" w:sz="4" w:space="0" w:color="000000"/>
              <w:right w:val="single" w:sz="4" w:space="0" w:color="000000"/>
            </w:tcBorders>
            <w:shd w:val="clear" w:color="auto" w:fill="auto"/>
            <w:vAlign w:val="center"/>
            <w:hideMark/>
          </w:tcPr>
          <w:p w14:paraId="376C630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152.020.000</w:t>
            </w:r>
          </w:p>
        </w:tc>
        <w:tc>
          <w:tcPr>
            <w:tcW w:w="1420" w:type="dxa"/>
            <w:tcBorders>
              <w:top w:val="nil"/>
              <w:left w:val="nil"/>
              <w:bottom w:val="single" w:sz="4" w:space="0" w:color="000000"/>
              <w:right w:val="single" w:sz="4" w:space="0" w:color="000000"/>
            </w:tcBorders>
            <w:shd w:val="clear" w:color="auto" w:fill="auto"/>
            <w:vAlign w:val="center"/>
            <w:hideMark/>
          </w:tcPr>
          <w:p w14:paraId="541FE42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152.020.000</w:t>
            </w:r>
          </w:p>
        </w:tc>
      </w:tr>
      <w:tr w:rsidR="00546600" w:rsidRPr="000C0BCB" w14:paraId="1A99555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429F2F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85B50C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23630E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3FF664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804D4B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5033</w:t>
            </w:r>
          </w:p>
        </w:tc>
        <w:tc>
          <w:tcPr>
            <w:tcW w:w="2000" w:type="dxa"/>
            <w:tcBorders>
              <w:top w:val="nil"/>
              <w:left w:val="nil"/>
              <w:bottom w:val="single" w:sz="4" w:space="0" w:color="000000"/>
              <w:right w:val="single" w:sz="4" w:space="0" w:color="000000"/>
            </w:tcBorders>
            <w:shd w:val="clear" w:color="auto" w:fill="auto"/>
            <w:vAlign w:val="center"/>
            <w:hideMark/>
          </w:tcPr>
          <w:p w14:paraId="5C61768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моста на граничном прелазу - Скелани (Бајина Башта)</w:t>
            </w:r>
          </w:p>
        </w:tc>
        <w:tc>
          <w:tcPr>
            <w:tcW w:w="1360" w:type="dxa"/>
            <w:tcBorders>
              <w:top w:val="nil"/>
              <w:left w:val="nil"/>
              <w:bottom w:val="single" w:sz="4" w:space="0" w:color="000000"/>
              <w:right w:val="single" w:sz="4" w:space="0" w:color="000000"/>
            </w:tcBorders>
            <w:shd w:val="clear" w:color="auto" w:fill="auto"/>
            <w:vAlign w:val="center"/>
            <w:hideMark/>
          </w:tcPr>
          <w:p w14:paraId="220CF12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134.000.000</w:t>
            </w:r>
          </w:p>
        </w:tc>
        <w:tc>
          <w:tcPr>
            <w:tcW w:w="1360" w:type="dxa"/>
            <w:tcBorders>
              <w:top w:val="nil"/>
              <w:left w:val="nil"/>
              <w:bottom w:val="single" w:sz="4" w:space="0" w:color="000000"/>
              <w:right w:val="single" w:sz="4" w:space="0" w:color="000000"/>
            </w:tcBorders>
            <w:shd w:val="clear" w:color="auto" w:fill="auto"/>
            <w:vAlign w:val="center"/>
            <w:hideMark/>
          </w:tcPr>
          <w:p w14:paraId="658C7CB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299.750.000</w:t>
            </w:r>
          </w:p>
        </w:tc>
        <w:tc>
          <w:tcPr>
            <w:tcW w:w="1420" w:type="dxa"/>
            <w:tcBorders>
              <w:top w:val="nil"/>
              <w:left w:val="nil"/>
              <w:bottom w:val="single" w:sz="4" w:space="0" w:color="000000"/>
              <w:right w:val="single" w:sz="4" w:space="0" w:color="000000"/>
            </w:tcBorders>
            <w:shd w:val="clear" w:color="auto" w:fill="auto"/>
            <w:vAlign w:val="center"/>
            <w:hideMark/>
          </w:tcPr>
          <w:p w14:paraId="599A96D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299.750.000</w:t>
            </w:r>
          </w:p>
        </w:tc>
      </w:tr>
      <w:tr w:rsidR="00546600" w:rsidRPr="000C0BCB" w14:paraId="4018284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76C2DB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C22C56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CFB1CC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88B4EB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3578F3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5034</w:t>
            </w:r>
          </w:p>
        </w:tc>
        <w:tc>
          <w:tcPr>
            <w:tcW w:w="2000" w:type="dxa"/>
            <w:tcBorders>
              <w:top w:val="nil"/>
              <w:left w:val="nil"/>
              <w:bottom w:val="single" w:sz="4" w:space="0" w:color="000000"/>
              <w:right w:val="single" w:sz="4" w:space="0" w:color="000000"/>
            </w:tcBorders>
            <w:shd w:val="clear" w:color="auto" w:fill="auto"/>
            <w:vAlign w:val="center"/>
            <w:hideMark/>
          </w:tcPr>
          <w:p w14:paraId="311DBE1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Е-763, деоница: Прељина - Пожега</w:t>
            </w:r>
          </w:p>
        </w:tc>
        <w:tc>
          <w:tcPr>
            <w:tcW w:w="1360" w:type="dxa"/>
            <w:tcBorders>
              <w:top w:val="nil"/>
              <w:left w:val="nil"/>
              <w:bottom w:val="single" w:sz="4" w:space="0" w:color="000000"/>
              <w:right w:val="single" w:sz="4" w:space="0" w:color="000000"/>
            </w:tcBorders>
            <w:shd w:val="clear" w:color="auto" w:fill="auto"/>
            <w:vAlign w:val="center"/>
            <w:hideMark/>
          </w:tcPr>
          <w:p w14:paraId="5D12706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13.500.000.000</w:t>
            </w:r>
          </w:p>
        </w:tc>
        <w:tc>
          <w:tcPr>
            <w:tcW w:w="1360" w:type="dxa"/>
            <w:tcBorders>
              <w:top w:val="nil"/>
              <w:left w:val="nil"/>
              <w:bottom w:val="single" w:sz="4" w:space="0" w:color="000000"/>
              <w:right w:val="single" w:sz="4" w:space="0" w:color="000000"/>
            </w:tcBorders>
            <w:shd w:val="clear" w:color="auto" w:fill="auto"/>
            <w:vAlign w:val="center"/>
            <w:hideMark/>
          </w:tcPr>
          <w:p w14:paraId="276E85B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60CB21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421FB6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9CE913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4A618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30A2D7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87E716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5D0D0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5035</w:t>
            </w:r>
          </w:p>
        </w:tc>
        <w:tc>
          <w:tcPr>
            <w:tcW w:w="2000" w:type="dxa"/>
            <w:tcBorders>
              <w:top w:val="nil"/>
              <w:left w:val="nil"/>
              <w:bottom w:val="single" w:sz="4" w:space="0" w:color="000000"/>
              <w:right w:val="single" w:sz="4" w:space="0" w:color="000000"/>
            </w:tcBorders>
            <w:shd w:val="clear" w:color="auto" w:fill="auto"/>
            <w:vAlign w:val="center"/>
            <w:hideMark/>
          </w:tcPr>
          <w:p w14:paraId="46D35AE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Е-761, деоница: Појате - Прељина</w:t>
            </w:r>
          </w:p>
        </w:tc>
        <w:tc>
          <w:tcPr>
            <w:tcW w:w="1360" w:type="dxa"/>
            <w:tcBorders>
              <w:top w:val="nil"/>
              <w:left w:val="nil"/>
              <w:bottom w:val="single" w:sz="4" w:space="0" w:color="000000"/>
              <w:right w:val="single" w:sz="4" w:space="0" w:color="000000"/>
            </w:tcBorders>
            <w:shd w:val="clear" w:color="auto" w:fill="auto"/>
            <w:vAlign w:val="center"/>
            <w:hideMark/>
          </w:tcPr>
          <w:p w14:paraId="35526C3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47.248.434.000</w:t>
            </w:r>
          </w:p>
        </w:tc>
        <w:tc>
          <w:tcPr>
            <w:tcW w:w="1360" w:type="dxa"/>
            <w:tcBorders>
              <w:top w:val="nil"/>
              <w:left w:val="nil"/>
              <w:bottom w:val="single" w:sz="4" w:space="0" w:color="000000"/>
              <w:right w:val="single" w:sz="4" w:space="0" w:color="000000"/>
            </w:tcBorders>
            <w:shd w:val="clear" w:color="auto" w:fill="auto"/>
            <w:vAlign w:val="center"/>
            <w:hideMark/>
          </w:tcPr>
          <w:p w14:paraId="360D505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43.444.423.000</w:t>
            </w:r>
          </w:p>
        </w:tc>
        <w:tc>
          <w:tcPr>
            <w:tcW w:w="1420" w:type="dxa"/>
            <w:tcBorders>
              <w:top w:val="nil"/>
              <w:left w:val="nil"/>
              <w:bottom w:val="single" w:sz="4" w:space="0" w:color="000000"/>
              <w:right w:val="single" w:sz="4" w:space="0" w:color="000000"/>
            </w:tcBorders>
            <w:shd w:val="clear" w:color="auto" w:fill="auto"/>
            <w:vAlign w:val="center"/>
            <w:hideMark/>
          </w:tcPr>
          <w:p w14:paraId="37D010D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2.889.295.000</w:t>
            </w:r>
          </w:p>
        </w:tc>
      </w:tr>
      <w:tr w:rsidR="00546600" w:rsidRPr="000C0BCB" w14:paraId="60029D5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6B6008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F3EDC4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996B56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5BA80F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EF18AC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5039</w:t>
            </w:r>
          </w:p>
        </w:tc>
        <w:tc>
          <w:tcPr>
            <w:tcW w:w="2000" w:type="dxa"/>
            <w:tcBorders>
              <w:top w:val="nil"/>
              <w:left w:val="nil"/>
              <w:bottom w:val="single" w:sz="4" w:space="0" w:color="000000"/>
              <w:right w:val="single" w:sz="4" w:space="0" w:color="000000"/>
            </w:tcBorders>
            <w:shd w:val="clear" w:color="auto" w:fill="auto"/>
            <w:vAlign w:val="center"/>
            <w:hideMark/>
          </w:tcPr>
          <w:p w14:paraId="7366878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Имплементација система хидро-метео станица и система надзора клиренса мостова</w:t>
            </w:r>
          </w:p>
        </w:tc>
        <w:tc>
          <w:tcPr>
            <w:tcW w:w="1360" w:type="dxa"/>
            <w:tcBorders>
              <w:top w:val="nil"/>
              <w:left w:val="nil"/>
              <w:bottom w:val="single" w:sz="4" w:space="0" w:color="000000"/>
              <w:right w:val="single" w:sz="4" w:space="0" w:color="000000"/>
            </w:tcBorders>
            <w:shd w:val="clear" w:color="auto" w:fill="auto"/>
            <w:vAlign w:val="center"/>
            <w:hideMark/>
          </w:tcPr>
          <w:p w14:paraId="3F69401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188.650.000</w:t>
            </w:r>
          </w:p>
        </w:tc>
        <w:tc>
          <w:tcPr>
            <w:tcW w:w="1360" w:type="dxa"/>
            <w:tcBorders>
              <w:top w:val="nil"/>
              <w:left w:val="nil"/>
              <w:bottom w:val="single" w:sz="4" w:space="0" w:color="000000"/>
              <w:right w:val="single" w:sz="4" w:space="0" w:color="000000"/>
            </w:tcBorders>
            <w:shd w:val="clear" w:color="auto" w:fill="auto"/>
            <w:vAlign w:val="center"/>
            <w:hideMark/>
          </w:tcPr>
          <w:p w14:paraId="43CBD51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205.000.000</w:t>
            </w:r>
          </w:p>
        </w:tc>
        <w:tc>
          <w:tcPr>
            <w:tcW w:w="1420" w:type="dxa"/>
            <w:tcBorders>
              <w:top w:val="nil"/>
              <w:left w:val="nil"/>
              <w:bottom w:val="single" w:sz="4" w:space="0" w:color="000000"/>
              <w:right w:val="single" w:sz="4" w:space="0" w:color="000000"/>
            </w:tcBorders>
            <w:shd w:val="clear" w:color="auto" w:fill="auto"/>
            <w:vAlign w:val="center"/>
            <w:hideMark/>
          </w:tcPr>
          <w:p w14:paraId="7DB9E7E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139.964.000</w:t>
            </w:r>
          </w:p>
        </w:tc>
      </w:tr>
      <w:tr w:rsidR="00546600" w:rsidRPr="000C0BCB" w14:paraId="3541A1B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F5B591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E75A79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2AA21D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3E12F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0F512D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5042</w:t>
            </w:r>
          </w:p>
        </w:tc>
        <w:tc>
          <w:tcPr>
            <w:tcW w:w="2000" w:type="dxa"/>
            <w:tcBorders>
              <w:top w:val="nil"/>
              <w:left w:val="nil"/>
              <w:bottom w:val="single" w:sz="4" w:space="0" w:color="000000"/>
              <w:right w:val="single" w:sz="4" w:space="0" w:color="000000"/>
            </w:tcBorders>
            <w:shd w:val="clear" w:color="auto" w:fill="auto"/>
            <w:vAlign w:val="center"/>
            <w:hideMark/>
          </w:tcPr>
          <w:p w14:paraId="24DF88E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Вађење потонуле немачке флоте из Другог светског рата</w:t>
            </w:r>
          </w:p>
        </w:tc>
        <w:tc>
          <w:tcPr>
            <w:tcW w:w="1360" w:type="dxa"/>
            <w:tcBorders>
              <w:top w:val="nil"/>
              <w:left w:val="nil"/>
              <w:bottom w:val="single" w:sz="4" w:space="0" w:color="000000"/>
              <w:right w:val="single" w:sz="4" w:space="0" w:color="000000"/>
            </w:tcBorders>
            <w:shd w:val="clear" w:color="auto" w:fill="auto"/>
            <w:vAlign w:val="center"/>
            <w:hideMark/>
          </w:tcPr>
          <w:p w14:paraId="2E931F5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117.643.000</w:t>
            </w:r>
          </w:p>
        </w:tc>
        <w:tc>
          <w:tcPr>
            <w:tcW w:w="1360" w:type="dxa"/>
            <w:tcBorders>
              <w:top w:val="nil"/>
              <w:left w:val="nil"/>
              <w:bottom w:val="single" w:sz="4" w:space="0" w:color="000000"/>
              <w:right w:val="single" w:sz="4" w:space="0" w:color="000000"/>
            </w:tcBorders>
            <w:shd w:val="clear" w:color="auto" w:fill="auto"/>
            <w:vAlign w:val="center"/>
            <w:hideMark/>
          </w:tcPr>
          <w:p w14:paraId="5D26334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295.673.000</w:t>
            </w:r>
          </w:p>
        </w:tc>
        <w:tc>
          <w:tcPr>
            <w:tcW w:w="1420" w:type="dxa"/>
            <w:tcBorders>
              <w:top w:val="nil"/>
              <w:left w:val="nil"/>
              <w:bottom w:val="single" w:sz="4" w:space="0" w:color="000000"/>
              <w:right w:val="single" w:sz="4" w:space="0" w:color="000000"/>
            </w:tcBorders>
            <w:shd w:val="clear" w:color="auto" w:fill="auto"/>
            <w:vAlign w:val="center"/>
            <w:hideMark/>
          </w:tcPr>
          <w:p w14:paraId="1D893EF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315.802.000</w:t>
            </w:r>
          </w:p>
        </w:tc>
      </w:tr>
      <w:tr w:rsidR="00546600" w:rsidRPr="000C0BCB" w14:paraId="33EFF1D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1E49E8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AA16BD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DB3F58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BDFC3C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26704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5043</w:t>
            </w:r>
          </w:p>
        </w:tc>
        <w:tc>
          <w:tcPr>
            <w:tcW w:w="2000" w:type="dxa"/>
            <w:tcBorders>
              <w:top w:val="nil"/>
              <w:left w:val="nil"/>
              <w:bottom w:val="single" w:sz="4" w:space="0" w:color="000000"/>
              <w:right w:val="single" w:sz="4" w:space="0" w:color="000000"/>
            </w:tcBorders>
            <w:shd w:val="clear" w:color="auto" w:fill="auto"/>
            <w:vAlign w:val="center"/>
            <w:hideMark/>
          </w:tcPr>
          <w:p w14:paraId="2528A18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Е-761 Београд-Сарајево</w:t>
            </w:r>
          </w:p>
        </w:tc>
        <w:tc>
          <w:tcPr>
            <w:tcW w:w="1360" w:type="dxa"/>
            <w:tcBorders>
              <w:top w:val="nil"/>
              <w:left w:val="nil"/>
              <w:bottom w:val="single" w:sz="4" w:space="0" w:color="000000"/>
              <w:right w:val="single" w:sz="4" w:space="0" w:color="000000"/>
            </w:tcBorders>
            <w:shd w:val="clear" w:color="auto" w:fill="auto"/>
            <w:vAlign w:val="center"/>
            <w:hideMark/>
          </w:tcPr>
          <w:p w14:paraId="22CA5FA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10.400.000.000</w:t>
            </w:r>
          </w:p>
        </w:tc>
        <w:tc>
          <w:tcPr>
            <w:tcW w:w="1360" w:type="dxa"/>
            <w:tcBorders>
              <w:top w:val="nil"/>
              <w:left w:val="nil"/>
              <w:bottom w:val="single" w:sz="4" w:space="0" w:color="000000"/>
              <w:right w:val="single" w:sz="4" w:space="0" w:color="000000"/>
            </w:tcBorders>
            <w:shd w:val="clear" w:color="auto" w:fill="auto"/>
            <w:vAlign w:val="center"/>
            <w:hideMark/>
          </w:tcPr>
          <w:p w14:paraId="48C3B9A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1.301.000.000</w:t>
            </w:r>
          </w:p>
        </w:tc>
        <w:tc>
          <w:tcPr>
            <w:tcW w:w="1420" w:type="dxa"/>
            <w:tcBorders>
              <w:top w:val="nil"/>
              <w:left w:val="nil"/>
              <w:bottom w:val="single" w:sz="4" w:space="0" w:color="000000"/>
              <w:right w:val="single" w:sz="4" w:space="0" w:color="000000"/>
            </w:tcBorders>
            <w:shd w:val="clear" w:color="auto" w:fill="auto"/>
            <w:vAlign w:val="center"/>
            <w:hideMark/>
          </w:tcPr>
          <w:p w14:paraId="17B5C91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3.001.000.000</w:t>
            </w:r>
          </w:p>
        </w:tc>
      </w:tr>
      <w:tr w:rsidR="00546600" w:rsidRPr="000C0BCB" w14:paraId="4BB7451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71C817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B9FA85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7090F7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1A2C1C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BF1248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5045</w:t>
            </w:r>
          </w:p>
        </w:tc>
        <w:tc>
          <w:tcPr>
            <w:tcW w:w="2000" w:type="dxa"/>
            <w:tcBorders>
              <w:top w:val="nil"/>
              <w:left w:val="nil"/>
              <w:bottom w:val="single" w:sz="4" w:space="0" w:color="000000"/>
              <w:right w:val="single" w:sz="4" w:space="0" w:color="000000"/>
            </w:tcBorders>
            <w:shd w:val="clear" w:color="auto" w:fill="auto"/>
            <w:vAlign w:val="center"/>
            <w:hideMark/>
          </w:tcPr>
          <w:p w14:paraId="7D13D13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саобраћајнице Рума - Шабац - Лозница</w:t>
            </w:r>
          </w:p>
        </w:tc>
        <w:tc>
          <w:tcPr>
            <w:tcW w:w="1360" w:type="dxa"/>
            <w:tcBorders>
              <w:top w:val="nil"/>
              <w:left w:val="nil"/>
              <w:bottom w:val="single" w:sz="4" w:space="0" w:color="000000"/>
              <w:right w:val="single" w:sz="4" w:space="0" w:color="000000"/>
            </w:tcBorders>
            <w:shd w:val="clear" w:color="auto" w:fill="auto"/>
            <w:vAlign w:val="center"/>
            <w:hideMark/>
          </w:tcPr>
          <w:p w14:paraId="7C4F352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14.710.000.000</w:t>
            </w:r>
          </w:p>
        </w:tc>
        <w:tc>
          <w:tcPr>
            <w:tcW w:w="1360" w:type="dxa"/>
            <w:tcBorders>
              <w:top w:val="nil"/>
              <w:left w:val="nil"/>
              <w:bottom w:val="single" w:sz="4" w:space="0" w:color="000000"/>
              <w:right w:val="single" w:sz="4" w:space="0" w:color="000000"/>
            </w:tcBorders>
            <w:shd w:val="clear" w:color="auto" w:fill="auto"/>
            <w:vAlign w:val="center"/>
            <w:hideMark/>
          </w:tcPr>
          <w:p w14:paraId="05B7F0B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18.100.000.000</w:t>
            </w:r>
          </w:p>
        </w:tc>
        <w:tc>
          <w:tcPr>
            <w:tcW w:w="1420" w:type="dxa"/>
            <w:tcBorders>
              <w:top w:val="nil"/>
              <w:left w:val="nil"/>
              <w:bottom w:val="single" w:sz="4" w:space="0" w:color="000000"/>
              <w:right w:val="single" w:sz="4" w:space="0" w:color="000000"/>
            </w:tcBorders>
            <w:shd w:val="clear" w:color="auto" w:fill="auto"/>
            <w:vAlign w:val="center"/>
            <w:hideMark/>
          </w:tcPr>
          <w:p w14:paraId="7C9A6F9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2.960.000.000</w:t>
            </w:r>
          </w:p>
        </w:tc>
      </w:tr>
      <w:tr w:rsidR="00546600" w:rsidRPr="000C0BCB" w14:paraId="22F0A40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0E2C31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66368F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EBE2E6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108315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259A8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5046</w:t>
            </w:r>
          </w:p>
        </w:tc>
        <w:tc>
          <w:tcPr>
            <w:tcW w:w="2000" w:type="dxa"/>
            <w:tcBorders>
              <w:top w:val="nil"/>
              <w:left w:val="nil"/>
              <w:bottom w:val="single" w:sz="4" w:space="0" w:color="000000"/>
              <w:right w:val="single" w:sz="4" w:space="0" w:color="000000"/>
            </w:tcBorders>
            <w:shd w:val="clear" w:color="auto" w:fill="auto"/>
            <w:vAlign w:val="center"/>
            <w:hideMark/>
          </w:tcPr>
          <w:p w14:paraId="249C652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Реализација пројеката железничке инфраструктуре</w:t>
            </w:r>
          </w:p>
        </w:tc>
        <w:tc>
          <w:tcPr>
            <w:tcW w:w="1360" w:type="dxa"/>
            <w:tcBorders>
              <w:top w:val="nil"/>
              <w:left w:val="nil"/>
              <w:bottom w:val="single" w:sz="4" w:space="0" w:color="000000"/>
              <w:right w:val="single" w:sz="4" w:space="0" w:color="000000"/>
            </w:tcBorders>
            <w:shd w:val="clear" w:color="auto" w:fill="auto"/>
            <w:vAlign w:val="center"/>
            <w:hideMark/>
          </w:tcPr>
          <w:p w14:paraId="1EE0741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5.584.543.000</w:t>
            </w:r>
          </w:p>
        </w:tc>
        <w:tc>
          <w:tcPr>
            <w:tcW w:w="1360" w:type="dxa"/>
            <w:tcBorders>
              <w:top w:val="nil"/>
              <w:left w:val="nil"/>
              <w:bottom w:val="single" w:sz="4" w:space="0" w:color="000000"/>
              <w:right w:val="single" w:sz="4" w:space="0" w:color="000000"/>
            </w:tcBorders>
            <w:shd w:val="clear" w:color="auto" w:fill="auto"/>
            <w:vAlign w:val="center"/>
            <w:hideMark/>
          </w:tcPr>
          <w:p w14:paraId="23D151D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2.625.367.000</w:t>
            </w:r>
          </w:p>
        </w:tc>
        <w:tc>
          <w:tcPr>
            <w:tcW w:w="1420" w:type="dxa"/>
            <w:tcBorders>
              <w:top w:val="nil"/>
              <w:left w:val="nil"/>
              <w:bottom w:val="single" w:sz="4" w:space="0" w:color="000000"/>
              <w:right w:val="single" w:sz="4" w:space="0" w:color="000000"/>
            </w:tcBorders>
            <w:shd w:val="clear" w:color="auto" w:fill="auto"/>
            <w:vAlign w:val="center"/>
            <w:hideMark/>
          </w:tcPr>
          <w:p w14:paraId="303CAE1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0F9FB1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4D115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436A13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ED3A6E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8B5CEC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1CB1F6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5048</w:t>
            </w:r>
          </w:p>
        </w:tc>
        <w:tc>
          <w:tcPr>
            <w:tcW w:w="2000" w:type="dxa"/>
            <w:tcBorders>
              <w:top w:val="nil"/>
              <w:left w:val="nil"/>
              <w:bottom w:val="single" w:sz="4" w:space="0" w:color="000000"/>
              <w:right w:val="single" w:sz="4" w:space="0" w:color="000000"/>
            </w:tcBorders>
            <w:shd w:val="clear" w:color="auto" w:fill="auto"/>
            <w:vAlign w:val="center"/>
            <w:hideMark/>
          </w:tcPr>
          <w:p w14:paraId="5880B49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Е-763, деоница: Нови Београд-Сурчин</w:t>
            </w:r>
          </w:p>
        </w:tc>
        <w:tc>
          <w:tcPr>
            <w:tcW w:w="1360" w:type="dxa"/>
            <w:tcBorders>
              <w:top w:val="nil"/>
              <w:left w:val="nil"/>
              <w:bottom w:val="single" w:sz="4" w:space="0" w:color="000000"/>
              <w:right w:val="single" w:sz="4" w:space="0" w:color="000000"/>
            </w:tcBorders>
            <w:shd w:val="clear" w:color="auto" w:fill="auto"/>
            <w:vAlign w:val="center"/>
            <w:hideMark/>
          </w:tcPr>
          <w:p w14:paraId="5C9C0C1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c>
          <w:tcPr>
            <w:tcW w:w="1360" w:type="dxa"/>
            <w:tcBorders>
              <w:top w:val="nil"/>
              <w:left w:val="nil"/>
              <w:bottom w:val="single" w:sz="4" w:space="0" w:color="000000"/>
              <w:right w:val="single" w:sz="4" w:space="0" w:color="000000"/>
            </w:tcBorders>
            <w:shd w:val="clear" w:color="auto" w:fill="auto"/>
            <w:vAlign w:val="center"/>
            <w:hideMark/>
          </w:tcPr>
          <w:p w14:paraId="6987EFD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1F0A15F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1208F1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122E1C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23C2DC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9B57586"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16A790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CB2229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5050</w:t>
            </w:r>
          </w:p>
        </w:tc>
        <w:tc>
          <w:tcPr>
            <w:tcW w:w="2000" w:type="dxa"/>
            <w:tcBorders>
              <w:top w:val="nil"/>
              <w:left w:val="nil"/>
              <w:bottom w:val="single" w:sz="4" w:space="0" w:color="000000"/>
              <w:right w:val="single" w:sz="4" w:space="0" w:color="000000"/>
            </w:tcBorders>
            <w:shd w:val="clear" w:color="auto" w:fill="auto"/>
            <w:vAlign w:val="center"/>
            <w:hideMark/>
          </w:tcPr>
          <w:p w14:paraId="08E4D56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Ниш-Мердаре, деоница: Ниш-Плочник</w:t>
            </w:r>
          </w:p>
        </w:tc>
        <w:tc>
          <w:tcPr>
            <w:tcW w:w="1360" w:type="dxa"/>
            <w:tcBorders>
              <w:top w:val="nil"/>
              <w:left w:val="nil"/>
              <w:bottom w:val="single" w:sz="4" w:space="0" w:color="000000"/>
              <w:right w:val="single" w:sz="4" w:space="0" w:color="000000"/>
            </w:tcBorders>
            <w:shd w:val="clear" w:color="auto" w:fill="auto"/>
            <w:vAlign w:val="center"/>
            <w:hideMark/>
          </w:tcPr>
          <w:p w14:paraId="4DDC267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1.373.520.000</w:t>
            </w:r>
          </w:p>
        </w:tc>
        <w:tc>
          <w:tcPr>
            <w:tcW w:w="1360" w:type="dxa"/>
            <w:tcBorders>
              <w:top w:val="nil"/>
              <w:left w:val="nil"/>
              <w:bottom w:val="single" w:sz="4" w:space="0" w:color="000000"/>
              <w:right w:val="single" w:sz="4" w:space="0" w:color="000000"/>
            </w:tcBorders>
            <w:shd w:val="clear" w:color="auto" w:fill="auto"/>
            <w:vAlign w:val="center"/>
            <w:hideMark/>
          </w:tcPr>
          <w:p w14:paraId="11BD613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13.716.320.000</w:t>
            </w:r>
          </w:p>
        </w:tc>
        <w:tc>
          <w:tcPr>
            <w:tcW w:w="1420" w:type="dxa"/>
            <w:tcBorders>
              <w:top w:val="nil"/>
              <w:left w:val="nil"/>
              <w:bottom w:val="single" w:sz="4" w:space="0" w:color="000000"/>
              <w:right w:val="single" w:sz="4" w:space="0" w:color="000000"/>
            </w:tcBorders>
            <w:shd w:val="clear" w:color="auto" w:fill="auto"/>
            <w:vAlign w:val="center"/>
            <w:hideMark/>
          </w:tcPr>
          <w:p w14:paraId="2947C36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16.855.120.000</w:t>
            </w:r>
          </w:p>
        </w:tc>
      </w:tr>
      <w:tr w:rsidR="00546600" w:rsidRPr="000C0BCB" w14:paraId="7112E9E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91DB6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3EA5EF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14AC8C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D05755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572D4E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5051</w:t>
            </w:r>
          </w:p>
        </w:tc>
        <w:tc>
          <w:tcPr>
            <w:tcW w:w="2000" w:type="dxa"/>
            <w:tcBorders>
              <w:top w:val="nil"/>
              <w:left w:val="nil"/>
              <w:bottom w:val="single" w:sz="4" w:space="0" w:color="000000"/>
              <w:right w:val="single" w:sz="4" w:space="0" w:color="000000"/>
            </w:tcBorders>
            <w:shd w:val="clear" w:color="auto" w:fill="auto"/>
            <w:vAlign w:val="center"/>
            <w:hideMark/>
          </w:tcPr>
          <w:p w14:paraId="115DB2E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Хидротехнички и багерски радови на критичним секторима за пловидбу на реци Сави</w:t>
            </w:r>
          </w:p>
        </w:tc>
        <w:tc>
          <w:tcPr>
            <w:tcW w:w="1360" w:type="dxa"/>
            <w:tcBorders>
              <w:top w:val="nil"/>
              <w:left w:val="nil"/>
              <w:bottom w:val="single" w:sz="4" w:space="0" w:color="000000"/>
              <w:right w:val="single" w:sz="4" w:space="0" w:color="000000"/>
            </w:tcBorders>
            <w:shd w:val="clear" w:color="auto" w:fill="auto"/>
            <w:vAlign w:val="center"/>
            <w:hideMark/>
          </w:tcPr>
          <w:p w14:paraId="52A40DD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268.024.000</w:t>
            </w:r>
          </w:p>
        </w:tc>
        <w:tc>
          <w:tcPr>
            <w:tcW w:w="1360" w:type="dxa"/>
            <w:tcBorders>
              <w:top w:val="nil"/>
              <w:left w:val="nil"/>
              <w:bottom w:val="single" w:sz="4" w:space="0" w:color="000000"/>
              <w:right w:val="single" w:sz="4" w:space="0" w:color="000000"/>
            </w:tcBorders>
            <w:shd w:val="clear" w:color="auto" w:fill="auto"/>
            <w:vAlign w:val="center"/>
            <w:hideMark/>
          </w:tcPr>
          <w:p w14:paraId="7AB4FD5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416.813.000</w:t>
            </w:r>
          </w:p>
        </w:tc>
        <w:tc>
          <w:tcPr>
            <w:tcW w:w="1420" w:type="dxa"/>
            <w:tcBorders>
              <w:top w:val="nil"/>
              <w:left w:val="nil"/>
              <w:bottom w:val="single" w:sz="4" w:space="0" w:color="000000"/>
              <w:right w:val="single" w:sz="4" w:space="0" w:color="000000"/>
            </w:tcBorders>
            <w:shd w:val="clear" w:color="auto" w:fill="auto"/>
            <w:vAlign w:val="center"/>
            <w:hideMark/>
          </w:tcPr>
          <w:p w14:paraId="0C6746C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420.700.000</w:t>
            </w:r>
          </w:p>
        </w:tc>
      </w:tr>
      <w:tr w:rsidR="00546600" w:rsidRPr="000C0BCB" w14:paraId="0B29998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DA32F4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85ACA2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E094B8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5A23C8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BF9B8E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5052</w:t>
            </w:r>
          </w:p>
        </w:tc>
        <w:tc>
          <w:tcPr>
            <w:tcW w:w="2000" w:type="dxa"/>
            <w:tcBorders>
              <w:top w:val="nil"/>
              <w:left w:val="nil"/>
              <w:bottom w:val="single" w:sz="4" w:space="0" w:color="000000"/>
              <w:right w:val="single" w:sz="4" w:space="0" w:color="000000"/>
            </w:tcBorders>
            <w:shd w:val="clear" w:color="auto" w:fill="auto"/>
            <w:vAlign w:val="center"/>
            <w:hideMark/>
          </w:tcPr>
          <w:p w14:paraId="46373AE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постројења за пречишћавање воде за пиће у Кикинди</w:t>
            </w:r>
          </w:p>
        </w:tc>
        <w:tc>
          <w:tcPr>
            <w:tcW w:w="1360" w:type="dxa"/>
            <w:tcBorders>
              <w:top w:val="nil"/>
              <w:left w:val="nil"/>
              <w:bottom w:val="single" w:sz="4" w:space="0" w:color="000000"/>
              <w:right w:val="single" w:sz="4" w:space="0" w:color="000000"/>
            </w:tcBorders>
            <w:shd w:val="clear" w:color="auto" w:fill="auto"/>
            <w:vAlign w:val="center"/>
            <w:hideMark/>
          </w:tcPr>
          <w:p w14:paraId="4FDC7B1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180.000.000</w:t>
            </w:r>
          </w:p>
        </w:tc>
        <w:tc>
          <w:tcPr>
            <w:tcW w:w="1360" w:type="dxa"/>
            <w:tcBorders>
              <w:top w:val="nil"/>
              <w:left w:val="nil"/>
              <w:bottom w:val="single" w:sz="4" w:space="0" w:color="000000"/>
              <w:right w:val="single" w:sz="4" w:space="0" w:color="000000"/>
            </w:tcBorders>
            <w:shd w:val="clear" w:color="auto" w:fill="auto"/>
            <w:vAlign w:val="center"/>
            <w:hideMark/>
          </w:tcPr>
          <w:p w14:paraId="586B689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B98420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1D3E713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5F29B9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748C74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E10CDB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5B011A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EA16A3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5054</w:t>
            </w:r>
          </w:p>
        </w:tc>
        <w:tc>
          <w:tcPr>
            <w:tcW w:w="2000" w:type="dxa"/>
            <w:tcBorders>
              <w:top w:val="nil"/>
              <w:left w:val="nil"/>
              <w:bottom w:val="single" w:sz="4" w:space="0" w:color="000000"/>
              <w:right w:val="single" w:sz="4" w:space="0" w:color="000000"/>
            </w:tcBorders>
            <w:shd w:val="clear" w:color="auto" w:fill="auto"/>
            <w:vAlign w:val="center"/>
            <w:hideMark/>
          </w:tcPr>
          <w:p w14:paraId="21757FB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услова за превођење бродова у оквиру бране на Тиси код Новог Бечеја</w:t>
            </w:r>
          </w:p>
        </w:tc>
        <w:tc>
          <w:tcPr>
            <w:tcW w:w="1360" w:type="dxa"/>
            <w:tcBorders>
              <w:top w:val="nil"/>
              <w:left w:val="nil"/>
              <w:bottom w:val="single" w:sz="4" w:space="0" w:color="000000"/>
              <w:right w:val="single" w:sz="4" w:space="0" w:color="000000"/>
            </w:tcBorders>
            <w:shd w:val="clear" w:color="auto" w:fill="auto"/>
            <w:vAlign w:val="center"/>
            <w:hideMark/>
          </w:tcPr>
          <w:p w14:paraId="33B0D23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103.680.000</w:t>
            </w:r>
          </w:p>
        </w:tc>
        <w:tc>
          <w:tcPr>
            <w:tcW w:w="1360" w:type="dxa"/>
            <w:tcBorders>
              <w:top w:val="nil"/>
              <w:left w:val="nil"/>
              <w:bottom w:val="single" w:sz="4" w:space="0" w:color="000000"/>
              <w:right w:val="single" w:sz="4" w:space="0" w:color="000000"/>
            </w:tcBorders>
            <w:shd w:val="clear" w:color="auto" w:fill="auto"/>
            <w:vAlign w:val="center"/>
            <w:hideMark/>
          </w:tcPr>
          <w:p w14:paraId="217C655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1.533.000.000</w:t>
            </w:r>
          </w:p>
        </w:tc>
        <w:tc>
          <w:tcPr>
            <w:tcW w:w="1420" w:type="dxa"/>
            <w:tcBorders>
              <w:top w:val="nil"/>
              <w:left w:val="nil"/>
              <w:bottom w:val="single" w:sz="4" w:space="0" w:color="000000"/>
              <w:right w:val="single" w:sz="4" w:space="0" w:color="000000"/>
            </w:tcBorders>
            <w:shd w:val="clear" w:color="auto" w:fill="auto"/>
            <w:vAlign w:val="center"/>
            <w:hideMark/>
          </w:tcPr>
          <w:p w14:paraId="3C477AC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2.711.600.000</w:t>
            </w:r>
          </w:p>
        </w:tc>
      </w:tr>
      <w:tr w:rsidR="00546600" w:rsidRPr="000C0BCB" w14:paraId="3C42171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F8A696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BF987A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ED4F9C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B7F8D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757EC8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5055</w:t>
            </w:r>
          </w:p>
        </w:tc>
        <w:tc>
          <w:tcPr>
            <w:tcW w:w="2000" w:type="dxa"/>
            <w:tcBorders>
              <w:top w:val="nil"/>
              <w:left w:val="nil"/>
              <w:bottom w:val="single" w:sz="4" w:space="0" w:color="000000"/>
              <w:right w:val="single" w:sz="4" w:space="0" w:color="000000"/>
            </w:tcBorders>
            <w:shd w:val="clear" w:color="auto" w:fill="auto"/>
            <w:vAlign w:val="center"/>
            <w:hideMark/>
          </w:tcPr>
          <w:p w14:paraId="731A20E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нове Луке у Београду</w:t>
            </w:r>
          </w:p>
        </w:tc>
        <w:tc>
          <w:tcPr>
            <w:tcW w:w="1360" w:type="dxa"/>
            <w:tcBorders>
              <w:top w:val="nil"/>
              <w:left w:val="nil"/>
              <w:bottom w:val="single" w:sz="4" w:space="0" w:color="000000"/>
              <w:right w:val="single" w:sz="4" w:space="0" w:color="000000"/>
            </w:tcBorders>
            <w:shd w:val="clear" w:color="auto" w:fill="auto"/>
            <w:vAlign w:val="center"/>
            <w:hideMark/>
          </w:tcPr>
          <w:p w14:paraId="4C6D35A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51.000.000</w:t>
            </w:r>
          </w:p>
        </w:tc>
        <w:tc>
          <w:tcPr>
            <w:tcW w:w="1360" w:type="dxa"/>
            <w:tcBorders>
              <w:top w:val="nil"/>
              <w:left w:val="nil"/>
              <w:bottom w:val="single" w:sz="4" w:space="0" w:color="000000"/>
              <w:right w:val="single" w:sz="4" w:space="0" w:color="000000"/>
            </w:tcBorders>
            <w:shd w:val="clear" w:color="auto" w:fill="auto"/>
            <w:vAlign w:val="center"/>
            <w:hideMark/>
          </w:tcPr>
          <w:p w14:paraId="14B02BB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2.501.000.000</w:t>
            </w:r>
          </w:p>
        </w:tc>
        <w:tc>
          <w:tcPr>
            <w:tcW w:w="1420" w:type="dxa"/>
            <w:tcBorders>
              <w:top w:val="nil"/>
              <w:left w:val="nil"/>
              <w:bottom w:val="single" w:sz="4" w:space="0" w:color="000000"/>
              <w:right w:val="single" w:sz="4" w:space="0" w:color="000000"/>
            </w:tcBorders>
            <w:shd w:val="clear" w:color="auto" w:fill="auto"/>
            <w:vAlign w:val="center"/>
            <w:hideMark/>
          </w:tcPr>
          <w:p w14:paraId="4589384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2.246.635.000</w:t>
            </w:r>
          </w:p>
        </w:tc>
      </w:tr>
      <w:tr w:rsidR="00546600" w:rsidRPr="000C0BCB" w14:paraId="2EB01C8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E7C0EB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84D620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BB5FDA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FD002F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A0DE89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5056</w:t>
            </w:r>
          </w:p>
        </w:tc>
        <w:tc>
          <w:tcPr>
            <w:tcW w:w="2000" w:type="dxa"/>
            <w:tcBorders>
              <w:top w:val="nil"/>
              <w:left w:val="nil"/>
              <w:bottom w:val="single" w:sz="4" w:space="0" w:color="000000"/>
              <w:right w:val="single" w:sz="4" w:space="0" w:color="000000"/>
            </w:tcBorders>
            <w:shd w:val="clear" w:color="auto" w:fill="auto"/>
            <w:vAlign w:val="center"/>
            <w:hideMark/>
          </w:tcPr>
          <w:p w14:paraId="62A19BA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Проширење капацитета Луке Сремска Митровица</w:t>
            </w:r>
          </w:p>
        </w:tc>
        <w:tc>
          <w:tcPr>
            <w:tcW w:w="1360" w:type="dxa"/>
            <w:tcBorders>
              <w:top w:val="nil"/>
              <w:left w:val="nil"/>
              <w:bottom w:val="single" w:sz="4" w:space="0" w:color="000000"/>
              <w:right w:val="single" w:sz="4" w:space="0" w:color="000000"/>
            </w:tcBorders>
            <w:shd w:val="clear" w:color="auto" w:fill="auto"/>
            <w:vAlign w:val="center"/>
            <w:hideMark/>
          </w:tcPr>
          <w:p w14:paraId="6CDE81C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1.085.600.000</w:t>
            </w:r>
          </w:p>
        </w:tc>
        <w:tc>
          <w:tcPr>
            <w:tcW w:w="1360" w:type="dxa"/>
            <w:tcBorders>
              <w:top w:val="nil"/>
              <w:left w:val="nil"/>
              <w:bottom w:val="single" w:sz="4" w:space="0" w:color="000000"/>
              <w:right w:val="single" w:sz="4" w:space="0" w:color="000000"/>
            </w:tcBorders>
            <w:shd w:val="clear" w:color="auto" w:fill="auto"/>
            <w:vAlign w:val="center"/>
            <w:hideMark/>
          </w:tcPr>
          <w:p w14:paraId="2F26B7F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2.176.900.000</w:t>
            </w:r>
          </w:p>
        </w:tc>
        <w:tc>
          <w:tcPr>
            <w:tcW w:w="1420" w:type="dxa"/>
            <w:tcBorders>
              <w:top w:val="nil"/>
              <w:left w:val="nil"/>
              <w:bottom w:val="single" w:sz="4" w:space="0" w:color="000000"/>
              <w:right w:val="single" w:sz="4" w:space="0" w:color="000000"/>
            </w:tcBorders>
            <w:shd w:val="clear" w:color="auto" w:fill="auto"/>
            <w:vAlign w:val="center"/>
            <w:hideMark/>
          </w:tcPr>
          <w:p w14:paraId="7B6D645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2.176.900.000</w:t>
            </w:r>
          </w:p>
        </w:tc>
      </w:tr>
      <w:tr w:rsidR="00546600" w:rsidRPr="000C0BCB" w14:paraId="624DF6E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54236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83ABB2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02A1CB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A9B3FC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0EAF68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5057</w:t>
            </w:r>
          </w:p>
        </w:tc>
        <w:tc>
          <w:tcPr>
            <w:tcW w:w="2000" w:type="dxa"/>
            <w:tcBorders>
              <w:top w:val="nil"/>
              <w:left w:val="nil"/>
              <w:bottom w:val="single" w:sz="4" w:space="0" w:color="000000"/>
              <w:right w:val="single" w:sz="4" w:space="0" w:color="000000"/>
            </w:tcBorders>
            <w:shd w:val="clear" w:color="auto" w:fill="auto"/>
            <w:vAlign w:val="center"/>
            <w:hideMark/>
          </w:tcPr>
          <w:p w14:paraId="0100AA8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Проширење капацитета Луке Богојево</w:t>
            </w:r>
          </w:p>
        </w:tc>
        <w:tc>
          <w:tcPr>
            <w:tcW w:w="1360" w:type="dxa"/>
            <w:tcBorders>
              <w:top w:val="nil"/>
              <w:left w:val="nil"/>
              <w:bottom w:val="single" w:sz="4" w:space="0" w:color="000000"/>
              <w:right w:val="single" w:sz="4" w:space="0" w:color="000000"/>
            </w:tcBorders>
            <w:shd w:val="clear" w:color="auto" w:fill="auto"/>
            <w:vAlign w:val="center"/>
            <w:hideMark/>
          </w:tcPr>
          <w:p w14:paraId="119BD9D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1.090.000.000</w:t>
            </w:r>
          </w:p>
        </w:tc>
        <w:tc>
          <w:tcPr>
            <w:tcW w:w="1360" w:type="dxa"/>
            <w:tcBorders>
              <w:top w:val="nil"/>
              <w:left w:val="nil"/>
              <w:bottom w:val="single" w:sz="4" w:space="0" w:color="000000"/>
              <w:right w:val="single" w:sz="4" w:space="0" w:color="000000"/>
            </w:tcBorders>
            <w:shd w:val="clear" w:color="auto" w:fill="auto"/>
            <w:vAlign w:val="center"/>
            <w:hideMark/>
          </w:tcPr>
          <w:p w14:paraId="2300AED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2.050.000.000</w:t>
            </w:r>
          </w:p>
        </w:tc>
        <w:tc>
          <w:tcPr>
            <w:tcW w:w="1420" w:type="dxa"/>
            <w:tcBorders>
              <w:top w:val="nil"/>
              <w:left w:val="nil"/>
              <w:bottom w:val="single" w:sz="4" w:space="0" w:color="000000"/>
              <w:right w:val="single" w:sz="4" w:space="0" w:color="000000"/>
            </w:tcBorders>
            <w:shd w:val="clear" w:color="auto" w:fill="auto"/>
            <w:vAlign w:val="center"/>
            <w:hideMark/>
          </w:tcPr>
          <w:p w14:paraId="6C3FAFF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1.332.320.000</w:t>
            </w:r>
          </w:p>
        </w:tc>
      </w:tr>
      <w:tr w:rsidR="00546600" w:rsidRPr="000C0BCB" w14:paraId="0E860DD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406A4B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DE99FF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6AA123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589488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EAF611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5058</w:t>
            </w:r>
          </w:p>
        </w:tc>
        <w:tc>
          <w:tcPr>
            <w:tcW w:w="2000" w:type="dxa"/>
            <w:tcBorders>
              <w:top w:val="nil"/>
              <w:left w:val="nil"/>
              <w:bottom w:val="single" w:sz="4" w:space="0" w:color="000000"/>
              <w:right w:val="single" w:sz="4" w:space="0" w:color="000000"/>
            </w:tcBorders>
            <w:shd w:val="clear" w:color="auto" w:fill="auto"/>
            <w:vAlign w:val="center"/>
            <w:hideMark/>
          </w:tcPr>
          <w:p w14:paraId="592D971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Проширење капацитета Луке Прахово</w:t>
            </w:r>
          </w:p>
        </w:tc>
        <w:tc>
          <w:tcPr>
            <w:tcW w:w="1360" w:type="dxa"/>
            <w:tcBorders>
              <w:top w:val="nil"/>
              <w:left w:val="nil"/>
              <w:bottom w:val="single" w:sz="4" w:space="0" w:color="000000"/>
              <w:right w:val="single" w:sz="4" w:space="0" w:color="000000"/>
            </w:tcBorders>
            <w:shd w:val="clear" w:color="auto" w:fill="auto"/>
            <w:vAlign w:val="center"/>
            <w:hideMark/>
          </w:tcPr>
          <w:p w14:paraId="450A03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1.082.349.000</w:t>
            </w:r>
          </w:p>
        </w:tc>
        <w:tc>
          <w:tcPr>
            <w:tcW w:w="1360" w:type="dxa"/>
            <w:tcBorders>
              <w:top w:val="nil"/>
              <w:left w:val="nil"/>
              <w:bottom w:val="single" w:sz="4" w:space="0" w:color="000000"/>
              <w:right w:val="single" w:sz="4" w:space="0" w:color="000000"/>
            </w:tcBorders>
            <w:shd w:val="clear" w:color="auto" w:fill="auto"/>
            <w:vAlign w:val="center"/>
            <w:hideMark/>
          </w:tcPr>
          <w:p w14:paraId="2C24F92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937.000.000</w:t>
            </w:r>
          </w:p>
        </w:tc>
        <w:tc>
          <w:tcPr>
            <w:tcW w:w="1420" w:type="dxa"/>
            <w:tcBorders>
              <w:top w:val="nil"/>
              <w:left w:val="nil"/>
              <w:bottom w:val="single" w:sz="4" w:space="0" w:color="000000"/>
              <w:right w:val="single" w:sz="4" w:space="0" w:color="000000"/>
            </w:tcBorders>
            <w:shd w:val="clear" w:color="auto" w:fill="auto"/>
            <w:vAlign w:val="center"/>
            <w:hideMark/>
          </w:tcPr>
          <w:p w14:paraId="2177DDD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162.465.000</w:t>
            </w:r>
          </w:p>
        </w:tc>
      </w:tr>
      <w:tr w:rsidR="00546600" w:rsidRPr="000C0BCB" w14:paraId="4CFE622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7CDECA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1FCFD6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191B1A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D5A3D9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9F8F05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5059</w:t>
            </w:r>
          </w:p>
        </w:tc>
        <w:tc>
          <w:tcPr>
            <w:tcW w:w="2000" w:type="dxa"/>
            <w:tcBorders>
              <w:top w:val="nil"/>
              <w:left w:val="nil"/>
              <w:bottom w:val="single" w:sz="4" w:space="0" w:color="000000"/>
              <w:right w:val="single" w:sz="4" w:space="0" w:color="000000"/>
            </w:tcBorders>
            <w:shd w:val="clear" w:color="auto" w:fill="auto"/>
            <w:vAlign w:val="center"/>
            <w:hideMark/>
          </w:tcPr>
          <w:p w14:paraId="1E282B0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Адаптација бродске преводнице у саставу ХЕПС „Ђердап 2”</w:t>
            </w:r>
          </w:p>
        </w:tc>
        <w:tc>
          <w:tcPr>
            <w:tcW w:w="1360" w:type="dxa"/>
            <w:tcBorders>
              <w:top w:val="nil"/>
              <w:left w:val="nil"/>
              <w:bottom w:val="single" w:sz="4" w:space="0" w:color="000000"/>
              <w:right w:val="single" w:sz="4" w:space="0" w:color="000000"/>
            </w:tcBorders>
            <w:shd w:val="clear" w:color="auto" w:fill="auto"/>
            <w:vAlign w:val="center"/>
            <w:hideMark/>
          </w:tcPr>
          <w:p w14:paraId="06071F4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1.729.022.000</w:t>
            </w:r>
          </w:p>
        </w:tc>
        <w:tc>
          <w:tcPr>
            <w:tcW w:w="1360" w:type="dxa"/>
            <w:tcBorders>
              <w:top w:val="nil"/>
              <w:left w:val="nil"/>
              <w:bottom w:val="single" w:sz="4" w:space="0" w:color="000000"/>
              <w:right w:val="single" w:sz="4" w:space="0" w:color="000000"/>
            </w:tcBorders>
            <w:shd w:val="clear" w:color="auto" w:fill="auto"/>
            <w:vAlign w:val="center"/>
            <w:hideMark/>
          </w:tcPr>
          <w:p w14:paraId="5A46E28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10.468.000</w:t>
            </w:r>
          </w:p>
        </w:tc>
        <w:tc>
          <w:tcPr>
            <w:tcW w:w="1420" w:type="dxa"/>
            <w:tcBorders>
              <w:top w:val="nil"/>
              <w:left w:val="nil"/>
              <w:bottom w:val="single" w:sz="4" w:space="0" w:color="000000"/>
              <w:right w:val="single" w:sz="4" w:space="0" w:color="000000"/>
            </w:tcBorders>
            <w:shd w:val="clear" w:color="auto" w:fill="auto"/>
            <w:vAlign w:val="center"/>
            <w:hideMark/>
          </w:tcPr>
          <w:p w14:paraId="6C6DD7D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17.057.000</w:t>
            </w:r>
          </w:p>
        </w:tc>
      </w:tr>
      <w:tr w:rsidR="00546600" w:rsidRPr="000C0BCB" w14:paraId="4625CE2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607F5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A6F0F2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1A4062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C8DFE7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E67AFF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5061</w:t>
            </w:r>
          </w:p>
        </w:tc>
        <w:tc>
          <w:tcPr>
            <w:tcW w:w="2000" w:type="dxa"/>
            <w:tcBorders>
              <w:top w:val="nil"/>
              <w:left w:val="nil"/>
              <w:bottom w:val="single" w:sz="4" w:space="0" w:color="000000"/>
              <w:right w:val="single" w:sz="4" w:space="0" w:color="000000"/>
            </w:tcBorders>
            <w:shd w:val="clear" w:color="auto" w:fill="auto"/>
            <w:vAlign w:val="center"/>
            <w:hideMark/>
          </w:tcPr>
          <w:p w14:paraId="0AD73C8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и доградња граничног прелаза Хоргош</w:t>
            </w:r>
          </w:p>
        </w:tc>
        <w:tc>
          <w:tcPr>
            <w:tcW w:w="1360" w:type="dxa"/>
            <w:tcBorders>
              <w:top w:val="nil"/>
              <w:left w:val="nil"/>
              <w:bottom w:val="single" w:sz="4" w:space="0" w:color="000000"/>
              <w:right w:val="single" w:sz="4" w:space="0" w:color="000000"/>
            </w:tcBorders>
            <w:shd w:val="clear" w:color="auto" w:fill="auto"/>
            <w:vAlign w:val="center"/>
            <w:hideMark/>
          </w:tcPr>
          <w:p w14:paraId="7E39C2A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400.000.000</w:t>
            </w:r>
          </w:p>
        </w:tc>
        <w:tc>
          <w:tcPr>
            <w:tcW w:w="1360" w:type="dxa"/>
            <w:tcBorders>
              <w:top w:val="nil"/>
              <w:left w:val="nil"/>
              <w:bottom w:val="single" w:sz="4" w:space="0" w:color="000000"/>
              <w:right w:val="single" w:sz="4" w:space="0" w:color="000000"/>
            </w:tcBorders>
            <w:shd w:val="clear" w:color="auto" w:fill="auto"/>
            <w:vAlign w:val="center"/>
            <w:hideMark/>
          </w:tcPr>
          <w:p w14:paraId="08EEA3E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4612467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043E8B7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363356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0041B2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891F77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2CE68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398F00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5062</w:t>
            </w:r>
          </w:p>
        </w:tc>
        <w:tc>
          <w:tcPr>
            <w:tcW w:w="2000" w:type="dxa"/>
            <w:tcBorders>
              <w:top w:val="nil"/>
              <w:left w:val="nil"/>
              <w:bottom w:val="single" w:sz="4" w:space="0" w:color="000000"/>
              <w:right w:val="single" w:sz="4" w:space="0" w:color="000000"/>
            </w:tcBorders>
            <w:shd w:val="clear" w:color="auto" w:fill="auto"/>
            <w:vAlign w:val="center"/>
            <w:hideMark/>
          </w:tcPr>
          <w:p w14:paraId="2D3DE47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аутопута, деоница: Београд - Зрењанин</w:t>
            </w:r>
          </w:p>
        </w:tc>
        <w:tc>
          <w:tcPr>
            <w:tcW w:w="1360" w:type="dxa"/>
            <w:tcBorders>
              <w:top w:val="nil"/>
              <w:left w:val="nil"/>
              <w:bottom w:val="single" w:sz="4" w:space="0" w:color="000000"/>
              <w:right w:val="single" w:sz="4" w:space="0" w:color="000000"/>
            </w:tcBorders>
            <w:shd w:val="clear" w:color="auto" w:fill="auto"/>
            <w:vAlign w:val="center"/>
            <w:hideMark/>
          </w:tcPr>
          <w:p w14:paraId="3A715BA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360" w:type="dxa"/>
            <w:tcBorders>
              <w:top w:val="nil"/>
              <w:left w:val="nil"/>
              <w:bottom w:val="single" w:sz="4" w:space="0" w:color="000000"/>
              <w:right w:val="single" w:sz="4" w:space="0" w:color="000000"/>
            </w:tcBorders>
            <w:shd w:val="clear" w:color="auto" w:fill="auto"/>
            <w:vAlign w:val="center"/>
            <w:hideMark/>
          </w:tcPr>
          <w:p w14:paraId="29D4F92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15.192.500.000</w:t>
            </w:r>
          </w:p>
        </w:tc>
        <w:tc>
          <w:tcPr>
            <w:tcW w:w="1420" w:type="dxa"/>
            <w:tcBorders>
              <w:top w:val="nil"/>
              <w:left w:val="nil"/>
              <w:bottom w:val="single" w:sz="4" w:space="0" w:color="000000"/>
              <w:right w:val="single" w:sz="4" w:space="0" w:color="000000"/>
            </w:tcBorders>
            <w:shd w:val="clear" w:color="auto" w:fill="auto"/>
            <w:vAlign w:val="center"/>
            <w:hideMark/>
          </w:tcPr>
          <w:p w14:paraId="6A66C91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19.054.100.000</w:t>
            </w:r>
          </w:p>
        </w:tc>
      </w:tr>
      <w:tr w:rsidR="00546600" w:rsidRPr="000C0BCB" w14:paraId="43D9A6C4"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E785E7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ACC009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F3ED40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859EFF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D575F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5064</w:t>
            </w:r>
          </w:p>
        </w:tc>
        <w:tc>
          <w:tcPr>
            <w:tcW w:w="2000" w:type="dxa"/>
            <w:tcBorders>
              <w:top w:val="nil"/>
              <w:left w:val="nil"/>
              <w:bottom w:val="single" w:sz="4" w:space="0" w:color="000000"/>
              <w:right w:val="single" w:sz="4" w:space="0" w:color="000000"/>
            </w:tcBorders>
            <w:shd w:val="clear" w:color="auto" w:fill="auto"/>
            <w:vAlign w:val="center"/>
            <w:hideMark/>
          </w:tcPr>
          <w:p w14:paraId="5C02EE1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новог моста преко реке Саве у Београду</w:t>
            </w:r>
          </w:p>
        </w:tc>
        <w:tc>
          <w:tcPr>
            <w:tcW w:w="1360" w:type="dxa"/>
            <w:tcBorders>
              <w:top w:val="nil"/>
              <w:left w:val="nil"/>
              <w:bottom w:val="single" w:sz="4" w:space="0" w:color="000000"/>
              <w:right w:val="single" w:sz="4" w:space="0" w:color="000000"/>
            </w:tcBorders>
            <w:shd w:val="clear" w:color="auto" w:fill="auto"/>
            <w:vAlign w:val="center"/>
            <w:hideMark/>
          </w:tcPr>
          <w:p w14:paraId="7776135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4.475.000.000</w:t>
            </w:r>
          </w:p>
        </w:tc>
        <w:tc>
          <w:tcPr>
            <w:tcW w:w="1360" w:type="dxa"/>
            <w:tcBorders>
              <w:top w:val="nil"/>
              <w:left w:val="nil"/>
              <w:bottom w:val="single" w:sz="4" w:space="0" w:color="000000"/>
              <w:right w:val="single" w:sz="4" w:space="0" w:color="000000"/>
            </w:tcBorders>
            <w:shd w:val="clear" w:color="auto" w:fill="auto"/>
            <w:vAlign w:val="center"/>
            <w:hideMark/>
          </w:tcPr>
          <w:p w14:paraId="07D203E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1.500.000.000</w:t>
            </w:r>
          </w:p>
        </w:tc>
        <w:tc>
          <w:tcPr>
            <w:tcW w:w="1420" w:type="dxa"/>
            <w:tcBorders>
              <w:top w:val="nil"/>
              <w:left w:val="nil"/>
              <w:bottom w:val="single" w:sz="4" w:space="0" w:color="000000"/>
              <w:right w:val="single" w:sz="4" w:space="0" w:color="000000"/>
            </w:tcBorders>
            <w:shd w:val="clear" w:color="auto" w:fill="auto"/>
            <w:vAlign w:val="center"/>
            <w:hideMark/>
          </w:tcPr>
          <w:p w14:paraId="1EEB4C4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1.600.000.000</w:t>
            </w:r>
          </w:p>
        </w:tc>
      </w:tr>
      <w:tr w:rsidR="00546600" w:rsidRPr="000C0BCB" w14:paraId="7F26559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FDF93C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F352CB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60004E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9C9B9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AD6006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5066</w:t>
            </w:r>
          </w:p>
        </w:tc>
        <w:tc>
          <w:tcPr>
            <w:tcW w:w="2000" w:type="dxa"/>
            <w:tcBorders>
              <w:top w:val="nil"/>
              <w:left w:val="nil"/>
              <w:bottom w:val="single" w:sz="4" w:space="0" w:color="000000"/>
              <w:right w:val="single" w:sz="4" w:space="0" w:color="000000"/>
            </w:tcBorders>
            <w:shd w:val="clear" w:color="auto" w:fill="auto"/>
            <w:vAlign w:val="center"/>
            <w:hideMark/>
          </w:tcPr>
          <w:p w14:paraId="5EDA7C4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брзе саобраћајнице, деоница: Иверак-Лајковац</w:t>
            </w:r>
          </w:p>
        </w:tc>
        <w:tc>
          <w:tcPr>
            <w:tcW w:w="1360" w:type="dxa"/>
            <w:tcBorders>
              <w:top w:val="nil"/>
              <w:left w:val="nil"/>
              <w:bottom w:val="single" w:sz="4" w:space="0" w:color="000000"/>
              <w:right w:val="single" w:sz="4" w:space="0" w:color="000000"/>
            </w:tcBorders>
            <w:shd w:val="clear" w:color="auto" w:fill="auto"/>
            <w:vAlign w:val="center"/>
            <w:hideMark/>
          </w:tcPr>
          <w:p w14:paraId="7EDEC29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6.400.000.000</w:t>
            </w:r>
          </w:p>
        </w:tc>
        <w:tc>
          <w:tcPr>
            <w:tcW w:w="1360" w:type="dxa"/>
            <w:tcBorders>
              <w:top w:val="nil"/>
              <w:left w:val="nil"/>
              <w:bottom w:val="single" w:sz="4" w:space="0" w:color="000000"/>
              <w:right w:val="single" w:sz="4" w:space="0" w:color="000000"/>
            </w:tcBorders>
            <w:shd w:val="clear" w:color="auto" w:fill="auto"/>
            <w:vAlign w:val="center"/>
            <w:hideMark/>
          </w:tcPr>
          <w:p w14:paraId="42DB7B3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w:t>
            </w:r>
          </w:p>
        </w:tc>
        <w:tc>
          <w:tcPr>
            <w:tcW w:w="1420" w:type="dxa"/>
            <w:tcBorders>
              <w:top w:val="nil"/>
              <w:left w:val="nil"/>
              <w:bottom w:val="single" w:sz="4" w:space="0" w:color="000000"/>
              <w:right w:val="single" w:sz="4" w:space="0" w:color="000000"/>
            </w:tcBorders>
            <w:shd w:val="clear" w:color="auto" w:fill="auto"/>
            <w:vAlign w:val="center"/>
            <w:hideMark/>
          </w:tcPr>
          <w:p w14:paraId="7913941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02B4A6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CAF0E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2C5591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7F7F0E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DE2433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C3A22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5067</w:t>
            </w:r>
          </w:p>
        </w:tc>
        <w:tc>
          <w:tcPr>
            <w:tcW w:w="2000" w:type="dxa"/>
            <w:tcBorders>
              <w:top w:val="nil"/>
              <w:left w:val="nil"/>
              <w:bottom w:val="single" w:sz="4" w:space="0" w:color="000000"/>
              <w:right w:val="single" w:sz="4" w:space="0" w:color="000000"/>
            </w:tcBorders>
            <w:shd w:val="clear" w:color="auto" w:fill="auto"/>
            <w:vAlign w:val="center"/>
            <w:hideMark/>
          </w:tcPr>
          <w:p w14:paraId="1D55C95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моста - обилазнице око Новог Сада са приступним саобраћајницама</w:t>
            </w:r>
          </w:p>
        </w:tc>
        <w:tc>
          <w:tcPr>
            <w:tcW w:w="1360" w:type="dxa"/>
            <w:tcBorders>
              <w:top w:val="nil"/>
              <w:left w:val="nil"/>
              <w:bottom w:val="single" w:sz="4" w:space="0" w:color="000000"/>
              <w:right w:val="single" w:sz="4" w:space="0" w:color="000000"/>
            </w:tcBorders>
            <w:shd w:val="clear" w:color="auto" w:fill="auto"/>
            <w:vAlign w:val="center"/>
            <w:hideMark/>
          </w:tcPr>
          <w:p w14:paraId="7F19272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2.600.000.000</w:t>
            </w:r>
          </w:p>
        </w:tc>
        <w:tc>
          <w:tcPr>
            <w:tcW w:w="1360" w:type="dxa"/>
            <w:tcBorders>
              <w:top w:val="nil"/>
              <w:left w:val="nil"/>
              <w:bottom w:val="single" w:sz="4" w:space="0" w:color="000000"/>
              <w:right w:val="single" w:sz="4" w:space="0" w:color="000000"/>
            </w:tcBorders>
            <w:shd w:val="clear" w:color="auto" w:fill="auto"/>
            <w:vAlign w:val="center"/>
            <w:hideMark/>
          </w:tcPr>
          <w:p w14:paraId="02FEFCC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3.800.000.000</w:t>
            </w:r>
          </w:p>
        </w:tc>
        <w:tc>
          <w:tcPr>
            <w:tcW w:w="1420" w:type="dxa"/>
            <w:tcBorders>
              <w:top w:val="nil"/>
              <w:left w:val="nil"/>
              <w:bottom w:val="single" w:sz="4" w:space="0" w:color="000000"/>
              <w:right w:val="single" w:sz="4" w:space="0" w:color="000000"/>
            </w:tcBorders>
            <w:shd w:val="clear" w:color="auto" w:fill="auto"/>
            <w:vAlign w:val="center"/>
            <w:hideMark/>
          </w:tcPr>
          <w:p w14:paraId="0B330AA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4.250.000.000</w:t>
            </w:r>
          </w:p>
        </w:tc>
      </w:tr>
      <w:tr w:rsidR="00546600" w:rsidRPr="000C0BCB" w14:paraId="368707C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7D3588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1F8509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E3996D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25D717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5D7435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5069</w:t>
            </w:r>
          </w:p>
        </w:tc>
        <w:tc>
          <w:tcPr>
            <w:tcW w:w="2000" w:type="dxa"/>
            <w:tcBorders>
              <w:top w:val="nil"/>
              <w:left w:val="nil"/>
              <w:bottom w:val="single" w:sz="4" w:space="0" w:color="000000"/>
              <w:right w:val="single" w:sz="4" w:space="0" w:color="000000"/>
            </w:tcBorders>
            <w:shd w:val="clear" w:color="auto" w:fill="auto"/>
            <w:vAlign w:val="center"/>
            <w:hideMark/>
          </w:tcPr>
          <w:p w14:paraId="0E3E46C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Пројекат изградње обилазница и тунела</w:t>
            </w:r>
          </w:p>
        </w:tc>
        <w:tc>
          <w:tcPr>
            <w:tcW w:w="1360" w:type="dxa"/>
            <w:tcBorders>
              <w:top w:val="nil"/>
              <w:left w:val="nil"/>
              <w:bottom w:val="single" w:sz="4" w:space="0" w:color="000000"/>
              <w:right w:val="single" w:sz="4" w:space="0" w:color="000000"/>
            </w:tcBorders>
            <w:shd w:val="clear" w:color="auto" w:fill="auto"/>
            <w:vAlign w:val="center"/>
            <w:hideMark/>
          </w:tcPr>
          <w:p w14:paraId="062E1DA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2.900.000.000</w:t>
            </w:r>
          </w:p>
        </w:tc>
        <w:tc>
          <w:tcPr>
            <w:tcW w:w="1360" w:type="dxa"/>
            <w:tcBorders>
              <w:top w:val="nil"/>
              <w:left w:val="nil"/>
              <w:bottom w:val="single" w:sz="4" w:space="0" w:color="000000"/>
              <w:right w:val="single" w:sz="4" w:space="0" w:color="000000"/>
            </w:tcBorders>
            <w:shd w:val="clear" w:color="auto" w:fill="auto"/>
            <w:vAlign w:val="center"/>
            <w:hideMark/>
          </w:tcPr>
          <w:p w14:paraId="323475F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5.574.688.000</w:t>
            </w:r>
          </w:p>
        </w:tc>
        <w:tc>
          <w:tcPr>
            <w:tcW w:w="1420" w:type="dxa"/>
            <w:tcBorders>
              <w:top w:val="nil"/>
              <w:left w:val="nil"/>
              <w:bottom w:val="single" w:sz="4" w:space="0" w:color="000000"/>
              <w:right w:val="single" w:sz="4" w:space="0" w:color="000000"/>
            </w:tcBorders>
            <w:shd w:val="clear" w:color="auto" w:fill="auto"/>
            <w:vAlign w:val="center"/>
            <w:hideMark/>
          </w:tcPr>
          <w:p w14:paraId="219D9C6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3.356.524.000</w:t>
            </w:r>
          </w:p>
        </w:tc>
      </w:tr>
      <w:tr w:rsidR="00546600" w:rsidRPr="000C0BCB" w14:paraId="2D2BA362" w14:textId="77777777" w:rsidTr="00500BB9">
        <w:trPr>
          <w:trHeight w:val="882"/>
        </w:trPr>
        <w:tc>
          <w:tcPr>
            <w:tcW w:w="340" w:type="dxa"/>
            <w:tcBorders>
              <w:top w:val="nil"/>
              <w:left w:val="single" w:sz="4" w:space="0" w:color="000000"/>
              <w:bottom w:val="nil"/>
              <w:right w:val="nil"/>
            </w:tcBorders>
            <w:shd w:val="clear" w:color="auto" w:fill="auto"/>
            <w:vAlign w:val="center"/>
            <w:hideMark/>
          </w:tcPr>
          <w:p w14:paraId="7542DC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11D671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0087CE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0AC6F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23C7E3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5070</w:t>
            </w:r>
          </w:p>
        </w:tc>
        <w:tc>
          <w:tcPr>
            <w:tcW w:w="2000" w:type="dxa"/>
            <w:tcBorders>
              <w:top w:val="nil"/>
              <w:left w:val="nil"/>
              <w:bottom w:val="single" w:sz="4" w:space="0" w:color="000000"/>
              <w:right w:val="single" w:sz="4" w:space="0" w:color="000000"/>
            </w:tcBorders>
            <w:shd w:val="clear" w:color="auto" w:fill="auto"/>
            <w:vAlign w:val="center"/>
            <w:hideMark/>
          </w:tcPr>
          <w:p w14:paraId="75C22F7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1360" w:type="dxa"/>
            <w:tcBorders>
              <w:top w:val="nil"/>
              <w:left w:val="nil"/>
              <w:bottom w:val="single" w:sz="4" w:space="0" w:color="000000"/>
              <w:right w:val="single" w:sz="4" w:space="0" w:color="000000"/>
            </w:tcBorders>
            <w:shd w:val="clear" w:color="auto" w:fill="auto"/>
            <w:vAlign w:val="center"/>
            <w:hideMark/>
          </w:tcPr>
          <w:p w14:paraId="35A39FE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12.515.332.000</w:t>
            </w:r>
          </w:p>
        </w:tc>
        <w:tc>
          <w:tcPr>
            <w:tcW w:w="1360" w:type="dxa"/>
            <w:tcBorders>
              <w:top w:val="nil"/>
              <w:left w:val="nil"/>
              <w:bottom w:val="single" w:sz="4" w:space="0" w:color="000000"/>
              <w:right w:val="single" w:sz="4" w:space="0" w:color="000000"/>
            </w:tcBorders>
            <w:shd w:val="clear" w:color="auto" w:fill="auto"/>
            <w:vAlign w:val="center"/>
            <w:hideMark/>
          </w:tcPr>
          <w:p w14:paraId="613A394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13.082.220.000</w:t>
            </w:r>
          </w:p>
        </w:tc>
        <w:tc>
          <w:tcPr>
            <w:tcW w:w="1420" w:type="dxa"/>
            <w:tcBorders>
              <w:top w:val="nil"/>
              <w:left w:val="nil"/>
              <w:bottom w:val="single" w:sz="4" w:space="0" w:color="000000"/>
              <w:right w:val="single" w:sz="4" w:space="0" w:color="000000"/>
            </w:tcBorders>
            <w:shd w:val="clear" w:color="auto" w:fill="auto"/>
            <w:vAlign w:val="center"/>
            <w:hideMark/>
          </w:tcPr>
          <w:p w14:paraId="11B378B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14.317.624.000</w:t>
            </w:r>
          </w:p>
        </w:tc>
      </w:tr>
      <w:tr w:rsidR="00546600" w:rsidRPr="000C0BCB" w14:paraId="3E253AEA"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7E27AD5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33181B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D49988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B6E41F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FE5C4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5071</w:t>
            </w:r>
          </w:p>
        </w:tc>
        <w:tc>
          <w:tcPr>
            <w:tcW w:w="2000" w:type="dxa"/>
            <w:tcBorders>
              <w:top w:val="nil"/>
              <w:left w:val="nil"/>
              <w:bottom w:val="single" w:sz="4" w:space="0" w:color="000000"/>
              <w:right w:val="single" w:sz="4" w:space="0" w:color="000000"/>
            </w:tcBorders>
            <w:shd w:val="clear" w:color="auto" w:fill="auto"/>
            <w:vAlign w:val="center"/>
            <w:hideMark/>
          </w:tcPr>
          <w:p w14:paraId="3CB9C4C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Пројекат сакупљања и пречишћавања отпадних вода Централног канализационог система Града Београда</w:t>
            </w:r>
          </w:p>
        </w:tc>
        <w:tc>
          <w:tcPr>
            <w:tcW w:w="1360" w:type="dxa"/>
            <w:tcBorders>
              <w:top w:val="nil"/>
              <w:left w:val="nil"/>
              <w:bottom w:val="single" w:sz="4" w:space="0" w:color="000000"/>
              <w:right w:val="single" w:sz="4" w:space="0" w:color="000000"/>
            </w:tcBorders>
            <w:shd w:val="clear" w:color="auto" w:fill="auto"/>
            <w:vAlign w:val="center"/>
            <w:hideMark/>
          </w:tcPr>
          <w:p w14:paraId="3DBDF32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3.000.000.000</w:t>
            </w:r>
          </w:p>
        </w:tc>
        <w:tc>
          <w:tcPr>
            <w:tcW w:w="1360" w:type="dxa"/>
            <w:tcBorders>
              <w:top w:val="nil"/>
              <w:left w:val="nil"/>
              <w:bottom w:val="single" w:sz="4" w:space="0" w:color="000000"/>
              <w:right w:val="single" w:sz="4" w:space="0" w:color="000000"/>
            </w:tcBorders>
            <w:shd w:val="clear" w:color="auto" w:fill="auto"/>
            <w:vAlign w:val="center"/>
            <w:hideMark/>
          </w:tcPr>
          <w:p w14:paraId="3B25431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8.600.000.000</w:t>
            </w:r>
          </w:p>
        </w:tc>
        <w:tc>
          <w:tcPr>
            <w:tcW w:w="1420" w:type="dxa"/>
            <w:tcBorders>
              <w:top w:val="nil"/>
              <w:left w:val="nil"/>
              <w:bottom w:val="single" w:sz="4" w:space="0" w:color="000000"/>
              <w:right w:val="single" w:sz="4" w:space="0" w:color="000000"/>
            </w:tcBorders>
            <w:shd w:val="clear" w:color="auto" w:fill="auto"/>
            <w:vAlign w:val="center"/>
            <w:hideMark/>
          </w:tcPr>
          <w:p w14:paraId="1F8B4D6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8.600.000.000</w:t>
            </w:r>
          </w:p>
        </w:tc>
      </w:tr>
      <w:tr w:rsidR="00546600" w:rsidRPr="000C0BCB" w14:paraId="3B580B4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551FC5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549C36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9DA630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A15826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639274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5072</w:t>
            </w:r>
          </w:p>
        </w:tc>
        <w:tc>
          <w:tcPr>
            <w:tcW w:w="2000" w:type="dxa"/>
            <w:tcBorders>
              <w:top w:val="nil"/>
              <w:left w:val="nil"/>
              <w:bottom w:val="single" w:sz="4" w:space="0" w:color="000000"/>
              <w:right w:val="single" w:sz="4" w:space="0" w:color="000000"/>
            </w:tcBorders>
            <w:shd w:val="clear" w:color="auto" w:fill="auto"/>
            <w:vAlign w:val="center"/>
            <w:hideMark/>
          </w:tcPr>
          <w:p w14:paraId="69A4918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београдског метроа</w:t>
            </w:r>
          </w:p>
        </w:tc>
        <w:tc>
          <w:tcPr>
            <w:tcW w:w="1360" w:type="dxa"/>
            <w:tcBorders>
              <w:top w:val="nil"/>
              <w:left w:val="nil"/>
              <w:bottom w:val="single" w:sz="4" w:space="0" w:color="000000"/>
              <w:right w:val="single" w:sz="4" w:space="0" w:color="000000"/>
            </w:tcBorders>
            <w:shd w:val="clear" w:color="auto" w:fill="auto"/>
            <w:vAlign w:val="center"/>
            <w:hideMark/>
          </w:tcPr>
          <w:p w14:paraId="6970C85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6.300.000.000</w:t>
            </w:r>
          </w:p>
        </w:tc>
        <w:tc>
          <w:tcPr>
            <w:tcW w:w="1360" w:type="dxa"/>
            <w:tcBorders>
              <w:top w:val="nil"/>
              <w:left w:val="nil"/>
              <w:bottom w:val="single" w:sz="4" w:space="0" w:color="000000"/>
              <w:right w:val="single" w:sz="4" w:space="0" w:color="000000"/>
            </w:tcBorders>
            <w:shd w:val="clear" w:color="auto" w:fill="auto"/>
            <w:vAlign w:val="center"/>
            <w:hideMark/>
          </w:tcPr>
          <w:p w14:paraId="26C327B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31.133.544.000</w:t>
            </w:r>
          </w:p>
        </w:tc>
        <w:tc>
          <w:tcPr>
            <w:tcW w:w="1420" w:type="dxa"/>
            <w:tcBorders>
              <w:top w:val="nil"/>
              <w:left w:val="nil"/>
              <w:bottom w:val="single" w:sz="4" w:space="0" w:color="000000"/>
              <w:right w:val="single" w:sz="4" w:space="0" w:color="000000"/>
            </w:tcBorders>
            <w:shd w:val="clear" w:color="auto" w:fill="auto"/>
            <w:vAlign w:val="center"/>
            <w:hideMark/>
          </w:tcPr>
          <w:p w14:paraId="27D8985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110.467.588.000</w:t>
            </w:r>
          </w:p>
        </w:tc>
      </w:tr>
      <w:tr w:rsidR="00546600" w:rsidRPr="000C0BCB" w14:paraId="6A6DFC4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BB68B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51DF0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89FF46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B6F089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DA8D9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5074</w:t>
            </w:r>
          </w:p>
        </w:tc>
        <w:tc>
          <w:tcPr>
            <w:tcW w:w="2000" w:type="dxa"/>
            <w:tcBorders>
              <w:top w:val="nil"/>
              <w:left w:val="nil"/>
              <w:bottom w:val="single" w:sz="4" w:space="0" w:color="000000"/>
              <w:right w:val="single" w:sz="4" w:space="0" w:color="000000"/>
            </w:tcBorders>
            <w:shd w:val="clear" w:color="auto" w:fill="auto"/>
            <w:vAlign w:val="center"/>
            <w:hideMark/>
          </w:tcPr>
          <w:p w14:paraId="41A7256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северне обилазнице око Крагујевца</w:t>
            </w:r>
          </w:p>
        </w:tc>
        <w:tc>
          <w:tcPr>
            <w:tcW w:w="1360" w:type="dxa"/>
            <w:tcBorders>
              <w:top w:val="nil"/>
              <w:left w:val="nil"/>
              <w:bottom w:val="single" w:sz="4" w:space="0" w:color="000000"/>
              <w:right w:val="single" w:sz="4" w:space="0" w:color="000000"/>
            </w:tcBorders>
            <w:shd w:val="clear" w:color="auto" w:fill="auto"/>
            <w:vAlign w:val="center"/>
            <w:hideMark/>
          </w:tcPr>
          <w:p w14:paraId="4452430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5.300.000.000</w:t>
            </w:r>
          </w:p>
        </w:tc>
        <w:tc>
          <w:tcPr>
            <w:tcW w:w="1360" w:type="dxa"/>
            <w:tcBorders>
              <w:top w:val="nil"/>
              <w:left w:val="nil"/>
              <w:bottom w:val="single" w:sz="4" w:space="0" w:color="000000"/>
              <w:right w:val="single" w:sz="4" w:space="0" w:color="000000"/>
            </w:tcBorders>
            <w:shd w:val="clear" w:color="auto" w:fill="auto"/>
            <w:vAlign w:val="center"/>
            <w:hideMark/>
          </w:tcPr>
          <w:p w14:paraId="22E2F56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8.500.000.000</w:t>
            </w:r>
          </w:p>
        </w:tc>
        <w:tc>
          <w:tcPr>
            <w:tcW w:w="1420" w:type="dxa"/>
            <w:tcBorders>
              <w:top w:val="nil"/>
              <w:left w:val="nil"/>
              <w:bottom w:val="single" w:sz="4" w:space="0" w:color="000000"/>
              <w:right w:val="single" w:sz="4" w:space="0" w:color="000000"/>
            </w:tcBorders>
            <w:shd w:val="clear" w:color="auto" w:fill="auto"/>
            <w:vAlign w:val="center"/>
            <w:hideMark/>
          </w:tcPr>
          <w:p w14:paraId="77ED6CA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6.500.000.000</w:t>
            </w:r>
          </w:p>
        </w:tc>
      </w:tr>
      <w:tr w:rsidR="00546600" w:rsidRPr="000C0BCB" w14:paraId="2EBB9DB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874709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60FEBD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BD70CD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414725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F74471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5076</w:t>
            </w:r>
          </w:p>
        </w:tc>
        <w:tc>
          <w:tcPr>
            <w:tcW w:w="2000" w:type="dxa"/>
            <w:tcBorders>
              <w:top w:val="nil"/>
              <w:left w:val="nil"/>
              <w:bottom w:val="single" w:sz="4" w:space="0" w:color="000000"/>
              <w:right w:val="single" w:sz="4" w:space="0" w:color="000000"/>
            </w:tcBorders>
            <w:shd w:val="clear" w:color="auto" w:fill="auto"/>
            <w:vAlign w:val="center"/>
            <w:hideMark/>
          </w:tcPr>
          <w:p w14:paraId="7AD8B12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Брза саобраћајница Е-75, петља Пожаревац - Голубац</w:t>
            </w:r>
          </w:p>
        </w:tc>
        <w:tc>
          <w:tcPr>
            <w:tcW w:w="1360" w:type="dxa"/>
            <w:tcBorders>
              <w:top w:val="nil"/>
              <w:left w:val="nil"/>
              <w:bottom w:val="single" w:sz="4" w:space="0" w:color="000000"/>
              <w:right w:val="single" w:sz="4" w:space="0" w:color="000000"/>
            </w:tcBorders>
            <w:shd w:val="clear" w:color="auto" w:fill="auto"/>
            <w:vAlign w:val="center"/>
            <w:hideMark/>
          </w:tcPr>
          <w:p w14:paraId="6611C11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14.240.000.000</w:t>
            </w:r>
          </w:p>
        </w:tc>
        <w:tc>
          <w:tcPr>
            <w:tcW w:w="1360" w:type="dxa"/>
            <w:tcBorders>
              <w:top w:val="nil"/>
              <w:left w:val="nil"/>
              <w:bottom w:val="single" w:sz="4" w:space="0" w:color="000000"/>
              <w:right w:val="single" w:sz="4" w:space="0" w:color="000000"/>
            </w:tcBorders>
            <w:shd w:val="clear" w:color="auto" w:fill="auto"/>
            <w:vAlign w:val="center"/>
            <w:hideMark/>
          </w:tcPr>
          <w:p w14:paraId="5228B28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16.920.000.000</w:t>
            </w:r>
          </w:p>
        </w:tc>
        <w:tc>
          <w:tcPr>
            <w:tcW w:w="1420" w:type="dxa"/>
            <w:tcBorders>
              <w:top w:val="nil"/>
              <w:left w:val="nil"/>
              <w:bottom w:val="single" w:sz="4" w:space="0" w:color="000000"/>
              <w:right w:val="single" w:sz="4" w:space="0" w:color="000000"/>
            </w:tcBorders>
            <w:shd w:val="clear" w:color="auto" w:fill="auto"/>
            <w:vAlign w:val="center"/>
            <w:hideMark/>
          </w:tcPr>
          <w:p w14:paraId="7E55702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2.000.000.000</w:t>
            </w:r>
          </w:p>
        </w:tc>
      </w:tr>
      <w:tr w:rsidR="00546600" w:rsidRPr="000C0BCB" w14:paraId="7FAA8D9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E9D8B4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CF620C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9544C6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205058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5B115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5077</w:t>
            </w:r>
          </w:p>
        </w:tc>
        <w:tc>
          <w:tcPr>
            <w:tcW w:w="2000" w:type="dxa"/>
            <w:tcBorders>
              <w:top w:val="nil"/>
              <w:left w:val="nil"/>
              <w:bottom w:val="single" w:sz="4" w:space="0" w:color="000000"/>
              <w:right w:val="single" w:sz="4" w:space="0" w:color="000000"/>
            </w:tcBorders>
            <w:shd w:val="clear" w:color="auto" w:fill="auto"/>
            <w:vAlign w:val="center"/>
            <w:hideMark/>
          </w:tcPr>
          <w:p w14:paraId="758A48D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центра за обуку чланова посаде бродова</w:t>
            </w:r>
          </w:p>
        </w:tc>
        <w:tc>
          <w:tcPr>
            <w:tcW w:w="1360" w:type="dxa"/>
            <w:tcBorders>
              <w:top w:val="nil"/>
              <w:left w:val="nil"/>
              <w:bottom w:val="single" w:sz="4" w:space="0" w:color="000000"/>
              <w:right w:val="single" w:sz="4" w:space="0" w:color="000000"/>
            </w:tcBorders>
            <w:shd w:val="clear" w:color="auto" w:fill="auto"/>
            <w:vAlign w:val="center"/>
            <w:hideMark/>
          </w:tcPr>
          <w:p w14:paraId="551855B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636.700.000</w:t>
            </w:r>
          </w:p>
        </w:tc>
        <w:tc>
          <w:tcPr>
            <w:tcW w:w="1360" w:type="dxa"/>
            <w:tcBorders>
              <w:top w:val="nil"/>
              <w:left w:val="nil"/>
              <w:bottom w:val="single" w:sz="4" w:space="0" w:color="000000"/>
              <w:right w:val="single" w:sz="4" w:space="0" w:color="000000"/>
            </w:tcBorders>
            <w:shd w:val="clear" w:color="auto" w:fill="auto"/>
            <w:vAlign w:val="center"/>
            <w:hideMark/>
          </w:tcPr>
          <w:p w14:paraId="219D149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2.061.600.000</w:t>
            </w:r>
          </w:p>
        </w:tc>
        <w:tc>
          <w:tcPr>
            <w:tcW w:w="1420" w:type="dxa"/>
            <w:tcBorders>
              <w:top w:val="nil"/>
              <w:left w:val="nil"/>
              <w:bottom w:val="single" w:sz="4" w:space="0" w:color="000000"/>
              <w:right w:val="single" w:sz="4" w:space="0" w:color="000000"/>
            </w:tcBorders>
            <w:shd w:val="clear" w:color="auto" w:fill="auto"/>
            <w:vAlign w:val="center"/>
            <w:hideMark/>
          </w:tcPr>
          <w:p w14:paraId="222BA6C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2.061.600.000</w:t>
            </w:r>
          </w:p>
        </w:tc>
      </w:tr>
      <w:tr w:rsidR="00546600" w:rsidRPr="000C0BCB" w14:paraId="6F6F307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D06BD8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6A1148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C9DFD0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401AC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F4076C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5078</w:t>
            </w:r>
          </w:p>
        </w:tc>
        <w:tc>
          <w:tcPr>
            <w:tcW w:w="2000" w:type="dxa"/>
            <w:tcBorders>
              <w:top w:val="nil"/>
              <w:left w:val="nil"/>
              <w:bottom w:val="single" w:sz="4" w:space="0" w:color="000000"/>
              <w:right w:val="single" w:sz="4" w:space="0" w:color="000000"/>
            </w:tcBorders>
            <w:shd w:val="clear" w:color="auto" w:fill="auto"/>
            <w:vAlign w:val="center"/>
            <w:hideMark/>
          </w:tcPr>
          <w:p w14:paraId="0718F44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Модернизација железничког сектора у Србији</w:t>
            </w:r>
          </w:p>
        </w:tc>
        <w:tc>
          <w:tcPr>
            <w:tcW w:w="1360" w:type="dxa"/>
            <w:tcBorders>
              <w:top w:val="nil"/>
              <w:left w:val="nil"/>
              <w:bottom w:val="single" w:sz="4" w:space="0" w:color="000000"/>
              <w:right w:val="single" w:sz="4" w:space="0" w:color="000000"/>
            </w:tcBorders>
            <w:shd w:val="clear" w:color="auto" w:fill="auto"/>
            <w:vAlign w:val="center"/>
            <w:hideMark/>
          </w:tcPr>
          <w:p w14:paraId="63600EA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1.034.064.000</w:t>
            </w:r>
          </w:p>
        </w:tc>
        <w:tc>
          <w:tcPr>
            <w:tcW w:w="1360" w:type="dxa"/>
            <w:tcBorders>
              <w:top w:val="nil"/>
              <w:left w:val="nil"/>
              <w:bottom w:val="single" w:sz="4" w:space="0" w:color="000000"/>
              <w:right w:val="single" w:sz="4" w:space="0" w:color="000000"/>
            </w:tcBorders>
            <w:shd w:val="clear" w:color="auto" w:fill="auto"/>
            <w:vAlign w:val="center"/>
            <w:hideMark/>
          </w:tcPr>
          <w:p w14:paraId="771FD63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1.157.125.000</w:t>
            </w:r>
          </w:p>
        </w:tc>
        <w:tc>
          <w:tcPr>
            <w:tcW w:w="1420" w:type="dxa"/>
            <w:tcBorders>
              <w:top w:val="nil"/>
              <w:left w:val="nil"/>
              <w:bottom w:val="single" w:sz="4" w:space="0" w:color="000000"/>
              <w:right w:val="single" w:sz="4" w:space="0" w:color="000000"/>
            </w:tcBorders>
            <w:shd w:val="clear" w:color="auto" w:fill="auto"/>
            <w:vAlign w:val="center"/>
            <w:hideMark/>
          </w:tcPr>
          <w:p w14:paraId="1B6AE8B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1.629.846.000</w:t>
            </w:r>
          </w:p>
        </w:tc>
      </w:tr>
      <w:tr w:rsidR="00546600" w:rsidRPr="000C0BCB" w14:paraId="2F8C8D3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7A3199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719F0C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937C9B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C42DBE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BFC20D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5082</w:t>
            </w:r>
          </w:p>
        </w:tc>
        <w:tc>
          <w:tcPr>
            <w:tcW w:w="2000" w:type="dxa"/>
            <w:tcBorders>
              <w:top w:val="nil"/>
              <w:left w:val="nil"/>
              <w:bottom w:val="single" w:sz="4" w:space="0" w:color="000000"/>
              <w:right w:val="single" w:sz="4" w:space="0" w:color="000000"/>
            </w:tcBorders>
            <w:shd w:val="clear" w:color="auto" w:fill="auto"/>
            <w:vAlign w:val="center"/>
            <w:hideMark/>
          </w:tcPr>
          <w:p w14:paraId="22858B3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пруге између Земун поља и Националног стадиона</w:t>
            </w:r>
          </w:p>
        </w:tc>
        <w:tc>
          <w:tcPr>
            <w:tcW w:w="1360" w:type="dxa"/>
            <w:tcBorders>
              <w:top w:val="nil"/>
              <w:left w:val="nil"/>
              <w:bottom w:val="single" w:sz="4" w:space="0" w:color="000000"/>
              <w:right w:val="single" w:sz="4" w:space="0" w:color="000000"/>
            </w:tcBorders>
            <w:shd w:val="clear" w:color="auto" w:fill="auto"/>
            <w:vAlign w:val="center"/>
            <w:hideMark/>
          </w:tcPr>
          <w:p w14:paraId="783B6B8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4.300.000.000</w:t>
            </w:r>
          </w:p>
        </w:tc>
        <w:tc>
          <w:tcPr>
            <w:tcW w:w="1360" w:type="dxa"/>
            <w:tcBorders>
              <w:top w:val="nil"/>
              <w:left w:val="nil"/>
              <w:bottom w:val="single" w:sz="4" w:space="0" w:color="000000"/>
              <w:right w:val="single" w:sz="4" w:space="0" w:color="000000"/>
            </w:tcBorders>
            <w:shd w:val="clear" w:color="auto" w:fill="auto"/>
            <w:vAlign w:val="center"/>
            <w:hideMark/>
          </w:tcPr>
          <w:p w14:paraId="1A9978C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17.410.000.000</w:t>
            </w:r>
          </w:p>
        </w:tc>
        <w:tc>
          <w:tcPr>
            <w:tcW w:w="1420" w:type="dxa"/>
            <w:tcBorders>
              <w:top w:val="nil"/>
              <w:left w:val="nil"/>
              <w:bottom w:val="single" w:sz="4" w:space="0" w:color="000000"/>
              <w:right w:val="single" w:sz="4" w:space="0" w:color="000000"/>
            </w:tcBorders>
            <w:shd w:val="clear" w:color="auto" w:fill="auto"/>
            <w:vAlign w:val="center"/>
            <w:hideMark/>
          </w:tcPr>
          <w:p w14:paraId="0CBC516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9.810.000.000</w:t>
            </w:r>
          </w:p>
        </w:tc>
      </w:tr>
      <w:tr w:rsidR="00546600" w:rsidRPr="000C0BCB" w14:paraId="4A9DC36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E12C09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7074190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0F030A1"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ГРАЂЕВИНАРСТВА, САОБРАЋАЈА И ИНФРАСТРУКТУРЕ</w:t>
            </w:r>
          </w:p>
        </w:tc>
        <w:tc>
          <w:tcPr>
            <w:tcW w:w="1360" w:type="dxa"/>
            <w:tcBorders>
              <w:top w:val="nil"/>
              <w:left w:val="nil"/>
              <w:bottom w:val="single" w:sz="4" w:space="0" w:color="000000"/>
              <w:right w:val="single" w:sz="4" w:space="0" w:color="000000"/>
            </w:tcBorders>
            <w:shd w:val="clear" w:color="000000" w:fill="BABABA"/>
            <w:vAlign w:val="center"/>
            <w:hideMark/>
          </w:tcPr>
          <w:p w14:paraId="09864E4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225.786.928.000</w:t>
            </w:r>
          </w:p>
        </w:tc>
        <w:tc>
          <w:tcPr>
            <w:tcW w:w="1360" w:type="dxa"/>
            <w:tcBorders>
              <w:top w:val="nil"/>
              <w:left w:val="nil"/>
              <w:bottom w:val="single" w:sz="4" w:space="0" w:color="000000"/>
              <w:right w:val="single" w:sz="4" w:space="0" w:color="000000"/>
            </w:tcBorders>
            <w:shd w:val="clear" w:color="000000" w:fill="BABABA"/>
            <w:vAlign w:val="center"/>
            <w:hideMark/>
          </w:tcPr>
          <w:p w14:paraId="0076DA8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244.471.029.000</w:t>
            </w:r>
          </w:p>
        </w:tc>
        <w:tc>
          <w:tcPr>
            <w:tcW w:w="1420" w:type="dxa"/>
            <w:tcBorders>
              <w:top w:val="nil"/>
              <w:left w:val="nil"/>
              <w:bottom w:val="single" w:sz="4" w:space="0" w:color="000000"/>
              <w:right w:val="single" w:sz="4" w:space="0" w:color="000000"/>
            </w:tcBorders>
            <w:shd w:val="clear" w:color="000000" w:fill="BABABA"/>
            <w:vAlign w:val="center"/>
            <w:hideMark/>
          </w:tcPr>
          <w:p w14:paraId="6AAB59B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233.608.008.000</w:t>
            </w:r>
          </w:p>
        </w:tc>
      </w:tr>
      <w:tr w:rsidR="00546600" w:rsidRPr="000C0BCB" w14:paraId="0A7F6294"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15E50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A4C21F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ГРАЂЕВИНАРСТВА, САОБРАЋАЈА И ИНФРАСТРУКТУРЕ</w:t>
            </w:r>
          </w:p>
        </w:tc>
        <w:tc>
          <w:tcPr>
            <w:tcW w:w="1360" w:type="dxa"/>
            <w:tcBorders>
              <w:top w:val="nil"/>
              <w:left w:val="nil"/>
              <w:bottom w:val="single" w:sz="4" w:space="0" w:color="000000"/>
              <w:right w:val="single" w:sz="4" w:space="0" w:color="000000"/>
            </w:tcBorders>
            <w:shd w:val="clear" w:color="000000" w:fill="BABABA"/>
            <w:vAlign w:val="center"/>
            <w:hideMark/>
          </w:tcPr>
          <w:p w14:paraId="15C039F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225.786.928.000</w:t>
            </w:r>
          </w:p>
        </w:tc>
        <w:tc>
          <w:tcPr>
            <w:tcW w:w="1360" w:type="dxa"/>
            <w:tcBorders>
              <w:top w:val="nil"/>
              <w:left w:val="nil"/>
              <w:bottom w:val="single" w:sz="4" w:space="0" w:color="000000"/>
              <w:right w:val="single" w:sz="4" w:space="0" w:color="000000"/>
            </w:tcBorders>
            <w:shd w:val="clear" w:color="000000" w:fill="BABABA"/>
            <w:vAlign w:val="center"/>
            <w:hideMark/>
          </w:tcPr>
          <w:p w14:paraId="0A7C201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244.471.029.000</w:t>
            </w:r>
          </w:p>
        </w:tc>
        <w:tc>
          <w:tcPr>
            <w:tcW w:w="1420" w:type="dxa"/>
            <w:tcBorders>
              <w:top w:val="nil"/>
              <w:left w:val="nil"/>
              <w:bottom w:val="single" w:sz="4" w:space="0" w:color="000000"/>
              <w:right w:val="single" w:sz="4" w:space="0" w:color="000000"/>
            </w:tcBorders>
            <w:shd w:val="clear" w:color="000000" w:fill="BABABA"/>
            <w:vAlign w:val="center"/>
            <w:hideMark/>
          </w:tcPr>
          <w:p w14:paraId="56E7825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233.608.008.000</w:t>
            </w:r>
          </w:p>
        </w:tc>
      </w:tr>
      <w:tr w:rsidR="00546600" w:rsidRPr="000C0BCB" w14:paraId="5A985725"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3F572A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23</w:t>
            </w:r>
          </w:p>
        </w:tc>
        <w:tc>
          <w:tcPr>
            <w:tcW w:w="340" w:type="dxa"/>
            <w:tcBorders>
              <w:top w:val="nil"/>
              <w:left w:val="nil"/>
              <w:bottom w:val="nil"/>
              <w:right w:val="single" w:sz="4" w:space="0" w:color="000000"/>
            </w:tcBorders>
            <w:shd w:val="clear" w:color="auto" w:fill="auto"/>
            <w:vAlign w:val="center"/>
            <w:hideMark/>
          </w:tcPr>
          <w:p w14:paraId="0A3B3A1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1D2F852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ПРАВДЕ</w:t>
            </w:r>
          </w:p>
        </w:tc>
        <w:tc>
          <w:tcPr>
            <w:tcW w:w="440" w:type="dxa"/>
            <w:tcBorders>
              <w:top w:val="nil"/>
              <w:left w:val="nil"/>
              <w:bottom w:val="nil"/>
              <w:right w:val="single" w:sz="4" w:space="0" w:color="000000"/>
            </w:tcBorders>
            <w:shd w:val="clear" w:color="000000" w:fill="FFFFFF"/>
            <w:vAlign w:val="center"/>
            <w:hideMark/>
          </w:tcPr>
          <w:p w14:paraId="43130C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1602</w:t>
            </w:r>
          </w:p>
        </w:tc>
        <w:tc>
          <w:tcPr>
            <w:tcW w:w="440" w:type="dxa"/>
            <w:tcBorders>
              <w:top w:val="nil"/>
              <w:left w:val="nil"/>
              <w:bottom w:val="nil"/>
              <w:right w:val="single" w:sz="4" w:space="0" w:color="000000"/>
            </w:tcBorders>
            <w:shd w:val="clear" w:color="auto" w:fill="auto"/>
            <w:vAlign w:val="center"/>
            <w:hideMark/>
          </w:tcPr>
          <w:p w14:paraId="4CD31EE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5006</w:t>
            </w:r>
          </w:p>
        </w:tc>
        <w:tc>
          <w:tcPr>
            <w:tcW w:w="2000" w:type="dxa"/>
            <w:tcBorders>
              <w:top w:val="nil"/>
              <w:left w:val="nil"/>
              <w:bottom w:val="single" w:sz="4" w:space="0" w:color="000000"/>
              <w:right w:val="single" w:sz="4" w:space="0" w:color="000000"/>
            </w:tcBorders>
            <w:shd w:val="clear" w:color="auto" w:fill="auto"/>
            <w:vAlign w:val="center"/>
            <w:hideMark/>
          </w:tcPr>
          <w:p w14:paraId="5A54872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Набавка неопходне опреме за функционисање правосудних органа</w:t>
            </w:r>
          </w:p>
        </w:tc>
        <w:tc>
          <w:tcPr>
            <w:tcW w:w="1360" w:type="dxa"/>
            <w:tcBorders>
              <w:top w:val="nil"/>
              <w:left w:val="nil"/>
              <w:bottom w:val="single" w:sz="4" w:space="0" w:color="000000"/>
              <w:right w:val="single" w:sz="4" w:space="0" w:color="000000"/>
            </w:tcBorders>
            <w:shd w:val="clear" w:color="auto" w:fill="auto"/>
            <w:vAlign w:val="center"/>
            <w:hideMark/>
          </w:tcPr>
          <w:p w14:paraId="77D21F8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350.000.000</w:t>
            </w:r>
          </w:p>
        </w:tc>
        <w:tc>
          <w:tcPr>
            <w:tcW w:w="1360" w:type="dxa"/>
            <w:tcBorders>
              <w:top w:val="nil"/>
              <w:left w:val="nil"/>
              <w:bottom w:val="single" w:sz="4" w:space="0" w:color="000000"/>
              <w:right w:val="single" w:sz="4" w:space="0" w:color="000000"/>
            </w:tcBorders>
            <w:shd w:val="clear" w:color="auto" w:fill="auto"/>
            <w:vAlign w:val="center"/>
            <w:hideMark/>
          </w:tcPr>
          <w:p w14:paraId="5310BD5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w:t>
            </w:r>
          </w:p>
        </w:tc>
        <w:tc>
          <w:tcPr>
            <w:tcW w:w="1420" w:type="dxa"/>
            <w:tcBorders>
              <w:top w:val="nil"/>
              <w:left w:val="nil"/>
              <w:bottom w:val="single" w:sz="4" w:space="0" w:color="000000"/>
              <w:right w:val="single" w:sz="4" w:space="0" w:color="000000"/>
            </w:tcBorders>
            <w:shd w:val="clear" w:color="auto" w:fill="auto"/>
            <w:vAlign w:val="center"/>
            <w:hideMark/>
          </w:tcPr>
          <w:p w14:paraId="443C5BB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260.000.000</w:t>
            </w:r>
          </w:p>
        </w:tc>
      </w:tr>
      <w:tr w:rsidR="00546600" w:rsidRPr="000C0BCB" w14:paraId="5A917D9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1541F7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347660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521FFEC"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463D15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4637AF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5009</w:t>
            </w:r>
          </w:p>
        </w:tc>
        <w:tc>
          <w:tcPr>
            <w:tcW w:w="2000" w:type="dxa"/>
            <w:tcBorders>
              <w:top w:val="nil"/>
              <w:left w:val="nil"/>
              <w:bottom w:val="single" w:sz="4" w:space="0" w:color="000000"/>
              <w:right w:val="single" w:sz="4" w:space="0" w:color="000000"/>
            </w:tcBorders>
            <w:shd w:val="clear" w:color="auto" w:fill="auto"/>
            <w:vAlign w:val="center"/>
            <w:hideMark/>
          </w:tcPr>
          <w:p w14:paraId="0771D0B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Решавање смештајно-техничких услова правосудних органа у Нишу</w:t>
            </w:r>
          </w:p>
        </w:tc>
        <w:tc>
          <w:tcPr>
            <w:tcW w:w="1360" w:type="dxa"/>
            <w:tcBorders>
              <w:top w:val="nil"/>
              <w:left w:val="nil"/>
              <w:bottom w:val="single" w:sz="4" w:space="0" w:color="000000"/>
              <w:right w:val="single" w:sz="4" w:space="0" w:color="000000"/>
            </w:tcBorders>
            <w:shd w:val="clear" w:color="auto" w:fill="auto"/>
            <w:vAlign w:val="center"/>
            <w:hideMark/>
          </w:tcPr>
          <w:p w14:paraId="3461CF8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110.000.000</w:t>
            </w:r>
          </w:p>
        </w:tc>
        <w:tc>
          <w:tcPr>
            <w:tcW w:w="1360" w:type="dxa"/>
            <w:tcBorders>
              <w:top w:val="nil"/>
              <w:left w:val="nil"/>
              <w:bottom w:val="single" w:sz="4" w:space="0" w:color="000000"/>
              <w:right w:val="single" w:sz="4" w:space="0" w:color="000000"/>
            </w:tcBorders>
            <w:shd w:val="clear" w:color="auto" w:fill="auto"/>
            <w:vAlign w:val="center"/>
            <w:hideMark/>
          </w:tcPr>
          <w:p w14:paraId="27636B5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C191D9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3BAC31A7"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A8C62E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6BBD9B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F9D17F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8ADB6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B3A519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5010</w:t>
            </w:r>
          </w:p>
        </w:tc>
        <w:tc>
          <w:tcPr>
            <w:tcW w:w="2000" w:type="dxa"/>
            <w:tcBorders>
              <w:top w:val="nil"/>
              <w:left w:val="nil"/>
              <w:bottom w:val="single" w:sz="4" w:space="0" w:color="000000"/>
              <w:right w:val="single" w:sz="4" w:space="0" w:color="000000"/>
            </w:tcBorders>
            <w:shd w:val="clear" w:color="auto" w:fill="auto"/>
            <w:vAlign w:val="center"/>
            <w:hideMark/>
          </w:tcPr>
          <w:p w14:paraId="57583FE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смештајно-техничких услова рада правосудних органа</w:t>
            </w:r>
          </w:p>
        </w:tc>
        <w:tc>
          <w:tcPr>
            <w:tcW w:w="1360" w:type="dxa"/>
            <w:tcBorders>
              <w:top w:val="nil"/>
              <w:left w:val="nil"/>
              <w:bottom w:val="single" w:sz="4" w:space="0" w:color="000000"/>
              <w:right w:val="single" w:sz="4" w:space="0" w:color="000000"/>
            </w:tcBorders>
            <w:shd w:val="clear" w:color="auto" w:fill="auto"/>
            <w:vAlign w:val="center"/>
            <w:hideMark/>
          </w:tcPr>
          <w:p w14:paraId="6F996AE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w:t>
            </w:r>
          </w:p>
        </w:tc>
        <w:tc>
          <w:tcPr>
            <w:tcW w:w="1360" w:type="dxa"/>
            <w:tcBorders>
              <w:top w:val="nil"/>
              <w:left w:val="nil"/>
              <w:bottom w:val="single" w:sz="4" w:space="0" w:color="000000"/>
              <w:right w:val="single" w:sz="4" w:space="0" w:color="000000"/>
            </w:tcBorders>
            <w:shd w:val="clear" w:color="auto" w:fill="auto"/>
            <w:vAlign w:val="center"/>
            <w:hideMark/>
          </w:tcPr>
          <w:p w14:paraId="6BA6C06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w:t>
            </w:r>
          </w:p>
        </w:tc>
        <w:tc>
          <w:tcPr>
            <w:tcW w:w="1420" w:type="dxa"/>
            <w:tcBorders>
              <w:top w:val="nil"/>
              <w:left w:val="nil"/>
              <w:bottom w:val="single" w:sz="4" w:space="0" w:color="000000"/>
              <w:right w:val="single" w:sz="4" w:space="0" w:color="000000"/>
            </w:tcBorders>
            <w:shd w:val="clear" w:color="auto" w:fill="auto"/>
            <w:vAlign w:val="center"/>
            <w:hideMark/>
          </w:tcPr>
          <w:p w14:paraId="77315C3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200.000.000</w:t>
            </w:r>
          </w:p>
        </w:tc>
      </w:tr>
      <w:tr w:rsidR="00546600" w:rsidRPr="000C0BCB" w14:paraId="5D6468C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7F9B50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1A198F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F761F03"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19083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00E64B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5030</w:t>
            </w:r>
          </w:p>
        </w:tc>
        <w:tc>
          <w:tcPr>
            <w:tcW w:w="2000" w:type="dxa"/>
            <w:tcBorders>
              <w:top w:val="nil"/>
              <w:left w:val="nil"/>
              <w:bottom w:val="single" w:sz="4" w:space="0" w:color="000000"/>
              <w:right w:val="single" w:sz="4" w:space="0" w:color="000000"/>
            </w:tcBorders>
            <w:shd w:val="clear" w:color="auto" w:fill="auto"/>
            <w:vAlign w:val="center"/>
            <w:hideMark/>
          </w:tcPr>
          <w:p w14:paraId="633B310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зграде трећег основног суда у Београду</w:t>
            </w:r>
          </w:p>
        </w:tc>
        <w:tc>
          <w:tcPr>
            <w:tcW w:w="1360" w:type="dxa"/>
            <w:tcBorders>
              <w:top w:val="nil"/>
              <w:left w:val="nil"/>
              <w:bottom w:val="single" w:sz="4" w:space="0" w:color="000000"/>
              <w:right w:val="single" w:sz="4" w:space="0" w:color="000000"/>
            </w:tcBorders>
            <w:shd w:val="clear" w:color="auto" w:fill="auto"/>
            <w:vAlign w:val="center"/>
            <w:hideMark/>
          </w:tcPr>
          <w:p w14:paraId="70D3B4E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450.000.000</w:t>
            </w:r>
          </w:p>
        </w:tc>
        <w:tc>
          <w:tcPr>
            <w:tcW w:w="1360" w:type="dxa"/>
            <w:tcBorders>
              <w:top w:val="nil"/>
              <w:left w:val="nil"/>
              <w:bottom w:val="single" w:sz="4" w:space="0" w:color="000000"/>
              <w:right w:val="single" w:sz="4" w:space="0" w:color="000000"/>
            </w:tcBorders>
            <w:shd w:val="clear" w:color="auto" w:fill="auto"/>
            <w:vAlign w:val="center"/>
            <w:hideMark/>
          </w:tcPr>
          <w:p w14:paraId="04CF4F9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560.000.000</w:t>
            </w:r>
          </w:p>
        </w:tc>
        <w:tc>
          <w:tcPr>
            <w:tcW w:w="1420" w:type="dxa"/>
            <w:tcBorders>
              <w:top w:val="nil"/>
              <w:left w:val="nil"/>
              <w:bottom w:val="single" w:sz="4" w:space="0" w:color="000000"/>
              <w:right w:val="single" w:sz="4" w:space="0" w:color="000000"/>
            </w:tcBorders>
            <w:shd w:val="clear" w:color="auto" w:fill="auto"/>
            <w:vAlign w:val="center"/>
            <w:hideMark/>
          </w:tcPr>
          <w:p w14:paraId="202C451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19A111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013EB0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72BBAB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3A5E1A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DCEBD3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F3D3F5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5032</w:t>
            </w:r>
          </w:p>
        </w:tc>
        <w:tc>
          <w:tcPr>
            <w:tcW w:w="2000" w:type="dxa"/>
            <w:tcBorders>
              <w:top w:val="nil"/>
              <w:left w:val="nil"/>
              <w:bottom w:val="single" w:sz="4" w:space="0" w:color="000000"/>
              <w:right w:val="single" w:sz="4" w:space="0" w:color="000000"/>
            </w:tcBorders>
            <w:shd w:val="clear" w:color="auto" w:fill="auto"/>
            <w:vAlign w:val="center"/>
            <w:hideMark/>
          </w:tcPr>
          <w:p w14:paraId="2BB3E97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и адаптација објекта Привредног суда у Сомбору</w:t>
            </w:r>
          </w:p>
        </w:tc>
        <w:tc>
          <w:tcPr>
            <w:tcW w:w="1360" w:type="dxa"/>
            <w:tcBorders>
              <w:top w:val="nil"/>
              <w:left w:val="nil"/>
              <w:bottom w:val="single" w:sz="4" w:space="0" w:color="000000"/>
              <w:right w:val="single" w:sz="4" w:space="0" w:color="000000"/>
            </w:tcBorders>
            <w:shd w:val="clear" w:color="auto" w:fill="auto"/>
            <w:vAlign w:val="center"/>
            <w:hideMark/>
          </w:tcPr>
          <w:p w14:paraId="300F38B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230.000.000</w:t>
            </w:r>
          </w:p>
        </w:tc>
        <w:tc>
          <w:tcPr>
            <w:tcW w:w="1360" w:type="dxa"/>
            <w:tcBorders>
              <w:top w:val="nil"/>
              <w:left w:val="nil"/>
              <w:bottom w:val="single" w:sz="4" w:space="0" w:color="000000"/>
              <w:right w:val="single" w:sz="4" w:space="0" w:color="000000"/>
            </w:tcBorders>
            <w:shd w:val="clear" w:color="auto" w:fill="auto"/>
            <w:vAlign w:val="center"/>
            <w:hideMark/>
          </w:tcPr>
          <w:p w14:paraId="52FEB15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0FE57A8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03A431F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E8E71D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79B2919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287F5B7"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ПРАВДЕ</w:t>
            </w:r>
          </w:p>
        </w:tc>
        <w:tc>
          <w:tcPr>
            <w:tcW w:w="1360" w:type="dxa"/>
            <w:tcBorders>
              <w:top w:val="nil"/>
              <w:left w:val="nil"/>
              <w:bottom w:val="single" w:sz="4" w:space="0" w:color="000000"/>
              <w:right w:val="single" w:sz="4" w:space="0" w:color="000000"/>
            </w:tcBorders>
            <w:shd w:val="clear" w:color="000000" w:fill="BABABA"/>
            <w:vAlign w:val="center"/>
            <w:hideMark/>
          </w:tcPr>
          <w:p w14:paraId="44EA5F9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1.340.000.000</w:t>
            </w:r>
          </w:p>
        </w:tc>
        <w:tc>
          <w:tcPr>
            <w:tcW w:w="1360" w:type="dxa"/>
            <w:tcBorders>
              <w:top w:val="nil"/>
              <w:left w:val="nil"/>
              <w:bottom w:val="single" w:sz="4" w:space="0" w:color="000000"/>
              <w:right w:val="single" w:sz="4" w:space="0" w:color="000000"/>
            </w:tcBorders>
            <w:shd w:val="clear" w:color="000000" w:fill="BABABA"/>
            <w:vAlign w:val="center"/>
            <w:hideMark/>
          </w:tcPr>
          <w:p w14:paraId="6E623C8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960.000.000</w:t>
            </w:r>
          </w:p>
        </w:tc>
        <w:tc>
          <w:tcPr>
            <w:tcW w:w="1420" w:type="dxa"/>
            <w:tcBorders>
              <w:top w:val="nil"/>
              <w:left w:val="nil"/>
              <w:bottom w:val="single" w:sz="4" w:space="0" w:color="000000"/>
              <w:right w:val="single" w:sz="4" w:space="0" w:color="000000"/>
            </w:tcBorders>
            <w:shd w:val="clear" w:color="000000" w:fill="BABABA"/>
            <w:vAlign w:val="center"/>
            <w:hideMark/>
          </w:tcPr>
          <w:p w14:paraId="49BA1AD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460.000.000</w:t>
            </w:r>
          </w:p>
        </w:tc>
      </w:tr>
      <w:tr w:rsidR="00546600" w:rsidRPr="000C0BCB" w14:paraId="1D04054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D1DFA1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20F4B8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23.01</w:t>
            </w:r>
          </w:p>
        </w:tc>
        <w:tc>
          <w:tcPr>
            <w:tcW w:w="1760" w:type="dxa"/>
            <w:tcBorders>
              <w:top w:val="nil"/>
              <w:left w:val="nil"/>
              <w:bottom w:val="nil"/>
              <w:right w:val="single" w:sz="4" w:space="0" w:color="000000"/>
            </w:tcBorders>
            <w:shd w:val="clear" w:color="auto" w:fill="auto"/>
            <w:vAlign w:val="center"/>
            <w:hideMark/>
          </w:tcPr>
          <w:p w14:paraId="6FD0217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УПРАВА ЗА ИЗВРШЕЊЕ КРИВИЧНИХ САНКЦИЈА</w:t>
            </w:r>
          </w:p>
        </w:tc>
        <w:tc>
          <w:tcPr>
            <w:tcW w:w="440" w:type="dxa"/>
            <w:tcBorders>
              <w:top w:val="nil"/>
              <w:left w:val="nil"/>
              <w:bottom w:val="nil"/>
              <w:right w:val="single" w:sz="4" w:space="0" w:color="000000"/>
            </w:tcBorders>
            <w:shd w:val="clear" w:color="000000" w:fill="FFFFFF"/>
            <w:vAlign w:val="center"/>
            <w:hideMark/>
          </w:tcPr>
          <w:p w14:paraId="1EA2079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1607</w:t>
            </w:r>
          </w:p>
        </w:tc>
        <w:tc>
          <w:tcPr>
            <w:tcW w:w="440" w:type="dxa"/>
            <w:tcBorders>
              <w:top w:val="nil"/>
              <w:left w:val="nil"/>
              <w:bottom w:val="nil"/>
              <w:right w:val="single" w:sz="4" w:space="0" w:color="000000"/>
            </w:tcBorders>
            <w:shd w:val="clear" w:color="auto" w:fill="auto"/>
            <w:vAlign w:val="center"/>
            <w:hideMark/>
          </w:tcPr>
          <w:p w14:paraId="4909E87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1C2841C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Израда пројектно-техничких документација за нове објекте и објекте које треба реконструисати</w:t>
            </w:r>
          </w:p>
        </w:tc>
        <w:tc>
          <w:tcPr>
            <w:tcW w:w="1360" w:type="dxa"/>
            <w:tcBorders>
              <w:top w:val="nil"/>
              <w:left w:val="nil"/>
              <w:bottom w:val="single" w:sz="4" w:space="0" w:color="000000"/>
              <w:right w:val="single" w:sz="4" w:space="0" w:color="000000"/>
            </w:tcBorders>
            <w:shd w:val="clear" w:color="auto" w:fill="auto"/>
            <w:vAlign w:val="center"/>
            <w:hideMark/>
          </w:tcPr>
          <w:p w14:paraId="4F701E4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48.500.000</w:t>
            </w:r>
          </w:p>
        </w:tc>
        <w:tc>
          <w:tcPr>
            <w:tcW w:w="1360" w:type="dxa"/>
            <w:tcBorders>
              <w:top w:val="nil"/>
              <w:left w:val="nil"/>
              <w:bottom w:val="single" w:sz="4" w:space="0" w:color="000000"/>
              <w:right w:val="single" w:sz="4" w:space="0" w:color="000000"/>
            </w:tcBorders>
            <w:shd w:val="clear" w:color="auto" w:fill="auto"/>
            <w:vAlign w:val="center"/>
            <w:hideMark/>
          </w:tcPr>
          <w:p w14:paraId="1B46390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c>
          <w:tcPr>
            <w:tcW w:w="1420" w:type="dxa"/>
            <w:tcBorders>
              <w:top w:val="nil"/>
              <w:left w:val="nil"/>
              <w:bottom w:val="single" w:sz="4" w:space="0" w:color="000000"/>
              <w:right w:val="single" w:sz="4" w:space="0" w:color="000000"/>
            </w:tcBorders>
            <w:shd w:val="clear" w:color="auto" w:fill="auto"/>
            <w:vAlign w:val="center"/>
            <w:hideMark/>
          </w:tcPr>
          <w:p w14:paraId="7005791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r>
      <w:tr w:rsidR="00546600" w:rsidRPr="000C0BCB" w14:paraId="07FB97D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E4B7A6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0A322F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D82743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0B14B4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CA0DE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5003</w:t>
            </w:r>
          </w:p>
        </w:tc>
        <w:tc>
          <w:tcPr>
            <w:tcW w:w="2000" w:type="dxa"/>
            <w:tcBorders>
              <w:top w:val="nil"/>
              <w:left w:val="nil"/>
              <w:bottom w:val="single" w:sz="4" w:space="0" w:color="000000"/>
              <w:right w:val="single" w:sz="4" w:space="0" w:color="000000"/>
            </w:tcBorders>
            <w:shd w:val="clear" w:color="auto" w:fill="auto"/>
            <w:vAlign w:val="center"/>
            <w:hideMark/>
          </w:tcPr>
          <w:p w14:paraId="027DC43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Адаптација притвореничких блокова у Окружном затвору Београд</w:t>
            </w:r>
          </w:p>
        </w:tc>
        <w:tc>
          <w:tcPr>
            <w:tcW w:w="1360" w:type="dxa"/>
            <w:tcBorders>
              <w:top w:val="nil"/>
              <w:left w:val="nil"/>
              <w:bottom w:val="single" w:sz="4" w:space="0" w:color="000000"/>
              <w:right w:val="single" w:sz="4" w:space="0" w:color="000000"/>
            </w:tcBorders>
            <w:shd w:val="clear" w:color="auto" w:fill="auto"/>
            <w:vAlign w:val="center"/>
            <w:hideMark/>
          </w:tcPr>
          <w:p w14:paraId="2DDE007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101.000.000</w:t>
            </w:r>
          </w:p>
        </w:tc>
        <w:tc>
          <w:tcPr>
            <w:tcW w:w="1360" w:type="dxa"/>
            <w:tcBorders>
              <w:top w:val="nil"/>
              <w:left w:val="nil"/>
              <w:bottom w:val="single" w:sz="4" w:space="0" w:color="000000"/>
              <w:right w:val="single" w:sz="4" w:space="0" w:color="000000"/>
            </w:tcBorders>
            <w:shd w:val="clear" w:color="auto" w:fill="auto"/>
            <w:vAlign w:val="center"/>
            <w:hideMark/>
          </w:tcPr>
          <w:p w14:paraId="38C4F12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105.000.000</w:t>
            </w:r>
          </w:p>
        </w:tc>
        <w:tc>
          <w:tcPr>
            <w:tcW w:w="1420" w:type="dxa"/>
            <w:tcBorders>
              <w:top w:val="nil"/>
              <w:left w:val="nil"/>
              <w:bottom w:val="single" w:sz="4" w:space="0" w:color="000000"/>
              <w:right w:val="single" w:sz="4" w:space="0" w:color="000000"/>
            </w:tcBorders>
            <w:shd w:val="clear" w:color="auto" w:fill="auto"/>
            <w:vAlign w:val="center"/>
            <w:hideMark/>
          </w:tcPr>
          <w:p w14:paraId="76647C2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105.000.000</w:t>
            </w:r>
          </w:p>
        </w:tc>
      </w:tr>
      <w:tr w:rsidR="00546600" w:rsidRPr="000C0BCB" w14:paraId="1AB14A4F"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59FE066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1476BD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C00DE3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859A5E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23F07B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5008</w:t>
            </w:r>
          </w:p>
        </w:tc>
        <w:tc>
          <w:tcPr>
            <w:tcW w:w="2000" w:type="dxa"/>
            <w:tcBorders>
              <w:top w:val="nil"/>
              <w:left w:val="nil"/>
              <w:bottom w:val="single" w:sz="4" w:space="0" w:color="000000"/>
              <w:right w:val="single" w:sz="4" w:space="0" w:color="000000"/>
            </w:tcBorders>
            <w:shd w:val="clear" w:color="auto" w:fill="auto"/>
            <w:vAlign w:val="center"/>
            <w:hideMark/>
          </w:tcPr>
          <w:p w14:paraId="2717E9D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смештајних капацитета по заводима у оквиру Управе за извршење кривичних санкција</w:t>
            </w:r>
          </w:p>
        </w:tc>
        <w:tc>
          <w:tcPr>
            <w:tcW w:w="1360" w:type="dxa"/>
            <w:tcBorders>
              <w:top w:val="nil"/>
              <w:left w:val="nil"/>
              <w:bottom w:val="single" w:sz="4" w:space="0" w:color="000000"/>
              <w:right w:val="single" w:sz="4" w:space="0" w:color="000000"/>
            </w:tcBorders>
            <w:shd w:val="clear" w:color="auto" w:fill="auto"/>
            <w:vAlign w:val="center"/>
            <w:hideMark/>
          </w:tcPr>
          <w:p w14:paraId="5B71FE2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55.900.000</w:t>
            </w:r>
          </w:p>
        </w:tc>
        <w:tc>
          <w:tcPr>
            <w:tcW w:w="1360" w:type="dxa"/>
            <w:tcBorders>
              <w:top w:val="nil"/>
              <w:left w:val="nil"/>
              <w:bottom w:val="single" w:sz="4" w:space="0" w:color="000000"/>
              <w:right w:val="single" w:sz="4" w:space="0" w:color="000000"/>
            </w:tcBorders>
            <w:shd w:val="clear" w:color="auto" w:fill="auto"/>
            <w:vAlign w:val="center"/>
            <w:hideMark/>
          </w:tcPr>
          <w:p w14:paraId="3F30B28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83.000.000</w:t>
            </w:r>
          </w:p>
        </w:tc>
        <w:tc>
          <w:tcPr>
            <w:tcW w:w="1420" w:type="dxa"/>
            <w:tcBorders>
              <w:top w:val="nil"/>
              <w:left w:val="nil"/>
              <w:bottom w:val="single" w:sz="4" w:space="0" w:color="000000"/>
              <w:right w:val="single" w:sz="4" w:space="0" w:color="000000"/>
            </w:tcBorders>
            <w:shd w:val="clear" w:color="auto" w:fill="auto"/>
            <w:vAlign w:val="center"/>
            <w:hideMark/>
          </w:tcPr>
          <w:p w14:paraId="4A3CD48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83.000.000</w:t>
            </w:r>
          </w:p>
        </w:tc>
      </w:tr>
      <w:tr w:rsidR="00546600" w:rsidRPr="000C0BCB" w14:paraId="7DB4090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E7C6C5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6548BC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48288F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ECE20E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4D0692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5009</w:t>
            </w:r>
          </w:p>
        </w:tc>
        <w:tc>
          <w:tcPr>
            <w:tcW w:w="2000" w:type="dxa"/>
            <w:tcBorders>
              <w:top w:val="nil"/>
              <w:left w:val="nil"/>
              <w:bottom w:val="single" w:sz="4" w:space="0" w:color="000000"/>
              <w:right w:val="single" w:sz="4" w:space="0" w:color="000000"/>
            </w:tcBorders>
            <w:shd w:val="clear" w:color="auto" w:fill="auto"/>
            <w:vAlign w:val="center"/>
            <w:hideMark/>
          </w:tcPr>
          <w:p w14:paraId="7A5FAC8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КПЗ зa жeнe у Пoжaрeвцу, изгрaдњa и рeкoнструкциja oбjeкaтa</w:t>
            </w:r>
          </w:p>
        </w:tc>
        <w:tc>
          <w:tcPr>
            <w:tcW w:w="1360" w:type="dxa"/>
            <w:tcBorders>
              <w:top w:val="nil"/>
              <w:left w:val="nil"/>
              <w:bottom w:val="single" w:sz="4" w:space="0" w:color="000000"/>
              <w:right w:val="single" w:sz="4" w:space="0" w:color="000000"/>
            </w:tcBorders>
            <w:shd w:val="clear" w:color="auto" w:fill="auto"/>
            <w:vAlign w:val="center"/>
            <w:hideMark/>
          </w:tcPr>
          <w:p w14:paraId="436B88E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160.000.000</w:t>
            </w:r>
          </w:p>
        </w:tc>
        <w:tc>
          <w:tcPr>
            <w:tcW w:w="1360" w:type="dxa"/>
            <w:tcBorders>
              <w:top w:val="nil"/>
              <w:left w:val="nil"/>
              <w:bottom w:val="single" w:sz="4" w:space="0" w:color="000000"/>
              <w:right w:val="single" w:sz="4" w:space="0" w:color="000000"/>
            </w:tcBorders>
            <w:shd w:val="clear" w:color="auto" w:fill="auto"/>
            <w:vAlign w:val="center"/>
            <w:hideMark/>
          </w:tcPr>
          <w:p w14:paraId="0F6F93C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94.000.000</w:t>
            </w:r>
          </w:p>
        </w:tc>
        <w:tc>
          <w:tcPr>
            <w:tcW w:w="1420" w:type="dxa"/>
            <w:tcBorders>
              <w:top w:val="nil"/>
              <w:left w:val="nil"/>
              <w:bottom w:val="single" w:sz="4" w:space="0" w:color="000000"/>
              <w:right w:val="single" w:sz="4" w:space="0" w:color="000000"/>
            </w:tcBorders>
            <w:shd w:val="clear" w:color="auto" w:fill="auto"/>
            <w:vAlign w:val="center"/>
            <w:hideMark/>
          </w:tcPr>
          <w:p w14:paraId="46852A4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52.000.000</w:t>
            </w:r>
          </w:p>
        </w:tc>
      </w:tr>
      <w:tr w:rsidR="00546600" w:rsidRPr="000C0BCB" w14:paraId="2CCDDCD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ECC7CC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5DBFA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315504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3B6193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BF2809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5010</w:t>
            </w:r>
          </w:p>
        </w:tc>
        <w:tc>
          <w:tcPr>
            <w:tcW w:w="2000" w:type="dxa"/>
            <w:tcBorders>
              <w:top w:val="nil"/>
              <w:left w:val="nil"/>
              <w:bottom w:val="single" w:sz="4" w:space="0" w:color="000000"/>
              <w:right w:val="single" w:sz="4" w:space="0" w:color="000000"/>
            </w:tcBorders>
            <w:shd w:val="clear" w:color="auto" w:fill="auto"/>
            <w:vAlign w:val="center"/>
            <w:hideMark/>
          </w:tcPr>
          <w:p w14:paraId="613BF55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реконструкција смештајних капацитета у КПЗ Пожаревац-Забела</w:t>
            </w:r>
          </w:p>
        </w:tc>
        <w:tc>
          <w:tcPr>
            <w:tcW w:w="1360" w:type="dxa"/>
            <w:tcBorders>
              <w:top w:val="nil"/>
              <w:left w:val="nil"/>
              <w:bottom w:val="single" w:sz="4" w:space="0" w:color="000000"/>
              <w:right w:val="single" w:sz="4" w:space="0" w:color="000000"/>
            </w:tcBorders>
            <w:shd w:val="clear" w:color="auto" w:fill="auto"/>
            <w:vAlign w:val="center"/>
            <w:hideMark/>
          </w:tcPr>
          <w:p w14:paraId="5441398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338.500.000</w:t>
            </w:r>
          </w:p>
        </w:tc>
        <w:tc>
          <w:tcPr>
            <w:tcW w:w="1360" w:type="dxa"/>
            <w:tcBorders>
              <w:top w:val="nil"/>
              <w:left w:val="nil"/>
              <w:bottom w:val="single" w:sz="4" w:space="0" w:color="000000"/>
              <w:right w:val="single" w:sz="4" w:space="0" w:color="000000"/>
            </w:tcBorders>
            <w:shd w:val="clear" w:color="auto" w:fill="auto"/>
            <w:vAlign w:val="center"/>
            <w:hideMark/>
          </w:tcPr>
          <w:p w14:paraId="65486E6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361.000.000</w:t>
            </w:r>
          </w:p>
        </w:tc>
        <w:tc>
          <w:tcPr>
            <w:tcW w:w="1420" w:type="dxa"/>
            <w:tcBorders>
              <w:top w:val="nil"/>
              <w:left w:val="nil"/>
              <w:bottom w:val="single" w:sz="4" w:space="0" w:color="000000"/>
              <w:right w:val="single" w:sz="4" w:space="0" w:color="000000"/>
            </w:tcBorders>
            <w:shd w:val="clear" w:color="auto" w:fill="auto"/>
            <w:vAlign w:val="center"/>
            <w:hideMark/>
          </w:tcPr>
          <w:p w14:paraId="26BFF2A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286.000.000</w:t>
            </w:r>
          </w:p>
        </w:tc>
      </w:tr>
      <w:tr w:rsidR="00546600" w:rsidRPr="000C0BCB" w14:paraId="69C15F6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09D356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A17D8A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FDFB69E"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46DA27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CFE8B9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5011</w:t>
            </w:r>
          </w:p>
        </w:tc>
        <w:tc>
          <w:tcPr>
            <w:tcW w:w="2000" w:type="dxa"/>
            <w:tcBorders>
              <w:top w:val="nil"/>
              <w:left w:val="nil"/>
              <w:bottom w:val="single" w:sz="4" w:space="0" w:color="000000"/>
              <w:right w:val="single" w:sz="4" w:space="0" w:color="000000"/>
            </w:tcBorders>
            <w:shd w:val="clear" w:color="auto" w:fill="auto"/>
            <w:vAlign w:val="center"/>
            <w:hideMark/>
          </w:tcPr>
          <w:p w14:paraId="6C3F04D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Радови на реконструкцији и изградњи објеката у оквиру КПЗ у Сремској Митровици</w:t>
            </w:r>
          </w:p>
        </w:tc>
        <w:tc>
          <w:tcPr>
            <w:tcW w:w="1360" w:type="dxa"/>
            <w:tcBorders>
              <w:top w:val="nil"/>
              <w:left w:val="nil"/>
              <w:bottom w:val="single" w:sz="4" w:space="0" w:color="000000"/>
              <w:right w:val="single" w:sz="4" w:space="0" w:color="000000"/>
            </w:tcBorders>
            <w:shd w:val="clear" w:color="auto" w:fill="auto"/>
            <w:vAlign w:val="center"/>
            <w:hideMark/>
          </w:tcPr>
          <w:p w14:paraId="48A8864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w:t>
            </w:r>
          </w:p>
        </w:tc>
        <w:tc>
          <w:tcPr>
            <w:tcW w:w="1360" w:type="dxa"/>
            <w:tcBorders>
              <w:top w:val="nil"/>
              <w:left w:val="nil"/>
              <w:bottom w:val="single" w:sz="4" w:space="0" w:color="000000"/>
              <w:right w:val="single" w:sz="4" w:space="0" w:color="000000"/>
            </w:tcBorders>
            <w:shd w:val="clear" w:color="auto" w:fill="auto"/>
            <w:vAlign w:val="center"/>
            <w:hideMark/>
          </w:tcPr>
          <w:p w14:paraId="04349FE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103.000.000</w:t>
            </w:r>
          </w:p>
        </w:tc>
        <w:tc>
          <w:tcPr>
            <w:tcW w:w="1420" w:type="dxa"/>
            <w:tcBorders>
              <w:top w:val="nil"/>
              <w:left w:val="nil"/>
              <w:bottom w:val="single" w:sz="4" w:space="0" w:color="000000"/>
              <w:right w:val="single" w:sz="4" w:space="0" w:color="000000"/>
            </w:tcBorders>
            <w:shd w:val="clear" w:color="auto" w:fill="auto"/>
            <w:vAlign w:val="center"/>
            <w:hideMark/>
          </w:tcPr>
          <w:p w14:paraId="71E7EEC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133.500.000</w:t>
            </w:r>
          </w:p>
        </w:tc>
      </w:tr>
      <w:tr w:rsidR="00546600" w:rsidRPr="000C0BCB" w14:paraId="30C248A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A74E08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0D6A88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60B5AA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CA22AF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457EFB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5014</w:t>
            </w:r>
          </w:p>
        </w:tc>
        <w:tc>
          <w:tcPr>
            <w:tcW w:w="2000" w:type="dxa"/>
            <w:tcBorders>
              <w:top w:val="nil"/>
              <w:left w:val="nil"/>
              <w:bottom w:val="single" w:sz="4" w:space="0" w:color="000000"/>
              <w:right w:val="single" w:sz="4" w:space="0" w:color="000000"/>
            </w:tcBorders>
            <w:shd w:val="clear" w:color="auto" w:fill="auto"/>
            <w:vAlign w:val="center"/>
            <w:hideMark/>
          </w:tcPr>
          <w:p w14:paraId="5C944E8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смештајних капацитета затвореног типа</w:t>
            </w:r>
          </w:p>
        </w:tc>
        <w:tc>
          <w:tcPr>
            <w:tcW w:w="1360" w:type="dxa"/>
            <w:tcBorders>
              <w:top w:val="nil"/>
              <w:left w:val="nil"/>
              <w:bottom w:val="single" w:sz="4" w:space="0" w:color="000000"/>
              <w:right w:val="single" w:sz="4" w:space="0" w:color="000000"/>
            </w:tcBorders>
            <w:shd w:val="clear" w:color="auto" w:fill="auto"/>
            <w:vAlign w:val="center"/>
            <w:hideMark/>
          </w:tcPr>
          <w:p w14:paraId="409514A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52.000.000</w:t>
            </w:r>
          </w:p>
        </w:tc>
        <w:tc>
          <w:tcPr>
            <w:tcW w:w="1360" w:type="dxa"/>
            <w:tcBorders>
              <w:top w:val="nil"/>
              <w:left w:val="nil"/>
              <w:bottom w:val="single" w:sz="4" w:space="0" w:color="000000"/>
              <w:right w:val="single" w:sz="4" w:space="0" w:color="000000"/>
            </w:tcBorders>
            <w:shd w:val="clear" w:color="auto" w:fill="auto"/>
            <w:vAlign w:val="center"/>
            <w:hideMark/>
          </w:tcPr>
          <w:p w14:paraId="3245A6A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5163A2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2162DA67"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8692D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6030EE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E60268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9B335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B167B4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48835DD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опремање новог затвора у Крушевцу</w:t>
            </w:r>
          </w:p>
        </w:tc>
        <w:tc>
          <w:tcPr>
            <w:tcW w:w="1360" w:type="dxa"/>
            <w:tcBorders>
              <w:top w:val="nil"/>
              <w:left w:val="nil"/>
              <w:bottom w:val="single" w:sz="4" w:space="0" w:color="000000"/>
              <w:right w:val="single" w:sz="4" w:space="0" w:color="000000"/>
            </w:tcBorders>
            <w:shd w:val="clear" w:color="auto" w:fill="auto"/>
            <w:vAlign w:val="center"/>
            <w:hideMark/>
          </w:tcPr>
          <w:p w14:paraId="72B3797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101.000.000</w:t>
            </w:r>
          </w:p>
        </w:tc>
        <w:tc>
          <w:tcPr>
            <w:tcW w:w="1360" w:type="dxa"/>
            <w:tcBorders>
              <w:top w:val="nil"/>
              <w:left w:val="nil"/>
              <w:bottom w:val="single" w:sz="4" w:space="0" w:color="000000"/>
              <w:right w:val="single" w:sz="4" w:space="0" w:color="000000"/>
            </w:tcBorders>
            <w:shd w:val="clear" w:color="auto" w:fill="auto"/>
            <w:vAlign w:val="center"/>
            <w:hideMark/>
          </w:tcPr>
          <w:p w14:paraId="6A478FD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550.000.000</w:t>
            </w:r>
          </w:p>
        </w:tc>
        <w:tc>
          <w:tcPr>
            <w:tcW w:w="1420" w:type="dxa"/>
            <w:tcBorders>
              <w:top w:val="nil"/>
              <w:left w:val="nil"/>
              <w:bottom w:val="single" w:sz="4" w:space="0" w:color="000000"/>
              <w:right w:val="single" w:sz="4" w:space="0" w:color="000000"/>
            </w:tcBorders>
            <w:shd w:val="clear" w:color="auto" w:fill="auto"/>
            <w:vAlign w:val="center"/>
            <w:hideMark/>
          </w:tcPr>
          <w:p w14:paraId="5665FB3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905.000.000</w:t>
            </w:r>
          </w:p>
        </w:tc>
      </w:tr>
      <w:tr w:rsidR="00546600" w:rsidRPr="000C0BCB" w14:paraId="39AA400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861531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8BDA9F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F2E584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FFE474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9016FA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5016</w:t>
            </w:r>
          </w:p>
        </w:tc>
        <w:tc>
          <w:tcPr>
            <w:tcW w:w="2000" w:type="dxa"/>
            <w:tcBorders>
              <w:top w:val="nil"/>
              <w:left w:val="nil"/>
              <w:bottom w:val="single" w:sz="4" w:space="0" w:color="000000"/>
              <w:right w:val="single" w:sz="4" w:space="0" w:color="000000"/>
            </w:tcBorders>
            <w:shd w:val="clear" w:color="auto" w:fill="auto"/>
            <w:vAlign w:val="center"/>
            <w:hideMark/>
          </w:tcPr>
          <w:p w14:paraId="7725DD2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опремање новог павиљона у Сремској Митровици</w:t>
            </w:r>
          </w:p>
        </w:tc>
        <w:tc>
          <w:tcPr>
            <w:tcW w:w="1360" w:type="dxa"/>
            <w:tcBorders>
              <w:top w:val="nil"/>
              <w:left w:val="nil"/>
              <w:bottom w:val="single" w:sz="4" w:space="0" w:color="000000"/>
              <w:right w:val="single" w:sz="4" w:space="0" w:color="000000"/>
            </w:tcBorders>
            <w:shd w:val="clear" w:color="auto" w:fill="auto"/>
            <w:vAlign w:val="center"/>
            <w:hideMark/>
          </w:tcPr>
          <w:p w14:paraId="02A1AF1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68.000.000</w:t>
            </w:r>
          </w:p>
        </w:tc>
        <w:tc>
          <w:tcPr>
            <w:tcW w:w="1360" w:type="dxa"/>
            <w:tcBorders>
              <w:top w:val="nil"/>
              <w:left w:val="nil"/>
              <w:bottom w:val="single" w:sz="4" w:space="0" w:color="000000"/>
              <w:right w:val="single" w:sz="4" w:space="0" w:color="000000"/>
            </w:tcBorders>
            <w:shd w:val="clear" w:color="auto" w:fill="auto"/>
            <w:vAlign w:val="center"/>
            <w:hideMark/>
          </w:tcPr>
          <w:p w14:paraId="0FC7708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119.500.000</w:t>
            </w:r>
          </w:p>
        </w:tc>
        <w:tc>
          <w:tcPr>
            <w:tcW w:w="1420" w:type="dxa"/>
            <w:tcBorders>
              <w:top w:val="nil"/>
              <w:left w:val="nil"/>
              <w:bottom w:val="single" w:sz="4" w:space="0" w:color="000000"/>
              <w:right w:val="single" w:sz="4" w:space="0" w:color="000000"/>
            </w:tcBorders>
            <w:shd w:val="clear" w:color="auto" w:fill="auto"/>
            <w:vAlign w:val="center"/>
            <w:hideMark/>
          </w:tcPr>
          <w:p w14:paraId="7135D7F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24.000.000</w:t>
            </w:r>
          </w:p>
        </w:tc>
      </w:tr>
      <w:tr w:rsidR="00546600" w:rsidRPr="000C0BCB" w14:paraId="1B607E9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366E93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E0EB8C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5D4830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4B3E60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48D959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5017</w:t>
            </w:r>
          </w:p>
        </w:tc>
        <w:tc>
          <w:tcPr>
            <w:tcW w:w="2000" w:type="dxa"/>
            <w:tcBorders>
              <w:top w:val="nil"/>
              <w:left w:val="nil"/>
              <w:bottom w:val="single" w:sz="4" w:space="0" w:color="000000"/>
              <w:right w:val="single" w:sz="4" w:space="0" w:color="000000"/>
            </w:tcBorders>
            <w:shd w:val="clear" w:color="auto" w:fill="auto"/>
            <w:vAlign w:val="center"/>
            <w:hideMark/>
          </w:tcPr>
          <w:p w14:paraId="06B1321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опремање новог затвора у Суботици</w:t>
            </w:r>
          </w:p>
        </w:tc>
        <w:tc>
          <w:tcPr>
            <w:tcW w:w="1360" w:type="dxa"/>
            <w:tcBorders>
              <w:top w:val="nil"/>
              <w:left w:val="nil"/>
              <w:bottom w:val="single" w:sz="4" w:space="0" w:color="000000"/>
              <w:right w:val="single" w:sz="4" w:space="0" w:color="000000"/>
            </w:tcBorders>
            <w:shd w:val="clear" w:color="auto" w:fill="auto"/>
            <w:vAlign w:val="center"/>
            <w:hideMark/>
          </w:tcPr>
          <w:p w14:paraId="56DAE9C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58.000.000</w:t>
            </w:r>
          </w:p>
        </w:tc>
        <w:tc>
          <w:tcPr>
            <w:tcW w:w="1360" w:type="dxa"/>
            <w:tcBorders>
              <w:top w:val="nil"/>
              <w:left w:val="nil"/>
              <w:bottom w:val="single" w:sz="4" w:space="0" w:color="000000"/>
              <w:right w:val="single" w:sz="4" w:space="0" w:color="000000"/>
            </w:tcBorders>
            <w:shd w:val="clear" w:color="auto" w:fill="auto"/>
            <w:vAlign w:val="center"/>
            <w:hideMark/>
          </w:tcPr>
          <w:p w14:paraId="2747603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41.000.000</w:t>
            </w:r>
          </w:p>
        </w:tc>
        <w:tc>
          <w:tcPr>
            <w:tcW w:w="1420" w:type="dxa"/>
            <w:tcBorders>
              <w:top w:val="nil"/>
              <w:left w:val="nil"/>
              <w:bottom w:val="single" w:sz="4" w:space="0" w:color="000000"/>
              <w:right w:val="single" w:sz="4" w:space="0" w:color="000000"/>
            </w:tcBorders>
            <w:shd w:val="clear" w:color="auto" w:fill="auto"/>
            <w:vAlign w:val="center"/>
            <w:hideMark/>
          </w:tcPr>
          <w:p w14:paraId="78421D0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81.000.000</w:t>
            </w:r>
          </w:p>
        </w:tc>
      </w:tr>
      <w:tr w:rsidR="00546600" w:rsidRPr="000C0BCB" w14:paraId="3D1C7E5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FE55A2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7CC1125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5EA6576"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УПРАВА ЗА ИЗВРШЕЊЕ КРИВИЧНИХ САНКЦИЈА</w:t>
            </w:r>
          </w:p>
        </w:tc>
        <w:tc>
          <w:tcPr>
            <w:tcW w:w="1360" w:type="dxa"/>
            <w:tcBorders>
              <w:top w:val="nil"/>
              <w:left w:val="nil"/>
              <w:bottom w:val="single" w:sz="4" w:space="0" w:color="000000"/>
              <w:right w:val="single" w:sz="4" w:space="0" w:color="000000"/>
            </w:tcBorders>
            <w:shd w:val="clear" w:color="000000" w:fill="BABABA"/>
            <w:vAlign w:val="center"/>
            <w:hideMark/>
          </w:tcPr>
          <w:p w14:paraId="5C43141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1.003.400.000</w:t>
            </w:r>
          </w:p>
        </w:tc>
        <w:tc>
          <w:tcPr>
            <w:tcW w:w="1360" w:type="dxa"/>
            <w:tcBorders>
              <w:top w:val="nil"/>
              <w:left w:val="nil"/>
              <w:bottom w:val="single" w:sz="4" w:space="0" w:color="000000"/>
              <w:right w:val="single" w:sz="4" w:space="0" w:color="000000"/>
            </w:tcBorders>
            <w:shd w:val="clear" w:color="000000" w:fill="BABABA"/>
            <w:vAlign w:val="center"/>
            <w:hideMark/>
          </w:tcPr>
          <w:p w14:paraId="1466A75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1.516.500.000</w:t>
            </w:r>
          </w:p>
        </w:tc>
        <w:tc>
          <w:tcPr>
            <w:tcW w:w="1420" w:type="dxa"/>
            <w:tcBorders>
              <w:top w:val="nil"/>
              <w:left w:val="nil"/>
              <w:bottom w:val="single" w:sz="4" w:space="0" w:color="000000"/>
              <w:right w:val="single" w:sz="4" w:space="0" w:color="000000"/>
            </w:tcBorders>
            <w:shd w:val="clear" w:color="000000" w:fill="BABABA"/>
            <w:vAlign w:val="center"/>
            <w:hideMark/>
          </w:tcPr>
          <w:p w14:paraId="412ED7E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1.729.500.000</w:t>
            </w:r>
          </w:p>
        </w:tc>
      </w:tr>
      <w:tr w:rsidR="00546600" w:rsidRPr="000C0BCB" w14:paraId="63B90366"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927EB3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5B781A8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ПРАВДЕ</w:t>
            </w:r>
          </w:p>
        </w:tc>
        <w:tc>
          <w:tcPr>
            <w:tcW w:w="1360" w:type="dxa"/>
            <w:tcBorders>
              <w:top w:val="nil"/>
              <w:left w:val="nil"/>
              <w:bottom w:val="single" w:sz="4" w:space="0" w:color="000000"/>
              <w:right w:val="single" w:sz="4" w:space="0" w:color="000000"/>
            </w:tcBorders>
            <w:shd w:val="clear" w:color="000000" w:fill="BABABA"/>
            <w:vAlign w:val="center"/>
            <w:hideMark/>
          </w:tcPr>
          <w:p w14:paraId="299EED6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2.343.400.000</w:t>
            </w:r>
          </w:p>
        </w:tc>
        <w:tc>
          <w:tcPr>
            <w:tcW w:w="1360" w:type="dxa"/>
            <w:tcBorders>
              <w:top w:val="nil"/>
              <w:left w:val="nil"/>
              <w:bottom w:val="single" w:sz="4" w:space="0" w:color="000000"/>
              <w:right w:val="single" w:sz="4" w:space="0" w:color="000000"/>
            </w:tcBorders>
            <w:shd w:val="clear" w:color="000000" w:fill="BABABA"/>
            <w:vAlign w:val="center"/>
            <w:hideMark/>
          </w:tcPr>
          <w:p w14:paraId="5105ACD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2.476.500.000</w:t>
            </w:r>
          </w:p>
        </w:tc>
        <w:tc>
          <w:tcPr>
            <w:tcW w:w="1420" w:type="dxa"/>
            <w:tcBorders>
              <w:top w:val="nil"/>
              <w:left w:val="nil"/>
              <w:bottom w:val="single" w:sz="4" w:space="0" w:color="000000"/>
              <w:right w:val="single" w:sz="4" w:space="0" w:color="000000"/>
            </w:tcBorders>
            <w:shd w:val="clear" w:color="000000" w:fill="BABABA"/>
            <w:vAlign w:val="center"/>
            <w:hideMark/>
          </w:tcPr>
          <w:p w14:paraId="61C528B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2.189.500.000</w:t>
            </w:r>
          </w:p>
        </w:tc>
      </w:tr>
      <w:tr w:rsidR="00546600" w:rsidRPr="000C0BCB" w14:paraId="0790C62D"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BC43BF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24</w:t>
            </w:r>
          </w:p>
        </w:tc>
        <w:tc>
          <w:tcPr>
            <w:tcW w:w="340" w:type="dxa"/>
            <w:tcBorders>
              <w:top w:val="nil"/>
              <w:left w:val="nil"/>
              <w:bottom w:val="nil"/>
              <w:right w:val="single" w:sz="4" w:space="0" w:color="000000"/>
            </w:tcBorders>
            <w:shd w:val="clear" w:color="auto" w:fill="auto"/>
            <w:vAlign w:val="center"/>
            <w:hideMark/>
          </w:tcPr>
          <w:p w14:paraId="423E543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24.03</w:t>
            </w:r>
          </w:p>
        </w:tc>
        <w:tc>
          <w:tcPr>
            <w:tcW w:w="1760" w:type="dxa"/>
            <w:tcBorders>
              <w:top w:val="nil"/>
              <w:left w:val="nil"/>
              <w:bottom w:val="nil"/>
              <w:right w:val="single" w:sz="4" w:space="0" w:color="000000"/>
            </w:tcBorders>
            <w:shd w:val="clear" w:color="auto" w:fill="auto"/>
            <w:vAlign w:val="center"/>
            <w:hideMark/>
          </w:tcPr>
          <w:p w14:paraId="6C32A79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РЕПУБЛИЧКА ДИРЕКЦИЈА ЗА ВОДЕ</w:t>
            </w:r>
          </w:p>
        </w:tc>
        <w:tc>
          <w:tcPr>
            <w:tcW w:w="440" w:type="dxa"/>
            <w:tcBorders>
              <w:top w:val="nil"/>
              <w:left w:val="nil"/>
              <w:bottom w:val="nil"/>
              <w:right w:val="single" w:sz="4" w:space="0" w:color="000000"/>
            </w:tcBorders>
            <w:shd w:val="clear" w:color="000000" w:fill="FFFFFF"/>
            <w:vAlign w:val="center"/>
            <w:hideMark/>
          </w:tcPr>
          <w:p w14:paraId="6E550A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0401</w:t>
            </w:r>
          </w:p>
        </w:tc>
        <w:tc>
          <w:tcPr>
            <w:tcW w:w="440" w:type="dxa"/>
            <w:tcBorders>
              <w:top w:val="nil"/>
              <w:left w:val="nil"/>
              <w:bottom w:val="nil"/>
              <w:right w:val="single" w:sz="4" w:space="0" w:color="000000"/>
            </w:tcBorders>
            <w:shd w:val="clear" w:color="auto" w:fill="auto"/>
            <w:vAlign w:val="center"/>
            <w:hideMark/>
          </w:tcPr>
          <w:p w14:paraId="4F8A43F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065F0B7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система за наводњавање - прва фаза</w:t>
            </w:r>
          </w:p>
        </w:tc>
        <w:tc>
          <w:tcPr>
            <w:tcW w:w="1360" w:type="dxa"/>
            <w:tcBorders>
              <w:top w:val="nil"/>
              <w:left w:val="nil"/>
              <w:bottom w:val="single" w:sz="4" w:space="0" w:color="000000"/>
              <w:right w:val="single" w:sz="4" w:space="0" w:color="000000"/>
            </w:tcBorders>
            <w:shd w:val="clear" w:color="auto" w:fill="auto"/>
            <w:vAlign w:val="center"/>
            <w:hideMark/>
          </w:tcPr>
          <w:p w14:paraId="0747A3C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1.239.032.000</w:t>
            </w:r>
          </w:p>
        </w:tc>
        <w:tc>
          <w:tcPr>
            <w:tcW w:w="1360" w:type="dxa"/>
            <w:tcBorders>
              <w:top w:val="nil"/>
              <w:left w:val="nil"/>
              <w:bottom w:val="single" w:sz="4" w:space="0" w:color="000000"/>
              <w:right w:val="single" w:sz="4" w:space="0" w:color="000000"/>
            </w:tcBorders>
            <w:shd w:val="clear" w:color="auto" w:fill="auto"/>
            <w:vAlign w:val="center"/>
            <w:hideMark/>
          </w:tcPr>
          <w:p w14:paraId="6263EBE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204.691.000</w:t>
            </w:r>
          </w:p>
        </w:tc>
        <w:tc>
          <w:tcPr>
            <w:tcW w:w="1420" w:type="dxa"/>
            <w:tcBorders>
              <w:top w:val="nil"/>
              <w:left w:val="nil"/>
              <w:bottom w:val="single" w:sz="4" w:space="0" w:color="000000"/>
              <w:right w:val="single" w:sz="4" w:space="0" w:color="000000"/>
            </w:tcBorders>
            <w:shd w:val="clear" w:color="auto" w:fill="auto"/>
            <w:vAlign w:val="center"/>
            <w:hideMark/>
          </w:tcPr>
          <w:p w14:paraId="2E5ED7F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2B4DD92"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80F67D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20F857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880D2D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125786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589737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5003</w:t>
            </w:r>
          </w:p>
        </w:tc>
        <w:tc>
          <w:tcPr>
            <w:tcW w:w="2000" w:type="dxa"/>
            <w:tcBorders>
              <w:top w:val="nil"/>
              <w:left w:val="nil"/>
              <w:bottom w:val="single" w:sz="4" w:space="0" w:color="000000"/>
              <w:right w:val="single" w:sz="4" w:space="0" w:color="000000"/>
            </w:tcBorders>
            <w:shd w:val="clear" w:color="auto" w:fill="auto"/>
            <w:vAlign w:val="center"/>
            <w:hideMark/>
          </w:tcPr>
          <w:p w14:paraId="251E965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Брана са акумулацијом „АРИЉЕ” профил „СВРАЧКОВО” Ариље</w:t>
            </w:r>
          </w:p>
        </w:tc>
        <w:tc>
          <w:tcPr>
            <w:tcW w:w="1360" w:type="dxa"/>
            <w:tcBorders>
              <w:top w:val="nil"/>
              <w:left w:val="nil"/>
              <w:bottom w:val="single" w:sz="4" w:space="0" w:color="000000"/>
              <w:right w:val="single" w:sz="4" w:space="0" w:color="000000"/>
            </w:tcBorders>
            <w:shd w:val="clear" w:color="auto" w:fill="auto"/>
            <w:vAlign w:val="center"/>
            <w:hideMark/>
          </w:tcPr>
          <w:p w14:paraId="217A246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701.209.000</w:t>
            </w:r>
          </w:p>
        </w:tc>
        <w:tc>
          <w:tcPr>
            <w:tcW w:w="1360" w:type="dxa"/>
            <w:tcBorders>
              <w:top w:val="nil"/>
              <w:left w:val="nil"/>
              <w:bottom w:val="single" w:sz="4" w:space="0" w:color="000000"/>
              <w:right w:val="single" w:sz="4" w:space="0" w:color="000000"/>
            </w:tcBorders>
            <w:shd w:val="clear" w:color="auto" w:fill="auto"/>
            <w:vAlign w:val="center"/>
            <w:hideMark/>
          </w:tcPr>
          <w:p w14:paraId="65D26D7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701.209.000</w:t>
            </w:r>
          </w:p>
        </w:tc>
        <w:tc>
          <w:tcPr>
            <w:tcW w:w="1420" w:type="dxa"/>
            <w:tcBorders>
              <w:top w:val="nil"/>
              <w:left w:val="nil"/>
              <w:bottom w:val="single" w:sz="4" w:space="0" w:color="000000"/>
              <w:right w:val="single" w:sz="4" w:space="0" w:color="000000"/>
            </w:tcBorders>
            <w:shd w:val="clear" w:color="auto" w:fill="auto"/>
            <w:vAlign w:val="center"/>
            <w:hideMark/>
          </w:tcPr>
          <w:p w14:paraId="54BF1C7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701.209.000</w:t>
            </w:r>
          </w:p>
        </w:tc>
      </w:tr>
      <w:tr w:rsidR="00546600" w:rsidRPr="000C0BCB" w14:paraId="57DC893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FA5150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6B24E2C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11D6E80"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РЕПУБЛИЧКА ДИРЕКЦИЈА ЗА ВОДЕ</w:t>
            </w:r>
          </w:p>
        </w:tc>
        <w:tc>
          <w:tcPr>
            <w:tcW w:w="1360" w:type="dxa"/>
            <w:tcBorders>
              <w:top w:val="nil"/>
              <w:left w:val="nil"/>
              <w:bottom w:val="single" w:sz="4" w:space="0" w:color="000000"/>
              <w:right w:val="single" w:sz="4" w:space="0" w:color="000000"/>
            </w:tcBorders>
            <w:shd w:val="clear" w:color="000000" w:fill="BABABA"/>
            <w:vAlign w:val="center"/>
            <w:hideMark/>
          </w:tcPr>
          <w:p w14:paraId="6124D59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1.940.241.000</w:t>
            </w:r>
          </w:p>
        </w:tc>
        <w:tc>
          <w:tcPr>
            <w:tcW w:w="1360" w:type="dxa"/>
            <w:tcBorders>
              <w:top w:val="nil"/>
              <w:left w:val="nil"/>
              <w:bottom w:val="single" w:sz="4" w:space="0" w:color="000000"/>
              <w:right w:val="single" w:sz="4" w:space="0" w:color="000000"/>
            </w:tcBorders>
            <w:shd w:val="clear" w:color="000000" w:fill="BABABA"/>
            <w:vAlign w:val="center"/>
            <w:hideMark/>
          </w:tcPr>
          <w:p w14:paraId="5D2267A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905.900.000</w:t>
            </w:r>
          </w:p>
        </w:tc>
        <w:tc>
          <w:tcPr>
            <w:tcW w:w="1420" w:type="dxa"/>
            <w:tcBorders>
              <w:top w:val="nil"/>
              <w:left w:val="nil"/>
              <w:bottom w:val="single" w:sz="4" w:space="0" w:color="000000"/>
              <w:right w:val="single" w:sz="4" w:space="0" w:color="000000"/>
            </w:tcBorders>
            <w:shd w:val="clear" w:color="000000" w:fill="BABABA"/>
            <w:vAlign w:val="center"/>
            <w:hideMark/>
          </w:tcPr>
          <w:p w14:paraId="0BEE812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701.209.000</w:t>
            </w:r>
          </w:p>
        </w:tc>
      </w:tr>
      <w:tr w:rsidR="00546600" w:rsidRPr="000C0BCB" w14:paraId="4B7B03C4" w14:textId="77777777" w:rsidTr="00500BB9">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288954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CD31178"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ПОЉОПРИВРЕДЕ, ШУМАРСТВА И ВОДОПРИВРЕДЕ</w:t>
            </w:r>
          </w:p>
        </w:tc>
        <w:tc>
          <w:tcPr>
            <w:tcW w:w="1360" w:type="dxa"/>
            <w:tcBorders>
              <w:top w:val="nil"/>
              <w:left w:val="nil"/>
              <w:bottom w:val="single" w:sz="4" w:space="0" w:color="000000"/>
              <w:right w:val="single" w:sz="4" w:space="0" w:color="000000"/>
            </w:tcBorders>
            <w:shd w:val="clear" w:color="000000" w:fill="BABABA"/>
            <w:vAlign w:val="center"/>
            <w:hideMark/>
          </w:tcPr>
          <w:p w14:paraId="1851F22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1.940.241.000</w:t>
            </w:r>
          </w:p>
        </w:tc>
        <w:tc>
          <w:tcPr>
            <w:tcW w:w="1360" w:type="dxa"/>
            <w:tcBorders>
              <w:top w:val="nil"/>
              <w:left w:val="nil"/>
              <w:bottom w:val="single" w:sz="4" w:space="0" w:color="000000"/>
              <w:right w:val="single" w:sz="4" w:space="0" w:color="000000"/>
            </w:tcBorders>
            <w:shd w:val="clear" w:color="000000" w:fill="BABABA"/>
            <w:vAlign w:val="center"/>
            <w:hideMark/>
          </w:tcPr>
          <w:p w14:paraId="1AC46A1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905.900.000</w:t>
            </w:r>
          </w:p>
        </w:tc>
        <w:tc>
          <w:tcPr>
            <w:tcW w:w="1420" w:type="dxa"/>
            <w:tcBorders>
              <w:top w:val="nil"/>
              <w:left w:val="nil"/>
              <w:bottom w:val="single" w:sz="4" w:space="0" w:color="000000"/>
              <w:right w:val="single" w:sz="4" w:space="0" w:color="000000"/>
            </w:tcBorders>
            <w:shd w:val="clear" w:color="000000" w:fill="BABABA"/>
            <w:vAlign w:val="center"/>
            <w:hideMark/>
          </w:tcPr>
          <w:p w14:paraId="7C25A6C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701.209.000</w:t>
            </w:r>
          </w:p>
        </w:tc>
      </w:tr>
      <w:tr w:rsidR="00546600" w:rsidRPr="000C0BCB" w14:paraId="7B77C923"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94C65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25</w:t>
            </w:r>
          </w:p>
        </w:tc>
        <w:tc>
          <w:tcPr>
            <w:tcW w:w="340" w:type="dxa"/>
            <w:tcBorders>
              <w:top w:val="nil"/>
              <w:left w:val="nil"/>
              <w:bottom w:val="nil"/>
              <w:right w:val="single" w:sz="4" w:space="0" w:color="000000"/>
            </w:tcBorders>
            <w:shd w:val="clear" w:color="auto" w:fill="auto"/>
            <w:vAlign w:val="center"/>
            <w:hideMark/>
          </w:tcPr>
          <w:p w14:paraId="12D7E2F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F29FD7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ЗАШТИТЕ ЖИВОТНЕ СРЕДИНЕ</w:t>
            </w:r>
          </w:p>
        </w:tc>
        <w:tc>
          <w:tcPr>
            <w:tcW w:w="440" w:type="dxa"/>
            <w:tcBorders>
              <w:top w:val="nil"/>
              <w:left w:val="nil"/>
              <w:bottom w:val="nil"/>
              <w:right w:val="single" w:sz="4" w:space="0" w:color="000000"/>
            </w:tcBorders>
            <w:shd w:val="clear" w:color="000000" w:fill="FFFFFF"/>
            <w:vAlign w:val="center"/>
            <w:hideMark/>
          </w:tcPr>
          <w:p w14:paraId="08ED5D6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0406</w:t>
            </w:r>
          </w:p>
        </w:tc>
        <w:tc>
          <w:tcPr>
            <w:tcW w:w="440" w:type="dxa"/>
            <w:tcBorders>
              <w:top w:val="nil"/>
              <w:left w:val="nil"/>
              <w:bottom w:val="nil"/>
              <w:right w:val="single" w:sz="4" w:space="0" w:color="000000"/>
            </w:tcBorders>
            <w:shd w:val="clear" w:color="auto" w:fill="auto"/>
            <w:vAlign w:val="center"/>
            <w:hideMark/>
          </w:tcPr>
          <w:p w14:paraId="1525017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5003</w:t>
            </w:r>
          </w:p>
        </w:tc>
        <w:tc>
          <w:tcPr>
            <w:tcW w:w="2000" w:type="dxa"/>
            <w:tcBorders>
              <w:top w:val="nil"/>
              <w:left w:val="nil"/>
              <w:bottom w:val="single" w:sz="4" w:space="0" w:color="000000"/>
              <w:right w:val="single" w:sz="4" w:space="0" w:color="000000"/>
            </w:tcBorders>
            <w:shd w:val="clear" w:color="auto" w:fill="auto"/>
            <w:vAlign w:val="center"/>
            <w:hideMark/>
          </w:tcPr>
          <w:p w14:paraId="47B65C9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Набавка опреме за сакупљање и рециклажу</w:t>
            </w:r>
          </w:p>
        </w:tc>
        <w:tc>
          <w:tcPr>
            <w:tcW w:w="1360" w:type="dxa"/>
            <w:tcBorders>
              <w:top w:val="nil"/>
              <w:left w:val="nil"/>
              <w:bottom w:val="single" w:sz="4" w:space="0" w:color="000000"/>
              <w:right w:val="single" w:sz="4" w:space="0" w:color="000000"/>
            </w:tcBorders>
            <w:shd w:val="clear" w:color="auto" w:fill="auto"/>
            <w:vAlign w:val="center"/>
            <w:hideMark/>
          </w:tcPr>
          <w:p w14:paraId="3A0BF53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c>
          <w:tcPr>
            <w:tcW w:w="1360" w:type="dxa"/>
            <w:tcBorders>
              <w:top w:val="nil"/>
              <w:left w:val="nil"/>
              <w:bottom w:val="single" w:sz="4" w:space="0" w:color="000000"/>
              <w:right w:val="single" w:sz="4" w:space="0" w:color="000000"/>
            </w:tcBorders>
            <w:shd w:val="clear" w:color="auto" w:fill="auto"/>
            <w:vAlign w:val="center"/>
            <w:hideMark/>
          </w:tcPr>
          <w:p w14:paraId="77C9F97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c>
          <w:tcPr>
            <w:tcW w:w="1420" w:type="dxa"/>
            <w:tcBorders>
              <w:top w:val="nil"/>
              <w:left w:val="nil"/>
              <w:bottom w:val="single" w:sz="4" w:space="0" w:color="000000"/>
              <w:right w:val="single" w:sz="4" w:space="0" w:color="000000"/>
            </w:tcBorders>
            <w:shd w:val="clear" w:color="auto" w:fill="auto"/>
            <w:vAlign w:val="center"/>
            <w:hideMark/>
          </w:tcPr>
          <w:p w14:paraId="1A7451E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r>
      <w:tr w:rsidR="00546600" w:rsidRPr="000C0BCB" w14:paraId="3EFA4B2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D6C2DF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A2C261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ABDED2B"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3402FB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0732F9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1DF5587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система за постројење за пречишћавање отпадних вода у Зубином Потоку</w:t>
            </w:r>
          </w:p>
        </w:tc>
        <w:tc>
          <w:tcPr>
            <w:tcW w:w="1360" w:type="dxa"/>
            <w:tcBorders>
              <w:top w:val="nil"/>
              <w:left w:val="nil"/>
              <w:bottom w:val="single" w:sz="4" w:space="0" w:color="000000"/>
              <w:right w:val="single" w:sz="4" w:space="0" w:color="000000"/>
            </w:tcBorders>
            <w:shd w:val="clear" w:color="auto" w:fill="auto"/>
            <w:vAlign w:val="center"/>
            <w:hideMark/>
          </w:tcPr>
          <w:p w14:paraId="6850D32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187.000.000</w:t>
            </w:r>
          </w:p>
        </w:tc>
        <w:tc>
          <w:tcPr>
            <w:tcW w:w="1360" w:type="dxa"/>
            <w:tcBorders>
              <w:top w:val="nil"/>
              <w:left w:val="nil"/>
              <w:bottom w:val="single" w:sz="4" w:space="0" w:color="000000"/>
              <w:right w:val="single" w:sz="4" w:space="0" w:color="000000"/>
            </w:tcBorders>
            <w:shd w:val="clear" w:color="auto" w:fill="auto"/>
            <w:vAlign w:val="center"/>
            <w:hideMark/>
          </w:tcPr>
          <w:p w14:paraId="7FC1894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3EBBA01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2E03B6A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3230AF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126864C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9EDC402"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ЗАШТИТЕ ЖИВОТНЕ СРЕДИНЕ</w:t>
            </w:r>
          </w:p>
        </w:tc>
        <w:tc>
          <w:tcPr>
            <w:tcW w:w="1360" w:type="dxa"/>
            <w:tcBorders>
              <w:top w:val="nil"/>
              <w:left w:val="nil"/>
              <w:bottom w:val="single" w:sz="4" w:space="0" w:color="000000"/>
              <w:right w:val="single" w:sz="4" w:space="0" w:color="000000"/>
            </w:tcBorders>
            <w:shd w:val="clear" w:color="000000" w:fill="BABABA"/>
            <w:vAlign w:val="center"/>
            <w:hideMark/>
          </w:tcPr>
          <w:p w14:paraId="41856BA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687.000.000</w:t>
            </w:r>
          </w:p>
        </w:tc>
        <w:tc>
          <w:tcPr>
            <w:tcW w:w="1360" w:type="dxa"/>
            <w:tcBorders>
              <w:top w:val="nil"/>
              <w:left w:val="nil"/>
              <w:bottom w:val="single" w:sz="4" w:space="0" w:color="000000"/>
              <w:right w:val="single" w:sz="4" w:space="0" w:color="000000"/>
            </w:tcBorders>
            <w:shd w:val="clear" w:color="000000" w:fill="BABABA"/>
            <w:vAlign w:val="center"/>
            <w:hideMark/>
          </w:tcPr>
          <w:p w14:paraId="367FA0D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500.000.000</w:t>
            </w:r>
          </w:p>
        </w:tc>
        <w:tc>
          <w:tcPr>
            <w:tcW w:w="1420" w:type="dxa"/>
            <w:tcBorders>
              <w:top w:val="nil"/>
              <w:left w:val="nil"/>
              <w:bottom w:val="single" w:sz="4" w:space="0" w:color="000000"/>
              <w:right w:val="single" w:sz="4" w:space="0" w:color="000000"/>
            </w:tcBorders>
            <w:shd w:val="clear" w:color="000000" w:fill="BABABA"/>
            <w:vAlign w:val="center"/>
            <w:hideMark/>
          </w:tcPr>
          <w:p w14:paraId="594B04C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500.000.000</w:t>
            </w:r>
          </w:p>
        </w:tc>
      </w:tr>
      <w:tr w:rsidR="00546600" w:rsidRPr="000C0BCB" w14:paraId="63BEC1DE"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F83663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EF4DFE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ЗАШТИТЕ ЖИВОТНЕ СРЕДИНЕ</w:t>
            </w:r>
          </w:p>
        </w:tc>
        <w:tc>
          <w:tcPr>
            <w:tcW w:w="1360" w:type="dxa"/>
            <w:tcBorders>
              <w:top w:val="nil"/>
              <w:left w:val="nil"/>
              <w:bottom w:val="single" w:sz="4" w:space="0" w:color="000000"/>
              <w:right w:val="single" w:sz="4" w:space="0" w:color="000000"/>
            </w:tcBorders>
            <w:shd w:val="clear" w:color="000000" w:fill="BABABA"/>
            <w:vAlign w:val="center"/>
            <w:hideMark/>
          </w:tcPr>
          <w:p w14:paraId="233ED3A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687.000.000</w:t>
            </w:r>
          </w:p>
        </w:tc>
        <w:tc>
          <w:tcPr>
            <w:tcW w:w="1360" w:type="dxa"/>
            <w:tcBorders>
              <w:top w:val="nil"/>
              <w:left w:val="nil"/>
              <w:bottom w:val="single" w:sz="4" w:space="0" w:color="000000"/>
              <w:right w:val="single" w:sz="4" w:space="0" w:color="000000"/>
            </w:tcBorders>
            <w:shd w:val="clear" w:color="000000" w:fill="BABABA"/>
            <w:vAlign w:val="center"/>
            <w:hideMark/>
          </w:tcPr>
          <w:p w14:paraId="3C495CC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500.000.000</w:t>
            </w:r>
          </w:p>
        </w:tc>
        <w:tc>
          <w:tcPr>
            <w:tcW w:w="1420" w:type="dxa"/>
            <w:tcBorders>
              <w:top w:val="nil"/>
              <w:left w:val="nil"/>
              <w:bottom w:val="single" w:sz="4" w:space="0" w:color="000000"/>
              <w:right w:val="single" w:sz="4" w:space="0" w:color="000000"/>
            </w:tcBorders>
            <w:shd w:val="clear" w:color="000000" w:fill="BABABA"/>
            <w:vAlign w:val="center"/>
            <w:hideMark/>
          </w:tcPr>
          <w:p w14:paraId="6578BB8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500.000.000</w:t>
            </w:r>
          </w:p>
        </w:tc>
      </w:tr>
      <w:tr w:rsidR="00546600" w:rsidRPr="000C0BCB" w14:paraId="4EA11D2E"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282058B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26</w:t>
            </w:r>
          </w:p>
        </w:tc>
        <w:tc>
          <w:tcPr>
            <w:tcW w:w="340" w:type="dxa"/>
            <w:tcBorders>
              <w:top w:val="nil"/>
              <w:left w:val="nil"/>
              <w:bottom w:val="nil"/>
              <w:right w:val="single" w:sz="4" w:space="0" w:color="000000"/>
            </w:tcBorders>
            <w:shd w:val="clear" w:color="auto" w:fill="auto"/>
            <w:vAlign w:val="center"/>
            <w:hideMark/>
          </w:tcPr>
          <w:p w14:paraId="7BF809A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596DC6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ПРОСВЕТЕ</w:t>
            </w:r>
          </w:p>
        </w:tc>
        <w:tc>
          <w:tcPr>
            <w:tcW w:w="440" w:type="dxa"/>
            <w:tcBorders>
              <w:top w:val="nil"/>
              <w:left w:val="nil"/>
              <w:bottom w:val="nil"/>
              <w:right w:val="single" w:sz="4" w:space="0" w:color="000000"/>
            </w:tcBorders>
            <w:shd w:val="clear" w:color="000000" w:fill="FFFFFF"/>
            <w:vAlign w:val="center"/>
            <w:hideMark/>
          </w:tcPr>
          <w:p w14:paraId="37913C3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2001</w:t>
            </w:r>
          </w:p>
        </w:tc>
        <w:tc>
          <w:tcPr>
            <w:tcW w:w="440" w:type="dxa"/>
            <w:tcBorders>
              <w:top w:val="nil"/>
              <w:left w:val="nil"/>
              <w:bottom w:val="nil"/>
              <w:right w:val="single" w:sz="4" w:space="0" w:color="000000"/>
            </w:tcBorders>
            <w:shd w:val="clear" w:color="auto" w:fill="auto"/>
            <w:vAlign w:val="center"/>
            <w:hideMark/>
          </w:tcPr>
          <w:p w14:paraId="59BF249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14EC0B0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образовно-научних центара</w:t>
            </w:r>
          </w:p>
        </w:tc>
        <w:tc>
          <w:tcPr>
            <w:tcW w:w="1360" w:type="dxa"/>
            <w:tcBorders>
              <w:top w:val="nil"/>
              <w:left w:val="nil"/>
              <w:bottom w:val="single" w:sz="4" w:space="0" w:color="000000"/>
              <w:right w:val="single" w:sz="4" w:space="0" w:color="000000"/>
            </w:tcBorders>
            <w:shd w:val="clear" w:color="auto" w:fill="auto"/>
            <w:vAlign w:val="center"/>
            <w:hideMark/>
          </w:tcPr>
          <w:p w14:paraId="3E6EDDC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1.455.360.000</w:t>
            </w:r>
          </w:p>
        </w:tc>
        <w:tc>
          <w:tcPr>
            <w:tcW w:w="1360" w:type="dxa"/>
            <w:tcBorders>
              <w:top w:val="nil"/>
              <w:left w:val="nil"/>
              <w:bottom w:val="single" w:sz="4" w:space="0" w:color="000000"/>
              <w:right w:val="single" w:sz="4" w:space="0" w:color="000000"/>
            </w:tcBorders>
            <w:shd w:val="clear" w:color="auto" w:fill="auto"/>
            <w:vAlign w:val="center"/>
            <w:hideMark/>
          </w:tcPr>
          <w:p w14:paraId="3E3F393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455.360.000</w:t>
            </w:r>
          </w:p>
        </w:tc>
        <w:tc>
          <w:tcPr>
            <w:tcW w:w="1420" w:type="dxa"/>
            <w:tcBorders>
              <w:top w:val="nil"/>
              <w:left w:val="nil"/>
              <w:bottom w:val="single" w:sz="4" w:space="0" w:color="000000"/>
              <w:right w:val="single" w:sz="4" w:space="0" w:color="000000"/>
            </w:tcBorders>
            <w:shd w:val="clear" w:color="auto" w:fill="auto"/>
            <w:vAlign w:val="center"/>
            <w:hideMark/>
          </w:tcPr>
          <w:p w14:paraId="1A83D57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455.360.000</w:t>
            </w:r>
          </w:p>
        </w:tc>
      </w:tr>
      <w:tr w:rsidR="00546600" w:rsidRPr="000C0BCB" w14:paraId="3BD3426D"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5E95D9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34B7D7E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BE16F70"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ПРОСВЕТЕ</w:t>
            </w:r>
          </w:p>
        </w:tc>
        <w:tc>
          <w:tcPr>
            <w:tcW w:w="1360" w:type="dxa"/>
            <w:tcBorders>
              <w:top w:val="nil"/>
              <w:left w:val="nil"/>
              <w:bottom w:val="single" w:sz="4" w:space="0" w:color="000000"/>
              <w:right w:val="single" w:sz="4" w:space="0" w:color="000000"/>
            </w:tcBorders>
            <w:shd w:val="clear" w:color="000000" w:fill="BABABA"/>
            <w:vAlign w:val="center"/>
            <w:hideMark/>
          </w:tcPr>
          <w:p w14:paraId="627CE4F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1.455.360.000</w:t>
            </w:r>
          </w:p>
        </w:tc>
        <w:tc>
          <w:tcPr>
            <w:tcW w:w="1360" w:type="dxa"/>
            <w:tcBorders>
              <w:top w:val="nil"/>
              <w:left w:val="nil"/>
              <w:bottom w:val="single" w:sz="4" w:space="0" w:color="000000"/>
              <w:right w:val="single" w:sz="4" w:space="0" w:color="000000"/>
            </w:tcBorders>
            <w:shd w:val="clear" w:color="000000" w:fill="BABABA"/>
            <w:vAlign w:val="center"/>
            <w:hideMark/>
          </w:tcPr>
          <w:p w14:paraId="6C68CA4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455.360.000</w:t>
            </w:r>
          </w:p>
        </w:tc>
        <w:tc>
          <w:tcPr>
            <w:tcW w:w="1420" w:type="dxa"/>
            <w:tcBorders>
              <w:top w:val="nil"/>
              <w:left w:val="nil"/>
              <w:bottom w:val="single" w:sz="4" w:space="0" w:color="000000"/>
              <w:right w:val="single" w:sz="4" w:space="0" w:color="000000"/>
            </w:tcBorders>
            <w:shd w:val="clear" w:color="000000" w:fill="BABABA"/>
            <w:vAlign w:val="center"/>
            <w:hideMark/>
          </w:tcPr>
          <w:p w14:paraId="0B25950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455.360.000</w:t>
            </w:r>
          </w:p>
        </w:tc>
      </w:tr>
      <w:tr w:rsidR="00546600" w:rsidRPr="000C0BCB" w14:paraId="4337DA87"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2A8265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77D4A4A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ПРОСВЕТЕ</w:t>
            </w:r>
          </w:p>
        </w:tc>
        <w:tc>
          <w:tcPr>
            <w:tcW w:w="1360" w:type="dxa"/>
            <w:tcBorders>
              <w:top w:val="nil"/>
              <w:left w:val="nil"/>
              <w:bottom w:val="single" w:sz="4" w:space="0" w:color="000000"/>
              <w:right w:val="single" w:sz="4" w:space="0" w:color="000000"/>
            </w:tcBorders>
            <w:shd w:val="clear" w:color="000000" w:fill="BABABA"/>
            <w:vAlign w:val="center"/>
            <w:hideMark/>
          </w:tcPr>
          <w:p w14:paraId="33BDD04C"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1.455.360.000</w:t>
            </w:r>
          </w:p>
        </w:tc>
        <w:tc>
          <w:tcPr>
            <w:tcW w:w="1360" w:type="dxa"/>
            <w:tcBorders>
              <w:top w:val="nil"/>
              <w:left w:val="nil"/>
              <w:bottom w:val="single" w:sz="4" w:space="0" w:color="000000"/>
              <w:right w:val="single" w:sz="4" w:space="0" w:color="000000"/>
            </w:tcBorders>
            <w:shd w:val="clear" w:color="000000" w:fill="BABABA"/>
            <w:vAlign w:val="center"/>
            <w:hideMark/>
          </w:tcPr>
          <w:p w14:paraId="13ECB27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455.360.000</w:t>
            </w:r>
          </w:p>
        </w:tc>
        <w:tc>
          <w:tcPr>
            <w:tcW w:w="1420" w:type="dxa"/>
            <w:tcBorders>
              <w:top w:val="nil"/>
              <w:left w:val="nil"/>
              <w:bottom w:val="single" w:sz="4" w:space="0" w:color="000000"/>
              <w:right w:val="single" w:sz="4" w:space="0" w:color="000000"/>
            </w:tcBorders>
            <w:shd w:val="clear" w:color="000000" w:fill="BABABA"/>
            <w:vAlign w:val="center"/>
            <w:hideMark/>
          </w:tcPr>
          <w:p w14:paraId="7A87B50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455.360.000</w:t>
            </w:r>
          </w:p>
        </w:tc>
      </w:tr>
      <w:tr w:rsidR="00546600" w:rsidRPr="000C0BCB" w14:paraId="236D35B8"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0C74DE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27</w:t>
            </w:r>
          </w:p>
        </w:tc>
        <w:tc>
          <w:tcPr>
            <w:tcW w:w="340" w:type="dxa"/>
            <w:tcBorders>
              <w:top w:val="nil"/>
              <w:left w:val="nil"/>
              <w:bottom w:val="nil"/>
              <w:right w:val="single" w:sz="4" w:space="0" w:color="000000"/>
            </w:tcBorders>
            <w:shd w:val="clear" w:color="auto" w:fill="auto"/>
            <w:vAlign w:val="center"/>
            <w:hideMark/>
          </w:tcPr>
          <w:p w14:paraId="0905519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2C18F00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ЗДРАВЉА</w:t>
            </w:r>
          </w:p>
        </w:tc>
        <w:tc>
          <w:tcPr>
            <w:tcW w:w="440" w:type="dxa"/>
            <w:tcBorders>
              <w:top w:val="nil"/>
              <w:left w:val="nil"/>
              <w:bottom w:val="nil"/>
              <w:right w:val="single" w:sz="4" w:space="0" w:color="000000"/>
            </w:tcBorders>
            <w:shd w:val="clear" w:color="000000" w:fill="FFFFFF"/>
            <w:vAlign w:val="center"/>
            <w:hideMark/>
          </w:tcPr>
          <w:p w14:paraId="53BDA1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1807</w:t>
            </w:r>
          </w:p>
        </w:tc>
        <w:tc>
          <w:tcPr>
            <w:tcW w:w="440" w:type="dxa"/>
            <w:tcBorders>
              <w:top w:val="nil"/>
              <w:left w:val="nil"/>
              <w:bottom w:val="nil"/>
              <w:right w:val="single" w:sz="4" w:space="0" w:color="000000"/>
            </w:tcBorders>
            <w:shd w:val="clear" w:color="auto" w:fill="auto"/>
            <w:vAlign w:val="center"/>
            <w:hideMark/>
          </w:tcPr>
          <w:p w14:paraId="2CD92FE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230F1D7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Реконструкција Универзитетског клиничког центра Србије, Београд</w:t>
            </w:r>
          </w:p>
        </w:tc>
        <w:tc>
          <w:tcPr>
            <w:tcW w:w="1360" w:type="dxa"/>
            <w:tcBorders>
              <w:top w:val="nil"/>
              <w:left w:val="nil"/>
              <w:bottom w:val="single" w:sz="4" w:space="0" w:color="000000"/>
              <w:right w:val="single" w:sz="4" w:space="0" w:color="000000"/>
            </w:tcBorders>
            <w:shd w:val="clear" w:color="auto" w:fill="auto"/>
            <w:vAlign w:val="center"/>
            <w:hideMark/>
          </w:tcPr>
          <w:p w14:paraId="15E922D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175.000.000</w:t>
            </w:r>
          </w:p>
        </w:tc>
        <w:tc>
          <w:tcPr>
            <w:tcW w:w="1360" w:type="dxa"/>
            <w:tcBorders>
              <w:top w:val="nil"/>
              <w:left w:val="nil"/>
              <w:bottom w:val="single" w:sz="4" w:space="0" w:color="000000"/>
              <w:right w:val="single" w:sz="4" w:space="0" w:color="000000"/>
            </w:tcBorders>
            <w:shd w:val="clear" w:color="auto" w:fill="auto"/>
            <w:vAlign w:val="center"/>
            <w:hideMark/>
          </w:tcPr>
          <w:p w14:paraId="2BEA3AB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3DB698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46C745B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FB2921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709C13D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EB1E683"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ЗДРАВЉА</w:t>
            </w:r>
          </w:p>
        </w:tc>
        <w:tc>
          <w:tcPr>
            <w:tcW w:w="1360" w:type="dxa"/>
            <w:tcBorders>
              <w:top w:val="nil"/>
              <w:left w:val="nil"/>
              <w:bottom w:val="single" w:sz="4" w:space="0" w:color="000000"/>
              <w:right w:val="single" w:sz="4" w:space="0" w:color="000000"/>
            </w:tcBorders>
            <w:shd w:val="clear" w:color="000000" w:fill="BABABA"/>
            <w:vAlign w:val="center"/>
            <w:hideMark/>
          </w:tcPr>
          <w:p w14:paraId="79E50D7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175.000.000</w:t>
            </w:r>
          </w:p>
        </w:tc>
        <w:tc>
          <w:tcPr>
            <w:tcW w:w="1360" w:type="dxa"/>
            <w:tcBorders>
              <w:top w:val="nil"/>
              <w:left w:val="nil"/>
              <w:bottom w:val="single" w:sz="4" w:space="0" w:color="000000"/>
              <w:right w:val="single" w:sz="4" w:space="0" w:color="000000"/>
            </w:tcBorders>
            <w:shd w:val="clear" w:color="000000" w:fill="BABABA"/>
            <w:vAlign w:val="center"/>
            <w:hideMark/>
          </w:tcPr>
          <w:p w14:paraId="6342CBA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148B805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3924610F"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5C9B16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5A894CB"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ЗДРАВЉА</w:t>
            </w:r>
          </w:p>
        </w:tc>
        <w:tc>
          <w:tcPr>
            <w:tcW w:w="1360" w:type="dxa"/>
            <w:tcBorders>
              <w:top w:val="nil"/>
              <w:left w:val="nil"/>
              <w:bottom w:val="single" w:sz="4" w:space="0" w:color="000000"/>
              <w:right w:val="single" w:sz="4" w:space="0" w:color="000000"/>
            </w:tcBorders>
            <w:shd w:val="clear" w:color="000000" w:fill="BABABA"/>
            <w:vAlign w:val="center"/>
            <w:hideMark/>
          </w:tcPr>
          <w:p w14:paraId="2F60DC5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175.000.000</w:t>
            </w:r>
          </w:p>
        </w:tc>
        <w:tc>
          <w:tcPr>
            <w:tcW w:w="1360" w:type="dxa"/>
            <w:tcBorders>
              <w:top w:val="nil"/>
              <w:left w:val="nil"/>
              <w:bottom w:val="single" w:sz="4" w:space="0" w:color="000000"/>
              <w:right w:val="single" w:sz="4" w:space="0" w:color="000000"/>
            </w:tcBorders>
            <w:shd w:val="clear" w:color="000000" w:fill="BABABA"/>
            <w:vAlign w:val="center"/>
            <w:hideMark/>
          </w:tcPr>
          <w:p w14:paraId="31F15F4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13E0FBB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0D8659D4"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3AC59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28</w:t>
            </w:r>
          </w:p>
        </w:tc>
        <w:tc>
          <w:tcPr>
            <w:tcW w:w="340" w:type="dxa"/>
            <w:tcBorders>
              <w:top w:val="nil"/>
              <w:left w:val="nil"/>
              <w:bottom w:val="nil"/>
              <w:right w:val="single" w:sz="4" w:space="0" w:color="000000"/>
            </w:tcBorders>
            <w:shd w:val="clear" w:color="auto" w:fill="auto"/>
            <w:vAlign w:val="center"/>
            <w:hideMark/>
          </w:tcPr>
          <w:p w14:paraId="45EA216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28.01</w:t>
            </w:r>
          </w:p>
        </w:tc>
        <w:tc>
          <w:tcPr>
            <w:tcW w:w="1760" w:type="dxa"/>
            <w:tcBorders>
              <w:top w:val="nil"/>
              <w:left w:val="nil"/>
              <w:bottom w:val="nil"/>
              <w:right w:val="single" w:sz="4" w:space="0" w:color="000000"/>
            </w:tcBorders>
            <w:shd w:val="clear" w:color="auto" w:fill="auto"/>
            <w:vAlign w:val="center"/>
            <w:hideMark/>
          </w:tcPr>
          <w:p w14:paraId="420F7A9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УПРАВА ЗА РЕЗЕРВЕ ЕНЕРГЕНАТА</w:t>
            </w:r>
          </w:p>
        </w:tc>
        <w:tc>
          <w:tcPr>
            <w:tcW w:w="440" w:type="dxa"/>
            <w:tcBorders>
              <w:top w:val="nil"/>
              <w:left w:val="nil"/>
              <w:bottom w:val="nil"/>
              <w:right w:val="single" w:sz="4" w:space="0" w:color="000000"/>
            </w:tcBorders>
            <w:shd w:val="clear" w:color="000000" w:fill="FFFFFF"/>
            <w:vAlign w:val="center"/>
            <w:hideMark/>
          </w:tcPr>
          <w:p w14:paraId="66DF432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2403</w:t>
            </w:r>
          </w:p>
        </w:tc>
        <w:tc>
          <w:tcPr>
            <w:tcW w:w="440" w:type="dxa"/>
            <w:tcBorders>
              <w:top w:val="nil"/>
              <w:left w:val="nil"/>
              <w:bottom w:val="nil"/>
              <w:right w:val="single" w:sz="4" w:space="0" w:color="000000"/>
            </w:tcBorders>
            <w:shd w:val="clear" w:color="auto" w:fill="auto"/>
            <w:vAlign w:val="center"/>
            <w:hideMark/>
          </w:tcPr>
          <w:p w14:paraId="1E202DE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538CA3C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резервоара у складишту деривата нафте у Смедереву</w:t>
            </w:r>
          </w:p>
        </w:tc>
        <w:tc>
          <w:tcPr>
            <w:tcW w:w="1360" w:type="dxa"/>
            <w:tcBorders>
              <w:top w:val="nil"/>
              <w:left w:val="nil"/>
              <w:bottom w:val="single" w:sz="4" w:space="0" w:color="000000"/>
              <w:right w:val="single" w:sz="4" w:space="0" w:color="000000"/>
            </w:tcBorders>
            <w:shd w:val="clear" w:color="auto" w:fill="auto"/>
            <w:vAlign w:val="center"/>
            <w:hideMark/>
          </w:tcPr>
          <w:p w14:paraId="55739BA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350.070.000</w:t>
            </w:r>
          </w:p>
        </w:tc>
        <w:tc>
          <w:tcPr>
            <w:tcW w:w="1360" w:type="dxa"/>
            <w:tcBorders>
              <w:top w:val="nil"/>
              <w:left w:val="nil"/>
              <w:bottom w:val="single" w:sz="4" w:space="0" w:color="000000"/>
              <w:right w:val="single" w:sz="4" w:space="0" w:color="000000"/>
            </w:tcBorders>
            <w:shd w:val="clear" w:color="auto" w:fill="auto"/>
            <w:vAlign w:val="center"/>
            <w:hideMark/>
          </w:tcPr>
          <w:p w14:paraId="4F271C6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A7960E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E9B09E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630D56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4A78DEB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A05C337"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УПРАВА ЗА РЕЗЕРВЕ ЕНЕРГЕНАТА</w:t>
            </w:r>
          </w:p>
        </w:tc>
        <w:tc>
          <w:tcPr>
            <w:tcW w:w="1360" w:type="dxa"/>
            <w:tcBorders>
              <w:top w:val="nil"/>
              <w:left w:val="nil"/>
              <w:bottom w:val="single" w:sz="4" w:space="0" w:color="000000"/>
              <w:right w:val="single" w:sz="4" w:space="0" w:color="000000"/>
            </w:tcBorders>
            <w:shd w:val="clear" w:color="000000" w:fill="BABABA"/>
            <w:vAlign w:val="center"/>
            <w:hideMark/>
          </w:tcPr>
          <w:p w14:paraId="6A1EE48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350.070.000</w:t>
            </w:r>
          </w:p>
        </w:tc>
        <w:tc>
          <w:tcPr>
            <w:tcW w:w="1360" w:type="dxa"/>
            <w:tcBorders>
              <w:top w:val="nil"/>
              <w:left w:val="nil"/>
              <w:bottom w:val="single" w:sz="4" w:space="0" w:color="000000"/>
              <w:right w:val="single" w:sz="4" w:space="0" w:color="000000"/>
            </w:tcBorders>
            <w:shd w:val="clear" w:color="000000" w:fill="BABABA"/>
            <w:vAlign w:val="center"/>
            <w:hideMark/>
          </w:tcPr>
          <w:p w14:paraId="3E32F1A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436E6EBC"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5C2CE2D2"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CD884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9637763"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РУДАРСТВА И ЕНЕРГЕТИКЕ</w:t>
            </w:r>
          </w:p>
        </w:tc>
        <w:tc>
          <w:tcPr>
            <w:tcW w:w="1360" w:type="dxa"/>
            <w:tcBorders>
              <w:top w:val="nil"/>
              <w:left w:val="nil"/>
              <w:bottom w:val="single" w:sz="4" w:space="0" w:color="000000"/>
              <w:right w:val="single" w:sz="4" w:space="0" w:color="000000"/>
            </w:tcBorders>
            <w:shd w:val="clear" w:color="000000" w:fill="BABABA"/>
            <w:vAlign w:val="center"/>
            <w:hideMark/>
          </w:tcPr>
          <w:p w14:paraId="37E7E55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350.070.000</w:t>
            </w:r>
          </w:p>
        </w:tc>
        <w:tc>
          <w:tcPr>
            <w:tcW w:w="1360" w:type="dxa"/>
            <w:tcBorders>
              <w:top w:val="nil"/>
              <w:left w:val="nil"/>
              <w:bottom w:val="single" w:sz="4" w:space="0" w:color="000000"/>
              <w:right w:val="single" w:sz="4" w:space="0" w:color="000000"/>
            </w:tcBorders>
            <w:shd w:val="clear" w:color="000000" w:fill="BABABA"/>
            <w:vAlign w:val="center"/>
            <w:hideMark/>
          </w:tcPr>
          <w:p w14:paraId="5655DBF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000000" w:fill="BABABA"/>
            <w:vAlign w:val="center"/>
            <w:hideMark/>
          </w:tcPr>
          <w:p w14:paraId="36E3CC9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56B5DCB1"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10678F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29</w:t>
            </w:r>
          </w:p>
        </w:tc>
        <w:tc>
          <w:tcPr>
            <w:tcW w:w="340" w:type="dxa"/>
            <w:tcBorders>
              <w:top w:val="nil"/>
              <w:left w:val="nil"/>
              <w:bottom w:val="nil"/>
              <w:right w:val="single" w:sz="4" w:space="0" w:color="000000"/>
            </w:tcBorders>
            <w:shd w:val="clear" w:color="auto" w:fill="auto"/>
            <w:vAlign w:val="center"/>
            <w:hideMark/>
          </w:tcPr>
          <w:p w14:paraId="305A898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29.01</w:t>
            </w:r>
          </w:p>
        </w:tc>
        <w:tc>
          <w:tcPr>
            <w:tcW w:w="1760" w:type="dxa"/>
            <w:tcBorders>
              <w:top w:val="nil"/>
              <w:left w:val="nil"/>
              <w:bottom w:val="nil"/>
              <w:right w:val="single" w:sz="4" w:space="0" w:color="000000"/>
            </w:tcBorders>
            <w:shd w:val="clear" w:color="auto" w:fill="auto"/>
            <w:vAlign w:val="center"/>
            <w:hideMark/>
          </w:tcPr>
          <w:p w14:paraId="1C5B8B1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УСТАНОВЕ КУЛТУРЕ</w:t>
            </w:r>
          </w:p>
        </w:tc>
        <w:tc>
          <w:tcPr>
            <w:tcW w:w="440" w:type="dxa"/>
            <w:tcBorders>
              <w:top w:val="nil"/>
              <w:left w:val="nil"/>
              <w:bottom w:val="nil"/>
              <w:right w:val="single" w:sz="4" w:space="0" w:color="000000"/>
            </w:tcBorders>
            <w:shd w:val="clear" w:color="000000" w:fill="FFFFFF"/>
            <w:vAlign w:val="center"/>
            <w:hideMark/>
          </w:tcPr>
          <w:p w14:paraId="7EF3B2E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1202</w:t>
            </w:r>
          </w:p>
        </w:tc>
        <w:tc>
          <w:tcPr>
            <w:tcW w:w="440" w:type="dxa"/>
            <w:tcBorders>
              <w:top w:val="nil"/>
              <w:left w:val="nil"/>
              <w:bottom w:val="nil"/>
              <w:right w:val="single" w:sz="4" w:space="0" w:color="000000"/>
            </w:tcBorders>
            <w:shd w:val="clear" w:color="auto" w:fill="auto"/>
            <w:vAlign w:val="center"/>
            <w:hideMark/>
          </w:tcPr>
          <w:p w14:paraId="6623B8B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0372FCB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Истраживање, заштита и презентација археолошког налазишта Бело брдо у Винчи</w:t>
            </w:r>
          </w:p>
        </w:tc>
        <w:tc>
          <w:tcPr>
            <w:tcW w:w="1360" w:type="dxa"/>
            <w:tcBorders>
              <w:top w:val="nil"/>
              <w:left w:val="nil"/>
              <w:bottom w:val="single" w:sz="4" w:space="0" w:color="000000"/>
              <w:right w:val="single" w:sz="4" w:space="0" w:color="000000"/>
            </w:tcBorders>
            <w:shd w:val="clear" w:color="auto" w:fill="auto"/>
            <w:vAlign w:val="center"/>
            <w:hideMark/>
          </w:tcPr>
          <w:p w14:paraId="6D55819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c>
          <w:tcPr>
            <w:tcW w:w="1360" w:type="dxa"/>
            <w:tcBorders>
              <w:top w:val="nil"/>
              <w:left w:val="nil"/>
              <w:bottom w:val="single" w:sz="4" w:space="0" w:color="000000"/>
              <w:right w:val="single" w:sz="4" w:space="0" w:color="000000"/>
            </w:tcBorders>
            <w:shd w:val="clear" w:color="auto" w:fill="auto"/>
            <w:vAlign w:val="center"/>
            <w:hideMark/>
          </w:tcPr>
          <w:p w14:paraId="045A90C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16FBD1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54630B3A"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19E05B2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F14B8E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905A34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85580D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33D35E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5006</w:t>
            </w:r>
          </w:p>
        </w:tc>
        <w:tc>
          <w:tcPr>
            <w:tcW w:w="2000" w:type="dxa"/>
            <w:tcBorders>
              <w:top w:val="nil"/>
              <w:left w:val="nil"/>
              <w:bottom w:val="single" w:sz="4" w:space="0" w:color="000000"/>
              <w:right w:val="single" w:sz="4" w:space="0" w:color="000000"/>
            </w:tcBorders>
            <w:shd w:val="clear" w:color="auto" w:fill="auto"/>
            <w:vAlign w:val="center"/>
            <w:hideMark/>
          </w:tcPr>
          <w:p w14:paraId="7E49279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Конзервација, рестаурација и презентација археолошког налазишта „Царичин град” у општини Лебане</w:t>
            </w:r>
          </w:p>
        </w:tc>
        <w:tc>
          <w:tcPr>
            <w:tcW w:w="1360" w:type="dxa"/>
            <w:tcBorders>
              <w:top w:val="nil"/>
              <w:left w:val="nil"/>
              <w:bottom w:val="single" w:sz="4" w:space="0" w:color="000000"/>
              <w:right w:val="single" w:sz="4" w:space="0" w:color="000000"/>
            </w:tcBorders>
            <w:shd w:val="clear" w:color="auto" w:fill="auto"/>
            <w:vAlign w:val="center"/>
            <w:hideMark/>
          </w:tcPr>
          <w:p w14:paraId="5781D6A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143.500.000</w:t>
            </w:r>
          </w:p>
        </w:tc>
        <w:tc>
          <w:tcPr>
            <w:tcW w:w="1360" w:type="dxa"/>
            <w:tcBorders>
              <w:top w:val="nil"/>
              <w:left w:val="nil"/>
              <w:bottom w:val="single" w:sz="4" w:space="0" w:color="000000"/>
              <w:right w:val="single" w:sz="4" w:space="0" w:color="000000"/>
            </w:tcBorders>
            <w:shd w:val="clear" w:color="auto" w:fill="auto"/>
            <w:vAlign w:val="center"/>
            <w:hideMark/>
          </w:tcPr>
          <w:p w14:paraId="2B14A10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166.650.000</w:t>
            </w:r>
          </w:p>
        </w:tc>
        <w:tc>
          <w:tcPr>
            <w:tcW w:w="1420" w:type="dxa"/>
            <w:tcBorders>
              <w:top w:val="nil"/>
              <w:left w:val="nil"/>
              <w:bottom w:val="single" w:sz="4" w:space="0" w:color="000000"/>
              <w:right w:val="single" w:sz="4" w:space="0" w:color="000000"/>
            </w:tcBorders>
            <w:shd w:val="clear" w:color="auto" w:fill="auto"/>
            <w:vAlign w:val="center"/>
            <w:hideMark/>
          </w:tcPr>
          <w:p w14:paraId="51736E8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237C98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6B28B0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3A8C9F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FCB0E40"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УСТАНОВЕ КУЛТУРЕ</w:t>
            </w:r>
          </w:p>
        </w:tc>
        <w:tc>
          <w:tcPr>
            <w:tcW w:w="1360" w:type="dxa"/>
            <w:tcBorders>
              <w:top w:val="nil"/>
              <w:left w:val="nil"/>
              <w:bottom w:val="single" w:sz="4" w:space="0" w:color="000000"/>
              <w:right w:val="single" w:sz="4" w:space="0" w:color="000000"/>
            </w:tcBorders>
            <w:shd w:val="clear" w:color="000000" w:fill="BABABA"/>
            <w:vAlign w:val="center"/>
            <w:hideMark/>
          </w:tcPr>
          <w:p w14:paraId="6BEE881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203.500.000</w:t>
            </w:r>
          </w:p>
        </w:tc>
        <w:tc>
          <w:tcPr>
            <w:tcW w:w="1360" w:type="dxa"/>
            <w:tcBorders>
              <w:top w:val="nil"/>
              <w:left w:val="nil"/>
              <w:bottom w:val="single" w:sz="4" w:space="0" w:color="000000"/>
              <w:right w:val="single" w:sz="4" w:space="0" w:color="000000"/>
            </w:tcBorders>
            <w:shd w:val="clear" w:color="000000" w:fill="BABABA"/>
            <w:vAlign w:val="center"/>
            <w:hideMark/>
          </w:tcPr>
          <w:p w14:paraId="38E6AD5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166.650.000</w:t>
            </w:r>
          </w:p>
        </w:tc>
        <w:tc>
          <w:tcPr>
            <w:tcW w:w="1420" w:type="dxa"/>
            <w:tcBorders>
              <w:top w:val="nil"/>
              <w:left w:val="nil"/>
              <w:bottom w:val="single" w:sz="4" w:space="0" w:color="000000"/>
              <w:right w:val="single" w:sz="4" w:space="0" w:color="000000"/>
            </w:tcBorders>
            <w:shd w:val="clear" w:color="000000" w:fill="BABABA"/>
            <w:vAlign w:val="center"/>
            <w:hideMark/>
          </w:tcPr>
          <w:p w14:paraId="0494F99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5D420202"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13C332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D839F4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КУЛТУРЕ</w:t>
            </w:r>
          </w:p>
        </w:tc>
        <w:tc>
          <w:tcPr>
            <w:tcW w:w="1360" w:type="dxa"/>
            <w:tcBorders>
              <w:top w:val="nil"/>
              <w:left w:val="nil"/>
              <w:bottom w:val="single" w:sz="4" w:space="0" w:color="000000"/>
              <w:right w:val="single" w:sz="4" w:space="0" w:color="000000"/>
            </w:tcBorders>
            <w:shd w:val="clear" w:color="000000" w:fill="BABABA"/>
            <w:vAlign w:val="center"/>
            <w:hideMark/>
          </w:tcPr>
          <w:p w14:paraId="4D8282D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203.500.000</w:t>
            </w:r>
          </w:p>
        </w:tc>
        <w:tc>
          <w:tcPr>
            <w:tcW w:w="1360" w:type="dxa"/>
            <w:tcBorders>
              <w:top w:val="nil"/>
              <w:left w:val="nil"/>
              <w:bottom w:val="single" w:sz="4" w:space="0" w:color="000000"/>
              <w:right w:val="single" w:sz="4" w:space="0" w:color="000000"/>
            </w:tcBorders>
            <w:shd w:val="clear" w:color="000000" w:fill="BABABA"/>
            <w:vAlign w:val="center"/>
            <w:hideMark/>
          </w:tcPr>
          <w:p w14:paraId="22E3663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166.650.000</w:t>
            </w:r>
          </w:p>
        </w:tc>
        <w:tc>
          <w:tcPr>
            <w:tcW w:w="1420" w:type="dxa"/>
            <w:tcBorders>
              <w:top w:val="nil"/>
              <w:left w:val="nil"/>
              <w:bottom w:val="single" w:sz="4" w:space="0" w:color="000000"/>
              <w:right w:val="single" w:sz="4" w:space="0" w:color="000000"/>
            </w:tcBorders>
            <w:shd w:val="clear" w:color="000000" w:fill="BABABA"/>
            <w:vAlign w:val="center"/>
            <w:hideMark/>
          </w:tcPr>
          <w:p w14:paraId="08D48D6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68C4A1AC" w14:textId="77777777" w:rsidTr="00500BB9">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4853F32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30</w:t>
            </w:r>
          </w:p>
        </w:tc>
        <w:tc>
          <w:tcPr>
            <w:tcW w:w="340" w:type="dxa"/>
            <w:tcBorders>
              <w:top w:val="nil"/>
              <w:left w:val="nil"/>
              <w:bottom w:val="nil"/>
              <w:right w:val="single" w:sz="4" w:space="0" w:color="000000"/>
            </w:tcBorders>
            <w:shd w:val="clear" w:color="auto" w:fill="auto"/>
            <w:vAlign w:val="center"/>
            <w:hideMark/>
          </w:tcPr>
          <w:p w14:paraId="57A3CC4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41E0809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ЗА РАД, ЗАПОШЉАВАЊЕ, БОРАЧКА И СОЦИЈАЛНА ПИТАЊА</w:t>
            </w:r>
          </w:p>
        </w:tc>
        <w:tc>
          <w:tcPr>
            <w:tcW w:w="440" w:type="dxa"/>
            <w:tcBorders>
              <w:top w:val="nil"/>
              <w:left w:val="nil"/>
              <w:bottom w:val="nil"/>
              <w:right w:val="single" w:sz="4" w:space="0" w:color="000000"/>
            </w:tcBorders>
            <w:shd w:val="clear" w:color="000000" w:fill="FFFFFF"/>
            <w:vAlign w:val="center"/>
            <w:hideMark/>
          </w:tcPr>
          <w:p w14:paraId="5CB298B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0902</w:t>
            </w:r>
          </w:p>
        </w:tc>
        <w:tc>
          <w:tcPr>
            <w:tcW w:w="440" w:type="dxa"/>
            <w:tcBorders>
              <w:top w:val="nil"/>
              <w:left w:val="nil"/>
              <w:bottom w:val="nil"/>
              <w:right w:val="single" w:sz="4" w:space="0" w:color="000000"/>
            </w:tcBorders>
            <w:shd w:val="clear" w:color="auto" w:fill="auto"/>
            <w:vAlign w:val="center"/>
            <w:hideMark/>
          </w:tcPr>
          <w:p w14:paraId="4A999F9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028C280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Израда и имплементација информационог система за подршку пословним процесима у спровођењу социјалне заштите - СОЗИС</w:t>
            </w:r>
          </w:p>
        </w:tc>
        <w:tc>
          <w:tcPr>
            <w:tcW w:w="1360" w:type="dxa"/>
            <w:tcBorders>
              <w:top w:val="nil"/>
              <w:left w:val="nil"/>
              <w:bottom w:val="single" w:sz="4" w:space="0" w:color="000000"/>
              <w:right w:val="single" w:sz="4" w:space="0" w:color="000000"/>
            </w:tcBorders>
            <w:shd w:val="clear" w:color="auto" w:fill="auto"/>
            <w:vAlign w:val="center"/>
            <w:hideMark/>
          </w:tcPr>
          <w:p w14:paraId="55E8ECB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180.300.000</w:t>
            </w:r>
          </w:p>
        </w:tc>
        <w:tc>
          <w:tcPr>
            <w:tcW w:w="1360" w:type="dxa"/>
            <w:tcBorders>
              <w:top w:val="nil"/>
              <w:left w:val="nil"/>
              <w:bottom w:val="single" w:sz="4" w:space="0" w:color="000000"/>
              <w:right w:val="single" w:sz="4" w:space="0" w:color="000000"/>
            </w:tcBorders>
            <w:shd w:val="clear" w:color="auto" w:fill="auto"/>
            <w:vAlign w:val="center"/>
            <w:hideMark/>
          </w:tcPr>
          <w:p w14:paraId="63CDDD3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384.500.000</w:t>
            </w:r>
          </w:p>
        </w:tc>
        <w:tc>
          <w:tcPr>
            <w:tcW w:w="1420" w:type="dxa"/>
            <w:tcBorders>
              <w:top w:val="nil"/>
              <w:left w:val="nil"/>
              <w:bottom w:val="single" w:sz="4" w:space="0" w:color="000000"/>
              <w:right w:val="single" w:sz="4" w:space="0" w:color="000000"/>
            </w:tcBorders>
            <w:shd w:val="clear" w:color="auto" w:fill="auto"/>
            <w:vAlign w:val="center"/>
            <w:hideMark/>
          </w:tcPr>
          <w:p w14:paraId="6BAD0C7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384.500.000</w:t>
            </w:r>
          </w:p>
        </w:tc>
      </w:tr>
      <w:tr w:rsidR="00546600" w:rsidRPr="000C0BCB" w14:paraId="3788F7E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A7B3F5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539D01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5F1A46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23CE24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4C195F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71A3B65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Регистар Социјална карта</w:t>
            </w:r>
          </w:p>
        </w:tc>
        <w:tc>
          <w:tcPr>
            <w:tcW w:w="1360" w:type="dxa"/>
            <w:tcBorders>
              <w:top w:val="nil"/>
              <w:left w:val="nil"/>
              <w:bottom w:val="single" w:sz="4" w:space="0" w:color="000000"/>
              <w:right w:val="single" w:sz="4" w:space="0" w:color="000000"/>
            </w:tcBorders>
            <w:shd w:val="clear" w:color="auto" w:fill="auto"/>
            <w:vAlign w:val="center"/>
            <w:hideMark/>
          </w:tcPr>
          <w:p w14:paraId="30981B7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30.000.000</w:t>
            </w:r>
          </w:p>
        </w:tc>
        <w:tc>
          <w:tcPr>
            <w:tcW w:w="1360" w:type="dxa"/>
            <w:tcBorders>
              <w:top w:val="nil"/>
              <w:left w:val="nil"/>
              <w:bottom w:val="single" w:sz="4" w:space="0" w:color="000000"/>
              <w:right w:val="single" w:sz="4" w:space="0" w:color="000000"/>
            </w:tcBorders>
            <w:shd w:val="clear" w:color="auto" w:fill="auto"/>
            <w:vAlign w:val="center"/>
            <w:hideMark/>
          </w:tcPr>
          <w:p w14:paraId="5662DD6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c>
          <w:tcPr>
            <w:tcW w:w="1420" w:type="dxa"/>
            <w:tcBorders>
              <w:top w:val="nil"/>
              <w:left w:val="nil"/>
              <w:bottom w:val="single" w:sz="4" w:space="0" w:color="000000"/>
              <w:right w:val="single" w:sz="4" w:space="0" w:color="000000"/>
            </w:tcBorders>
            <w:shd w:val="clear" w:color="auto" w:fill="auto"/>
            <w:vAlign w:val="center"/>
            <w:hideMark/>
          </w:tcPr>
          <w:p w14:paraId="29D3A5B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r>
      <w:tr w:rsidR="00546600" w:rsidRPr="000C0BCB" w14:paraId="7D76902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C9C43E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31E496C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97854A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ЗА РАД, ЗАПОШЉАВАЊЕ, БОРАЧКА И СОЦИЈАЛНА ПИТАЊА</w:t>
            </w:r>
          </w:p>
        </w:tc>
        <w:tc>
          <w:tcPr>
            <w:tcW w:w="1360" w:type="dxa"/>
            <w:tcBorders>
              <w:top w:val="nil"/>
              <w:left w:val="nil"/>
              <w:bottom w:val="single" w:sz="4" w:space="0" w:color="000000"/>
              <w:right w:val="single" w:sz="4" w:space="0" w:color="000000"/>
            </w:tcBorders>
            <w:shd w:val="clear" w:color="000000" w:fill="BABABA"/>
            <w:vAlign w:val="center"/>
            <w:hideMark/>
          </w:tcPr>
          <w:p w14:paraId="0854BC7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210.300.000</w:t>
            </w:r>
          </w:p>
        </w:tc>
        <w:tc>
          <w:tcPr>
            <w:tcW w:w="1360" w:type="dxa"/>
            <w:tcBorders>
              <w:top w:val="nil"/>
              <w:left w:val="nil"/>
              <w:bottom w:val="single" w:sz="4" w:space="0" w:color="000000"/>
              <w:right w:val="single" w:sz="4" w:space="0" w:color="000000"/>
            </w:tcBorders>
            <w:shd w:val="clear" w:color="000000" w:fill="BABABA"/>
            <w:vAlign w:val="center"/>
            <w:hideMark/>
          </w:tcPr>
          <w:p w14:paraId="35CF491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444.500.000</w:t>
            </w:r>
          </w:p>
        </w:tc>
        <w:tc>
          <w:tcPr>
            <w:tcW w:w="1420" w:type="dxa"/>
            <w:tcBorders>
              <w:top w:val="nil"/>
              <w:left w:val="nil"/>
              <w:bottom w:val="single" w:sz="4" w:space="0" w:color="000000"/>
              <w:right w:val="single" w:sz="4" w:space="0" w:color="000000"/>
            </w:tcBorders>
            <w:shd w:val="clear" w:color="000000" w:fill="BABABA"/>
            <w:vAlign w:val="center"/>
            <w:hideMark/>
          </w:tcPr>
          <w:p w14:paraId="6C330C9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444.500.000</w:t>
            </w:r>
          </w:p>
        </w:tc>
      </w:tr>
      <w:tr w:rsidR="00546600" w:rsidRPr="000C0BCB" w14:paraId="097FAB78"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886562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64A50D55"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ЗА РАД, ЗАПОШЉАВАЊЕ, БОРАЧКА И СОЦИЈАЛНА ПИТАЊА</w:t>
            </w:r>
          </w:p>
        </w:tc>
        <w:tc>
          <w:tcPr>
            <w:tcW w:w="1360" w:type="dxa"/>
            <w:tcBorders>
              <w:top w:val="nil"/>
              <w:left w:val="nil"/>
              <w:bottom w:val="single" w:sz="4" w:space="0" w:color="000000"/>
              <w:right w:val="single" w:sz="4" w:space="0" w:color="000000"/>
            </w:tcBorders>
            <w:shd w:val="clear" w:color="000000" w:fill="BABABA"/>
            <w:vAlign w:val="center"/>
            <w:hideMark/>
          </w:tcPr>
          <w:p w14:paraId="2AFD61E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210.300.000</w:t>
            </w:r>
          </w:p>
        </w:tc>
        <w:tc>
          <w:tcPr>
            <w:tcW w:w="1360" w:type="dxa"/>
            <w:tcBorders>
              <w:top w:val="nil"/>
              <w:left w:val="nil"/>
              <w:bottom w:val="single" w:sz="4" w:space="0" w:color="000000"/>
              <w:right w:val="single" w:sz="4" w:space="0" w:color="000000"/>
            </w:tcBorders>
            <w:shd w:val="clear" w:color="000000" w:fill="BABABA"/>
            <w:vAlign w:val="center"/>
            <w:hideMark/>
          </w:tcPr>
          <w:p w14:paraId="55A2981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444.500.000</w:t>
            </w:r>
          </w:p>
        </w:tc>
        <w:tc>
          <w:tcPr>
            <w:tcW w:w="1420" w:type="dxa"/>
            <w:tcBorders>
              <w:top w:val="nil"/>
              <w:left w:val="nil"/>
              <w:bottom w:val="single" w:sz="4" w:space="0" w:color="000000"/>
              <w:right w:val="single" w:sz="4" w:space="0" w:color="000000"/>
            </w:tcBorders>
            <w:shd w:val="clear" w:color="000000" w:fill="BABABA"/>
            <w:vAlign w:val="center"/>
            <w:hideMark/>
          </w:tcPr>
          <w:p w14:paraId="59B17FC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444.500.000</w:t>
            </w:r>
          </w:p>
        </w:tc>
      </w:tr>
      <w:tr w:rsidR="00546600" w:rsidRPr="000C0BCB" w14:paraId="144B3605"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01E1DA9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37</w:t>
            </w:r>
          </w:p>
        </w:tc>
        <w:tc>
          <w:tcPr>
            <w:tcW w:w="340" w:type="dxa"/>
            <w:tcBorders>
              <w:top w:val="nil"/>
              <w:left w:val="nil"/>
              <w:bottom w:val="nil"/>
              <w:right w:val="single" w:sz="4" w:space="0" w:color="000000"/>
            </w:tcBorders>
            <w:shd w:val="clear" w:color="auto" w:fill="auto"/>
            <w:vAlign w:val="center"/>
            <w:hideMark/>
          </w:tcPr>
          <w:p w14:paraId="508B649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0E9FB6C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ТУРИЗМА И ОМЛАДИНЕ</w:t>
            </w:r>
          </w:p>
        </w:tc>
        <w:tc>
          <w:tcPr>
            <w:tcW w:w="440" w:type="dxa"/>
            <w:tcBorders>
              <w:top w:val="nil"/>
              <w:left w:val="nil"/>
              <w:bottom w:val="nil"/>
              <w:right w:val="single" w:sz="4" w:space="0" w:color="000000"/>
            </w:tcBorders>
            <w:shd w:val="clear" w:color="000000" w:fill="FFFFFF"/>
            <w:vAlign w:val="center"/>
            <w:hideMark/>
          </w:tcPr>
          <w:p w14:paraId="2032BAD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1507</w:t>
            </w:r>
          </w:p>
        </w:tc>
        <w:tc>
          <w:tcPr>
            <w:tcW w:w="440" w:type="dxa"/>
            <w:tcBorders>
              <w:top w:val="nil"/>
              <w:left w:val="nil"/>
              <w:bottom w:val="nil"/>
              <w:right w:val="single" w:sz="4" w:space="0" w:color="000000"/>
            </w:tcBorders>
            <w:shd w:val="clear" w:color="auto" w:fill="auto"/>
            <w:vAlign w:val="center"/>
            <w:hideMark/>
          </w:tcPr>
          <w:p w14:paraId="5535C05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0A1F957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Унапређење инфраструктуре у области наутичког туризма</w:t>
            </w:r>
          </w:p>
        </w:tc>
        <w:tc>
          <w:tcPr>
            <w:tcW w:w="1360" w:type="dxa"/>
            <w:tcBorders>
              <w:top w:val="nil"/>
              <w:left w:val="nil"/>
              <w:bottom w:val="single" w:sz="4" w:space="0" w:color="000000"/>
              <w:right w:val="single" w:sz="4" w:space="0" w:color="000000"/>
            </w:tcBorders>
            <w:shd w:val="clear" w:color="auto" w:fill="auto"/>
            <w:vAlign w:val="center"/>
            <w:hideMark/>
          </w:tcPr>
          <w:p w14:paraId="78B6500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451.000.000</w:t>
            </w:r>
          </w:p>
        </w:tc>
        <w:tc>
          <w:tcPr>
            <w:tcW w:w="1360" w:type="dxa"/>
            <w:tcBorders>
              <w:top w:val="nil"/>
              <w:left w:val="nil"/>
              <w:bottom w:val="single" w:sz="4" w:space="0" w:color="000000"/>
              <w:right w:val="single" w:sz="4" w:space="0" w:color="000000"/>
            </w:tcBorders>
            <w:shd w:val="clear" w:color="auto" w:fill="auto"/>
            <w:vAlign w:val="center"/>
            <w:hideMark/>
          </w:tcPr>
          <w:p w14:paraId="0529B75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2C6AB26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12F7F6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464296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195D24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BB0B08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4720B5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62A7EB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674D334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уређење туристичке инфраструктуре и супраструктуре на подручју Подунавља</w:t>
            </w:r>
          </w:p>
        </w:tc>
        <w:tc>
          <w:tcPr>
            <w:tcW w:w="1360" w:type="dxa"/>
            <w:tcBorders>
              <w:top w:val="nil"/>
              <w:left w:val="nil"/>
              <w:bottom w:val="single" w:sz="4" w:space="0" w:color="000000"/>
              <w:right w:val="single" w:sz="4" w:space="0" w:color="000000"/>
            </w:tcBorders>
            <w:shd w:val="clear" w:color="auto" w:fill="auto"/>
            <w:vAlign w:val="center"/>
            <w:hideMark/>
          </w:tcPr>
          <w:p w14:paraId="17B65A4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1.084.000.000</w:t>
            </w:r>
          </w:p>
        </w:tc>
        <w:tc>
          <w:tcPr>
            <w:tcW w:w="1360" w:type="dxa"/>
            <w:tcBorders>
              <w:top w:val="nil"/>
              <w:left w:val="nil"/>
              <w:bottom w:val="single" w:sz="4" w:space="0" w:color="000000"/>
              <w:right w:val="single" w:sz="4" w:space="0" w:color="000000"/>
            </w:tcBorders>
            <w:shd w:val="clear" w:color="auto" w:fill="auto"/>
            <w:vAlign w:val="center"/>
            <w:hideMark/>
          </w:tcPr>
          <w:p w14:paraId="49B33EC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700.000.000</w:t>
            </w:r>
          </w:p>
        </w:tc>
        <w:tc>
          <w:tcPr>
            <w:tcW w:w="1420" w:type="dxa"/>
            <w:tcBorders>
              <w:top w:val="nil"/>
              <w:left w:val="nil"/>
              <w:bottom w:val="single" w:sz="4" w:space="0" w:color="000000"/>
              <w:right w:val="single" w:sz="4" w:space="0" w:color="000000"/>
            </w:tcBorders>
            <w:shd w:val="clear" w:color="auto" w:fill="auto"/>
            <w:vAlign w:val="center"/>
            <w:hideMark/>
          </w:tcPr>
          <w:p w14:paraId="7C7CF77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23EAC5A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636879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24FBFC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20CDC8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ТУРИЗМА И ОМЛАДИНЕ</w:t>
            </w:r>
          </w:p>
        </w:tc>
        <w:tc>
          <w:tcPr>
            <w:tcW w:w="1360" w:type="dxa"/>
            <w:tcBorders>
              <w:top w:val="nil"/>
              <w:left w:val="nil"/>
              <w:bottom w:val="single" w:sz="4" w:space="0" w:color="000000"/>
              <w:right w:val="single" w:sz="4" w:space="0" w:color="000000"/>
            </w:tcBorders>
            <w:shd w:val="clear" w:color="000000" w:fill="BABABA"/>
            <w:vAlign w:val="center"/>
            <w:hideMark/>
          </w:tcPr>
          <w:p w14:paraId="72757DC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1.535.000.000</w:t>
            </w:r>
          </w:p>
        </w:tc>
        <w:tc>
          <w:tcPr>
            <w:tcW w:w="1360" w:type="dxa"/>
            <w:tcBorders>
              <w:top w:val="nil"/>
              <w:left w:val="nil"/>
              <w:bottom w:val="single" w:sz="4" w:space="0" w:color="000000"/>
              <w:right w:val="single" w:sz="4" w:space="0" w:color="000000"/>
            </w:tcBorders>
            <w:shd w:val="clear" w:color="000000" w:fill="BABABA"/>
            <w:vAlign w:val="center"/>
            <w:hideMark/>
          </w:tcPr>
          <w:p w14:paraId="2067785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700.000.000</w:t>
            </w:r>
          </w:p>
        </w:tc>
        <w:tc>
          <w:tcPr>
            <w:tcW w:w="1420" w:type="dxa"/>
            <w:tcBorders>
              <w:top w:val="nil"/>
              <w:left w:val="nil"/>
              <w:bottom w:val="single" w:sz="4" w:space="0" w:color="000000"/>
              <w:right w:val="single" w:sz="4" w:space="0" w:color="000000"/>
            </w:tcBorders>
            <w:shd w:val="clear" w:color="000000" w:fill="BABABA"/>
            <w:vAlign w:val="center"/>
            <w:hideMark/>
          </w:tcPr>
          <w:p w14:paraId="3C805FD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731F3153"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0AE6B9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E636A36"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ТУРИЗМА И ОМЛАДИНЕ</w:t>
            </w:r>
          </w:p>
        </w:tc>
        <w:tc>
          <w:tcPr>
            <w:tcW w:w="1360" w:type="dxa"/>
            <w:tcBorders>
              <w:top w:val="nil"/>
              <w:left w:val="nil"/>
              <w:bottom w:val="single" w:sz="4" w:space="0" w:color="000000"/>
              <w:right w:val="single" w:sz="4" w:space="0" w:color="000000"/>
            </w:tcBorders>
            <w:shd w:val="clear" w:color="000000" w:fill="BABABA"/>
            <w:vAlign w:val="center"/>
            <w:hideMark/>
          </w:tcPr>
          <w:p w14:paraId="06EE5CFC"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1.535.000.000</w:t>
            </w:r>
          </w:p>
        </w:tc>
        <w:tc>
          <w:tcPr>
            <w:tcW w:w="1360" w:type="dxa"/>
            <w:tcBorders>
              <w:top w:val="nil"/>
              <w:left w:val="nil"/>
              <w:bottom w:val="single" w:sz="4" w:space="0" w:color="000000"/>
              <w:right w:val="single" w:sz="4" w:space="0" w:color="000000"/>
            </w:tcBorders>
            <w:shd w:val="clear" w:color="000000" w:fill="BABABA"/>
            <w:vAlign w:val="center"/>
            <w:hideMark/>
          </w:tcPr>
          <w:p w14:paraId="0171D37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700.000.000</w:t>
            </w:r>
          </w:p>
        </w:tc>
        <w:tc>
          <w:tcPr>
            <w:tcW w:w="1420" w:type="dxa"/>
            <w:tcBorders>
              <w:top w:val="nil"/>
              <w:left w:val="nil"/>
              <w:bottom w:val="single" w:sz="4" w:space="0" w:color="000000"/>
              <w:right w:val="single" w:sz="4" w:space="0" w:color="000000"/>
            </w:tcBorders>
            <w:shd w:val="clear" w:color="000000" w:fill="BABABA"/>
            <w:vAlign w:val="center"/>
            <w:hideMark/>
          </w:tcPr>
          <w:p w14:paraId="06C949C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0</w:t>
            </w:r>
          </w:p>
        </w:tc>
      </w:tr>
      <w:tr w:rsidR="00546600" w:rsidRPr="000C0BCB" w14:paraId="6049BBD8"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0EB43C0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38</w:t>
            </w:r>
          </w:p>
        </w:tc>
        <w:tc>
          <w:tcPr>
            <w:tcW w:w="340" w:type="dxa"/>
            <w:tcBorders>
              <w:top w:val="nil"/>
              <w:left w:val="nil"/>
              <w:bottom w:val="nil"/>
              <w:right w:val="single" w:sz="4" w:space="0" w:color="000000"/>
            </w:tcBorders>
            <w:shd w:val="clear" w:color="auto" w:fill="auto"/>
            <w:vAlign w:val="center"/>
            <w:hideMark/>
          </w:tcPr>
          <w:p w14:paraId="3370500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6BB1B2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ИНФОРМИСАЊА И ТЕЛЕКОМУНИКАЦИЈА</w:t>
            </w:r>
          </w:p>
        </w:tc>
        <w:tc>
          <w:tcPr>
            <w:tcW w:w="440" w:type="dxa"/>
            <w:tcBorders>
              <w:top w:val="nil"/>
              <w:left w:val="nil"/>
              <w:bottom w:val="nil"/>
              <w:right w:val="single" w:sz="4" w:space="0" w:color="000000"/>
            </w:tcBorders>
            <w:shd w:val="clear" w:color="000000" w:fill="FFFFFF"/>
            <w:vAlign w:val="center"/>
            <w:hideMark/>
          </w:tcPr>
          <w:p w14:paraId="030E3FC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0703</w:t>
            </w:r>
          </w:p>
        </w:tc>
        <w:tc>
          <w:tcPr>
            <w:tcW w:w="440" w:type="dxa"/>
            <w:tcBorders>
              <w:top w:val="nil"/>
              <w:left w:val="nil"/>
              <w:bottom w:val="nil"/>
              <w:right w:val="single" w:sz="4" w:space="0" w:color="000000"/>
            </w:tcBorders>
            <w:shd w:val="clear" w:color="auto" w:fill="auto"/>
            <w:vAlign w:val="center"/>
            <w:hideMark/>
          </w:tcPr>
          <w:p w14:paraId="54B1723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36774EF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Дигитализација туристичке понуде Србије</w:t>
            </w:r>
          </w:p>
        </w:tc>
        <w:tc>
          <w:tcPr>
            <w:tcW w:w="1360" w:type="dxa"/>
            <w:tcBorders>
              <w:top w:val="nil"/>
              <w:left w:val="nil"/>
              <w:bottom w:val="single" w:sz="4" w:space="0" w:color="000000"/>
              <w:right w:val="single" w:sz="4" w:space="0" w:color="000000"/>
            </w:tcBorders>
            <w:shd w:val="clear" w:color="auto" w:fill="auto"/>
            <w:vAlign w:val="center"/>
            <w:hideMark/>
          </w:tcPr>
          <w:p w14:paraId="1A1C75C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80.176.000</w:t>
            </w:r>
          </w:p>
        </w:tc>
        <w:tc>
          <w:tcPr>
            <w:tcW w:w="1360" w:type="dxa"/>
            <w:tcBorders>
              <w:top w:val="nil"/>
              <w:left w:val="nil"/>
              <w:bottom w:val="single" w:sz="4" w:space="0" w:color="000000"/>
              <w:right w:val="single" w:sz="4" w:space="0" w:color="000000"/>
            </w:tcBorders>
            <w:shd w:val="clear" w:color="auto" w:fill="auto"/>
            <w:vAlign w:val="center"/>
            <w:hideMark/>
          </w:tcPr>
          <w:p w14:paraId="50DF214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80.176.000</w:t>
            </w:r>
          </w:p>
        </w:tc>
        <w:tc>
          <w:tcPr>
            <w:tcW w:w="1420" w:type="dxa"/>
            <w:tcBorders>
              <w:top w:val="nil"/>
              <w:left w:val="nil"/>
              <w:bottom w:val="single" w:sz="4" w:space="0" w:color="000000"/>
              <w:right w:val="single" w:sz="4" w:space="0" w:color="000000"/>
            </w:tcBorders>
            <w:shd w:val="clear" w:color="auto" w:fill="auto"/>
            <w:vAlign w:val="center"/>
            <w:hideMark/>
          </w:tcPr>
          <w:p w14:paraId="1B0D177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2B1B368C" w14:textId="77777777" w:rsidTr="00500BB9">
        <w:trPr>
          <w:trHeight w:val="1039"/>
        </w:trPr>
        <w:tc>
          <w:tcPr>
            <w:tcW w:w="340" w:type="dxa"/>
            <w:tcBorders>
              <w:top w:val="nil"/>
              <w:left w:val="single" w:sz="4" w:space="0" w:color="000000"/>
              <w:bottom w:val="nil"/>
              <w:right w:val="nil"/>
            </w:tcBorders>
            <w:shd w:val="clear" w:color="auto" w:fill="auto"/>
            <w:vAlign w:val="center"/>
            <w:hideMark/>
          </w:tcPr>
          <w:p w14:paraId="07B82D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FABE92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11C6A4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A25782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A7FA55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5DF702E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и унапређење капацитета МИТ, националног ЦЕРТ-а РС и ЦЕРТ-а републичких органа ради превенције и брзог реаговања на инциденте у области информационе безбедности</w:t>
            </w:r>
          </w:p>
        </w:tc>
        <w:tc>
          <w:tcPr>
            <w:tcW w:w="1360" w:type="dxa"/>
            <w:tcBorders>
              <w:top w:val="nil"/>
              <w:left w:val="nil"/>
              <w:bottom w:val="single" w:sz="4" w:space="0" w:color="000000"/>
              <w:right w:val="single" w:sz="4" w:space="0" w:color="000000"/>
            </w:tcBorders>
            <w:shd w:val="clear" w:color="auto" w:fill="auto"/>
            <w:vAlign w:val="center"/>
            <w:hideMark/>
          </w:tcPr>
          <w:p w14:paraId="68371AE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w:t>
            </w:r>
          </w:p>
        </w:tc>
        <w:tc>
          <w:tcPr>
            <w:tcW w:w="1360" w:type="dxa"/>
            <w:tcBorders>
              <w:top w:val="nil"/>
              <w:left w:val="nil"/>
              <w:bottom w:val="single" w:sz="4" w:space="0" w:color="000000"/>
              <w:right w:val="single" w:sz="4" w:space="0" w:color="000000"/>
            </w:tcBorders>
            <w:shd w:val="clear" w:color="auto" w:fill="auto"/>
            <w:vAlign w:val="center"/>
            <w:hideMark/>
          </w:tcPr>
          <w:p w14:paraId="250FF89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w:t>
            </w:r>
          </w:p>
        </w:tc>
        <w:tc>
          <w:tcPr>
            <w:tcW w:w="1420" w:type="dxa"/>
            <w:tcBorders>
              <w:top w:val="nil"/>
              <w:left w:val="nil"/>
              <w:bottom w:val="single" w:sz="4" w:space="0" w:color="000000"/>
              <w:right w:val="single" w:sz="4" w:space="0" w:color="000000"/>
            </w:tcBorders>
            <w:shd w:val="clear" w:color="auto" w:fill="auto"/>
            <w:vAlign w:val="center"/>
            <w:hideMark/>
          </w:tcPr>
          <w:p w14:paraId="70C0AF8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w:t>
            </w:r>
          </w:p>
        </w:tc>
      </w:tr>
      <w:tr w:rsidR="00546600" w:rsidRPr="000C0BCB" w14:paraId="7F9C6E8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E08649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3308A70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DFBFEF8"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ИНФОРМИСАЊА И ТЕЛЕКОМУНИКАЦИЈА</w:t>
            </w:r>
          </w:p>
        </w:tc>
        <w:tc>
          <w:tcPr>
            <w:tcW w:w="1360" w:type="dxa"/>
            <w:tcBorders>
              <w:top w:val="nil"/>
              <w:left w:val="nil"/>
              <w:bottom w:val="single" w:sz="4" w:space="0" w:color="000000"/>
              <w:right w:val="single" w:sz="4" w:space="0" w:color="000000"/>
            </w:tcBorders>
            <w:shd w:val="clear" w:color="000000" w:fill="BABABA"/>
            <w:vAlign w:val="center"/>
            <w:hideMark/>
          </w:tcPr>
          <w:p w14:paraId="77716AF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180.176.000</w:t>
            </w:r>
          </w:p>
        </w:tc>
        <w:tc>
          <w:tcPr>
            <w:tcW w:w="1360" w:type="dxa"/>
            <w:tcBorders>
              <w:top w:val="nil"/>
              <w:left w:val="nil"/>
              <w:bottom w:val="single" w:sz="4" w:space="0" w:color="000000"/>
              <w:right w:val="single" w:sz="4" w:space="0" w:color="000000"/>
            </w:tcBorders>
            <w:shd w:val="clear" w:color="000000" w:fill="BABABA"/>
            <w:vAlign w:val="center"/>
            <w:hideMark/>
          </w:tcPr>
          <w:p w14:paraId="5521CE76"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180.176.000</w:t>
            </w:r>
          </w:p>
        </w:tc>
        <w:tc>
          <w:tcPr>
            <w:tcW w:w="1420" w:type="dxa"/>
            <w:tcBorders>
              <w:top w:val="nil"/>
              <w:left w:val="nil"/>
              <w:bottom w:val="single" w:sz="4" w:space="0" w:color="000000"/>
              <w:right w:val="single" w:sz="4" w:space="0" w:color="000000"/>
            </w:tcBorders>
            <w:shd w:val="clear" w:color="000000" w:fill="BABABA"/>
            <w:vAlign w:val="center"/>
            <w:hideMark/>
          </w:tcPr>
          <w:p w14:paraId="0CFA766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100.000.000</w:t>
            </w:r>
          </w:p>
        </w:tc>
      </w:tr>
      <w:tr w:rsidR="00546600" w:rsidRPr="000C0BCB" w14:paraId="332E1853"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F4A3F7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E707D4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ИНФОРМИСАЊА И ТЕЛЕКОМУНИКАЦИЈА</w:t>
            </w:r>
          </w:p>
        </w:tc>
        <w:tc>
          <w:tcPr>
            <w:tcW w:w="1360" w:type="dxa"/>
            <w:tcBorders>
              <w:top w:val="nil"/>
              <w:left w:val="nil"/>
              <w:bottom w:val="single" w:sz="4" w:space="0" w:color="000000"/>
              <w:right w:val="single" w:sz="4" w:space="0" w:color="000000"/>
            </w:tcBorders>
            <w:shd w:val="clear" w:color="000000" w:fill="BABABA"/>
            <w:vAlign w:val="center"/>
            <w:hideMark/>
          </w:tcPr>
          <w:p w14:paraId="4C832BF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180.176.000</w:t>
            </w:r>
          </w:p>
        </w:tc>
        <w:tc>
          <w:tcPr>
            <w:tcW w:w="1360" w:type="dxa"/>
            <w:tcBorders>
              <w:top w:val="nil"/>
              <w:left w:val="nil"/>
              <w:bottom w:val="single" w:sz="4" w:space="0" w:color="000000"/>
              <w:right w:val="single" w:sz="4" w:space="0" w:color="000000"/>
            </w:tcBorders>
            <w:shd w:val="clear" w:color="000000" w:fill="BABABA"/>
            <w:vAlign w:val="center"/>
            <w:hideMark/>
          </w:tcPr>
          <w:p w14:paraId="5F398EE5"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180.176.000</w:t>
            </w:r>
          </w:p>
        </w:tc>
        <w:tc>
          <w:tcPr>
            <w:tcW w:w="1420" w:type="dxa"/>
            <w:tcBorders>
              <w:top w:val="nil"/>
              <w:left w:val="nil"/>
              <w:bottom w:val="single" w:sz="4" w:space="0" w:color="000000"/>
              <w:right w:val="single" w:sz="4" w:space="0" w:color="000000"/>
            </w:tcBorders>
            <w:shd w:val="clear" w:color="000000" w:fill="BABABA"/>
            <w:vAlign w:val="center"/>
            <w:hideMark/>
          </w:tcPr>
          <w:p w14:paraId="3E2BD8E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100.000.000</w:t>
            </w:r>
          </w:p>
        </w:tc>
      </w:tr>
      <w:tr w:rsidR="00546600" w:rsidRPr="000C0BCB" w14:paraId="1754D4BE"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0A67F74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39</w:t>
            </w:r>
          </w:p>
        </w:tc>
        <w:tc>
          <w:tcPr>
            <w:tcW w:w="340" w:type="dxa"/>
            <w:tcBorders>
              <w:top w:val="nil"/>
              <w:left w:val="nil"/>
              <w:bottom w:val="nil"/>
              <w:right w:val="single" w:sz="4" w:space="0" w:color="000000"/>
            </w:tcBorders>
            <w:shd w:val="clear" w:color="auto" w:fill="auto"/>
            <w:vAlign w:val="center"/>
            <w:hideMark/>
          </w:tcPr>
          <w:p w14:paraId="5186317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24237CF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МИНИСТАРСТВО ЗА ЈАВНА УЛАГАЊА</w:t>
            </w:r>
          </w:p>
        </w:tc>
        <w:tc>
          <w:tcPr>
            <w:tcW w:w="440" w:type="dxa"/>
            <w:tcBorders>
              <w:top w:val="nil"/>
              <w:left w:val="nil"/>
              <w:bottom w:val="nil"/>
              <w:right w:val="single" w:sz="4" w:space="0" w:color="000000"/>
            </w:tcBorders>
            <w:shd w:val="clear" w:color="000000" w:fill="FFFFFF"/>
            <w:vAlign w:val="center"/>
            <w:hideMark/>
          </w:tcPr>
          <w:p w14:paraId="007CE89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1511</w:t>
            </w:r>
          </w:p>
        </w:tc>
        <w:tc>
          <w:tcPr>
            <w:tcW w:w="440" w:type="dxa"/>
            <w:tcBorders>
              <w:top w:val="nil"/>
              <w:left w:val="nil"/>
              <w:bottom w:val="nil"/>
              <w:right w:val="single" w:sz="4" w:space="0" w:color="000000"/>
            </w:tcBorders>
            <w:shd w:val="clear" w:color="auto" w:fill="auto"/>
            <w:vAlign w:val="center"/>
            <w:hideMark/>
          </w:tcPr>
          <w:p w14:paraId="52F2D34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48A0F58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здравства</w:t>
            </w:r>
          </w:p>
        </w:tc>
        <w:tc>
          <w:tcPr>
            <w:tcW w:w="1360" w:type="dxa"/>
            <w:tcBorders>
              <w:top w:val="nil"/>
              <w:left w:val="nil"/>
              <w:bottom w:val="single" w:sz="4" w:space="0" w:color="000000"/>
              <w:right w:val="single" w:sz="4" w:space="0" w:color="000000"/>
            </w:tcBorders>
            <w:shd w:val="clear" w:color="auto" w:fill="auto"/>
            <w:vAlign w:val="center"/>
            <w:hideMark/>
          </w:tcPr>
          <w:p w14:paraId="61F84F6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11.692.000.000</w:t>
            </w:r>
          </w:p>
        </w:tc>
        <w:tc>
          <w:tcPr>
            <w:tcW w:w="1360" w:type="dxa"/>
            <w:tcBorders>
              <w:top w:val="nil"/>
              <w:left w:val="nil"/>
              <w:bottom w:val="single" w:sz="4" w:space="0" w:color="000000"/>
              <w:right w:val="single" w:sz="4" w:space="0" w:color="000000"/>
            </w:tcBorders>
            <w:shd w:val="clear" w:color="auto" w:fill="auto"/>
            <w:vAlign w:val="center"/>
            <w:hideMark/>
          </w:tcPr>
          <w:p w14:paraId="0E0BED7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11.692.000.000</w:t>
            </w:r>
          </w:p>
        </w:tc>
        <w:tc>
          <w:tcPr>
            <w:tcW w:w="1420" w:type="dxa"/>
            <w:tcBorders>
              <w:top w:val="nil"/>
              <w:left w:val="nil"/>
              <w:bottom w:val="single" w:sz="4" w:space="0" w:color="000000"/>
              <w:right w:val="single" w:sz="4" w:space="0" w:color="000000"/>
            </w:tcBorders>
            <w:shd w:val="clear" w:color="auto" w:fill="auto"/>
            <w:vAlign w:val="center"/>
            <w:hideMark/>
          </w:tcPr>
          <w:p w14:paraId="7AA1415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11.692.000.000</w:t>
            </w:r>
          </w:p>
        </w:tc>
      </w:tr>
      <w:tr w:rsidR="00546600" w:rsidRPr="000C0BCB" w14:paraId="3126F3F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C72359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47EE76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37F41F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4117BE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DCA9C4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10DAA125"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просвете и науке</w:t>
            </w:r>
          </w:p>
        </w:tc>
        <w:tc>
          <w:tcPr>
            <w:tcW w:w="1360" w:type="dxa"/>
            <w:tcBorders>
              <w:top w:val="nil"/>
              <w:left w:val="nil"/>
              <w:bottom w:val="single" w:sz="4" w:space="0" w:color="000000"/>
              <w:right w:val="single" w:sz="4" w:space="0" w:color="000000"/>
            </w:tcBorders>
            <w:shd w:val="clear" w:color="auto" w:fill="auto"/>
            <w:vAlign w:val="center"/>
            <w:hideMark/>
          </w:tcPr>
          <w:p w14:paraId="2E64CF6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646.641.000</w:t>
            </w:r>
          </w:p>
        </w:tc>
        <w:tc>
          <w:tcPr>
            <w:tcW w:w="1360" w:type="dxa"/>
            <w:tcBorders>
              <w:top w:val="nil"/>
              <w:left w:val="nil"/>
              <w:bottom w:val="single" w:sz="4" w:space="0" w:color="000000"/>
              <w:right w:val="single" w:sz="4" w:space="0" w:color="000000"/>
            </w:tcBorders>
            <w:shd w:val="clear" w:color="auto" w:fill="auto"/>
            <w:vAlign w:val="center"/>
            <w:hideMark/>
          </w:tcPr>
          <w:p w14:paraId="6C75566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646.641.000</w:t>
            </w:r>
          </w:p>
        </w:tc>
        <w:tc>
          <w:tcPr>
            <w:tcW w:w="1420" w:type="dxa"/>
            <w:tcBorders>
              <w:top w:val="nil"/>
              <w:left w:val="nil"/>
              <w:bottom w:val="single" w:sz="4" w:space="0" w:color="000000"/>
              <w:right w:val="single" w:sz="4" w:space="0" w:color="000000"/>
            </w:tcBorders>
            <w:shd w:val="clear" w:color="auto" w:fill="auto"/>
            <w:vAlign w:val="center"/>
            <w:hideMark/>
          </w:tcPr>
          <w:p w14:paraId="6C8122F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646.641.000</w:t>
            </w:r>
          </w:p>
        </w:tc>
      </w:tr>
      <w:tr w:rsidR="00546600" w:rsidRPr="000C0BCB" w14:paraId="2118DCA8"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E6AE27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57DBF0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415347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C89E44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106B8E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5003</w:t>
            </w:r>
          </w:p>
        </w:tc>
        <w:tc>
          <w:tcPr>
            <w:tcW w:w="2000" w:type="dxa"/>
            <w:tcBorders>
              <w:top w:val="nil"/>
              <w:left w:val="nil"/>
              <w:bottom w:val="single" w:sz="4" w:space="0" w:color="000000"/>
              <w:right w:val="single" w:sz="4" w:space="0" w:color="000000"/>
            </w:tcBorders>
            <w:shd w:val="clear" w:color="auto" w:fill="auto"/>
            <w:vAlign w:val="center"/>
            <w:hideMark/>
          </w:tcPr>
          <w:p w14:paraId="29F14D1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спортске инфраструктуре</w:t>
            </w:r>
          </w:p>
        </w:tc>
        <w:tc>
          <w:tcPr>
            <w:tcW w:w="1360" w:type="dxa"/>
            <w:tcBorders>
              <w:top w:val="nil"/>
              <w:left w:val="nil"/>
              <w:bottom w:val="single" w:sz="4" w:space="0" w:color="000000"/>
              <w:right w:val="single" w:sz="4" w:space="0" w:color="000000"/>
            </w:tcBorders>
            <w:shd w:val="clear" w:color="auto" w:fill="auto"/>
            <w:vAlign w:val="center"/>
            <w:hideMark/>
          </w:tcPr>
          <w:p w14:paraId="292741E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5.691.000.000</w:t>
            </w:r>
          </w:p>
        </w:tc>
        <w:tc>
          <w:tcPr>
            <w:tcW w:w="1360" w:type="dxa"/>
            <w:tcBorders>
              <w:top w:val="nil"/>
              <w:left w:val="nil"/>
              <w:bottom w:val="single" w:sz="4" w:space="0" w:color="000000"/>
              <w:right w:val="single" w:sz="4" w:space="0" w:color="000000"/>
            </w:tcBorders>
            <w:shd w:val="clear" w:color="auto" w:fill="auto"/>
            <w:vAlign w:val="center"/>
            <w:hideMark/>
          </w:tcPr>
          <w:p w14:paraId="6217E68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5.691.000.000</w:t>
            </w:r>
          </w:p>
        </w:tc>
        <w:tc>
          <w:tcPr>
            <w:tcW w:w="1420" w:type="dxa"/>
            <w:tcBorders>
              <w:top w:val="nil"/>
              <w:left w:val="nil"/>
              <w:bottom w:val="single" w:sz="4" w:space="0" w:color="000000"/>
              <w:right w:val="single" w:sz="4" w:space="0" w:color="000000"/>
            </w:tcBorders>
            <w:shd w:val="clear" w:color="auto" w:fill="auto"/>
            <w:vAlign w:val="center"/>
            <w:hideMark/>
          </w:tcPr>
          <w:p w14:paraId="49F397F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5.691.000.000</w:t>
            </w:r>
          </w:p>
        </w:tc>
      </w:tr>
      <w:tr w:rsidR="00546600" w:rsidRPr="000C0BCB" w14:paraId="4FA78D9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1D5E64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5F03C6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C4A635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CD18FE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E89F9C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6E3FA92B"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социјалне заштите</w:t>
            </w:r>
          </w:p>
        </w:tc>
        <w:tc>
          <w:tcPr>
            <w:tcW w:w="1360" w:type="dxa"/>
            <w:tcBorders>
              <w:top w:val="nil"/>
              <w:left w:val="nil"/>
              <w:bottom w:val="single" w:sz="4" w:space="0" w:color="000000"/>
              <w:right w:val="single" w:sz="4" w:space="0" w:color="000000"/>
            </w:tcBorders>
            <w:shd w:val="clear" w:color="auto" w:fill="auto"/>
            <w:vAlign w:val="center"/>
            <w:hideMark/>
          </w:tcPr>
          <w:p w14:paraId="1B49D6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797.453.000</w:t>
            </w:r>
          </w:p>
        </w:tc>
        <w:tc>
          <w:tcPr>
            <w:tcW w:w="1360" w:type="dxa"/>
            <w:tcBorders>
              <w:top w:val="nil"/>
              <w:left w:val="nil"/>
              <w:bottom w:val="single" w:sz="4" w:space="0" w:color="000000"/>
              <w:right w:val="single" w:sz="4" w:space="0" w:color="000000"/>
            </w:tcBorders>
            <w:shd w:val="clear" w:color="auto" w:fill="auto"/>
            <w:vAlign w:val="center"/>
            <w:hideMark/>
          </w:tcPr>
          <w:p w14:paraId="7AA66FB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797.453.000</w:t>
            </w:r>
          </w:p>
        </w:tc>
        <w:tc>
          <w:tcPr>
            <w:tcW w:w="1420" w:type="dxa"/>
            <w:tcBorders>
              <w:top w:val="nil"/>
              <w:left w:val="nil"/>
              <w:bottom w:val="single" w:sz="4" w:space="0" w:color="000000"/>
              <w:right w:val="single" w:sz="4" w:space="0" w:color="000000"/>
            </w:tcBorders>
            <w:shd w:val="clear" w:color="auto" w:fill="auto"/>
            <w:vAlign w:val="center"/>
            <w:hideMark/>
          </w:tcPr>
          <w:p w14:paraId="5E17BC8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797.453.000</w:t>
            </w:r>
          </w:p>
        </w:tc>
      </w:tr>
      <w:tr w:rsidR="00546600" w:rsidRPr="000C0BCB" w14:paraId="2285686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9EF7C7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38704A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DCA343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141E8A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78869A1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5ED16AB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културе</w:t>
            </w:r>
          </w:p>
        </w:tc>
        <w:tc>
          <w:tcPr>
            <w:tcW w:w="1360" w:type="dxa"/>
            <w:tcBorders>
              <w:top w:val="nil"/>
              <w:left w:val="nil"/>
              <w:bottom w:val="single" w:sz="4" w:space="0" w:color="000000"/>
              <w:right w:val="single" w:sz="4" w:space="0" w:color="000000"/>
            </w:tcBorders>
            <w:shd w:val="clear" w:color="auto" w:fill="auto"/>
            <w:vAlign w:val="center"/>
            <w:hideMark/>
          </w:tcPr>
          <w:p w14:paraId="22F902D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47.030.000</w:t>
            </w:r>
          </w:p>
        </w:tc>
        <w:tc>
          <w:tcPr>
            <w:tcW w:w="1360" w:type="dxa"/>
            <w:tcBorders>
              <w:top w:val="nil"/>
              <w:left w:val="nil"/>
              <w:bottom w:val="single" w:sz="4" w:space="0" w:color="000000"/>
              <w:right w:val="single" w:sz="4" w:space="0" w:color="000000"/>
            </w:tcBorders>
            <w:shd w:val="clear" w:color="auto" w:fill="auto"/>
            <w:vAlign w:val="center"/>
            <w:hideMark/>
          </w:tcPr>
          <w:p w14:paraId="45EFE48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47.030.000</w:t>
            </w:r>
          </w:p>
        </w:tc>
        <w:tc>
          <w:tcPr>
            <w:tcW w:w="1420" w:type="dxa"/>
            <w:tcBorders>
              <w:top w:val="nil"/>
              <w:left w:val="nil"/>
              <w:bottom w:val="single" w:sz="4" w:space="0" w:color="000000"/>
              <w:right w:val="single" w:sz="4" w:space="0" w:color="000000"/>
            </w:tcBorders>
            <w:shd w:val="clear" w:color="auto" w:fill="auto"/>
            <w:vAlign w:val="center"/>
            <w:hideMark/>
          </w:tcPr>
          <w:p w14:paraId="1F1FD04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47.030.000</w:t>
            </w:r>
          </w:p>
        </w:tc>
      </w:tr>
      <w:tr w:rsidR="00546600" w:rsidRPr="000C0BCB" w14:paraId="0731D1F5"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3038EA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6A85CA2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9A940AA"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D22955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2C7434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5006</w:t>
            </w:r>
          </w:p>
        </w:tc>
        <w:tc>
          <w:tcPr>
            <w:tcW w:w="2000" w:type="dxa"/>
            <w:tcBorders>
              <w:top w:val="nil"/>
              <w:left w:val="nil"/>
              <w:bottom w:val="single" w:sz="4" w:space="0" w:color="000000"/>
              <w:right w:val="single" w:sz="4" w:space="0" w:color="000000"/>
            </w:tcBorders>
            <w:shd w:val="clear" w:color="auto" w:fill="auto"/>
            <w:vAlign w:val="center"/>
            <w:hideMark/>
          </w:tcPr>
          <w:p w14:paraId="016CE87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Обнова и изградња објеката јавне намене у области локалне комуналне инфраструктуре</w:t>
            </w:r>
          </w:p>
        </w:tc>
        <w:tc>
          <w:tcPr>
            <w:tcW w:w="1360" w:type="dxa"/>
            <w:tcBorders>
              <w:top w:val="nil"/>
              <w:left w:val="nil"/>
              <w:bottom w:val="single" w:sz="4" w:space="0" w:color="000000"/>
              <w:right w:val="single" w:sz="4" w:space="0" w:color="000000"/>
            </w:tcBorders>
            <w:shd w:val="clear" w:color="auto" w:fill="auto"/>
            <w:vAlign w:val="center"/>
            <w:hideMark/>
          </w:tcPr>
          <w:p w14:paraId="4A1FDA4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879.733.000</w:t>
            </w:r>
          </w:p>
        </w:tc>
        <w:tc>
          <w:tcPr>
            <w:tcW w:w="1360" w:type="dxa"/>
            <w:tcBorders>
              <w:top w:val="nil"/>
              <w:left w:val="nil"/>
              <w:bottom w:val="single" w:sz="4" w:space="0" w:color="000000"/>
              <w:right w:val="single" w:sz="4" w:space="0" w:color="000000"/>
            </w:tcBorders>
            <w:shd w:val="clear" w:color="auto" w:fill="auto"/>
            <w:vAlign w:val="center"/>
            <w:hideMark/>
          </w:tcPr>
          <w:p w14:paraId="4304B71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879.733.000</w:t>
            </w:r>
          </w:p>
        </w:tc>
        <w:tc>
          <w:tcPr>
            <w:tcW w:w="1420" w:type="dxa"/>
            <w:tcBorders>
              <w:top w:val="nil"/>
              <w:left w:val="nil"/>
              <w:bottom w:val="single" w:sz="4" w:space="0" w:color="000000"/>
              <w:right w:val="single" w:sz="4" w:space="0" w:color="000000"/>
            </w:tcBorders>
            <w:shd w:val="clear" w:color="auto" w:fill="auto"/>
            <w:vAlign w:val="center"/>
            <w:hideMark/>
          </w:tcPr>
          <w:p w14:paraId="26F103F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879.733.000</w:t>
            </w:r>
          </w:p>
        </w:tc>
      </w:tr>
      <w:tr w:rsidR="00546600" w:rsidRPr="000C0BCB" w14:paraId="7E7EA2C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D50527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2D78440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9D654C5"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МИНИСТАРСТВО ЗА ЈАВНА УЛАГАЊА</w:t>
            </w:r>
          </w:p>
        </w:tc>
        <w:tc>
          <w:tcPr>
            <w:tcW w:w="1360" w:type="dxa"/>
            <w:tcBorders>
              <w:top w:val="nil"/>
              <w:left w:val="nil"/>
              <w:bottom w:val="single" w:sz="4" w:space="0" w:color="000000"/>
              <w:right w:val="single" w:sz="4" w:space="0" w:color="000000"/>
            </w:tcBorders>
            <w:shd w:val="clear" w:color="000000" w:fill="BABABA"/>
            <w:vAlign w:val="center"/>
            <w:hideMark/>
          </w:tcPr>
          <w:p w14:paraId="2E7F0B6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c>
          <w:tcPr>
            <w:tcW w:w="1360" w:type="dxa"/>
            <w:tcBorders>
              <w:top w:val="nil"/>
              <w:left w:val="nil"/>
              <w:bottom w:val="single" w:sz="4" w:space="0" w:color="000000"/>
              <w:right w:val="single" w:sz="4" w:space="0" w:color="000000"/>
            </w:tcBorders>
            <w:shd w:val="clear" w:color="000000" w:fill="BABABA"/>
            <w:vAlign w:val="center"/>
            <w:hideMark/>
          </w:tcPr>
          <w:p w14:paraId="5AE5D97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c>
          <w:tcPr>
            <w:tcW w:w="1420" w:type="dxa"/>
            <w:tcBorders>
              <w:top w:val="nil"/>
              <w:left w:val="nil"/>
              <w:bottom w:val="single" w:sz="4" w:space="0" w:color="000000"/>
              <w:right w:val="single" w:sz="4" w:space="0" w:color="000000"/>
            </w:tcBorders>
            <w:shd w:val="clear" w:color="000000" w:fill="BABABA"/>
            <w:vAlign w:val="center"/>
            <w:hideMark/>
          </w:tcPr>
          <w:p w14:paraId="3ED4A30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r>
      <w:tr w:rsidR="00546600" w:rsidRPr="000C0BCB" w14:paraId="26AC38DD"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385DD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C7543D9"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МИНИСТАРСТВО ЗА ЈАВНА УЛАГАЊА</w:t>
            </w:r>
          </w:p>
        </w:tc>
        <w:tc>
          <w:tcPr>
            <w:tcW w:w="1360" w:type="dxa"/>
            <w:tcBorders>
              <w:top w:val="nil"/>
              <w:left w:val="nil"/>
              <w:bottom w:val="single" w:sz="4" w:space="0" w:color="000000"/>
              <w:right w:val="single" w:sz="4" w:space="0" w:color="000000"/>
            </w:tcBorders>
            <w:shd w:val="clear" w:color="000000" w:fill="BABABA"/>
            <w:vAlign w:val="center"/>
            <w:hideMark/>
          </w:tcPr>
          <w:p w14:paraId="59B8928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c>
          <w:tcPr>
            <w:tcW w:w="1360" w:type="dxa"/>
            <w:tcBorders>
              <w:top w:val="nil"/>
              <w:left w:val="nil"/>
              <w:bottom w:val="single" w:sz="4" w:space="0" w:color="000000"/>
              <w:right w:val="single" w:sz="4" w:space="0" w:color="000000"/>
            </w:tcBorders>
            <w:shd w:val="clear" w:color="000000" w:fill="BABABA"/>
            <w:vAlign w:val="center"/>
            <w:hideMark/>
          </w:tcPr>
          <w:p w14:paraId="18DA35D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c>
          <w:tcPr>
            <w:tcW w:w="1420" w:type="dxa"/>
            <w:tcBorders>
              <w:top w:val="nil"/>
              <w:left w:val="nil"/>
              <w:bottom w:val="single" w:sz="4" w:space="0" w:color="000000"/>
              <w:right w:val="single" w:sz="4" w:space="0" w:color="000000"/>
            </w:tcBorders>
            <w:shd w:val="clear" w:color="000000" w:fill="BABABA"/>
            <w:vAlign w:val="center"/>
            <w:hideMark/>
          </w:tcPr>
          <w:p w14:paraId="064F2E34"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19.753.857.000</w:t>
            </w:r>
          </w:p>
        </w:tc>
      </w:tr>
      <w:tr w:rsidR="00546600" w:rsidRPr="000C0BCB" w14:paraId="71391EAA"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380E441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40</w:t>
            </w:r>
          </w:p>
        </w:tc>
        <w:tc>
          <w:tcPr>
            <w:tcW w:w="340" w:type="dxa"/>
            <w:tcBorders>
              <w:top w:val="nil"/>
              <w:left w:val="nil"/>
              <w:bottom w:val="nil"/>
              <w:right w:val="single" w:sz="4" w:space="0" w:color="000000"/>
            </w:tcBorders>
            <w:shd w:val="clear" w:color="auto" w:fill="auto"/>
            <w:vAlign w:val="center"/>
            <w:hideMark/>
          </w:tcPr>
          <w:p w14:paraId="1655E21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77D07D9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БЕЗБЕДНОСНО-ИНФОРМАТИВНА АГЕНЦИЈА</w:t>
            </w:r>
          </w:p>
        </w:tc>
        <w:tc>
          <w:tcPr>
            <w:tcW w:w="440" w:type="dxa"/>
            <w:tcBorders>
              <w:top w:val="nil"/>
              <w:left w:val="nil"/>
              <w:bottom w:val="nil"/>
              <w:right w:val="single" w:sz="4" w:space="0" w:color="000000"/>
            </w:tcBorders>
            <w:shd w:val="clear" w:color="000000" w:fill="FFFFFF"/>
            <w:vAlign w:val="center"/>
            <w:hideMark/>
          </w:tcPr>
          <w:p w14:paraId="146F5B9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1405</w:t>
            </w:r>
          </w:p>
        </w:tc>
        <w:tc>
          <w:tcPr>
            <w:tcW w:w="440" w:type="dxa"/>
            <w:tcBorders>
              <w:top w:val="nil"/>
              <w:left w:val="nil"/>
              <w:bottom w:val="nil"/>
              <w:right w:val="single" w:sz="4" w:space="0" w:color="000000"/>
            </w:tcBorders>
            <w:shd w:val="clear" w:color="auto" w:fill="auto"/>
            <w:vAlign w:val="center"/>
            <w:hideMark/>
          </w:tcPr>
          <w:p w14:paraId="0F19267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52E66E9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Капитални пројекти Безбедносно-информативне агенције</w:t>
            </w:r>
          </w:p>
        </w:tc>
        <w:tc>
          <w:tcPr>
            <w:tcW w:w="1360" w:type="dxa"/>
            <w:tcBorders>
              <w:top w:val="nil"/>
              <w:left w:val="nil"/>
              <w:bottom w:val="single" w:sz="4" w:space="0" w:color="000000"/>
              <w:right w:val="single" w:sz="4" w:space="0" w:color="000000"/>
            </w:tcBorders>
            <w:shd w:val="clear" w:color="auto" w:fill="auto"/>
            <w:vAlign w:val="center"/>
            <w:hideMark/>
          </w:tcPr>
          <w:p w14:paraId="6D2C6C6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416.000.000</w:t>
            </w:r>
          </w:p>
        </w:tc>
        <w:tc>
          <w:tcPr>
            <w:tcW w:w="1360" w:type="dxa"/>
            <w:tcBorders>
              <w:top w:val="nil"/>
              <w:left w:val="nil"/>
              <w:bottom w:val="single" w:sz="4" w:space="0" w:color="000000"/>
              <w:right w:val="single" w:sz="4" w:space="0" w:color="000000"/>
            </w:tcBorders>
            <w:shd w:val="clear" w:color="auto" w:fill="auto"/>
            <w:vAlign w:val="center"/>
            <w:hideMark/>
          </w:tcPr>
          <w:p w14:paraId="5C472F9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416.000.000</w:t>
            </w:r>
          </w:p>
        </w:tc>
        <w:tc>
          <w:tcPr>
            <w:tcW w:w="1420" w:type="dxa"/>
            <w:tcBorders>
              <w:top w:val="nil"/>
              <w:left w:val="nil"/>
              <w:bottom w:val="single" w:sz="4" w:space="0" w:color="000000"/>
              <w:right w:val="single" w:sz="4" w:space="0" w:color="000000"/>
            </w:tcBorders>
            <w:shd w:val="clear" w:color="auto" w:fill="auto"/>
            <w:vAlign w:val="center"/>
            <w:hideMark/>
          </w:tcPr>
          <w:p w14:paraId="31FA7A7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416.000.000</w:t>
            </w:r>
          </w:p>
        </w:tc>
      </w:tr>
      <w:tr w:rsidR="00546600" w:rsidRPr="000C0BCB" w14:paraId="3F87FC6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375A4E2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1E7410E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5B8F0E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БЕЗБЕДНОСНО-ИНФОРМАТИВНА АГЕНЦИЈА</w:t>
            </w:r>
          </w:p>
        </w:tc>
        <w:tc>
          <w:tcPr>
            <w:tcW w:w="1360" w:type="dxa"/>
            <w:tcBorders>
              <w:top w:val="nil"/>
              <w:left w:val="nil"/>
              <w:bottom w:val="single" w:sz="4" w:space="0" w:color="000000"/>
              <w:right w:val="single" w:sz="4" w:space="0" w:color="000000"/>
            </w:tcBorders>
            <w:shd w:val="clear" w:color="000000" w:fill="BABABA"/>
            <w:vAlign w:val="center"/>
            <w:hideMark/>
          </w:tcPr>
          <w:p w14:paraId="02FF250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c>
          <w:tcPr>
            <w:tcW w:w="1360" w:type="dxa"/>
            <w:tcBorders>
              <w:top w:val="nil"/>
              <w:left w:val="nil"/>
              <w:bottom w:val="single" w:sz="4" w:space="0" w:color="000000"/>
              <w:right w:val="single" w:sz="4" w:space="0" w:color="000000"/>
            </w:tcBorders>
            <w:shd w:val="clear" w:color="000000" w:fill="BABABA"/>
            <w:vAlign w:val="center"/>
            <w:hideMark/>
          </w:tcPr>
          <w:p w14:paraId="113CB6EB"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c>
          <w:tcPr>
            <w:tcW w:w="1420" w:type="dxa"/>
            <w:tcBorders>
              <w:top w:val="nil"/>
              <w:left w:val="nil"/>
              <w:bottom w:val="single" w:sz="4" w:space="0" w:color="000000"/>
              <w:right w:val="single" w:sz="4" w:space="0" w:color="000000"/>
            </w:tcBorders>
            <w:shd w:val="clear" w:color="000000" w:fill="BABABA"/>
            <w:vAlign w:val="center"/>
            <w:hideMark/>
          </w:tcPr>
          <w:p w14:paraId="6142176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r>
      <w:tr w:rsidR="00546600" w:rsidRPr="000C0BCB" w14:paraId="5E5C3893"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EEB6B5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881B39D"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БЕЗБЕДНОСНО-ИНФОРМАТИВНА АГЕНЦИЈА</w:t>
            </w:r>
          </w:p>
        </w:tc>
        <w:tc>
          <w:tcPr>
            <w:tcW w:w="1360" w:type="dxa"/>
            <w:tcBorders>
              <w:top w:val="nil"/>
              <w:left w:val="nil"/>
              <w:bottom w:val="single" w:sz="4" w:space="0" w:color="000000"/>
              <w:right w:val="single" w:sz="4" w:space="0" w:color="000000"/>
            </w:tcBorders>
            <w:shd w:val="clear" w:color="000000" w:fill="BABABA"/>
            <w:vAlign w:val="center"/>
            <w:hideMark/>
          </w:tcPr>
          <w:p w14:paraId="72D43AB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c>
          <w:tcPr>
            <w:tcW w:w="1360" w:type="dxa"/>
            <w:tcBorders>
              <w:top w:val="nil"/>
              <w:left w:val="nil"/>
              <w:bottom w:val="single" w:sz="4" w:space="0" w:color="000000"/>
              <w:right w:val="single" w:sz="4" w:space="0" w:color="000000"/>
            </w:tcBorders>
            <w:shd w:val="clear" w:color="000000" w:fill="BABABA"/>
            <w:vAlign w:val="center"/>
            <w:hideMark/>
          </w:tcPr>
          <w:p w14:paraId="52DC7C0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c>
          <w:tcPr>
            <w:tcW w:w="1420" w:type="dxa"/>
            <w:tcBorders>
              <w:top w:val="nil"/>
              <w:left w:val="nil"/>
              <w:bottom w:val="single" w:sz="4" w:space="0" w:color="000000"/>
              <w:right w:val="single" w:sz="4" w:space="0" w:color="000000"/>
            </w:tcBorders>
            <w:shd w:val="clear" w:color="000000" w:fill="BABABA"/>
            <w:vAlign w:val="center"/>
            <w:hideMark/>
          </w:tcPr>
          <w:p w14:paraId="6F8F0FC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416.000.000</w:t>
            </w:r>
          </w:p>
        </w:tc>
      </w:tr>
      <w:tr w:rsidR="00546600" w:rsidRPr="000C0BCB" w14:paraId="5CD65AFB"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2F35B1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44</w:t>
            </w:r>
          </w:p>
        </w:tc>
        <w:tc>
          <w:tcPr>
            <w:tcW w:w="340" w:type="dxa"/>
            <w:tcBorders>
              <w:top w:val="nil"/>
              <w:left w:val="nil"/>
              <w:bottom w:val="nil"/>
              <w:right w:val="single" w:sz="4" w:space="0" w:color="000000"/>
            </w:tcBorders>
            <w:shd w:val="clear" w:color="auto" w:fill="auto"/>
            <w:vAlign w:val="center"/>
            <w:hideMark/>
          </w:tcPr>
          <w:p w14:paraId="1CFB16B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67A43B22"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РЕПУБЛИЧКИ ХИДРОМЕТЕОРОЛОШКИ ЗАВОД</w:t>
            </w:r>
          </w:p>
        </w:tc>
        <w:tc>
          <w:tcPr>
            <w:tcW w:w="440" w:type="dxa"/>
            <w:tcBorders>
              <w:top w:val="nil"/>
              <w:left w:val="nil"/>
              <w:bottom w:val="nil"/>
              <w:right w:val="single" w:sz="4" w:space="0" w:color="000000"/>
            </w:tcBorders>
            <w:shd w:val="clear" w:color="000000" w:fill="FFFFFF"/>
            <w:vAlign w:val="center"/>
            <w:hideMark/>
          </w:tcPr>
          <w:p w14:paraId="227D657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0108</w:t>
            </w:r>
          </w:p>
        </w:tc>
        <w:tc>
          <w:tcPr>
            <w:tcW w:w="440" w:type="dxa"/>
            <w:tcBorders>
              <w:top w:val="nil"/>
              <w:left w:val="nil"/>
              <w:bottom w:val="nil"/>
              <w:right w:val="single" w:sz="4" w:space="0" w:color="000000"/>
            </w:tcBorders>
            <w:shd w:val="clear" w:color="auto" w:fill="auto"/>
            <w:vAlign w:val="center"/>
            <w:hideMark/>
          </w:tcPr>
          <w:p w14:paraId="3FAA3F1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01439D1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опремање објеката радарских центара Ваљево, Ужице, Петровац, Бешњаја, Крушевац</w:t>
            </w:r>
          </w:p>
        </w:tc>
        <w:tc>
          <w:tcPr>
            <w:tcW w:w="1360" w:type="dxa"/>
            <w:tcBorders>
              <w:top w:val="nil"/>
              <w:left w:val="nil"/>
              <w:bottom w:val="single" w:sz="4" w:space="0" w:color="000000"/>
              <w:right w:val="single" w:sz="4" w:space="0" w:color="000000"/>
            </w:tcBorders>
            <w:shd w:val="clear" w:color="auto" w:fill="auto"/>
            <w:vAlign w:val="center"/>
            <w:hideMark/>
          </w:tcPr>
          <w:p w14:paraId="19EF451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86.000.000</w:t>
            </w:r>
          </w:p>
        </w:tc>
        <w:tc>
          <w:tcPr>
            <w:tcW w:w="1360" w:type="dxa"/>
            <w:tcBorders>
              <w:top w:val="nil"/>
              <w:left w:val="nil"/>
              <w:bottom w:val="single" w:sz="4" w:space="0" w:color="000000"/>
              <w:right w:val="single" w:sz="4" w:space="0" w:color="000000"/>
            </w:tcBorders>
            <w:shd w:val="clear" w:color="auto" w:fill="auto"/>
            <w:vAlign w:val="center"/>
            <w:hideMark/>
          </w:tcPr>
          <w:p w14:paraId="0B3B52B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c>
          <w:tcPr>
            <w:tcW w:w="1420" w:type="dxa"/>
            <w:tcBorders>
              <w:top w:val="nil"/>
              <w:left w:val="nil"/>
              <w:bottom w:val="single" w:sz="4" w:space="0" w:color="000000"/>
              <w:right w:val="single" w:sz="4" w:space="0" w:color="000000"/>
            </w:tcBorders>
            <w:shd w:val="clear" w:color="auto" w:fill="auto"/>
            <w:vAlign w:val="center"/>
            <w:hideMark/>
          </w:tcPr>
          <w:p w14:paraId="7DE1DC8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w:t>
            </w:r>
          </w:p>
        </w:tc>
      </w:tr>
      <w:tr w:rsidR="00546600" w:rsidRPr="000C0BCB" w14:paraId="3770220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266D444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48E1EDC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E6BC0C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РЕПУБЛИЧКИ ХИДРОМЕТЕОРОЛОШКИ ЗАВОД</w:t>
            </w:r>
          </w:p>
        </w:tc>
        <w:tc>
          <w:tcPr>
            <w:tcW w:w="1360" w:type="dxa"/>
            <w:tcBorders>
              <w:top w:val="nil"/>
              <w:left w:val="nil"/>
              <w:bottom w:val="single" w:sz="4" w:space="0" w:color="000000"/>
              <w:right w:val="single" w:sz="4" w:space="0" w:color="000000"/>
            </w:tcBorders>
            <w:shd w:val="clear" w:color="000000" w:fill="BABABA"/>
            <w:vAlign w:val="center"/>
            <w:hideMark/>
          </w:tcPr>
          <w:p w14:paraId="26CFC287"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86.000.000</w:t>
            </w:r>
          </w:p>
        </w:tc>
        <w:tc>
          <w:tcPr>
            <w:tcW w:w="1360" w:type="dxa"/>
            <w:tcBorders>
              <w:top w:val="nil"/>
              <w:left w:val="nil"/>
              <w:bottom w:val="single" w:sz="4" w:space="0" w:color="000000"/>
              <w:right w:val="single" w:sz="4" w:space="0" w:color="000000"/>
            </w:tcBorders>
            <w:shd w:val="clear" w:color="000000" w:fill="BABABA"/>
            <w:vAlign w:val="center"/>
            <w:hideMark/>
          </w:tcPr>
          <w:p w14:paraId="0B6670E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60.000.000</w:t>
            </w:r>
          </w:p>
        </w:tc>
        <w:tc>
          <w:tcPr>
            <w:tcW w:w="1420" w:type="dxa"/>
            <w:tcBorders>
              <w:top w:val="nil"/>
              <w:left w:val="nil"/>
              <w:bottom w:val="single" w:sz="4" w:space="0" w:color="000000"/>
              <w:right w:val="single" w:sz="4" w:space="0" w:color="000000"/>
            </w:tcBorders>
            <w:shd w:val="clear" w:color="000000" w:fill="BABABA"/>
            <w:vAlign w:val="center"/>
            <w:hideMark/>
          </w:tcPr>
          <w:p w14:paraId="7406798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60.000.000</w:t>
            </w:r>
          </w:p>
        </w:tc>
      </w:tr>
      <w:tr w:rsidR="00546600" w:rsidRPr="000C0BCB" w14:paraId="63EA8455"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3D744F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547E3F7A"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РЕПУБЛИЧКИ ХИДРОМЕТЕОРОЛОШКИ ЗАВОД</w:t>
            </w:r>
          </w:p>
        </w:tc>
        <w:tc>
          <w:tcPr>
            <w:tcW w:w="1360" w:type="dxa"/>
            <w:tcBorders>
              <w:top w:val="nil"/>
              <w:left w:val="nil"/>
              <w:bottom w:val="single" w:sz="4" w:space="0" w:color="000000"/>
              <w:right w:val="single" w:sz="4" w:space="0" w:color="000000"/>
            </w:tcBorders>
            <w:shd w:val="clear" w:color="000000" w:fill="BABABA"/>
            <w:vAlign w:val="center"/>
            <w:hideMark/>
          </w:tcPr>
          <w:p w14:paraId="0A56138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86.000.000</w:t>
            </w:r>
          </w:p>
        </w:tc>
        <w:tc>
          <w:tcPr>
            <w:tcW w:w="1360" w:type="dxa"/>
            <w:tcBorders>
              <w:top w:val="nil"/>
              <w:left w:val="nil"/>
              <w:bottom w:val="single" w:sz="4" w:space="0" w:color="000000"/>
              <w:right w:val="single" w:sz="4" w:space="0" w:color="000000"/>
            </w:tcBorders>
            <w:shd w:val="clear" w:color="000000" w:fill="BABABA"/>
            <w:vAlign w:val="center"/>
            <w:hideMark/>
          </w:tcPr>
          <w:p w14:paraId="2338AEBD"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60.000.000</w:t>
            </w:r>
          </w:p>
        </w:tc>
        <w:tc>
          <w:tcPr>
            <w:tcW w:w="1420" w:type="dxa"/>
            <w:tcBorders>
              <w:top w:val="nil"/>
              <w:left w:val="nil"/>
              <w:bottom w:val="single" w:sz="4" w:space="0" w:color="000000"/>
              <w:right w:val="single" w:sz="4" w:space="0" w:color="000000"/>
            </w:tcBorders>
            <w:shd w:val="clear" w:color="000000" w:fill="BABABA"/>
            <w:vAlign w:val="center"/>
            <w:hideMark/>
          </w:tcPr>
          <w:p w14:paraId="50944A12"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60.000.000</w:t>
            </w:r>
          </w:p>
        </w:tc>
      </w:tr>
      <w:tr w:rsidR="00546600" w:rsidRPr="000C0BCB" w14:paraId="1CED826C" w14:textId="77777777" w:rsidTr="00500BB9">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36E38B0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47</w:t>
            </w:r>
          </w:p>
        </w:tc>
        <w:tc>
          <w:tcPr>
            <w:tcW w:w="340" w:type="dxa"/>
            <w:tcBorders>
              <w:top w:val="nil"/>
              <w:left w:val="nil"/>
              <w:bottom w:val="nil"/>
              <w:right w:val="single" w:sz="4" w:space="0" w:color="000000"/>
            </w:tcBorders>
            <w:shd w:val="clear" w:color="auto" w:fill="auto"/>
            <w:vAlign w:val="center"/>
            <w:hideMark/>
          </w:tcPr>
          <w:p w14:paraId="525905F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3C47F6E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РЕПУБЛИЧКА ДИРЕКЦИЈА ЗА ИМОВИНУ РЕПУБЛИКЕ СРБИЈЕ</w:t>
            </w:r>
          </w:p>
        </w:tc>
        <w:tc>
          <w:tcPr>
            <w:tcW w:w="440" w:type="dxa"/>
            <w:tcBorders>
              <w:top w:val="nil"/>
              <w:left w:val="nil"/>
              <w:bottom w:val="nil"/>
              <w:right w:val="single" w:sz="4" w:space="0" w:color="000000"/>
            </w:tcBorders>
            <w:shd w:val="clear" w:color="000000" w:fill="FFFFFF"/>
            <w:vAlign w:val="center"/>
            <w:hideMark/>
          </w:tcPr>
          <w:p w14:paraId="2FD7F20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0605</w:t>
            </w:r>
          </w:p>
        </w:tc>
        <w:tc>
          <w:tcPr>
            <w:tcW w:w="440" w:type="dxa"/>
            <w:tcBorders>
              <w:top w:val="nil"/>
              <w:left w:val="nil"/>
              <w:bottom w:val="nil"/>
              <w:right w:val="single" w:sz="4" w:space="0" w:color="000000"/>
            </w:tcBorders>
            <w:shd w:val="clear" w:color="auto" w:fill="auto"/>
            <w:vAlign w:val="center"/>
            <w:hideMark/>
          </w:tcPr>
          <w:p w14:paraId="0A6BF46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6A8B8CF9"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ГП Кусјак</w:t>
            </w:r>
          </w:p>
        </w:tc>
        <w:tc>
          <w:tcPr>
            <w:tcW w:w="1360" w:type="dxa"/>
            <w:tcBorders>
              <w:top w:val="nil"/>
              <w:left w:val="nil"/>
              <w:bottom w:val="single" w:sz="4" w:space="0" w:color="000000"/>
              <w:right w:val="single" w:sz="4" w:space="0" w:color="000000"/>
            </w:tcBorders>
            <w:shd w:val="clear" w:color="auto" w:fill="auto"/>
            <w:vAlign w:val="center"/>
            <w:hideMark/>
          </w:tcPr>
          <w:p w14:paraId="06AC14D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112.000.000</w:t>
            </w:r>
          </w:p>
        </w:tc>
        <w:tc>
          <w:tcPr>
            <w:tcW w:w="1360" w:type="dxa"/>
            <w:tcBorders>
              <w:top w:val="nil"/>
              <w:left w:val="nil"/>
              <w:bottom w:val="single" w:sz="4" w:space="0" w:color="000000"/>
              <w:right w:val="single" w:sz="4" w:space="0" w:color="000000"/>
            </w:tcBorders>
            <w:shd w:val="clear" w:color="auto" w:fill="auto"/>
            <w:vAlign w:val="center"/>
            <w:hideMark/>
          </w:tcPr>
          <w:p w14:paraId="12A80A3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539BD95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7A4A7A2A"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5EB13C5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0644D3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2F303A2"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FDF30B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05CFF0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2AAF7C0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ГП Нештин</w:t>
            </w:r>
          </w:p>
        </w:tc>
        <w:tc>
          <w:tcPr>
            <w:tcW w:w="1360" w:type="dxa"/>
            <w:tcBorders>
              <w:top w:val="nil"/>
              <w:left w:val="nil"/>
              <w:bottom w:val="single" w:sz="4" w:space="0" w:color="000000"/>
              <w:right w:val="single" w:sz="4" w:space="0" w:color="000000"/>
            </w:tcBorders>
            <w:shd w:val="clear" w:color="auto" w:fill="auto"/>
            <w:vAlign w:val="center"/>
            <w:hideMark/>
          </w:tcPr>
          <w:p w14:paraId="2935773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112.000.000</w:t>
            </w:r>
          </w:p>
        </w:tc>
        <w:tc>
          <w:tcPr>
            <w:tcW w:w="1360" w:type="dxa"/>
            <w:tcBorders>
              <w:top w:val="nil"/>
              <w:left w:val="nil"/>
              <w:bottom w:val="single" w:sz="4" w:space="0" w:color="000000"/>
              <w:right w:val="single" w:sz="4" w:space="0" w:color="000000"/>
            </w:tcBorders>
            <w:shd w:val="clear" w:color="auto" w:fill="auto"/>
            <w:vAlign w:val="center"/>
            <w:hideMark/>
          </w:tcPr>
          <w:p w14:paraId="032ABFE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c>
          <w:tcPr>
            <w:tcW w:w="1420" w:type="dxa"/>
            <w:tcBorders>
              <w:top w:val="nil"/>
              <w:left w:val="nil"/>
              <w:bottom w:val="single" w:sz="4" w:space="0" w:color="000000"/>
              <w:right w:val="single" w:sz="4" w:space="0" w:color="000000"/>
            </w:tcBorders>
            <w:shd w:val="clear" w:color="auto" w:fill="auto"/>
            <w:vAlign w:val="center"/>
            <w:hideMark/>
          </w:tcPr>
          <w:p w14:paraId="1A10319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50EFCE5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63DA31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5A61FF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6126121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C8FD1E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04740F1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5006</w:t>
            </w:r>
          </w:p>
        </w:tc>
        <w:tc>
          <w:tcPr>
            <w:tcW w:w="2000" w:type="dxa"/>
            <w:tcBorders>
              <w:top w:val="nil"/>
              <w:left w:val="nil"/>
              <w:bottom w:val="single" w:sz="4" w:space="0" w:color="000000"/>
              <w:right w:val="single" w:sz="4" w:space="0" w:color="000000"/>
            </w:tcBorders>
            <w:shd w:val="clear" w:color="auto" w:fill="auto"/>
            <w:vAlign w:val="center"/>
            <w:hideMark/>
          </w:tcPr>
          <w:p w14:paraId="7374ABF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Прибављање објеката у својину Републике Србије</w:t>
            </w:r>
          </w:p>
        </w:tc>
        <w:tc>
          <w:tcPr>
            <w:tcW w:w="1360" w:type="dxa"/>
            <w:tcBorders>
              <w:top w:val="nil"/>
              <w:left w:val="nil"/>
              <w:bottom w:val="single" w:sz="4" w:space="0" w:color="000000"/>
              <w:right w:val="single" w:sz="4" w:space="0" w:color="000000"/>
            </w:tcBorders>
            <w:shd w:val="clear" w:color="auto" w:fill="auto"/>
            <w:vAlign w:val="center"/>
            <w:hideMark/>
          </w:tcPr>
          <w:p w14:paraId="5DF61A2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2.504.000.000</w:t>
            </w:r>
          </w:p>
        </w:tc>
        <w:tc>
          <w:tcPr>
            <w:tcW w:w="1360" w:type="dxa"/>
            <w:tcBorders>
              <w:top w:val="nil"/>
              <w:left w:val="nil"/>
              <w:bottom w:val="single" w:sz="4" w:space="0" w:color="000000"/>
              <w:right w:val="single" w:sz="4" w:space="0" w:color="000000"/>
            </w:tcBorders>
            <w:shd w:val="clear" w:color="auto" w:fill="auto"/>
            <w:vAlign w:val="center"/>
            <w:hideMark/>
          </w:tcPr>
          <w:p w14:paraId="4556ABC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1.654.000.000</w:t>
            </w:r>
          </w:p>
        </w:tc>
        <w:tc>
          <w:tcPr>
            <w:tcW w:w="1420" w:type="dxa"/>
            <w:tcBorders>
              <w:top w:val="nil"/>
              <w:left w:val="nil"/>
              <w:bottom w:val="single" w:sz="4" w:space="0" w:color="000000"/>
              <w:right w:val="single" w:sz="4" w:space="0" w:color="000000"/>
            </w:tcBorders>
            <w:shd w:val="clear" w:color="auto" w:fill="auto"/>
            <w:vAlign w:val="center"/>
            <w:hideMark/>
          </w:tcPr>
          <w:p w14:paraId="2908C81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0</w:t>
            </w:r>
          </w:p>
        </w:tc>
      </w:tr>
      <w:tr w:rsidR="00546600" w:rsidRPr="000C0BCB" w14:paraId="6872CF90"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ACB2F0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FD8EAF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FBA555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6A68447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3D1777F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5007</w:t>
            </w:r>
          </w:p>
        </w:tc>
        <w:tc>
          <w:tcPr>
            <w:tcW w:w="2000" w:type="dxa"/>
            <w:tcBorders>
              <w:top w:val="nil"/>
              <w:left w:val="nil"/>
              <w:bottom w:val="single" w:sz="4" w:space="0" w:color="000000"/>
              <w:right w:val="single" w:sz="4" w:space="0" w:color="000000"/>
            </w:tcBorders>
            <w:shd w:val="clear" w:color="auto" w:fill="auto"/>
            <w:vAlign w:val="center"/>
            <w:hideMark/>
          </w:tcPr>
          <w:p w14:paraId="4862772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граничног прелаза Сремска Рача</w:t>
            </w:r>
          </w:p>
        </w:tc>
        <w:tc>
          <w:tcPr>
            <w:tcW w:w="1360" w:type="dxa"/>
            <w:tcBorders>
              <w:top w:val="nil"/>
              <w:left w:val="nil"/>
              <w:bottom w:val="single" w:sz="4" w:space="0" w:color="000000"/>
              <w:right w:val="single" w:sz="4" w:space="0" w:color="000000"/>
            </w:tcBorders>
            <w:shd w:val="clear" w:color="auto" w:fill="auto"/>
            <w:vAlign w:val="center"/>
            <w:hideMark/>
          </w:tcPr>
          <w:p w14:paraId="0481078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800.000.000</w:t>
            </w:r>
          </w:p>
        </w:tc>
        <w:tc>
          <w:tcPr>
            <w:tcW w:w="1360" w:type="dxa"/>
            <w:tcBorders>
              <w:top w:val="nil"/>
              <w:left w:val="nil"/>
              <w:bottom w:val="single" w:sz="4" w:space="0" w:color="000000"/>
              <w:right w:val="single" w:sz="4" w:space="0" w:color="000000"/>
            </w:tcBorders>
            <w:shd w:val="clear" w:color="auto" w:fill="auto"/>
            <w:vAlign w:val="center"/>
            <w:hideMark/>
          </w:tcPr>
          <w:p w14:paraId="6509A38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2.500.000.000</w:t>
            </w:r>
          </w:p>
        </w:tc>
        <w:tc>
          <w:tcPr>
            <w:tcW w:w="1420" w:type="dxa"/>
            <w:tcBorders>
              <w:top w:val="nil"/>
              <w:left w:val="nil"/>
              <w:bottom w:val="single" w:sz="4" w:space="0" w:color="000000"/>
              <w:right w:val="single" w:sz="4" w:space="0" w:color="000000"/>
            </w:tcBorders>
            <w:shd w:val="clear" w:color="auto" w:fill="auto"/>
            <w:vAlign w:val="center"/>
            <w:hideMark/>
          </w:tcPr>
          <w:p w14:paraId="3DD3265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3.200.000.000</w:t>
            </w:r>
          </w:p>
        </w:tc>
      </w:tr>
      <w:tr w:rsidR="00546600" w:rsidRPr="000C0BCB" w14:paraId="29B874D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791C01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4D83516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1D7B457"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РЕПУБЛИЧКА ДИРЕКЦИЈА ЗА ИМОВИНУ РЕПУБЛИКЕ СРБИЈЕ</w:t>
            </w:r>
          </w:p>
        </w:tc>
        <w:tc>
          <w:tcPr>
            <w:tcW w:w="1360" w:type="dxa"/>
            <w:tcBorders>
              <w:top w:val="nil"/>
              <w:left w:val="nil"/>
              <w:bottom w:val="single" w:sz="4" w:space="0" w:color="000000"/>
              <w:right w:val="single" w:sz="4" w:space="0" w:color="000000"/>
            </w:tcBorders>
            <w:shd w:val="clear" w:color="000000" w:fill="BABABA"/>
            <w:vAlign w:val="center"/>
            <w:hideMark/>
          </w:tcPr>
          <w:p w14:paraId="0B2E3D1C"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3.528.000.000</w:t>
            </w:r>
          </w:p>
        </w:tc>
        <w:tc>
          <w:tcPr>
            <w:tcW w:w="1360" w:type="dxa"/>
            <w:tcBorders>
              <w:top w:val="nil"/>
              <w:left w:val="nil"/>
              <w:bottom w:val="single" w:sz="4" w:space="0" w:color="000000"/>
              <w:right w:val="single" w:sz="4" w:space="0" w:color="000000"/>
            </w:tcBorders>
            <w:shd w:val="clear" w:color="000000" w:fill="BABABA"/>
            <w:vAlign w:val="center"/>
            <w:hideMark/>
          </w:tcPr>
          <w:p w14:paraId="07EB03F0"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4.154.000.000</w:t>
            </w:r>
          </w:p>
        </w:tc>
        <w:tc>
          <w:tcPr>
            <w:tcW w:w="1420" w:type="dxa"/>
            <w:tcBorders>
              <w:top w:val="nil"/>
              <w:left w:val="nil"/>
              <w:bottom w:val="single" w:sz="4" w:space="0" w:color="000000"/>
              <w:right w:val="single" w:sz="4" w:space="0" w:color="000000"/>
            </w:tcBorders>
            <w:shd w:val="clear" w:color="000000" w:fill="BABABA"/>
            <w:vAlign w:val="center"/>
            <w:hideMark/>
          </w:tcPr>
          <w:p w14:paraId="5E02BA78"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3.200.000.000</w:t>
            </w:r>
          </w:p>
        </w:tc>
      </w:tr>
      <w:tr w:rsidR="00546600" w:rsidRPr="000C0BCB" w14:paraId="53126D79"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46767D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2E07C075"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РЕПУБЛИЧКА ДИРЕКЦИЈА ЗА ИМОВИНУ РЕПУБЛИКЕ СРБИЈЕ</w:t>
            </w:r>
          </w:p>
        </w:tc>
        <w:tc>
          <w:tcPr>
            <w:tcW w:w="1360" w:type="dxa"/>
            <w:tcBorders>
              <w:top w:val="nil"/>
              <w:left w:val="nil"/>
              <w:bottom w:val="single" w:sz="4" w:space="0" w:color="000000"/>
              <w:right w:val="single" w:sz="4" w:space="0" w:color="000000"/>
            </w:tcBorders>
            <w:shd w:val="clear" w:color="000000" w:fill="BABABA"/>
            <w:vAlign w:val="center"/>
            <w:hideMark/>
          </w:tcPr>
          <w:p w14:paraId="7A6F0D0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3.528.000.000</w:t>
            </w:r>
          </w:p>
        </w:tc>
        <w:tc>
          <w:tcPr>
            <w:tcW w:w="1360" w:type="dxa"/>
            <w:tcBorders>
              <w:top w:val="nil"/>
              <w:left w:val="nil"/>
              <w:bottom w:val="single" w:sz="4" w:space="0" w:color="000000"/>
              <w:right w:val="single" w:sz="4" w:space="0" w:color="000000"/>
            </w:tcBorders>
            <w:shd w:val="clear" w:color="000000" w:fill="BABABA"/>
            <w:vAlign w:val="center"/>
            <w:hideMark/>
          </w:tcPr>
          <w:p w14:paraId="1155005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4.154.000.000</w:t>
            </w:r>
          </w:p>
        </w:tc>
        <w:tc>
          <w:tcPr>
            <w:tcW w:w="1420" w:type="dxa"/>
            <w:tcBorders>
              <w:top w:val="nil"/>
              <w:left w:val="nil"/>
              <w:bottom w:val="single" w:sz="4" w:space="0" w:color="000000"/>
              <w:right w:val="single" w:sz="4" w:space="0" w:color="000000"/>
            </w:tcBorders>
            <w:shd w:val="clear" w:color="000000" w:fill="BABABA"/>
            <w:vAlign w:val="center"/>
            <w:hideMark/>
          </w:tcPr>
          <w:p w14:paraId="04FC032C"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3.200.000.000</w:t>
            </w:r>
          </w:p>
        </w:tc>
      </w:tr>
      <w:tr w:rsidR="00546600" w:rsidRPr="000C0BCB" w14:paraId="352FCB24" w14:textId="77777777" w:rsidTr="00500BB9">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04FEA78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51</w:t>
            </w:r>
          </w:p>
        </w:tc>
        <w:tc>
          <w:tcPr>
            <w:tcW w:w="340" w:type="dxa"/>
            <w:tcBorders>
              <w:top w:val="nil"/>
              <w:left w:val="nil"/>
              <w:bottom w:val="nil"/>
              <w:right w:val="single" w:sz="4" w:space="0" w:color="000000"/>
            </w:tcBorders>
            <w:shd w:val="clear" w:color="auto" w:fill="auto"/>
            <w:vAlign w:val="center"/>
            <w:hideMark/>
          </w:tcPr>
          <w:p w14:paraId="386DC77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single" w:sz="4" w:space="0" w:color="000000"/>
            </w:tcBorders>
            <w:shd w:val="clear" w:color="auto" w:fill="auto"/>
            <w:vAlign w:val="center"/>
            <w:hideMark/>
          </w:tcPr>
          <w:p w14:paraId="668965B6"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КАНЦЕЛАРИЈА ЗА ИНФОРМАЦИОНЕ ТЕХНОЛОГИЈЕ И ЕЛЕКТРОНСКУ УПРАВУ</w:t>
            </w:r>
          </w:p>
        </w:tc>
        <w:tc>
          <w:tcPr>
            <w:tcW w:w="440" w:type="dxa"/>
            <w:tcBorders>
              <w:top w:val="nil"/>
              <w:left w:val="nil"/>
              <w:bottom w:val="nil"/>
              <w:right w:val="single" w:sz="4" w:space="0" w:color="000000"/>
            </w:tcBorders>
            <w:shd w:val="clear" w:color="000000" w:fill="FFFFFF"/>
            <w:vAlign w:val="center"/>
            <w:hideMark/>
          </w:tcPr>
          <w:p w14:paraId="400FD64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0614</w:t>
            </w:r>
          </w:p>
        </w:tc>
        <w:tc>
          <w:tcPr>
            <w:tcW w:w="440" w:type="dxa"/>
            <w:tcBorders>
              <w:top w:val="nil"/>
              <w:left w:val="nil"/>
              <w:bottom w:val="nil"/>
              <w:right w:val="single" w:sz="4" w:space="0" w:color="000000"/>
            </w:tcBorders>
            <w:shd w:val="clear" w:color="auto" w:fill="auto"/>
            <w:vAlign w:val="center"/>
            <w:hideMark/>
          </w:tcPr>
          <w:p w14:paraId="3A9C2F7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5001</w:t>
            </w:r>
          </w:p>
        </w:tc>
        <w:tc>
          <w:tcPr>
            <w:tcW w:w="2000" w:type="dxa"/>
            <w:tcBorders>
              <w:top w:val="nil"/>
              <w:left w:val="nil"/>
              <w:bottom w:val="single" w:sz="4" w:space="0" w:color="000000"/>
              <w:right w:val="single" w:sz="4" w:space="0" w:color="000000"/>
            </w:tcBorders>
            <w:shd w:val="clear" w:color="auto" w:fill="auto"/>
            <w:vAlign w:val="center"/>
            <w:hideMark/>
          </w:tcPr>
          <w:p w14:paraId="14D6DC7A"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Одржавање софтверских лиценци</w:t>
            </w:r>
          </w:p>
        </w:tc>
        <w:tc>
          <w:tcPr>
            <w:tcW w:w="1360" w:type="dxa"/>
            <w:tcBorders>
              <w:top w:val="nil"/>
              <w:left w:val="nil"/>
              <w:bottom w:val="single" w:sz="4" w:space="0" w:color="000000"/>
              <w:right w:val="single" w:sz="4" w:space="0" w:color="000000"/>
            </w:tcBorders>
            <w:shd w:val="clear" w:color="auto" w:fill="auto"/>
            <w:vAlign w:val="center"/>
            <w:hideMark/>
          </w:tcPr>
          <w:p w14:paraId="11D4F6C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1.340.000.000</w:t>
            </w:r>
          </w:p>
        </w:tc>
        <w:tc>
          <w:tcPr>
            <w:tcW w:w="1360" w:type="dxa"/>
            <w:tcBorders>
              <w:top w:val="nil"/>
              <w:left w:val="nil"/>
              <w:bottom w:val="single" w:sz="4" w:space="0" w:color="000000"/>
              <w:right w:val="single" w:sz="4" w:space="0" w:color="000000"/>
            </w:tcBorders>
            <w:shd w:val="clear" w:color="auto" w:fill="auto"/>
            <w:vAlign w:val="center"/>
            <w:hideMark/>
          </w:tcPr>
          <w:p w14:paraId="320C34E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1.440.000.000</w:t>
            </w:r>
          </w:p>
        </w:tc>
        <w:tc>
          <w:tcPr>
            <w:tcW w:w="1420" w:type="dxa"/>
            <w:tcBorders>
              <w:top w:val="nil"/>
              <w:left w:val="nil"/>
              <w:bottom w:val="single" w:sz="4" w:space="0" w:color="000000"/>
              <w:right w:val="single" w:sz="4" w:space="0" w:color="000000"/>
            </w:tcBorders>
            <w:shd w:val="clear" w:color="auto" w:fill="auto"/>
            <w:vAlign w:val="center"/>
            <w:hideMark/>
          </w:tcPr>
          <w:p w14:paraId="1956E22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1.440.000.000</w:t>
            </w:r>
          </w:p>
        </w:tc>
      </w:tr>
      <w:tr w:rsidR="00546600" w:rsidRPr="000C0BCB" w14:paraId="0DA1B793"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590E20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223CA22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B258A1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A2E3DC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B04334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5002</w:t>
            </w:r>
          </w:p>
        </w:tc>
        <w:tc>
          <w:tcPr>
            <w:tcW w:w="2000" w:type="dxa"/>
            <w:tcBorders>
              <w:top w:val="nil"/>
              <w:left w:val="nil"/>
              <w:bottom w:val="single" w:sz="4" w:space="0" w:color="000000"/>
              <w:right w:val="single" w:sz="4" w:space="0" w:color="000000"/>
            </w:tcBorders>
            <w:shd w:val="clear" w:color="auto" w:fill="auto"/>
            <w:vAlign w:val="center"/>
            <w:hideMark/>
          </w:tcPr>
          <w:p w14:paraId="0B30625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Успостављање ЦЕРТ-а</w:t>
            </w:r>
          </w:p>
        </w:tc>
        <w:tc>
          <w:tcPr>
            <w:tcW w:w="1360" w:type="dxa"/>
            <w:tcBorders>
              <w:top w:val="nil"/>
              <w:left w:val="nil"/>
              <w:bottom w:val="single" w:sz="4" w:space="0" w:color="000000"/>
              <w:right w:val="single" w:sz="4" w:space="0" w:color="000000"/>
            </w:tcBorders>
            <w:shd w:val="clear" w:color="auto" w:fill="auto"/>
            <w:vAlign w:val="center"/>
            <w:hideMark/>
          </w:tcPr>
          <w:p w14:paraId="5A3A8AB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205.000.000</w:t>
            </w:r>
          </w:p>
        </w:tc>
        <w:tc>
          <w:tcPr>
            <w:tcW w:w="1360" w:type="dxa"/>
            <w:tcBorders>
              <w:top w:val="nil"/>
              <w:left w:val="nil"/>
              <w:bottom w:val="single" w:sz="4" w:space="0" w:color="000000"/>
              <w:right w:val="single" w:sz="4" w:space="0" w:color="000000"/>
            </w:tcBorders>
            <w:shd w:val="clear" w:color="auto" w:fill="auto"/>
            <w:vAlign w:val="center"/>
            <w:hideMark/>
          </w:tcPr>
          <w:p w14:paraId="12E93F4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205.000.000</w:t>
            </w:r>
          </w:p>
        </w:tc>
        <w:tc>
          <w:tcPr>
            <w:tcW w:w="1420" w:type="dxa"/>
            <w:tcBorders>
              <w:top w:val="nil"/>
              <w:left w:val="nil"/>
              <w:bottom w:val="single" w:sz="4" w:space="0" w:color="000000"/>
              <w:right w:val="single" w:sz="4" w:space="0" w:color="000000"/>
            </w:tcBorders>
            <w:shd w:val="clear" w:color="auto" w:fill="auto"/>
            <w:vAlign w:val="center"/>
            <w:hideMark/>
          </w:tcPr>
          <w:p w14:paraId="192DD06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205.000.000</w:t>
            </w:r>
          </w:p>
        </w:tc>
      </w:tr>
      <w:tr w:rsidR="00546600" w:rsidRPr="000C0BCB" w14:paraId="23229E22" w14:textId="77777777" w:rsidTr="00500BB9">
        <w:trPr>
          <w:trHeight w:val="720"/>
        </w:trPr>
        <w:tc>
          <w:tcPr>
            <w:tcW w:w="340" w:type="dxa"/>
            <w:tcBorders>
              <w:top w:val="nil"/>
              <w:left w:val="single" w:sz="4" w:space="0" w:color="000000"/>
              <w:bottom w:val="nil"/>
              <w:right w:val="nil"/>
            </w:tcBorders>
            <w:shd w:val="clear" w:color="auto" w:fill="auto"/>
            <w:vAlign w:val="center"/>
            <w:hideMark/>
          </w:tcPr>
          <w:p w14:paraId="100C2AF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DD81D4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6E8938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36F536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0DEFE8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5003</w:t>
            </w:r>
          </w:p>
        </w:tc>
        <w:tc>
          <w:tcPr>
            <w:tcW w:w="2000" w:type="dxa"/>
            <w:tcBorders>
              <w:top w:val="nil"/>
              <w:left w:val="nil"/>
              <w:bottom w:val="single" w:sz="4" w:space="0" w:color="000000"/>
              <w:right w:val="single" w:sz="4" w:space="0" w:color="000000"/>
            </w:tcBorders>
            <w:shd w:val="clear" w:color="auto" w:fill="auto"/>
            <w:vAlign w:val="center"/>
            <w:hideMark/>
          </w:tcPr>
          <w:p w14:paraId="25D6E9F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Имплементација електронских регистара органа и организација јавне управе и људских ресурса у систему јавне управе</w:t>
            </w:r>
          </w:p>
        </w:tc>
        <w:tc>
          <w:tcPr>
            <w:tcW w:w="1360" w:type="dxa"/>
            <w:tcBorders>
              <w:top w:val="nil"/>
              <w:left w:val="nil"/>
              <w:bottom w:val="single" w:sz="4" w:space="0" w:color="000000"/>
              <w:right w:val="single" w:sz="4" w:space="0" w:color="000000"/>
            </w:tcBorders>
            <w:shd w:val="clear" w:color="auto" w:fill="auto"/>
            <w:vAlign w:val="center"/>
            <w:hideMark/>
          </w:tcPr>
          <w:p w14:paraId="40DA84A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1.630.000.000</w:t>
            </w:r>
          </w:p>
        </w:tc>
        <w:tc>
          <w:tcPr>
            <w:tcW w:w="1360" w:type="dxa"/>
            <w:tcBorders>
              <w:top w:val="nil"/>
              <w:left w:val="nil"/>
              <w:bottom w:val="single" w:sz="4" w:space="0" w:color="000000"/>
              <w:right w:val="single" w:sz="4" w:space="0" w:color="000000"/>
            </w:tcBorders>
            <w:shd w:val="clear" w:color="auto" w:fill="auto"/>
            <w:vAlign w:val="center"/>
            <w:hideMark/>
          </w:tcPr>
          <w:p w14:paraId="1A20691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2.120.000.000</w:t>
            </w:r>
          </w:p>
        </w:tc>
        <w:tc>
          <w:tcPr>
            <w:tcW w:w="1420" w:type="dxa"/>
            <w:tcBorders>
              <w:top w:val="nil"/>
              <w:left w:val="nil"/>
              <w:bottom w:val="single" w:sz="4" w:space="0" w:color="000000"/>
              <w:right w:val="single" w:sz="4" w:space="0" w:color="000000"/>
            </w:tcBorders>
            <w:shd w:val="clear" w:color="auto" w:fill="auto"/>
            <w:vAlign w:val="center"/>
            <w:hideMark/>
          </w:tcPr>
          <w:p w14:paraId="686C707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1.800.000.000</w:t>
            </w:r>
          </w:p>
        </w:tc>
      </w:tr>
      <w:tr w:rsidR="00546600" w:rsidRPr="000C0BCB" w14:paraId="03BB4D91"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21934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1BF55F8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2F5F6CD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ADEF23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5FFACE1"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5004</w:t>
            </w:r>
          </w:p>
        </w:tc>
        <w:tc>
          <w:tcPr>
            <w:tcW w:w="2000" w:type="dxa"/>
            <w:tcBorders>
              <w:top w:val="nil"/>
              <w:left w:val="nil"/>
              <w:bottom w:val="single" w:sz="4" w:space="0" w:color="000000"/>
              <w:right w:val="single" w:sz="4" w:space="0" w:color="000000"/>
            </w:tcBorders>
            <w:shd w:val="clear" w:color="auto" w:fill="auto"/>
            <w:vAlign w:val="center"/>
            <w:hideMark/>
          </w:tcPr>
          <w:p w14:paraId="4C981FDC"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Успостављање Дата центра за регистре, „Backup” центар и „Disaster Recovery”</w:t>
            </w:r>
          </w:p>
        </w:tc>
        <w:tc>
          <w:tcPr>
            <w:tcW w:w="1360" w:type="dxa"/>
            <w:tcBorders>
              <w:top w:val="nil"/>
              <w:left w:val="nil"/>
              <w:bottom w:val="single" w:sz="4" w:space="0" w:color="000000"/>
              <w:right w:val="single" w:sz="4" w:space="0" w:color="000000"/>
            </w:tcBorders>
            <w:shd w:val="clear" w:color="auto" w:fill="auto"/>
            <w:vAlign w:val="center"/>
            <w:hideMark/>
          </w:tcPr>
          <w:p w14:paraId="030B18E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550.000.000</w:t>
            </w:r>
          </w:p>
        </w:tc>
        <w:tc>
          <w:tcPr>
            <w:tcW w:w="1360" w:type="dxa"/>
            <w:tcBorders>
              <w:top w:val="nil"/>
              <w:left w:val="nil"/>
              <w:bottom w:val="single" w:sz="4" w:space="0" w:color="000000"/>
              <w:right w:val="single" w:sz="4" w:space="0" w:color="000000"/>
            </w:tcBorders>
            <w:shd w:val="clear" w:color="auto" w:fill="auto"/>
            <w:vAlign w:val="center"/>
            <w:hideMark/>
          </w:tcPr>
          <w:p w14:paraId="5BC6676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160.000.000</w:t>
            </w:r>
          </w:p>
        </w:tc>
        <w:tc>
          <w:tcPr>
            <w:tcW w:w="1420" w:type="dxa"/>
            <w:tcBorders>
              <w:top w:val="nil"/>
              <w:left w:val="nil"/>
              <w:bottom w:val="single" w:sz="4" w:space="0" w:color="000000"/>
              <w:right w:val="single" w:sz="4" w:space="0" w:color="000000"/>
            </w:tcBorders>
            <w:shd w:val="clear" w:color="auto" w:fill="auto"/>
            <w:vAlign w:val="center"/>
            <w:hideMark/>
          </w:tcPr>
          <w:p w14:paraId="657990F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530.000.000</w:t>
            </w:r>
          </w:p>
        </w:tc>
      </w:tr>
      <w:tr w:rsidR="00546600" w:rsidRPr="000C0BCB" w14:paraId="4E46713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39B747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DD0BDD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C0EF609"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35017B7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4E9F63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5005</w:t>
            </w:r>
          </w:p>
        </w:tc>
        <w:tc>
          <w:tcPr>
            <w:tcW w:w="2000" w:type="dxa"/>
            <w:tcBorders>
              <w:top w:val="nil"/>
              <w:left w:val="nil"/>
              <w:bottom w:val="single" w:sz="4" w:space="0" w:color="000000"/>
              <w:right w:val="single" w:sz="4" w:space="0" w:color="000000"/>
            </w:tcBorders>
            <w:shd w:val="clear" w:color="auto" w:fill="auto"/>
            <w:vAlign w:val="center"/>
            <w:hideMark/>
          </w:tcPr>
          <w:p w14:paraId="6E979D74"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Имплементација „Oracle” технологије</w:t>
            </w:r>
          </w:p>
        </w:tc>
        <w:tc>
          <w:tcPr>
            <w:tcW w:w="1360" w:type="dxa"/>
            <w:tcBorders>
              <w:top w:val="nil"/>
              <w:left w:val="nil"/>
              <w:bottom w:val="single" w:sz="4" w:space="0" w:color="000000"/>
              <w:right w:val="single" w:sz="4" w:space="0" w:color="000000"/>
            </w:tcBorders>
            <w:shd w:val="clear" w:color="auto" w:fill="auto"/>
            <w:vAlign w:val="center"/>
            <w:hideMark/>
          </w:tcPr>
          <w:p w14:paraId="4980668C"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940.000.000</w:t>
            </w:r>
          </w:p>
        </w:tc>
        <w:tc>
          <w:tcPr>
            <w:tcW w:w="1360" w:type="dxa"/>
            <w:tcBorders>
              <w:top w:val="nil"/>
              <w:left w:val="nil"/>
              <w:bottom w:val="single" w:sz="4" w:space="0" w:color="000000"/>
              <w:right w:val="single" w:sz="4" w:space="0" w:color="000000"/>
            </w:tcBorders>
            <w:shd w:val="clear" w:color="auto" w:fill="auto"/>
            <w:vAlign w:val="center"/>
            <w:hideMark/>
          </w:tcPr>
          <w:p w14:paraId="5DEAE8F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940.000.000</w:t>
            </w:r>
          </w:p>
        </w:tc>
        <w:tc>
          <w:tcPr>
            <w:tcW w:w="1420" w:type="dxa"/>
            <w:tcBorders>
              <w:top w:val="nil"/>
              <w:left w:val="nil"/>
              <w:bottom w:val="single" w:sz="4" w:space="0" w:color="000000"/>
              <w:right w:val="single" w:sz="4" w:space="0" w:color="000000"/>
            </w:tcBorders>
            <w:shd w:val="clear" w:color="auto" w:fill="auto"/>
            <w:vAlign w:val="center"/>
            <w:hideMark/>
          </w:tcPr>
          <w:p w14:paraId="17F933D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940.000.000</w:t>
            </w:r>
          </w:p>
        </w:tc>
      </w:tr>
      <w:tr w:rsidR="00546600" w:rsidRPr="000C0BCB" w14:paraId="7390729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F72D22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72F412D4"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8833CF0"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DC588A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1E180A6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5006</w:t>
            </w:r>
          </w:p>
        </w:tc>
        <w:tc>
          <w:tcPr>
            <w:tcW w:w="2000" w:type="dxa"/>
            <w:tcBorders>
              <w:top w:val="nil"/>
              <w:left w:val="nil"/>
              <w:bottom w:val="single" w:sz="4" w:space="0" w:color="000000"/>
              <w:right w:val="single" w:sz="4" w:space="0" w:color="000000"/>
            </w:tcBorders>
            <w:shd w:val="clear" w:color="auto" w:fill="auto"/>
            <w:vAlign w:val="center"/>
            <w:hideMark/>
          </w:tcPr>
          <w:p w14:paraId="1B538043"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Изградња Дата центра у Крагујевцу</w:t>
            </w:r>
          </w:p>
        </w:tc>
        <w:tc>
          <w:tcPr>
            <w:tcW w:w="1360" w:type="dxa"/>
            <w:tcBorders>
              <w:top w:val="nil"/>
              <w:left w:val="nil"/>
              <w:bottom w:val="single" w:sz="4" w:space="0" w:color="000000"/>
              <w:right w:val="single" w:sz="4" w:space="0" w:color="000000"/>
            </w:tcBorders>
            <w:shd w:val="clear" w:color="auto" w:fill="auto"/>
            <w:vAlign w:val="center"/>
            <w:hideMark/>
          </w:tcPr>
          <w:p w14:paraId="6D6C4D5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500.000.000</w:t>
            </w:r>
          </w:p>
        </w:tc>
        <w:tc>
          <w:tcPr>
            <w:tcW w:w="1360" w:type="dxa"/>
            <w:tcBorders>
              <w:top w:val="nil"/>
              <w:left w:val="nil"/>
              <w:bottom w:val="single" w:sz="4" w:space="0" w:color="000000"/>
              <w:right w:val="single" w:sz="4" w:space="0" w:color="000000"/>
            </w:tcBorders>
            <w:shd w:val="clear" w:color="auto" w:fill="auto"/>
            <w:vAlign w:val="center"/>
            <w:hideMark/>
          </w:tcPr>
          <w:p w14:paraId="6EDF51D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1.200.000.000</w:t>
            </w:r>
          </w:p>
        </w:tc>
        <w:tc>
          <w:tcPr>
            <w:tcW w:w="1420" w:type="dxa"/>
            <w:tcBorders>
              <w:top w:val="nil"/>
              <w:left w:val="nil"/>
              <w:bottom w:val="single" w:sz="4" w:space="0" w:color="000000"/>
              <w:right w:val="single" w:sz="4" w:space="0" w:color="000000"/>
            </w:tcBorders>
            <w:shd w:val="clear" w:color="auto" w:fill="auto"/>
            <w:vAlign w:val="center"/>
            <w:hideMark/>
          </w:tcPr>
          <w:p w14:paraId="0853026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1.900.000.000</w:t>
            </w:r>
          </w:p>
        </w:tc>
      </w:tr>
      <w:tr w:rsidR="00546600" w:rsidRPr="000C0BCB" w14:paraId="1F0AEE09"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7894C7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9477F3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6E86934"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1D18ABE9"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687D01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5009</w:t>
            </w:r>
          </w:p>
        </w:tc>
        <w:tc>
          <w:tcPr>
            <w:tcW w:w="2000" w:type="dxa"/>
            <w:tcBorders>
              <w:top w:val="nil"/>
              <w:left w:val="nil"/>
              <w:bottom w:val="single" w:sz="4" w:space="0" w:color="000000"/>
              <w:right w:val="single" w:sz="4" w:space="0" w:color="000000"/>
            </w:tcBorders>
            <w:shd w:val="clear" w:color="auto" w:fill="auto"/>
            <w:vAlign w:val="center"/>
            <w:hideMark/>
          </w:tcPr>
          <w:p w14:paraId="33465F3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Интегрални „CRM”, „TICKETING” и мултиканални комуникациони систем</w:t>
            </w:r>
          </w:p>
        </w:tc>
        <w:tc>
          <w:tcPr>
            <w:tcW w:w="1360" w:type="dxa"/>
            <w:tcBorders>
              <w:top w:val="nil"/>
              <w:left w:val="nil"/>
              <w:bottom w:val="single" w:sz="4" w:space="0" w:color="000000"/>
              <w:right w:val="single" w:sz="4" w:space="0" w:color="000000"/>
            </w:tcBorders>
            <w:shd w:val="clear" w:color="auto" w:fill="auto"/>
            <w:vAlign w:val="center"/>
            <w:hideMark/>
          </w:tcPr>
          <w:p w14:paraId="2DBF938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c>
          <w:tcPr>
            <w:tcW w:w="1360" w:type="dxa"/>
            <w:tcBorders>
              <w:top w:val="nil"/>
              <w:left w:val="nil"/>
              <w:bottom w:val="single" w:sz="4" w:space="0" w:color="000000"/>
              <w:right w:val="single" w:sz="4" w:space="0" w:color="000000"/>
            </w:tcBorders>
            <w:shd w:val="clear" w:color="auto" w:fill="auto"/>
            <w:vAlign w:val="center"/>
            <w:hideMark/>
          </w:tcPr>
          <w:p w14:paraId="298C688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c>
          <w:tcPr>
            <w:tcW w:w="1420" w:type="dxa"/>
            <w:tcBorders>
              <w:top w:val="nil"/>
              <w:left w:val="nil"/>
              <w:bottom w:val="single" w:sz="4" w:space="0" w:color="000000"/>
              <w:right w:val="single" w:sz="4" w:space="0" w:color="000000"/>
            </w:tcBorders>
            <w:shd w:val="clear" w:color="auto" w:fill="auto"/>
            <w:vAlign w:val="center"/>
            <w:hideMark/>
          </w:tcPr>
          <w:p w14:paraId="0A92065E"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r>
      <w:tr w:rsidR="00546600" w:rsidRPr="000C0BCB" w14:paraId="080DD6BF"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015A975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B6D277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590F7C5"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57E3498"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5B47C5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5010</w:t>
            </w:r>
          </w:p>
        </w:tc>
        <w:tc>
          <w:tcPr>
            <w:tcW w:w="2000" w:type="dxa"/>
            <w:tcBorders>
              <w:top w:val="nil"/>
              <w:left w:val="nil"/>
              <w:bottom w:val="single" w:sz="4" w:space="0" w:color="000000"/>
              <w:right w:val="single" w:sz="4" w:space="0" w:color="000000"/>
            </w:tcBorders>
            <w:shd w:val="clear" w:color="auto" w:fill="auto"/>
            <w:vAlign w:val="center"/>
            <w:hideMark/>
          </w:tcPr>
          <w:p w14:paraId="5813F11F"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Софтверско решење за обраду и чување електронских фактура</w:t>
            </w:r>
          </w:p>
        </w:tc>
        <w:tc>
          <w:tcPr>
            <w:tcW w:w="1360" w:type="dxa"/>
            <w:tcBorders>
              <w:top w:val="nil"/>
              <w:left w:val="nil"/>
              <w:bottom w:val="single" w:sz="4" w:space="0" w:color="000000"/>
              <w:right w:val="single" w:sz="4" w:space="0" w:color="000000"/>
            </w:tcBorders>
            <w:shd w:val="clear" w:color="auto" w:fill="auto"/>
            <w:vAlign w:val="center"/>
            <w:hideMark/>
          </w:tcPr>
          <w:p w14:paraId="10161D5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96.000.000</w:t>
            </w:r>
          </w:p>
        </w:tc>
        <w:tc>
          <w:tcPr>
            <w:tcW w:w="1360" w:type="dxa"/>
            <w:tcBorders>
              <w:top w:val="nil"/>
              <w:left w:val="nil"/>
              <w:bottom w:val="single" w:sz="4" w:space="0" w:color="000000"/>
              <w:right w:val="single" w:sz="4" w:space="0" w:color="000000"/>
            </w:tcBorders>
            <w:shd w:val="clear" w:color="auto" w:fill="auto"/>
            <w:vAlign w:val="center"/>
            <w:hideMark/>
          </w:tcPr>
          <w:p w14:paraId="3B70355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96.000.000</w:t>
            </w:r>
          </w:p>
        </w:tc>
        <w:tc>
          <w:tcPr>
            <w:tcW w:w="1420" w:type="dxa"/>
            <w:tcBorders>
              <w:top w:val="nil"/>
              <w:left w:val="nil"/>
              <w:bottom w:val="single" w:sz="4" w:space="0" w:color="000000"/>
              <w:right w:val="single" w:sz="4" w:space="0" w:color="000000"/>
            </w:tcBorders>
            <w:shd w:val="clear" w:color="auto" w:fill="auto"/>
            <w:vAlign w:val="center"/>
            <w:hideMark/>
          </w:tcPr>
          <w:p w14:paraId="5ABC622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96.000.000</w:t>
            </w:r>
          </w:p>
        </w:tc>
      </w:tr>
      <w:tr w:rsidR="00546600" w:rsidRPr="000C0BCB" w14:paraId="26EF3F0C"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5F424C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52345D8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3DF5FA4F"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0908DDB"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49EC64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5013</w:t>
            </w:r>
          </w:p>
        </w:tc>
        <w:tc>
          <w:tcPr>
            <w:tcW w:w="2000" w:type="dxa"/>
            <w:tcBorders>
              <w:top w:val="nil"/>
              <w:left w:val="nil"/>
              <w:bottom w:val="single" w:sz="4" w:space="0" w:color="000000"/>
              <w:right w:val="single" w:sz="4" w:space="0" w:color="000000"/>
            </w:tcBorders>
            <w:shd w:val="clear" w:color="auto" w:fill="auto"/>
            <w:vAlign w:val="center"/>
            <w:hideMark/>
          </w:tcPr>
          <w:p w14:paraId="3A2962B7"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VM WARE лиценце</w:t>
            </w:r>
          </w:p>
        </w:tc>
        <w:tc>
          <w:tcPr>
            <w:tcW w:w="1360" w:type="dxa"/>
            <w:tcBorders>
              <w:top w:val="nil"/>
              <w:left w:val="nil"/>
              <w:bottom w:val="single" w:sz="4" w:space="0" w:color="000000"/>
              <w:right w:val="single" w:sz="4" w:space="0" w:color="000000"/>
            </w:tcBorders>
            <w:shd w:val="clear" w:color="auto" w:fill="auto"/>
            <w:vAlign w:val="center"/>
            <w:hideMark/>
          </w:tcPr>
          <w:p w14:paraId="60BCE6E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c>
          <w:tcPr>
            <w:tcW w:w="1360" w:type="dxa"/>
            <w:tcBorders>
              <w:top w:val="nil"/>
              <w:left w:val="nil"/>
              <w:bottom w:val="single" w:sz="4" w:space="0" w:color="000000"/>
              <w:right w:val="single" w:sz="4" w:space="0" w:color="000000"/>
            </w:tcBorders>
            <w:shd w:val="clear" w:color="auto" w:fill="auto"/>
            <w:vAlign w:val="center"/>
            <w:hideMark/>
          </w:tcPr>
          <w:p w14:paraId="49F37014"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c>
          <w:tcPr>
            <w:tcW w:w="1420" w:type="dxa"/>
            <w:tcBorders>
              <w:top w:val="nil"/>
              <w:left w:val="nil"/>
              <w:bottom w:val="single" w:sz="4" w:space="0" w:color="000000"/>
              <w:right w:val="single" w:sz="4" w:space="0" w:color="000000"/>
            </w:tcBorders>
            <w:shd w:val="clear" w:color="auto" w:fill="auto"/>
            <w:vAlign w:val="center"/>
            <w:hideMark/>
          </w:tcPr>
          <w:p w14:paraId="1B1F9DA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600.000.000</w:t>
            </w:r>
          </w:p>
        </w:tc>
      </w:tr>
      <w:tr w:rsidR="00546600" w:rsidRPr="000C0BCB" w14:paraId="4C291E97"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352781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DD6D8A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46439DD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2B0B535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6C8A063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5014</w:t>
            </w:r>
          </w:p>
        </w:tc>
        <w:tc>
          <w:tcPr>
            <w:tcW w:w="2000" w:type="dxa"/>
            <w:tcBorders>
              <w:top w:val="nil"/>
              <w:left w:val="nil"/>
              <w:bottom w:val="single" w:sz="4" w:space="0" w:color="000000"/>
              <w:right w:val="single" w:sz="4" w:space="0" w:color="000000"/>
            </w:tcBorders>
            <w:shd w:val="clear" w:color="auto" w:fill="auto"/>
            <w:vAlign w:val="center"/>
            <w:hideMark/>
          </w:tcPr>
          <w:p w14:paraId="061CD68E"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Јединствена информациона комуникациона мрежа е Управе</w:t>
            </w:r>
          </w:p>
        </w:tc>
        <w:tc>
          <w:tcPr>
            <w:tcW w:w="1360" w:type="dxa"/>
            <w:tcBorders>
              <w:top w:val="nil"/>
              <w:left w:val="nil"/>
              <w:bottom w:val="single" w:sz="4" w:space="0" w:color="000000"/>
              <w:right w:val="single" w:sz="4" w:space="0" w:color="000000"/>
            </w:tcBorders>
            <w:shd w:val="clear" w:color="auto" w:fill="auto"/>
            <w:vAlign w:val="center"/>
            <w:hideMark/>
          </w:tcPr>
          <w:p w14:paraId="1B5FBB2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450.000.000</w:t>
            </w:r>
          </w:p>
        </w:tc>
        <w:tc>
          <w:tcPr>
            <w:tcW w:w="1360" w:type="dxa"/>
            <w:tcBorders>
              <w:top w:val="nil"/>
              <w:left w:val="nil"/>
              <w:bottom w:val="single" w:sz="4" w:space="0" w:color="000000"/>
              <w:right w:val="single" w:sz="4" w:space="0" w:color="000000"/>
            </w:tcBorders>
            <w:shd w:val="clear" w:color="auto" w:fill="auto"/>
            <w:vAlign w:val="center"/>
            <w:hideMark/>
          </w:tcPr>
          <w:p w14:paraId="429BE8DD"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400.000.000</w:t>
            </w:r>
          </w:p>
        </w:tc>
        <w:tc>
          <w:tcPr>
            <w:tcW w:w="1420" w:type="dxa"/>
            <w:tcBorders>
              <w:top w:val="nil"/>
              <w:left w:val="nil"/>
              <w:bottom w:val="single" w:sz="4" w:space="0" w:color="000000"/>
              <w:right w:val="single" w:sz="4" w:space="0" w:color="000000"/>
            </w:tcBorders>
            <w:shd w:val="clear" w:color="auto" w:fill="auto"/>
            <w:vAlign w:val="center"/>
            <w:hideMark/>
          </w:tcPr>
          <w:p w14:paraId="72413F5F"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400.000.000</w:t>
            </w:r>
          </w:p>
        </w:tc>
      </w:tr>
      <w:tr w:rsidR="00546600" w:rsidRPr="000C0BCB" w14:paraId="02E2A22D"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60876317"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4F15A3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7A1E1F21"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709D359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A1CC9D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5015</w:t>
            </w:r>
          </w:p>
        </w:tc>
        <w:tc>
          <w:tcPr>
            <w:tcW w:w="2000" w:type="dxa"/>
            <w:tcBorders>
              <w:top w:val="nil"/>
              <w:left w:val="nil"/>
              <w:bottom w:val="single" w:sz="4" w:space="0" w:color="000000"/>
              <w:right w:val="single" w:sz="4" w:space="0" w:color="000000"/>
            </w:tcBorders>
            <w:shd w:val="clear" w:color="auto" w:fill="auto"/>
            <w:vAlign w:val="center"/>
            <w:hideMark/>
          </w:tcPr>
          <w:p w14:paraId="1D778EE1"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SMART CITY</w:t>
            </w:r>
          </w:p>
        </w:tc>
        <w:tc>
          <w:tcPr>
            <w:tcW w:w="1360" w:type="dxa"/>
            <w:tcBorders>
              <w:top w:val="nil"/>
              <w:left w:val="nil"/>
              <w:bottom w:val="single" w:sz="4" w:space="0" w:color="000000"/>
              <w:right w:val="single" w:sz="4" w:space="0" w:color="000000"/>
            </w:tcBorders>
            <w:shd w:val="clear" w:color="auto" w:fill="auto"/>
            <w:vAlign w:val="center"/>
            <w:hideMark/>
          </w:tcPr>
          <w:p w14:paraId="0EB0FE7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300.000.000</w:t>
            </w:r>
          </w:p>
        </w:tc>
        <w:tc>
          <w:tcPr>
            <w:tcW w:w="1360" w:type="dxa"/>
            <w:tcBorders>
              <w:top w:val="nil"/>
              <w:left w:val="nil"/>
              <w:bottom w:val="single" w:sz="4" w:space="0" w:color="000000"/>
              <w:right w:val="single" w:sz="4" w:space="0" w:color="000000"/>
            </w:tcBorders>
            <w:shd w:val="clear" w:color="auto" w:fill="auto"/>
            <w:vAlign w:val="center"/>
            <w:hideMark/>
          </w:tcPr>
          <w:p w14:paraId="371E1170"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750.000.000</w:t>
            </w:r>
          </w:p>
        </w:tc>
        <w:tc>
          <w:tcPr>
            <w:tcW w:w="1420" w:type="dxa"/>
            <w:tcBorders>
              <w:top w:val="nil"/>
              <w:left w:val="nil"/>
              <w:bottom w:val="single" w:sz="4" w:space="0" w:color="000000"/>
              <w:right w:val="single" w:sz="4" w:space="0" w:color="000000"/>
            </w:tcBorders>
            <w:shd w:val="clear" w:color="auto" w:fill="auto"/>
            <w:vAlign w:val="center"/>
            <w:hideMark/>
          </w:tcPr>
          <w:p w14:paraId="178FCE1B"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750.000.000</w:t>
            </w:r>
          </w:p>
        </w:tc>
      </w:tr>
      <w:tr w:rsidR="00546600" w:rsidRPr="000C0BCB" w14:paraId="3A31671E"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B744CF2"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47B8CD63"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17AC27E8"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4283BA0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5285B5E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5016</w:t>
            </w:r>
          </w:p>
        </w:tc>
        <w:tc>
          <w:tcPr>
            <w:tcW w:w="2000" w:type="dxa"/>
            <w:tcBorders>
              <w:top w:val="nil"/>
              <w:left w:val="nil"/>
              <w:bottom w:val="single" w:sz="4" w:space="0" w:color="000000"/>
              <w:right w:val="single" w:sz="4" w:space="0" w:color="000000"/>
            </w:tcBorders>
            <w:shd w:val="clear" w:color="auto" w:fill="auto"/>
            <w:vAlign w:val="center"/>
            <w:hideMark/>
          </w:tcPr>
          <w:p w14:paraId="6EA13530"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ИБМ лиценце</w:t>
            </w:r>
          </w:p>
        </w:tc>
        <w:tc>
          <w:tcPr>
            <w:tcW w:w="1360" w:type="dxa"/>
            <w:tcBorders>
              <w:top w:val="nil"/>
              <w:left w:val="nil"/>
              <w:bottom w:val="single" w:sz="4" w:space="0" w:color="000000"/>
              <w:right w:val="single" w:sz="4" w:space="0" w:color="000000"/>
            </w:tcBorders>
            <w:shd w:val="clear" w:color="auto" w:fill="auto"/>
            <w:vAlign w:val="center"/>
            <w:hideMark/>
          </w:tcPr>
          <w:p w14:paraId="39826873"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290.000.000</w:t>
            </w:r>
          </w:p>
        </w:tc>
        <w:tc>
          <w:tcPr>
            <w:tcW w:w="1360" w:type="dxa"/>
            <w:tcBorders>
              <w:top w:val="nil"/>
              <w:left w:val="nil"/>
              <w:bottom w:val="single" w:sz="4" w:space="0" w:color="000000"/>
              <w:right w:val="single" w:sz="4" w:space="0" w:color="000000"/>
            </w:tcBorders>
            <w:shd w:val="clear" w:color="auto" w:fill="auto"/>
            <w:vAlign w:val="center"/>
            <w:hideMark/>
          </w:tcPr>
          <w:p w14:paraId="5AEDE0E9"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290.000.000</w:t>
            </w:r>
          </w:p>
        </w:tc>
        <w:tc>
          <w:tcPr>
            <w:tcW w:w="1420" w:type="dxa"/>
            <w:tcBorders>
              <w:top w:val="nil"/>
              <w:left w:val="nil"/>
              <w:bottom w:val="single" w:sz="4" w:space="0" w:color="000000"/>
              <w:right w:val="single" w:sz="4" w:space="0" w:color="000000"/>
            </w:tcBorders>
            <w:shd w:val="clear" w:color="auto" w:fill="auto"/>
            <w:vAlign w:val="center"/>
            <w:hideMark/>
          </w:tcPr>
          <w:p w14:paraId="72DA4261"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290.000.000</w:t>
            </w:r>
          </w:p>
        </w:tc>
      </w:tr>
      <w:tr w:rsidR="00546600" w:rsidRPr="000C0BCB" w14:paraId="3D1F413B"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144DC8B0"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0718B2CD"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5990120D"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071163A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4129AD5A"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5018</w:t>
            </w:r>
          </w:p>
        </w:tc>
        <w:tc>
          <w:tcPr>
            <w:tcW w:w="2000" w:type="dxa"/>
            <w:tcBorders>
              <w:top w:val="nil"/>
              <w:left w:val="nil"/>
              <w:bottom w:val="single" w:sz="4" w:space="0" w:color="000000"/>
              <w:right w:val="single" w:sz="4" w:space="0" w:color="000000"/>
            </w:tcBorders>
            <w:shd w:val="clear" w:color="auto" w:fill="auto"/>
            <w:vAlign w:val="center"/>
            <w:hideMark/>
          </w:tcPr>
          <w:p w14:paraId="76EC36CD"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Креативно иновативни/мултифункционални центар „Ложионица”</w:t>
            </w:r>
          </w:p>
        </w:tc>
        <w:tc>
          <w:tcPr>
            <w:tcW w:w="1360" w:type="dxa"/>
            <w:tcBorders>
              <w:top w:val="nil"/>
              <w:left w:val="nil"/>
              <w:bottom w:val="single" w:sz="4" w:space="0" w:color="000000"/>
              <w:right w:val="single" w:sz="4" w:space="0" w:color="000000"/>
            </w:tcBorders>
            <w:shd w:val="clear" w:color="auto" w:fill="auto"/>
            <w:vAlign w:val="center"/>
            <w:hideMark/>
          </w:tcPr>
          <w:p w14:paraId="5EFF3FE5"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2.550.000.000</w:t>
            </w:r>
          </w:p>
        </w:tc>
        <w:tc>
          <w:tcPr>
            <w:tcW w:w="1360" w:type="dxa"/>
            <w:tcBorders>
              <w:top w:val="nil"/>
              <w:left w:val="nil"/>
              <w:bottom w:val="single" w:sz="4" w:space="0" w:color="000000"/>
              <w:right w:val="single" w:sz="4" w:space="0" w:color="000000"/>
            </w:tcBorders>
            <w:shd w:val="clear" w:color="auto" w:fill="auto"/>
            <w:vAlign w:val="center"/>
            <w:hideMark/>
          </w:tcPr>
          <w:p w14:paraId="014323EA"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2.400.000.000</w:t>
            </w:r>
          </w:p>
        </w:tc>
        <w:tc>
          <w:tcPr>
            <w:tcW w:w="1420" w:type="dxa"/>
            <w:tcBorders>
              <w:top w:val="nil"/>
              <w:left w:val="nil"/>
              <w:bottom w:val="single" w:sz="4" w:space="0" w:color="000000"/>
              <w:right w:val="single" w:sz="4" w:space="0" w:color="000000"/>
            </w:tcBorders>
            <w:shd w:val="clear" w:color="auto" w:fill="auto"/>
            <w:vAlign w:val="center"/>
            <w:hideMark/>
          </w:tcPr>
          <w:p w14:paraId="07C574D2"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700.000.000</w:t>
            </w:r>
          </w:p>
        </w:tc>
      </w:tr>
      <w:tr w:rsidR="00546600" w:rsidRPr="000C0BCB" w14:paraId="34E49CF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7316487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nil"/>
              <w:right w:val="single" w:sz="4" w:space="0" w:color="000000"/>
            </w:tcBorders>
            <w:shd w:val="clear" w:color="auto" w:fill="auto"/>
            <w:vAlign w:val="center"/>
            <w:hideMark/>
          </w:tcPr>
          <w:p w14:paraId="38E6DF16"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1760" w:type="dxa"/>
            <w:tcBorders>
              <w:top w:val="nil"/>
              <w:left w:val="nil"/>
              <w:bottom w:val="nil"/>
              <w:right w:val="nil"/>
            </w:tcBorders>
            <w:shd w:val="clear" w:color="auto" w:fill="auto"/>
            <w:vAlign w:val="bottom"/>
            <w:hideMark/>
          </w:tcPr>
          <w:p w14:paraId="0C093187" w14:textId="77777777" w:rsidR="00546600" w:rsidRPr="000C0BCB" w:rsidRDefault="00546600" w:rsidP="00500BB9">
            <w:pPr>
              <w:jc w:val="center"/>
              <w:rPr>
                <w:noProof/>
                <w:color w:val="000000"/>
                <w:sz w:val="12"/>
                <w:szCs w:val="12"/>
                <w:lang w:val="sr-Cyrl-RS"/>
              </w:rPr>
            </w:pPr>
          </w:p>
        </w:tc>
        <w:tc>
          <w:tcPr>
            <w:tcW w:w="440" w:type="dxa"/>
            <w:tcBorders>
              <w:top w:val="nil"/>
              <w:left w:val="single" w:sz="4" w:space="0" w:color="000000"/>
              <w:bottom w:val="nil"/>
              <w:right w:val="single" w:sz="4" w:space="0" w:color="000000"/>
            </w:tcBorders>
            <w:shd w:val="clear" w:color="auto" w:fill="auto"/>
            <w:vAlign w:val="center"/>
            <w:hideMark/>
          </w:tcPr>
          <w:p w14:paraId="57BDB60C"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40" w:type="dxa"/>
            <w:tcBorders>
              <w:top w:val="nil"/>
              <w:left w:val="nil"/>
              <w:bottom w:val="nil"/>
              <w:right w:val="single" w:sz="4" w:space="0" w:color="000000"/>
            </w:tcBorders>
            <w:shd w:val="clear" w:color="auto" w:fill="auto"/>
            <w:vAlign w:val="center"/>
            <w:hideMark/>
          </w:tcPr>
          <w:p w14:paraId="23FDD86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5019</w:t>
            </w:r>
          </w:p>
        </w:tc>
        <w:tc>
          <w:tcPr>
            <w:tcW w:w="2000" w:type="dxa"/>
            <w:tcBorders>
              <w:top w:val="nil"/>
              <w:left w:val="nil"/>
              <w:bottom w:val="single" w:sz="4" w:space="0" w:color="000000"/>
              <w:right w:val="single" w:sz="4" w:space="0" w:color="000000"/>
            </w:tcBorders>
            <w:shd w:val="clear" w:color="auto" w:fill="auto"/>
            <w:vAlign w:val="center"/>
            <w:hideMark/>
          </w:tcPr>
          <w:p w14:paraId="5C64C748" w14:textId="77777777" w:rsidR="00546600" w:rsidRPr="000C0BCB" w:rsidRDefault="00546600" w:rsidP="00500BB9">
            <w:pPr>
              <w:rPr>
                <w:noProof/>
                <w:color w:val="000000"/>
                <w:sz w:val="12"/>
                <w:szCs w:val="12"/>
                <w:lang w:val="sr-Cyrl-RS"/>
              </w:rPr>
            </w:pPr>
            <w:r w:rsidRPr="000C0BCB">
              <w:rPr>
                <w:noProof/>
                <w:color w:val="000000"/>
                <w:sz w:val="12"/>
                <w:szCs w:val="12"/>
                <w:lang w:val="sr-Cyrl-RS"/>
              </w:rPr>
              <w:t>Иновациони дистрикт Крагујевац</w:t>
            </w:r>
          </w:p>
        </w:tc>
        <w:tc>
          <w:tcPr>
            <w:tcW w:w="1360" w:type="dxa"/>
            <w:tcBorders>
              <w:top w:val="nil"/>
              <w:left w:val="nil"/>
              <w:bottom w:val="single" w:sz="4" w:space="0" w:color="000000"/>
              <w:right w:val="single" w:sz="4" w:space="0" w:color="000000"/>
            </w:tcBorders>
            <w:shd w:val="clear" w:color="auto" w:fill="auto"/>
            <w:vAlign w:val="center"/>
            <w:hideMark/>
          </w:tcPr>
          <w:p w14:paraId="213DEE66"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230.000.000</w:t>
            </w:r>
          </w:p>
        </w:tc>
        <w:tc>
          <w:tcPr>
            <w:tcW w:w="1360" w:type="dxa"/>
            <w:tcBorders>
              <w:top w:val="nil"/>
              <w:left w:val="nil"/>
              <w:bottom w:val="single" w:sz="4" w:space="0" w:color="000000"/>
              <w:right w:val="single" w:sz="4" w:space="0" w:color="000000"/>
            </w:tcBorders>
            <w:shd w:val="clear" w:color="auto" w:fill="auto"/>
            <w:vAlign w:val="center"/>
            <w:hideMark/>
          </w:tcPr>
          <w:p w14:paraId="5FEF7F57"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1.000.000.000</w:t>
            </w:r>
          </w:p>
        </w:tc>
        <w:tc>
          <w:tcPr>
            <w:tcW w:w="1420" w:type="dxa"/>
            <w:tcBorders>
              <w:top w:val="nil"/>
              <w:left w:val="nil"/>
              <w:bottom w:val="single" w:sz="4" w:space="0" w:color="000000"/>
              <w:right w:val="single" w:sz="4" w:space="0" w:color="000000"/>
            </w:tcBorders>
            <w:shd w:val="clear" w:color="auto" w:fill="auto"/>
            <w:vAlign w:val="center"/>
            <w:hideMark/>
          </w:tcPr>
          <w:p w14:paraId="01F526F8" w14:textId="77777777" w:rsidR="00546600" w:rsidRPr="000C0BCB" w:rsidRDefault="00546600" w:rsidP="00500BB9">
            <w:pPr>
              <w:jc w:val="right"/>
              <w:rPr>
                <w:noProof/>
                <w:color w:val="000000"/>
                <w:sz w:val="12"/>
                <w:szCs w:val="12"/>
                <w:lang w:val="sr-Cyrl-RS"/>
              </w:rPr>
            </w:pPr>
            <w:r w:rsidRPr="000C0BCB">
              <w:rPr>
                <w:noProof/>
                <w:color w:val="000000"/>
                <w:sz w:val="12"/>
                <w:szCs w:val="12"/>
                <w:lang w:val="sr-Cyrl-RS"/>
              </w:rPr>
              <w:t>1.950.000.000</w:t>
            </w:r>
          </w:p>
        </w:tc>
      </w:tr>
      <w:tr w:rsidR="00546600" w:rsidRPr="000C0BCB" w14:paraId="125B9266" w14:textId="77777777" w:rsidTr="00500BB9">
        <w:trPr>
          <w:trHeight w:val="600"/>
        </w:trPr>
        <w:tc>
          <w:tcPr>
            <w:tcW w:w="340" w:type="dxa"/>
            <w:tcBorders>
              <w:top w:val="nil"/>
              <w:left w:val="single" w:sz="4" w:space="0" w:color="000000"/>
              <w:bottom w:val="nil"/>
              <w:right w:val="nil"/>
            </w:tcBorders>
            <w:shd w:val="clear" w:color="auto" w:fill="auto"/>
            <w:vAlign w:val="center"/>
            <w:hideMark/>
          </w:tcPr>
          <w:p w14:paraId="41664AEF"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340" w:type="dxa"/>
            <w:tcBorders>
              <w:top w:val="nil"/>
              <w:left w:val="single" w:sz="4" w:space="0" w:color="000000"/>
              <w:bottom w:val="single" w:sz="4" w:space="0" w:color="000000"/>
              <w:right w:val="nil"/>
            </w:tcBorders>
            <w:shd w:val="clear" w:color="auto" w:fill="auto"/>
            <w:vAlign w:val="center"/>
            <w:hideMark/>
          </w:tcPr>
          <w:p w14:paraId="0C557AD5"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6560636"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КАНЦЕЛАРИЈА ЗА ИНФОРМАЦИОНЕ ТЕХНОЛОГИЈЕ И ЕЛЕКТРОНСКУ УПРАВУ</w:t>
            </w:r>
          </w:p>
        </w:tc>
        <w:tc>
          <w:tcPr>
            <w:tcW w:w="1360" w:type="dxa"/>
            <w:tcBorders>
              <w:top w:val="nil"/>
              <w:left w:val="nil"/>
              <w:bottom w:val="single" w:sz="4" w:space="0" w:color="000000"/>
              <w:right w:val="single" w:sz="4" w:space="0" w:color="000000"/>
            </w:tcBorders>
            <w:shd w:val="clear" w:color="000000" w:fill="BABABA"/>
            <w:vAlign w:val="center"/>
            <w:hideMark/>
          </w:tcPr>
          <w:p w14:paraId="6D390E5F"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10.281.000.000</w:t>
            </w:r>
          </w:p>
        </w:tc>
        <w:tc>
          <w:tcPr>
            <w:tcW w:w="1360" w:type="dxa"/>
            <w:tcBorders>
              <w:top w:val="nil"/>
              <w:left w:val="nil"/>
              <w:bottom w:val="single" w:sz="4" w:space="0" w:color="000000"/>
              <w:right w:val="single" w:sz="4" w:space="0" w:color="000000"/>
            </w:tcBorders>
            <w:shd w:val="clear" w:color="000000" w:fill="BABABA"/>
            <w:vAlign w:val="center"/>
            <w:hideMark/>
          </w:tcPr>
          <w:p w14:paraId="40E93AA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12.201.000.000</w:t>
            </w:r>
          </w:p>
        </w:tc>
        <w:tc>
          <w:tcPr>
            <w:tcW w:w="1420" w:type="dxa"/>
            <w:tcBorders>
              <w:top w:val="nil"/>
              <w:left w:val="nil"/>
              <w:bottom w:val="single" w:sz="4" w:space="0" w:color="000000"/>
              <w:right w:val="single" w:sz="4" w:space="0" w:color="000000"/>
            </w:tcBorders>
            <w:shd w:val="clear" w:color="000000" w:fill="BABABA"/>
            <w:vAlign w:val="center"/>
            <w:hideMark/>
          </w:tcPr>
          <w:p w14:paraId="4E7C51D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12.201.000.000</w:t>
            </w:r>
          </w:p>
        </w:tc>
      </w:tr>
      <w:tr w:rsidR="00546600" w:rsidRPr="000C0BCB" w14:paraId="12D46643" w14:textId="77777777" w:rsidTr="00500BB9">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E0C13DE" w14:textId="77777777" w:rsidR="00546600" w:rsidRPr="000C0BCB" w:rsidRDefault="00546600" w:rsidP="00500BB9">
            <w:pPr>
              <w:jc w:val="center"/>
              <w:rPr>
                <w:noProof/>
                <w:color w:val="000000"/>
                <w:sz w:val="12"/>
                <w:szCs w:val="12"/>
                <w:lang w:val="sr-Cyrl-RS"/>
              </w:rPr>
            </w:pPr>
            <w:r w:rsidRPr="000C0BCB">
              <w:rPr>
                <w:noProof/>
                <w:color w:val="000000"/>
                <w:sz w:val="12"/>
                <w:szCs w:val="12"/>
                <w:lang w:val="sr-Cyrl-RS"/>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0630A10"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УКУПНО КАНЦЕЛАРИЈА ЗА ИНФОРМАЦИОНЕ ТЕХНОЛОГИЈЕ И ЕЛЕКТРОНСКУ УПРАВУ</w:t>
            </w:r>
          </w:p>
        </w:tc>
        <w:tc>
          <w:tcPr>
            <w:tcW w:w="1360" w:type="dxa"/>
            <w:tcBorders>
              <w:top w:val="nil"/>
              <w:left w:val="nil"/>
              <w:bottom w:val="single" w:sz="4" w:space="0" w:color="000000"/>
              <w:right w:val="single" w:sz="4" w:space="0" w:color="000000"/>
            </w:tcBorders>
            <w:shd w:val="clear" w:color="000000" w:fill="BABABA"/>
            <w:vAlign w:val="center"/>
            <w:hideMark/>
          </w:tcPr>
          <w:p w14:paraId="4285B63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10.281.000.000</w:t>
            </w:r>
          </w:p>
        </w:tc>
        <w:tc>
          <w:tcPr>
            <w:tcW w:w="1360" w:type="dxa"/>
            <w:tcBorders>
              <w:top w:val="nil"/>
              <w:left w:val="nil"/>
              <w:bottom w:val="single" w:sz="4" w:space="0" w:color="000000"/>
              <w:right w:val="single" w:sz="4" w:space="0" w:color="000000"/>
            </w:tcBorders>
            <w:shd w:val="clear" w:color="000000" w:fill="BABABA"/>
            <w:vAlign w:val="center"/>
            <w:hideMark/>
          </w:tcPr>
          <w:p w14:paraId="1EAB605A"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12.201.000.000</w:t>
            </w:r>
          </w:p>
        </w:tc>
        <w:tc>
          <w:tcPr>
            <w:tcW w:w="1420" w:type="dxa"/>
            <w:tcBorders>
              <w:top w:val="nil"/>
              <w:left w:val="nil"/>
              <w:bottom w:val="single" w:sz="4" w:space="0" w:color="000000"/>
              <w:right w:val="single" w:sz="4" w:space="0" w:color="000000"/>
            </w:tcBorders>
            <w:shd w:val="clear" w:color="000000" w:fill="BABABA"/>
            <w:vAlign w:val="center"/>
            <w:hideMark/>
          </w:tcPr>
          <w:p w14:paraId="2F9C1B69"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12.201.000.000</w:t>
            </w:r>
          </w:p>
        </w:tc>
      </w:tr>
      <w:tr w:rsidR="00546600" w:rsidRPr="000C0BCB" w14:paraId="10C5C77F" w14:textId="77777777" w:rsidTr="00500BB9">
        <w:trPr>
          <w:trHeight w:val="600"/>
        </w:trPr>
        <w:tc>
          <w:tcPr>
            <w:tcW w:w="5320" w:type="dxa"/>
            <w:gridSpan w:val="6"/>
            <w:tcBorders>
              <w:top w:val="nil"/>
              <w:left w:val="nil"/>
              <w:bottom w:val="single" w:sz="4" w:space="0" w:color="000000"/>
              <w:right w:val="single" w:sz="4" w:space="0" w:color="000000"/>
            </w:tcBorders>
            <w:shd w:val="clear" w:color="000000" w:fill="D1D1D1"/>
            <w:vAlign w:val="center"/>
            <w:hideMark/>
          </w:tcPr>
          <w:p w14:paraId="7963C704" w14:textId="77777777" w:rsidR="00546600" w:rsidRPr="000C0BCB" w:rsidRDefault="00546600" w:rsidP="00500BB9">
            <w:pPr>
              <w:rPr>
                <w:b/>
                <w:bCs/>
                <w:noProof/>
                <w:color w:val="000000"/>
                <w:sz w:val="12"/>
                <w:szCs w:val="12"/>
                <w:lang w:val="sr-Cyrl-RS"/>
              </w:rPr>
            </w:pPr>
            <w:r w:rsidRPr="000C0BCB">
              <w:rPr>
                <w:b/>
                <w:bCs/>
                <w:noProof/>
                <w:color w:val="000000"/>
                <w:sz w:val="12"/>
                <w:szCs w:val="12"/>
                <w:lang w:val="sr-Cyrl-RS"/>
              </w:rPr>
              <w:t xml:space="preserve">УКУПНО </w:t>
            </w:r>
          </w:p>
        </w:tc>
        <w:tc>
          <w:tcPr>
            <w:tcW w:w="1360" w:type="dxa"/>
            <w:tcBorders>
              <w:top w:val="nil"/>
              <w:left w:val="nil"/>
              <w:bottom w:val="single" w:sz="4" w:space="0" w:color="000000"/>
              <w:right w:val="single" w:sz="4" w:space="0" w:color="000000"/>
            </w:tcBorders>
            <w:shd w:val="clear" w:color="000000" w:fill="BABABA"/>
            <w:vAlign w:val="center"/>
            <w:hideMark/>
          </w:tcPr>
          <w:p w14:paraId="03D6EAE1"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331.275.352.000</w:t>
            </w:r>
          </w:p>
        </w:tc>
        <w:tc>
          <w:tcPr>
            <w:tcW w:w="1360" w:type="dxa"/>
            <w:tcBorders>
              <w:top w:val="nil"/>
              <w:left w:val="nil"/>
              <w:bottom w:val="single" w:sz="4" w:space="0" w:color="000000"/>
              <w:right w:val="single" w:sz="4" w:space="0" w:color="000000"/>
            </w:tcBorders>
            <w:shd w:val="clear" w:color="000000" w:fill="BABABA"/>
            <w:vAlign w:val="center"/>
            <w:hideMark/>
          </w:tcPr>
          <w:p w14:paraId="66FD681E"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339.519.027.000</w:t>
            </w:r>
          </w:p>
        </w:tc>
        <w:tc>
          <w:tcPr>
            <w:tcW w:w="1420" w:type="dxa"/>
            <w:tcBorders>
              <w:top w:val="nil"/>
              <w:left w:val="nil"/>
              <w:bottom w:val="single" w:sz="4" w:space="0" w:color="000000"/>
              <w:right w:val="single" w:sz="4" w:space="0" w:color="000000"/>
            </w:tcBorders>
            <w:shd w:val="clear" w:color="000000" w:fill="BABABA"/>
            <w:vAlign w:val="center"/>
            <w:hideMark/>
          </w:tcPr>
          <w:p w14:paraId="22903173" w14:textId="77777777" w:rsidR="00546600" w:rsidRPr="000C0BCB" w:rsidRDefault="00546600" w:rsidP="00500BB9">
            <w:pPr>
              <w:jc w:val="right"/>
              <w:rPr>
                <w:b/>
                <w:bCs/>
                <w:noProof/>
                <w:color w:val="000000"/>
                <w:sz w:val="12"/>
                <w:szCs w:val="12"/>
                <w:lang w:val="sr-Cyrl-RS"/>
              </w:rPr>
            </w:pPr>
            <w:r w:rsidRPr="000C0BCB">
              <w:rPr>
                <w:b/>
                <w:bCs/>
                <w:noProof/>
                <w:color w:val="000000"/>
                <w:sz w:val="12"/>
                <w:szCs w:val="12"/>
                <w:lang w:val="sr-Cyrl-RS"/>
              </w:rPr>
              <w:t>325.962.774.000</w:t>
            </w:r>
          </w:p>
        </w:tc>
      </w:tr>
    </w:tbl>
    <w:p w14:paraId="488FAF15" w14:textId="77777777" w:rsidR="00F23B64" w:rsidRPr="000C0BCB" w:rsidRDefault="00F23B64" w:rsidP="00ED7191">
      <w:pPr>
        <w:rPr>
          <w:noProof/>
          <w:lang w:val="sr-Cyrl-RS"/>
        </w:rPr>
      </w:pPr>
    </w:p>
    <w:p w14:paraId="3DFA4974" w14:textId="0E82F3BF" w:rsidR="00E85963" w:rsidRPr="000C0BCB" w:rsidRDefault="00E85963" w:rsidP="009611E2">
      <w:pPr>
        <w:rPr>
          <w:noProof/>
          <w:sz w:val="20"/>
          <w:szCs w:val="20"/>
          <w:highlight w:val="yellow"/>
          <w:lang w:val="sr-Cyrl-RS"/>
        </w:rPr>
      </w:pPr>
    </w:p>
    <w:p w14:paraId="45E0C001" w14:textId="77777777" w:rsidR="00890F80" w:rsidRPr="000C0BCB" w:rsidRDefault="004A5C3B" w:rsidP="002A03F3">
      <w:pPr>
        <w:ind w:left="3600" w:firstLine="720"/>
        <w:rPr>
          <w:noProof/>
          <w:lang w:val="sr-Cyrl-RS"/>
        </w:rPr>
      </w:pPr>
      <w:r w:rsidRPr="000C0BCB">
        <w:rPr>
          <w:noProof/>
          <w:lang w:val="sr-Cyrl-RS"/>
        </w:rPr>
        <w:t>Члан 6.</w:t>
      </w:r>
    </w:p>
    <w:p w14:paraId="5A32D089" w14:textId="77777777" w:rsidR="007B39C6" w:rsidRPr="000C0BCB" w:rsidRDefault="007B39C6" w:rsidP="007B39C6">
      <w:pPr>
        <w:spacing w:line="276" w:lineRule="auto"/>
        <w:ind w:firstLine="720"/>
        <w:jc w:val="both"/>
        <w:rPr>
          <w:noProof/>
          <w:lang w:val="sr-Cyrl-RS"/>
        </w:rPr>
      </w:pPr>
      <w:r w:rsidRPr="000C0BCB">
        <w:rPr>
          <w:noProof/>
          <w:lang w:val="sr-Cyrl-R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6A77005E" w14:textId="48D953BE" w:rsidR="007B39C6" w:rsidRPr="000C0BCB" w:rsidRDefault="007B39C6" w:rsidP="007B39C6">
      <w:pPr>
        <w:spacing w:line="276" w:lineRule="auto"/>
        <w:ind w:firstLine="720"/>
        <w:jc w:val="both"/>
        <w:rPr>
          <w:noProof/>
          <w:lang w:val="sr-Cyrl-RS"/>
        </w:rPr>
      </w:pPr>
      <w:r w:rsidRPr="000C0BCB">
        <w:rPr>
          <w:noProof/>
          <w:lang w:val="sr-Cyrl-RS"/>
        </w:rPr>
        <w:t>- у 202</w:t>
      </w:r>
      <w:r w:rsidR="00AD6CBF" w:rsidRPr="000C0BCB">
        <w:rPr>
          <w:noProof/>
          <w:lang w:val="sr-Cyrl-RS"/>
        </w:rPr>
        <w:t>4</w:t>
      </w:r>
      <w:r w:rsidRPr="000C0BCB">
        <w:rPr>
          <w:noProof/>
          <w:lang w:val="sr-Cyrl-RS"/>
        </w:rPr>
        <w:t xml:space="preserve">. години у износу до </w:t>
      </w:r>
      <w:r w:rsidR="007D7CD6" w:rsidRPr="000C0BCB">
        <w:rPr>
          <w:noProof/>
          <w:lang w:val="sr-Cyrl-RS"/>
        </w:rPr>
        <w:t>2</w:t>
      </w:r>
      <w:r w:rsidR="00171110" w:rsidRPr="000C0BCB">
        <w:rPr>
          <w:noProof/>
          <w:lang w:val="sr-Cyrl-RS"/>
        </w:rPr>
        <w:t>3</w:t>
      </w:r>
      <w:r w:rsidR="007D7CD6" w:rsidRPr="000C0BCB">
        <w:rPr>
          <w:noProof/>
          <w:lang w:val="sr-Cyrl-RS"/>
        </w:rPr>
        <w:t>.000.000</w:t>
      </w:r>
      <w:r w:rsidRPr="000C0BCB">
        <w:rPr>
          <w:noProof/>
          <w:lang w:val="sr-Cyrl-RS"/>
        </w:rPr>
        <w:t>.000 динара;</w:t>
      </w:r>
    </w:p>
    <w:p w14:paraId="725605DD" w14:textId="5F7E0939" w:rsidR="007B39C6" w:rsidRPr="000C0BCB" w:rsidRDefault="007B39C6" w:rsidP="007B39C6">
      <w:pPr>
        <w:spacing w:line="276" w:lineRule="auto"/>
        <w:ind w:firstLine="720"/>
        <w:jc w:val="both"/>
        <w:rPr>
          <w:noProof/>
          <w:lang w:val="sr-Cyrl-RS"/>
        </w:rPr>
      </w:pPr>
      <w:r w:rsidRPr="000C0BCB">
        <w:rPr>
          <w:noProof/>
          <w:lang w:val="sr-Cyrl-RS"/>
        </w:rPr>
        <w:t>- у 202</w:t>
      </w:r>
      <w:r w:rsidR="00AD6CBF" w:rsidRPr="000C0BCB">
        <w:rPr>
          <w:noProof/>
          <w:lang w:val="sr-Cyrl-RS"/>
        </w:rPr>
        <w:t>5</w:t>
      </w:r>
      <w:r w:rsidRPr="000C0BCB">
        <w:rPr>
          <w:noProof/>
          <w:lang w:val="sr-Cyrl-RS"/>
        </w:rPr>
        <w:t xml:space="preserve">. години у износу до </w:t>
      </w:r>
      <w:r w:rsidR="007D7CD6" w:rsidRPr="000C0BCB">
        <w:rPr>
          <w:noProof/>
          <w:lang w:val="sr-Cyrl-RS"/>
        </w:rPr>
        <w:t>2</w:t>
      </w:r>
      <w:r w:rsidR="00F12DF9" w:rsidRPr="000C0BCB">
        <w:rPr>
          <w:noProof/>
          <w:lang w:val="sr-Cyrl-RS"/>
        </w:rPr>
        <w:t>4</w:t>
      </w:r>
      <w:r w:rsidRPr="000C0BCB">
        <w:rPr>
          <w:noProof/>
          <w:lang w:val="sr-Cyrl-RS"/>
        </w:rPr>
        <w:t>.000.000.000 динара;</w:t>
      </w:r>
    </w:p>
    <w:p w14:paraId="692BE8D1" w14:textId="31D42438" w:rsidR="007B39C6" w:rsidRPr="000C0BCB" w:rsidRDefault="007B39C6" w:rsidP="007B39C6">
      <w:pPr>
        <w:spacing w:line="276" w:lineRule="auto"/>
        <w:ind w:firstLine="720"/>
        <w:jc w:val="both"/>
        <w:rPr>
          <w:noProof/>
          <w:lang w:val="sr-Cyrl-RS"/>
        </w:rPr>
      </w:pPr>
      <w:r w:rsidRPr="000C0BCB">
        <w:rPr>
          <w:noProof/>
          <w:lang w:val="sr-Cyrl-RS"/>
        </w:rPr>
        <w:t>- у 202</w:t>
      </w:r>
      <w:r w:rsidR="00AD6CBF" w:rsidRPr="000C0BCB">
        <w:rPr>
          <w:noProof/>
          <w:lang w:val="sr-Cyrl-RS"/>
        </w:rPr>
        <w:t>6</w:t>
      </w:r>
      <w:r w:rsidRPr="000C0BCB">
        <w:rPr>
          <w:noProof/>
          <w:lang w:val="sr-Cyrl-RS"/>
        </w:rPr>
        <w:t xml:space="preserve">. години у износу до </w:t>
      </w:r>
      <w:r w:rsidR="007D7CD6" w:rsidRPr="000C0BCB">
        <w:rPr>
          <w:noProof/>
          <w:lang w:val="sr-Cyrl-RS"/>
        </w:rPr>
        <w:t>2</w:t>
      </w:r>
      <w:r w:rsidR="00F12DF9" w:rsidRPr="000C0BCB">
        <w:rPr>
          <w:noProof/>
          <w:lang w:val="sr-Cyrl-RS"/>
        </w:rPr>
        <w:t>4</w:t>
      </w:r>
      <w:r w:rsidRPr="000C0BCB">
        <w:rPr>
          <w:noProof/>
          <w:lang w:val="sr-Cyrl-RS"/>
        </w:rPr>
        <w:t>.</w:t>
      </w:r>
      <w:r w:rsidR="00F12DF9" w:rsidRPr="000C0BCB">
        <w:rPr>
          <w:noProof/>
          <w:lang w:val="sr-Cyrl-RS"/>
        </w:rPr>
        <w:t>5</w:t>
      </w:r>
      <w:r w:rsidRPr="000C0BCB">
        <w:rPr>
          <w:noProof/>
          <w:lang w:val="sr-Cyrl-RS"/>
        </w:rPr>
        <w:t>00.000.000 динара.</w:t>
      </w:r>
    </w:p>
    <w:p w14:paraId="548F8BBE" w14:textId="77777777" w:rsidR="007B39C6" w:rsidRPr="000C0BCB" w:rsidRDefault="007B39C6" w:rsidP="007B39C6">
      <w:pPr>
        <w:spacing w:line="276" w:lineRule="auto"/>
        <w:ind w:firstLine="720"/>
        <w:jc w:val="both"/>
        <w:rPr>
          <w:noProof/>
          <w:lang w:val="sr-Cyrl-RS"/>
        </w:rPr>
      </w:pPr>
      <w:r w:rsidRPr="000C0BCB">
        <w:rPr>
          <w:noProof/>
          <w:lang w:val="sr-Cyrl-R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21F0CE7E" w14:textId="4B360BA0" w:rsidR="007B39C6" w:rsidRPr="000C0BCB" w:rsidRDefault="007B39C6" w:rsidP="007B39C6">
      <w:pPr>
        <w:spacing w:line="276" w:lineRule="auto"/>
        <w:ind w:firstLine="720"/>
        <w:jc w:val="both"/>
        <w:rPr>
          <w:noProof/>
          <w:lang w:val="sr-Cyrl-RS"/>
        </w:rPr>
      </w:pPr>
      <w:r w:rsidRPr="000C0BCB">
        <w:rPr>
          <w:noProof/>
          <w:lang w:val="sr-Cyrl-R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0C0BCB">
        <w:rPr>
          <w:noProof/>
          <w:lang w:val="sr-Cyrl-RS"/>
        </w:rPr>
        <w:t>у</w:t>
      </w:r>
      <w:r w:rsidRPr="000C0BCB">
        <w:rPr>
          <w:noProof/>
          <w:lang w:val="sr-Cyrl-RS"/>
        </w:rPr>
        <w:t xml:space="preserve"> 202</w:t>
      </w:r>
      <w:r w:rsidR="005A4C8D" w:rsidRPr="000C0BCB">
        <w:rPr>
          <w:noProof/>
          <w:lang w:val="sr-Cyrl-RS"/>
        </w:rPr>
        <w:t>4</w:t>
      </w:r>
      <w:r w:rsidRPr="000C0BCB">
        <w:rPr>
          <w:noProof/>
          <w:lang w:val="sr-Cyrl-RS"/>
        </w:rPr>
        <w:t>. годин</w:t>
      </w:r>
      <w:r w:rsidR="00894037" w:rsidRPr="000C0BCB">
        <w:rPr>
          <w:noProof/>
          <w:lang w:val="sr-Cyrl-RS"/>
        </w:rPr>
        <w:t>и</w:t>
      </w:r>
      <w:r w:rsidRPr="000C0BCB">
        <w:rPr>
          <w:noProof/>
          <w:lang w:val="sr-Cyrl-RS"/>
        </w:rPr>
        <w:t>.</w:t>
      </w:r>
    </w:p>
    <w:p w14:paraId="2E2E82C7" w14:textId="77777777" w:rsidR="007B39C6" w:rsidRPr="000C0BCB" w:rsidRDefault="007B39C6" w:rsidP="007B39C6">
      <w:pPr>
        <w:spacing w:line="276" w:lineRule="auto"/>
        <w:ind w:firstLine="720"/>
        <w:jc w:val="both"/>
        <w:rPr>
          <w:noProof/>
          <w:lang w:val="sr-Cyrl-RS"/>
        </w:rPr>
      </w:pPr>
      <w:r w:rsidRPr="000C0BCB">
        <w:rPr>
          <w:noProof/>
          <w:lang w:val="sr-Cyrl-R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495BDF50" w14:textId="16472CDB" w:rsidR="007B39C6" w:rsidRPr="000C0BCB" w:rsidRDefault="007B39C6" w:rsidP="007B39C6">
      <w:pPr>
        <w:spacing w:line="276" w:lineRule="auto"/>
        <w:ind w:firstLine="720"/>
        <w:jc w:val="both"/>
        <w:rPr>
          <w:noProof/>
          <w:lang w:val="sr-Cyrl-RS"/>
        </w:rPr>
      </w:pPr>
      <w:r w:rsidRPr="000C0BCB">
        <w:rPr>
          <w:noProof/>
          <w:lang w:val="sr-Cyrl-RS"/>
        </w:rPr>
        <w:t>- у 202</w:t>
      </w:r>
      <w:r w:rsidR="005A4C8D" w:rsidRPr="000C0BCB">
        <w:rPr>
          <w:noProof/>
          <w:lang w:val="sr-Cyrl-RS"/>
        </w:rPr>
        <w:t>4</w:t>
      </w:r>
      <w:r w:rsidRPr="000C0BCB">
        <w:rPr>
          <w:noProof/>
          <w:lang w:val="sr-Cyrl-RS"/>
        </w:rPr>
        <w:t>. години у износу до 6.294.000.000 динара;</w:t>
      </w:r>
    </w:p>
    <w:p w14:paraId="6492E3CA" w14:textId="006EEBCA" w:rsidR="007B39C6" w:rsidRPr="000C0BCB" w:rsidRDefault="007B39C6" w:rsidP="007B39C6">
      <w:pPr>
        <w:spacing w:line="276" w:lineRule="auto"/>
        <w:ind w:firstLine="720"/>
        <w:jc w:val="both"/>
        <w:rPr>
          <w:noProof/>
          <w:lang w:val="sr-Cyrl-RS"/>
        </w:rPr>
      </w:pPr>
      <w:r w:rsidRPr="000C0BCB">
        <w:rPr>
          <w:noProof/>
          <w:lang w:val="sr-Cyrl-RS"/>
        </w:rPr>
        <w:t>- у 202</w:t>
      </w:r>
      <w:r w:rsidR="005A4C8D" w:rsidRPr="000C0BCB">
        <w:rPr>
          <w:noProof/>
          <w:lang w:val="sr-Cyrl-RS"/>
        </w:rPr>
        <w:t>5</w:t>
      </w:r>
      <w:r w:rsidRPr="000C0BCB">
        <w:rPr>
          <w:noProof/>
          <w:lang w:val="sr-Cyrl-RS"/>
        </w:rPr>
        <w:t xml:space="preserve">. години у износу до </w:t>
      </w:r>
      <w:r w:rsidR="00943BD5" w:rsidRPr="000C0BCB">
        <w:rPr>
          <w:noProof/>
          <w:lang w:val="sr-Cyrl-RS"/>
        </w:rPr>
        <w:t>4</w:t>
      </w:r>
      <w:r w:rsidRPr="000C0BCB">
        <w:rPr>
          <w:noProof/>
          <w:lang w:val="sr-Cyrl-RS"/>
        </w:rPr>
        <w:t>.</w:t>
      </w:r>
      <w:r w:rsidR="00943BD5" w:rsidRPr="000C0BCB">
        <w:rPr>
          <w:noProof/>
          <w:lang w:val="sr-Cyrl-RS"/>
        </w:rPr>
        <w:t>720</w:t>
      </w:r>
      <w:r w:rsidRPr="000C0BCB">
        <w:rPr>
          <w:noProof/>
          <w:lang w:val="sr-Cyrl-RS"/>
        </w:rPr>
        <w:t>.</w:t>
      </w:r>
      <w:r w:rsidR="00943BD5" w:rsidRPr="000C0BCB">
        <w:rPr>
          <w:noProof/>
          <w:lang w:val="sr-Cyrl-RS"/>
        </w:rPr>
        <w:t>5</w:t>
      </w:r>
      <w:r w:rsidRPr="000C0BCB">
        <w:rPr>
          <w:noProof/>
          <w:lang w:val="sr-Cyrl-RS"/>
        </w:rPr>
        <w:t>00.000 динара;</w:t>
      </w:r>
    </w:p>
    <w:p w14:paraId="7239B384" w14:textId="1105331F" w:rsidR="007B39C6" w:rsidRPr="000C0BCB" w:rsidRDefault="007B39C6" w:rsidP="007B39C6">
      <w:pPr>
        <w:spacing w:line="276" w:lineRule="auto"/>
        <w:ind w:firstLine="720"/>
        <w:jc w:val="both"/>
        <w:rPr>
          <w:noProof/>
          <w:lang w:val="sr-Cyrl-RS"/>
        </w:rPr>
      </w:pPr>
      <w:r w:rsidRPr="000C0BCB">
        <w:rPr>
          <w:noProof/>
          <w:lang w:val="sr-Cyrl-RS"/>
        </w:rPr>
        <w:t>- у 202</w:t>
      </w:r>
      <w:r w:rsidR="005A4C8D" w:rsidRPr="000C0BCB">
        <w:rPr>
          <w:noProof/>
          <w:lang w:val="sr-Cyrl-RS"/>
        </w:rPr>
        <w:t>6</w:t>
      </w:r>
      <w:r w:rsidRPr="000C0BCB">
        <w:rPr>
          <w:noProof/>
          <w:lang w:val="sr-Cyrl-RS"/>
        </w:rPr>
        <w:t xml:space="preserve">. години у износу до </w:t>
      </w:r>
      <w:r w:rsidR="00943BD5" w:rsidRPr="000C0BCB">
        <w:rPr>
          <w:noProof/>
          <w:lang w:val="sr-Cyrl-RS"/>
        </w:rPr>
        <w:t>4</w:t>
      </w:r>
      <w:r w:rsidRPr="000C0BCB">
        <w:rPr>
          <w:noProof/>
          <w:lang w:val="sr-Cyrl-RS"/>
        </w:rPr>
        <w:t>.</w:t>
      </w:r>
      <w:r w:rsidR="00943BD5" w:rsidRPr="000C0BCB">
        <w:rPr>
          <w:noProof/>
          <w:lang w:val="sr-Cyrl-RS"/>
        </w:rPr>
        <w:t>720</w:t>
      </w:r>
      <w:r w:rsidRPr="000C0BCB">
        <w:rPr>
          <w:noProof/>
          <w:lang w:val="sr-Cyrl-RS"/>
        </w:rPr>
        <w:t>.</w:t>
      </w:r>
      <w:r w:rsidR="00943BD5" w:rsidRPr="000C0BCB">
        <w:rPr>
          <w:noProof/>
          <w:lang w:val="sr-Cyrl-RS"/>
        </w:rPr>
        <w:t>5</w:t>
      </w:r>
      <w:r w:rsidRPr="000C0BCB">
        <w:rPr>
          <w:noProof/>
          <w:lang w:val="sr-Cyrl-RS"/>
        </w:rPr>
        <w:t>00.000 динара.</w:t>
      </w:r>
    </w:p>
    <w:p w14:paraId="2AA8C7D0" w14:textId="77777777" w:rsidR="007B39C6" w:rsidRPr="000C0BCB" w:rsidRDefault="007B39C6" w:rsidP="007B39C6">
      <w:pPr>
        <w:spacing w:line="276" w:lineRule="auto"/>
        <w:ind w:firstLine="720"/>
        <w:jc w:val="both"/>
        <w:rPr>
          <w:noProof/>
          <w:lang w:val="sr-Cyrl-RS"/>
        </w:rPr>
      </w:pPr>
      <w:r w:rsidRPr="000C0BCB">
        <w:rPr>
          <w:noProof/>
          <w:lang w:val="sr-Cyrl-RS"/>
        </w:rPr>
        <w:t>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8064FF4" w14:textId="4791FA7A" w:rsidR="007B39C6" w:rsidRPr="000C0BCB" w:rsidRDefault="007B39C6" w:rsidP="0085394C">
      <w:pPr>
        <w:ind w:firstLine="720"/>
        <w:jc w:val="both"/>
        <w:rPr>
          <w:noProof/>
          <w:lang w:val="sr-Cyrl-RS"/>
        </w:rPr>
      </w:pPr>
      <w:r w:rsidRPr="000C0BCB">
        <w:rPr>
          <w:noProof/>
          <w:lang w:val="sr-Cyrl-R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0C0BCB">
        <w:rPr>
          <w:noProof/>
          <w:lang w:val="sr-Cyrl-RS"/>
        </w:rPr>
        <w:t>у</w:t>
      </w:r>
      <w:r w:rsidRPr="000C0BCB">
        <w:rPr>
          <w:noProof/>
          <w:lang w:val="sr-Cyrl-RS"/>
        </w:rPr>
        <w:t xml:space="preserve"> 202</w:t>
      </w:r>
      <w:r w:rsidR="005A4C8D" w:rsidRPr="000C0BCB">
        <w:rPr>
          <w:noProof/>
          <w:lang w:val="sr-Cyrl-RS"/>
        </w:rPr>
        <w:t>4</w:t>
      </w:r>
      <w:r w:rsidRPr="000C0BCB">
        <w:rPr>
          <w:noProof/>
          <w:lang w:val="sr-Cyrl-RS"/>
        </w:rPr>
        <w:t>. годин</w:t>
      </w:r>
      <w:r w:rsidR="00894037" w:rsidRPr="000C0BCB">
        <w:rPr>
          <w:noProof/>
          <w:lang w:val="sr-Cyrl-RS"/>
        </w:rPr>
        <w:t>и</w:t>
      </w:r>
      <w:r w:rsidRPr="000C0BCB">
        <w:rPr>
          <w:noProof/>
          <w:lang w:val="sr-Cyrl-RS"/>
        </w:rPr>
        <w:t>.</w:t>
      </w:r>
    </w:p>
    <w:p w14:paraId="153611DE" w14:textId="3A3B25AE" w:rsidR="00036583" w:rsidRPr="0085394C" w:rsidRDefault="00036583" w:rsidP="0085394C">
      <w:pPr>
        <w:jc w:val="both"/>
        <w:rPr>
          <w:noProof/>
          <w:lang w:val="sr-Cyrl-RS"/>
        </w:rPr>
      </w:pPr>
    </w:p>
    <w:p w14:paraId="0A2144BA" w14:textId="77777777" w:rsidR="00005ADF" w:rsidRPr="0085394C" w:rsidRDefault="00005ADF" w:rsidP="0085394C">
      <w:pPr>
        <w:jc w:val="both"/>
        <w:rPr>
          <w:noProof/>
          <w:lang w:val="sr-Cyrl-RS"/>
        </w:rPr>
      </w:pPr>
    </w:p>
    <w:p w14:paraId="56583D66" w14:textId="77777777" w:rsidR="00851DCE" w:rsidRPr="000C0BCB" w:rsidRDefault="00685CA1" w:rsidP="009611E2">
      <w:pPr>
        <w:jc w:val="center"/>
        <w:rPr>
          <w:noProof/>
          <w:lang w:val="sr-Cyrl-RS"/>
        </w:rPr>
      </w:pPr>
      <w:r w:rsidRPr="000C0BCB">
        <w:rPr>
          <w:noProof/>
          <w:lang w:val="sr-Cyrl-RS"/>
        </w:rPr>
        <w:t>Члан 7</w:t>
      </w:r>
      <w:r w:rsidR="00894037" w:rsidRPr="000C0BCB">
        <w:rPr>
          <w:noProof/>
          <w:lang w:val="sr-Cyrl-RS"/>
        </w:rPr>
        <w:t>.</w:t>
      </w:r>
    </w:p>
    <w:p w14:paraId="12386466" w14:textId="77777777" w:rsidR="00851DCE" w:rsidRPr="000C0BCB" w:rsidRDefault="00851DCE" w:rsidP="009611E2">
      <w:pPr>
        <w:ind w:firstLine="720"/>
        <w:jc w:val="both"/>
        <w:rPr>
          <w:noProof/>
          <w:lang w:val="sr-Cyrl-RS"/>
        </w:rPr>
      </w:pPr>
      <w:r w:rsidRPr="000C0BCB">
        <w:rPr>
          <w:noProof/>
          <w:lang w:val="sr-Cyrl-RS"/>
        </w:rPr>
        <w:t>Буџету Аутономне покрајинe Војводине припада:</w:t>
      </w:r>
    </w:p>
    <w:p w14:paraId="18705794" w14:textId="77777777" w:rsidR="00851DCE" w:rsidRPr="000C0BCB" w:rsidRDefault="00851DCE" w:rsidP="009611E2">
      <w:pPr>
        <w:ind w:firstLine="720"/>
        <w:jc w:val="both"/>
        <w:rPr>
          <w:noProof/>
          <w:lang w:val="sr-Cyrl-RS"/>
        </w:rPr>
      </w:pPr>
      <w:r w:rsidRPr="000C0BCB">
        <w:rPr>
          <w:noProof/>
          <w:lang w:val="sr-Cyrl-RS"/>
        </w:rPr>
        <w:t>- део прихода од пореза на доходак грађана - пореза на зараде, у висини од 18,0% од износа оствареног на територији Аутономне покрајине Војводине;</w:t>
      </w:r>
    </w:p>
    <w:p w14:paraId="28DC76EC" w14:textId="77777777" w:rsidR="00851DCE" w:rsidRPr="000C0BCB" w:rsidRDefault="00851DCE" w:rsidP="009611E2">
      <w:pPr>
        <w:ind w:firstLine="720"/>
        <w:jc w:val="both"/>
        <w:rPr>
          <w:noProof/>
          <w:lang w:val="sr-Cyrl-RS"/>
        </w:rPr>
      </w:pPr>
      <w:r w:rsidRPr="000C0BCB">
        <w:rPr>
          <w:noProof/>
          <w:lang w:val="sr-Cyrl-RS"/>
        </w:rPr>
        <w:t xml:space="preserve">- део прихода од пореза на добит </w:t>
      </w:r>
      <w:r w:rsidR="00DA4B32" w:rsidRPr="000C0BCB">
        <w:rPr>
          <w:noProof/>
          <w:lang w:val="sr-Cyrl-RS"/>
        </w:rPr>
        <w:t>правних лица</w:t>
      </w:r>
      <w:r w:rsidRPr="000C0BCB">
        <w:rPr>
          <w:noProof/>
          <w:lang w:val="sr-Cyrl-RS"/>
        </w:rPr>
        <w:t>, у висини од 42,7% од износа оствареног на територији Аутономне покрајине Војводине.</w:t>
      </w:r>
    </w:p>
    <w:p w14:paraId="2CCB1161" w14:textId="77777777" w:rsidR="00851DCE" w:rsidRPr="000C0BCB" w:rsidRDefault="00851DCE" w:rsidP="009611E2">
      <w:pPr>
        <w:ind w:firstLine="720"/>
        <w:jc w:val="both"/>
        <w:rPr>
          <w:noProof/>
          <w:lang w:val="sr-Cyrl-RS"/>
        </w:rPr>
      </w:pPr>
      <w:r w:rsidRPr="000C0BCB">
        <w:rPr>
          <w:noProof/>
          <w:lang w:val="sr-Cyrl-RS"/>
        </w:rPr>
        <w:t xml:space="preserve">Буџету Аутономне покрајине Војводине обезбеђују се трансфери из буџета Републике Србије, и то: </w:t>
      </w:r>
    </w:p>
    <w:p w14:paraId="05668152" w14:textId="77777777" w:rsidR="00851DCE" w:rsidRPr="000C0BCB" w:rsidRDefault="00851DCE" w:rsidP="009611E2">
      <w:pPr>
        <w:ind w:firstLine="720"/>
        <w:jc w:val="both"/>
        <w:rPr>
          <w:noProof/>
          <w:lang w:val="sr-Cyrl-RS"/>
        </w:rPr>
      </w:pPr>
      <w:r w:rsidRPr="000C0BCB">
        <w:rPr>
          <w:noProof/>
          <w:lang w:val="sr-Cyrl-RS"/>
        </w:rPr>
        <w:t>- трансфери за поверене послове у складу са законом којим се утврђују надлежности  Аутономне покрајине Војводине;</w:t>
      </w:r>
    </w:p>
    <w:p w14:paraId="487BDA6A" w14:textId="77777777" w:rsidR="00851DCE" w:rsidRPr="000C0BCB" w:rsidRDefault="00851DCE" w:rsidP="009611E2">
      <w:pPr>
        <w:ind w:firstLine="720"/>
        <w:jc w:val="both"/>
        <w:rPr>
          <w:noProof/>
          <w:lang w:val="sr-Cyrl-RS"/>
        </w:rPr>
      </w:pPr>
      <w:r w:rsidRPr="000C0BCB">
        <w:rPr>
          <w:noProof/>
          <w:lang w:val="sr-Cyrl-R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14:paraId="5276F41E" w14:textId="77777777" w:rsidR="001A284D" w:rsidRPr="000C0BCB" w:rsidRDefault="00851DCE" w:rsidP="009611E2">
      <w:pPr>
        <w:ind w:firstLine="720"/>
        <w:jc w:val="both"/>
        <w:rPr>
          <w:noProof/>
          <w:lang w:val="sr-Cyrl-RS"/>
        </w:rPr>
      </w:pPr>
      <w:r w:rsidRPr="000C0BCB">
        <w:rPr>
          <w:noProof/>
          <w:lang w:val="sr-Cyrl-RS"/>
        </w:rPr>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14:paraId="387FF40C" w14:textId="77777777" w:rsidR="00851DCE" w:rsidRPr="000C0BCB" w:rsidRDefault="00851DCE" w:rsidP="009611E2">
      <w:pPr>
        <w:jc w:val="both"/>
        <w:rPr>
          <w:noProof/>
          <w:lang w:val="sr-Cyrl-RS"/>
        </w:rPr>
      </w:pPr>
      <w:r w:rsidRPr="000C0BCB">
        <w:rPr>
          <w:noProof/>
          <w:lang w:val="sr-Cyrl-RS"/>
        </w:rPr>
        <w:tab/>
        <w:t>- наменски капитални трансфери за пројекте које утврди Влада.</w:t>
      </w:r>
    </w:p>
    <w:p w14:paraId="1FC23F56" w14:textId="23090F0E" w:rsidR="00851DCE" w:rsidRPr="000C0BCB" w:rsidRDefault="00851DCE" w:rsidP="009611E2">
      <w:pPr>
        <w:jc w:val="both"/>
        <w:rPr>
          <w:noProof/>
          <w:lang w:val="sr-Cyrl-RS"/>
        </w:rPr>
      </w:pPr>
      <w:r w:rsidRPr="000C0BCB">
        <w:rPr>
          <w:noProof/>
          <w:lang w:val="sr-Cyrl-RS"/>
        </w:rPr>
        <w:tab/>
        <w:t xml:space="preserve">Средства за плате за запослене у образовању на територији Аутономне покрајине Војводине из става 2. алинеја </w:t>
      </w:r>
      <w:r w:rsidR="004B0F64" w:rsidRPr="000C0BCB">
        <w:rPr>
          <w:noProof/>
          <w:lang w:val="sr-Cyrl-RS"/>
        </w:rPr>
        <w:t>друга</w:t>
      </w:r>
      <w:r w:rsidRPr="000C0BCB">
        <w:rPr>
          <w:noProof/>
          <w:lang w:val="sr-Cyrl-RS"/>
        </w:rPr>
        <w:t xml:space="preserve"> овог члана исплаћују се у висини и по динамици коју утврђује Влада.</w:t>
      </w:r>
    </w:p>
    <w:p w14:paraId="7A048AF3" w14:textId="616AC28F" w:rsidR="001A284D" w:rsidRPr="000C0BCB" w:rsidRDefault="00851DCE" w:rsidP="009611E2">
      <w:pPr>
        <w:jc w:val="both"/>
        <w:rPr>
          <w:noProof/>
          <w:lang w:val="sr-Cyrl-RS"/>
        </w:rPr>
      </w:pPr>
      <w:r w:rsidRPr="000C0BCB">
        <w:rPr>
          <w:noProof/>
          <w:lang w:val="sr-Cyrl-RS"/>
        </w:rPr>
        <w:tab/>
        <w:t xml:space="preserve">Буџет Аутономне покрајине Војводине исплаћује плате из става 2. алинеја </w:t>
      </w:r>
      <w:r w:rsidR="004B0F64" w:rsidRPr="000C0BCB">
        <w:rPr>
          <w:noProof/>
          <w:lang w:val="sr-Cyrl-RS"/>
        </w:rPr>
        <w:t>друга</w:t>
      </w:r>
      <w:r w:rsidRPr="000C0BCB">
        <w:rPr>
          <w:noProof/>
          <w:lang w:val="sr-Cyrl-RS"/>
        </w:rPr>
        <w:t xml:space="preserve"> овог члана наредног дана од дана пријема средстава за ове намене на рачун.</w:t>
      </w:r>
    </w:p>
    <w:p w14:paraId="1B537BC6" w14:textId="77777777" w:rsidR="005946D2" w:rsidRPr="000C0BCB" w:rsidRDefault="005946D2" w:rsidP="009611E2">
      <w:pPr>
        <w:jc w:val="both"/>
        <w:rPr>
          <w:noProof/>
          <w:lang w:val="sr-Cyrl-RS"/>
        </w:rPr>
      </w:pPr>
    </w:p>
    <w:p w14:paraId="6CC01931" w14:textId="77777777" w:rsidR="0005732A" w:rsidRPr="000C0BCB" w:rsidRDefault="0005732A" w:rsidP="009611E2">
      <w:pPr>
        <w:jc w:val="both"/>
        <w:rPr>
          <w:noProof/>
          <w:lang w:val="sr-Cyrl-RS"/>
        </w:rPr>
      </w:pPr>
    </w:p>
    <w:p w14:paraId="20936AD5" w14:textId="77777777" w:rsidR="00851DCE" w:rsidRPr="000C0BCB" w:rsidRDefault="00851DCE" w:rsidP="009611E2">
      <w:pPr>
        <w:tabs>
          <w:tab w:val="left" w:pos="1440"/>
        </w:tabs>
        <w:jc w:val="center"/>
        <w:rPr>
          <w:b/>
          <w:bCs/>
          <w:noProof/>
          <w:lang w:val="sr-Cyrl-RS"/>
        </w:rPr>
      </w:pPr>
      <w:r w:rsidRPr="000C0BCB">
        <w:rPr>
          <w:b/>
          <w:bCs/>
          <w:noProof/>
          <w:lang w:val="sr-Cyrl-RS"/>
        </w:rPr>
        <w:t>II. ПОСЕБАН ДЕО</w:t>
      </w:r>
    </w:p>
    <w:p w14:paraId="527634EF" w14:textId="77777777" w:rsidR="00851DCE" w:rsidRPr="000C0BCB" w:rsidRDefault="00851DCE" w:rsidP="009611E2">
      <w:pPr>
        <w:tabs>
          <w:tab w:val="left" w:pos="1440"/>
        </w:tabs>
        <w:ind w:right="223"/>
        <w:jc w:val="both"/>
        <w:rPr>
          <w:rFonts w:ascii="Arial" w:hAnsi="Arial" w:cs="Arial"/>
          <w:noProof/>
          <w:lang w:val="sr-Cyrl-RS"/>
        </w:rPr>
      </w:pPr>
    </w:p>
    <w:p w14:paraId="1BD9A093" w14:textId="77777777" w:rsidR="00851DCE" w:rsidRPr="000C0BCB" w:rsidRDefault="00851DCE" w:rsidP="009611E2">
      <w:pPr>
        <w:jc w:val="center"/>
        <w:rPr>
          <w:noProof/>
          <w:lang w:val="sr-Cyrl-RS"/>
        </w:rPr>
      </w:pPr>
      <w:r w:rsidRPr="000C0BCB">
        <w:rPr>
          <w:noProof/>
          <w:lang w:val="sr-Cyrl-RS"/>
        </w:rPr>
        <w:t xml:space="preserve">Члан </w:t>
      </w:r>
      <w:r w:rsidR="00315B30" w:rsidRPr="000C0BCB">
        <w:rPr>
          <w:noProof/>
          <w:lang w:val="sr-Cyrl-RS"/>
        </w:rPr>
        <w:t>8</w:t>
      </w:r>
      <w:r w:rsidRPr="000C0BCB">
        <w:rPr>
          <w:noProof/>
          <w:lang w:val="sr-Cyrl-RS"/>
        </w:rPr>
        <w:t>.</w:t>
      </w:r>
    </w:p>
    <w:p w14:paraId="06F1E286" w14:textId="3077655B" w:rsidR="00851DCE" w:rsidRPr="000C0BCB" w:rsidRDefault="00851DCE" w:rsidP="009611E2">
      <w:pPr>
        <w:jc w:val="both"/>
        <w:rPr>
          <w:noProof/>
          <w:lang w:val="sr-Cyrl-RS"/>
        </w:rPr>
      </w:pPr>
      <w:r w:rsidRPr="000C0BCB">
        <w:rPr>
          <w:noProof/>
          <w:lang w:val="sr-Cyrl-RS"/>
        </w:rPr>
        <w:tab/>
        <w:t>Укупни расходи и издаци, укључујући издатке за отплату главнице дуга</w:t>
      </w:r>
      <w:r w:rsidR="002D36B7" w:rsidRPr="000C0BCB">
        <w:rPr>
          <w:noProof/>
          <w:lang w:val="sr-Cyrl-RS"/>
        </w:rPr>
        <w:t>,</w:t>
      </w:r>
      <w:r w:rsidRPr="000C0BCB">
        <w:rPr>
          <w:noProof/>
          <w:lang w:val="sr-Cyrl-RS"/>
        </w:rPr>
        <w:t xml:space="preserve"> у износу од </w:t>
      </w:r>
      <w:r w:rsidR="00B420DF" w:rsidRPr="000C0BCB">
        <w:rPr>
          <w:noProof/>
          <w:lang w:val="sr-Cyrl-RS"/>
        </w:rPr>
        <w:t>2</w:t>
      </w:r>
      <w:r w:rsidR="002E0F94" w:rsidRPr="000C0BCB">
        <w:rPr>
          <w:noProof/>
          <w:lang w:val="sr-Cyrl-RS"/>
        </w:rPr>
        <w:t>.</w:t>
      </w:r>
      <w:r w:rsidR="0001221D" w:rsidRPr="000C0BCB">
        <w:rPr>
          <w:noProof/>
          <w:lang w:val="sr-Cyrl-RS"/>
        </w:rPr>
        <w:t>940</w:t>
      </w:r>
      <w:r w:rsidR="002E0F94" w:rsidRPr="000C0BCB">
        <w:rPr>
          <w:noProof/>
          <w:lang w:val="sr-Cyrl-RS"/>
        </w:rPr>
        <w:t>.</w:t>
      </w:r>
      <w:r w:rsidR="0001221D" w:rsidRPr="000C0BCB">
        <w:rPr>
          <w:noProof/>
          <w:lang w:val="sr-Cyrl-RS"/>
        </w:rPr>
        <w:t>873</w:t>
      </w:r>
      <w:r w:rsidR="002E0F94" w:rsidRPr="000C0BCB">
        <w:rPr>
          <w:noProof/>
          <w:lang w:val="sr-Cyrl-RS"/>
        </w:rPr>
        <w:t>.</w:t>
      </w:r>
      <w:r w:rsidR="0001221D" w:rsidRPr="000C0BCB">
        <w:rPr>
          <w:noProof/>
          <w:lang w:val="sr-Cyrl-RS"/>
        </w:rPr>
        <w:t>800</w:t>
      </w:r>
      <w:r w:rsidR="002E0F94" w:rsidRPr="000C0BCB">
        <w:rPr>
          <w:noProof/>
          <w:lang w:val="sr-Cyrl-RS"/>
        </w:rPr>
        <w:t>.000</w:t>
      </w:r>
      <w:r w:rsidR="00F4324A" w:rsidRPr="000C0BCB">
        <w:rPr>
          <w:noProof/>
          <w:lang w:val="sr-Cyrl-RS"/>
        </w:rPr>
        <w:t xml:space="preserve"> </w:t>
      </w:r>
      <w:r w:rsidRPr="000C0BCB">
        <w:rPr>
          <w:noProof/>
          <w:color w:val="000000"/>
          <w:lang w:val="sr-Cyrl-RS" w:eastAsia="sr-Cyrl-CS"/>
        </w:rPr>
        <w:t>динара</w:t>
      </w:r>
      <w:r w:rsidRPr="000C0BCB">
        <w:rPr>
          <w:noProof/>
          <w:lang w:val="sr-Cyrl-RS"/>
        </w:rPr>
        <w:t xml:space="preserve">, финансирани из свих извора финансирања распоређују се по корисницима и програмима и исказују у колони </w:t>
      </w:r>
      <w:r w:rsidR="005D11CB" w:rsidRPr="000C0BCB">
        <w:rPr>
          <w:noProof/>
          <w:lang w:val="sr-Cyrl-RS"/>
        </w:rPr>
        <w:t>8</w:t>
      </w:r>
      <w:r w:rsidRPr="000C0BCB">
        <w:rPr>
          <w:noProof/>
          <w:lang w:val="sr-Cyrl-RS"/>
        </w:rPr>
        <w:t>.</w:t>
      </w:r>
    </w:p>
    <w:sectPr w:rsidR="00851DCE" w:rsidRPr="000C0BCB" w:rsidSect="00110E16">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F9A3" w14:textId="77777777" w:rsidR="004502B0" w:rsidRDefault="004502B0" w:rsidP="004637DA">
      <w:r>
        <w:separator/>
      </w:r>
    </w:p>
  </w:endnote>
  <w:endnote w:type="continuationSeparator" w:id="0">
    <w:p w14:paraId="37CFF875" w14:textId="77777777" w:rsidR="004502B0" w:rsidRDefault="004502B0"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CAEC" w14:textId="2772E611" w:rsidR="007A5C5F" w:rsidRDefault="007A5C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BFC">
      <w:rPr>
        <w:rStyle w:val="PageNumber"/>
        <w:noProof/>
      </w:rPr>
      <w:t>20</w:t>
    </w:r>
    <w:r>
      <w:rPr>
        <w:rStyle w:val="PageNumber"/>
      </w:rPr>
      <w:fldChar w:fldCharType="end"/>
    </w:r>
  </w:p>
  <w:p w14:paraId="29D37B01" w14:textId="77777777" w:rsidR="007A5C5F" w:rsidRDefault="007A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1E50" w14:textId="77777777" w:rsidR="004502B0" w:rsidRDefault="004502B0" w:rsidP="004637DA">
      <w:r>
        <w:separator/>
      </w:r>
    </w:p>
  </w:footnote>
  <w:footnote w:type="continuationSeparator" w:id="0">
    <w:p w14:paraId="4D4C0135" w14:textId="77777777" w:rsidR="004502B0" w:rsidRDefault="004502B0" w:rsidP="004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4041353">
    <w:abstractNumId w:val="2"/>
  </w:num>
  <w:num w:numId="2" w16cid:durableId="668799326">
    <w:abstractNumId w:val="0"/>
  </w:num>
  <w:num w:numId="3" w16cid:durableId="1891384566">
    <w:abstractNumId w:val="1"/>
  </w:num>
  <w:num w:numId="4" w16cid:durableId="30015795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98"/>
    <w:rsid w:val="000007B0"/>
    <w:rsid w:val="00000FCF"/>
    <w:rsid w:val="0000290E"/>
    <w:rsid w:val="00002CFD"/>
    <w:rsid w:val="000031CF"/>
    <w:rsid w:val="00003A2D"/>
    <w:rsid w:val="00005ADF"/>
    <w:rsid w:val="000078C8"/>
    <w:rsid w:val="00010734"/>
    <w:rsid w:val="00010C41"/>
    <w:rsid w:val="0001221D"/>
    <w:rsid w:val="00013438"/>
    <w:rsid w:val="00013569"/>
    <w:rsid w:val="0001708F"/>
    <w:rsid w:val="0002058B"/>
    <w:rsid w:val="00021329"/>
    <w:rsid w:val="000228DD"/>
    <w:rsid w:val="0002388C"/>
    <w:rsid w:val="000239CC"/>
    <w:rsid w:val="00024F50"/>
    <w:rsid w:val="00027103"/>
    <w:rsid w:val="000274DD"/>
    <w:rsid w:val="000312EE"/>
    <w:rsid w:val="00031ED5"/>
    <w:rsid w:val="00034A80"/>
    <w:rsid w:val="00034F4E"/>
    <w:rsid w:val="000350EB"/>
    <w:rsid w:val="00035F21"/>
    <w:rsid w:val="00036583"/>
    <w:rsid w:val="00042259"/>
    <w:rsid w:val="00043837"/>
    <w:rsid w:val="00043868"/>
    <w:rsid w:val="00044CA8"/>
    <w:rsid w:val="00050770"/>
    <w:rsid w:val="00050B66"/>
    <w:rsid w:val="000523E5"/>
    <w:rsid w:val="00052F08"/>
    <w:rsid w:val="00053D55"/>
    <w:rsid w:val="00053D60"/>
    <w:rsid w:val="00053D92"/>
    <w:rsid w:val="00056871"/>
    <w:rsid w:val="0005732A"/>
    <w:rsid w:val="00057459"/>
    <w:rsid w:val="00061DA2"/>
    <w:rsid w:val="000634EE"/>
    <w:rsid w:val="00066324"/>
    <w:rsid w:val="00071BC0"/>
    <w:rsid w:val="0007239B"/>
    <w:rsid w:val="000804BB"/>
    <w:rsid w:val="00080B43"/>
    <w:rsid w:val="00080EA7"/>
    <w:rsid w:val="00082E4B"/>
    <w:rsid w:val="000904F1"/>
    <w:rsid w:val="00090FFC"/>
    <w:rsid w:val="000925AE"/>
    <w:rsid w:val="00093BDE"/>
    <w:rsid w:val="00093D25"/>
    <w:rsid w:val="0009468C"/>
    <w:rsid w:val="000A05CE"/>
    <w:rsid w:val="000A0B62"/>
    <w:rsid w:val="000A154E"/>
    <w:rsid w:val="000A18C9"/>
    <w:rsid w:val="000A1EB4"/>
    <w:rsid w:val="000A2897"/>
    <w:rsid w:val="000A42EE"/>
    <w:rsid w:val="000A4766"/>
    <w:rsid w:val="000A531C"/>
    <w:rsid w:val="000A6166"/>
    <w:rsid w:val="000A7D48"/>
    <w:rsid w:val="000B01BD"/>
    <w:rsid w:val="000C0BCB"/>
    <w:rsid w:val="000C2977"/>
    <w:rsid w:val="000C4353"/>
    <w:rsid w:val="000C7C03"/>
    <w:rsid w:val="000D2039"/>
    <w:rsid w:val="000E1906"/>
    <w:rsid w:val="000E4CAB"/>
    <w:rsid w:val="000E6632"/>
    <w:rsid w:val="000E673D"/>
    <w:rsid w:val="000E69D5"/>
    <w:rsid w:val="000F0060"/>
    <w:rsid w:val="000F5F17"/>
    <w:rsid w:val="000F5F96"/>
    <w:rsid w:val="00100E61"/>
    <w:rsid w:val="001014D3"/>
    <w:rsid w:val="00104F45"/>
    <w:rsid w:val="00110A3B"/>
    <w:rsid w:val="00110E16"/>
    <w:rsid w:val="00114FCE"/>
    <w:rsid w:val="001156FA"/>
    <w:rsid w:val="00116F37"/>
    <w:rsid w:val="001173B3"/>
    <w:rsid w:val="0012149C"/>
    <w:rsid w:val="00121557"/>
    <w:rsid w:val="00124E0C"/>
    <w:rsid w:val="00124F4A"/>
    <w:rsid w:val="001252B1"/>
    <w:rsid w:val="00125D94"/>
    <w:rsid w:val="00127FD3"/>
    <w:rsid w:val="00132086"/>
    <w:rsid w:val="001366DC"/>
    <w:rsid w:val="001370A1"/>
    <w:rsid w:val="001417E5"/>
    <w:rsid w:val="00141C17"/>
    <w:rsid w:val="00141EDF"/>
    <w:rsid w:val="0014245C"/>
    <w:rsid w:val="00143960"/>
    <w:rsid w:val="00146A85"/>
    <w:rsid w:val="00152DE6"/>
    <w:rsid w:val="001539F7"/>
    <w:rsid w:val="00155F91"/>
    <w:rsid w:val="00157E5A"/>
    <w:rsid w:val="001601DD"/>
    <w:rsid w:val="001609CC"/>
    <w:rsid w:val="00163F73"/>
    <w:rsid w:val="00165D21"/>
    <w:rsid w:val="00167B8E"/>
    <w:rsid w:val="00171110"/>
    <w:rsid w:val="0017507D"/>
    <w:rsid w:val="00182FBB"/>
    <w:rsid w:val="00184B0D"/>
    <w:rsid w:val="0019007D"/>
    <w:rsid w:val="00191B28"/>
    <w:rsid w:val="00192429"/>
    <w:rsid w:val="0019324C"/>
    <w:rsid w:val="0019352B"/>
    <w:rsid w:val="001938B2"/>
    <w:rsid w:val="00197BED"/>
    <w:rsid w:val="001A056E"/>
    <w:rsid w:val="001A1583"/>
    <w:rsid w:val="001A2296"/>
    <w:rsid w:val="001A284D"/>
    <w:rsid w:val="001A4371"/>
    <w:rsid w:val="001A6684"/>
    <w:rsid w:val="001B045D"/>
    <w:rsid w:val="001B3AC5"/>
    <w:rsid w:val="001B63AA"/>
    <w:rsid w:val="001B79A7"/>
    <w:rsid w:val="001C13FA"/>
    <w:rsid w:val="001C3177"/>
    <w:rsid w:val="001C4234"/>
    <w:rsid w:val="001C4286"/>
    <w:rsid w:val="001C5667"/>
    <w:rsid w:val="001C7D5A"/>
    <w:rsid w:val="001D00E6"/>
    <w:rsid w:val="001D0697"/>
    <w:rsid w:val="001D172A"/>
    <w:rsid w:val="001D1CC2"/>
    <w:rsid w:val="001E0D2B"/>
    <w:rsid w:val="001E481F"/>
    <w:rsid w:val="001E5CAC"/>
    <w:rsid w:val="001F1B35"/>
    <w:rsid w:val="001F30BC"/>
    <w:rsid w:val="001F3762"/>
    <w:rsid w:val="001F4574"/>
    <w:rsid w:val="001F78BE"/>
    <w:rsid w:val="00200C91"/>
    <w:rsid w:val="00201159"/>
    <w:rsid w:val="00201CC6"/>
    <w:rsid w:val="0020702B"/>
    <w:rsid w:val="002119F7"/>
    <w:rsid w:val="00214861"/>
    <w:rsid w:val="002162A4"/>
    <w:rsid w:val="002176E7"/>
    <w:rsid w:val="00227CAC"/>
    <w:rsid w:val="00231E1F"/>
    <w:rsid w:val="002337FD"/>
    <w:rsid w:val="00234980"/>
    <w:rsid w:val="00234E90"/>
    <w:rsid w:val="0023526C"/>
    <w:rsid w:val="002373A2"/>
    <w:rsid w:val="00240C1A"/>
    <w:rsid w:val="002416AF"/>
    <w:rsid w:val="00243300"/>
    <w:rsid w:val="00244E26"/>
    <w:rsid w:val="00245630"/>
    <w:rsid w:val="00246AF2"/>
    <w:rsid w:val="00246BFC"/>
    <w:rsid w:val="00250685"/>
    <w:rsid w:val="002511D5"/>
    <w:rsid w:val="00251EEE"/>
    <w:rsid w:val="00252B7F"/>
    <w:rsid w:val="00252E7F"/>
    <w:rsid w:val="00253678"/>
    <w:rsid w:val="00253A03"/>
    <w:rsid w:val="002543B8"/>
    <w:rsid w:val="00254F41"/>
    <w:rsid w:val="002606D2"/>
    <w:rsid w:val="002629F6"/>
    <w:rsid w:val="00265AB6"/>
    <w:rsid w:val="00265D92"/>
    <w:rsid w:val="00266826"/>
    <w:rsid w:val="00271984"/>
    <w:rsid w:val="0027519A"/>
    <w:rsid w:val="00275BF1"/>
    <w:rsid w:val="0027650A"/>
    <w:rsid w:val="00277224"/>
    <w:rsid w:val="0027790F"/>
    <w:rsid w:val="002829EA"/>
    <w:rsid w:val="002844D4"/>
    <w:rsid w:val="00286C07"/>
    <w:rsid w:val="00287A30"/>
    <w:rsid w:val="00291AA8"/>
    <w:rsid w:val="00291FD0"/>
    <w:rsid w:val="002941F4"/>
    <w:rsid w:val="002949AA"/>
    <w:rsid w:val="00295C03"/>
    <w:rsid w:val="0029627A"/>
    <w:rsid w:val="0029781E"/>
    <w:rsid w:val="002979D1"/>
    <w:rsid w:val="002A03F3"/>
    <w:rsid w:val="002A17BC"/>
    <w:rsid w:val="002A2D68"/>
    <w:rsid w:val="002A389F"/>
    <w:rsid w:val="002A40D1"/>
    <w:rsid w:val="002A425B"/>
    <w:rsid w:val="002A4E63"/>
    <w:rsid w:val="002A7FEE"/>
    <w:rsid w:val="002B1927"/>
    <w:rsid w:val="002B2B96"/>
    <w:rsid w:val="002B66EA"/>
    <w:rsid w:val="002B6DE1"/>
    <w:rsid w:val="002B7E21"/>
    <w:rsid w:val="002C4A2A"/>
    <w:rsid w:val="002C4C9E"/>
    <w:rsid w:val="002C5068"/>
    <w:rsid w:val="002C6BE7"/>
    <w:rsid w:val="002D0018"/>
    <w:rsid w:val="002D050C"/>
    <w:rsid w:val="002D2309"/>
    <w:rsid w:val="002D2447"/>
    <w:rsid w:val="002D294F"/>
    <w:rsid w:val="002D30F8"/>
    <w:rsid w:val="002D36B7"/>
    <w:rsid w:val="002D3F22"/>
    <w:rsid w:val="002E0F94"/>
    <w:rsid w:val="002E22DF"/>
    <w:rsid w:val="002E2815"/>
    <w:rsid w:val="002E4358"/>
    <w:rsid w:val="002F4384"/>
    <w:rsid w:val="002F5555"/>
    <w:rsid w:val="002F57B1"/>
    <w:rsid w:val="002F5FAC"/>
    <w:rsid w:val="0030069B"/>
    <w:rsid w:val="003032D0"/>
    <w:rsid w:val="0030564C"/>
    <w:rsid w:val="0030732F"/>
    <w:rsid w:val="003074A0"/>
    <w:rsid w:val="00307738"/>
    <w:rsid w:val="003101EC"/>
    <w:rsid w:val="00310249"/>
    <w:rsid w:val="00311F62"/>
    <w:rsid w:val="00312145"/>
    <w:rsid w:val="00312474"/>
    <w:rsid w:val="00312847"/>
    <w:rsid w:val="00315B30"/>
    <w:rsid w:val="00324FF1"/>
    <w:rsid w:val="00331655"/>
    <w:rsid w:val="0033197A"/>
    <w:rsid w:val="0033384D"/>
    <w:rsid w:val="00335CEB"/>
    <w:rsid w:val="00337A90"/>
    <w:rsid w:val="00341867"/>
    <w:rsid w:val="00343464"/>
    <w:rsid w:val="00343506"/>
    <w:rsid w:val="00345CC3"/>
    <w:rsid w:val="003509EA"/>
    <w:rsid w:val="00353581"/>
    <w:rsid w:val="0035482F"/>
    <w:rsid w:val="003557D8"/>
    <w:rsid w:val="0035681D"/>
    <w:rsid w:val="003608C7"/>
    <w:rsid w:val="00361F69"/>
    <w:rsid w:val="00363FAA"/>
    <w:rsid w:val="0036463C"/>
    <w:rsid w:val="00370935"/>
    <w:rsid w:val="0037173E"/>
    <w:rsid w:val="003725B5"/>
    <w:rsid w:val="00373F3F"/>
    <w:rsid w:val="003741E9"/>
    <w:rsid w:val="00374838"/>
    <w:rsid w:val="00376447"/>
    <w:rsid w:val="0038048F"/>
    <w:rsid w:val="003819B9"/>
    <w:rsid w:val="00381AB6"/>
    <w:rsid w:val="003835F3"/>
    <w:rsid w:val="00384E38"/>
    <w:rsid w:val="003862D4"/>
    <w:rsid w:val="003866A7"/>
    <w:rsid w:val="00387A37"/>
    <w:rsid w:val="00387A46"/>
    <w:rsid w:val="00387BA3"/>
    <w:rsid w:val="00391211"/>
    <w:rsid w:val="00393BBF"/>
    <w:rsid w:val="00394467"/>
    <w:rsid w:val="00397C10"/>
    <w:rsid w:val="003A1B9B"/>
    <w:rsid w:val="003A203A"/>
    <w:rsid w:val="003A565F"/>
    <w:rsid w:val="003B2666"/>
    <w:rsid w:val="003B56D0"/>
    <w:rsid w:val="003B66B0"/>
    <w:rsid w:val="003B6A6C"/>
    <w:rsid w:val="003B7588"/>
    <w:rsid w:val="003B7DE1"/>
    <w:rsid w:val="003C049E"/>
    <w:rsid w:val="003C288A"/>
    <w:rsid w:val="003C2DFA"/>
    <w:rsid w:val="003C4AA9"/>
    <w:rsid w:val="003D0898"/>
    <w:rsid w:val="003D467E"/>
    <w:rsid w:val="003D5F07"/>
    <w:rsid w:val="003D6F76"/>
    <w:rsid w:val="003D7F9B"/>
    <w:rsid w:val="003E2976"/>
    <w:rsid w:val="003E3F54"/>
    <w:rsid w:val="003E7EBF"/>
    <w:rsid w:val="003F184D"/>
    <w:rsid w:val="003F320E"/>
    <w:rsid w:val="003F698D"/>
    <w:rsid w:val="00400092"/>
    <w:rsid w:val="004010F7"/>
    <w:rsid w:val="0040765F"/>
    <w:rsid w:val="00407A7C"/>
    <w:rsid w:val="00410809"/>
    <w:rsid w:val="00410E95"/>
    <w:rsid w:val="00413012"/>
    <w:rsid w:val="00413606"/>
    <w:rsid w:val="004150F3"/>
    <w:rsid w:val="00415CEC"/>
    <w:rsid w:val="00421F85"/>
    <w:rsid w:val="004221A2"/>
    <w:rsid w:val="00424ABB"/>
    <w:rsid w:val="004270E7"/>
    <w:rsid w:val="00427E61"/>
    <w:rsid w:val="00432C8D"/>
    <w:rsid w:val="004333F4"/>
    <w:rsid w:val="004362A3"/>
    <w:rsid w:val="00436CA2"/>
    <w:rsid w:val="004410E9"/>
    <w:rsid w:val="00447089"/>
    <w:rsid w:val="004502B0"/>
    <w:rsid w:val="00451BDA"/>
    <w:rsid w:val="004522FB"/>
    <w:rsid w:val="004527DD"/>
    <w:rsid w:val="004547E2"/>
    <w:rsid w:val="00455591"/>
    <w:rsid w:val="004558CA"/>
    <w:rsid w:val="0045633F"/>
    <w:rsid w:val="00457AA5"/>
    <w:rsid w:val="00462FA4"/>
    <w:rsid w:val="004630EB"/>
    <w:rsid w:val="004637DA"/>
    <w:rsid w:val="00463A48"/>
    <w:rsid w:val="00464C40"/>
    <w:rsid w:val="00464C5C"/>
    <w:rsid w:val="00465B6D"/>
    <w:rsid w:val="00466DA6"/>
    <w:rsid w:val="00466DB6"/>
    <w:rsid w:val="00467E9B"/>
    <w:rsid w:val="00470BDD"/>
    <w:rsid w:val="004738BC"/>
    <w:rsid w:val="00476C2F"/>
    <w:rsid w:val="00477614"/>
    <w:rsid w:val="00481565"/>
    <w:rsid w:val="0048196A"/>
    <w:rsid w:val="00481A23"/>
    <w:rsid w:val="004849CC"/>
    <w:rsid w:val="0049021D"/>
    <w:rsid w:val="00490934"/>
    <w:rsid w:val="0049325F"/>
    <w:rsid w:val="004939DD"/>
    <w:rsid w:val="004A3329"/>
    <w:rsid w:val="004A3DD1"/>
    <w:rsid w:val="004A5C3B"/>
    <w:rsid w:val="004A5D0B"/>
    <w:rsid w:val="004A63EE"/>
    <w:rsid w:val="004B0F64"/>
    <w:rsid w:val="004B44FC"/>
    <w:rsid w:val="004B701F"/>
    <w:rsid w:val="004B720E"/>
    <w:rsid w:val="004C0B20"/>
    <w:rsid w:val="004C16F2"/>
    <w:rsid w:val="004C6014"/>
    <w:rsid w:val="004C6363"/>
    <w:rsid w:val="004D317D"/>
    <w:rsid w:val="004D6F6D"/>
    <w:rsid w:val="004E24D5"/>
    <w:rsid w:val="004F38D7"/>
    <w:rsid w:val="004F59FB"/>
    <w:rsid w:val="005028D3"/>
    <w:rsid w:val="00505305"/>
    <w:rsid w:val="00506C9E"/>
    <w:rsid w:val="0050775F"/>
    <w:rsid w:val="005078A0"/>
    <w:rsid w:val="00507F0E"/>
    <w:rsid w:val="005118F7"/>
    <w:rsid w:val="00513995"/>
    <w:rsid w:val="00513DF5"/>
    <w:rsid w:val="0051483B"/>
    <w:rsid w:val="0051535C"/>
    <w:rsid w:val="00516A83"/>
    <w:rsid w:val="00521579"/>
    <w:rsid w:val="00522DDF"/>
    <w:rsid w:val="00522F49"/>
    <w:rsid w:val="00523227"/>
    <w:rsid w:val="00524FDD"/>
    <w:rsid w:val="00526157"/>
    <w:rsid w:val="00526FE4"/>
    <w:rsid w:val="00527CA4"/>
    <w:rsid w:val="005303EE"/>
    <w:rsid w:val="005324E4"/>
    <w:rsid w:val="00536328"/>
    <w:rsid w:val="00536802"/>
    <w:rsid w:val="005371E9"/>
    <w:rsid w:val="00537C20"/>
    <w:rsid w:val="005404CD"/>
    <w:rsid w:val="00540523"/>
    <w:rsid w:val="00542EA6"/>
    <w:rsid w:val="00543F02"/>
    <w:rsid w:val="00544626"/>
    <w:rsid w:val="00546600"/>
    <w:rsid w:val="005515E7"/>
    <w:rsid w:val="00551D09"/>
    <w:rsid w:val="0055282D"/>
    <w:rsid w:val="00553521"/>
    <w:rsid w:val="005542B8"/>
    <w:rsid w:val="0055435D"/>
    <w:rsid w:val="0055547C"/>
    <w:rsid w:val="0055634F"/>
    <w:rsid w:val="00556ADB"/>
    <w:rsid w:val="00556F4B"/>
    <w:rsid w:val="00557AB9"/>
    <w:rsid w:val="0056025B"/>
    <w:rsid w:val="00560371"/>
    <w:rsid w:val="0056318C"/>
    <w:rsid w:val="005634A2"/>
    <w:rsid w:val="00575985"/>
    <w:rsid w:val="00577B48"/>
    <w:rsid w:val="00582380"/>
    <w:rsid w:val="00584F75"/>
    <w:rsid w:val="00585E9C"/>
    <w:rsid w:val="00586E57"/>
    <w:rsid w:val="005876E2"/>
    <w:rsid w:val="00591A69"/>
    <w:rsid w:val="0059256A"/>
    <w:rsid w:val="005946D2"/>
    <w:rsid w:val="00596ACD"/>
    <w:rsid w:val="005A129E"/>
    <w:rsid w:val="005A3E0E"/>
    <w:rsid w:val="005A425F"/>
    <w:rsid w:val="005A4C8D"/>
    <w:rsid w:val="005A5F64"/>
    <w:rsid w:val="005A67C9"/>
    <w:rsid w:val="005A7F63"/>
    <w:rsid w:val="005B1D95"/>
    <w:rsid w:val="005B364A"/>
    <w:rsid w:val="005B6160"/>
    <w:rsid w:val="005C08BA"/>
    <w:rsid w:val="005C09CF"/>
    <w:rsid w:val="005C1281"/>
    <w:rsid w:val="005C1974"/>
    <w:rsid w:val="005C21BF"/>
    <w:rsid w:val="005C28EF"/>
    <w:rsid w:val="005C2DD2"/>
    <w:rsid w:val="005C3382"/>
    <w:rsid w:val="005C39A6"/>
    <w:rsid w:val="005C4F95"/>
    <w:rsid w:val="005C50F3"/>
    <w:rsid w:val="005C51B2"/>
    <w:rsid w:val="005C6A03"/>
    <w:rsid w:val="005C6C4F"/>
    <w:rsid w:val="005C6D3B"/>
    <w:rsid w:val="005D11CB"/>
    <w:rsid w:val="005D2081"/>
    <w:rsid w:val="005D2DAF"/>
    <w:rsid w:val="005D3FCE"/>
    <w:rsid w:val="005D71E6"/>
    <w:rsid w:val="005E17CF"/>
    <w:rsid w:val="005E19DE"/>
    <w:rsid w:val="005E22EF"/>
    <w:rsid w:val="005E406E"/>
    <w:rsid w:val="005F1194"/>
    <w:rsid w:val="005F29CB"/>
    <w:rsid w:val="005F36F4"/>
    <w:rsid w:val="005F3960"/>
    <w:rsid w:val="005F41D3"/>
    <w:rsid w:val="006001D4"/>
    <w:rsid w:val="00601B6B"/>
    <w:rsid w:val="0060486E"/>
    <w:rsid w:val="00606149"/>
    <w:rsid w:val="00611AB7"/>
    <w:rsid w:val="00615C11"/>
    <w:rsid w:val="0061665B"/>
    <w:rsid w:val="00621526"/>
    <w:rsid w:val="00622B23"/>
    <w:rsid w:val="00623F8A"/>
    <w:rsid w:val="0062474F"/>
    <w:rsid w:val="0062602D"/>
    <w:rsid w:val="00626C50"/>
    <w:rsid w:val="00627A4F"/>
    <w:rsid w:val="0063181A"/>
    <w:rsid w:val="00633EE3"/>
    <w:rsid w:val="0063451D"/>
    <w:rsid w:val="00635467"/>
    <w:rsid w:val="00636DB9"/>
    <w:rsid w:val="006379DF"/>
    <w:rsid w:val="00640587"/>
    <w:rsid w:val="00641089"/>
    <w:rsid w:val="006474FD"/>
    <w:rsid w:val="00647995"/>
    <w:rsid w:val="0065280A"/>
    <w:rsid w:val="00652D09"/>
    <w:rsid w:val="00652F02"/>
    <w:rsid w:val="00656286"/>
    <w:rsid w:val="00660031"/>
    <w:rsid w:val="006600AC"/>
    <w:rsid w:val="00660462"/>
    <w:rsid w:val="00663F7A"/>
    <w:rsid w:val="006653FE"/>
    <w:rsid w:val="006666B3"/>
    <w:rsid w:val="00666F74"/>
    <w:rsid w:val="00667398"/>
    <w:rsid w:val="006679E6"/>
    <w:rsid w:val="00667DD7"/>
    <w:rsid w:val="006719D8"/>
    <w:rsid w:val="006725E9"/>
    <w:rsid w:val="00672AA1"/>
    <w:rsid w:val="00673F9B"/>
    <w:rsid w:val="00674973"/>
    <w:rsid w:val="00675267"/>
    <w:rsid w:val="00676BC1"/>
    <w:rsid w:val="00677157"/>
    <w:rsid w:val="00677FF3"/>
    <w:rsid w:val="006801C6"/>
    <w:rsid w:val="0068109B"/>
    <w:rsid w:val="00684ADA"/>
    <w:rsid w:val="00685354"/>
    <w:rsid w:val="0068570C"/>
    <w:rsid w:val="00685CA1"/>
    <w:rsid w:val="006907F9"/>
    <w:rsid w:val="006915A5"/>
    <w:rsid w:val="006924BB"/>
    <w:rsid w:val="00694642"/>
    <w:rsid w:val="00695113"/>
    <w:rsid w:val="00697A5A"/>
    <w:rsid w:val="006A0B96"/>
    <w:rsid w:val="006A11F2"/>
    <w:rsid w:val="006B16A2"/>
    <w:rsid w:val="006B2EDE"/>
    <w:rsid w:val="006B4607"/>
    <w:rsid w:val="006B4AA3"/>
    <w:rsid w:val="006B5633"/>
    <w:rsid w:val="006B67B7"/>
    <w:rsid w:val="006B6A9D"/>
    <w:rsid w:val="006B6B8F"/>
    <w:rsid w:val="006B7DA1"/>
    <w:rsid w:val="006C093D"/>
    <w:rsid w:val="006C1080"/>
    <w:rsid w:val="006C2D32"/>
    <w:rsid w:val="006C3D1D"/>
    <w:rsid w:val="006C5814"/>
    <w:rsid w:val="006D197D"/>
    <w:rsid w:val="006D2765"/>
    <w:rsid w:val="006D4AD1"/>
    <w:rsid w:val="006D4C11"/>
    <w:rsid w:val="006D4D87"/>
    <w:rsid w:val="006E2674"/>
    <w:rsid w:val="006E4573"/>
    <w:rsid w:val="006F09FA"/>
    <w:rsid w:val="006F385F"/>
    <w:rsid w:val="006F48A8"/>
    <w:rsid w:val="006F7A89"/>
    <w:rsid w:val="006F7DCD"/>
    <w:rsid w:val="006F7FA7"/>
    <w:rsid w:val="00700F58"/>
    <w:rsid w:val="00702D36"/>
    <w:rsid w:val="00703DBA"/>
    <w:rsid w:val="00704851"/>
    <w:rsid w:val="00704B4B"/>
    <w:rsid w:val="00705273"/>
    <w:rsid w:val="007070AD"/>
    <w:rsid w:val="0071058D"/>
    <w:rsid w:val="00710BE0"/>
    <w:rsid w:val="007123DE"/>
    <w:rsid w:val="00715A6F"/>
    <w:rsid w:val="00717BEE"/>
    <w:rsid w:val="00722B92"/>
    <w:rsid w:val="00723416"/>
    <w:rsid w:val="007303C2"/>
    <w:rsid w:val="007320F3"/>
    <w:rsid w:val="00736820"/>
    <w:rsid w:val="00741646"/>
    <w:rsid w:val="00746866"/>
    <w:rsid w:val="00747A50"/>
    <w:rsid w:val="00747AE5"/>
    <w:rsid w:val="00747CC6"/>
    <w:rsid w:val="00747E1B"/>
    <w:rsid w:val="0075049E"/>
    <w:rsid w:val="0075452E"/>
    <w:rsid w:val="00756513"/>
    <w:rsid w:val="00757E2D"/>
    <w:rsid w:val="00760DE0"/>
    <w:rsid w:val="00761DB5"/>
    <w:rsid w:val="00763123"/>
    <w:rsid w:val="007636C4"/>
    <w:rsid w:val="007644AB"/>
    <w:rsid w:val="007673DB"/>
    <w:rsid w:val="007721F4"/>
    <w:rsid w:val="00773696"/>
    <w:rsid w:val="00774F3F"/>
    <w:rsid w:val="0077754E"/>
    <w:rsid w:val="00777660"/>
    <w:rsid w:val="007778C9"/>
    <w:rsid w:val="00781E49"/>
    <w:rsid w:val="00784F03"/>
    <w:rsid w:val="007852C2"/>
    <w:rsid w:val="00790322"/>
    <w:rsid w:val="00792477"/>
    <w:rsid w:val="00795E20"/>
    <w:rsid w:val="00797B14"/>
    <w:rsid w:val="007A1BD4"/>
    <w:rsid w:val="007A1E95"/>
    <w:rsid w:val="007A2DD5"/>
    <w:rsid w:val="007A2F5C"/>
    <w:rsid w:val="007A4E6B"/>
    <w:rsid w:val="007A4F9D"/>
    <w:rsid w:val="007A5C5F"/>
    <w:rsid w:val="007B001F"/>
    <w:rsid w:val="007B39C6"/>
    <w:rsid w:val="007C05EC"/>
    <w:rsid w:val="007C1F57"/>
    <w:rsid w:val="007C2C6D"/>
    <w:rsid w:val="007C4815"/>
    <w:rsid w:val="007C5793"/>
    <w:rsid w:val="007C7721"/>
    <w:rsid w:val="007C7D70"/>
    <w:rsid w:val="007D07BC"/>
    <w:rsid w:val="007D2296"/>
    <w:rsid w:val="007D4015"/>
    <w:rsid w:val="007D721E"/>
    <w:rsid w:val="007D7CD6"/>
    <w:rsid w:val="007E70AD"/>
    <w:rsid w:val="007F0420"/>
    <w:rsid w:val="007F0F3F"/>
    <w:rsid w:val="00800055"/>
    <w:rsid w:val="00800D61"/>
    <w:rsid w:val="0080181D"/>
    <w:rsid w:val="00802230"/>
    <w:rsid w:val="00803586"/>
    <w:rsid w:val="00803F0C"/>
    <w:rsid w:val="00804FB3"/>
    <w:rsid w:val="008064DF"/>
    <w:rsid w:val="00806E5E"/>
    <w:rsid w:val="00806FC7"/>
    <w:rsid w:val="00807D09"/>
    <w:rsid w:val="008121C4"/>
    <w:rsid w:val="00812C03"/>
    <w:rsid w:val="00813B2D"/>
    <w:rsid w:val="00814CFF"/>
    <w:rsid w:val="00817FA7"/>
    <w:rsid w:val="00821853"/>
    <w:rsid w:val="00823690"/>
    <w:rsid w:val="00825B06"/>
    <w:rsid w:val="00825DEF"/>
    <w:rsid w:val="008264E3"/>
    <w:rsid w:val="0082739D"/>
    <w:rsid w:val="00827D2E"/>
    <w:rsid w:val="00827DE1"/>
    <w:rsid w:val="00831B91"/>
    <w:rsid w:val="00831D7F"/>
    <w:rsid w:val="00832673"/>
    <w:rsid w:val="00832CFF"/>
    <w:rsid w:val="008416D6"/>
    <w:rsid w:val="00845070"/>
    <w:rsid w:val="00851438"/>
    <w:rsid w:val="0085160B"/>
    <w:rsid w:val="00851DCE"/>
    <w:rsid w:val="00852D7E"/>
    <w:rsid w:val="0085394C"/>
    <w:rsid w:val="008557FA"/>
    <w:rsid w:val="008562C8"/>
    <w:rsid w:val="0085789B"/>
    <w:rsid w:val="00860F98"/>
    <w:rsid w:val="00864B39"/>
    <w:rsid w:val="00867B8A"/>
    <w:rsid w:val="008702B4"/>
    <w:rsid w:val="00874862"/>
    <w:rsid w:val="00874A53"/>
    <w:rsid w:val="00875EBE"/>
    <w:rsid w:val="00876004"/>
    <w:rsid w:val="008762B1"/>
    <w:rsid w:val="00876B13"/>
    <w:rsid w:val="00877E07"/>
    <w:rsid w:val="00877EC6"/>
    <w:rsid w:val="00881EEE"/>
    <w:rsid w:val="00882B5C"/>
    <w:rsid w:val="0088390C"/>
    <w:rsid w:val="00883ADA"/>
    <w:rsid w:val="00883B46"/>
    <w:rsid w:val="00883C6C"/>
    <w:rsid w:val="00883F8B"/>
    <w:rsid w:val="00884443"/>
    <w:rsid w:val="0088570E"/>
    <w:rsid w:val="00885EBA"/>
    <w:rsid w:val="008866EE"/>
    <w:rsid w:val="008902E9"/>
    <w:rsid w:val="00890840"/>
    <w:rsid w:val="00890CE9"/>
    <w:rsid w:val="00890F80"/>
    <w:rsid w:val="008916BD"/>
    <w:rsid w:val="008921EC"/>
    <w:rsid w:val="00893051"/>
    <w:rsid w:val="008936C9"/>
    <w:rsid w:val="00894008"/>
    <w:rsid w:val="00894037"/>
    <w:rsid w:val="00895F5E"/>
    <w:rsid w:val="008961A7"/>
    <w:rsid w:val="008A2B9F"/>
    <w:rsid w:val="008A6B7D"/>
    <w:rsid w:val="008A7687"/>
    <w:rsid w:val="008B1361"/>
    <w:rsid w:val="008C28BA"/>
    <w:rsid w:val="008C292B"/>
    <w:rsid w:val="008D0D8B"/>
    <w:rsid w:val="008D0FEA"/>
    <w:rsid w:val="008D150D"/>
    <w:rsid w:val="008D3527"/>
    <w:rsid w:val="008D5A4C"/>
    <w:rsid w:val="008E017A"/>
    <w:rsid w:val="008E1F01"/>
    <w:rsid w:val="008E49B2"/>
    <w:rsid w:val="008F0465"/>
    <w:rsid w:val="008F1E13"/>
    <w:rsid w:val="008F44F2"/>
    <w:rsid w:val="008F53DC"/>
    <w:rsid w:val="008F57F6"/>
    <w:rsid w:val="008F67DF"/>
    <w:rsid w:val="008F6A99"/>
    <w:rsid w:val="008F739D"/>
    <w:rsid w:val="00902244"/>
    <w:rsid w:val="00902FF4"/>
    <w:rsid w:val="00903836"/>
    <w:rsid w:val="00906086"/>
    <w:rsid w:val="0090765A"/>
    <w:rsid w:val="00914CEA"/>
    <w:rsid w:val="00915CE7"/>
    <w:rsid w:val="00916429"/>
    <w:rsid w:val="00916F73"/>
    <w:rsid w:val="00917848"/>
    <w:rsid w:val="00923A3B"/>
    <w:rsid w:val="0092662F"/>
    <w:rsid w:val="00926AC0"/>
    <w:rsid w:val="00927C56"/>
    <w:rsid w:val="0093050D"/>
    <w:rsid w:val="0093111B"/>
    <w:rsid w:val="0093179C"/>
    <w:rsid w:val="0093304E"/>
    <w:rsid w:val="00934430"/>
    <w:rsid w:val="00934CB4"/>
    <w:rsid w:val="009358C0"/>
    <w:rsid w:val="009366A9"/>
    <w:rsid w:val="00943BD5"/>
    <w:rsid w:val="00944509"/>
    <w:rsid w:val="00945A38"/>
    <w:rsid w:val="00947590"/>
    <w:rsid w:val="00951724"/>
    <w:rsid w:val="009523D1"/>
    <w:rsid w:val="00955AA0"/>
    <w:rsid w:val="00956A08"/>
    <w:rsid w:val="009577C2"/>
    <w:rsid w:val="009609F9"/>
    <w:rsid w:val="00960CB8"/>
    <w:rsid w:val="009611E2"/>
    <w:rsid w:val="00961D35"/>
    <w:rsid w:val="00961DC9"/>
    <w:rsid w:val="00962B70"/>
    <w:rsid w:val="009636EB"/>
    <w:rsid w:val="009670F1"/>
    <w:rsid w:val="009703C5"/>
    <w:rsid w:val="009705BD"/>
    <w:rsid w:val="009710EE"/>
    <w:rsid w:val="009712F0"/>
    <w:rsid w:val="009746A7"/>
    <w:rsid w:val="009749B7"/>
    <w:rsid w:val="0097546E"/>
    <w:rsid w:val="00975A45"/>
    <w:rsid w:val="00975DF8"/>
    <w:rsid w:val="009772C1"/>
    <w:rsid w:val="009802A8"/>
    <w:rsid w:val="00981356"/>
    <w:rsid w:val="00982645"/>
    <w:rsid w:val="00983126"/>
    <w:rsid w:val="0098729E"/>
    <w:rsid w:val="009872C7"/>
    <w:rsid w:val="0099124F"/>
    <w:rsid w:val="00992830"/>
    <w:rsid w:val="00992EDB"/>
    <w:rsid w:val="00993841"/>
    <w:rsid w:val="009962D4"/>
    <w:rsid w:val="00996916"/>
    <w:rsid w:val="00997B24"/>
    <w:rsid w:val="009A0CE1"/>
    <w:rsid w:val="009A1B2E"/>
    <w:rsid w:val="009A1F23"/>
    <w:rsid w:val="009A3B4F"/>
    <w:rsid w:val="009A3BED"/>
    <w:rsid w:val="009A3F3F"/>
    <w:rsid w:val="009A5604"/>
    <w:rsid w:val="009A5C85"/>
    <w:rsid w:val="009A67AF"/>
    <w:rsid w:val="009B1CA2"/>
    <w:rsid w:val="009B2EDC"/>
    <w:rsid w:val="009C368D"/>
    <w:rsid w:val="009C6296"/>
    <w:rsid w:val="009C7190"/>
    <w:rsid w:val="009D13A5"/>
    <w:rsid w:val="009D2161"/>
    <w:rsid w:val="009D3FFD"/>
    <w:rsid w:val="009D5FF4"/>
    <w:rsid w:val="009D72BB"/>
    <w:rsid w:val="009E0530"/>
    <w:rsid w:val="009E096C"/>
    <w:rsid w:val="009E0E83"/>
    <w:rsid w:val="009E3287"/>
    <w:rsid w:val="009E350F"/>
    <w:rsid w:val="009E4A0A"/>
    <w:rsid w:val="009E58F9"/>
    <w:rsid w:val="009F0416"/>
    <w:rsid w:val="009F26C6"/>
    <w:rsid w:val="009F60F7"/>
    <w:rsid w:val="00A03025"/>
    <w:rsid w:val="00A032C2"/>
    <w:rsid w:val="00A03E66"/>
    <w:rsid w:val="00A052C2"/>
    <w:rsid w:val="00A05F0F"/>
    <w:rsid w:val="00A06013"/>
    <w:rsid w:val="00A1001D"/>
    <w:rsid w:val="00A11641"/>
    <w:rsid w:val="00A1363C"/>
    <w:rsid w:val="00A14186"/>
    <w:rsid w:val="00A14A6F"/>
    <w:rsid w:val="00A150BB"/>
    <w:rsid w:val="00A165A8"/>
    <w:rsid w:val="00A20736"/>
    <w:rsid w:val="00A20FF3"/>
    <w:rsid w:val="00A21616"/>
    <w:rsid w:val="00A2189C"/>
    <w:rsid w:val="00A21A5E"/>
    <w:rsid w:val="00A226E6"/>
    <w:rsid w:val="00A2431C"/>
    <w:rsid w:val="00A24F9B"/>
    <w:rsid w:val="00A266BD"/>
    <w:rsid w:val="00A266EB"/>
    <w:rsid w:val="00A26A0C"/>
    <w:rsid w:val="00A3095D"/>
    <w:rsid w:val="00A315AA"/>
    <w:rsid w:val="00A343E2"/>
    <w:rsid w:val="00A34C71"/>
    <w:rsid w:val="00A47E13"/>
    <w:rsid w:val="00A503F9"/>
    <w:rsid w:val="00A52923"/>
    <w:rsid w:val="00A53341"/>
    <w:rsid w:val="00A55DD2"/>
    <w:rsid w:val="00A56D59"/>
    <w:rsid w:val="00A574CB"/>
    <w:rsid w:val="00A60217"/>
    <w:rsid w:val="00A62BAC"/>
    <w:rsid w:val="00A632E4"/>
    <w:rsid w:val="00A66364"/>
    <w:rsid w:val="00A66921"/>
    <w:rsid w:val="00A67DDB"/>
    <w:rsid w:val="00A71236"/>
    <w:rsid w:val="00A71F59"/>
    <w:rsid w:val="00A7258B"/>
    <w:rsid w:val="00A7334E"/>
    <w:rsid w:val="00A75168"/>
    <w:rsid w:val="00A75931"/>
    <w:rsid w:val="00A76C44"/>
    <w:rsid w:val="00A776E7"/>
    <w:rsid w:val="00A77B31"/>
    <w:rsid w:val="00A80F7B"/>
    <w:rsid w:val="00A83BBD"/>
    <w:rsid w:val="00A90569"/>
    <w:rsid w:val="00A95920"/>
    <w:rsid w:val="00A95B87"/>
    <w:rsid w:val="00AA1A2C"/>
    <w:rsid w:val="00AA406C"/>
    <w:rsid w:val="00AA5190"/>
    <w:rsid w:val="00AA52DE"/>
    <w:rsid w:val="00AB1EB4"/>
    <w:rsid w:val="00AB363F"/>
    <w:rsid w:val="00AB3AB3"/>
    <w:rsid w:val="00AB5A96"/>
    <w:rsid w:val="00AB5BFE"/>
    <w:rsid w:val="00AB71F0"/>
    <w:rsid w:val="00AB7703"/>
    <w:rsid w:val="00AC0677"/>
    <w:rsid w:val="00AC0DE0"/>
    <w:rsid w:val="00AC317B"/>
    <w:rsid w:val="00AC3FB0"/>
    <w:rsid w:val="00AC5372"/>
    <w:rsid w:val="00AC574F"/>
    <w:rsid w:val="00AC5AC7"/>
    <w:rsid w:val="00AC6C23"/>
    <w:rsid w:val="00AD0526"/>
    <w:rsid w:val="00AD092C"/>
    <w:rsid w:val="00AD1AAA"/>
    <w:rsid w:val="00AD1E28"/>
    <w:rsid w:val="00AD3111"/>
    <w:rsid w:val="00AD4461"/>
    <w:rsid w:val="00AD48DB"/>
    <w:rsid w:val="00AD6CBF"/>
    <w:rsid w:val="00AD7999"/>
    <w:rsid w:val="00AE2A48"/>
    <w:rsid w:val="00AE32F8"/>
    <w:rsid w:val="00AE5B2A"/>
    <w:rsid w:val="00AE5B4A"/>
    <w:rsid w:val="00AE6604"/>
    <w:rsid w:val="00AE76DA"/>
    <w:rsid w:val="00AE7792"/>
    <w:rsid w:val="00AF03DE"/>
    <w:rsid w:val="00AF0AC1"/>
    <w:rsid w:val="00AF1BE7"/>
    <w:rsid w:val="00AF2039"/>
    <w:rsid w:val="00AF2E4E"/>
    <w:rsid w:val="00AF6AF5"/>
    <w:rsid w:val="00B07469"/>
    <w:rsid w:val="00B07934"/>
    <w:rsid w:val="00B12678"/>
    <w:rsid w:val="00B12F2B"/>
    <w:rsid w:val="00B14247"/>
    <w:rsid w:val="00B14BC2"/>
    <w:rsid w:val="00B14EF8"/>
    <w:rsid w:val="00B151D5"/>
    <w:rsid w:val="00B1567D"/>
    <w:rsid w:val="00B16F60"/>
    <w:rsid w:val="00B20269"/>
    <w:rsid w:val="00B24A1B"/>
    <w:rsid w:val="00B269E6"/>
    <w:rsid w:val="00B27E55"/>
    <w:rsid w:val="00B303AC"/>
    <w:rsid w:val="00B3147D"/>
    <w:rsid w:val="00B33382"/>
    <w:rsid w:val="00B34033"/>
    <w:rsid w:val="00B34A16"/>
    <w:rsid w:val="00B3514D"/>
    <w:rsid w:val="00B35C28"/>
    <w:rsid w:val="00B35FF9"/>
    <w:rsid w:val="00B37676"/>
    <w:rsid w:val="00B420DF"/>
    <w:rsid w:val="00B4569F"/>
    <w:rsid w:val="00B46D5F"/>
    <w:rsid w:val="00B478FD"/>
    <w:rsid w:val="00B504AC"/>
    <w:rsid w:val="00B50646"/>
    <w:rsid w:val="00B51333"/>
    <w:rsid w:val="00B5263E"/>
    <w:rsid w:val="00B54643"/>
    <w:rsid w:val="00B56154"/>
    <w:rsid w:val="00B612A3"/>
    <w:rsid w:val="00B61C29"/>
    <w:rsid w:val="00B61F3F"/>
    <w:rsid w:val="00B644B2"/>
    <w:rsid w:val="00B645B1"/>
    <w:rsid w:val="00B646B4"/>
    <w:rsid w:val="00B64ED6"/>
    <w:rsid w:val="00B74EF7"/>
    <w:rsid w:val="00B758AC"/>
    <w:rsid w:val="00B759EE"/>
    <w:rsid w:val="00B76C7A"/>
    <w:rsid w:val="00B8016F"/>
    <w:rsid w:val="00B819FC"/>
    <w:rsid w:val="00B82FD7"/>
    <w:rsid w:val="00B834E3"/>
    <w:rsid w:val="00B8383C"/>
    <w:rsid w:val="00B84524"/>
    <w:rsid w:val="00B8509A"/>
    <w:rsid w:val="00B85D34"/>
    <w:rsid w:val="00B92526"/>
    <w:rsid w:val="00B94090"/>
    <w:rsid w:val="00BA41B2"/>
    <w:rsid w:val="00BA5AF3"/>
    <w:rsid w:val="00BA718E"/>
    <w:rsid w:val="00BA7B41"/>
    <w:rsid w:val="00BB0E88"/>
    <w:rsid w:val="00BB1A09"/>
    <w:rsid w:val="00BB2341"/>
    <w:rsid w:val="00BB25B3"/>
    <w:rsid w:val="00BB2E00"/>
    <w:rsid w:val="00BB469E"/>
    <w:rsid w:val="00BB5F53"/>
    <w:rsid w:val="00BB6323"/>
    <w:rsid w:val="00BC06E1"/>
    <w:rsid w:val="00BC3710"/>
    <w:rsid w:val="00BC4B65"/>
    <w:rsid w:val="00BC602A"/>
    <w:rsid w:val="00BD1AAE"/>
    <w:rsid w:val="00BD4D79"/>
    <w:rsid w:val="00BD73F6"/>
    <w:rsid w:val="00BD7BCB"/>
    <w:rsid w:val="00BE1663"/>
    <w:rsid w:val="00BE1A1E"/>
    <w:rsid w:val="00BF2082"/>
    <w:rsid w:val="00BF381B"/>
    <w:rsid w:val="00BF7C1B"/>
    <w:rsid w:val="00BF7D52"/>
    <w:rsid w:val="00C015E4"/>
    <w:rsid w:val="00C03D79"/>
    <w:rsid w:val="00C072A2"/>
    <w:rsid w:val="00C07F05"/>
    <w:rsid w:val="00C126DF"/>
    <w:rsid w:val="00C130B3"/>
    <w:rsid w:val="00C155C0"/>
    <w:rsid w:val="00C159F6"/>
    <w:rsid w:val="00C20997"/>
    <w:rsid w:val="00C20F9B"/>
    <w:rsid w:val="00C21C0D"/>
    <w:rsid w:val="00C2245E"/>
    <w:rsid w:val="00C25D15"/>
    <w:rsid w:val="00C26F81"/>
    <w:rsid w:val="00C314E9"/>
    <w:rsid w:val="00C32440"/>
    <w:rsid w:val="00C345CE"/>
    <w:rsid w:val="00C34BDF"/>
    <w:rsid w:val="00C40D36"/>
    <w:rsid w:val="00C4306B"/>
    <w:rsid w:val="00C46AC9"/>
    <w:rsid w:val="00C510CB"/>
    <w:rsid w:val="00C51E2F"/>
    <w:rsid w:val="00C546CF"/>
    <w:rsid w:val="00C55AE4"/>
    <w:rsid w:val="00C56EFF"/>
    <w:rsid w:val="00C61F8D"/>
    <w:rsid w:val="00C643BE"/>
    <w:rsid w:val="00C64EC4"/>
    <w:rsid w:val="00C677D8"/>
    <w:rsid w:val="00C70134"/>
    <w:rsid w:val="00C73520"/>
    <w:rsid w:val="00C73C1F"/>
    <w:rsid w:val="00C74502"/>
    <w:rsid w:val="00C7567E"/>
    <w:rsid w:val="00C75B30"/>
    <w:rsid w:val="00C77785"/>
    <w:rsid w:val="00C82B73"/>
    <w:rsid w:val="00C84247"/>
    <w:rsid w:val="00C85A89"/>
    <w:rsid w:val="00C86986"/>
    <w:rsid w:val="00C86EFD"/>
    <w:rsid w:val="00C902AE"/>
    <w:rsid w:val="00C935B2"/>
    <w:rsid w:val="00C940DD"/>
    <w:rsid w:val="00CA1D09"/>
    <w:rsid w:val="00CA2898"/>
    <w:rsid w:val="00CA40FA"/>
    <w:rsid w:val="00CA6533"/>
    <w:rsid w:val="00CA6B22"/>
    <w:rsid w:val="00CB090F"/>
    <w:rsid w:val="00CB590B"/>
    <w:rsid w:val="00CB5C99"/>
    <w:rsid w:val="00CC16A6"/>
    <w:rsid w:val="00CC335D"/>
    <w:rsid w:val="00CC4598"/>
    <w:rsid w:val="00CC4D6E"/>
    <w:rsid w:val="00CC51F3"/>
    <w:rsid w:val="00CC589C"/>
    <w:rsid w:val="00CC5B3F"/>
    <w:rsid w:val="00CC6292"/>
    <w:rsid w:val="00CC7D7B"/>
    <w:rsid w:val="00CD1E9F"/>
    <w:rsid w:val="00CD30A5"/>
    <w:rsid w:val="00CD4931"/>
    <w:rsid w:val="00CD5091"/>
    <w:rsid w:val="00CD66A3"/>
    <w:rsid w:val="00CD71E9"/>
    <w:rsid w:val="00CD7DFE"/>
    <w:rsid w:val="00CE2AE3"/>
    <w:rsid w:val="00CE71E1"/>
    <w:rsid w:val="00CF1618"/>
    <w:rsid w:val="00CF17C5"/>
    <w:rsid w:val="00CF1A7A"/>
    <w:rsid w:val="00CF3C44"/>
    <w:rsid w:val="00CF42D3"/>
    <w:rsid w:val="00CF4B44"/>
    <w:rsid w:val="00CF72F6"/>
    <w:rsid w:val="00D026FE"/>
    <w:rsid w:val="00D02928"/>
    <w:rsid w:val="00D06659"/>
    <w:rsid w:val="00D06B37"/>
    <w:rsid w:val="00D076A1"/>
    <w:rsid w:val="00D111AF"/>
    <w:rsid w:val="00D1255F"/>
    <w:rsid w:val="00D12FFF"/>
    <w:rsid w:val="00D13FCB"/>
    <w:rsid w:val="00D16231"/>
    <w:rsid w:val="00D22DB9"/>
    <w:rsid w:val="00D2383E"/>
    <w:rsid w:val="00D2575E"/>
    <w:rsid w:val="00D25822"/>
    <w:rsid w:val="00D25D6F"/>
    <w:rsid w:val="00D27C3C"/>
    <w:rsid w:val="00D36B82"/>
    <w:rsid w:val="00D41F11"/>
    <w:rsid w:val="00D4208F"/>
    <w:rsid w:val="00D42586"/>
    <w:rsid w:val="00D42D6F"/>
    <w:rsid w:val="00D43113"/>
    <w:rsid w:val="00D44196"/>
    <w:rsid w:val="00D448CD"/>
    <w:rsid w:val="00D4659F"/>
    <w:rsid w:val="00D514AB"/>
    <w:rsid w:val="00D545E4"/>
    <w:rsid w:val="00D55AAA"/>
    <w:rsid w:val="00D56B06"/>
    <w:rsid w:val="00D573B7"/>
    <w:rsid w:val="00D6031D"/>
    <w:rsid w:val="00D625B4"/>
    <w:rsid w:val="00D63BD2"/>
    <w:rsid w:val="00D64DFC"/>
    <w:rsid w:val="00D66EBD"/>
    <w:rsid w:val="00D670F1"/>
    <w:rsid w:val="00D67318"/>
    <w:rsid w:val="00D70011"/>
    <w:rsid w:val="00D722F4"/>
    <w:rsid w:val="00D7266A"/>
    <w:rsid w:val="00D72967"/>
    <w:rsid w:val="00D74996"/>
    <w:rsid w:val="00D751FC"/>
    <w:rsid w:val="00D75BB1"/>
    <w:rsid w:val="00D80E02"/>
    <w:rsid w:val="00D8118A"/>
    <w:rsid w:val="00D826D5"/>
    <w:rsid w:val="00D84A9F"/>
    <w:rsid w:val="00D84D7C"/>
    <w:rsid w:val="00D86989"/>
    <w:rsid w:val="00D86BCB"/>
    <w:rsid w:val="00D9372E"/>
    <w:rsid w:val="00D9568F"/>
    <w:rsid w:val="00D96084"/>
    <w:rsid w:val="00D96F06"/>
    <w:rsid w:val="00DA3452"/>
    <w:rsid w:val="00DA34D1"/>
    <w:rsid w:val="00DA36F4"/>
    <w:rsid w:val="00DA4B32"/>
    <w:rsid w:val="00DA537B"/>
    <w:rsid w:val="00DA5DD4"/>
    <w:rsid w:val="00DA7318"/>
    <w:rsid w:val="00DA76CA"/>
    <w:rsid w:val="00DB02FF"/>
    <w:rsid w:val="00DB050D"/>
    <w:rsid w:val="00DB20AF"/>
    <w:rsid w:val="00DB3CBA"/>
    <w:rsid w:val="00DC0BB6"/>
    <w:rsid w:val="00DC0E19"/>
    <w:rsid w:val="00DC1BB0"/>
    <w:rsid w:val="00DC3F80"/>
    <w:rsid w:val="00DC4A63"/>
    <w:rsid w:val="00DC5837"/>
    <w:rsid w:val="00DC6766"/>
    <w:rsid w:val="00DC6D0D"/>
    <w:rsid w:val="00DC7357"/>
    <w:rsid w:val="00DC7896"/>
    <w:rsid w:val="00DD07FA"/>
    <w:rsid w:val="00DD39D6"/>
    <w:rsid w:val="00DD6103"/>
    <w:rsid w:val="00DE4A66"/>
    <w:rsid w:val="00DE5087"/>
    <w:rsid w:val="00DE5B78"/>
    <w:rsid w:val="00DE7427"/>
    <w:rsid w:val="00DE76D2"/>
    <w:rsid w:val="00DE7D41"/>
    <w:rsid w:val="00DF5CAB"/>
    <w:rsid w:val="00DF6945"/>
    <w:rsid w:val="00DF7753"/>
    <w:rsid w:val="00E00740"/>
    <w:rsid w:val="00E00A36"/>
    <w:rsid w:val="00E00A7D"/>
    <w:rsid w:val="00E02CE0"/>
    <w:rsid w:val="00E03456"/>
    <w:rsid w:val="00E0436E"/>
    <w:rsid w:val="00E0442D"/>
    <w:rsid w:val="00E12356"/>
    <w:rsid w:val="00E12CE0"/>
    <w:rsid w:val="00E1394A"/>
    <w:rsid w:val="00E14D1D"/>
    <w:rsid w:val="00E172E6"/>
    <w:rsid w:val="00E20760"/>
    <w:rsid w:val="00E20F76"/>
    <w:rsid w:val="00E223CD"/>
    <w:rsid w:val="00E2444D"/>
    <w:rsid w:val="00E310EE"/>
    <w:rsid w:val="00E31D4D"/>
    <w:rsid w:val="00E3585F"/>
    <w:rsid w:val="00E35D72"/>
    <w:rsid w:val="00E36791"/>
    <w:rsid w:val="00E3776C"/>
    <w:rsid w:val="00E4123C"/>
    <w:rsid w:val="00E43AB6"/>
    <w:rsid w:val="00E43D3A"/>
    <w:rsid w:val="00E4401B"/>
    <w:rsid w:val="00E44B34"/>
    <w:rsid w:val="00E54198"/>
    <w:rsid w:val="00E57EDF"/>
    <w:rsid w:val="00E63A55"/>
    <w:rsid w:val="00E63B71"/>
    <w:rsid w:val="00E63EA8"/>
    <w:rsid w:val="00E65620"/>
    <w:rsid w:val="00E70888"/>
    <w:rsid w:val="00E71CC1"/>
    <w:rsid w:val="00E7390F"/>
    <w:rsid w:val="00E751D2"/>
    <w:rsid w:val="00E80830"/>
    <w:rsid w:val="00E81CC7"/>
    <w:rsid w:val="00E830B3"/>
    <w:rsid w:val="00E832E1"/>
    <w:rsid w:val="00E85963"/>
    <w:rsid w:val="00E87538"/>
    <w:rsid w:val="00E9012B"/>
    <w:rsid w:val="00E90565"/>
    <w:rsid w:val="00E9115A"/>
    <w:rsid w:val="00E9538E"/>
    <w:rsid w:val="00E95786"/>
    <w:rsid w:val="00E95D93"/>
    <w:rsid w:val="00E96675"/>
    <w:rsid w:val="00EA10B5"/>
    <w:rsid w:val="00EA1ED2"/>
    <w:rsid w:val="00EA1F73"/>
    <w:rsid w:val="00EA4D7D"/>
    <w:rsid w:val="00EA5D7D"/>
    <w:rsid w:val="00EB188A"/>
    <w:rsid w:val="00EB1E87"/>
    <w:rsid w:val="00EB201E"/>
    <w:rsid w:val="00EB2479"/>
    <w:rsid w:val="00EB4604"/>
    <w:rsid w:val="00EB4924"/>
    <w:rsid w:val="00EC039E"/>
    <w:rsid w:val="00EC0480"/>
    <w:rsid w:val="00EC0493"/>
    <w:rsid w:val="00EC3DA5"/>
    <w:rsid w:val="00EC6096"/>
    <w:rsid w:val="00EC6868"/>
    <w:rsid w:val="00EC7452"/>
    <w:rsid w:val="00EC76DB"/>
    <w:rsid w:val="00ED00B1"/>
    <w:rsid w:val="00ED278B"/>
    <w:rsid w:val="00ED6525"/>
    <w:rsid w:val="00ED7191"/>
    <w:rsid w:val="00EE2865"/>
    <w:rsid w:val="00EE6DF8"/>
    <w:rsid w:val="00EE7ADC"/>
    <w:rsid w:val="00EF6F6A"/>
    <w:rsid w:val="00EF6FAC"/>
    <w:rsid w:val="00EF79AC"/>
    <w:rsid w:val="00F0042F"/>
    <w:rsid w:val="00F01AA6"/>
    <w:rsid w:val="00F0301C"/>
    <w:rsid w:val="00F03755"/>
    <w:rsid w:val="00F040D5"/>
    <w:rsid w:val="00F0417B"/>
    <w:rsid w:val="00F04630"/>
    <w:rsid w:val="00F10C5C"/>
    <w:rsid w:val="00F12D5E"/>
    <w:rsid w:val="00F12DF9"/>
    <w:rsid w:val="00F13F1B"/>
    <w:rsid w:val="00F22C9B"/>
    <w:rsid w:val="00F23B64"/>
    <w:rsid w:val="00F24319"/>
    <w:rsid w:val="00F251E6"/>
    <w:rsid w:val="00F30B29"/>
    <w:rsid w:val="00F31F03"/>
    <w:rsid w:val="00F34C46"/>
    <w:rsid w:val="00F3565C"/>
    <w:rsid w:val="00F35C71"/>
    <w:rsid w:val="00F367C8"/>
    <w:rsid w:val="00F379AE"/>
    <w:rsid w:val="00F40BAA"/>
    <w:rsid w:val="00F40DA4"/>
    <w:rsid w:val="00F412C8"/>
    <w:rsid w:val="00F4185F"/>
    <w:rsid w:val="00F4324A"/>
    <w:rsid w:val="00F4510B"/>
    <w:rsid w:val="00F464B1"/>
    <w:rsid w:val="00F4779C"/>
    <w:rsid w:val="00F5050B"/>
    <w:rsid w:val="00F5056C"/>
    <w:rsid w:val="00F51142"/>
    <w:rsid w:val="00F51438"/>
    <w:rsid w:val="00F53E2C"/>
    <w:rsid w:val="00F54232"/>
    <w:rsid w:val="00F546FC"/>
    <w:rsid w:val="00F56497"/>
    <w:rsid w:val="00F569F3"/>
    <w:rsid w:val="00F56F40"/>
    <w:rsid w:val="00F604E5"/>
    <w:rsid w:val="00F63D9A"/>
    <w:rsid w:val="00F66921"/>
    <w:rsid w:val="00F73356"/>
    <w:rsid w:val="00F7455F"/>
    <w:rsid w:val="00F8059F"/>
    <w:rsid w:val="00F821F0"/>
    <w:rsid w:val="00F8503D"/>
    <w:rsid w:val="00F90641"/>
    <w:rsid w:val="00F92144"/>
    <w:rsid w:val="00F97B1B"/>
    <w:rsid w:val="00F97C29"/>
    <w:rsid w:val="00FA002A"/>
    <w:rsid w:val="00FA6F19"/>
    <w:rsid w:val="00FA6F6D"/>
    <w:rsid w:val="00FB11A5"/>
    <w:rsid w:val="00FB1E1D"/>
    <w:rsid w:val="00FB4794"/>
    <w:rsid w:val="00FB4CB2"/>
    <w:rsid w:val="00FB6055"/>
    <w:rsid w:val="00FB64B7"/>
    <w:rsid w:val="00FB6CE5"/>
    <w:rsid w:val="00FB7A9B"/>
    <w:rsid w:val="00FB7D36"/>
    <w:rsid w:val="00FC0D3A"/>
    <w:rsid w:val="00FC2D0D"/>
    <w:rsid w:val="00FC2F32"/>
    <w:rsid w:val="00FC4878"/>
    <w:rsid w:val="00FD0FEC"/>
    <w:rsid w:val="00FD1926"/>
    <w:rsid w:val="00FD32A1"/>
    <w:rsid w:val="00FD5014"/>
    <w:rsid w:val="00FE14DA"/>
    <w:rsid w:val="00FE1F1F"/>
    <w:rsid w:val="00FE2840"/>
    <w:rsid w:val="00FE3587"/>
    <w:rsid w:val="00FE73B1"/>
    <w:rsid w:val="00FE7F83"/>
    <w:rsid w:val="00FF31BE"/>
    <w:rsid w:val="00FF3F47"/>
    <w:rsid w:val="00FF61D5"/>
    <w:rsid w:val="00FF641E"/>
    <w:rsid w:val="00FF671F"/>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679629"/>
  <w15:docId w15:val="{58B8E44F-A7E9-4FFF-A07D-F6DF0FE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3">
    <w:name w:val="heading 3"/>
    <w:basedOn w:val="Normal"/>
    <w:next w:val="Normal"/>
    <w:link w:val="Heading3Char"/>
    <w:semiHidden/>
    <w:unhideWhenUsed/>
    <w:qFormat/>
    <w:locked/>
    <w:rsid w:val="006915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SM">
    <w:name w:val="SM"/>
    <w:basedOn w:val="Normal"/>
    <w:rsid w:val="004637DA"/>
    <w:pPr>
      <w:tabs>
        <w:tab w:val="left" w:pos="1418"/>
      </w:tabs>
    </w:p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uiPriority w:val="99"/>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 w:type="character" w:styleId="FollowedHyperlink">
    <w:name w:val="FollowedHyperlink"/>
    <w:basedOn w:val="DefaultParagraphFont"/>
    <w:uiPriority w:val="99"/>
    <w:semiHidden/>
    <w:unhideWhenUsed/>
    <w:rsid w:val="00463A48"/>
    <w:rPr>
      <w:color w:val="954F72"/>
      <w:u w:val="single"/>
    </w:rPr>
  </w:style>
  <w:style w:type="paragraph" w:customStyle="1" w:styleId="font5">
    <w:name w:val="font5"/>
    <w:basedOn w:val="Normal"/>
    <w:rsid w:val="00463A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463A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463A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463A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463A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463A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463A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463A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463A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463A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1F78BE"/>
    <w:rPr>
      <w:sz w:val="2"/>
      <w:szCs w:val="20"/>
    </w:rPr>
  </w:style>
  <w:style w:type="paragraph" w:styleId="NormalWeb">
    <w:name w:val="Normal (Web)"/>
    <w:basedOn w:val="Normal"/>
    <w:uiPriority w:val="99"/>
    <w:unhideWhenUsed/>
    <w:rsid w:val="00C940DD"/>
    <w:pPr>
      <w:spacing w:before="100" w:beforeAutospacing="1" w:after="100" w:afterAutospacing="1"/>
    </w:pPr>
  </w:style>
  <w:style w:type="numbering" w:customStyle="1" w:styleId="NoList1">
    <w:name w:val="No List1"/>
    <w:next w:val="NoList"/>
    <w:uiPriority w:val="99"/>
    <w:semiHidden/>
    <w:unhideWhenUsed/>
    <w:rsid w:val="00C940DD"/>
  </w:style>
  <w:style w:type="numbering" w:customStyle="1" w:styleId="NoList2">
    <w:name w:val="No List2"/>
    <w:next w:val="NoList"/>
    <w:uiPriority w:val="99"/>
    <w:semiHidden/>
    <w:unhideWhenUsed/>
    <w:rsid w:val="00110E16"/>
  </w:style>
  <w:style w:type="paragraph" w:customStyle="1" w:styleId="msonormal0">
    <w:name w:val="msonormal"/>
    <w:basedOn w:val="Normal"/>
    <w:rsid w:val="00110E16"/>
    <w:pPr>
      <w:spacing w:before="100" w:beforeAutospacing="1" w:after="100" w:afterAutospacing="1"/>
    </w:pPr>
  </w:style>
  <w:style w:type="paragraph" w:customStyle="1" w:styleId="xl81">
    <w:name w:val="xl81"/>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110E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110E16"/>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110E16"/>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110E16"/>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110E16"/>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110E16"/>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110E16"/>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110E16"/>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110E16"/>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110E1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110E16"/>
    <w:pPr>
      <w:pBdr>
        <w:bottom w:val="single" w:sz="4" w:space="0" w:color="000000"/>
      </w:pBdr>
      <w:spacing w:before="100" w:beforeAutospacing="1" w:after="100" w:afterAutospacing="1"/>
      <w:textAlignment w:val="top"/>
    </w:pPr>
  </w:style>
  <w:style w:type="paragraph" w:customStyle="1" w:styleId="xl94">
    <w:name w:val="xl94"/>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110E16"/>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110E16"/>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C32440"/>
  </w:style>
  <w:style w:type="character" w:customStyle="1" w:styleId="Heading3Char">
    <w:name w:val="Heading 3 Char"/>
    <w:basedOn w:val="DefaultParagraphFont"/>
    <w:link w:val="Heading3"/>
    <w:semiHidden/>
    <w:rsid w:val="006915A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F36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76091">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22857561">
      <w:bodyDiv w:val="1"/>
      <w:marLeft w:val="0"/>
      <w:marRight w:val="0"/>
      <w:marTop w:val="0"/>
      <w:marBottom w:val="0"/>
      <w:divBdr>
        <w:top w:val="none" w:sz="0" w:space="0" w:color="auto"/>
        <w:left w:val="none" w:sz="0" w:space="0" w:color="auto"/>
        <w:bottom w:val="none" w:sz="0" w:space="0" w:color="auto"/>
        <w:right w:val="none" w:sz="0" w:space="0" w:color="auto"/>
      </w:divBdr>
    </w:div>
    <w:div w:id="326860194">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440223350">
      <w:bodyDiv w:val="1"/>
      <w:marLeft w:val="0"/>
      <w:marRight w:val="0"/>
      <w:marTop w:val="0"/>
      <w:marBottom w:val="0"/>
      <w:divBdr>
        <w:top w:val="none" w:sz="0" w:space="0" w:color="auto"/>
        <w:left w:val="none" w:sz="0" w:space="0" w:color="auto"/>
        <w:bottom w:val="none" w:sz="0" w:space="0" w:color="auto"/>
        <w:right w:val="none" w:sz="0" w:space="0" w:color="auto"/>
      </w:divBdr>
    </w:div>
    <w:div w:id="504974601">
      <w:bodyDiv w:val="1"/>
      <w:marLeft w:val="0"/>
      <w:marRight w:val="0"/>
      <w:marTop w:val="0"/>
      <w:marBottom w:val="0"/>
      <w:divBdr>
        <w:top w:val="none" w:sz="0" w:space="0" w:color="auto"/>
        <w:left w:val="none" w:sz="0" w:space="0" w:color="auto"/>
        <w:bottom w:val="none" w:sz="0" w:space="0" w:color="auto"/>
        <w:right w:val="none" w:sz="0" w:space="0" w:color="auto"/>
      </w:divBdr>
    </w:div>
    <w:div w:id="510991509">
      <w:bodyDiv w:val="1"/>
      <w:marLeft w:val="0"/>
      <w:marRight w:val="0"/>
      <w:marTop w:val="0"/>
      <w:marBottom w:val="0"/>
      <w:divBdr>
        <w:top w:val="none" w:sz="0" w:space="0" w:color="auto"/>
        <w:left w:val="none" w:sz="0" w:space="0" w:color="auto"/>
        <w:bottom w:val="none" w:sz="0" w:space="0" w:color="auto"/>
        <w:right w:val="none" w:sz="0" w:space="0" w:color="auto"/>
      </w:divBdr>
    </w:div>
    <w:div w:id="525488732">
      <w:bodyDiv w:val="1"/>
      <w:marLeft w:val="0"/>
      <w:marRight w:val="0"/>
      <w:marTop w:val="0"/>
      <w:marBottom w:val="0"/>
      <w:divBdr>
        <w:top w:val="none" w:sz="0" w:space="0" w:color="auto"/>
        <w:left w:val="none" w:sz="0" w:space="0" w:color="auto"/>
        <w:bottom w:val="none" w:sz="0" w:space="0" w:color="auto"/>
        <w:right w:val="none" w:sz="0" w:space="0" w:color="auto"/>
      </w:divBdr>
    </w:div>
    <w:div w:id="579101067">
      <w:bodyDiv w:val="1"/>
      <w:marLeft w:val="0"/>
      <w:marRight w:val="0"/>
      <w:marTop w:val="0"/>
      <w:marBottom w:val="0"/>
      <w:divBdr>
        <w:top w:val="none" w:sz="0" w:space="0" w:color="auto"/>
        <w:left w:val="none" w:sz="0" w:space="0" w:color="auto"/>
        <w:bottom w:val="none" w:sz="0" w:space="0" w:color="auto"/>
        <w:right w:val="none" w:sz="0" w:space="0" w:color="auto"/>
      </w:divBdr>
    </w:div>
    <w:div w:id="586502891">
      <w:bodyDiv w:val="1"/>
      <w:marLeft w:val="0"/>
      <w:marRight w:val="0"/>
      <w:marTop w:val="0"/>
      <w:marBottom w:val="0"/>
      <w:divBdr>
        <w:top w:val="none" w:sz="0" w:space="0" w:color="auto"/>
        <w:left w:val="none" w:sz="0" w:space="0" w:color="auto"/>
        <w:bottom w:val="none" w:sz="0" w:space="0" w:color="auto"/>
        <w:right w:val="none" w:sz="0" w:space="0" w:color="auto"/>
      </w:divBdr>
    </w:div>
    <w:div w:id="610863395">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65882265">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803281514">
      <w:bodyDiv w:val="1"/>
      <w:marLeft w:val="0"/>
      <w:marRight w:val="0"/>
      <w:marTop w:val="0"/>
      <w:marBottom w:val="0"/>
      <w:divBdr>
        <w:top w:val="none" w:sz="0" w:space="0" w:color="auto"/>
        <w:left w:val="none" w:sz="0" w:space="0" w:color="auto"/>
        <w:bottom w:val="none" w:sz="0" w:space="0" w:color="auto"/>
        <w:right w:val="none" w:sz="0" w:space="0" w:color="auto"/>
      </w:divBdr>
    </w:div>
    <w:div w:id="868025687">
      <w:bodyDiv w:val="1"/>
      <w:marLeft w:val="0"/>
      <w:marRight w:val="0"/>
      <w:marTop w:val="0"/>
      <w:marBottom w:val="0"/>
      <w:divBdr>
        <w:top w:val="none" w:sz="0" w:space="0" w:color="auto"/>
        <w:left w:val="none" w:sz="0" w:space="0" w:color="auto"/>
        <w:bottom w:val="none" w:sz="0" w:space="0" w:color="auto"/>
        <w:right w:val="none" w:sz="0" w:space="0" w:color="auto"/>
      </w:divBdr>
    </w:div>
    <w:div w:id="905870593">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4461343">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949973904">
      <w:bodyDiv w:val="1"/>
      <w:marLeft w:val="0"/>
      <w:marRight w:val="0"/>
      <w:marTop w:val="0"/>
      <w:marBottom w:val="0"/>
      <w:divBdr>
        <w:top w:val="none" w:sz="0" w:space="0" w:color="auto"/>
        <w:left w:val="none" w:sz="0" w:space="0" w:color="auto"/>
        <w:bottom w:val="none" w:sz="0" w:space="0" w:color="auto"/>
        <w:right w:val="none" w:sz="0" w:space="0" w:color="auto"/>
      </w:divBdr>
    </w:div>
    <w:div w:id="980620159">
      <w:bodyDiv w:val="1"/>
      <w:marLeft w:val="0"/>
      <w:marRight w:val="0"/>
      <w:marTop w:val="0"/>
      <w:marBottom w:val="0"/>
      <w:divBdr>
        <w:top w:val="none" w:sz="0" w:space="0" w:color="auto"/>
        <w:left w:val="none" w:sz="0" w:space="0" w:color="auto"/>
        <w:bottom w:val="none" w:sz="0" w:space="0" w:color="auto"/>
        <w:right w:val="none" w:sz="0" w:space="0" w:color="auto"/>
      </w:divBdr>
    </w:div>
    <w:div w:id="1043479497">
      <w:bodyDiv w:val="1"/>
      <w:marLeft w:val="0"/>
      <w:marRight w:val="0"/>
      <w:marTop w:val="0"/>
      <w:marBottom w:val="0"/>
      <w:divBdr>
        <w:top w:val="none" w:sz="0" w:space="0" w:color="auto"/>
        <w:left w:val="none" w:sz="0" w:space="0" w:color="auto"/>
        <w:bottom w:val="none" w:sz="0" w:space="0" w:color="auto"/>
        <w:right w:val="none" w:sz="0" w:space="0" w:color="auto"/>
      </w:divBdr>
    </w:div>
    <w:div w:id="1044602856">
      <w:bodyDiv w:val="1"/>
      <w:marLeft w:val="0"/>
      <w:marRight w:val="0"/>
      <w:marTop w:val="0"/>
      <w:marBottom w:val="0"/>
      <w:divBdr>
        <w:top w:val="none" w:sz="0" w:space="0" w:color="auto"/>
        <w:left w:val="none" w:sz="0" w:space="0" w:color="auto"/>
        <w:bottom w:val="none" w:sz="0" w:space="0" w:color="auto"/>
        <w:right w:val="none" w:sz="0" w:space="0" w:color="auto"/>
      </w:divBdr>
    </w:div>
    <w:div w:id="1119452811">
      <w:bodyDiv w:val="1"/>
      <w:marLeft w:val="0"/>
      <w:marRight w:val="0"/>
      <w:marTop w:val="0"/>
      <w:marBottom w:val="0"/>
      <w:divBdr>
        <w:top w:val="none" w:sz="0" w:space="0" w:color="auto"/>
        <w:left w:val="none" w:sz="0" w:space="0" w:color="auto"/>
        <w:bottom w:val="none" w:sz="0" w:space="0" w:color="auto"/>
        <w:right w:val="none" w:sz="0" w:space="0" w:color="auto"/>
      </w:divBdr>
    </w:div>
    <w:div w:id="1183471744">
      <w:bodyDiv w:val="1"/>
      <w:marLeft w:val="0"/>
      <w:marRight w:val="0"/>
      <w:marTop w:val="0"/>
      <w:marBottom w:val="0"/>
      <w:divBdr>
        <w:top w:val="none" w:sz="0" w:space="0" w:color="auto"/>
        <w:left w:val="none" w:sz="0" w:space="0" w:color="auto"/>
        <w:bottom w:val="none" w:sz="0" w:space="0" w:color="auto"/>
        <w:right w:val="none" w:sz="0" w:space="0" w:color="auto"/>
      </w:divBdr>
    </w:div>
    <w:div w:id="1188134758">
      <w:bodyDiv w:val="1"/>
      <w:marLeft w:val="0"/>
      <w:marRight w:val="0"/>
      <w:marTop w:val="0"/>
      <w:marBottom w:val="0"/>
      <w:divBdr>
        <w:top w:val="none" w:sz="0" w:space="0" w:color="auto"/>
        <w:left w:val="none" w:sz="0" w:space="0" w:color="auto"/>
        <w:bottom w:val="none" w:sz="0" w:space="0" w:color="auto"/>
        <w:right w:val="none" w:sz="0" w:space="0" w:color="auto"/>
      </w:divBdr>
    </w:div>
    <w:div w:id="1200973998">
      <w:bodyDiv w:val="1"/>
      <w:marLeft w:val="0"/>
      <w:marRight w:val="0"/>
      <w:marTop w:val="0"/>
      <w:marBottom w:val="0"/>
      <w:divBdr>
        <w:top w:val="none" w:sz="0" w:space="0" w:color="auto"/>
        <w:left w:val="none" w:sz="0" w:space="0" w:color="auto"/>
        <w:bottom w:val="none" w:sz="0" w:space="0" w:color="auto"/>
        <w:right w:val="none" w:sz="0" w:space="0" w:color="auto"/>
      </w:divBdr>
    </w:div>
    <w:div w:id="1277833881">
      <w:bodyDiv w:val="1"/>
      <w:marLeft w:val="0"/>
      <w:marRight w:val="0"/>
      <w:marTop w:val="0"/>
      <w:marBottom w:val="0"/>
      <w:divBdr>
        <w:top w:val="none" w:sz="0" w:space="0" w:color="auto"/>
        <w:left w:val="none" w:sz="0" w:space="0" w:color="auto"/>
        <w:bottom w:val="none" w:sz="0" w:space="0" w:color="auto"/>
        <w:right w:val="none" w:sz="0" w:space="0" w:color="auto"/>
      </w:divBdr>
    </w:div>
    <w:div w:id="1308514587">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384520326">
      <w:bodyDiv w:val="1"/>
      <w:marLeft w:val="0"/>
      <w:marRight w:val="0"/>
      <w:marTop w:val="0"/>
      <w:marBottom w:val="0"/>
      <w:divBdr>
        <w:top w:val="none" w:sz="0" w:space="0" w:color="auto"/>
        <w:left w:val="none" w:sz="0" w:space="0" w:color="auto"/>
        <w:bottom w:val="none" w:sz="0" w:space="0" w:color="auto"/>
        <w:right w:val="none" w:sz="0" w:space="0" w:color="auto"/>
      </w:divBdr>
    </w:div>
    <w:div w:id="1405030346">
      <w:bodyDiv w:val="1"/>
      <w:marLeft w:val="0"/>
      <w:marRight w:val="0"/>
      <w:marTop w:val="0"/>
      <w:marBottom w:val="0"/>
      <w:divBdr>
        <w:top w:val="none" w:sz="0" w:space="0" w:color="auto"/>
        <w:left w:val="none" w:sz="0" w:space="0" w:color="auto"/>
        <w:bottom w:val="none" w:sz="0" w:space="0" w:color="auto"/>
        <w:right w:val="none" w:sz="0" w:space="0" w:color="auto"/>
      </w:divBdr>
    </w:div>
    <w:div w:id="1408188177">
      <w:bodyDiv w:val="1"/>
      <w:marLeft w:val="0"/>
      <w:marRight w:val="0"/>
      <w:marTop w:val="0"/>
      <w:marBottom w:val="0"/>
      <w:divBdr>
        <w:top w:val="none" w:sz="0" w:space="0" w:color="auto"/>
        <w:left w:val="none" w:sz="0" w:space="0" w:color="auto"/>
        <w:bottom w:val="none" w:sz="0" w:space="0" w:color="auto"/>
        <w:right w:val="none" w:sz="0" w:space="0" w:color="auto"/>
      </w:divBdr>
    </w:div>
    <w:div w:id="149633416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543399638">
      <w:bodyDiv w:val="1"/>
      <w:marLeft w:val="0"/>
      <w:marRight w:val="0"/>
      <w:marTop w:val="0"/>
      <w:marBottom w:val="0"/>
      <w:divBdr>
        <w:top w:val="none" w:sz="0" w:space="0" w:color="auto"/>
        <w:left w:val="none" w:sz="0" w:space="0" w:color="auto"/>
        <w:bottom w:val="none" w:sz="0" w:space="0" w:color="auto"/>
        <w:right w:val="none" w:sz="0" w:space="0" w:color="auto"/>
      </w:divBdr>
    </w:div>
    <w:div w:id="1564292482">
      <w:bodyDiv w:val="1"/>
      <w:marLeft w:val="0"/>
      <w:marRight w:val="0"/>
      <w:marTop w:val="0"/>
      <w:marBottom w:val="0"/>
      <w:divBdr>
        <w:top w:val="none" w:sz="0" w:space="0" w:color="auto"/>
        <w:left w:val="none" w:sz="0" w:space="0" w:color="auto"/>
        <w:bottom w:val="none" w:sz="0" w:space="0" w:color="auto"/>
        <w:right w:val="none" w:sz="0" w:space="0" w:color="auto"/>
      </w:divBdr>
    </w:div>
    <w:div w:id="1606886032">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0716792">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815291643">
      <w:bodyDiv w:val="1"/>
      <w:marLeft w:val="0"/>
      <w:marRight w:val="0"/>
      <w:marTop w:val="0"/>
      <w:marBottom w:val="0"/>
      <w:divBdr>
        <w:top w:val="none" w:sz="0" w:space="0" w:color="auto"/>
        <w:left w:val="none" w:sz="0" w:space="0" w:color="auto"/>
        <w:bottom w:val="none" w:sz="0" w:space="0" w:color="auto"/>
        <w:right w:val="none" w:sz="0" w:space="0" w:color="auto"/>
      </w:divBdr>
    </w:div>
    <w:div w:id="1892493561">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28267698">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0109-824B-429C-A3CD-5361BB41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20887</Words>
  <Characters>119060</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Milesa Marjanović</cp:lastModifiedBy>
  <cp:revision>6</cp:revision>
  <cp:lastPrinted>2021-11-03T09:50:00Z</cp:lastPrinted>
  <dcterms:created xsi:type="dcterms:W3CDTF">2023-10-04T07:57:00Z</dcterms:created>
  <dcterms:modified xsi:type="dcterms:W3CDTF">2023-10-24T06:58:00Z</dcterms:modified>
</cp:coreProperties>
</file>