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44536B4" w:rsidR="00B95A8A" w:rsidRPr="00416FB5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416FB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28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319E272" w:rsidR="00B95A8A" w:rsidRPr="009759A7" w:rsidRDefault="00E15968" w:rsidP="00416FB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16FB5" w:rsidRPr="00416FB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руководилац Групе, </w:t>
            </w:r>
            <w:r w:rsidR="00416FB5" w:rsidRPr="00416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Групa за правна питања, Одељење за интерну контролу пројеката, неправилности и правна питања у оквиру ИПА</w:t>
            </w:r>
            <w:r w:rsidR="00416FB5" w:rsidRPr="00416FB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уговарање и финансирање прогр</w:t>
            </w:r>
            <w:r w:rsidR="00416FB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ама из средстава Европске уније </w:t>
            </w:r>
            <w:bookmarkStart w:id="0" w:name="_GoBack"/>
            <w:r w:rsidR="00416FB5" w:rsidRPr="00416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80EE98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A579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A579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A579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A57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A57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A57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A57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A57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A57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A57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A57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A57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A579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A57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A57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A57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A579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A579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F926" w14:textId="77777777" w:rsidR="007A5796" w:rsidRDefault="007A5796" w:rsidP="004F1DE5">
      <w:pPr>
        <w:spacing w:after="0" w:line="240" w:lineRule="auto"/>
      </w:pPr>
      <w:r>
        <w:separator/>
      </w:r>
    </w:p>
  </w:endnote>
  <w:endnote w:type="continuationSeparator" w:id="0">
    <w:p w14:paraId="640E8576" w14:textId="77777777" w:rsidR="007A5796" w:rsidRDefault="007A579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F2E31" w14:textId="77777777" w:rsidR="007A5796" w:rsidRDefault="007A5796" w:rsidP="004F1DE5">
      <w:pPr>
        <w:spacing w:after="0" w:line="240" w:lineRule="auto"/>
      </w:pPr>
      <w:r>
        <w:separator/>
      </w:r>
    </w:p>
  </w:footnote>
  <w:footnote w:type="continuationSeparator" w:id="0">
    <w:p w14:paraId="0AEC5EED" w14:textId="77777777" w:rsidR="007A5796" w:rsidRDefault="007A579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6FB5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5796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D221-7974-4C8A-AE7B-9E92D2BF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2021-12-07T14:10:00Z</dcterms:modified>
</cp:coreProperties>
</file>