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20"/>
      </w:tblGrid>
      <w:tr w:rsidR="00AE79B4" w:rsidRPr="00D80B78" w14:paraId="3FA14346" w14:textId="77777777" w:rsidTr="009900A5">
        <w:trPr>
          <w:cantSplit/>
          <w:trHeight w:val="368"/>
        </w:trPr>
        <w:tc>
          <w:tcPr>
            <w:tcW w:w="8868" w:type="dxa"/>
            <w:shd w:val="clear" w:color="auto" w:fill="auto"/>
            <w:vAlign w:val="center"/>
          </w:tcPr>
          <w:p w14:paraId="5598C1AF" w14:textId="77777777" w:rsidR="00AE79B4" w:rsidRPr="00AE79B4" w:rsidRDefault="00AE79B4" w:rsidP="009900A5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РЕШЕЊА ТЕСТА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04B30F0" w14:textId="77777777" w:rsidR="00AE79B4" w:rsidRPr="00D80B78" w:rsidRDefault="00AE79B4" w:rsidP="009900A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E79B4" w:rsidRPr="00D80B78" w14:paraId="5ED75ED1" w14:textId="77777777" w:rsidTr="009900A5">
        <w:trPr>
          <w:cantSplit/>
          <w:trHeight w:val="368"/>
        </w:trPr>
        <w:tc>
          <w:tcPr>
            <w:tcW w:w="8868" w:type="dxa"/>
            <w:shd w:val="clear" w:color="auto" w:fill="auto"/>
            <w:vAlign w:val="center"/>
          </w:tcPr>
          <w:p w14:paraId="289EB756" w14:textId="77777777" w:rsidR="00AE79B4" w:rsidRPr="004360CE" w:rsidRDefault="00AE79B4" w:rsidP="009900A5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BEC2F16" w14:textId="77777777" w:rsidR="00AE79B4" w:rsidRPr="00D80B78" w:rsidRDefault="00AE79B4" w:rsidP="009900A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E79B4" w:rsidRPr="00D80B78" w14:paraId="0D066A59" w14:textId="77777777" w:rsidTr="00364CD7">
        <w:trPr>
          <w:cantSplit/>
          <w:trHeight w:val="847"/>
        </w:trPr>
        <w:tc>
          <w:tcPr>
            <w:tcW w:w="8868" w:type="dxa"/>
            <w:shd w:val="clear" w:color="auto" w:fill="auto"/>
            <w:vAlign w:val="center"/>
          </w:tcPr>
          <w:p w14:paraId="075D73A3" w14:textId="77777777" w:rsidR="00AE79B4" w:rsidRPr="00D80B78" w:rsidRDefault="00AE79B4" w:rsidP="009900A5">
            <w:pPr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b/>
                <w:sz w:val="20"/>
                <w:szCs w:val="20"/>
              </w:rPr>
              <w:t>ЗАОКРУЖИТЕ ТАЧАН</w:t>
            </w:r>
            <w:r w:rsidRPr="00D80B78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ОДГОВОР</w:t>
            </w:r>
            <w:r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/Е</w:t>
            </w:r>
            <w:r w:rsidRPr="00D80B78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НА СВАКО ОД СЛЕДЕЋИХ ПИТАЊА: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2729E36C" w14:textId="77777777" w:rsidR="00AE79B4" w:rsidRPr="00D80B78" w:rsidRDefault="00AE79B4" w:rsidP="009900A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sr-Cyrl-CS"/>
              </w:rPr>
              <w:t>Број поена</w:t>
            </w:r>
          </w:p>
        </w:tc>
      </w:tr>
      <w:tr w:rsidR="00AE79B4" w:rsidRPr="00D80B78" w14:paraId="5601FB62" w14:textId="77777777" w:rsidTr="009900A5">
        <w:tc>
          <w:tcPr>
            <w:tcW w:w="8868" w:type="dxa"/>
            <w:shd w:val="clear" w:color="auto" w:fill="auto"/>
          </w:tcPr>
          <w:p w14:paraId="4A2A9014" w14:textId="49E150AA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Методоло</w:t>
            </w:r>
            <w:r w:rsidR="00364CD7">
              <w:rPr>
                <w:rFonts w:ascii="Tahoma" w:hAnsi="Tahoma" w:cs="Tahoma"/>
                <w:sz w:val="20"/>
                <w:szCs w:val="20"/>
              </w:rPr>
              <w:t>гија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рада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ревизије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177E9">
              <w:rPr>
                <w:rFonts w:ascii="Tahoma" w:hAnsi="Tahoma" w:cs="Tahoma"/>
                <w:sz w:val="20"/>
                <w:szCs w:val="20"/>
                <w:lang w:val="sr-Cyrl-RS"/>
              </w:rPr>
              <w:t>расхода</w:t>
            </w:r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обухвата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заокружи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тачан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одговор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): </w:t>
            </w:r>
          </w:p>
          <w:p w14:paraId="5DE62E7F" w14:textId="77777777" w:rsidR="00AE79B4" w:rsidRPr="00D80B78" w:rsidRDefault="00AE79B4" w:rsidP="009900A5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6292B92B" w14:textId="77777777" w:rsidR="00AE79B4" w:rsidRPr="00AE79B4" w:rsidRDefault="00AE79B4" w:rsidP="00AE79B4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AE79B4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Преглед релевантних закона, подзаконских и интерних аката, укључујући и интерне процедуре,</w:t>
            </w:r>
          </w:p>
          <w:p w14:paraId="31D68A34" w14:textId="77777777" w:rsidR="00AE79B4" w:rsidRPr="00D80B78" w:rsidRDefault="00AE79B4" w:rsidP="00AE79B4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Преглед међународних стандарда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за професионалну праксу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интерне ревизије,</w:t>
            </w:r>
          </w:p>
          <w:p w14:paraId="0E80AFBB" w14:textId="77777777" w:rsidR="00AE79B4" w:rsidRPr="00D80B78" w:rsidRDefault="00AE79B4" w:rsidP="00AE79B4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Преглед пописних листа имовине,</w:t>
            </w:r>
          </w:p>
          <w:p w14:paraId="79E24D4E" w14:textId="77777777" w:rsidR="00AE79B4" w:rsidRPr="00AE79B4" w:rsidRDefault="00AE79B4" w:rsidP="00AE79B4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E79B4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Упознавање са Стратегијом циљевима и ризицима организације.</w:t>
            </w:r>
          </w:p>
        </w:tc>
        <w:tc>
          <w:tcPr>
            <w:tcW w:w="720" w:type="dxa"/>
            <w:shd w:val="clear" w:color="auto" w:fill="auto"/>
          </w:tcPr>
          <w:p w14:paraId="79BCA843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55900727" w14:textId="77777777" w:rsidR="00DD27F5" w:rsidRDefault="00DD27F5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116F43E7" w14:textId="77777777" w:rsidR="00DD27F5" w:rsidRDefault="00DD27F5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748CBB7F" w14:textId="2BEAFDF7" w:rsidR="00DD27F5" w:rsidRPr="006B18AA" w:rsidRDefault="00E72ED6" w:rsidP="00DD27F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  <w:t>2</w:t>
            </w:r>
          </w:p>
        </w:tc>
      </w:tr>
      <w:tr w:rsidR="00AE79B4" w:rsidRPr="00D80B78" w14:paraId="01A6C9C8" w14:textId="77777777" w:rsidTr="009900A5">
        <w:tc>
          <w:tcPr>
            <w:tcW w:w="8868" w:type="dxa"/>
            <w:shd w:val="clear" w:color="auto" w:fill="auto"/>
          </w:tcPr>
          <w:p w14:paraId="2515CF5F" w14:textId="77777777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sr-Cyrl-CS"/>
              </w:rPr>
              <w:t>Према редоследу, фазе у ревизији система су:</w:t>
            </w:r>
          </w:p>
          <w:p w14:paraId="50C13126" w14:textId="77777777" w:rsidR="00AE79B4" w:rsidRPr="00D80B78" w:rsidRDefault="00AE79B4" w:rsidP="009900A5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1E875D24" w14:textId="77777777" w:rsidR="00AE79B4" w:rsidRPr="00D80B78" w:rsidRDefault="00AE79B4" w:rsidP="00AE79B4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sr-Cyrl-CS"/>
              </w:rPr>
              <w:t>Планирање, Извештавање, Спровођење</w:t>
            </w:r>
          </w:p>
          <w:p w14:paraId="4A0CFBDA" w14:textId="77777777" w:rsidR="00AE79B4" w:rsidRPr="00D80B78" w:rsidRDefault="00AE79B4" w:rsidP="00AE79B4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sr-Cyrl-CS"/>
              </w:rPr>
              <w:t>Спровођење, Извештавање, Планирање</w:t>
            </w:r>
          </w:p>
          <w:p w14:paraId="6F26C8DD" w14:textId="77777777" w:rsidR="00AE79B4" w:rsidRPr="00D80B78" w:rsidRDefault="00AE79B4" w:rsidP="00AE79B4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C7EF5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Планирање, Спровођење, Извештавање</w:t>
            </w:r>
            <w:r w:rsidRPr="00DD27F5">
              <w:rPr>
                <w:rFonts w:ascii="Tahoma" w:hAnsi="Tahoma" w:cs="Tahoma"/>
                <w:color w:val="FF0000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DF4AAFD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6E508A8B" w14:textId="77777777" w:rsidR="00DD27F5" w:rsidRDefault="00DD27F5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22DFE026" w14:textId="77777777" w:rsidR="00DD27F5" w:rsidRPr="00FD47C0" w:rsidRDefault="00DD27F5" w:rsidP="009900A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FD47C0"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  <w:t>2</w:t>
            </w:r>
          </w:p>
        </w:tc>
      </w:tr>
      <w:tr w:rsidR="00AE79B4" w:rsidRPr="00D80B78" w14:paraId="14941CD2" w14:textId="77777777" w:rsidTr="009900A5">
        <w:tc>
          <w:tcPr>
            <w:tcW w:w="8868" w:type="dxa"/>
            <w:shd w:val="clear" w:color="auto" w:fill="auto"/>
          </w:tcPr>
          <w:p w14:paraId="7697A511" w14:textId="77777777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Шта је од наведеног контрола ?</w:t>
            </w:r>
          </w:p>
          <w:p w14:paraId="32A46BD9" w14:textId="77777777" w:rsidR="00AE79B4" w:rsidRPr="00D80B78" w:rsidRDefault="00AE79B4" w:rsidP="009900A5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69AF9484" w14:textId="77777777" w:rsidR="000D2036" w:rsidRPr="000D2036" w:rsidRDefault="000D2036" w:rsidP="000D203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 xml:space="preserve">Предузеће је донело </w:t>
            </w: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писану процедуру</w:t>
            </w: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 xml:space="preserve"> којим су дефинисане набавке и плаћања добара и услуга,</w:t>
            </w:r>
          </w:p>
          <w:p w14:paraId="0FE16C17" w14:textId="77777777" w:rsidR="000D2036" w:rsidRPr="00D80B78" w:rsidRDefault="000D2036" w:rsidP="000D203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Неблаговремена иплата фактура,</w:t>
            </w:r>
          </w:p>
          <w:p w14:paraId="55FC638E" w14:textId="5F1D9DA3" w:rsidR="000D2036" w:rsidRPr="000D2036" w:rsidRDefault="000D2036" w:rsidP="000D203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 xml:space="preserve">Предузеће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врши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аритметичку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тачност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фактуре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коју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 xml:space="preserve">одговорно лице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потврђује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парафом</w:t>
            </w:r>
            <w:proofErr w:type="spellEnd"/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.</w:t>
            </w:r>
          </w:p>
          <w:p w14:paraId="0BE064FA" w14:textId="77777777" w:rsidR="00AE79B4" w:rsidRPr="00D80B78" w:rsidRDefault="00AE79B4" w:rsidP="000D2036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shd w:val="clear" w:color="auto" w:fill="auto"/>
          </w:tcPr>
          <w:p w14:paraId="3A8E81E5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0819F514" w14:textId="77777777" w:rsidR="00FD47C0" w:rsidRDefault="00FD47C0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66DBAD4C" w14:textId="77777777" w:rsidR="00FD47C0" w:rsidRPr="00FD47C0" w:rsidRDefault="00FD47C0" w:rsidP="009900A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FD47C0"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  <w:t>2</w:t>
            </w:r>
          </w:p>
        </w:tc>
      </w:tr>
      <w:tr w:rsidR="00AE79B4" w:rsidRPr="00D80B78" w14:paraId="46F49183" w14:textId="77777777" w:rsidTr="009900A5">
        <w:tc>
          <w:tcPr>
            <w:tcW w:w="8868" w:type="dxa"/>
            <w:shd w:val="clear" w:color="auto" w:fill="auto"/>
          </w:tcPr>
          <w:p w14:paraId="11226076" w14:textId="77777777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Заокружити радна документа која прате фазу Припрема и планирање ревизије:</w:t>
            </w:r>
          </w:p>
          <w:p w14:paraId="6EDB3CDF" w14:textId="77777777" w:rsidR="00AE79B4" w:rsidRPr="00D80B78" w:rsidRDefault="00AE79B4" w:rsidP="009900A5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6BBB2514" w14:textId="0331DA3B" w:rsidR="00AE79B4" w:rsidRPr="004E67FE" w:rsidRDefault="00AE79B4" w:rsidP="00AE79B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4E67FE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 xml:space="preserve">Писмо најаве, Записник са почетног састанка, </w:t>
            </w:r>
            <w:r w:rsidR="009D1C83" w:rsidRPr="004E67FE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Овлашћење руководиоца јединице за ИР (где је приме</w:t>
            </w:r>
            <w:r w:rsidR="00AF37C0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нљ</w:t>
            </w:r>
            <w:r w:rsidR="009D1C83" w:rsidRPr="004E67FE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иво)</w:t>
            </w:r>
            <w:r w:rsidRPr="004E67FE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>, План ревизије</w:t>
            </w:r>
          </w:p>
          <w:p w14:paraId="2A124877" w14:textId="4CFD28FC" w:rsidR="00AE79B4" w:rsidRPr="00364CD7" w:rsidRDefault="00AE79B4" w:rsidP="009900A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D80B78"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Писмо подршке, Изјава са саслушања, Аудио и видео снимак са састанка, Пост на друштвеној мрежи – заједничка фотографија са састанка. </w:t>
            </w:r>
          </w:p>
        </w:tc>
        <w:tc>
          <w:tcPr>
            <w:tcW w:w="720" w:type="dxa"/>
            <w:shd w:val="clear" w:color="auto" w:fill="auto"/>
          </w:tcPr>
          <w:p w14:paraId="1A72C05E" w14:textId="77777777" w:rsidR="004E67FE" w:rsidRDefault="004E67FE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</w:pPr>
          </w:p>
          <w:p w14:paraId="3F4AA666" w14:textId="77777777" w:rsidR="004E67FE" w:rsidRDefault="004E67FE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</w:pPr>
          </w:p>
          <w:p w14:paraId="2DDE5F23" w14:textId="77777777" w:rsidR="00AE79B4" w:rsidRPr="00D80B78" w:rsidRDefault="004E67FE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FD47C0"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  <w:t>2</w:t>
            </w:r>
          </w:p>
        </w:tc>
      </w:tr>
      <w:tr w:rsidR="00AE79B4" w:rsidRPr="00D80B78" w14:paraId="7A2A7005" w14:textId="77777777" w:rsidTr="00364CD7">
        <w:trPr>
          <w:trHeight w:val="1086"/>
        </w:trPr>
        <w:tc>
          <w:tcPr>
            <w:tcW w:w="8868" w:type="dxa"/>
            <w:shd w:val="clear" w:color="auto" w:fill="auto"/>
          </w:tcPr>
          <w:p w14:paraId="2F7F3997" w14:textId="77777777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Шеф одељења за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финансије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кума Ваше тетке,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постоји потенцијална претња по објективност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14:paraId="3ED11804" w14:textId="77777777" w:rsidR="00AE79B4" w:rsidRPr="00E1619A" w:rsidRDefault="00AE79B4" w:rsidP="009900A5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ru-RU"/>
              </w:rPr>
            </w:pPr>
          </w:p>
          <w:p w14:paraId="76933A33" w14:textId="77777777" w:rsidR="00AE79B4" w:rsidRPr="00C939D6" w:rsidRDefault="00AE79B4" w:rsidP="00AE79B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C939D6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Постоји и треба је обелоданити, у складу са Повељом и Етичком кодексом;</w:t>
            </w:r>
          </w:p>
          <w:p w14:paraId="092CB430" w14:textId="77777777" w:rsidR="00AE79B4" w:rsidRPr="004360CE" w:rsidRDefault="00AE79B4" w:rsidP="00AE79B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Не постоји, треба занемарити познанство.</w:t>
            </w:r>
          </w:p>
        </w:tc>
        <w:tc>
          <w:tcPr>
            <w:tcW w:w="720" w:type="dxa"/>
            <w:shd w:val="clear" w:color="auto" w:fill="auto"/>
          </w:tcPr>
          <w:p w14:paraId="13093A15" w14:textId="77777777" w:rsidR="00C939D6" w:rsidRDefault="00C939D6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</w:pPr>
          </w:p>
          <w:p w14:paraId="6405E449" w14:textId="77777777" w:rsidR="00C939D6" w:rsidRDefault="00C939D6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</w:pPr>
          </w:p>
          <w:p w14:paraId="5113A840" w14:textId="77777777" w:rsidR="00AE79B4" w:rsidRPr="00D80B78" w:rsidRDefault="00C939D6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FD47C0">
              <w:rPr>
                <w:rFonts w:ascii="Tahoma" w:hAnsi="Tahoma" w:cs="Tahoma"/>
                <w:b/>
                <w:color w:val="FF0000"/>
                <w:sz w:val="20"/>
                <w:szCs w:val="20"/>
                <w:lang w:val="sr-Latn-RS"/>
              </w:rPr>
              <w:t>2</w:t>
            </w:r>
          </w:p>
        </w:tc>
      </w:tr>
      <w:tr w:rsidR="00AE79B4" w:rsidRPr="00D80B78" w14:paraId="092A2450" w14:textId="77777777" w:rsidTr="009900A5">
        <w:tc>
          <w:tcPr>
            <w:tcW w:w="8868" w:type="dxa"/>
            <w:shd w:val="clear" w:color="auto" w:fill="auto"/>
          </w:tcPr>
          <w:p w14:paraId="491868AD" w14:textId="5AA6E066" w:rsidR="00AE79B4" w:rsidRPr="00D80B78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З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="009B61DD">
              <w:rPr>
                <w:rFonts w:ascii="Tahoma" w:hAnsi="Tahoma" w:cs="Tahoma"/>
                <w:sz w:val="20"/>
                <w:szCs w:val="20"/>
                <w:lang w:val="ru-RU"/>
              </w:rPr>
              <w:t>окружите ризике у систему расхода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14:paraId="48748E3D" w14:textId="77777777" w:rsidR="00AE79B4" w:rsidRPr="00D80B78" w:rsidRDefault="00AE79B4" w:rsidP="009900A5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6F0FD479" w14:textId="194E1A8D" w:rsidR="000D2036" w:rsidRPr="000D2036" w:rsidRDefault="000D2036" w:rsidP="000D203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proofErr w:type="spellStart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Нетачан</w:t>
            </w:r>
            <w:proofErr w:type="spellEnd"/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 xml:space="preserve"> износ плаћен добављачу</w:t>
            </w:r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,</w:t>
            </w:r>
          </w:p>
          <w:p w14:paraId="4D5710E1" w14:textId="645D5D7A" w:rsidR="000D2036" w:rsidRPr="000D2036" w:rsidRDefault="000D2036" w:rsidP="000D203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0D203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Није донет интерни акт којим су ближе дефинисане процедуре приликом набавке и плаћања</w:t>
            </w:r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,</w:t>
            </w:r>
          </w:p>
          <w:p w14:paraId="1733A3D3" w14:textId="6CD7EB62" w:rsidR="00AE79B4" w:rsidRPr="00D80B78" w:rsidRDefault="000D2036" w:rsidP="000D203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Ауторизација обрачуна и исплате зарада и књиговодствене евиденције зарада су одвојене функције.</w:t>
            </w:r>
          </w:p>
        </w:tc>
        <w:tc>
          <w:tcPr>
            <w:tcW w:w="720" w:type="dxa"/>
            <w:shd w:val="clear" w:color="auto" w:fill="auto"/>
          </w:tcPr>
          <w:p w14:paraId="3320902C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0347BC82" w14:textId="77777777" w:rsidR="00424DF3" w:rsidRDefault="00424DF3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72177681" w14:textId="255ED237" w:rsidR="00424DF3" w:rsidRPr="00424DF3" w:rsidRDefault="00E72ED6" w:rsidP="009900A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29AAAA4E" w14:textId="77777777" w:rsidTr="009900A5">
        <w:tc>
          <w:tcPr>
            <w:tcW w:w="8868" w:type="dxa"/>
            <w:shd w:val="clear" w:color="auto" w:fill="auto"/>
          </w:tcPr>
          <w:p w14:paraId="30BFB567" w14:textId="77777777" w:rsidR="00AE79B4" w:rsidRDefault="00AE79B4" w:rsidP="00AE79B4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Програм тестирања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контрола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радни докум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ент који нас упућује:</w:t>
            </w:r>
          </w:p>
          <w:p w14:paraId="459F0DEE" w14:textId="77777777" w:rsidR="00AE79B4" w:rsidRPr="00D80B78" w:rsidRDefault="00AE79B4" w:rsidP="009900A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01E63151" w14:textId="77777777" w:rsidR="00AE79B4" w:rsidRPr="00B36F99" w:rsidRDefault="00AE79B4" w:rsidP="00AE79B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B36F99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Које кораке треба предузети како би извршили оцену контрола.</w:t>
            </w:r>
          </w:p>
          <w:p w14:paraId="76FE9955" w14:textId="77777777" w:rsidR="00AE79B4" w:rsidRPr="00D80B78" w:rsidRDefault="00AE79B4" w:rsidP="00AE79B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ли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запослени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време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долазе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посао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204D58D4" w14:textId="77777777" w:rsidR="00AE79B4" w:rsidRPr="00D80B78" w:rsidRDefault="00AE79B4" w:rsidP="00AE79B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су постојеће контроле одговарајуће</w:t>
            </w:r>
            <w:r w:rsidRPr="00D80B78">
              <w:rPr>
                <w:rFonts w:ascii="Tahoma" w:hAnsi="Tahoma" w:cs="Tahoma"/>
                <w:sz w:val="20"/>
                <w:szCs w:val="20"/>
              </w:rPr>
              <w:t>?</w:t>
            </w:r>
          </w:p>
          <w:p w14:paraId="52558CAA" w14:textId="77777777" w:rsidR="00AE79B4" w:rsidRPr="00D80B78" w:rsidRDefault="00AE79B4" w:rsidP="00AE79B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ли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систем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финансијског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управљања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контроле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успостављен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370232D2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6A646CB1" w14:textId="77777777" w:rsidR="00B36F99" w:rsidRPr="00B36F99" w:rsidRDefault="00B36F99" w:rsidP="009900A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B36F99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2BB0C2FA" w14:textId="77777777" w:rsidTr="009900A5">
        <w:tc>
          <w:tcPr>
            <w:tcW w:w="8868" w:type="dxa"/>
            <w:shd w:val="clear" w:color="auto" w:fill="auto"/>
          </w:tcPr>
          <w:p w14:paraId="13542A4F" w14:textId="77777777" w:rsidR="00AE79B4" w:rsidRDefault="00AE79B4" w:rsidP="00AE79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Опис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EE7E67A" w14:textId="77777777" w:rsidR="00AE79B4" w:rsidRPr="00D80B78" w:rsidRDefault="00AE79B4" w:rsidP="009900A5">
            <w:pPr>
              <w:pStyle w:val="ListParagraph"/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1819EA0" w14:textId="18A4D935" w:rsidR="00AE79B4" w:rsidRPr="00942F94" w:rsidRDefault="00AE79B4" w:rsidP="00AE79B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Треба</w:t>
            </w:r>
            <w:proofErr w:type="spellEnd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усагласити</w:t>
            </w:r>
            <w:proofErr w:type="spellEnd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са</w:t>
            </w:r>
            <w:proofErr w:type="spellEnd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организационим</w:t>
            </w:r>
            <w:proofErr w:type="spellEnd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</w:t>
            </w:r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еловима</w:t>
            </w:r>
            <w:proofErr w:type="spellEnd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где</w:t>
            </w:r>
            <w:proofErr w:type="spellEnd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спроводимо</w:t>
            </w:r>
            <w:proofErr w:type="spellEnd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ревизију</w:t>
            </w:r>
            <w:proofErr w:type="spellEnd"/>
            <w:r w:rsidR="00B47C3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,</w:t>
            </w:r>
          </w:p>
          <w:p w14:paraId="24AF44D5" w14:textId="3BDDCFB0" w:rsidR="00AE79B4" w:rsidRPr="00D80B78" w:rsidRDefault="00AE79B4" w:rsidP="00AE79B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Не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треба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усагласити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са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организационим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деловима</w:t>
            </w:r>
            <w:proofErr w:type="spellEnd"/>
            <w:r w:rsidR="00B47C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sz w:val="20"/>
                <w:szCs w:val="20"/>
              </w:rPr>
              <w:t>где</w:t>
            </w:r>
            <w:proofErr w:type="spellEnd"/>
            <w:r w:rsidR="00B47C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sz w:val="20"/>
                <w:szCs w:val="20"/>
              </w:rPr>
              <w:t>спроводимо</w:t>
            </w:r>
            <w:proofErr w:type="spellEnd"/>
            <w:r w:rsidR="00B47C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B47C3B">
              <w:rPr>
                <w:rFonts w:ascii="Tahoma" w:hAnsi="Tahoma" w:cs="Tahoma"/>
                <w:sz w:val="20"/>
                <w:szCs w:val="20"/>
              </w:rPr>
              <w:t>ревизију</w:t>
            </w:r>
            <w:proofErr w:type="spellEnd"/>
            <w:r w:rsidR="00B47C3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2F057A6" w14:textId="77777777" w:rsidR="00AE79B4" w:rsidRDefault="00AE79B4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14:paraId="095F64F5" w14:textId="77777777" w:rsidR="00942F94" w:rsidRPr="00942F94" w:rsidRDefault="00942F94" w:rsidP="009900A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5C7333A6" w14:textId="77777777" w:rsidTr="009900A5">
        <w:tc>
          <w:tcPr>
            <w:tcW w:w="8868" w:type="dxa"/>
            <w:shd w:val="clear" w:color="auto" w:fill="auto"/>
          </w:tcPr>
          <w:p w14:paraId="6D5953C8" w14:textId="77777777" w:rsidR="004F0C29" w:rsidRDefault="004F0C29" w:rsidP="004F0C2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 сваку ревизију потребно је водити две врсте евиденција и то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14:paraId="16F0021D" w14:textId="77777777" w:rsidR="004F0C29" w:rsidRPr="00D80B78" w:rsidRDefault="004F0C29" w:rsidP="004F0C2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108DE017" w14:textId="77777777" w:rsidR="004F0C29" w:rsidRPr="004F0C29" w:rsidRDefault="004F0C29" w:rsidP="004F0C2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4F0C29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стални и текући радни досије,</w:t>
            </w:r>
          </w:p>
          <w:p w14:paraId="2DDA85C2" w14:textId="77777777" w:rsidR="004F0C29" w:rsidRPr="00D80B78" w:rsidRDefault="004F0C29" w:rsidP="004F0C2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стални и привремени радни досије,</w:t>
            </w:r>
          </w:p>
          <w:p w14:paraId="46704F43" w14:textId="334A2E2E" w:rsidR="00AE79B4" w:rsidRPr="00D80B78" w:rsidRDefault="004F0C29" w:rsidP="004F0C2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текући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привремени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радни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досије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5D9D9B86" w14:textId="77777777" w:rsidR="000A1597" w:rsidRDefault="000A1597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026449E3" w14:textId="77777777" w:rsidR="00AE79B4" w:rsidRPr="00D80B78" w:rsidRDefault="000A1597" w:rsidP="000A1597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B47C3B" w:rsidRPr="00D80B78" w14:paraId="39ACAA83" w14:textId="77777777" w:rsidTr="00B47C3B">
        <w:tc>
          <w:tcPr>
            <w:tcW w:w="8868" w:type="dxa"/>
            <w:shd w:val="clear" w:color="auto" w:fill="auto"/>
          </w:tcPr>
          <w:p w14:paraId="14A83F37" w14:textId="77777777" w:rsidR="00B47C3B" w:rsidRDefault="00B47C3B" w:rsidP="00B47C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Програм тестирања је радни документ који се израђује у фази:</w:t>
            </w:r>
          </w:p>
          <w:p w14:paraId="158DD5BC" w14:textId="77777777" w:rsidR="00B47C3B" w:rsidRDefault="00B47C3B" w:rsidP="00B47C3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7D4D3BF9" w14:textId="77777777" w:rsidR="00B47C3B" w:rsidRPr="00D80B78" w:rsidRDefault="00B47C3B" w:rsidP="00B47C3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Припреме и планирања ревизије </w:t>
            </w:r>
          </w:p>
          <w:p w14:paraId="1702C5E2" w14:textId="77777777" w:rsidR="00B47C3B" w:rsidRPr="00B47C3B" w:rsidRDefault="00B47C3B" w:rsidP="00B47C3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B47C3B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Утврђивања циљева контрола и очекиваних контрола</w:t>
            </w:r>
          </w:p>
          <w:p w14:paraId="606E1D7B" w14:textId="77777777" w:rsidR="00B47C3B" w:rsidRPr="00D80B78" w:rsidRDefault="00B47C3B" w:rsidP="00B47C3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Идентификовање, оцена и тестирање контрола</w:t>
            </w:r>
          </w:p>
          <w:p w14:paraId="024065EA" w14:textId="77777777" w:rsidR="00B47C3B" w:rsidRPr="00D80B78" w:rsidRDefault="00B47C3B" w:rsidP="00B47C3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B926153" w14:textId="773945E1" w:rsidR="00B47C3B" w:rsidRDefault="00B47C3B" w:rsidP="00B47C3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5B6083EE" w14:textId="77777777" w:rsidTr="009900A5">
        <w:tc>
          <w:tcPr>
            <w:tcW w:w="8868" w:type="dxa"/>
            <w:shd w:val="clear" w:color="auto" w:fill="auto"/>
          </w:tcPr>
          <w:p w14:paraId="57EEC0FD" w14:textId="77777777" w:rsidR="009B61DD" w:rsidRDefault="009B61DD" w:rsidP="009B61D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Приликом попуњавања Обрасца за ревизијске налазе утврдили сте да вам део документације која прати један од спроведених тестова није нумерисан, с обзиром да сте у гужви и да желите што пре да доставите Нацрт извештаја ви ћете:</w:t>
            </w:r>
          </w:p>
          <w:p w14:paraId="7D6E7CDA" w14:textId="77777777" w:rsidR="009B61DD" w:rsidRPr="00D80B78" w:rsidRDefault="009B61DD" w:rsidP="009B61DD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12B8BA53" w14:textId="77777777" w:rsidR="009B61DD" w:rsidRPr="00102278" w:rsidRDefault="009B61DD" w:rsidP="009B61D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по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документац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  <w:lang w:val="sr-Cyrl-RS"/>
              </w:rPr>
              <w:t>и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ју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уз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напомену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почетној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шта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потребно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урадити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3D0B0D5" w14:textId="77777777" w:rsidR="009B61DD" w:rsidRPr="00102278" w:rsidRDefault="009B61DD" w:rsidP="009B61D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документацију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највишу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полицу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канцеларији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никоме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више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неће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ни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sz w:val="20"/>
                <w:szCs w:val="20"/>
              </w:rPr>
              <w:t>требати</w:t>
            </w:r>
            <w:proofErr w:type="spellEnd"/>
            <w:r w:rsidRPr="0010227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9621F9" w14:textId="081CBB71" w:rsidR="00AE79B4" w:rsidRPr="00102278" w:rsidRDefault="009B61DD" w:rsidP="009B61D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Нумерисати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документацију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одложити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је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у </w:t>
            </w: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Текући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досије</w:t>
            </w:r>
            <w:proofErr w:type="spellEnd"/>
            <w:r w:rsidRPr="0010227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5EA1FEE8" w14:textId="77777777" w:rsidR="002B50F8" w:rsidRDefault="002B50F8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07BD05FE" w14:textId="77777777" w:rsidR="002B50F8" w:rsidRDefault="002B50F8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799B907A" w14:textId="77777777" w:rsidR="002B50F8" w:rsidRDefault="002B50F8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600282CB" w14:textId="77777777" w:rsidR="00AE79B4" w:rsidRPr="00D80B78" w:rsidRDefault="002B50F8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3EBDEE8E" w14:textId="77777777" w:rsidTr="009900A5">
        <w:tc>
          <w:tcPr>
            <w:tcW w:w="8868" w:type="dxa"/>
            <w:shd w:val="clear" w:color="auto" w:fill="auto"/>
          </w:tcPr>
          <w:p w14:paraId="6BA1EC4D" w14:textId="50A43236" w:rsidR="00AE79B4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У Резимеу Извештаја о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извршеној ревизији система зарад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а:</w:t>
            </w:r>
          </w:p>
          <w:p w14:paraId="3DF3383D" w14:textId="77777777" w:rsidR="00AE79B4" w:rsidRPr="00D80B78" w:rsidRDefault="00AE79B4" w:rsidP="009900A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36C15626" w14:textId="07EE5DE2" w:rsidR="00AE79B4" w:rsidRPr="004F0C29" w:rsidRDefault="004F0C29" w:rsidP="00AE79B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Представићете</w:t>
            </w:r>
            <w:proofErr w:type="spellEnd"/>
            <w:r w:rsidRPr="004F0C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4F0C29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навести</w:t>
            </w:r>
            <w:proofErr w:type="spellEnd"/>
            <w:r w:rsidRPr="004F0C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која</w:t>
            </w:r>
            <w:proofErr w:type="spellEnd"/>
            <w:r w:rsidRPr="004F0C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 w:rsidRPr="004F0C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0C2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ваша улога </w:t>
            </w:r>
            <w:r w:rsidRPr="004F0C29">
              <w:rPr>
                <w:rFonts w:ascii="Tahoma" w:hAnsi="Tahoma" w:cs="Tahoma"/>
                <w:sz w:val="20"/>
                <w:szCs w:val="20"/>
              </w:rPr>
              <w:t xml:space="preserve">у </w:t>
            </w:r>
            <w:proofErr w:type="spellStart"/>
            <w:r w:rsidRPr="004F0C29">
              <w:rPr>
                <w:rFonts w:ascii="Tahoma" w:hAnsi="Tahoma" w:cs="Tahoma"/>
                <w:sz w:val="20"/>
                <w:szCs w:val="20"/>
              </w:rPr>
              <w:t>организацији</w:t>
            </w:r>
            <w:proofErr w:type="spellEnd"/>
            <w:r w:rsidR="00AE79B4" w:rsidRPr="004F0C29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212CF6A" w14:textId="6EBC2E10" w:rsidR="00AE79B4" w:rsidRPr="00D80B78" w:rsidRDefault="00AE79B4" w:rsidP="00AE79B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Навешћете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сва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конта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којима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су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прокњижени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расходи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80B78">
              <w:rPr>
                <w:rFonts w:ascii="Tahoma" w:hAnsi="Tahoma" w:cs="Tahoma"/>
                <w:sz w:val="20"/>
                <w:szCs w:val="20"/>
              </w:rPr>
              <w:t>зап</w:t>
            </w:r>
            <w:r w:rsidR="00364CD7">
              <w:rPr>
                <w:rFonts w:ascii="Tahoma" w:hAnsi="Tahoma" w:cs="Tahoma"/>
                <w:sz w:val="20"/>
                <w:szCs w:val="20"/>
              </w:rPr>
              <w:t>ослене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обавезе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по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основу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зараде</w:t>
            </w:r>
            <w:proofErr w:type="spellEnd"/>
            <w:r w:rsidRPr="00D80B78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6ABE6A8" w14:textId="77777777" w:rsidR="00AE79B4" w:rsidRPr="007445E7" w:rsidRDefault="00AE79B4" w:rsidP="00AE79B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Навешћете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сврху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циљ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ревизије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кључне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налазе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препоруке</w:t>
            </w:r>
            <w:proofErr w:type="spellEnd"/>
            <w:r w:rsidRPr="007445E7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5BBC8A01" w14:textId="77777777" w:rsidR="007445E7" w:rsidRDefault="007445E7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6B07336F" w14:textId="77777777" w:rsidR="007445E7" w:rsidRDefault="007445E7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0E4D18D2" w14:textId="77777777" w:rsidR="00AE79B4" w:rsidRPr="00D80B78" w:rsidRDefault="007445E7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7C21EFD6" w14:textId="77777777" w:rsidTr="009900A5">
        <w:tc>
          <w:tcPr>
            <w:tcW w:w="8868" w:type="dxa"/>
            <w:shd w:val="clear" w:color="auto" w:fill="auto"/>
          </w:tcPr>
          <w:p w14:paraId="17759541" w14:textId="77777777" w:rsidR="00AE79B4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Субјект ревизије доставио благовремено је Одговор на Нацрт извештаја. Након разматрања да ли ћемо исти:</w:t>
            </w:r>
          </w:p>
          <w:p w14:paraId="14EBA606" w14:textId="77777777" w:rsidR="00AE79B4" w:rsidRDefault="00AE79B4" w:rsidP="009900A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2F4CEBA1" w14:textId="77777777" w:rsidR="00AE79B4" w:rsidRPr="00335BC9" w:rsidRDefault="00AE79B4" w:rsidP="00AE79B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335BC9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Укључити у коначан извештај и дати додатно образложење уколико је неопходно</w:t>
            </w:r>
          </w:p>
          <w:p w14:paraId="34F842DA" w14:textId="066D46DF" w:rsidR="00AE79B4" w:rsidRDefault="00102278" w:rsidP="00AE79B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Нећете</w:t>
            </w:r>
            <w:r w:rsidR="00AE79B4" w:rsidRPr="00F7052F">
              <w:rPr>
                <w:rFonts w:ascii="Tahoma" w:hAnsi="Tahoma" w:cs="Tahoma"/>
                <w:sz w:val="20"/>
                <w:szCs w:val="20"/>
                <w:lang w:val="ru-RU"/>
              </w:rPr>
              <w:t xml:space="preserve"> укључити у коначан извештај јер сматрамо да ништа битно није написано</w:t>
            </w:r>
          </w:p>
          <w:p w14:paraId="332963FD" w14:textId="4A665D5D" w:rsidR="00AE79B4" w:rsidRPr="00F7052F" w:rsidRDefault="00102278" w:rsidP="00AE79B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Одговорићете</w:t>
            </w:r>
            <w:r w:rsidR="00AE79B4" w:rsidRPr="00F7052F">
              <w:rPr>
                <w:rFonts w:ascii="Tahoma" w:hAnsi="Tahoma" w:cs="Tahoma"/>
                <w:sz w:val="20"/>
                <w:szCs w:val="20"/>
                <w:lang w:val="ru-RU"/>
              </w:rPr>
              <w:t xml:space="preserve"> усмено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када сретнемо колеге да сте</w:t>
            </w:r>
            <w:r w:rsidR="00AE79B4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прим</w:t>
            </w:r>
            <w:r w:rsidR="00AE79B4" w:rsidRPr="00F7052F">
              <w:rPr>
                <w:rFonts w:ascii="Tahoma" w:hAnsi="Tahoma" w:cs="Tahoma"/>
                <w:sz w:val="20"/>
                <w:szCs w:val="20"/>
                <w:lang w:val="ru-RU"/>
              </w:rPr>
              <w:t>или Одговор и да је све ОК</w:t>
            </w:r>
            <w:r w:rsidR="00AE79B4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55ED9CA1" w14:textId="77777777" w:rsidR="00335BC9" w:rsidRDefault="00335BC9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179E9D6A" w14:textId="77777777" w:rsidR="00335BC9" w:rsidRDefault="00335BC9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3B09A594" w14:textId="77777777" w:rsidR="00AE79B4" w:rsidRPr="00D80B78" w:rsidRDefault="00335BC9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D80B78" w14:paraId="6ECE05F7" w14:textId="77777777" w:rsidTr="009900A5">
        <w:tc>
          <w:tcPr>
            <w:tcW w:w="8868" w:type="dxa"/>
            <w:shd w:val="clear" w:color="auto" w:fill="auto"/>
          </w:tcPr>
          <w:p w14:paraId="3CFAD31D" w14:textId="69FA2F5F" w:rsidR="00AE79B4" w:rsidRDefault="00AE79B4" w:rsidP="00AE79B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Након истека датог рока за спровођење препорука, руковод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 xml:space="preserve">илац </w:t>
            </w:r>
            <w:r w:rsidR="00364CD7">
              <w:rPr>
                <w:rFonts w:ascii="Tahoma" w:hAnsi="Tahoma" w:cs="Tahoma"/>
                <w:sz w:val="20"/>
                <w:szCs w:val="20"/>
                <w:lang w:val="sr-Cyrl-RS"/>
              </w:rPr>
              <w:t>Службе</w:t>
            </w:r>
            <w:r w:rsidR="00364CD7" w:rsidRPr="00E94D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 w:rsidRPr="00E94DED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="00364CD7" w:rsidRPr="00E94D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финансиј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  <w:lang w:val="sr-Cyrl-RS"/>
              </w:rPr>
              <w:t>ск</w:t>
            </w:r>
            <w:r w:rsidR="00364CD7">
              <w:rPr>
                <w:rFonts w:ascii="Tahoma" w:hAnsi="Tahoma" w:cs="Tahoma"/>
                <w:sz w:val="20"/>
                <w:szCs w:val="20"/>
              </w:rPr>
              <w:t>о-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рачуноводствене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64CD7">
              <w:rPr>
                <w:rFonts w:ascii="Tahoma" w:hAnsi="Tahoma" w:cs="Tahoma"/>
                <w:sz w:val="20"/>
                <w:szCs w:val="20"/>
              </w:rPr>
              <w:t>послове</w:t>
            </w:r>
            <w:proofErr w:type="spellEnd"/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није в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ам доставио Извештај о поступању по датим препорукама и статус 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>препорука. Након дописа који сте упутили, добијате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усмени од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>говор да ће се накнадно бавити в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ашим препорукама када прође завршни рачун. У тој ситуацији:</w:t>
            </w:r>
          </w:p>
          <w:p w14:paraId="7D81C870" w14:textId="77777777" w:rsidR="00AE79B4" w:rsidRDefault="00AE79B4" w:rsidP="009900A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76F366C5" w14:textId="4CBECD7B" w:rsidR="00AE79B4" w:rsidRPr="005C7EF5" w:rsidRDefault="00364CD7" w:rsidP="00AE79B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Замолићете да в</w:t>
            </w:r>
            <w:r w:rsidR="00AE79B4" w:rsidRPr="005C7EF5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ам писаним путем потврде да им је потребан додатни рок,</w:t>
            </w:r>
          </w:p>
          <w:p w14:paraId="72BA9DF5" w14:textId="63C9E60C" w:rsidR="00AE79B4" w:rsidRDefault="00364CD7" w:rsidP="00AE79B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Ништа нећете урадити, ви сте в</w:t>
            </w:r>
            <w:r w:rsidR="00AE79B4">
              <w:rPr>
                <w:rFonts w:ascii="Tahoma" w:hAnsi="Tahoma" w:cs="Tahoma"/>
                <w:sz w:val="20"/>
                <w:szCs w:val="20"/>
                <w:lang w:val="ru-RU"/>
              </w:rPr>
              <w:t>аше након предаје Извештаја завршили,</w:t>
            </w:r>
          </w:p>
          <w:p w14:paraId="7C4AACB9" w14:textId="4901A3FE" w:rsidR="00AE79B4" w:rsidRPr="003666AE" w:rsidRDefault="00364CD7" w:rsidP="00AE79B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Направићете</w:t>
            </w:r>
            <w:r w:rsidR="00AE79B4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писану белешку и затворити поступак праћења поступања по датим препорукама.</w:t>
            </w:r>
          </w:p>
        </w:tc>
        <w:tc>
          <w:tcPr>
            <w:tcW w:w="720" w:type="dxa"/>
            <w:shd w:val="clear" w:color="auto" w:fill="auto"/>
          </w:tcPr>
          <w:p w14:paraId="57D124A0" w14:textId="77777777" w:rsidR="005C7EF5" w:rsidRDefault="005C7EF5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0D76EBDD" w14:textId="77777777" w:rsidR="005C7EF5" w:rsidRDefault="005C7EF5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264339AE" w14:textId="77777777" w:rsidR="005C7EF5" w:rsidRDefault="005C7EF5" w:rsidP="009900A5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14:paraId="7C088B1E" w14:textId="77777777" w:rsidR="00AE79B4" w:rsidRPr="00D80B78" w:rsidRDefault="005C7EF5" w:rsidP="009900A5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42F94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AE79B4" w:rsidRPr="003849DB" w14:paraId="70754757" w14:textId="77777777" w:rsidTr="009900A5">
        <w:tc>
          <w:tcPr>
            <w:tcW w:w="8868" w:type="dxa"/>
            <w:shd w:val="clear" w:color="auto" w:fill="auto"/>
          </w:tcPr>
          <w:p w14:paraId="70C7CF89" w14:textId="77777777" w:rsidR="00AE79B4" w:rsidRPr="003849DB" w:rsidRDefault="00AE79B4" w:rsidP="009900A5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shd w:val="clear" w:color="auto" w:fill="auto"/>
          </w:tcPr>
          <w:p w14:paraId="3C71AFE2" w14:textId="77777777" w:rsidR="00AE79B4" w:rsidRPr="003849DB" w:rsidRDefault="00AE79B4" w:rsidP="009900A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9B4" w:rsidRPr="003849DB" w14:paraId="68BDD11A" w14:textId="77777777" w:rsidTr="009900A5">
        <w:tc>
          <w:tcPr>
            <w:tcW w:w="8868" w:type="dxa"/>
            <w:shd w:val="clear" w:color="auto" w:fill="auto"/>
          </w:tcPr>
          <w:p w14:paraId="12D82652" w14:textId="7C9239BC" w:rsidR="00B47C3B" w:rsidRPr="006C371D" w:rsidRDefault="006C371D" w:rsidP="00B47C3B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Наведите </w:t>
            </w:r>
            <w:r w:rsidR="00846811">
              <w:rPr>
                <w:rFonts w:ascii="Tahoma" w:hAnsi="Tahoma" w:cs="Tahoma"/>
                <w:sz w:val="20"/>
                <w:szCs w:val="20"/>
                <w:lang w:val="ru-RU"/>
              </w:rPr>
              <w:t xml:space="preserve">5 нивоа уверавања </w:t>
            </w:r>
            <w:r w:rsidR="00846811" w:rsidRPr="00807251">
              <w:rPr>
                <w:rFonts w:ascii="Tahoma" w:hAnsi="Tahoma" w:cs="Tahoma"/>
                <w:sz w:val="20"/>
                <w:szCs w:val="20"/>
              </w:rPr>
              <w:t xml:space="preserve">у </w:t>
            </w:r>
            <w:proofErr w:type="spellStart"/>
            <w:r w:rsidR="00846811" w:rsidRPr="00807251">
              <w:rPr>
                <w:rFonts w:ascii="Tahoma" w:hAnsi="Tahoma" w:cs="Tahoma"/>
                <w:sz w:val="20"/>
                <w:szCs w:val="20"/>
              </w:rPr>
              <w:t>адекватност</w:t>
            </w:r>
            <w:proofErr w:type="spellEnd"/>
            <w:r w:rsidR="00846811" w:rsidRPr="00807251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="00846811" w:rsidRPr="00807251">
              <w:rPr>
                <w:rFonts w:ascii="Tahoma" w:hAnsi="Tahoma" w:cs="Tahoma"/>
                <w:sz w:val="20"/>
                <w:szCs w:val="20"/>
              </w:rPr>
              <w:t>ефективност</w:t>
            </w:r>
            <w:proofErr w:type="spellEnd"/>
            <w:r w:rsidR="00846811" w:rsidRPr="008072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46811" w:rsidRPr="00807251"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 w:rsidR="00846811" w:rsidRPr="008072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46811" w:rsidRPr="00807251">
              <w:rPr>
                <w:rFonts w:ascii="Tahoma" w:hAnsi="Tahoma" w:cs="Tahoma"/>
                <w:sz w:val="20"/>
                <w:szCs w:val="20"/>
              </w:rPr>
              <w:t>интерних</w:t>
            </w:r>
            <w:proofErr w:type="spellEnd"/>
            <w:r w:rsidR="00846811" w:rsidRPr="008072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46811" w:rsidRPr="00807251">
              <w:rPr>
                <w:rFonts w:ascii="Tahoma" w:hAnsi="Tahoma" w:cs="Tahoma"/>
                <w:sz w:val="20"/>
                <w:szCs w:val="20"/>
              </w:rPr>
              <w:t>контрола</w:t>
            </w:r>
            <w:proofErr w:type="spellEnd"/>
            <w:r w:rsidR="00B47C3B" w:rsidRPr="003849DB"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207A2BFA" w14:textId="77777777" w:rsidR="006C371D" w:rsidRPr="006C371D" w:rsidRDefault="006C371D" w:rsidP="006C371D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7CA82E94" w14:textId="77777777" w:rsidR="00AE79B4" w:rsidRPr="00846811" w:rsidRDefault="00846811" w:rsidP="004350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Потпуно</w:t>
            </w:r>
            <w:proofErr w:type="spellEnd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уверавање</w:t>
            </w:r>
            <w:proofErr w:type="spellEnd"/>
          </w:p>
          <w:p w14:paraId="73FE438E" w14:textId="77777777" w:rsidR="00846811" w:rsidRPr="00846811" w:rsidRDefault="00846811" w:rsidP="004350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Знатно</w:t>
            </w:r>
            <w:proofErr w:type="spellEnd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уверавање</w:t>
            </w:r>
            <w:proofErr w:type="spellEnd"/>
          </w:p>
          <w:p w14:paraId="0297DD84" w14:textId="77777777" w:rsidR="00846811" w:rsidRPr="00846811" w:rsidRDefault="00846811" w:rsidP="004350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Адекватно</w:t>
            </w:r>
            <w:proofErr w:type="spellEnd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уверавање</w:t>
            </w:r>
            <w:proofErr w:type="spellEnd"/>
          </w:p>
          <w:p w14:paraId="56AE595B" w14:textId="77777777" w:rsidR="00846811" w:rsidRPr="00846811" w:rsidRDefault="00846811" w:rsidP="004350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Лимитирано</w:t>
            </w:r>
            <w:proofErr w:type="spellEnd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уверавање</w:t>
            </w:r>
            <w:proofErr w:type="spellEnd"/>
          </w:p>
          <w:p w14:paraId="2BDB767F" w14:textId="21530EDE" w:rsidR="00846811" w:rsidRPr="006C371D" w:rsidRDefault="00846811" w:rsidP="004350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Нема</w:t>
            </w:r>
            <w:proofErr w:type="spellEnd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  <w:proofErr w:type="spellStart"/>
            <w:r w:rsidRPr="00846811">
              <w:rPr>
                <w:rFonts w:ascii="Tahoma" w:eastAsia="Times New Roman" w:hAnsi="Tahoma" w:cs="Tahoma"/>
                <w:sz w:val="20"/>
                <w:szCs w:val="16"/>
              </w:rPr>
              <w:t>уверавања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1D5DB051" w14:textId="77777777" w:rsidR="00AE79B4" w:rsidRDefault="00AE79B4" w:rsidP="009900A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E41E686" w14:textId="77777777" w:rsidR="004350BB" w:rsidRDefault="004350BB" w:rsidP="009900A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1356704" w14:textId="77777777" w:rsidR="004350BB" w:rsidRPr="004350BB" w:rsidRDefault="004350BB" w:rsidP="009900A5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4350BB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AE79B4" w:rsidRPr="003849DB" w14:paraId="7AC4B0F4" w14:textId="77777777" w:rsidTr="009900A5">
        <w:tc>
          <w:tcPr>
            <w:tcW w:w="8868" w:type="dxa"/>
            <w:shd w:val="clear" w:color="auto" w:fill="auto"/>
          </w:tcPr>
          <w:p w14:paraId="550BCBAE" w14:textId="7F1AAFAA" w:rsidR="00AE79B4" w:rsidRDefault="00AE79B4" w:rsidP="004350BB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Наведите основн</w:t>
            </w:r>
            <w:r w:rsidR="00364CD7">
              <w:rPr>
                <w:rFonts w:ascii="Tahoma" w:hAnsi="Tahoma" w:cs="Tahoma"/>
                <w:sz w:val="20"/>
                <w:szCs w:val="20"/>
                <w:lang w:val="ru-RU"/>
              </w:rPr>
              <w:t xml:space="preserve">е циљеве ревизије у систему </w:t>
            </w:r>
            <w:r w:rsidR="006C371D">
              <w:rPr>
                <w:rFonts w:ascii="Tahoma" w:hAnsi="Tahoma" w:cs="Tahoma"/>
                <w:sz w:val="20"/>
                <w:szCs w:val="20"/>
                <w:lang w:val="ru-RU"/>
              </w:rPr>
              <w:t>расхода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4091A801" w14:textId="77777777" w:rsidR="004350BB" w:rsidRDefault="004350BB" w:rsidP="004350BB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0117D6BB" w14:textId="6AE451A2" w:rsidR="006C371D" w:rsidRPr="00C82A4C" w:rsidRDefault="006C371D" w:rsidP="006C371D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Потврда да </w:t>
            </w: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се пријем робе и услуга и њихово плаћање врши у складу са законом и интерним актима</w:t>
            </w: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;</w:t>
            </w:r>
          </w:p>
          <w:p w14:paraId="0A957192" w14:textId="77777777" w:rsidR="006C371D" w:rsidRPr="00C82A4C" w:rsidRDefault="006C371D" w:rsidP="006C371D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Потврда да су у пословним књигама евидентирани и коректно, тачно и благовремено вредновани сви пословни расходи;</w:t>
            </w:r>
          </w:p>
          <w:p w14:paraId="223292E8" w14:textId="77777777" w:rsidR="006C371D" w:rsidRPr="00C82A4C" w:rsidRDefault="006C371D" w:rsidP="006C371D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Процена да су интерне контроле у систему </w:t>
            </w: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расхода</w:t>
            </w: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 адекватно дизајниране и ефективно функционишу;</w:t>
            </w:r>
          </w:p>
          <w:p w14:paraId="093A9B59" w14:textId="77777777" w:rsidR="006C371D" w:rsidRPr="00C82A4C" w:rsidRDefault="006C371D" w:rsidP="006C371D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 w:rsidRPr="00C82A4C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Потврда да је систем плаћања адекватно заштићен</w:t>
            </w:r>
          </w:p>
          <w:p w14:paraId="7012E5FC" w14:textId="436B292F" w:rsidR="00AE79B4" w:rsidRPr="006C371D" w:rsidRDefault="00AE79B4" w:rsidP="006C371D">
            <w:p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00DD4E8" w14:textId="77777777" w:rsidR="004350BB" w:rsidRDefault="004350BB" w:rsidP="009900A5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4DAD9289" w14:textId="77777777" w:rsidR="004350BB" w:rsidRDefault="004350BB" w:rsidP="009900A5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16DB6BD6" w14:textId="77777777" w:rsidR="00AE79B4" w:rsidRPr="003849DB" w:rsidRDefault="004350BB" w:rsidP="009900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350BB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4350BB" w:rsidRPr="003849DB" w14:paraId="779629A1" w14:textId="77777777" w:rsidTr="009900A5">
        <w:tc>
          <w:tcPr>
            <w:tcW w:w="8868" w:type="dxa"/>
            <w:shd w:val="clear" w:color="auto" w:fill="auto"/>
          </w:tcPr>
          <w:p w14:paraId="3ECD3F6B" w14:textId="3DA9A92D" w:rsidR="00C12687" w:rsidRPr="00C12687" w:rsidRDefault="00C12687" w:rsidP="00C1268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Набројте пет ризика </w:t>
            </w:r>
            <w:r w:rsidR="006C371D">
              <w:rPr>
                <w:rFonts w:ascii="Tahoma" w:hAnsi="Tahoma" w:cs="Tahoma"/>
                <w:sz w:val="20"/>
                <w:szCs w:val="20"/>
                <w:lang w:val="ru-RU"/>
              </w:rPr>
              <w:t>који су својствени систему расхода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5F368131" w14:textId="77777777" w:rsidR="006C371D" w:rsidRDefault="006C371D" w:rsidP="006C371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14:paraId="55A03C18" w14:textId="3E33AB11" w:rsidR="006C371D" w:rsidRPr="00CF7576" w:rsidRDefault="006C371D" w:rsidP="006C371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Р1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Latn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Није донет интерни акт којим су ближе дефинисане процедуре приликом набавке и плаћања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</w:t>
            </w:r>
          </w:p>
          <w:p w14:paraId="7F2E594E" w14:textId="77777777" w:rsidR="006C371D" w:rsidRPr="00D2098E" w:rsidRDefault="006C371D" w:rsidP="006C371D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Р2</w:t>
            </w:r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Запослени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су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упознати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са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писаним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процедурама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којима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ближе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уређује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сис</w:t>
            </w:r>
            <w:r>
              <w:rPr>
                <w:rFonts w:ascii="Tahoma" w:hAnsi="Tahoma" w:cs="Tahoma"/>
                <w:sz w:val="20"/>
                <w:szCs w:val="20"/>
              </w:rPr>
              <w:t>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расхода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али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их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доследно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не</w:t>
            </w:r>
            <w:proofErr w:type="spellEnd"/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64C0">
              <w:rPr>
                <w:rFonts w:ascii="Tahoma" w:hAnsi="Tahoma" w:cs="Tahoma"/>
                <w:sz w:val="20"/>
                <w:szCs w:val="20"/>
              </w:rPr>
              <w:t>примењују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14:paraId="3024F774" w14:textId="77777777" w:rsidR="006C371D" w:rsidRPr="00CF7576" w:rsidRDefault="006C371D" w:rsidP="006C371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Р3</w:t>
            </w: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Не поштује се принцип</w:t>
            </w:r>
            <w:r w:rsidRPr="00CF7576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oдвojeнoсти ф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ункциja приликом плaсирaњa пoруџбенице, приjeмa рoбe или услугa и</w:t>
            </w:r>
            <w:r w:rsidRPr="00CF7576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плaћaњa истих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14:paraId="1535E932" w14:textId="77777777" w:rsidR="006C371D" w:rsidRPr="009E1F01" w:rsidRDefault="006C371D" w:rsidP="006C371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Р4</w:t>
            </w: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Нетачан износ плаћен добављачу;</w:t>
            </w:r>
          </w:p>
          <w:p w14:paraId="20B8977C" w14:textId="31CBD898" w:rsidR="004350BB" w:rsidRPr="006C371D" w:rsidRDefault="006C371D" w:rsidP="006C371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Р5</w:t>
            </w: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Евидентирање обавезе није извршено на прави начин;</w:t>
            </w:r>
          </w:p>
        </w:tc>
        <w:tc>
          <w:tcPr>
            <w:tcW w:w="720" w:type="dxa"/>
            <w:shd w:val="clear" w:color="auto" w:fill="auto"/>
          </w:tcPr>
          <w:p w14:paraId="64983C66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3F51F26A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45CDB2C9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7F50A088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532B879A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47FE0513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0CFC1DC3" w14:textId="7440FA56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3F0E80DB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2A72222F" w14:textId="77777777" w:rsidR="004350BB" w:rsidRPr="003849DB" w:rsidRDefault="004350BB" w:rsidP="004350B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350BB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4350BB" w:rsidRPr="003849DB" w14:paraId="77DAC42A" w14:textId="77777777" w:rsidTr="00364CD7">
        <w:trPr>
          <w:trHeight w:val="70"/>
        </w:trPr>
        <w:tc>
          <w:tcPr>
            <w:tcW w:w="8868" w:type="dxa"/>
            <w:shd w:val="clear" w:color="auto" w:fill="auto"/>
          </w:tcPr>
          <w:p w14:paraId="56C80D68" w14:textId="70882E13" w:rsidR="004350BB" w:rsidRDefault="004350BB" w:rsidP="004350BB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Набројте пет контр</w:t>
            </w:r>
            <w:r w:rsidR="006C371D">
              <w:rPr>
                <w:rFonts w:ascii="Tahoma" w:hAnsi="Tahoma" w:cs="Tahoma"/>
                <w:sz w:val="20"/>
                <w:szCs w:val="20"/>
                <w:lang w:val="ru-RU"/>
              </w:rPr>
              <w:t>ола које су одговор на одређене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ризике</w:t>
            </w:r>
            <w:r w:rsidR="006C371D">
              <w:rPr>
                <w:rFonts w:ascii="Tahoma" w:hAnsi="Tahoma" w:cs="Tahoma"/>
                <w:sz w:val="20"/>
                <w:szCs w:val="20"/>
                <w:lang w:val="ru-RU"/>
              </w:rPr>
              <w:t xml:space="preserve"> у систему расхода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5AEEF6F6" w14:textId="77777777" w:rsidR="008460AD" w:rsidRDefault="008460AD" w:rsidP="008460AD">
            <w:pPr>
              <w:pStyle w:val="ListParagrap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29EB1C8D" w14:textId="77777777" w:rsidR="004350BB" w:rsidRDefault="00D15D22" w:rsidP="00D15D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15D22">
              <w:rPr>
                <w:rFonts w:ascii="Tahoma" w:hAnsi="Tahoma" w:cs="Tahoma"/>
                <w:sz w:val="20"/>
                <w:szCs w:val="20"/>
                <w:lang w:val="ru-RU"/>
              </w:rPr>
              <w:t>Предузеће је донело писану процедуру којом су ближе дефинисане набавке и плаћања добара и услуга</w:t>
            </w:r>
          </w:p>
          <w:p w14:paraId="6DFD2FDB" w14:textId="77777777" w:rsidR="00D15D22" w:rsidRDefault="00D15D22" w:rsidP="00D15D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15D22">
              <w:rPr>
                <w:rFonts w:ascii="Tahoma" w:hAnsi="Tahoma" w:cs="Tahoma"/>
                <w:sz w:val="20"/>
                <w:szCs w:val="20"/>
                <w:lang w:val="ru-RU"/>
              </w:rPr>
              <w:t>Пре пријема робе, врши се контрола квалитета добара</w:t>
            </w:r>
          </w:p>
          <w:p w14:paraId="0D5BFB54" w14:textId="77777777" w:rsidR="00D15D22" w:rsidRDefault="00D15D22" w:rsidP="00D15D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15D22">
              <w:rPr>
                <w:rFonts w:ascii="Tahoma" w:hAnsi="Tahoma" w:cs="Tahoma"/>
                <w:sz w:val="20"/>
                <w:szCs w:val="20"/>
                <w:lang w:val="ru-RU"/>
              </w:rPr>
              <w:t>Предузеће је донело писану процедуру којом је дефинсана обавеза постовања принципа одвојености функциа између пласирања поруџбине, пријема робе и услуга, као и плаћања истих</w:t>
            </w:r>
          </w:p>
          <w:p w14:paraId="0128B541" w14:textId="77777777" w:rsidR="00D15D22" w:rsidRDefault="00D15D22" w:rsidP="00D15D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15D22">
              <w:rPr>
                <w:rFonts w:ascii="Tahoma" w:hAnsi="Tahoma" w:cs="Tahoma"/>
                <w:sz w:val="20"/>
                <w:szCs w:val="20"/>
                <w:lang w:val="ru-RU"/>
              </w:rPr>
              <w:t>Интерним актом је дефинисана обавеза проверавања класификационог кода главне књиге на свим фактурама</w:t>
            </w:r>
          </w:p>
          <w:p w14:paraId="348CE08E" w14:textId="3E355720" w:rsidR="00D15D22" w:rsidRPr="00364CD7" w:rsidRDefault="00D15D22" w:rsidP="00D15D22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15D22">
              <w:rPr>
                <w:rFonts w:ascii="Tahoma" w:hAnsi="Tahoma" w:cs="Tahoma"/>
                <w:sz w:val="20"/>
                <w:szCs w:val="20"/>
                <w:lang w:val="ru-RU"/>
              </w:rPr>
              <w:t>Правилнико су дефинисани услови плаћања обавеза према добављачима</w:t>
            </w:r>
          </w:p>
        </w:tc>
        <w:tc>
          <w:tcPr>
            <w:tcW w:w="720" w:type="dxa"/>
            <w:shd w:val="clear" w:color="auto" w:fill="auto"/>
          </w:tcPr>
          <w:p w14:paraId="1B8F658E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6737B460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5F0FC521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7B0A5F4C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57F6DE6B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6CA590D7" w14:textId="301C52AC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26B28563" w14:textId="77777777" w:rsidR="004350BB" w:rsidRDefault="004350BB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14:paraId="29B3F56B" w14:textId="77777777" w:rsidR="004350BB" w:rsidRPr="003849DB" w:rsidRDefault="004350BB" w:rsidP="004350B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350BB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4350BB" w:rsidRPr="003849DB" w14:paraId="20C4610B" w14:textId="77777777" w:rsidTr="009900A5">
        <w:tc>
          <w:tcPr>
            <w:tcW w:w="8868" w:type="dxa"/>
            <w:shd w:val="clear" w:color="auto" w:fill="auto"/>
          </w:tcPr>
          <w:p w14:paraId="41A8B5E3" w14:textId="2D24FCAD" w:rsidR="00D15D22" w:rsidRDefault="00D15D22" w:rsidP="00D15D22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Субјект ревизије је за ревидирани период исплатио обавезе</w:t>
            </w:r>
            <w:r w:rsidR="00A277DF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према добављачима на основу 400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фактура</w:t>
            </w:r>
            <w:r w:rsidRPr="0063348B">
              <w:rPr>
                <w:rFonts w:ascii="Tahoma" w:hAnsi="Tahoma" w:cs="Tahoma"/>
                <w:sz w:val="20"/>
                <w:szCs w:val="20"/>
                <w:lang w:val="ru-RU"/>
              </w:rPr>
              <w:t xml:space="preserve">. </w:t>
            </w:r>
            <w:r w:rsidR="00F5052D">
              <w:rPr>
                <w:rFonts w:ascii="Tahoma" w:hAnsi="Tahoma" w:cs="Tahoma"/>
                <w:sz w:val="20"/>
                <w:szCs w:val="20"/>
                <w:lang w:val="ru-RU"/>
              </w:rPr>
              <w:t>В</w:t>
            </w:r>
            <w:r w:rsidR="00A277DF">
              <w:rPr>
                <w:rFonts w:ascii="Tahoma" w:hAnsi="Tahoma" w:cs="Tahoma"/>
                <w:sz w:val="20"/>
                <w:szCs w:val="20"/>
                <w:lang w:val="ru-RU"/>
              </w:rPr>
              <w:t>ећина фактура је са материјално значајним износима па је ризик</w:t>
            </w:r>
            <w:r w:rsidR="00F5052D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F5052D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оцењен као висок. </w:t>
            </w:r>
            <w:r w:rsidRPr="0063348B">
              <w:rPr>
                <w:rFonts w:ascii="Tahoma" w:hAnsi="Tahoma" w:cs="Tahoma"/>
                <w:sz w:val="20"/>
                <w:szCs w:val="20"/>
                <w:lang w:val="ru-RU"/>
              </w:rPr>
              <w:t>Која би према вашој процени била адекватна величина узорка (образложити)</w:t>
            </w:r>
            <w:r w:rsidR="00F5052D">
              <w:rPr>
                <w:rFonts w:ascii="Tahoma" w:hAnsi="Tahoma" w:cs="Tahoma"/>
                <w:sz w:val="20"/>
                <w:szCs w:val="20"/>
                <w:lang w:val="ru-RU"/>
              </w:rPr>
              <w:t xml:space="preserve"> за тестирање</w:t>
            </w:r>
            <w:r w:rsidRPr="0063348B"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14:paraId="23CC90E1" w14:textId="0AAC5111" w:rsidR="004350BB" w:rsidRPr="00A277DF" w:rsidRDefault="004350BB" w:rsidP="00A277DF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5D69636E" w14:textId="77777777" w:rsidR="00364CD7" w:rsidRDefault="00364CD7" w:rsidP="004350B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02123162" w14:textId="346EF0FE" w:rsidR="004350BB" w:rsidRPr="0050155C" w:rsidRDefault="00F5052D" w:rsidP="00F5052D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Узорак би се састојао од 60 фактура. 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>Уколико н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 утврдим грешку ни код једне фактуре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сматрам да је контрола адекватно дизајнирана и ефективна. Уколико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бих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утврдио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 xml:space="preserve"> грешку или одступање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једној или више фактура, узорак бих проширио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још 60 фактура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 xml:space="preserve">. Уколико се поново појави грешка, формулисао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бих </w:t>
            </w:r>
            <w:r w:rsidR="00BD0440">
              <w:rPr>
                <w:rFonts w:ascii="Tahoma" w:hAnsi="Tahoma" w:cs="Tahoma"/>
                <w:sz w:val="20"/>
                <w:szCs w:val="20"/>
                <w:lang w:val="ru-RU"/>
              </w:rPr>
              <w:t>налаз слабости и дао препоруку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55C3AA0" w14:textId="77777777" w:rsidR="004350BB" w:rsidRPr="00BD0440" w:rsidRDefault="004350BB" w:rsidP="004350BB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E4BA6FE" w14:textId="77777777" w:rsidR="00BD0440" w:rsidRPr="00BD0440" w:rsidRDefault="00BD0440" w:rsidP="004350BB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1895BE54" w14:textId="55776240" w:rsidR="00BD0440" w:rsidRDefault="00BD0440" w:rsidP="004350BB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62FFBA4F" w14:textId="77777777" w:rsidR="00BD0440" w:rsidRDefault="00BD0440" w:rsidP="004350BB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0EFD26C1" w14:textId="4D4B7621" w:rsidR="00BD0440" w:rsidRPr="00BD0440" w:rsidRDefault="00BD0440" w:rsidP="004350BB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  <w:r w:rsidRPr="00BD0440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5269CE" w:rsidRPr="003849DB" w14:paraId="4038A38A" w14:textId="77777777" w:rsidTr="005269CE">
        <w:tc>
          <w:tcPr>
            <w:tcW w:w="8868" w:type="dxa"/>
            <w:shd w:val="clear" w:color="auto" w:fill="auto"/>
          </w:tcPr>
          <w:p w14:paraId="1E611B3F" w14:textId="14E82F81" w:rsidR="005269CE" w:rsidRPr="005269CE" w:rsidRDefault="005269CE" w:rsidP="005269C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Формулишите тест којим потврђујете да су одговорна лица вршила контролу плаћања фактура добављачима.</w:t>
            </w:r>
          </w:p>
          <w:p w14:paraId="6BDBE642" w14:textId="77777777" w:rsidR="005269CE" w:rsidRDefault="005269CE" w:rsidP="005269CE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1757"/>
              <w:gridCol w:w="2060"/>
              <w:gridCol w:w="2165"/>
              <w:gridCol w:w="2006"/>
            </w:tblGrid>
            <w:tr w:rsidR="005269CE" w:rsidRPr="004D6EDE" w14:paraId="75E0F803" w14:textId="77777777" w:rsidTr="005344A6">
              <w:trPr>
                <w:trHeight w:val="135"/>
              </w:trPr>
              <w:tc>
                <w:tcPr>
                  <w:tcW w:w="5000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FFF2CC"/>
                  <w:noWrap/>
                  <w:vAlign w:val="bottom"/>
                  <w:hideMark/>
                </w:tcPr>
                <w:p w14:paraId="6E1D5208" w14:textId="77777777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Тест</w:t>
                  </w:r>
                  <w:proofErr w:type="spellEnd"/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 1</w:t>
                  </w:r>
                  <w:r w:rsidRPr="004D6ED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Подела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дужности</w:t>
                  </w:r>
                  <w:proofErr w:type="spellEnd"/>
                </w:p>
              </w:tc>
            </w:tr>
            <w:tr w:rsidR="005269CE" w:rsidRPr="004D6EDE" w14:paraId="69828FC0" w14:textId="77777777" w:rsidTr="005344A6">
              <w:trPr>
                <w:trHeight w:val="361"/>
              </w:trPr>
              <w:tc>
                <w:tcPr>
                  <w:tcW w:w="3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bottom"/>
                  <w:hideMark/>
                </w:tcPr>
                <w:p w14:paraId="529775B6" w14:textId="77777777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Р.бр</w:t>
                  </w:r>
                  <w:proofErr w:type="spellEnd"/>
                </w:p>
              </w:tc>
              <w:tc>
                <w:tcPr>
                  <w:tcW w:w="1018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bottom"/>
                  <w:hideMark/>
                </w:tcPr>
                <w:p w14:paraId="178BB33E" w14:textId="77777777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Број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фактуре</w:t>
                  </w:r>
                  <w:proofErr w:type="spellEnd"/>
                </w:p>
              </w:tc>
              <w:tc>
                <w:tcPr>
                  <w:tcW w:w="1193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2CC"/>
                  <w:vAlign w:val="bottom"/>
                  <w:hideMark/>
                </w:tcPr>
                <w:p w14:paraId="6568091E" w14:textId="77777777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тпис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лица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које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је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фактуру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при</w:t>
                  </w:r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мило</w:t>
                  </w:r>
                  <w:proofErr w:type="spellEnd"/>
                </w:p>
              </w:tc>
              <w:tc>
                <w:tcPr>
                  <w:tcW w:w="125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2CC"/>
                  <w:vAlign w:val="bottom"/>
                  <w:hideMark/>
                </w:tcPr>
                <w:p w14:paraId="6332BB8F" w14:textId="77777777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Потпис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лица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које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је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фактуру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контролисало</w:t>
                  </w:r>
                  <w:proofErr w:type="spellEnd"/>
                </w:p>
              </w:tc>
              <w:tc>
                <w:tcPr>
                  <w:tcW w:w="116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2CC"/>
                  <w:vAlign w:val="bottom"/>
                  <w:hideMark/>
                </w:tcPr>
                <w:p w14:paraId="2C5239DD" w14:textId="424B6ACE" w:rsidR="005269CE" w:rsidRPr="004D6EDE" w:rsidRDefault="005269CE" w:rsidP="005269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Потпис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лица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које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је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sr-Cyrl-RS"/>
                    </w:rPr>
                    <w:t xml:space="preserve">одобрило плаћање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фактуре</w:t>
                  </w:r>
                  <w:proofErr w:type="spellEnd"/>
                  <w:r w:rsidRPr="004D6EDE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164CF5DD" w14:textId="77777777" w:rsidR="005269CE" w:rsidRDefault="005269CE" w:rsidP="005269CE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77B1EB63" w14:textId="50D1A8FE" w:rsidR="005269CE" w:rsidRDefault="005269CE" w:rsidP="005269CE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A035B0" w14:textId="461064B2" w:rsidR="005269CE" w:rsidRPr="00BD0440" w:rsidRDefault="005269CE" w:rsidP="005269CE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D0440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</w:tbl>
    <w:p w14:paraId="6006344B" w14:textId="77777777" w:rsidR="00923272" w:rsidRDefault="00923272"/>
    <w:sectPr w:rsidR="009232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48FA"/>
    <w:multiLevelType w:val="hybridMultilevel"/>
    <w:tmpl w:val="9AA2D7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040F7181"/>
    <w:multiLevelType w:val="hybridMultilevel"/>
    <w:tmpl w:val="7A34B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ADE"/>
    <w:multiLevelType w:val="hybridMultilevel"/>
    <w:tmpl w:val="FBE88A64"/>
    <w:lvl w:ilvl="0" w:tplc="95C08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C281B62">
      <w:start w:val="1"/>
      <w:numFmt w:val="russianLow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E966E5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 w15:restartNumberingAfterBreak="0">
    <w:nsid w:val="208E2DEC"/>
    <w:multiLevelType w:val="hybridMultilevel"/>
    <w:tmpl w:val="AC163E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26D6748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 w15:restartNumberingAfterBreak="0">
    <w:nsid w:val="245A4E82"/>
    <w:multiLevelType w:val="hybridMultilevel"/>
    <w:tmpl w:val="4A46C1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25F30DA0"/>
    <w:multiLevelType w:val="hybridMultilevel"/>
    <w:tmpl w:val="5C0C99F4"/>
    <w:lvl w:ilvl="0" w:tplc="D1A0A1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637F9"/>
    <w:multiLevelType w:val="hybridMultilevel"/>
    <w:tmpl w:val="3192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97F07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39ED00E7"/>
    <w:multiLevelType w:val="hybridMultilevel"/>
    <w:tmpl w:val="14DC7BCC"/>
    <w:lvl w:ilvl="0" w:tplc="ACF4B0B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5D5E"/>
    <w:multiLevelType w:val="hybridMultilevel"/>
    <w:tmpl w:val="46D010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B34D1"/>
    <w:multiLevelType w:val="hybridMultilevel"/>
    <w:tmpl w:val="43B87D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469A4F96"/>
    <w:multiLevelType w:val="hybridMultilevel"/>
    <w:tmpl w:val="0C28D2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A6141C"/>
    <w:multiLevelType w:val="hybridMultilevel"/>
    <w:tmpl w:val="8008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13D59"/>
    <w:multiLevelType w:val="hybridMultilevel"/>
    <w:tmpl w:val="F7FAD2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599853F5"/>
    <w:multiLevelType w:val="hybridMultilevel"/>
    <w:tmpl w:val="1352A6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670B6A06"/>
    <w:multiLevelType w:val="hybridMultilevel"/>
    <w:tmpl w:val="DD36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37D4D"/>
    <w:multiLevelType w:val="hybridMultilevel"/>
    <w:tmpl w:val="3CEE02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9" w15:restartNumberingAfterBreak="0">
    <w:nsid w:val="69E72404"/>
    <w:multiLevelType w:val="hybridMultilevel"/>
    <w:tmpl w:val="E97251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 w15:restartNumberingAfterBreak="0">
    <w:nsid w:val="70C16FD9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9"/>
  </w:num>
  <w:num w:numId="5">
    <w:abstractNumId w:val="12"/>
  </w:num>
  <w:num w:numId="6">
    <w:abstractNumId w:val="0"/>
  </w:num>
  <w:num w:numId="7">
    <w:abstractNumId w:val="18"/>
  </w:num>
  <w:num w:numId="8">
    <w:abstractNumId w:val="6"/>
  </w:num>
  <w:num w:numId="9">
    <w:abstractNumId w:val="4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3"/>
  </w:num>
  <w:num w:numId="15">
    <w:abstractNumId w:val="1"/>
  </w:num>
  <w:num w:numId="16">
    <w:abstractNumId w:val="8"/>
  </w:num>
  <w:num w:numId="17">
    <w:abstractNumId w:val="17"/>
  </w:num>
  <w:num w:numId="18">
    <w:abstractNumId w:val="14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B4"/>
    <w:rsid w:val="000A1597"/>
    <w:rsid w:val="000D2036"/>
    <w:rsid w:val="000F4841"/>
    <w:rsid w:val="00102278"/>
    <w:rsid w:val="002B50F8"/>
    <w:rsid w:val="00335BC9"/>
    <w:rsid w:val="00364CD7"/>
    <w:rsid w:val="003930FB"/>
    <w:rsid w:val="00424DF3"/>
    <w:rsid w:val="004350BB"/>
    <w:rsid w:val="004E1C7D"/>
    <w:rsid w:val="004E67FE"/>
    <w:rsid w:val="004F0C29"/>
    <w:rsid w:val="005269CE"/>
    <w:rsid w:val="00597A0A"/>
    <w:rsid w:val="005C7EF5"/>
    <w:rsid w:val="006B18AA"/>
    <w:rsid w:val="006C371D"/>
    <w:rsid w:val="007445E7"/>
    <w:rsid w:val="007D4608"/>
    <w:rsid w:val="007F16EB"/>
    <w:rsid w:val="008460AD"/>
    <w:rsid w:val="00846811"/>
    <w:rsid w:val="009177E9"/>
    <w:rsid w:val="00923272"/>
    <w:rsid w:val="00942F94"/>
    <w:rsid w:val="009B61DD"/>
    <w:rsid w:val="009D1C83"/>
    <w:rsid w:val="00A277DF"/>
    <w:rsid w:val="00AE79B4"/>
    <w:rsid w:val="00AF37C0"/>
    <w:rsid w:val="00B36F99"/>
    <w:rsid w:val="00B47C3B"/>
    <w:rsid w:val="00BD0440"/>
    <w:rsid w:val="00C10CFD"/>
    <w:rsid w:val="00C12687"/>
    <w:rsid w:val="00C939D6"/>
    <w:rsid w:val="00D15D22"/>
    <w:rsid w:val="00DD27F5"/>
    <w:rsid w:val="00E1619A"/>
    <w:rsid w:val="00E72ED6"/>
    <w:rsid w:val="00F5052D"/>
    <w:rsid w:val="00FD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3E6EC"/>
  <w15:chartTrackingRefBased/>
  <w15:docId w15:val="{B7B49959-D965-462F-AC5D-D46DEEEE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79B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AE79B4"/>
  </w:style>
  <w:style w:type="paragraph" w:styleId="NoSpacing">
    <w:name w:val="No Spacing"/>
    <w:link w:val="NoSpacingChar"/>
    <w:uiPriority w:val="1"/>
    <w:qFormat/>
    <w:rsid w:val="004350B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350BB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435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cp:lastPrinted>2020-06-29T09:03:00Z</cp:lastPrinted>
  <dcterms:created xsi:type="dcterms:W3CDTF">2024-06-26T09:01:00Z</dcterms:created>
  <dcterms:modified xsi:type="dcterms:W3CDTF">2024-06-26T09:01:00Z</dcterms:modified>
</cp:coreProperties>
</file>