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96E" w:rsidRPr="00A50F0D" w:rsidRDefault="00D1196E" w:rsidP="00D1196E">
      <w:pPr>
        <w:jc w:val="right"/>
        <w:rPr>
          <w:rFonts w:ascii="Tahoma" w:hAnsi="Tahoma" w:cs="Tahoma"/>
          <w:color w:val="5B9BD5" w:themeColor="accent1"/>
          <w:sz w:val="20"/>
          <w:szCs w:val="20"/>
          <w:lang w:val="sr-Cyrl-RS"/>
        </w:rPr>
      </w:pPr>
      <w:bookmarkStart w:id="0" w:name="_GoBack"/>
      <w:bookmarkEnd w:id="0"/>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Pr="00625D6B" w:rsidRDefault="00D1196E" w:rsidP="00D1196E">
      <w:pPr>
        <w:jc w:val="right"/>
        <w:rPr>
          <w:rFonts w:ascii="Tahoma" w:hAnsi="Tahoma" w:cs="Tahoma"/>
          <w:color w:val="5B9BD5" w:themeColor="accent1"/>
          <w:sz w:val="20"/>
          <w:szCs w:val="20"/>
          <w:lang w:val="sr-Cyrl-RS"/>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 xml:space="preserve">СИСТЕМ </w:t>
      </w:r>
      <w:r w:rsidR="00C000F7">
        <w:rPr>
          <w:rFonts w:ascii="Tahoma" w:hAnsi="Tahoma" w:cs="Tahoma"/>
          <w:color w:val="5B9BD5" w:themeColor="accent1"/>
          <w:sz w:val="40"/>
          <w:szCs w:val="40"/>
          <w:lang w:val="sr-Cyrl-RS"/>
        </w:rPr>
        <w:t>РАСХОДА</w:t>
      </w:r>
    </w:p>
    <w:p w:rsidR="00D1196E" w:rsidRPr="00D1196E" w:rsidRDefault="00D1196E" w:rsidP="00D1196E">
      <w:pPr>
        <w:jc w:val="right"/>
        <w:rPr>
          <w:rFonts w:ascii="Tahoma" w:hAnsi="Tahoma" w:cs="Tahoma"/>
          <w:color w:val="5B9BD5" w:themeColor="accent1"/>
          <w:sz w:val="20"/>
          <w:szCs w:val="20"/>
        </w:rPr>
      </w:pPr>
    </w:p>
    <w:p w:rsidR="00D1196E" w:rsidRDefault="00D1196E">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rsidR="00D1196E" w:rsidRPr="00D1196E" w:rsidRDefault="00D1196E">
          <w:pPr>
            <w:pStyle w:val="TOCHeading"/>
            <w:rPr>
              <w:rFonts w:ascii="Tahoma" w:hAnsi="Tahoma" w:cs="Tahoma"/>
              <w:color w:val="auto"/>
              <w:sz w:val="24"/>
              <w:szCs w:val="24"/>
            </w:rPr>
          </w:pPr>
          <w:r w:rsidRPr="009965B8">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rsidR="00D1603E" w:rsidRDefault="00FD2CF3">
          <w:pPr>
            <w:pStyle w:val="TOC1"/>
            <w:tabs>
              <w:tab w:val="right" w:leader="dot" w:pos="9396"/>
            </w:tabs>
            <w:rPr>
              <w:rFonts w:eastAsiaTheme="minorEastAsia"/>
              <w:noProof/>
            </w:rPr>
          </w:pPr>
          <w:r>
            <w:fldChar w:fldCharType="begin"/>
          </w:r>
          <w:r w:rsidR="00D1196E">
            <w:instrText xml:space="preserve"> TOC \o "1-3" \h \z \u </w:instrText>
          </w:r>
          <w:r>
            <w:fldChar w:fldCharType="separate"/>
          </w:r>
          <w:hyperlink w:anchor="_Toc49540068" w:history="1">
            <w:r w:rsidR="00D1603E" w:rsidRPr="000A2A9B">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r w:rsidR="00D1603E">
              <w:rPr>
                <w:noProof/>
                <w:webHidden/>
              </w:rPr>
              <w:tab/>
            </w:r>
            <w:r w:rsidR="00D1603E">
              <w:rPr>
                <w:noProof/>
                <w:webHidden/>
              </w:rPr>
              <w:fldChar w:fldCharType="begin"/>
            </w:r>
            <w:r w:rsidR="00D1603E">
              <w:rPr>
                <w:noProof/>
                <w:webHidden/>
              </w:rPr>
              <w:instrText xml:space="preserve"> PAGEREF _Toc49540068 \h </w:instrText>
            </w:r>
            <w:r w:rsidR="00D1603E">
              <w:rPr>
                <w:noProof/>
                <w:webHidden/>
              </w:rPr>
            </w:r>
            <w:r w:rsidR="00D1603E">
              <w:rPr>
                <w:noProof/>
                <w:webHidden/>
              </w:rPr>
              <w:fldChar w:fldCharType="separate"/>
            </w:r>
            <w:r w:rsidR="00D1603E">
              <w:rPr>
                <w:noProof/>
                <w:webHidden/>
              </w:rPr>
              <w:t>5</w:t>
            </w:r>
            <w:r w:rsidR="00D1603E">
              <w:rPr>
                <w:noProof/>
                <w:webHidden/>
              </w:rPr>
              <w:fldChar w:fldCharType="end"/>
            </w:r>
          </w:hyperlink>
        </w:p>
        <w:p w:rsidR="00D1603E" w:rsidRDefault="00A454E4">
          <w:pPr>
            <w:pStyle w:val="TOC2"/>
            <w:tabs>
              <w:tab w:val="right" w:leader="dot" w:pos="9396"/>
            </w:tabs>
            <w:rPr>
              <w:rFonts w:eastAsiaTheme="minorEastAsia"/>
              <w:noProof/>
            </w:rPr>
          </w:pPr>
          <w:hyperlink w:anchor="_Toc49540069" w:history="1">
            <w:r w:rsidR="00D1603E" w:rsidRPr="000A2A9B">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r w:rsidR="00D1603E">
              <w:rPr>
                <w:noProof/>
                <w:webHidden/>
              </w:rPr>
              <w:tab/>
            </w:r>
            <w:r w:rsidR="00D1603E">
              <w:rPr>
                <w:noProof/>
                <w:webHidden/>
              </w:rPr>
              <w:fldChar w:fldCharType="begin"/>
            </w:r>
            <w:r w:rsidR="00D1603E">
              <w:rPr>
                <w:noProof/>
                <w:webHidden/>
              </w:rPr>
              <w:instrText xml:space="preserve"> PAGEREF _Toc49540069 \h </w:instrText>
            </w:r>
            <w:r w:rsidR="00D1603E">
              <w:rPr>
                <w:noProof/>
                <w:webHidden/>
              </w:rPr>
            </w:r>
            <w:r w:rsidR="00D1603E">
              <w:rPr>
                <w:noProof/>
                <w:webHidden/>
              </w:rPr>
              <w:fldChar w:fldCharType="separate"/>
            </w:r>
            <w:r w:rsidR="00D1603E">
              <w:rPr>
                <w:noProof/>
                <w:webHidden/>
              </w:rPr>
              <w:t>8</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0" w:history="1">
            <w:r w:rsidR="00D1603E" w:rsidRPr="000A2A9B">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D1603E">
              <w:rPr>
                <w:noProof/>
                <w:webHidden/>
              </w:rPr>
              <w:tab/>
            </w:r>
            <w:r w:rsidR="00D1603E">
              <w:rPr>
                <w:noProof/>
                <w:webHidden/>
              </w:rPr>
              <w:fldChar w:fldCharType="begin"/>
            </w:r>
            <w:r w:rsidR="00D1603E">
              <w:rPr>
                <w:noProof/>
                <w:webHidden/>
              </w:rPr>
              <w:instrText xml:space="preserve"> PAGEREF _Toc49540070 \h </w:instrText>
            </w:r>
            <w:r w:rsidR="00D1603E">
              <w:rPr>
                <w:noProof/>
                <w:webHidden/>
              </w:rPr>
            </w:r>
            <w:r w:rsidR="00D1603E">
              <w:rPr>
                <w:noProof/>
                <w:webHidden/>
              </w:rPr>
              <w:fldChar w:fldCharType="separate"/>
            </w:r>
            <w:r w:rsidR="00D1603E">
              <w:rPr>
                <w:noProof/>
                <w:webHidden/>
              </w:rPr>
              <w:t>8</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1"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D1603E">
              <w:rPr>
                <w:noProof/>
                <w:webHidden/>
              </w:rPr>
              <w:tab/>
            </w:r>
            <w:r w:rsidR="00D1603E">
              <w:rPr>
                <w:noProof/>
                <w:webHidden/>
              </w:rPr>
              <w:fldChar w:fldCharType="begin"/>
            </w:r>
            <w:r w:rsidR="00D1603E">
              <w:rPr>
                <w:noProof/>
                <w:webHidden/>
              </w:rPr>
              <w:instrText xml:space="preserve"> PAGEREF _Toc49540071 \h </w:instrText>
            </w:r>
            <w:r w:rsidR="00D1603E">
              <w:rPr>
                <w:noProof/>
                <w:webHidden/>
              </w:rPr>
            </w:r>
            <w:r w:rsidR="00D1603E">
              <w:rPr>
                <w:noProof/>
                <w:webHidden/>
              </w:rPr>
              <w:fldChar w:fldCharType="separate"/>
            </w:r>
            <w:r w:rsidR="00D1603E">
              <w:rPr>
                <w:noProof/>
                <w:webHidden/>
              </w:rPr>
              <w:t>8</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2" w:history="1">
            <w:r w:rsidR="00D1603E" w:rsidRPr="000A2A9B">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D1603E">
              <w:rPr>
                <w:noProof/>
                <w:webHidden/>
              </w:rPr>
              <w:tab/>
            </w:r>
            <w:r w:rsidR="00D1603E">
              <w:rPr>
                <w:noProof/>
                <w:webHidden/>
              </w:rPr>
              <w:fldChar w:fldCharType="begin"/>
            </w:r>
            <w:r w:rsidR="00D1603E">
              <w:rPr>
                <w:noProof/>
                <w:webHidden/>
              </w:rPr>
              <w:instrText xml:space="preserve"> PAGEREF _Toc49540072 \h </w:instrText>
            </w:r>
            <w:r w:rsidR="00D1603E">
              <w:rPr>
                <w:noProof/>
                <w:webHidden/>
              </w:rPr>
            </w:r>
            <w:r w:rsidR="00D1603E">
              <w:rPr>
                <w:noProof/>
                <w:webHidden/>
              </w:rPr>
              <w:fldChar w:fldCharType="separate"/>
            </w:r>
            <w:r w:rsidR="00D1603E">
              <w:rPr>
                <w:noProof/>
                <w:webHidden/>
              </w:rPr>
              <w:t>10</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3"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D1603E">
              <w:rPr>
                <w:noProof/>
                <w:webHidden/>
              </w:rPr>
              <w:tab/>
            </w:r>
            <w:r w:rsidR="00D1603E">
              <w:rPr>
                <w:noProof/>
                <w:webHidden/>
              </w:rPr>
              <w:fldChar w:fldCharType="begin"/>
            </w:r>
            <w:r w:rsidR="00D1603E">
              <w:rPr>
                <w:noProof/>
                <w:webHidden/>
              </w:rPr>
              <w:instrText xml:space="preserve"> PAGEREF _Toc49540073 \h </w:instrText>
            </w:r>
            <w:r w:rsidR="00D1603E">
              <w:rPr>
                <w:noProof/>
                <w:webHidden/>
              </w:rPr>
            </w:r>
            <w:r w:rsidR="00D1603E">
              <w:rPr>
                <w:noProof/>
                <w:webHidden/>
              </w:rPr>
              <w:fldChar w:fldCharType="separate"/>
            </w:r>
            <w:r w:rsidR="00D1603E">
              <w:rPr>
                <w:noProof/>
                <w:webHidden/>
              </w:rPr>
              <w:t>10</w:t>
            </w:r>
            <w:r w:rsidR="00D1603E">
              <w:rPr>
                <w:noProof/>
                <w:webHidden/>
              </w:rPr>
              <w:fldChar w:fldCharType="end"/>
            </w:r>
          </w:hyperlink>
        </w:p>
        <w:p w:rsidR="00D1603E" w:rsidRDefault="00A454E4">
          <w:pPr>
            <w:pStyle w:val="TOC2"/>
            <w:tabs>
              <w:tab w:val="right" w:leader="dot" w:pos="9396"/>
            </w:tabs>
            <w:rPr>
              <w:rFonts w:eastAsiaTheme="minorEastAsia"/>
              <w:noProof/>
            </w:rPr>
          </w:pPr>
          <w:hyperlink w:anchor="_Toc49540074"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D1603E">
              <w:rPr>
                <w:noProof/>
                <w:webHidden/>
              </w:rPr>
              <w:tab/>
            </w:r>
            <w:r w:rsidR="00D1603E">
              <w:rPr>
                <w:noProof/>
                <w:webHidden/>
              </w:rPr>
              <w:fldChar w:fldCharType="begin"/>
            </w:r>
            <w:r w:rsidR="00D1603E">
              <w:rPr>
                <w:noProof/>
                <w:webHidden/>
              </w:rPr>
              <w:instrText xml:space="preserve"> PAGEREF _Toc49540074 \h </w:instrText>
            </w:r>
            <w:r w:rsidR="00D1603E">
              <w:rPr>
                <w:noProof/>
                <w:webHidden/>
              </w:rPr>
            </w:r>
            <w:r w:rsidR="00D1603E">
              <w:rPr>
                <w:noProof/>
                <w:webHidden/>
              </w:rPr>
              <w:fldChar w:fldCharType="separate"/>
            </w:r>
            <w:r w:rsidR="00D1603E">
              <w:rPr>
                <w:noProof/>
                <w:webHidden/>
              </w:rPr>
              <w:t>13</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5"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D1603E">
              <w:rPr>
                <w:noProof/>
                <w:webHidden/>
              </w:rPr>
              <w:tab/>
            </w:r>
            <w:r w:rsidR="00D1603E">
              <w:rPr>
                <w:noProof/>
                <w:webHidden/>
              </w:rPr>
              <w:fldChar w:fldCharType="begin"/>
            </w:r>
            <w:r w:rsidR="00D1603E">
              <w:rPr>
                <w:noProof/>
                <w:webHidden/>
              </w:rPr>
              <w:instrText xml:space="preserve"> PAGEREF _Toc49540075 \h </w:instrText>
            </w:r>
            <w:r w:rsidR="00D1603E">
              <w:rPr>
                <w:noProof/>
                <w:webHidden/>
              </w:rPr>
            </w:r>
            <w:r w:rsidR="00D1603E">
              <w:rPr>
                <w:noProof/>
                <w:webHidden/>
              </w:rPr>
              <w:fldChar w:fldCharType="separate"/>
            </w:r>
            <w:r w:rsidR="00D1603E">
              <w:rPr>
                <w:noProof/>
                <w:webHidden/>
              </w:rPr>
              <w:t>13</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6"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D1603E">
              <w:rPr>
                <w:noProof/>
                <w:webHidden/>
              </w:rPr>
              <w:tab/>
            </w:r>
            <w:r w:rsidR="00D1603E">
              <w:rPr>
                <w:noProof/>
                <w:webHidden/>
              </w:rPr>
              <w:fldChar w:fldCharType="begin"/>
            </w:r>
            <w:r w:rsidR="00D1603E">
              <w:rPr>
                <w:noProof/>
                <w:webHidden/>
              </w:rPr>
              <w:instrText xml:space="preserve"> PAGEREF _Toc49540076 \h </w:instrText>
            </w:r>
            <w:r w:rsidR="00D1603E">
              <w:rPr>
                <w:noProof/>
                <w:webHidden/>
              </w:rPr>
            </w:r>
            <w:r w:rsidR="00D1603E">
              <w:rPr>
                <w:noProof/>
                <w:webHidden/>
              </w:rPr>
              <w:fldChar w:fldCharType="separate"/>
            </w:r>
            <w:r w:rsidR="00D1603E">
              <w:rPr>
                <w:noProof/>
                <w:webHidden/>
              </w:rPr>
              <w:t>13</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7"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D1603E">
              <w:rPr>
                <w:noProof/>
                <w:webHidden/>
              </w:rPr>
              <w:tab/>
            </w:r>
            <w:r w:rsidR="00D1603E">
              <w:rPr>
                <w:noProof/>
                <w:webHidden/>
              </w:rPr>
              <w:fldChar w:fldCharType="begin"/>
            </w:r>
            <w:r w:rsidR="00D1603E">
              <w:rPr>
                <w:noProof/>
                <w:webHidden/>
              </w:rPr>
              <w:instrText xml:space="preserve"> PAGEREF _Toc49540077 \h </w:instrText>
            </w:r>
            <w:r w:rsidR="00D1603E">
              <w:rPr>
                <w:noProof/>
                <w:webHidden/>
              </w:rPr>
            </w:r>
            <w:r w:rsidR="00D1603E">
              <w:rPr>
                <w:noProof/>
                <w:webHidden/>
              </w:rPr>
              <w:fldChar w:fldCharType="separate"/>
            </w:r>
            <w:r w:rsidR="00D1603E">
              <w:rPr>
                <w:noProof/>
                <w:webHidden/>
              </w:rPr>
              <w:t>15</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8"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D1603E">
              <w:rPr>
                <w:noProof/>
                <w:webHidden/>
              </w:rPr>
              <w:tab/>
            </w:r>
            <w:r w:rsidR="00D1603E">
              <w:rPr>
                <w:noProof/>
                <w:webHidden/>
              </w:rPr>
              <w:fldChar w:fldCharType="begin"/>
            </w:r>
            <w:r w:rsidR="00D1603E">
              <w:rPr>
                <w:noProof/>
                <w:webHidden/>
              </w:rPr>
              <w:instrText xml:space="preserve"> PAGEREF _Toc49540078 \h </w:instrText>
            </w:r>
            <w:r w:rsidR="00D1603E">
              <w:rPr>
                <w:noProof/>
                <w:webHidden/>
              </w:rPr>
            </w:r>
            <w:r w:rsidR="00D1603E">
              <w:rPr>
                <w:noProof/>
                <w:webHidden/>
              </w:rPr>
              <w:fldChar w:fldCharType="separate"/>
            </w:r>
            <w:r w:rsidR="00D1603E">
              <w:rPr>
                <w:noProof/>
                <w:webHidden/>
              </w:rPr>
              <w:t>15</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79"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D1603E">
              <w:rPr>
                <w:noProof/>
                <w:webHidden/>
              </w:rPr>
              <w:tab/>
            </w:r>
            <w:r w:rsidR="00D1603E">
              <w:rPr>
                <w:noProof/>
                <w:webHidden/>
              </w:rPr>
              <w:fldChar w:fldCharType="begin"/>
            </w:r>
            <w:r w:rsidR="00D1603E">
              <w:rPr>
                <w:noProof/>
                <w:webHidden/>
              </w:rPr>
              <w:instrText xml:space="preserve"> PAGEREF _Toc49540079 \h </w:instrText>
            </w:r>
            <w:r w:rsidR="00D1603E">
              <w:rPr>
                <w:noProof/>
                <w:webHidden/>
              </w:rPr>
            </w:r>
            <w:r w:rsidR="00D1603E">
              <w:rPr>
                <w:noProof/>
                <w:webHidden/>
              </w:rPr>
              <w:fldChar w:fldCharType="separate"/>
            </w:r>
            <w:r w:rsidR="00D1603E">
              <w:rPr>
                <w:noProof/>
                <w:webHidden/>
              </w:rPr>
              <w:t>18</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0"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D1603E">
              <w:rPr>
                <w:noProof/>
                <w:webHidden/>
              </w:rPr>
              <w:tab/>
            </w:r>
            <w:r w:rsidR="00D1603E">
              <w:rPr>
                <w:noProof/>
                <w:webHidden/>
              </w:rPr>
              <w:fldChar w:fldCharType="begin"/>
            </w:r>
            <w:r w:rsidR="00D1603E">
              <w:rPr>
                <w:noProof/>
                <w:webHidden/>
              </w:rPr>
              <w:instrText xml:space="preserve"> PAGEREF _Toc49540080 \h </w:instrText>
            </w:r>
            <w:r w:rsidR="00D1603E">
              <w:rPr>
                <w:noProof/>
                <w:webHidden/>
              </w:rPr>
            </w:r>
            <w:r w:rsidR="00D1603E">
              <w:rPr>
                <w:noProof/>
                <w:webHidden/>
              </w:rPr>
              <w:fldChar w:fldCharType="separate"/>
            </w:r>
            <w:r w:rsidR="00D1603E">
              <w:rPr>
                <w:noProof/>
                <w:webHidden/>
              </w:rPr>
              <w:t>18</w:t>
            </w:r>
            <w:r w:rsidR="00D1603E">
              <w:rPr>
                <w:noProof/>
                <w:webHidden/>
              </w:rPr>
              <w:fldChar w:fldCharType="end"/>
            </w:r>
          </w:hyperlink>
        </w:p>
        <w:p w:rsidR="00D1603E" w:rsidRDefault="00A454E4">
          <w:pPr>
            <w:pStyle w:val="TOC2"/>
            <w:tabs>
              <w:tab w:val="right" w:leader="dot" w:pos="9396"/>
            </w:tabs>
            <w:rPr>
              <w:rFonts w:eastAsiaTheme="minorEastAsia"/>
              <w:noProof/>
            </w:rPr>
          </w:pPr>
          <w:hyperlink w:anchor="_Toc49540081"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D1603E">
              <w:rPr>
                <w:noProof/>
                <w:webHidden/>
              </w:rPr>
              <w:tab/>
            </w:r>
            <w:r w:rsidR="00D1603E">
              <w:rPr>
                <w:noProof/>
                <w:webHidden/>
              </w:rPr>
              <w:fldChar w:fldCharType="begin"/>
            </w:r>
            <w:r w:rsidR="00D1603E">
              <w:rPr>
                <w:noProof/>
                <w:webHidden/>
              </w:rPr>
              <w:instrText xml:space="preserve"> PAGEREF _Toc49540081 \h </w:instrText>
            </w:r>
            <w:r w:rsidR="00D1603E">
              <w:rPr>
                <w:noProof/>
                <w:webHidden/>
              </w:rPr>
            </w:r>
            <w:r w:rsidR="00D1603E">
              <w:rPr>
                <w:noProof/>
                <w:webHidden/>
              </w:rPr>
              <w:fldChar w:fldCharType="separate"/>
            </w:r>
            <w:r w:rsidR="00D1603E">
              <w:rPr>
                <w:noProof/>
                <w:webHidden/>
              </w:rPr>
              <w:t>19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2"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D1603E">
              <w:rPr>
                <w:noProof/>
                <w:webHidden/>
              </w:rPr>
              <w:tab/>
            </w:r>
            <w:r w:rsidR="00D1603E">
              <w:rPr>
                <w:noProof/>
                <w:webHidden/>
              </w:rPr>
              <w:fldChar w:fldCharType="begin"/>
            </w:r>
            <w:r w:rsidR="00D1603E">
              <w:rPr>
                <w:noProof/>
                <w:webHidden/>
              </w:rPr>
              <w:instrText xml:space="preserve"> PAGEREF _Toc49540082 \h </w:instrText>
            </w:r>
            <w:r w:rsidR="00D1603E">
              <w:rPr>
                <w:noProof/>
                <w:webHidden/>
              </w:rPr>
            </w:r>
            <w:r w:rsidR="00D1603E">
              <w:rPr>
                <w:noProof/>
                <w:webHidden/>
              </w:rPr>
              <w:fldChar w:fldCharType="separate"/>
            </w:r>
            <w:r w:rsidR="00D1603E">
              <w:rPr>
                <w:noProof/>
                <w:webHidden/>
              </w:rPr>
              <w:t>19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3"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D1603E">
              <w:rPr>
                <w:noProof/>
                <w:webHidden/>
              </w:rPr>
              <w:tab/>
            </w:r>
            <w:r w:rsidR="00D1603E">
              <w:rPr>
                <w:noProof/>
                <w:webHidden/>
              </w:rPr>
              <w:fldChar w:fldCharType="begin"/>
            </w:r>
            <w:r w:rsidR="00D1603E">
              <w:rPr>
                <w:noProof/>
                <w:webHidden/>
              </w:rPr>
              <w:instrText xml:space="preserve"> PAGEREF _Toc49540083 \h </w:instrText>
            </w:r>
            <w:r w:rsidR="00D1603E">
              <w:rPr>
                <w:noProof/>
                <w:webHidden/>
              </w:rPr>
            </w:r>
            <w:r w:rsidR="00D1603E">
              <w:rPr>
                <w:noProof/>
                <w:webHidden/>
              </w:rPr>
              <w:fldChar w:fldCharType="separate"/>
            </w:r>
            <w:r w:rsidR="00D1603E">
              <w:rPr>
                <w:noProof/>
                <w:webHidden/>
              </w:rPr>
              <w:t>19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4" w:history="1">
            <w:r w:rsidR="00D1603E" w:rsidRPr="000A2A9B">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D1603E">
              <w:rPr>
                <w:noProof/>
                <w:webHidden/>
              </w:rPr>
              <w:tab/>
            </w:r>
            <w:r w:rsidR="00D1603E">
              <w:rPr>
                <w:noProof/>
                <w:webHidden/>
              </w:rPr>
              <w:fldChar w:fldCharType="begin"/>
            </w:r>
            <w:r w:rsidR="00D1603E">
              <w:rPr>
                <w:noProof/>
                <w:webHidden/>
              </w:rPr>
              <w:instrText xml:space="preserve"> PAGEREF _Toc49540084 \h </w:instrText>
            </w:r>
            <w:r w:rsidR="00D1603E">
              <w:rPr>
                <w:noProof/>
                <w:webHidden/>
              </w:rPr>
            </w:r>
            <w:r w:rsidR="00D1603E">
              <w:rPr>
                <w:noProof/>
                <w:webHidden/>
              </w:rPr>
              <w:fldChar w:fldCharType="separate"/>
            </w:r>
            <w:r w:rsidR="00D1603E">
              <w:rPr>
                <w:noProof/>
                <w:webHidden/>
              </w:rPr>
              <w:t>25</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5" w:history="1">
            <w:r w:rsidR="00D1603E" w:rsidRPr="000A2A9B">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D1603E">
              <w:rPr>
                <w:noProof/>
                <w:webHidden/>
              </w:rPr>
              <w:tab/>
            </w:r>
            <w:r w:rsidR="00D1603E">
              <w:rPr>
                <w:noProof/>
                <w:webHidden/>
              </w:rPr>
              <w:fldChar w:fldCharType="begin"/>
            </w:r>
            <w:r w:rsidR="00D1603E">
              <w:rPr>
                <w:noProof/>
                <w:webHidden/>
              </w:rPr>
              <w:instrText xml:space="preserve"> PAGEREF _Toc49540085 \h </w:instrText>
            </w:r>
            <w:r w:rsidR="00D1603E">
              <w:rPr>
                <w:noProof/>
                <w:webHidden/>
              </w:rPr>
            </w:r>
            <w:r w:rsidR="00D1603E">
              <w:rPr>
                <w:noProof/>
                <w:webHidden/>
              </w:rPr>
              <w:fldChar w:fldCharType="separate"/>
            </w:r>
            <w:r w:rsidR="00D1603E">
              <w:rPr>
                <w:noProof/>
                <w:webHidden/>
              </w:rPr>
              <w:t>25</w:t>
            </w:r>
            <w:r w:rsidR="00D1603E">
              <w:rPr>
                <w:noProof/>
                <w:webHidden/>
              </w:rPr>
              <w:fldChar w:fldCharType="end"/>
            </w:r>
          </w:hyperlink>
        </w:p>
        <w:p w:rsidR="00D1603E" w:rsidRDefault="00A454E4">
          <w:pPr>
            <w:pStyle w:val="TOC1"/>
            <w:tabs>
              <w:tab w:val="right" w:leader="dot" w:pos="9396"/>
            </w:tabs>
            <w:rPr>
              <w:rFonts w:eastAsiaTheme="minorEastAsia"/>
              <w:noProof/>
            </w:rPr>
          </w:pPr>
          <w:hyperlink w:anchor="_Toc49540086" w:history="1">
            <w:r w:rsidR="00D1603E" w:rsidRPr="000A2A9B">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D1603E">
              <w:rPr>
                <w:noProof/>
                <w:webHidden/>
              </w:rPr>
              <w:tab/>
            </w:r>
            <w:r w:rsidR="00D1603E">
              <w:rPr>
                <w:noProof/>
                <w:webHidden/>
              </w:rPr>
              <w:fldChar w:fldCharType="begin"/>
            </w:r>
            <w:r w:rsidR="00D1603E">
              <w:rPr>
                <w:noProof/>
                <w:webHidden/>
              </w:rPr>
              <w:instrText xml:space="preserve"> PAGEREF _Toc49540086 \h </w:instrText>
            </w:r>
            <w:r w:rsidR="00D1603E">
              <w:rPr>
                <w:noProof/>
                <w:webHidden/>
              </w:rPr>
            </w:r>
            <w:r w:rsidR="00D1603E">
              <w:rPr>
                <w:noProof/>
                <w:webHidden/>
              </w:rPr>
              <w:fldChar w:fldCharType="separate"/>
            </w:r>
            <w:r w:rsidR="00D1603E">
              <w:rPr>
                <w:noProof/>
                <w:webHidden/>
              </w:rPr>
              <w:t>26</w:t>
            </w:r>
            <w:r w:rsidR="00D1603E">
              <w:rPr>
                <w:noProof/>
                <w:webHidden/>
              </w:rPr>
              <w:fldChar w:fldCharType="end"/>
            </w:r>
          </w:hyperlink>
        </w:p>
        <w:p w:rsidR="00D1603E" w:rsidRDefault="00A454E4">
          <w:pPr>
            <w:pStyle w:val="TOC1"/>
            <w:tabs>
              <w:tab w:val="right" w:leader="dot" w:pos="9396"/>
            </w:tabs>
            <w:rPr>
              <w:rFonts w:eastAsiaTheme="minorEastAsia"/>
              <w:noProof/>
            </w:rPr>
          </w:pPr>
          <w:hyperlink w:anchor="_Toc49540087" w:history="1">
            <w:r w:rsidR="00D1603E" w:rsidRPr="000A2A9B">
              <w:rPr>
                <w:rStyle w:val="Hyperlink"/>
                <w:rFonts w:ascii="Tahoma" w:hAnsi="Tahoma" w:cs="Tahoma"/>
                <w:noProof/>
              </w:rPr>
              <w:t>Прилози:</w:t>
            </w:r>
            <w:r w:rsidR="00D1603E">
              <w:rPr>
                <w:noProof/>
                <w:webHidden/>
              </w:rPr>
              <w:tab/>
            </w:r>
            <w:r w:rsidR="00D1603E">
              <w:rPr>
                <w:noProof/>
                <w:webHidden/>
              </w:rPr>
              <w:fldChar w:fldCharType="begin"/>
            </w:r>
            <w:r w:rsidR="00D1603E">
              <w:rPr>
                <w:noProof/>
                <w:webHidden/>
              </w:rPr>
              <w:instrText xml:space="preserve"> PAGEREF _Toc49540087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8" w:history="1">
            <w:r w:rsidR="00D1603E" w:rsidRPr="000A2A9B">
              <w:rPr>
                <w:rStyle w:val="Hyperlink"/>
                <w:rFonts w:ascii="Tahoma" w:eastAsia="Times New Roman" w:hAnsi="Tahoma" w:cs="Tahoma"/>
                <w:noProof/>
                <w:lang w:val="sr-Cyrl-RS"/>
              </w:rPr>
              <w:t>РД 1.2. Записник са почетног састанка</w:t>
            </w:r>
            <w:r w:rsidR="00D1603E">
              <w:rPr>
                <w:noProof/>
                <w:webHidden/>
              </w:rPr>
              <w:tab/>
            </w:r>
            <w:r w:rsidR="00D1603E">
              <w:rPr>
                <w:noProof/>
                <w:webHidden/>
              </w:rPr>
              <w:fldChar w:fldCharType="begin"/>
            </w:r>
            <w:r w:rsidR="00D1603E">
              <w:rPr>
                <w:noProof/>
                <w:webHidden/>
              </w:rPr>
              <w:instrText xml:space="preserve"> PAGEREF _Toc49540088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89" w:history="1">
            <w:r w:rsidR="00D1603E" w:rsidRPr="000A2A9B">
              <w:rPr>
                <w:rStyle w:val="Hyperlink"/>
                <w:rFonts w:ascii="Tahoma" w:eastAsia="Times New Roman" w:hAnsi="Tahoma" w:cs="Tahoma"/>
                <w:noProof/>
              </w:rPr>
              <w:t>РД 2.1. Матрица ризика</w:t>
            </w:r>
            <w:r w:rsidR="00D1603E">
              <w:rPr>
                <w:noProof/>
                <w:webHidden/>
              </w:rPr>
              <w:tab/>
            </w:r>
            <w:r w:rsidR="00D1603E">
              <w:rPr>
                <w:noProof/>
                <w:webHidden/>
              </w:rPr>
              <w:fldChar w:fldCharType="begin"/>
            </w:r>
            <w:r w:rsidR="00D1603E">
              <w:rPr>
                <w:noProof/>
                <w:webHidden/>
              </w:rPr>
              <w:instrText xml:space="preserve"> PAGEREF _Toc49540089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90" w:history="1">
            <w:r w:rsidR="00D1603E" w:rsidRPr="000A2A9B">
              <w:rPr>
                <w:rStyle w:val="Hyperlink"/>
                <w:rFonts w:ascii="Tahoma" w:eastAsia="Times New Roman" w:hAnsi="Tahoma" w:cs="Tahoma"/>
                <w:noProof/>
              </w:rPr>
              <w:t>РД 2.2. Преглед контрола</w:t>
            </w:r>
            <w:r w:rsidR="00D1603E">
              <w:rPr>
                <w:noProof/>
                <w:webHidden/>
              </w:rPr>
              <w:tab/>
            </w:r>
            <w:r w:rsidR="00D1603E">
              <w:rPr>
                <w:noProof/>
                <w:webHidden/>
              </w:rPr>
              <w:fldChar w:fldCharType="begin"/>
            </w:r>
            <w:r w:rsidR="00D1603E">
              <w:rPr>
                <w:noProof/>
                <w:webHidden/>
              </w:rPr>
              <w:instrText xml:space="preserve"> PAGEREF _Toc49540090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91" w:history="1">
            <w:r w:rsidR="00D1603E" w:rsidRPr="000A2A9B">
              <w:rPr>
                <w:rStyle w:val="Hyperlink"/>
                <w:rFonts w:ascii="Tahoma" w:eastAsia="Times New Roman" w:hAnsi="Tahoma" w:cs="Tahoma"/>
                <w:noProof/>
              </w:rPr>
              <w:t>РД 2.3. Програм тестирања</w:t>
            </w:r>
            <w:r w:rsidR="00D1603E">
              <w:rPr>
                <w:noProof/>
                <w:webHidden/>
              </w:rPr>
              <w:tab/>
            </w:r>
            <w:r w:rsidR="00D1603E">
              <w:rPr>
                <w:noProof/>
                <w:webHidden/>
              </w:rPr>
              <w:fldChar w:fldCharType="begin"/>
            </w:r>
            <w:r w:rsidR="00D1603E">
              <w:rPr>
                <w:noProof/>
                <w:webHidden/>
              </w:rPr>
              <w:instrText xml:space="preserve"> PAGEREF _Toc49540091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92" w:history="1">
            <w:r w:rsidR="00D1603E" w:rsidRPr="000A2A9B">
              <w:rPr>
                <w:rStyle w:val="Hyperlink"/>
                <w:rFonts w:ascii="Tahoma" w:eastAsia="Times New Roman" w:hAnsi="Tahoma" w:cs="Tahoma"/>
                <w:noProof/>
              </w:rPr>
              <w:t>РД 3.1. Упитник интерне контроле</w:t>
            </w:r>
            <w:r w:rsidR="00D1603E">
              <w:rPr>
                <w:noProof/>
                <w:webHidden/>
              </w:rPr>
              <w:tab/>
            </w:r>
            <w:r w:rsidR="00D1603E">
              <w:rPr>
                <w:noProof/>
                <w:webHidden/>
              </w:rPr>
              <w:fldChar w:fldCharType="begin"/>
            </w:r>
            <w:r w:rsidR="00D1603E">
              <w:rPr>
                <w:noProof/>
                <w:webHidden/>
              </w:rPr>
              <w:instrText xml:space="preserve"> PAGEREF _Toc49540092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93" w:history="1">
            <w:r w:rsidR="00D1603E" w:rsidRPr="000A2A9B">
              <w:rPr>
                <w:rStyle w:val="Hyperlink"/>
                <w:rFonts w:ascii="Tahoma" w:eastAsia="Times New Roman" w:hAnsi="Tahoma" w:cs="Tahoma"/>
                <w:noProof/>
              </w:rPr>
              <w:t>РД 4.1. Матрица</w:t>
            </w:r>
            <w:r w:rsidR="00D1603E" w:rsidRPr="000A2A9B">
              <w:rPr>
                <w:rStyle w:val="Hyperlink"/>
                <w:rFonts w:ascii="Tahoma" w:eastAsia="Times New Roman" w:hAnsi="Tahoma" w:cs="Tahoma"/>
                <w:noProof/>
                <w:lang w:val="sr-Cyrl-RS"/>
              </w:rPr>
              <w:t xml:space="preserve"> оцена контрола</w:t>
            </w:r>
            <w:r w:rsidR="00D1603E" w:rsidRPr="000A2A9B">
              <w:rPr>
                <w:rStyle w:val="Hyperlink"/>
                <w:rFonts w:ascii="Tahoma" w:eastAsia="Times New Roman" w:hAnsi="Tahoma" w:cs="Tahoma"/>
                <w:noProof/>
              </w:rPr>
              <w:t xml:space="preserve"> – Тест адекватности и ефективности</w:t>
            </w:r>
            <w:r w:rsidR="00D1603E">
              <w:rPr>
                <w:noProof/>
                <w:webHidden/>
              </w:rPr>
              <w:tab/>
            </w:r>
            <w:r w:rsidR="00D1603E">
              <w:rPr>
                <w:noProof/>
                <w:webHidden/>
              </w:rPr>
              <w:fldChar w:fldCharType="begin"/>
            </w:r>
            <w:r w:rsidR="00D1603E">
              <w:rPr>
                <w:noProof/>
                <w:webHidden/>
              </w:rPr>
              <w:instrText xml:space="preserve"> PAGEREF _Toc49540093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603E" w:rsidRDefault="00A454E4">
          <w:pPr>
            <w:pStyle w:val="TOC3"/>
            <w:tabs>
              <w:tab w:val="right" w:leader="dot" w:pos="9396"/>
            </w:tabs>
            <w:rPr>
              <w:rFonts w:eastAsiaTheme="minorEastAsia"/>
              <w:noProof/>
            </w:rPr>
          </w:pPr>
          <w:hyperlink w:anchor="_Toc49540094" w:history="1">
            <w:r w:rsidR="00D1603E" w:rsidRPr="000A2A9B">
              <w:rPr>
                <w:rStyle w:val="Hyperlink"/>
                <w:rFonts w:ascii="Tahoma" w:eastAsia="Times New Roman" w:hAnsi="Tahoma" w:cs="Tahoma"/>
                <w:noProof/>
                <w:lang w:val="sr-Cyrl-RS"/>
              </w:rPr>
              <w:t>РД 6.1.3. Записник са завршног састанка</w:t>
            </w:r>
            <w:r w:rsidR="00D1603E">
              <w:rPr>
                <w:noProof/>
                <w:webHidden/>
              </w:rPr>
              <w:tab/>
            </w:r>
            <w:r w:rsidR="00D1603E">
              <w:rPr>
                <w:noProof/>
                <w:webHidden/>
              </w:rPr>
              <w:fldChar w:fldCharType="begin"/>
            </w:r>
            <w:r w:rsidR="00D1603E">
              <w:rPr>
                <w:noProof/>
                <w:webHidden/>
              </w:rPr>
              <w:instrText xml:space="preserve"> PAGEREF _Toc49540094 \h </w:instrText>
            </w:r>
            <w:r w:rsidR="00D1603E">
              <w:rPr>
                <w:noProof/>
                <w:webHidden/>
              </w:rPr>
            </w:r>
            <w:r w:rsidR="00D1603E">
              <w:rPr>
                <w:noProof/>
                <w:webHidden/>
              </w:rPr>
              <w:fldChar w:fldCharType="separate"/>
            </w:r>
            <w:r w:rsidR="00D1603E">
              <w:rPr>
                <w:noProof/>
                <w:webHidden/>
              </w:rPr>
              <w:t>29</w:t>
            </w:r>
            <w:r w:rsidR="00D1603E">
              <w:rPr>
                <w:noProof/>
                <w:webHidden/>
              </w:rPr>
              <w:fldChar w:fldCharType="end"/>
            </w:r>
          </w:hyperlink>
        </w:p>
        <w:p w:rsidR="00D1196E" w:rsidRDefault="00FD2CF3">
          <w:r>
            <w:rPr>
              <w:b/>
              <w:bCs/>
              <w:noProof/>
            </w:rPr>
            <w:fldChar w:fldCharType="end"/>
          </w:r>
        </w:p>
      </w:sdtContent>
    </w:sdt>
    <w:p w:rsidR="00D1196E" w:rsidRDefault="00D1196E">
      <w:pPr>
        <w:rPr>
          <w:rFonts w:ascii="Tahoma" w:hAnsi="Tahoma" w:cs="Tahoma"/>
          <w:sz w:val="20"/>
          <w:szCs w:val="20"/>
        </w:rPr>
      </w:pPr>
    </w:p>
    <w:p w:rsidR="00D1196E" w:rsidRDefault="00D1196E">
      <w:pPr>
        <w:rPr>
          <w:rFonts w:ascii="Tahoma" w:hAnsi="Tahoma" w:cs="Tahoma"/>
          <w:sz w:val="20"/>
          <w:szCs w:val="20"/>
        </w:rPr>
      </w:pPr>
    </w:p>
    <w:p w:rsidR="00D1196E" w:rsidRDefault="00D1196E">
      <w:pPr>
        <w:rPr>
          <w:rFonts w:ascii="Tahoma" w:hAnsi="Tahoma" w:cs="Tahoma"/>
          <w:sz w:val="20"/>
          <w:szCs w:val="20"/>
        </w:rPr>
      </w:pPr>
      <w:r>
        <w:rPr>
          <w:rFonts w:ascii="Tahoma" w:hAnsi="Tahoma" w:cs="Tahoma"/>
          <w:sz w:val="20"/>
          <w:szCs w:val="20"/>
        </w:rPr>
        <w:br w:type="page"/>
      </w:r>
    </w:p>
    <w:p w:rsidR="00C8091A" w:rsidRDefault="00C8091A" w:rsidP="00D31E26">
      <w:pPr>
        <w:spacing w:after="0"/>
        <w:rPr>
          <w:rFonts w:ascii="Tahoma" w:hAnsi="Tahoma" w:cs="Tahoma"/>
          <w:sz w:val="20"/>
          <w:szCs w:val="20"/>
        </w:rPr>
      </w:pPr>
      <w:r w:rsidRPr="00C347C3">
        <w:rPr>
          <w:rFonts w:ascii="Tahoma" w:hAnsi="Tahoma" w:cs="Tahoma"/>
          <w:sz w:val="20"/>
          <w:szCs w:val="20"/>
        </w:rPr>
        <w:lastRenderedPageBreak/>
        <w:t>Поштовани интерни ревизори,</w:t>
      </w:r>
    </w:p>
    <w:p w:rsidR="0090608A" w:rsidRDefault="0090608A" w:rsidP="00624740">
      <w:pPr>
        <w:spacing w:after="0"/>
        <w:rPr>
          <w:rFonts w:ascii="Tahoma" w:hAnsi="Tahoma" w:cs="Tahoma"/>
          <w:sz w:val="20"/>
          <w:szCs w:val="20"/>
        </w:rPr>
      </w:pPr>
    </w:p>
    <w:p w:rsidR="00AF40C7" w:rsidRDefault="00A70C68" w:rsidP="00C8091A">
      <w:pPr>
        <w:jc w:val="both"/>
        <w:rPr>
          <w:rFonts w:ascii="Tahoma" w:hAnsi="Tahoma" w:cs="Tahoma"/>
          <w:sz w:val="20"/>
          <w:szCs w:val="20"/>
        </w:rPr>
      </w:pPr>
      <w:r>
        <w:rPr>
          <w:rFonts w:ascii="Tahoma" w:hAnsi="Tahoma" w:cs="Tahoma"/>
          <w:noProof/>
          <w:sz w:val="20"/>
          <w:szCs w:val="20"/>
        </w:rPr>
        <mc:AlternateContent>
          <mc:Choice Requires="wps">
            <w:drawing>
              <wp:anchor distT="182880" distB="182880" distL="182880" distR="182880" simplePos="0" relativeHeight="251658240" behindDoc="0" locked="0" layoutInCell="1" allowOverlap="1" wp14:anchorId="17A6E5F2" wp14:editId="78D045C2">
                <wp:simplePos x="0" y="0"/>
                <wp:positionH relativeFrom="margin">
                  <wp:posOffset>4091305</wp:posOffset>
                </wp:positionH>
                <wp:positionV relativeFrom="margin">
                  <wp:posOffset>443230</wp:posOffset>
                </wp:positionV>
                <wp:extent cx="1938020" cy="2562225"/>
                <wp:effectExtent l="0" t="0" r="5080" b="9525"/>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8020" cy="2562225"/>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72D1" w:rsidRPr="009F0395" w:rsidRDefault="003172D1" w:rsidP="00F8441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lang w:val="sr-Cyrl-RS"/>
                              </w:rPr>
                              <w:t>расхода</w:t>
                            </w:r>
                            <w:r>
                              <w:rPr>
                                <w:rFonts w:ascii="Tahoma" w:hAnsi="Tahoma" w:cs="Tahoma"/>
                                <w:sz w:val="16"/>
                                <w:szCs w:val="16"/>
                              </w:rPr>
                              <w:t xml:space="preserve"> </w:t>
                            </w:r>
                            <w:r w:rsidRPr="009F0395">
                              <w:rPr>
                                <w:rFonts w:ascii="Tahoma" w:hAnsi="Tahoma" w:cs="Tahoma"/>
                                <w:sz w:val="16"/>
                                <w:szCs w:val="16"/>
                              </w:rPr>
                              <w:t>обухвата:</w:t>
                            </w:r>
                          </w:p>
                          <w:p w:rsidR="003172D1" w:rsidRPr="00C1453D" w:rsidRDefault="003172D1" w:rsidP="009F0395">
                            <w:pPr>
                              <w:pStyle w:val="CommentText"/>
                              <w:rPr>
                                <w:rFonts w:ascii="Tahoma" w:hAnsi="Tahoma" w:cs="Tahoma"/>
                                <w:sz w:val="16"/>
                                <w:szCs w:val="16"/>
                              </w:rPr>
                            </w:pPr>
                            <w:r>
                              <w:rPr>
                                <w:rFonts w:ascii="Tahoma" w:hAnsi="Tahoma" w:cs="Tahoma"/>
                                <w:sz w:val="16"/>
                                <w:szCs w:val="16"/>
                              </w:rPr>
                              <w:t xml:space="preserve">•упознавање са Стратегијом, циљевима и ризицима </w:t>
                            </w:r>
                            <w:r>
                              <w:rPr>
                                <w:rFonts w:ascii="Tahoma" w:hAnsi="Tahoma" w:cs="Tahoma"/>
                                <w:sz w:val="16"/>
                                <w:szCs w:val="16"/>
                                <w:lang w:val="sr-Cyrl-RS"/>
                              </w:rPr>
                              <w:t>организације</w:t>
                            </w:r>
                            <w:r>
                              <w:rPr>
                                <w:rFonts w:ascii="Tahoma" w:hAnsi="Tahoma" w:cs="Tahoma"/>
                                <w:sz w:val="16"/>
                                <w:szCs w:val="16"/>
                              </w:rPr>
                              <w:t>;</w:t>
                            </w:r>
                          </w:p>
                          <w:p w:rsidR="003172D1" w:rsidRPr="009F0395" w:rsidRDefault="003172D1"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rsidR="003172D1" w:rsidRPr="009F0395" w:rsidRDefault="003172D1"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зарада</w:t>
                            </w:r>
                            <w:r w:rsidRPr="009F0395">
                              <w:rPr>
                                <w:rFonts w:ascii="Tahoma" w:hAnsi="Tahoma" w:cs="Tahoma"/>
                                <w:sz w:val="16"/>
                                <w:szCs w:val="16"/>
                              </w:rPr>
                              <w:t>;</w:t>
                            </w:r>
                          </w:p>
                          <w:p w:rsidR="003172D1" w:rsidRPr="00910218" w:rsidRDefault="003172D1" w:rsidP="00C000F7">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rsidR="003172D1" w:rsidRDefault="003172D1"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A6E5F2"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22.15pt;margin-top:34.9pt;width:152.6pt;height:201.75pt;z-index:251658240;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" fillcolor="#e7e6e6 [3214]" stroked="f" strokeweight=".5pt">
                <v:path arrowok="t"/>
                <v:textbox inset=",0,,0">
                  <w:txbxContent>
                    <w:p w:rsidR="003172D1" w:rsidRPr="009F0395" w:rsidRDefault="003172D1" w:rsidP="00F8441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lang w:val="sr-Cyrl-RS"/>
                        </w:rPr>
                        <w:t>расхода</w:t>
                      </w:r>
                      <w:r>
                        <w:rPr>
                          <w:rFonts w:ascii="Tahoma" w:hAnsi="Tahoma" w:cs="Tahoma"/>
                          <w:sz w:val="16"/>
                          <w:szCs w:val="16"/>
                        </w:rPr>
                        <w:t xml:space="preserve"> </w:t>
                      </w:r>
                      <w:r w:rsidRPr="009F0395">
                        <w:rPr>
                          <w:rFonts w:ascii="Tahoma" w:hAnsi="Tahoma" w:cs="Tahoma"/>
                          <w:sz w:val="16"/>
                          <w:szCs w:val="16"/>
                        </w:rPr>
                        <w:t>обухвата:</w:t>
                      </w:r>
                    </w:p>
                    <w:p w:rsidR="003172D1" w:rsidRPr="00C1453D" w:rsidRDefault="003172D1" w:rsidP="009F0395">
                      <w:pPr>
                        <w:pStyle w:val="CommentText"/>
                        <w:rPr>
                          <w:rFonts w:ascii="Tahoma" w:hAnsi="Tahoma" w:cs="Tahoma"/>
                          <w:sz w:val="16"/>
                          <w:szCs w:val="16"/>
                        </w:rPr>
                      </w:pPr>
                      <w:r>
                        <w:rPr>
                          <w:rFonts w:ascii="Tahoma" w:hAnsi="Tahoma" w:cs="Tahoma"/>
                          <w:sz w:val="16"/>
                          <w:szCs w:val="16"/>
                        </w:rPr>
                        <w:t xml:space="preserve">•упознавање са Стратегијом, циљевима и ризицима </w:t>
                      </w:r>
                      <w:r>
                        <w:rPr>
                          <w:rFonts w:ascii="Tahoma" w:hAnsi="Tahoma" w:cs="Tahoma"/>
                          <w:sz w:val="16"/>
                          <w:szCs w:val="16"/>
                          <w:lang w:val="sr-Cyrl-RS"/>
                        </w:rPr>
                        <w:t>организације</w:t>
                      </w:r>
                      <w:r>
                        <w:rPr>
                          <w:rFonts w:ascii="Tahoma" w:hAnsi="Tahoma" w:cs="Tahoma"/>
                          <w:sz w:val="16"/>
                          <w:szCs w:val="16"/>
                        </w:rPr>
                        <w:t>;</w:t>
                      </w:r>
                    </w:p>
                    <w:p w:rsidR="003172D1" w:rsidRPr="009F0395" w:rsidRDefault="003172D1"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rsidR="003172D1" w:rsidRPr="009F0395" w:rsidRDefault="003172D1"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зарада</w:t>
                      </w:r>
                      <w:r w:rsidRPr="009F0395">
                        <w:rPr>
                          <w:rFonts w:ascii="Tahoma" w:hAnsi="Tahoma" w:cs="Tahoma"/>
                          <w:sz w:val="16"/>
                          <w:szCs w:val="16"/>
                        </w:rPr>
                        <w:t>;</w:t>
                      </w:r>
                    </w:p>
                    <w:p w:rsidR="003172D1" w:rsidRPr="00910218" w:rsidRDefault="003172D1" w:rsidP="00C000F7">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rsidR="003172D1" w:rsidRDefault="003172D1"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txbxContent>
                </v:textbox>
                <w10:wrap type="square" anchorx="margin" anchory="margin"/>
              </v:shape>
            </w:pict>
          </mc:Fallback>
        </mc:AlternateContent>
      </w:r>
      <w:r w:rsidR="007E33AA">
        <w:rPr>
          <w:rFonts w:ascii="Tahoma" w:hAnsi="Tahoma" w:cs="Tahoma"/>
          <w:sz w:val="20"/>
          <w:szCs w:val="20"/>
        </w:rPr>
        <w:t xml:space="preserve">У материјалу који следи имаћете прилику да се путем студије случаја упознате са </w:t>
      </w:r>
      <w:r w:rsidR="007E33AA" w:rsidRPr="009F0395">
        <w:rPr>
          <w:rFonts w:ascii="Tahoma" w:hAnsi="Tahoma" w:cs="Tahoma"/>
          <w:sz w:val="20"/>
          <w:szCs w:val="20"/>
        </w:rPr>
        <w:t xml:space="preserve">начином, техникама и методологијом спровођења интерне ревизије система </w:t>
      </w:r>
      <w:r w:rsidR="00C000F7">
        <w:rPr>
          <w:rFonts w:ascii="Tahoma" w:hAnsi="Tahoma" w:cs="Tahoma"/>
          <w:sz w:val="20"/>
          <w:szCs w:val="20"/>
          <w:lang w:val="sr-Cyrl-RS"/>
        </w:rPr>
        <w:t>расхода</w:t>
      </w:r>
      <w:r w:rsidR="007E33AA" w:rsidRPr="009F0395">
        <w:rPr>
          <w:rFonts w:ascii="Tahoma" w:hAnsi="Tahoma" w:cs="Tahoma"/>
          <w:sz w:val="20"/>
          <w:szCs w:val="20"/>
        </w:rPr>
        <w:t xml:space="preserve"> </w:t>
      </w:r>
      <w:r w:rsidR="007E33AA">
        <w:rPr>
          <w:rFonts w:ascii="Tahoma" w:hAnsi="Tahoma" w:cs="Tahoma"/>
          <w:sz w:val="20"/>
          <w:szCs w:val="20"/>
          <w:lang w:val="sr-Cyrl-RS"/>
        </w:rPr>
        <w:t>код јавних предузећа</w:t>
      </w:r>
      <w:r w:rsidR="007E33AA">
        <w:rPr>
          <w:rFonts w:ascii="Tahoma" w:hAnsi="Tahoma" w:cs="Tahoma"/>
          <w:sz w:val="20"/>
          <w:szCs w:val="20"/>
        </w:rPr>
        <w:t xml:space="preserve">. </w:t>
      </w:r>
      <w:r w:rsidR="007E33AA">
        <w:rPr>
          <w:rFonts w:ascii="Tahoma" w:hAnsi="Tahoma" w:cs="Tahoma"/>
          <w:sz w:val="20"/>
          <w:szCs w:val="20"/>
          <w:lang w:val="sr-Cyrl-RS"/>
        </w:rPr>
        <w:t xml:space="preserve">Претпоставка ове студије је да сте запослени у Служби за интерну ревизију јавног предузећа „АБЦ“ (у даљем тексту: „Предузеће“). </w:t>
      </w:r>
      <w:r w:rsidR="007E33AA">
        <w:rPr>
          <w:rFonts w:ascii="Tahoma" w:hAnsi="Tahoma" w:cs="Tahoma"/>
          <w:sz w:val="20"/>
          <w:szCs w:val="20"/>
        </w:rPr>
        <w:t xml:space="preserve">Студијом је обухваћен релевантан законодавни оквир, при чему напомињемо да </w:t>
      </w:r>
      <w:r w:rsidR="007E33AA">
        <w:rPr>
          <w:rFonts w:ascii="Tahoma" w:hAnsi="Tahoma" w:cs="Tahoma"/>
          <w:sz w:val="20"/>
          <w:szCs w:val="20"/>
          <w:lang w:val="sr-Cyrl-RS"/>
        </w:rPr>
        <w:t xml:space="preserve">је </w:t>
      </w:r>
      <w:r w:rsidR="007E33AA">
        <w:rPr>
          <w:rFonts w:ascii="Tahoma" w:hAnsi="Tahoma" w:cs="Tahoma"/>
          <w:sz w:val="20"/>
          <w:szCs w:val="20"/>
        </w:rPr>
        <w:t xml:space="preserve">увек </w:t>
      </w:r>
      <w:r w:rsidR="007E33AA">
        <w:rPr>
          <w:rFonts w:ascii="Tahoma" w:hAnsi="Tahoma" w:cs="Tahoma"/>
          <w:sz w:val="20"/>
          <w:szCs w:val="20"/>
          <w:lang w:val="sr-Cyrl-RS"/>
        </w:rPr>
        <w:t xml:space="preserve">потребно </w:t>
      </w:r>
      <w:r w:rsidR="007E33AA">
        <w:rPr>
          <w:rFonts w:ascii="Tahoma" w:hAnsi="Tahoma" w:cs="Tahoma"/>
          <w:sz w:val="20"/>
          <w:szCs w:val="20"/>
        </w:rPr>
        <w:t xml:space="preserve">обратити пажњу и проверити да ли је у међувремену дошло до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w:t>
      </w:r>
      <w:r w:rsidR="007E33AA">
        <w:rPr>
          <w:rFonts w:ascii="Tahoma" w:hAnsi="Tahoma" w:cs="Tahoma"/>
          <w:sz w:val="20"/>
          <w:szCs w:val="20"/>
          <w:lang w:val="sr-Cyrl-RS"/>
        </w:rPr>
        <w:t>с</w:t>
      </w:r>
      <w:r w:rsidR="007E33AA">
        <w:rPr>
          <w:rFonts w:ascii="Tahoma" w:hAnsi="Tahoma" w:cs="Tahoma"/>
          <w:sz w:val="20"/>
          <w:szCs w:val="20"/>
        </w:rPr>
        <w:t xml:space="preserve">тудије случаја, потребно је да </w:t>
      </w:r>
      <w:r w:rsidR="007E33AA">
        <w:rPr>
          <w:rFonts w:ascii="Tahoma" w:hAnsi="Tahoma" w:cs="Tahoma"/>
          <w:sz w:val="20"/>
          <w:szCs w:val="20"/>
          <w:lang w:val="sr-Cyrl-RS"/>
        </w:rPr>
        <w:t xml:space="preserve">се </w:t>
      </w:r>
      <w:r w:rsidR="007E33AA">
        <w:rPr>
          <w:rFonts w:ascii="Tahoma" w:hAnsi="Tahoma" w:cs="Tahoma"/>
          <w:sz w:val="20"/>
          <w:szCs w:val="20"/>
        </w:rPr>
        <w:t>руководите интерним актима ваше</w:t>
      </w:r>
      <w:r w:rsidR="007E33AA">
        <w:rPr>
          <w:rFonts w:ascii="Tahoma" w:hAnsi="Tahoma" w:cs="Tahoma"/>
          <w:sz w:val="20"/>
          <w:szCs w:val="20"/>
          <w:lang w:val="sr-Cyrl-RS"/>
        </w:rPr>
        <w:t>г</w:t>
      </w:r>
      <w:r w:rsidR="007E33AA">
        <w:rPr>
          <w:rFonts w:ascii="Tahoma" w:hAnsi="Tahoma" w:cs="Tahoma"/>
          <w:sz w:val="20"/>
          <w:szCs w:val="20"/>
        </w:rPr>
        <w:t xml:space="preserve"> </w:t>
      </w:r>
      <w:r w:rsidR="007E33AA">
        <w:rPr>
          <w:rFonts w:ascii="Tahoma" w:hAnsi="Tahoma" w:cs="Tahoma"/>
          <w:sz w:val="20"/>
          <w:szCs w:val="20"/>
          <w:lang w:val="sr-Cyrl-RS"/>
        </w:rPr>
        <w:t>Предузећа</w:t>
      </w:r>
      <w:r w:rsidR="007E33AA">
        <w:rPr>
          <w:rFonts w:ascii="Tahoma" w:hAnsi="Tahoma" w:cs="Tahoma"/>
          <w:sz w:val="20"/>
          <w:szCs w:val="20"/>
        </w:rPr>
        <w:t xml:space="preserve"> којих такође може бити више или мање него што је студијом обухваћено.</w:t>
      </w:r>
      <w:r w:rsidR="007E33AA">
        <w:rPr>
          <w:rFonts w:ascii="Tahoma" w:hAnsi="Tahoma" w:cs="Tahoma"/>
          <w:sz w:val="20"/>
          <w:szCs w:val="20"/>
          <w:lang w:val="sr-Cyrl-RS"/>
        </w:rPr>
        <w:t xml:space="preserve"> Поред интерних аката који су осмишљени за потребе симулације, такође смо осмислили одређене орган</w:t>
      </w:r>
      <w:r w:rsidR="007E33AA">
        <w:rPr>
          <w:rFonts w:ascii="Tahoma" w:hAnsi="Tahoma" w:cs="Tahoma"/>
          <w:sz w:val="20"/>
          <w:szCs w:val="20"/>
        </w:rPr>
        <w:t xml:space="preserve">изационе делове </w:t>
      </w:r>
      <w:r w:rsidR="007E33AA">
        <w:rPr>
          <w:rFonts w:ascii="Tahoma" w:hAnsi="Tahoma" w:cs="Tahoma"/>
          <w:sz w:val="20"/>
          <w:szCs w:val="20"/>
          <w:lang w:val="sr-Cyrl-RS"/>
        </w:rPr>
        <w:t>Предузећа, као и поједине ситуације.</w:t>
      </w:r>
      <w:r w:rsidR="007E33AA">
        <w:rPr>
          <w:rFonts w:ascii="Tahoma" w:hAnsi="Tahoma" w:cs="Tahoma"/>
          <w:sz w:val="20"/>
          <w:szCs w:val="20"/>
        </w:rPr>
        <w:t xml:space="preserve"> </w:t>
      </w:r>
      <w:r w:rsidR="007E33AA">
        <w:rPr>
          <w:rFonts w:ascii="Tahoma" w:hAnsi="Tahoma" w:cs="Tahoma"/>
          <w:sz w:val="20"/>
          <w:szCs w:val="20"/>
          <w:lang w:val="sr-Cyrl-RS"/>
        </w:rPr>
        <w:t>П</w:t>
      </w:r>
      <w:r w:rsidR="007E33AA">
        <w:rPr>
          <w:rFonts w:ascii="Tahoma" w:hAnsi="Tahoma" w:cs="Tahoma"/>
          <w:sz w:val="20"/>
          <w:szCs w:val="20"/>
        </w:rPr>
        <w:t xml:space="preserve">риликом извођења ревизије у реалној ситуацији </w:t>
      </w:r>
      <w:r w:rsidR="007E33AA">
        <w:rPr>
          <w:rFonts w:ascii="Tahoma" w:hAnsi="Tahoma" w:cs="Tahoma"/>
          <w:sz w:val="20"/>
          <w:szCs w:val="20"/>
          <w:lang w:val="sr-Cyrl-RS"/>
        </w:rPr>
        <w:t>б</w:t>
      </w:r>
      <w:r w:rsidR="007E33AA">
        <w:rPr>
          <w:rFonts w:ascii="Tahoma" w:hAnsi="Tahoma" w:cs="Tahoma"/>
          <w:sz w:val="20"/>
          <w:szCs w:val="20"/>
        </w:rPr>
        <w:t>итно је да утврдите где се спроводе описани послови, као и да приступ прила</w:t>
      </w:r>
      <w:r w:rsidR="007E33AA">
        <w:rPr>
          <w:rFonts w:ascii="Tahoma" w:hAnsi="Tahoma" w:cs="Tahoma"/>
          <w:sz w:val="20"/>
          <w:szCs w:val="20"/>
          <w:lang w:val="sr-Cyrl-RS"/>
        </w:rPr>
        <w:t>годите конкретној врсти поступка</w:t>
      </w:r>
      <w:r w:rsidR="00AF40C7">
        <w:rPr>
          <w:rFonts w:ascii="Tahoma" w:hAnsi="Tahoma" w:cs="Tahoma"/>
          <w:sz w:val="20"/>
          <w:szCs w:val="20"/>
        </w:rPr>
        <w:t>.</w:t>
      </w:r>
    </w:p>
    <w:p w:rsidR="00624740" w:rsidRDefault="007E33AA" w:rsidP="00D31E26">
      <w:pPr>
        <w:spacing w:after="0"/>
        <w:jc w:val="both"/>
        <w:rPr>
          <w:rFonts w:ascii="Tahoma" w:hAnsi="Tahoma" w:cs="Tahoma"/>
          <w:sz w:val="20"/>
          <w:szCs w:val="20"/>
        </w:rPr>
      </w:pPr>
      <w:r>
        <w:rPr>
          <w:rFonts w:ascii="Tahoma" w:hAnsi="Tahoma" w:cs="Tahoma"/>
          <w:sz w:val="20"/>
          <w:szCs w:val="20"/>
        </w:rPr>
        <w:t>Као практични пример с</w:t>
      </w:r>
      <w:r w:rsidR="00C8091A">
        <w:rPr>
          <w:rFonts w:ascii="Tahoma" w:hAnsi="Tahoma" w:cs="Tahoma"/>
          <w:sz w:val="20"/>
          <w:szCs w:val="20"/>
        </w:rPr>
        <w:t xml:space="preserve">тудија случаја представља симулацију интерне ревизије система </w:t>
      </w:r>
      <w:r w:rsidR="00047583">
        <w:rPr>
          <w:rFonts w:ascii="Tahoma" w:hAnsi="Tahoma" w:cs="Tahoma"/>
          <w:sz w:val="20"/>
          <w:szCs w:val="20"/>
          <w:lang w:val="sr-Cyrl-RS"/>
        </w:rPr>
        <w:t>расхода</w:t>
      </w:r>
      <w:r w:rsidR="005C0C00">
        <w:rPr>
          <w:rFonts w:ascii="Tahoma" w:hAnsi="Tahoma" w:cs="Tahoma"/>
          <w:sz w:val="20"/>
          <w:szCs w:val="20"/>
          <w:lang w:val="sr-Cyrl-RS"/>
        </w:rPr>
        <w:t xml:space="preserve"> (подсистем: поручивање и плаћање обавеза добављачима)</w:t>
      </w:r>
      <w:r w:rsidR="00AF40C7">
        <w:rPr>
          <w:rFonts w:ascii="Tahoma" w:hAnsi="Tahoma" w:cs="Tahoma"/>
          <w:sz w:val="20"/>
          <w:szCs w:val="20"/>
        </w:rPr>
        <w:t xml:space="preserve"> </w:t>
      </w:r>
      <w:r w:rsidR="00AF40C7">
        <w:rPr>
          <w:rFonts w:ascii="Tahoma" w:hAnsi="Tahoma" w:cs="Tahoma"/>
          <w:sz w:val="20"/>
          <w:szCs w:val="20"/>
          <w:lang w:val="sr-Cyrl-RS"/>
        </w:rPr>
        <w:t>у</w:t>
      </w:r>
      <w:r w:rsidR="00AF40C7">
        <w:rPr>
          <w:rFonts w:ascii="Tahoma" w:hAnsi="Tahoma" w:cs="Tahoma"/>
          <w:sz w:val="20"/>
          <w:szCs w:val="20"/>
        </w:rPr>
        <w:t xml:space="preserve"> </w:t>
      </w:r>
      <w:r w:rsidR="009E2CB1">
        <w:rPr>
          <w:rFonts w:ascii="Tahoma" w:hAnsi="Tahoma" w:cs="Tahoma"/>
          <w:sz w:val="20"/>
          <w:szCs w:val="20"/>
          <w:lang w:val="sr-Cyrl-RS"/>
        </w:rPr>
        <w:t>Предузећу</w:t>
      </w:r>
      <w:r w:rsidR="00AF40C7">
        <w:rPr>
          <w:rFonts w:ascii="Tahoma" w:hAnsi="Tahoma" w:cs="Tahoma"/>
          <w:sz w:val="20"/>
          <w:szCs w:val="20"/>
          <w:lang w:val="sr-Cyrl-RS"/>
        </w:rPr>
        <w:t xml:space="preserve"> и</w:t>
      </w:r>
      <w:r w:rsidR="00AF40C7">
        <w:rPr>
          <w:rFonts w:ascii="Tahoma" w:hAnsi="Tahoma" w:cs="Tahoma"/>
          <w:sz w:val="20"/>
          <w:szCs w:val="20"/>
        </w:rPr>
        <w:t xml:space="preserve"> обухвата </w:t>
      </w:r>
      <w:r w:rsidR="00AF40C7" w:rsidRPr="00884060">
        <w:rPr>
          <w:rFonts w:ascii="Tahoma" w:hAnsi="Tahoma" w:cs="Tahoma"/>
          <w:sz w:val="20"/>
          <w:szCs w:val="20"/>
        </w:rPr>
        <w:t>фазе:</w:t>
      </w:r>
    </w:p>
    <w:p w:rsid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rsid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ИЗВОЂЕЊА АНГАЖМАНА</w:t>
      </w:r>
    </w:p>
    <w:p w:rsidR="0090608A" w:rsidRPr="00F84415"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ИЗВЕШТАВАЊА</w:t>
      </w:r>
    </w:p>
    <w:p w:rsidR="00624740" w:rsidRDefault="00624740" w:rsidP="00624740">
      <w:pPr>
        <w:spacing w:after="0"/>
        <w:jc w:val="both"/>
        <w:rPr>
          <w:rFonts w:ascii="Tahoma" w:hAnsi="Tahoma" w:cs="Tahoma"/>
          <w:sz w:val="20"/>
          <w:szCs w:val="20"/>
        </w:rPr>
      </w:pPr>
      <w:r w:rsidRPr="00624740">
        <w:rPr>
          <w:rFonts w:ascii="Tahoma" w:hAnsi="Tahoma" w:cs="Tahoma"/>
          <w:sz w:val="20"/>
          <w:szCs w:val="20"/>
        </w:rPr>
        <w:t>Св</w:t>
      </w:r>
      <w:r w:rsidR="000C4D1C">
        <w:rPr>
          <w:rFonts w:ascii="Tahoma" w:hAnsi="Tahoma" w:cs="Tahoma"/>
          <w:sz w:val="20"/>
          <w:szCs w:val="20"/>
        </w:rPr>
        <w:t>ака фаза подразумева низ корака (</w:t>
      </w:r>
      <w:r w:rsidRPr="00624740">
        <w:rPr>
          <w:rFonts w:ascii="Tahoma" w:hAnsi="Tahoma" w:cs="Tahoma"/>
          <w:sz w:val="20"/>
          <w:szCs w:val="20"/>
        </w:rPr>
        <w:t>подфаза</w:t>
      </w:r>
      <w:r w:rsidR="000C4D1C">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sidR="009C103C">
        <w:rPr>
          <w:rFonts w:ascii="Tahoma" w:hAnsi="Tahoma" w:cs="Tahoma"/>
          <w:sz w:val="20"/>
          <w:szCs w:val="20"/>
        </w:rPr>
        <w:t xml:space="preserve"> </w:t>
      </w:r>
      <w:r>
        <w:rPr>
          <w:rFonts w:ascii="Tahoma" w:hAnsi="Tahoma" w:cs="Tahoma"/>
          <w:sz w:val="20"/>
          <w:szCs w:val="20"/>
        </w:rPr>
        <w:t>корак</w:t>
      </w:r>
      <w:r w:rsidR="00C8091A">
        <w:rPr>
          <w:rFonts w:ascii="Tahoma" w:hAnsi="Tahoma" w:cs="Tahoma"/>
          <w:sz w:val="20"/>
          <w:szCs w:val="20"/>
        </w:rPr>
        <w:t xml:space="preserve"> прате одређен</w:t>
      </w:r>
      <w:r w:rsidR="00F35D7F">
        <w:rPr>
          <w:rFonts w:ascii="Tahoma" w:hAnsi="Tahoma" w:cs="Tahoma"/>
          <w:sz w:val="20"/>
          <w:szCs w:val="20"/>
        </w:rPr>
        <w:t xml:space="preserve">а радна документа </w:t>
      </w:r>
      <w:r w:rsidR="008F3986">
        <w:rPr>
          <w:rFonts w:ascii="Tahoma" w:hAnsi="Tahoma" w:cs="Tahoma"/>
          <w:sz w:val="20"/>
          <w:szCs w:val="20"/>
        </w:rPr>
        <w:t xml:space="preserve">(радни папири) </w:t>
      </w:r>
      <w:r w:rsidR="000C4D1C">
        <w:rPr>
          <w:rFonts w:ascii="Tahoma" w:hAnsi="Tahoma" w:cs="Tahoma"/>
          <w:sz w:val="20"/>
          <w:szCs w:val="20"/>
        </w:rPr>
        <w:t>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папира</w:t>
      </w:r>
      <w:r w:rsidR="00D31E26">
        <w:rPr>
          <w:rStyle w:val="FootnoteReference"/>
          <w:rFonts w:ascii="Tahoma" w:hAnsi="Tahoma" w:cs="Tahoma"/>
          <w:sz w:val="20"/>
          <w:szCs w:val="20"/>
        </w:rPr>
        <w:footnoteReference w:id="1"/>
      </w:r>
      <w:r w:rsidR="000C4D1C">
        <w:rPr>
          <w:rFonts w:ascii="Tahoma" w:hAnsi="Tahoma" w:cs="Tahoma"/>
          <w:sz w:val="20"/>
          <w:szCs w:val="20"/>
        </w:rPr>
        <w:t xml:space="preserve"> дат је у табели која следи:</w:t>
      </w:r>
    </w:p>
    <w:p w:rsidR="00624740" w:rsidRDefault="00624740" w:rsidP="00D31E26">
      <w:pPr>
        <w:spacing w:after="0"/>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429"/>
        <w:gridCol w:w="2437"/>
        <w:gridCol w:w="5530"/>
      </w:tblGrid>
      <w:tr w:rsidR="00624740" w:rsidRPr="005C0FA1" w:rsidTr="00D31E26">
        <w:tc>
          <w:tcPr>
            <w:tcW w:w="760"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rsidR="00624740" w:rsidRPr="005C0FA1" w:rsidRDefault="00624740" w:rsidP="00624740">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ФАЗА</w:t>
            </w:r>
          </w:p>
        </w:tc>
        <w:tc>
          <w:tcPr>
            <w:tcW w:w="1297" w:type="pct"/>
            <w:tcBorders>
              <w:top w:val="single" w:sz="4" w:space="0" w:color="auto"/>
              <w:left w:val="nil"/>
              <w:bottom w:val="single" w:sz="4" w:space="0" w:color="auto"/>
              <w:right w:val="single" w:sz="4" w:space="0" w:color="auto"/>
            </w:tcBorders>
            <w:shd w:val="clear" w:color="000000" w:fill="5B9BD5"/>
            <w:noWrap/>
            <w:vAlign w:val="bottom"/>
            <w:hideMark/>
          </w:tcPr>
          <w:p w:rsidR="00624740" w:rsidRPr="005C0FA1" w:rsidRDefault="00624740" w:rsidP="00624740">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КОРАК/ПОДФАЗА</w:t>
            </w:r>
          </w:p>
        </w:tc>
        <w:tc>
          <w:tcPr>
            <w:tcW w:w="2942" w:type="pct"/>
            <w:tcBorders>
              <w:top w:val="single" w:sz="4" w:space="0" w:color="auto"/>
              <w:left w:val="nil"/>
              <w:bottom w:val="single" w:sz="4" w:space="0" w:color="auto"/>
              <w:right w:val="single" w:sz="4" w:space="0" w:color="auto"/>
            </w:tcBorders>
            <w:shd w:val="clear" w:color="000000" w:fill="5B9BD5"/>
            <w:noWrap/>
            <w:vAlign w:val="bottom"/>
            <w:hideMark/>
          </w:tcPr>
          <w:p w:rsidR="00624740" w:rsidRPr="00A85E7E" w:rsidRDefault="00A85E7E" w:rsidP="00624740">
            <w:pPr>
              <w:spacing w:after="0" w:line="240" w:lineRule="auto"/>
              <w:rPr>
                <w:rFonts w:ascii="Tahoma" w:eastAsia="Times New Roman" w:hAnsi="Tahoma" w:cs="Tahoma"/>
                <w:b/>
                <w:bCs/>
                <w:color w:val="000000"/>
                <w:sz w:val="18"/>
                <w:szCs w:val="18"/>
              </w:rPr>
            </w:pPr>
            <w:r>
              <w:rPr>
                <w:rFonts w:ascii="Tahoma" w:eastAsia="Times New Roman" w:hAnsi="Tahoma" w:cs="Tahoma"/>
                <w:b/>
                <w:bCs/>
                <w:color w:val="000000"/>
                <w:sz w:val="18"/>
                <w:szCs w:val="18"/>
              </w:rPr>
              <w:t>ТЕКУЋИ ДОСИЈЕ -</w:t>
            </w:r>
            <w:r w:rsidR="00F84415">
              <w:rPr>
                <w:rFonts w:ascii="Tahoma" w:eastAsia="Times New Roman" w:hAnsi="Tahoma" w:cs="Tahoma"/>
                <w:b/>
                <w:bCs/>
                <w:color w:val="000000"/>
                <w:sz w:val="18"/>
                <w:szCs w:val="18"/>
              </w:rPr>
              <w:t xml:space="preserve"> </w:t>
            </w:r>
            <w:r>
              <w:rPr>
                <w:rFonts w:ascii="Tahoma" w:eastAsia="Times New Roman" w:hAnsi="Tahoma" w:cs="Tahoma"/>
                <w:b/>
                <w:bCs/>
                <w:color w:val="000000"/>
                <w:sz w:val="18"/>
                <w:szCs w:val="18"/>
              </w:rPr>
              <w:t>РАДНА ДОКУМЕНТА (РД)</w:t>
            </w:r>
          </w:p>
        </w:tc>
      </w:tr>
      <w:tr w:rsidR="0010151A" w:rsidRPr="005C0FA1" w:rsidTr="00D31E26">
        <w:trPr>
          <w:trHeight w:val="144"/>
        </w:trPr>
        <w:tc>
          <w:tcPr>
            <w:tcW w:w="760" w:type="pct"/>
            <w:vMerge w:val="restart"/>
            <w:tcBorders>
              <w:top w:val="nil"/>
              <w:left w:val="single" w:sz="4" w:space="0" w:color="auto"/>
              <w:bottom w:val="single" w:sz="4" w:space="0" w:color="auto"/>
              <w:right w:val="single" w:sz="4" w:space="0" w:color="auto"/>
            </w:tcBorders>
            <w:shd w:val="clear" w:color="000000" w:fill="F2F2F2"/>
            <w:noWrap/>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ПЛАНИРАЊЕ</w:t>
            </w:r>
          </w:p>
        </w:tc>
        <w:tc>
          <w:tcPr>
            <w:tcW w:w="1297" w:type="pct"/>
            <w:vMerge w:val="restart"/>
            <w:tcBorders>
              <w:top w:val="nil"/>
              <w:left w:val="single" w:sz="4" w:space="0" w:color="auto"/>
              <w:bottom w:val="single" w:sz="4" w:space="0" w:color="auto"/>
              <w:right w:val="single" w:sz="4" w:space="0" w:color="auto"/>
            </w:tcBorders>
            <w:shd w:val="clear" w:color="000000" w:fill="F2F2F2"/>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 Припрема и планирање</w:t>
            </w: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1.1. Писмо најаве</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1.2. Записник са почетног састанка</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1171B3" w:rsidRDefault="00F32BCE" w:rsidP="0010151A">
            <w:pPr>
              <w:spacing w:after="0" w:line="240" w:lineRule="auto"/>
              <w:rPr>
                <w:rFonts w:ascii="Tahoma" w:eastAsia="Times New Roman" w:hAnsi="Tahoma" w:cs="Tahoma"/>
                <w:color w:val="000000"/>
                <w:sz w:val="18"/>
                <w:szCs w:val="18"/>
                <w:lang w:val="sr-Cyrl-RS"/>
              </w:rPr>
            </w:pPr>
            <w:r>
              <w:rPr>
                <w:rFonts w:ascii="Tahoma" w:hAnsi="Tahoma" w:cs="Tahoma"/>
                <w:color w:val="000000"/>
                <w:sz w:val="18"/>
                <w:szCs w:val="18"/>
              </w:rPr>
              <w:t>1.3</w:t>
            </w:r>
            <w:r w:rsidR="001171B3">
              <w:rPr>
                <w:rFonts w:ascii="Tahoma" w:hAnsi="Tahoma" w:cs="Tahoma"/>
                <w:color w:val="000000"/>
                <w:sz w:val="18"/>
                <w:szCs w:val="18"/>
              </w:rPr>
              <w:t xml:space="preserve">. </w:t>
            </w:r>
            <w:r w:rsidR="001171B3">
              <w:rPr>
                <w:rFonts w:ascii="Tahoma" w:hAnsi="Tahoma" w:cs="Tahoma"/>
                <w:color w:val="000000"/>
                <w:sz w:val="18"/>
                <w:szCs w:val="18"/>
                <w:lang w:val="sr-Cyrl-RS"/>
              </w:rPr>
              <w:t>Овлашће</w:t>
            </w:r>
            <w:r w:rsidR="0033746E">
              <w:rPr>
                <w:rFonts w:ascii="Tahoma" w:hAnsi="Tahoma" w:cs="Tahoma"/>
                <w:color w:val="000000"/>
                <w:sz w:val="18"/>
                <w:szCs w:val="18"/>
                <w:lang w:val="sr-Cyrl-RS"/>
              </w:rPr>
              <w:t>ње руководиоца јединице за ИР (</w:t>
            </w:r>
            <w:r w:rsidR="001171B3">
              <w:rPr>
                <w:rFonts w:ascii="Tahoma" w:hAnsi="Tahoma" w:cs="Tahoma"/>
                <w:color w:val="000000"/>
                <w:sz w:val="18"/>
                <w:szCs w:val="18"/>
                <w:lang w:val="sr-Cyrl-RS"/>
              </w:rPr>
              <w:t>где је примењиво)</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5C0FA1" w:rsidRDefault="00F32BCE"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1.4</w:t>
            </w:r>
            <w:r w:rsidR="0010151A">
              <w:rPr>
                <w:rFonts w:ascii="Tahoma" w:hAnsi="Tahoma" w:cs="Tahoma"/>
                <w:color w:val="000000"/>
                <w:sz w:val="18"/>
                <w:szCs w:val="18"/>
              </w:rPr>
              <w:t>. План ревизије</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val="restart"/>
            <w:tcBorders>
              <w:top w:val="nil"/>
              <w:left w:val="single" w:sz="4" w:space="0" w:color="auto"/>
              <w:bottom w:val="single" w:sz="4" w:space="0" w:color="auto"/>
              <w:right w:val="single" w:sz="4" w:space="0" w:color="auto"/>
            </w:tcBorders>
            <w:shd w:val="clear" w:color="000000" w:fill="F2F2F2"/>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2. Утврђивање циљева </w:t>
            </w:r>
            <w:r w:rsidR="006D6A27" w:rsidRPr="006D6A27">
              <w:rPr>
                <w:rFonts w:ascii="Tahoma" w:hAnsi="Tahoma" w:cs="Tahoma"/>
                <w:color w:val="F2F2F2" w:themeColor="background1" w:themeShade="F2"/>
                <w:sz w:val="18"/>
                <w:szCs w:val="18"/>
              </w:rPr>
              <w:t>....</w:t>
            </w:r>
            <w:r>
              <w:rPr>
                <w:rFonts w:ascii="Tahoma" w:hAnsi="Tahoma" w:cs="Tahoma"/>
                <w:color w:val="000000"/>
                <w:sz w:val="18"/>
                <w:szCs w:val="18"/>
              </w:rPr>
              <w:t xml:space="preserve">контрола и очекиваних </w:t>
            </w:r>
            <w:r w:rsidR="006D6A27" w:rsidRPr="006D6A27">
              <w:rPr>
                <w:rFonts w:ascii="Tahoma" w:hAnsi="Tahoma" w:cs="Tahoma"/>
                <w:color w:val="F2F2F2" w:themeColor="background1" w:themeShade="F2"/>
                <w:sz w:val="18"/>
                <w:szCs w:val="18"/>
              </w:rPr>
              <w:t>....</w:t>
            </w:r>
            <w:r>
              <w:rPr>
                <w:rFonts w:ascii="Tahoma" w:hAnsi="Tahoma" w:cs="Tahoma"/>
                <w:color w:val="000000"/>
                <w:sz w:val="18"/>
                <w:szCs w:val="18"/>
              </w:rPr>
              <w:t>контрола</w:t>
            </w: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2.1. Матрица ризика</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2.2. Преглед контрола - очекиване контроле</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2.3. Програм тестирања</w:t>
            </w:r>
          </w:p>
        </w:tc>
      </w:tr>
      <w:tr w:rsidR="0010151A" w:rsidRPr="005C0FA1" w:rsidTr="00D31E26">
        <w:tc>
          <w:tcPr>
            <w:tcW w:w="760" w:type="pct"/>
            <w:vMerge w:val="restart"/>
            <w:tcBorders>
              <w:top w:val="nil"/>
              <w:left w:val="single" w:sz="4" w:space="0" w:color="auto"/>
              <w:bottom w:val="single" w:sz="4" w:space="0" w:color="auto"/>
              <w:right w:val="single" w:sz="4" w:space="0" w:color="auto"/>
            </w:tcBorders>
            <w:shd w:val="clear" w:color="000000" w:fill="D9D9D9"/>
            <w:noWrap/>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ИЗВОЂЕЊЕ</w:t>
            </w:r>
          </w:p>
        </w:tc>
        <w:tc>
          <w:tcPr>
            <w:tcW w:w="1297" w:type="pct"/>
            <w:vMerge w:val="restart"/>
            <w:tcBorders>
              <w:top w:val="nil"/>
              <w:left w:val="single" w:sz="4" w:space="0" w:color="auto"/>
              <w:bottom w:val="single" w:sz="4" w:space="0" w:color="auto"/>
              <w:right w:val="single" w:sz="4" w:space="0" w:color="auto"/>
            </w:tcBorders>
            <w:shd w:val="clear" w:color="000000" w:fill="D9D9D9"/>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3. Утврђивање и снимање </w:t>
            </w:r>
            <w:r w:rsidR="006D6A27" w:rsidRPr="006D6A27">
              <w:rPr>
                <w:rFonts w:ascii="Tahoma" w:hAnsi="Tahoma" w:cs="Tahoma"/>
                <w:color w:val="D9D9D9" w:themeColor="background1" w:themeShade="D9"/>
                <w:sz w:val="18"/>
                <w:szCs w:val="18"/>
              </w:rPr>
              <w:t>....</w:t>
            </w:r>
            <w:r>
              <w:rPr>
                <w:rFonts w:ascii="Tahoma" w:hAnsi="Tahoma" w:cs="Tahoma"/>
                <w:color w:val="000000"/>
                <w:sz w:val="18"/>
                <w:szCs w:val="18"/>
              </w:rPr>
              <w:t>система</w:t>
            </w: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3.1. Упитник</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3.2. Опис система</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3.3. Ход кроз систем</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3.4. Преглед контрола - постојеће контроле</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val="restart"/>
            <w:tcBorders>
              <w:top w:val="nil"/>
              <w:left w:val="single" w:sz="4" w:space="0" w:color="auto"/>
              <w:bottom w:val="single" w:sz="4" w:space="0" w:color="auto"/>
              <w:right w:val="single" w:sz="4" w:space="0" w:color="auto"/>
            </w:tcBorders>
            <w:shd w:val="clear" w:color="000000" w:fill="D9D9D9"/>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4. Идентификовање, оцена </w:t>
            </w:r>
            <w:r w:rsidR="006D6A27" w:rsidRPr="006D6A27">
              <w:rPr>
                <w:rFonts w:ascii="Tahoma" w:hAnsi="Tahoma" w:cs="Tahoma"/>
                <w:color w:val="D9D9D9" w:themeColor="background1" w:themeShade="D9"/>
                <w:sz w:val="18"/>
                <w:szCs w:val="18"/>
              </w:rPr>
              <w:t>....</w:t>
            </w:r>
            <w:r>
              <w:rPr>
                <w:rFonts w:ascii="Tahoma" w:hAnsi="Tahoma" w:cs="Tahoma"/>
                <w:color w:val="000000"/>
                <w:sz w:val="18"/>
                <w:szCs w:val="18"/>
              </w:rPr>
              <w:t>и тестирање контрола</w:t>
            </w: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4.1. Матрица система плата - Тест адекватности и ефективности</w:t>
            </w:r>
          </w:p>
        </w:tc>
      </w:tr>
      <w:tr w:rsidR="0010151A" w:rsidRPr="005C0FA1" w:rsidTr="00D31E26">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4.2.Х. Тестови</w:t>
            </w:r>
          </w:p>
        </w:tc>
      </w:tr>
      <w:tr w:rsidR="0010151A" w:rsidRPr="005C0FA1" w:rsidTr="00D31E26">
        <w:trPr>
          <w:trHeight w:val="144"/>
        </w:trPr>
        <w:tc>
          <w:tcPr>
            <w:tcW w:w="760" w:type="pct"/>
            <w:vMerge/>
            <w:tcBorders>
              <w:top w:val="nil"/>
              <w:left w:val="single" w:sz="4" w:space="0" w:color="auto"/>
              <w:bottom w:val="single" w:sz="4" w:space="0" w:color="auto"/>
              <w:right w:val="single" w:sz="4" w:space="0" w:color="auto"/>
            </w:tcBorders>
            <w:vAlign w:val="center"/>
            <w:hideMark/>
          </w:tcPr>
          <w:p w:rsidR="0010151A" w:rsidRPr="005C0FA1" w:rsidRDefault="0010151A" w:rsidP="0010151A">
            <w:pPr>
              <w:spacing w:after="0" w:line="240" w:lineRule="auto"/>
              <w:rPr>
                <w:rFonts w:ascii="Tahoma" w:eastAsia="Times New Roman" w:hAnsi="Tahoma" w:cs="Tahoma"/>
                <w:color w:val="000000"/>
                <w:sz w:val="18"/>
                <w:szCs w:val="18"/>
              </w:rPr>
            </w:pPr>
          </w:p>
        </w:tc>
        <w:tc>
          <w:tcPr>
            <w:tcW w:w="1297"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5. Доношење закључака</w:t>
            </w: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5.1. Образац за ревизијске налазе</w:t>
            </w:r>
          </w:p>
        </w:tc>
      </w:tr>
      <w:tr w:rsidR="00624740" w:rsidRPr="005C0FA1" w:rsidTr="00D31E26">
        <w:tc>
          <w:tcPr>
            <w:tcW w:w="760" w:type="pct"/>
            <w:vMerge w:val="restart"/>
            <w:tcBorders>
              <w:top w:val="nil"/>
              <w:left w:val="single" w:sz="4" w:space="0" w:color="auto"/>
              <w:bottom w:val="single" w:sz="4" w:space="0" w:color="auto"/>
              <w:right w:val="single" w:sz="4" w:space="0" w:color="auto"/>
            </w:tcBorders>
            <w:shd w:val="clear" w:color="000000" w:fill="BFBFBF"/>
            <w:noWrap/>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ИЗВЕШТАВАЊЕ</w:t>
            </w:r>
          </w:p>
        </w:tc>
        <w:tc>
          <w:tcPr>
            <w:tcW w:w="1297" w:type="pct"/>
            <w:vMerge w:val="restart"/>
            <w:tcBorders>
              <w:top w:val="nil"/>
              <w:left w:val="single" w:sz="4" w:space="0" w:color="auto"/>
              <w:bottom w:val="single" w:sz="4" w:space="0" w:color="auto"/>
              <w:right w:val="single" w:sz="4" w:space="0" w:color="auto"/>
            </w:tcBorders>
            <w:shd w:val="clear" w:color="000000" w:fill="BFBFBF"/>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 Извештавање</w:t>
            </w:r>
          </w:p>
        </w:tc>
        <w:tc>
          <w:tcPr>
            <w:tcW w:w="2942" w:type="pct"/>
            <w:tcBorders>
              <w:top w:val="nil"/>
              <w:left w:val="nil"/>
              <w:bottom w:val="single" w:sz="4" w:space="0" w:color="auto"/>
              <w:right w:val="single" w:sz="4" w:space="0" w:color="auto"/>
            </w:tcBorders>
            <w:shd w:val="clear" w:color="000000" w:fill="BFBFBF"/>
            <w:noWrap/>
            <w:vAlign w:val="bottom"/>
            <w:hideMark/>
          </w:tcPr>
          <w:p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6.1. Нацрт извештаја и План активности и препорука</w:t>
            </w:r>
          </w:p>
        </w:tc>
      </w:tr>
      <w:tr w:rsidR="00624740" w:rsidRPr="005C0FA1" w:rsidTr="00D31E26">
        <w:tc>
          <w:tcPr>
            <w:tcW w:w="760" w:type="pct"/>
            <w:vMerge/>
            <w:tcBorders>
              <w:top w:val="nil"/>
              <w:left w:val="single" w:sz="4" w:space="0" w:color="auto"/>
              <w:bottom w:val="single" w:sz="4" w:space="0" w:color="auto"/>
              <w:right w:val="single" w:sz="4" w:space="0" w:color="auto"/>
            </w:tcBorders>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p>
        </w:tc>
        <w:tc>
          <w:tcPr>
            <w:tcW w:w="1297" w:type="pct"/>
            <w:vMerge/>
            <w:tcBorders>
              <w:top w:val="nil"/>
              <w:left w:val="single" w:sz="4" w:space="0" w:color="auto"/>
              <w:bottom w:val="single" w:sz="4" w:space="0" w:color="auto"/>
              <w:right w:val="single" w:sz="4" w:space="0" w:color="auto"/>
            </w:tcBorders>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p>
        </w:tc>
        <w:tc>
          <w:tcPr>
            <w:tcW w:w="2942" w:type="pct"/>
            <w:tcBorders>
              <w:top w:val="nil"/>
              <w:left w:val="nil"/>
              <w:bottom w:val="single" w:sz="4" w:space="0" w:color="auto"/>
              <w:right w:val="single" w:sz="4" w:space="0" w:color="auto"/>
            </w:tcBorders>
            <w:shd w:val="clear" w:color="000000" w:fill="BFBFBF"/>
            <w:noWrap/>
            <w:vAlign w:val="bottom"/>
            <w:hideMark/>
          </w:tcPr>
          <w:p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6.2. Извештај о извршеној ревизији система плата</w:t>
            </w:r>
          </w:p>
        </w:tc>
      </w:tr>
      <w:tr w:rsidR="00624740" w:rsidRPr="005C0FA1" w:rsidTr="00D31E26">
        <w:trPr>
          <w:trHeight w:val="144"/>
        </w:trPr>
        <w:tc>
          <w:tcPr>
            <w:tcW w:w="760" w:type="pct"/>
            <w:vMerge/>
            <w:tcBorders>
              <w:top w:val="nil"/>
              <w:left w:val="single" w:sz="4" w:space="0" w:color="auto"/>
              <w:bottom w:val="single" w:sz="4" w:space="0" w:color="auto"/>
              <w:right w:val="single" w:sz="4" w:space="0" w:color="auto"/>
            </w:tcBorders>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p>
        </w:tc>
        <w:tc>
          <w:tcPr>
            <w:tcW w:w="1297" w:type="pct"/>
            <w:tcBorders>
              <w:top w:val="nil"/>
              <w:left w:val="nil"/>
              <w:bottom w:val="single" w:sz="4" w:space="0" w:color="auto"/>
              <w:right w:val="single" w:sz="4" w:space="0" w:color="auto"/>
            </w:tcBorders>
            <w:shd w:val="clear" w:color="000000" w:fill="BFBFBF"/>
            <w:noWrap/>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 Праћење - Follow up</w:t>
            </w:r>
          </w:p>
        </w:tc>
        <w:tc>
          <w:tcPr>
            <w:tcW w:w="2942" w:type="pct"/>
            <w:tcBorders>
              <w:top w:val="nil"/>
              <w:left w:val="nil"/>
              <w:bottom w:val="single" w:sz="4" w:space="0" w:color="auto"/>
              <w:right w:val="single" w:sz="4" w:space="0" w:color="auto"/>
            </w:tcBorders>
            <w:shd w:val="clear" w:color="000000" w:fill="BFBFBF"/>
            <w:vAlign w:val="center"/>
            <w:hideMark/>
          </w:tcPr>
          <w:p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7.1. Извештај о праћењу поступања по датим препорукама</w:t>
            </w:r>
          </w:p>
        </w:tc>
      </w:tr>
    </w:tbl>
    <w:p w:rsidR="00624740" w:rsidRPr="00D31E26" w:rsidRDefault="00D31E26" w:rsidP="00D31E26">
      <w:pPr>
        <w:spacing w:after="0"/>
        <w:jc w:val="both"/>
        <w:rPr>
          <w:rFonts w:ascii="Tahoma" w:hAnsi="Tahoma" w:cs="Tahoma"/>
          <w:sz w:val="16"/>
          <w:szCs w:val="16"/>
          <w:lang w:val="sr-Cyrl-RS"/>
        </w:rPr>
      </w:pPr>
      <w:r w:rsidRPr="00EE21E2">
        <w:rPr>
          <w:rFonts w:ascii="Tahoma" w:hAnsi="Tahoma" w:cs="Tahoma"/>
          <w:sz w:val="16"/>
          <w:szCs w:val="16"/>
          <w:lang w:val="sr-Cyrl-RS"/>
        </w:rPr>
        <w:t>*нумерација је дата за потребе Студије случаја</w:t>
      </w:r>
    </w:p>
    <w:p w:rsidR="00624740" w:rsidRDefault="00624740" w:rsidP="00A85E7E">
      <w:pPr>
        <w:jc w:val="both"/>
        <w:rPr>
          <w:rFonts w:ascii="Tahoma" w:hAnsi="Tahoma" w:cs="Tahoma"/>
          <w:sz w:val="20"/>
          <w:szCs w:val="20"/>
        </w:rPr>
      </w:pPr>
      <w:r>
        <w:rPr>
          <w:rFonts w:ascii="Tahoma" w:hAnsi="Tahoma" w:cs="Tahoma"/>
          <w:sz w:val="20"/>
          <w:szCs w:val="20"/>
        </w:rPr>
        <w:lastRenderedPageBreak/>
        <w:t>У међународним стандардима за професионалну праксу интерне ревизије</w:t>
      </w:r>
      <w:r w:rsidR="005A6A38">
        <w:rPr>
          <w:rFonts w:ascii="Tahoma" w:hAnsi="Tahoma" w:cs="Tahoma"/>
          <w:sz w:val="20"/>
          <w:szCs w:val="20"/>
          <w:lang w:val="sr-Cyrl-RS"/>
        </w:rPr>
        <w:t xml:space="preserve"> </w:t>
      </w:r>
      <w:r>
        <w:rPr>
          <w:rFonts w:ascii="Tahoma" w:hAnsi="Tahoma" w:cs="Tahoma"/>
          <w:sz w:val="20"/>
          <w:szCs w:val="20"/>
        </w:rPr>
        <w:t xml:space="preserve">ангажман је подељен у три фазе, са низом стандарда који представљају сваку од њих: </w:t>
      </w:r>
      <w:r>
        <w:rPr>
          <w:rFonts w:ascii="Tahoma" w:hAnsi="Tahoma" w:cs="Tahoma"/>
          <w:color w:val="FF0000"/>
          <w:sz w:val="20"/>
          <w:szCs w:val="20"/>
        </w:rPr>
        <w:t>ПЛАНИРАЊ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2300)</w:t>
      </w:r>
      <w:r w:rsidR="009973D6">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w:t>
      </w:r>
      <w:r w:rsidR="00B777F6">
        <w:rPr>
          <w:rFonts w:ascii="Tahoma" w:hAnsi="Tahoma" w:cs="Tahoma"/>
          <w:color w:val="FF0000"/>
          <w:sz w:val="20"/>
          <w:szCs w:val="20"/>
          <w:lang w:val="sr-Cyrl-RS"/>
        </w:rPr>
        <w:t>Е</w:t>
      </w:r>
      <w:r>
        <w:rPr>
          <w:rFonts w:ascii="Tahoma" w:hAnsi="Tahoma" w:cs="Tahoma"/>
          <w:color w:val="FF0000"/>
          <w:sz w:val="20"/>
          <w:szCs w:val="20"/>
        </w:rPr>
        <w:t xml:space="preserve">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rsidR="0090608A" w:rsidRDefault="00C8091A" w:rsidP="00C8091A">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w:t>
      </w:r>
      <w:r w:rsidR="005A6A38">
        <w:rPr>
          <w:rStyle w:val="FootnoteReference"/>
          <w:rFonts w:ascii="Tahoma" w:hAnsi="Tahoma" w:cs="Tahoma"/>
          <w:sz w:val="20"/>
          <w:szCs w:val="20"/>
        </w:rPr>
        <w:footnoteReference w:id="2"/>
      </w:r>
      <w:r w:rsidR="00C1453D">
        <w:rPr>
          <w:rFonts w:ascii="Tahoma" w:hAnsi="Tahoma" w:cs="Tahoma"/>
          <w:sz w:val="20"/>
          <w:szCs w:val="20"/>
        </w:rPr>
        <w:t xml:space="preserve"> у примени од јануара 2017. године</w:t>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w:t>
      </w:r>
      <w:r w:rsidR="00C1453D">
        <w:rPr>
          <w:rFonts w:ascii="Tahoma" w:hAnsi="Tahoma" w:cs="Tahoma"/>
          <w:sz w:val="20"/>
          <w:szCs w:val="20"/>
        </w:rPr>
        <w:t xml:space="preserve"> Наравно, обратите пажњу и да ли је у међувремену дошло до ревидирања и развоја Стандарда, имајући у виду да је то континуиран процес.</w:t>
      </w:r>
    </w:p>
    <w:p w:rsidR="00C8091A" w:rsidRPr="00390D7D" w:rsidRDefault="00C8091A" w:rsidP="00C8091A">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w:t>
      </w:r>
      <w:r w:rsidR="008778BB">
        <w:rPr>
          <w:rFonts w:ascii="Tahoma" w:hAnsi="Tahoma" w:cs="Tahoma"/>
          <w:sz w:val="20"/>
          <w:szCs w:val="20"/>
        </w:rPr>
        <w:t xml:space="preserve">Стандард 2100 Природа посла и повезани Стандарди </w:t>
      </w:r>
      <w:r>
        <w:rPr>
          <w:rFonts w:ascii="Tahoma" w:hAnsi="Tahoma" w:cs="Tahoma"/>
          <w:sz w:val="20"/>
          <w:szCs w:val="20"/>
        </w:rPr>
        <w:t xml:space="preserve">2110 – Корпоративно управљање, 2120 – Управљање ризиком и 2130 – Контрола), посветили смо пажњу </w:t>
      </w:r>
      <w:r w:rsidR="00194E8C">
        <w:rPr>
          <w:rFonts w:ascii="Tahoma" w:hAnsi="Tahoma" w:cs="Tahoma"/>
          <w:sz w:val="20"/>
          <w:szCs w:val="20"/>
        </w:rPr>
        <w:t>типичним</w:t>
      </w:r>
      <w:r>
        <w:rPr>
          <w:rFonts w:ascii="Tahoma" w:hAnsi="Tahoma" w:cs="Tahoma"/>
          <w:sz w:val="20"/>
          <w:szCs w:val="20"/>
        </w:rPr>
        <w:t xml:space="preserve"> ризицим</w:t>
      </w:r>
      <w:r w:rsidR="00AF40C7">
        <w:rPr>
          <w:rFonts w:ascii="Tahoma" w:hAnsi="Tahoma" w:cs="Tahoma"/>
          <w:sz w:val="20"/>
          <w:szCs w:val="20"/>
        </w:rPr>
        <w:t>а и контролама у систему зарада</w:t>
      </w:r>
      <w:r w:rsidR="00390D7D">
        <w:rPr>
          <w:rFonts w:ascii="Tahoma" w:hAnsi="Tahoma" w:cs="Tahoma"/>
          <w:sz w:val="20"/>
          <w:szCs w:val="20"/>
        </w:rPr>
        <w:t xml:space="preserve">. </w:t>
      </w:r>
    </w:p>
    <w:p w:rsidR="0010151A" w:rsidRDefault="0010151A" w:rsidP="00E425FF">
      <w:pPr>
        <w:tabs>
          <w:tab w:val="left" w:pos="1035"/>
        </w:tabs>
        <w:jc w:val="both"/>
      </w:pPr>
      <w:r>
        <w:br w:type="page"/>
      </w:r>
    </w:p>
    <w:p w:rsidR="0090608A" w:rsidRPr="00DA6ECA" w:rsidRDefault="0090608A" w:rsidP="0085382D">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9540068"/>
      <w:r w:rsidRPr="00DA6ECA">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Увод</w:t>
      </w:r>
      <w:bookmarkEnd w:id="1"/>
    </w:p>
    <w:p w:rsidR="0090608A" w:rsidRDefault="0090608A" w:rsidP="0090608A">
      <w:pPr>
        <w:tabs>
          <w:tab w:val="left" w:pos="851"/>
          <w:tab w:val="left" w:pos="1418"/>
        </w:tabs>
        <w:spacing w:before="10" w:after="10"/>
        <w:jc w:val="both"/>
        <w:rPr>
          <w:rFonts w:ascii="Tahoma" w:eastAsia="SimSun-ExtB" w:hAnsi="Tahoma" w:cs="Tahoma"/>
          <w:color w:val="FF0000"/>
          <w:sz w:val="20"/>
          <w:szCs w:val="20"/>
        </w:rPr>
      </w:pPr>
    </w:p>
    <w:p w:rsidR="00047583" w:rsidRDefault="00047583" w:rsidP="00047583">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ПОЈАМ И ВРСТЕ ЈАВНИХ РАСХОДА</w:t>
      </w:r>
    </w:p>
    <w:p w:rsidR="00047583" w:rsidRDefault="00047583" w:rsidP="00047583">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047583" w:rsidRDefault="00047583" w:rsidP="00047583">
      <w:pPr>
        <w:spacing w:after="0" w:line="240" w:lineRule="auto"/>
        <w:jc w:val="both"/>
        <w:rPr>
          <w:rFonts w:ascii="Tahoma" w:hAnsi="Tahoma" w:cs="Tahoma"/>
          <w:bCs/>
          <w:sz w:val="20"/>
          <w:szCs w:val="20"/>
        </w:rPr>
      </w:pPr>
      <w:r w:rsidRPr="00E04C95">
        <w:rPr>
          <w:rFonts w:ascii="Tahoma" w:hAnsi="Tahoma" w:cs="Tahoma"/>
          <w:sz w:val="20"/>
          <w:szCs w:val="20"/>
        </w:rPr>
        <w:t xml:space="preserve">Јавни </w:t>
      </w:r>
      <w:r>
        <w:rPr>
          <w:rFonts w:ascii="Tahoma" w:hAnsi="Tahoma" w:cs="Tahoma"/>
          <w:sz w:val="20"/>
          <w:szCs w:val="20"/>
        </w:rPr>
        <w:t>расходи су расходи за робе, услуге и друга давања која држ</w:t>
      </w:r>
      <w:r>
        <w:rPr>
          <w:rFonts w:ascii="Tahoma" w:hAnsi="Tahoma" w:cs="Tahoma"/>
          <w:sz w:val="20"/>
          <w:szCs w:val="20"/>
          <w:lang w:val="sr-Cyrl-RS"/>
        </w:rPr>
        <w:t>а</w:t>
      </w:r>
      <w:r>
        <w:rPr>
          <w:rFonts w:ascii="Tahoma" w:hAnsi="Tahoma" w:cs="Tahoma"/>
          <w:sz w:val="20"/>
          <w:szCs w:val="20"/>
        </w:rPr>
        <w:t>ва обезбеђује без директне и непосредне накнаде.</w:t>
      </w:r>
      <w:r w:rsidRPr="00E04C95">
        <w:rPr>
          <w:rFonts w:ascii="Tahoma" w:hAnsi="Tahoma" w:cs="Tahoma"/>
          <w:sz w:val="20"/>
          <w:szCs w:val="20"/>
        </w:rPr>
        <w:t xml:space="preserve"> </w:t>
      </w:r>
      <w:r w:rsidRPr="00E04C95">
        <w:rPr>
          <w:rFonts w:ascii="Tahoma" w:hAnsi="Tahoma" w:cs="Tahoma"/>
          <w:bCs/>
          <w:sz w:val="20"/>
          <w:szCs w:val="20"/>
        </w:rPr>
        <w:t xml:space="preserve">Буџетски </w:t>
      </w:r>
      <w:r>
        <w:rPr>
          <w:rFonts w:ascii="Tahoma" w:hAnsi="Tahoma" w:cs="Tahoma"/>
          <w:bCs/>
          <w:sz w:val="20"/>
          <w:szCs w:val="20"/>
        </w:rPr>
        <w:t>расходи</w:t>
      </w:r>
      <w:r w:rsidRPr="00E04C95">
        <w:rPr>
          <w:rFonts w:ascii="Tahoma" w:hAnsi="Tahoma" w:cs="Tahoma"/>
          <w:bCs/>
          <w:sz w:val="20"/>
          <w:szCs w:val="20"/>
        </w:rPr>
        <w:t xml:space="preserve"> </w:t>
      </w:r>
      <w:r>
        <w:rPr>
          <w:rFonts w:ascii="Tahoma" w:hAnsi="Tahoma" w:cs="Tahoma"/>
          <w:bCs/>
          <w:sz w:val="20"/>
          <w:szCs w:val="20"/>
        </w:rPr>
        <w:t>и издаци Републике Србије</w:t>
      </w:r>
      <w:r w:rsidRPr="00E04C95">
        <w:rPr>
          <w:rFonts w:ascii="Tahoma" w:hAnsi="Tahoma" w:cs="Tahoma"/>
          <w:bCs/>
          <w:sz w:val="20"/>
          <w:szCs w:val="20"/>
        </w:rPr>
        <w:t>, односно локално</w:t>
      </w:r>
      <w:r>
        <w:rPr>
          <w:rFonts w:ascii="Tahoma" w:hAnsi="Tahoma" w:cs="Tahoma"/>
          <w:bCs/>
          <w:sz w:val="20"/>
          <w:szCs w:val="20"/>
        </w:rPr>
        <w:t>е</w:t>
      </w:r>
      <w:r w:rsidRPr="00E04C95">
        <w:rPr>
          <w:rFonts w:ascii="Tahoma" w:hAnsi="Tahoma" w:cs="Tahoma"/>
          <w:bCs/>
          <w:sz w:val="20"/>
          <w:szCs w:val="20"/>
        </w:rPr>
        <w:t xml:space="preserve"> власти, </w:t>
      </w:r>
      <w:r>
        <w:rPr>
          <w:rFonts w:ascii="Tahoma" w:hAnsi="Tahoma" w:cs="Tahoma"/>
          <w:bCs/>
          <w:sz w:val="20"/>
          <w:szCs w:val="20"/>
        </w:rPr>
        <w:t>одређују се по појединачној намени у буџету.</w:t>
      </w:r>
    </w:p>
    <w:p w:rsidR="00D8581F" w:rsidRPr="00E04C95" w:rsidRDefault="00D8581F" w:rsidP="00047583">
      <w:pPr>
        <w:spacing w:after="0" w:line="240" w:lineRule="auto"/>
        <w:jc w:val="both"/>
        <w:rPr>
          <w:rFonts w:ascii="Tahoma" w:hAnsi="Tahoma" w:cs="Tahoma"/>
          <w:sz w:val="20"/>
          <w:szCs w:val="20"/>
        </w:rPr>
      </w:pPr>
      <w:r w:rsidRPr="00E04C95">
        <w:rPr>
          <w:rFonts w:ascii="Tahoma" w:hAnsi="Tahoma" w:cs="Tahoma"/>
          <w:sz w:val="20"/>
          <w:szCs w:val="20"/>
        </w:rPr>
        <w:t xml:space="preserve">Јавни </w:t>
      </w:r>
      <w:r>
        <w:rPr>
          <w:rFonts w:ascii="Tahoma" w:hAnsi="Tahoma" w:cs="Tahoma"/>
          <w:sz w:val="20"/>
          <w:szCs w:val="20"/>
        </w:rPr>
        <w:t>расходи</w:t>
      </w:r>
      <w:r w:rsidRPr="00E04C95">
        <w:rPr>
          <w:rFonts w:ascii="Tahoma" w:hAnsi="Tahoma" w:cs="Tahoma"/>
          <w:sz w:val="20"/>
          <w:szCs w:val="20"/>
        </w:rPr>
        <w:t xml:space="preserve">, сходно одредбама </w:t>
      </w:r>
      <w:r w:rsidRPr="00E04C95">
        <w:rPr>
          <w:rFonts w:ascii="Tahoma" w:hAnsi="Tahoma" w:cs="Tahoma"/>
          <w:i/>
          <w:sz w:val="20"/>
          <w:szCs w:val="20"/>
        </w:rPr>
        <w:t>Закона о о буџетском систему</w:t>
      </w:r>
      <w:r w:rsidRPr="00E04C95">
        <w:rPr>
          <w:rFonts w:ascii="Tahoma" w:hAnsi="Tahoma" w:cs="Tahoma"/>
          <w:sz w:val="20"/>
          <w:szCs w:val="20"/>
        </w:rPr>
        <w:t xml:space="preserve">, могу бити: </w:t>
      </w:r>
      <w:r>
        <w:rPr>
          <w:rFonts w:ascii="Tahoma" w:hAnsi="Tahoma" w:cs="Tahoma"/>
          <w:sz w:val="20"/>
          <w:szCs w:val="20"/>
        </w:rPr>
        <w:t>расходи за запослене, расходи за робе и услуге, амортизација и употреба средстава за рад, отплате камата и пратећих трошкова задзживања, субвенције, дотације и трансфери, обавезно социјално осигурање и социјална заштита, остали расходи (порези, таксе, новчане казне и пенали...)</w:t>
      </w:r>
    </w:p>
    <w:p w:rsidR="00047583" w:rsidRDefault="00047583" w:rsidP="00047583">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047583" w:rsidRPr="00C434DB" w:rsidRDefault="00047583" w:rsidP="00047583">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ЈАВНА ПРЕДУЗЕЋА И РАСХОДИ</w:t>
      </w:r>
    </w:p>
    <w:p w:rsidR="00047583" w:rsidRPr="00E04C95" w:rsidRDefault="00047583" w:rsidP="00047583">
      <w:pPr>
        <w:spacing w:after="0" w:line="240" w:lineRule="auto"/>
        <w:jc w:val="both"/>
        <w:rPr>
          <w:rFonts w:ascii="Tahoma" w:hAnsi="Tahoma" w:cs="Tahoma"/>
          <w:sz w:val="20"/>
          <w:szCs w:val="20"/>
          <w:lang w:val="sr-Latn-RS"/>
        </w:rPr>
      </w:pPr>
    </w:p>
    <w:p w:rsidR="00047583" w:rsidRDefault="00047583" w:rsidP="00047583">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Појам јавног предузећа, његов правни положај, а нарочито његово оснивање, пословање, управљање, имовина и друга питања од значаја уређени су Законом о јавним предузећима. </w:t>
      </w:r>
    </w:p>
    <w:p w:rsidR="00047583" w:rsidRDefault="00047583" w:rsidP="00047583">
      <w:pPr>
        <w:spacing w:after="0" w:line="240" w:lineRule="auto"/>
        <w:jc w:val="both"/>
        <w:rPr>
          <w:rFonts w:ascii="Tahoma" w:hAnsi="Tahoma" w:cs="Tahoma"/>
          <w:sz w:val="20"/>
          <w:szCs w:val="20"/>
          <w:lang w:val="sr-Cyrl-RS"/>
        </w:rPr>
      </w:pPr>
    </w:p>
    <w:p w:rsidR="00047583" w:rsidRPr="00DD47D1" w:rsidRDefault="00047583" w:rsidP="00047583">
      <w:pPr>
        <w:spacing w:after="0" w:line="240" w:lineRule="auto"/>
        <w:jc w:val="both"/>
        <w:rPr>
          <w:rFonts w:ascii="Tahoma" w:hAnsi="Tahoma" w:cs="Tahoma"/>
          <w:sz w:val="20"/>
          <w:szCs w:val="20"/>
          <w:lang w:val="sr-Cyrl-RS"/>
        </w:rPr>
      </w:pPr>
      <w:r>
        <w:rPr>
          <w:rFonts w:ascii="Tahoma" w:hAnsi="Tahoma" w:cs="Tahoma"/>
          <w:sz w:val="20"/>
          <w:szCs w:val="20"/>
          <w:lang w:val="sr-Cyrl-RS"/>
        </w:rPr>
        <w:t>Јавна предузећа се оснивају од стране Републике Србије, аутономне покрајине или јединице локалне самоуправе, а један од главних циљева њиховог оснивања je обављање делатности од општег интереса и стицање добити.</w:t>
      </w:r>
      <w:r>
        <w:rPr>
          <w:rFonts w:ascii="Tahoma" w:hAnsi="Tahoma" w:cs="Tahoma"/>
          <w:sz w:val="20"/>
          <w:szCs w:val="20"/>
        </w:rPr>
        <w:t xml:space="preserve"> </w:t>
      </w:r>
      <w:r>
        <w:rPr>
          <w:rFonts w:ascii="Tahoma" w:hAnsi="Tahoma" w:cs="Tahoma"/>
          <w:sz w:val="20"/>
          <w:szCs w:val="20"/>
          <w:lang w:val="sr-Cyrl-RS"/>
        </w:rPr>
        <w:t>Делатности од општег интереса су делатности које су као такве одређене</w:t>
      </w:r>
    </w:p>
    <w:p w:rsidR="00047583" w:rsidRDefault="00047583" w:rsidP="00047583">
      <w:pPr>
        <w:spacing w:after="0" w:line="240" w:lineRule="auto"/>
        <w:jc w:val="both"/>
        <w:rPr>
          <w:rFonts w:ascii="Tahoma" w:hAnsi="Tahoma" w:cs="Tahoma"/>
          <w:sz w:val="20"/>
          <w:szCs w:val="20"/>
          <w:lang w:val="sr-Cyrl-RS"/>
        </w:rPr>
      </w:pPr>
      <w:r>
        <w:rPr>
          <w:rFonts w:ascii="Tahoma" w:hAnsi="Tahoma" w:cs="Tahoma"/>
          <w:sz w:val="20"/>
          <w:szCs w:val="20"/>
          <w:lang w:val="sr-Cyrl-RS"/>
        </w:rPr>
        <w:t>законом у области: рударства и енергетике, саобраћаја, електронских комуникација, нуклеарних објеката, затим коришћења, управљања, заштите, уређивања и унапређивања добара од општег интереса и у општој употреби (путеви, шуме, воде, реке, језера, обале, бање, дивљач и др.), управљања отпадом и другим областима.</w:t>
      </w:r>
    </w:p>
    <w:p w:rsidR="00047583" w:rsidRDefault="00047583" w:rsidP="00047583">
      <w:pPr>
        <w:spacing w:after="0" w:line="240" w:lineRule="auto"/>
        <w:jc w:val="both"/>
        <w:rPr>
          <w:rFonts w:ascii="Tahoma" w:hAnsi="Tahoma" w:cs="Tahoma"/>
          <w:sz w:val="20"/>
          <w:szCs w:val="20"/>
          <w:lang w:val="sr-Cyrl-RS"/>
        </w:rPr>
      </w:pPr>
    </w:p>
    <w:p w:rsidR="00047583" w:rsidRDefault="00047583" w:rsidP="00047583">
      <w:pPr>
        <w:spacing w:after="0" w:line="240" w:lineRule="auto"/>
        <w:jc w:val="both"/>
        <w:rPr>
          <w:rFonts w:ascii="Tahoma" w:hAnsi="Tahoma" w:cs="Tahoma"/>
          <w:sz w:val="20"/>
          <w:szCs w:val="20"/>
          <w:lang w:val="sr-Cyrl-RS"/>
        </w:rPr>
      </w:pPr>
      <w:r>
        <w:rPr>
          <w:rFonts w:ascii="Tahoma" w:hAnsi="Tahoma" w:cs="Tahoma"/>
          <w:sz w:val="20"/>
          <w:szCs w:val="20"/>
          <w:lang w:val="sr-Cyrl-RS"/>
        </w:rPr>
        <w:t>Треба напоменути да су комуналне делатности такође дефинисане као делатности од општег интереса и да, у складу са тим, у Србији послује велики број јавних комуналних предузећа (ЈКП). Уколико је субјект ревизије ЈКП важно је да се упознате са Законом о комуналним делатностима јер су њиме одређене комуналне делатности и уређени општи услови и начин њиховог обављања.</w:t>
      </w:r>
    </w:p>
    <w:p w:rsidR="00733044" w:rsidRDefault="00733044" w:rsidP="00047583">
      <w:pPr>
        <w:spacing w:after="0" w:line="240" w:lineRule="auto"/>
        <w:jc w:val="both"/>
        <w:rPr>
          <w:rFonts w:ascii="Tahoma" w:hAnsi="Tahoma" w:cs="Tahoma"/>
          <w:sz w:val="20"/>
          <w:szCs w:val="20"/>
          <w:lang w:val="sr-Cyrl-RS"/>
        </w:rPr>
      </w:pPr>
    </w:p>
    <w:p w:rsidR="00047583" w:rsidRDefault="00D8581F" w:rsidP="00047583">
      <w:pPr>
        <w:spacing w:after="0" w:line="240" w:lineRule="auto"/>
        <w:jc w:val="both"/>
        <w:rPr>
          <w:rFonts w:ascii="Tahoma" w:hAnsi="Tahoma" w:cs="Tahoma"/>
          <w:sz w:val="20"/>
          <w:szCs w:val="20"/>
          <w:lang w:val="sr-Cyrl-RS"/>
        </w:rPr>
      </w:pPr>
      <w:r>
        <w:rPr>
          <w:rFonts w:ascii="Tahoma" w:hAnsi="Tahoma" w:cs="Tahoma"/>
          <w:sz w:val="20"/>
          <w:szCs w:val="20"/>
          <w:lang w:val="sr-Cyrl-RS"/>
        </w:rPr>
        <w:t>Расходи</w:t>
      </w:r>
      <w:r w:rsidR="00047583">
        <w:rPr>
          <w:rFonts w:ascii="Tahoma" w:hAnsi="Tahoma" w:cs="Tahoma"/>
          <w:sz w:val="20"/>
          <w:szCs w:val="20"/>
          <w:lang w:val="sr-Cyrl-RS"/>
        </w:rPr>
        <w:t xml:space="preserve"> у јавним предузећима се највећим </w:t>
      </w:r>
      <w:r>
        <w:rPr>
          <w:rFonts w:ascii="Tahoma" w:hAnsi="Tahoma" w:cs="Tahoma"/>
          <w:sz w:val="20"/>
          <w:szCs w:val="20"/>
          <w:lang w:val="sr-Cyrl-RS"/>
        </w:rPr>
        <w:t>делом односе на</w:t>
      </w:r>
      <w:r w:rsidR="00047583">
        <w:rPr>
          <w:rFonts w:ascii="Tahoma" w:hAnsi="Tahoma" w:cs="Tahoma"/>
          <w:sz w:val="20"/>
          <w:szCs w:val="20"/>
          <w:lang w:val="sr-Cyrl-RS"/>
        </w:rPr>
        <w:t>:</w:t>
      </w:r>
    </w:p>
    <w:p w:rsidR="00047583" w:rsidRDefault="00047583" w:rsidP="00047583">
      <w:pPr>
        <w:spacing w:after="0" w:line="240" w:lineRule="auto"/>
        <w:jc w:val="both"/>
        <w:rPr>
          <w:rFonts w:ascii="Tahoma" w:hAnsi="Tahoma" w:cs="Tahoma"/>
          <w:sz w:val="20"/>
          <w:szCs w:val="20"/>
          <w:lang w:val="sr-Cyrl-RS"/>
        </w:rPr>
      </w:pPr>
    </w:p>
    <w:p w:rsidR="00047583" w:rsidRDefault="00D8581F" w:rsidP="00047583">
      <w:pPr>
        <w:pStyle w:val="ListParagraph"/>
        <w:numPr>
          <w:ilvl w:val="0"/>
          <w:numId w:val="42"/>
        </w:numPr>
        <w:spacing w:after="0" w:line="240" w:lineRule="auto"/>
        <w:jc w:val="both"/>
        <w:rPr>
          <w:rFonts w:ascii="Tahoma" w:hAnsi="Tahoma" w:cs="Tahoma"/>
          <w:sz w:val="20"/>
          <w:szCs w:val="20"/>
          <w:lang w:val="sr-Cyrl-RS"/>
        </w:rPr>
      </w:pPr>
      <w:r>
        <w:rPr>
          <w:rFonts w:ascii="Tahoma" w:hAnsi="Tahoma" w:cs="Tahoma"/>
          <w:sz w:val="20"/>
          <w:szCs w:val="20"/>
          <w:lang w:val="sr-Cyrl-RS"/>
        </w:rPr>
        <w:t>Пословне расходе</w:t>
      </w:r>
    </w:p>
    <w:p w:rsidR="00047583" w:rsidRDefault="00D8581F" w:rsidP="00047583">
      <w:pPr>
        <w:pStyle w:val="ListParagraph"/>
        <w:numPr>
          <w:ilvl w:val="0"/>
          <w:numId w:val="42"/>
        </w:numPr>
        <w:spacing w:after="0" w:line="240" w:lineRule="auto"/>
        <w:jc w:val="both"/>
        <w:rPr>
          <w:rFonts w:ascii="Tahoma" w:hAnsi="Tahoma" w:cs="Tahoma"/>
          <w:sz w:val="20"/>
          <w:szCs w:val="20"/>
          <w:lang w:val="sr-Cyrl-RS"/>
        </w:rPr>
      </w:pPr>
      <w:r>
        <w:rPr>
          <w:rFonts w:ascii="Tahoma" w:hAnsi="Tahoma" w:cs="Tahoma"/>
          <w:sz w:val="20"/>
          <w:szCs w:val="20"/>
          <w:lang w:val="sr-Cyrl-RS"/>
        </w:rPr>
        <w:t>Финансијске расходе</w:t>
      </w:r>
    </w:p>
    <w:p w:rsidR="00047583" w:rsidRDefault="00D8581F" w:rsidP="00047583">
      <w:pPr>
        <w:pStyle w:val="ListParagraph"/>
        <w:numPr>
          <w:ilvl w:val="0"/>
          <w:numId w:val="42"/>
        </w:numPr>
        <w:spacing w:after="0" w:line="240" w:lineRule="auto"/>
        <w:jc w:val="both"/>
        <w:rPr>
          <w:rFonts w:ascii="Tahoma" w:hAnsi="Tahoma" w:cs="Tahoma"/>
          <w:sz w:val="20"/>
          <w:szCs w:val="20"/>
          <w:lang w:val="sr-Cyrl-RS"/>
        </w:rPr>
      </w:pPr>
      <w:r>
        <w:rPr>
          <w:rFonts w:ascii="Tahoma" w:hAnsi="Tahoma" w:cs="Tahoma"/>
          <w:sz w:val="20"/>
          <w:szCs w:val="20"/>
          <w:lang w:val="sr-Cyrl-RS"/>
        </w:rPr>
        <w:t>Остале расходе</w:t>
      </w:r>
    </w:p>
    <w:p w:rsidR="00047583" w:rsidRDefault="00047583" w:rsidP="00047583">
      <w:pPr>
        <w:spacing w:after="0" w:line="240" w:lineRule="auto"/>
        <w:jc w:val="both"/>
        <w:rPr>
          <w:rFonts w:ascii="Tahoma" w:hAnsi="Tahoma" w:cs="Tahoma"/>
          <w:sz w:val="20"/>
          <w:szCs w:val="20"/>
          <w:lang w:val="sr-Cyrl-RS"/>
        </w:rPr>
      </w:pPr>
    </w:p>
    <w:p w:rsidR="00AF40C7" w:rsidRPr="00733044" w:rsidRDefault="00733044" w:rsidP="00AF40C7">
      <w:pPr>
        <w:tabs>
          <w:tab w:val="left" w:pos="851"/>
          <w:tab w:val="left" w:pos="1418"/>
        </w:tabs>
        <w:spacing w:before="10" w:after="10"/>
        <w:jc w:val="both"/>
        <w:rPr>
          <w:rFonts w:ascii="Tahoma" w:hAnsi="Tahoma" w:cs="Tahoma"/>
          <w:sz w:val="20"/>
          <w:szCs w:val="20"/>
          <w:lang w:val="sr-Cyrl-RS"/>
        </w:rPr>
      </w:pPr>
      <w:r>
        <w:rPr>
          <w:rFonts w:ascii="Tahoma" w:hAnsi="Tahoma" w:cs="Tahoma"/>
          <w:sz w:val="20"/>
          <w:szCs w:val="20"/>
          <w:lang w:val="sr-Cyrl-RS"/>
        </w:rPr>
        <w:t xml:space="preserve">Највећи удео у укупним расходима јавних предузећа чине пословни расходи. Они обухватају трошкове зарада запослених, набавну вредност продате робе, трошкове материјала, трошкове амортизације, отпис потраживања и сл. </w:t>
      </w:r>
    </w:p>
    <w:p w:rsidR="00733044" w:rsidRPr="00E94DED" w:rsidRDefault="00733044" w:rsidP="00AF40C7">
      <w:pPr>
        <w:tabs>
          <w:tab w:val="left" w:pos="851"/>
          <w:tab w:val="left" w:pos="1418"/>
        </w:tabs>
        <w:spacing w:before="10" w:after="10"/>
        <w:jc w:val="both"/>
        <w:rPr>
          <w:rFonts w:ascii="Tahoma" w:hAnsi="Tahoma" w:cs="Tahoma"/>
          <w:sz w:val="20"/>
          <w:szCs w:val="20"/>
        </w:rPr>
      </w:pPr>
    </w:p>
    <w:p w:rsidR="005C0C00" w:rsidRPr="005C0C00" w:rsidRDefault="005C0C00" w:rsidP="00047583">
      <w:pPr>
        <w:spacing w:after="0" w:line="240" w:lineRule="auto"/>
        <w:jc w:val="both"/>
        <w:rPr>
          <w:rFonts w:ascii="Tahoma" w:hAnsi="Tahoma" w:cs="Tahoma"/>
          <w:sz w:val="20"/>
          <w:szCs w:val="20"/>
          <w:lang w:val="sr-Cyrl-RS"/>
        </w:rPr>
      </w:pPr>
      <w:r>
        <w:rPr>
          <w:rFonts w:ascii="Tahoma" w:hAnsi="Tahoma" w:cs="Tahoma"/>
          <w:sz w:val="20"/>
          <w:szCs w:val="20"/>
          <w:lang w:val="sr-Cyrl-RS"/>
        </w:rPr>
        <w:t>Као што је већ наведено, у овој студији случаја ће бити приказана симулација ревизије система расхода (подсистем: поручивање и плаћање обавеза добављачима)</w:t>
      </w:r>
      <w:r>
        <w:rPr>
          <w:rFonts w:ascii="Tahoma" w:hAnsi="Tahoma" w:cs="Tahoma"/>
          <w:sz w:val="20"/>
          <w:szCs w:val="20"/>
        </w:rPr>
        <w:t xml:space="preserve"> </w:t>
      </w:r>
      <w:r>
        <w:rPr>
          <w:rFonts w:ascii="Tahoma" w:hAnsi="Tahoma" w:cs="Tahoma"/>
          <w:sz w:val="20"/>
          <w:szCs w:val="20"/>
          <w:lang w:val="sr-Cyrl-RS"/>
        </w:rPr>
        <w:t xml:space="preserve">у јавном предузећу у ком сте </w:t>
      </w:r>
      <w:r w:rsidR="00754EFF">
        <w:rPr>
          <w:rFonts w:ascii="Tahoma" w:hAnsi="Tahoma" w:cs="Tahoma"/>
          <w:sz w:val="20"/>
          <w:szCs w:val="20"/>
          <w:lang w:val="sr-Cyrl-RS"/>
        </w:rPr>
        <w:t>ви запослени као интерни ревизор.</w:t>
      </w:r>
    </w:p>
    <w:p w:rsidR="005C0C00" w:rsidRDefault="005C0C00" w:rsidP="00047583">
      <w:pPr>
        <w:spacing w:after="0" w:line="240" w:lineRule="auto"/>
        <w:jc w:val="both"/>
        <w:rPr>
          <w:rFonts w:ascii="Tahoma" w:hAnsi="Tahoma" w:cs="Tahoma"/>
          <w:sz w:val="20"/>
          <w:szCs w:val="20"/>
        </w:rPr>
      </w:pPr>
    </w:p>
    <w:p w:rsidR="00047583" w:rsidRPr="005A0EA4" w:rsidRDefault="005C0C00" w:rsidP="00047583">
      <w:pPr>
        <w:spacing w:after="0" w:line="240" w:lineRule="auto"/>
        <w:jc w:val="both"/>
        <w:rPr>
          <w:rFonts w:ascii="Tahoma" w:hAnsi="Tahoma" w:cs="Tahoma"/>
          <w:sz w:val="20"/>
          <w:szCs w:val="20"/>
          <w:lang w:val="sr-Cyrl-RS"/>
        </w:rPr>
      </w:pPr>
      <w:r>
        <w:rPr>
          <w:rFonts w:ascii="Tahoma" w:hAnsi="Tahoma" w:cs="Tahoma"/>
          <w:sz w:val="20"/>
          <w:szCs w:val="20"/>
          <w:lang w:val="sr-Cyrl-RS"/>
        </w:rPr>
        <w:t>Ос</w:t>
      </w:r>
      <w:r w:rsidR="00047583">
        <w:rPr>
          <w:rFonts w:ascii="Tahoma" w:hAnsi="Tahoma" w:cs="Tahoma"/>
          <w:sz w:val="20"/>
          <w:szCs w:val="20"/>
          <w:lang w:val="sr-Cyrl-RS"/>
        </w:rPr>
        <w:t>новни циљ ревизије је да директору Предузећа пружи</w:t>
      </w:r>
      <w:r w:rsidR="00754EFF">
        <w:rPr>
          <w:rFonts w:ascii="Tahoma" w:hAnsi="Tahoma" w:cs="Tahoma"/>
          <w:sz w:val="20"/>
          <w:szCs w:val="20"/>
          <w:lang w:val="sr-Cyrl-RS"/>
        </w:rPr>
        <w:t>те</w:t>
      </w:r>
      <w:r w:rsidR="00047583">
        <w:rPr>
          <w:rFonts w:ascii="Tahoma" w:hAnsi="Tahoma" w:cs="Tahoma"/>
          <w:sz w:val="20"/>
          <w:szCs w:val="20"/>
          <w:lang w:val="sr-Cyrl-RS"/>
        </w:rPr>
        <w:t xml:space="preserve"> разумно уверавање да су системи интерне контроле пословних расхода у Предузећу адекватни и ефективни.</w:t>
      </w:r>
    </w:p>
    <w:p w:rsidR="00047583" w:rsidRDefault="00047583" w:rsidP="0090608A">
      <w:pPr>
        <w:jc w:val="both"/>
        <w:rPr>
          <w:rFonts w:ascii="Tahoma" w:hAnsi="Tahoma" w:cs="Tahoma"/>
          <w:sz w:val="20"/>
          <w:szCs w:val="20"/>
          <w:lang w:val="sr-Cyrl-RS"/>
        </w:rPr>
      </w:pPr>
    </w:p>
    <w:p w:rsidR="00754EFF" w:rsidRDefault="00754EFF" w:rsidP="0090608A">
      <w:pPr>
        <w:jc w:val="both"/>
        <w:rPr>
          <w:rFonts w:ascii="Tahoma" w:hAnsi="Tahoma" w:cs="Tahoma"/>
          <w:sz w:val="20"/>
          <w:szCs w:val="20"/>
          <w:lang w:val="sr-Cyrl-RS"/>
        </w:rPr>
      </w:pPr>
      <w:r>
        <w:rPr>
          <w:rFonts w:ascii="Tahoma" w:hAnsi="Tahoma" w:cs="Tahoma"/>
          <w:sz w:val="20"/>
          <w:szCs w:val="20"/>
          <w:lang w:val="sr-Cyrl-RS"/>
        </w:rPr>
        <w:br w:type="page"/>
      </w:r>
    </w:p>
    <w:p w:rsidR="00754EFF" w:rsidRPr="00754EFF" w:rsidRDefault="00754EFF" w:rsidP="00754EFF">
      <w:pPr>
        <w:spacing w:line="276" w:lineRule="auto"/>
        <w:jc w:val="both"/>
        <w:rPr>
          <w:rFonts w:ascii="Tahoma" w:hAnsi="Tahoma" w:cs="Tahoma"/>
          <w:sz w:val="20"/>
          <w:szCs w:val="20"/>
        </w:rPr>
      </w:pPr>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Планирање ангажмана</w:t>
      </w:r>
    </w:p>
    <w:p w:rsidR="00C00AB3" w:rsidRPr="00E35AF4" w:rsidRDefault="00272456" w:rsidP="0090608A">
      <w:pPr>
        <w:jc w:val="both"/>
        <w:rPr>
          <w:rFonts w:ascii="Tahoma" w:hAnsi="Tahoma" w:cs="Tahoma"/>
          <w:sz w:val="20"/>
          <w:szCs w:val="20"/>
          <w:lang w:val="sr-Cyrl-RS"/>
        </w:rPr>
      </w:pPr>
      <w:r w:rsidRPr="00272456">
        <w:rPr>
          <w:rFonts w:ascii="Tahoma" w:hAnsi="Tahoma" w:cs="Tahoma"/>
          <w:sz w:val="20"/>
          <w:szCs w:val="20"/>
          <w:lang w:val="sr-Cyrl-RS"/>
        </w:rPr>
        <w:t>В</w:t>
      </w:r>
      <w:r w:rsidR="00C00AB3" w:rsidRPr="00272456">
        <w:rPr>
          <w:rFonts w:ascii="Tahoma" w:hAnsi="Tahoma" w:cs="Tahoma"/>
          <w:sz w:val="20"/>
          <w:szCs w:val="20"/>
        </w:rPr>
        <w:t>аша р</w:t>
      </w:r>
      <w:r w:rsidR="00C00AB3">
        <w:rPr>
          <w:rFonts w:ascii="Tahoma" w:hAnsi="Tahoma" w:cs="Tahoma"/>
          <w:sz w:val="20"/>
          <w:szCs w:val="20"/>
        </w:rPr>
        <w:t>евизија планирана је Годишњим планом</w:t>
      </w:r>
      <w:r>
        <w:rPr>
          <w:rFonts w:ascii="Tahoma" w:hAnsi="Tahoma" w:cs="Tahoma"/>
          <w:sz w:val="20"/>
          <w:szCs w:val="20"/>
          <w:lang w:val="sr-Cyrl-RS"/>
        </w:rPr>
        <w:t xml:space="preserve"> Службе за интерну ревизију Предузећа. Претходно је</w:t>
      </w:r>
      <w:r>
        <w:rPr>
          <w:rFonts w:ascii="Tahoma" w:hAnsi="Tahoma" w:cs="Tahoma"/>
          <w:sz w:val="20"/>
          <w:szCs w:val="20"/>
        </w:rPr>
        <w:t xml:space="preserve"> извршена</w:t>
      </w:r>
      <w:r w:rsidR="00C00AB3">
        <w:rPr>
          <w:rFonts w:ascii="Tahoma" w:hAnsi="Tahoma" w:cs="Tahoma"/>
          <w:sz w:val="20"/>
          <w:szCs w:val="20"/>
        </w:rPr>
        <w:t xml:space="preserve"> процена ризика за ревидирани систем која се налази у </w:t>
      </w:r>
      <w:r w:rsidR="002C296C">
        <w:rPr>
          <w:rFonts w:ascii="Tahoma" w:hAnsi="Tahoma" w:cs="Tahoma"/>
          <w:sz w:val="20"/>
          <w:szCs w:val="20"/>
        </w:rPr>
        <w:t>РД 2.1. Матрица ризика.</w:t>
      </w:r>
    </w:p>
    <w:p w:rsidR="001D03B0" w:rsidRDefault="00C00AB3" w:rsidP="000F2943">
      <w:pPr>
        <w:jc w:val="both"/>
        <w:rPr>
          <w:rFonts w:ascii="Tahoma" w:hAnsi="Tahoma" w:cs="Tahoma"/>
          <w:sz w:val="20"/>
          <w:szCs w:val="20"/>
          <w:lang w:val="sr-Cyrl-RS"/>
        </w:rPr>
      </w:pPr>
      <w:r>
        <w:rPr>
          <w:rFonts w:ascii="Tahoma" w:hAnsi="Tahoma" w:cs="Tahoma"/>
          <w:sz w:val="20"/>
          <w:szCs w:val="20"/>
        </w:rPr>
        <w:t xml:space="preserve">Приликом припреме </w:t>
      </w:r>
      <w:r w:rsidR="00357C57">
        <w:rPr>
          <w:rFonts w:ascii="Tahoma" w:hAnsi="Tahoma" w:cs="Tahoma"/>
          <w:sz w:val="20"/>
          <w:szCs w:val="20"/>
          <w:lang w:val="sr-Cyrl-RS"/>
        </w:rPr>
        <w:t xml:space="preserve">ревизорског </w:t>
      </w:r>
      <w:r>
        <w:rPr>
          <w:rFonts w:ascii="Tahoma" w:hAnsi="Tahoma" w:cs="Tahoma"/>
          <w:sz w:val="20"/>
          <w:szCs w:val="20"/>
        </w:rPr>
        <w:t>ангажмана размотрили</w:t>
      </w:r>
      <w:r w:rsidR="00357C57">
        <w:rPr>
          <w:rFonts w:ascii="Tahoma" w:hAnsi="Tahoma" w:cs="Tahoma"/>
          <w:sz w:val="20"/>
          <w:szCs w:val="20"/>
          <w:lang w:val="sr-Cyrl-RS"/>
        </w:rPr>
        <w:t xml:space="preserve"> сте</w:t>
      </w:r>
      <w:r>
        <w:rPr>
          <w:rFonts w:ascii="Tahoma" w:hAnsi="Tahoma" w:cs="Tahoma"/>
          <w:sz w:val="20"/>
          <w:szCs w:val="20"/>
        </w:rPr>
        <w:t xml:space="preserve"> обим посла који је потребан за спровођење ангажмана, сложеност система, материјалност и значај, вероватноћу значајних грешака, </w:t>
      </w:r>
      <w:r w:rsidR="00357C57" w:rsidRPr="009965B8">
        <w:rPr>
          <w:rFonts w:ascii="Tahoma" w:hAnsi="Tahoma" w:cs="Tahoma"/>
          <w:sz w:val="20"/>
          <w:szCs w:val="20"/>
          <w:lang w:val="sr-Cyrl-RS"/>
        </w:rPr>
        <w:t>могућност</w:t>
      </w:r>
      <w:r w:rsidR="00357C57">
        <w:rPr>
          <w:rFonts w:ascii="Tahoma" w:hAnsi="Tahoma" w:cs="Tahoma"/>
          <w:sz w:val="20"/>
          <w:szCs w:val="20"/>
          <w:lang w:val="sr-Cyrl-RS"/>
        </w:rPr>
        <w:t xml:space="preserve"> </w:t>
      </w:r>
      <w:r w:rsidR="00357C57">
        <w:rPr>
          <w:rFonts w:ascii="Tahoma" w:hAnsi="Tahoma" w:cs="Tahoma"/>
          <w:sz w:val="20"/>
          <w:szCs w:val="20"/>
        </w:rPr>
        <w:t>преваре</w:t>
      </w:r>
      <w:r>
        <w:rPr>
          <w:rFonts w:ascii="Tahoma" w:hAnsi="Tahoma" w:cs="Tahoma"/>
          <w:sz w:val="20"/>
          <w:szCs w:val="20"/>
        </w:rPr>
        <w:t xml:space="preserve"> или неусклађености и адекватност и ефективност процеса управљања организацијом, управљања ризиком и контролама (IIA Стандард </w:t>
      </w:r>
      <w:r w:rsidR="00E75543">
        <w:rPr>
          <w:rFonts w:ascii="Tahoma" w:hAnsi="Tahoma" w:cs="Tahoma"/>
          <w:sz w:val="20"/>
          <w:szCs w:val="20"/>
        </w:rPr>
        <w:t xml:space="preserve">1220 </w:t>
      </w:r>
      <w:r w:rsidR="00257842">
        <w:rPr>
          <w:rFonts w:ascii="Tahoma" w:hAnsi="Tahoma" w:cs="Tahoma"/>
          <w:sz w:val="20"/>
          <w:szCs w:val="20"/>
        </w:rPr>
        <w:t>Дужна професионална пажња)</w:t>
      </w:r>
      <w:r w:rsidR="001D03B0">
        <w:rPr>
          <w:rFonts w:ascii="Tahoma" w:hAnsi="Tahoma" w:cs="Tahoma"/>
          <w:sz w:val="20"/>
          <w:szCs w:val="20"/>
          <w:lang w:val="sr-Cyrl-RS"/>
        </w:rPr>
        <w:t>.</w:t>
      </w:r>
    </w:p>
    <w:p w:rsidR="008F4375" w:rsidRDefault="00754EFF" w:rsidP="001D03B0">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Предузеће</w:t>
      </w:r>
      <w:r w:rsidRPr="00B63F18">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 xml:space="preserve">је у поступку </w:t>
      </w:r>
      <w:r>
        <w:rPr>
          <w:rFonts w:ascii="Tahoma" w:eastAsia="Times New Roman" w:hAnsi="Tahoma" w:cs="Tahoma"/>
          <w:noProof/>
          <w:spacing w:val="-2"/>
          <w:sz w:val="20"/>
          <w:szCs w:val="20"/>
        </w:rPr>
        <w:t>успостављања</w:t>
      </w:r>
      <w:r w:rsidRPr="00B63F18">
        <w:rPr>
          <w:rFonts w:ascii="Tahoma" w:eastAsia="Times New Roman" w:hAnsi="Tahoma" w:cs="Tahoma"/>
          <w:noProof/>
          <w:spacing w:val="-2"/>
          <w:sz w:val="20"/>
          <w:szCs w:val="20"/>
        </w:rPr>
        <w:t xml:space="preserve"> систем</w:t>
      </w:r>
      <w:r>
        <w:rPr>
          <w:rFonts w:ascii="Tahoma" w:eastAsia="Times New Roman" w:hAnsi="Tahoma" w:cs="Tahoma"/>
          <w:noProof/>
          <w:spacing w:val="-2"/>
          <w:sz w:val="20"/>
          <w:szCs w:val="20"/>
          <w:lang w:val="sr-Cyrl-RS"/>
        </w:rPr>
        <w:t>а</w:t>
      </w:r>
      <w:r w:rsidRPr="00B63F18">
        <w:rPr>
          <w:rFonts w:ascii="Tahoma" w:eastAsia="Times New Roman" w:hAnsi="Tahoma" w:cs="Tahoma"/>
          <w:noProof/>
          <w:spacing w:val="-2"/>
          <w:sz w:val="20"/>
          <w:szCs w:val="20"/>
        </w:rPr>
        <w:t xml:space="preserve"> финансијског управља</w:t>
      </w:r>
      <w:r>
        <w:rPr>
          <w:rFonts w:ascii="Tahoma" w:eastAsia="Times New Roman" w:hAnsi="Tahoma" w:cs="Tahoma"/>
          <w:noProof/>
          <w:spacing w:val="-2"/>
          <w:sz w:val="20"/>
          <w:szCs w:val="20"/>
        </w:rPr>
        <w:t>ња и контроле</w:t>
      </w:r>
      <w:r w:rsidRPr="00754EFF">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lang w:val="sr-Cyrl-RS"/>
        </w:rPr>
        <w:t>У наставку је дата дефиниција</w:t>
      </w:r>
      <w:r w:rsidRPr="00B63F18">
        <w:rPr>
          <w:rFonts w:ascii="Tahoma" w:eastAsia="Times New Roman" w:hAnsi="Tahoma" w:cs="Tahoma"/>
          <w:noProof/>
          <w:spacing w:val="-2"/>
          <w:sz w:val="20"/>
          <w:szCs w:val="20"/>
          <w:lang w:val="sr-Cyrl-RS"/>
        </w:rPr>
        <w:t>, ц</w:t>
      </w:r>
      <w:r>
        <w:rPr>
          <w:rFonts w:ascii="Tahoma" w:eastAsia="Times New Roman" w:hAnsi="Tahoma" w:cs="Tahoma"/>
          <w:noProof/>
          <w:spacing w:val="-2"/>
          <w:sz w:val="20"/>
          <w:szCs w:val="20"/>
          <w:lang w:val="sr-Cyrl-RS"/>
        </w:rPr>
        <w:t>иљеви</w:t>
      </w:r>
      <w:r w:rsidRPr="00B63F18">
        <w:rPr>
          <w:rFonts w:ascii="Tahoma" w:eastAsia="Times New Roman" w:hAnsi="Tahoma" w:cs="Tahoma"/>
          <w:noProof/>
          <w:spacing w:val="-2"/>
          <w:sz w:val="20"/>
          <w:szCs w:val="20"/>
          <w:lang w:val="sr-Cyrl-RS"/>
        </w:rPr>
        <w:t xml:space="preserve"> и обухват система финансијског управљања и контроле у поређењу са дефинисаним задацима интерне ревизије</w:t>
      </w:r>
      <w:r>
        <w:rPr>
          <w:rFonts w:ascii="Tahoma" w:eastAsia="Times New Roman" w:hAnsi="Tahoma" w:cs="Tahoma"/>
          <w:noProof/>
          <w:spacing w:val="-2"/>
          <w:sz w:val="20"/>
          <w:szCs w:val="20"/>
          <w:lang w:val="sr-Cyrl-RS"/>
        </w:rPr>
        <w:t>,</w:t>
      </w:r>
      <w:r w:rsidRPr="00B63F18">
        <w:rPr>
          <w:rFonts w:ascii="Tahoma" w:eastAsia="Times New Roman" w:hAnsi="Tahoma" w:cs="Tahoma"/>
          <w:noProof/>
          <w:spacing w:val="-2"/>
          <w:sz w:val="20"/>
          <w:szCs w:val="20"/>
          <w:lang w:val="sr-Cyrl-RS"/>
        </w:rPr>
        <w:t xml:space="preserve">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D31E26">
        <w:rPr>
          <w:rStyle w:val="FootnoteReference"/>
          <w:rFonts w:ascii="Tahoma" w:eastAsia="Times New Roman" w:hAnsi="Tahoma" w:cs="Tahoma"/>
          <w:noProof/>
          <w:spacing w:val="-2"/>
          <w:sz w:val="20"/>
          <w:szCs w:val="20"/>
          <w:lang w:val="sr-Cyrl-RS"/>
        </w:rPr>
        <w:footnoteReference w:id="4"/>
      </w:r>
      <w:r w:rsidRPr="00B63F18">
        <w:rPr>
          <w:rFonts w:ascii="Tahoma" w:eastAsia="Times New Roman" w:hAnsi="Tahoma" w:cs="Tahoma"/>
          <w:noProof/>
          <w:spacing w:val="-2"/>
          <w:sz w:val="20"/>
          <w:szCs w:val="20"/>
          <w:lang w:val="sr-Cyrl-RS"/>
        </w:rPr>
        <w:t>.</w:t>
      </w:r>
    </w:p>
    <w:p w:rsidR="008E026C" w:rsidRPr="00DB1D44" w:rsidRDefault="008E026C" w:rsidP="00754EFF">
      <w:pPr>
        <w:spacing w:after="0"/>
        <w:jc w:val="both"/>
        <w:rPr>
          <w:rFonts w:ascii="Tahoma" w:hAnsi="Tahoma" w:cs="Tahoma"/>
          <w:sz w:val="20"/>
          <w:szCs w:val="20"/>
        </w:rPr>
      </w:pPr>
    </w:p>
    <w:tbl>
      <w:tblPr>
        <w:tblStyle w:val="TableGrid"/>
        <w:tblW w:w="0" w:type="auto"/>
        <w:tblLook w:val="04A0" w:firstRow="1" w:lastRow="0" w:firstColumn="1" w:lastColumn="0" w:noHBand="0" w:noVBand="1"/>
      </w:tblPr>
      <w:tblGrid>
        <w:gridCol w:w="4698"/>
        <w:gridCol w:w="4698"/>
      </w:tblGrid>
      <w:tr w:rsidR="008F4375" w:rsidRPr="00F81BFF" w:rsidTr="008E026C">
        <w:trPr>
          <w:trHeight w:val="292"/>
        </w:trPr>
        <w:tc>
          <w:tcPr>
            <w:tcW w:w="4698" w:type="dxa"/>
            <w:shd w:val="clear" w:color="auto" w:fill="5B9BD5" w:themeFill="accent1"/>
            <w:vAlign w:val="center"/>
          </w:tcPr>
          <w:p w:rsidR="008F4375" w:rsidRPr="008E026C" w:rsidRDefault="008F4375" w:rsidP="008E026C">
            <w:pPr>
              <w:pStyle w:val="wyq060---pododeljak"/>
              <w:spacing w:before="0" w:beforeAutospacing="0" w:after="0" w:afterAutospacing="0"/>
              <w:jc w:val="center"/>
              <w:rPr>
                <w:rFonts w:ascii="Tahoma" w:hAnsi="Tahoma" w:cs="Tahoma"/>
                <w:b/>
                <w:color w:val="000000"/>
                <w:sz w:val="18"/>
                <w:szCs w:val="18"/>
                <w:lang w:val="sr-Cyrl-RS"/>
              </w:rPr>
            </w:pPr>
            <w:r w:rsidRPr="008E026C">
              <w:rPr>
                <w:rFonts w:ascii="Tahoma" w:hAnsi="Tahoma" w:cs="Tahoma"/>
                <w:b/>
                <w:color w:val="000000"/>
                <w:sz w:val="18"/>
                <w:szCs w:val="18"/>
                <w:lang w:val="sr-Cyrl-RS"/>
              </w:rPr>
              <w:t>Систем финансијског управљања и контроле</w:t>
            </w:r>
          </w:p>
        </w:tc>
        <w:tc>
          <w:tcPr>
            <w:tcW w:w="4698" w:type="dxa"/>
            <w:shd w:val="clear" w:color="auto" w:fill="5B9BD5" w:themeFill="accent1"/>
            <w:vAlign w:val="center"/>
          </w:tcPr>
          <w:p w:rsidR="008F4375" w:rsidRPr="008E026C" w:rsidRDefault="008F4375" w:rsidP="008E026C">
            <w:pPr>
              <w:pStyle w:val="wyq060---pododeljak"/>
              <w:spacing w:before="0" w:beforeAutospacing="0" w:after="0" w:afterAutospacing="0"/>
              <w:jc w:val="center"/>
              <w:rPr>
                <w:rFonts w:ascii="Tahoma" w:hAnsi="Tahoma" w:cs="Tahoma"/>
                <w:b/>
                <w:color w:val="000000"/>
                <w:sz w:val="18"/>
                <w:szCs w:val="18"/>
                <w:lang w:val="sr-Cyrl-RS"/>
              </w:rPr>
            </w:pPr>
            <w:r w:rsidRPr="008E026C">
              <w:rPr>
                <w:rFonts w:ascii="Tahoma" w:hAnsi="Tahoma" w:cs="Tahoma"/>
                <w:b/>
                <w:color w:val="000000"/>
                <w:sz w:val="18"/>
                <w:szCs w:val="18"/>
                <w:lang w:val="sr-Cyrl-RS"/>
              </w:rPr>
              <w:t>Интерна ревизија</w:t>
            </w:r>
          </w:p>
        </w:tc>
      </w:tr>
      <w:tr w:rsidR="008F4375" w:rsidRPr="00F81BFF" w:rsidTr="00925AC4">
        <w:tc>
          <w:tcPr>
            <w:tcW w:w="4698" w:type="dxa"/>
          </w:tcPr>
          <w:p w:rsidR="008F4375" w:rsidRPr="008E026C" w:rsidRDefault="008F4375" w:rsidP="00925AC4">
            <w:pPr>
              <w:pStyle w:val="wyq060---pododeljak"/>
              <w:spacing w:before="0" w:beforeAutospacing="0" w:after="0" w:afterAutospacing="0"/>
              <w:jc w:val="center"/>
              <w:rPr>
                <w:rFonts w:ascii="Tahoma" w:hAnsi="Tahoma" w:cs="Tahoma"/>
                <w:color w:val="000000"/>
                <w:sz w:val="18"/>
                <w:szCs w:val="18"/>
                <w:lang w:val="sr-Cyrl-RS"/>
              </w:rPr>
            </w:pPr>
            <w:r w:rsidRPr="008E026C">
              <w:rPr>
                <w:rFonts w:ascii="Tahoma" w:hAnsi="Tahoma" w:cs="Tahoma"/>
                <w:b/>
                <w:color w:val="000000"/>
                <w:sz w:val="18"/>
                <w:szCs w:val="18"/>
                <w:lang w:val="sr-Cyrl-RS"/>
              </w:rPr>
              <w:t>Члан 3</w:t>
            </w:r>
            <w:r w:rsidR="000F2943" w:rsidRPr="008E026C">
              <w:rPr>
                <w:rFonts w:ascii="Tahoma" w:hAnsi="Tahoma" w:cs="Tahoma"/>
                <w:b/>
                <w:color w:val="000000"/>
                <w:sz w:val="18"/>
                <w:szCs w:val="18"/>
                <w:lang w:val="sr-Cyrl-RS"/>
              </w:rPr>
              <w:t>.</w:t>
            </w:r>
            <w:r w:rsidRPr="008E026C">
              <w:rPr>
                <w:rFonts w:ascii="Tahoma" w:hAnsi="Tahoma" w:cs="Tahoma"/>
                <w:color w:val="000000"/>
                <w:sz w:val="18"/>
                <w:szCs w:val="18"/>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rsidR="008F4375" w:rsidRPr="008E026C" w:rsidRDefault="008F4375" w:rsidP="00925AC4">
            <w:pPr>
              <w:pStyle w:val="wyq060---pododeljak"/>
              <w:spacing w:before="0" w:beforeAutospacing="0" w:after="0" w:afterAutospacing="0"/>
              <w:jc w:val="center"/>
              <w:rPr>
                <w:rFonts w:ascii="Tahoma" w:hAnsi="Tahoma" w:cs="Tahoma"/>
                <w:color w:val="000000"/>
                <w:sz w:val="18"/>
                <w:szCs w:val="18"/>
                <w:lang w:val="sr-Cyrl-RS"/>
              </w:rPr>
            </w:pPr>
          </w:p>
        </w:tc>
        <w:tc>
          <w:tcPr>
            <w:tcW w:w="4698" w:type="dxa"/>
          </w:tcPr>
          <w:p w:rsidR="008F4375" w:rsidRPr="008E026C" w:rsidRDefault="008F4375" w:rsidP="00925AC4">
            <w:pPr>
              <w:pStyle w:val="wyq060---pododeljak"/>
              <w:spacing w:before="0" w:beforeAutospacing="0" w:after="0" w:afterAutospacing="0"/>
              <w:jc w:val="center"/>
              <w:rPr>
                <w:rFonts w:ascii="Tahoma" w:hAnsi="Tahoma" w:cs="Tahoma"/>
                <w:color w:val="000000"/>
                <w:sz w:val="18"/>
                <w:szCs w:val="18"/>
                <w:lang w:val="sr-Cyrl-RS"/>
              </w:rPr>
            </w:pPr>
            <w:r w:rsidRPr="008E026C">
              <w:rPr>
                <w:rFonts w:ascii="Tahoma" w:hAnsi="Tahoma" w:cs="Tahoma"/>
                <w:b/>
                <w:color w:val="000000"/>
                <w:sz w:val="18"/>
                <w:szCs w:val="18"/>
                <w:lang w:val="sr-Cyrl-RS"/>
              </w:rPr>
              <w:t>Члан 10</w:t>
            </w:r>
            <w:r w:rsidRPr="008E026C">
              <w:rPr>
                <w:rFonts w:ascii="Tahoma" w:hAnsi="Tahoma" w:cs="Tahoma"/>
                <w:color w:val="000000"/>
                <w:sz w:val="18"/>
                <w:szCs w:val="18"/>
                <w:lang w:val="sr-Cyrl-RS"/>
              </w:rPr>
              <w:t>. Правилника о заједничким критеријумима</w:t>
            </w:r>
            <w:r w:rsidRPr="008E026C">
              <w:rPr>
                <w:rFonts w:ascii="Tahoma" w:hAnsi="Tahoma" w:cs="Tahoma"/>
                <w:color w:val="000000"/>
                <w:sz w:val="18"/>
                <w:szCs w:val="18"/>
              </w:rPr>
              <w:t xml:space="preserve"> </w:t>
            </w:r>
            <w:r w:rsidRPr="008E026C">
              <w:rPr>
                <w:rFonts w:ascii="Tahoma" w:hAnsi="Tahoma" w:cs="Tahoma"/>
                <w:color w:val="000000"/>
                <w:sz w:val="18"/>
                <w:szCs w:val="18"/>
                <w:lang w:val="sr-Cyrl-RS"/>
              </w:rPr>
              <w:t>за организовање и стандардима и методолошким упутствима за поступање и извештавање интерне ревизије у јавном сектору, ''Сл.гласник РС, бр.99/11 и 106/13</w:t>
            </w:r>
          </w:p>
        </w:tc>
      </w:tr>
      <w:tr w:rsidR="008F4375" w:rsidRPr="00F81BFF" w:rsidTr="00925AC4">
        <w:tc>
          <w:tcPr>
            <w:tcW w:w="4698" w:type="dxa"/>
          </w:tcPr>
          <w:p w:rsidR="008F4375" w:rsidRPr="008E026C" w:rsidRDefault="008F4375" w:rsidP="008E026C">
            <w:pPr>
              <w:pStyle w:val="Normal3"/>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w:t>
            </w:r>
            <w:r w:rsidR="008E026C">
              <w:rPr>
                <w:rFonts w:ascii="Tahoma" w:hAnsi="Tahoma" w:cs="Tahoma"/>
                <w:color w:val="000000"/>
                <w:sz w:val="18"/>
                <w:szCs w:val="18"/>
              </w:rPr>
              <w:t>икaсaн и eфeктивaн нaчин, крoз:</w:t>
            </w:r>
          </w:p>
        </w:tc>
        <w:tc>
          <w:tcPr>
            <w:tcW w:w="4698" w:type="dxa"/>
          </w:tcPr>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 xml:space="preserve">Интeрнa рeвизиja пoмaжe кoриснику jaвних срeдстaвa у пoстизaњу њeгoвих циљeвa примeњуjући систeмaтичaн и дисциплинoвaн приступ у </w:t>
            </w:r>
            <w:r w:rsidRPr="008E026C">
              <w:rPr>
                <w:rFonts w:ascii="Tahoma" w:hAnsi="Tahoma" w:cs="Tahoma"/>
                <w:b/>
                <w:color w:val="000000"/>
                <w:sz w:val="18"/>
                <w:szCs w:val="18"/>
              </w:rPr>
              <w:t>oцeњивaњу систeмa финaнсиjскoг упрaвљaњa и кoнтрoлe</w:t>
            </w:r>
            <w:r w:rsidRPr="008E026C">
              <w:rPr>
                <w:rFonts w:ascii="Tahoma" w:hAnsi="Tahoma" w:cs="Tahoma"/>
                <w:color w:val="000000"/>
                <w:sz w:val="18"/>
                <w:szCs w:val="18"/>
              </w:rPr>
              <w:t xml:space="preserve"> у oднoсу нa:</w:t>
            </w:r>
          </w:p>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p>
        </w:tc>
      </w:tr>
      <w:tr w:rsidR="008F4375" w:rsidRPr="00F81BFF" w:rsidTr="00925AC4">
        <w:tc>
          <w:tcPr>
            <w:tcW w:w="4698" w:type="dxa"/>
          </w:tcPr>
          <w:p w:rsidR="008E026C" w:rsidRPr="008E026C" w:rsidRDefault="008E026C" w:rsidP="001D03B0">
            <w:pPr>
              <w:pStyle w:val="Normal3"/>
              <w:shd w:val="clear" w:color="auto" w:fill="FFFFFF"/>
              <w:spacing w:before="48" w:beforeAutospacing="0" w:after="48" w:afterAutospacing="0"/>
              <w:rPr>
                <w:rFonts w:ascii="Tahoma" w:hAnsi="Tahoma" w:cs="Tahoma"/>
                <w:color w:val="000000"/>
                <w:sz w:val="18"/>
                <w:szCs w:val="18"/>
                <w:lang w:val="sr-Cyrl-RS"/>
              </w:rPr>
            </w:pPr>
          </w:p>
        </w:tc>
        <w:tc>
          <w:tcPr>
            <w:tcW w:w="4698" w:type="dxa"/>
          </w:tcPr>
          <w:p w:rsidR="008F4375" w:rsidRPr="009965B8" w:rsidRDefault="009965B8"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9965B8">
              <w:rPr>
                <w:rFonts w:ascii="Tahoma" w:hAnsi="Tahoma" w:cs="Tahoma"/>
                <w:color w:val="000000"/>
                <w:sz w:val="18"/>
                <w:szCs w:val="18"/>
              </w:rPr>
              <w:t>идeнтификoвaњe ризикa, прoцeну ризикa и упрaвљaњe ризикoм oд стрaнe рукoвoдиoцa свих нивoa кoд кoрисникa jaвних срeдстaвa</w:t>
            </w:r>
            <w:r>
              <w:rPr>
                <w:rStyle w:val="FootnoteReference"/>
                <w:rFonts w:ascii="Tahoma" w:hAnsi="Tahoma" w:cs="Tahoma"/>
                <w:color w:val="000000"/>
                <w:sz w:val="18"/>
                <w:szCs w:val="18"/>
              </w:rPr>
              <w:footnoteReference w:id="5"/>
            </w:r>
            <w:r w:rsidRPr="009965B8">
              <w:rPr>
                <w:rFonts w:ascii="Tahoma" w:hAnsi="Tahoma" w:cs="Tahoma"/>
                <w:color w:val="000000"/>
                <w:sz w:val="18"/>
                <w:szCs w:val="18"/>
              </w:rPr>
              <w:t>;</w:t>
            </w:r>
          </w:p>
        </w:tc>
      </w:tr>
      <w:tr w:rsidR="008F4375" w:rsidRPr="00F81BFF" w:rsidTr="00925AC4">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пoслoвaњe у склaду сa прoписимa, унутрaшњим aктимa и угoвoримa;</w:t>
            </w:r>
          </w:p>
        </w:tc>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усклaђeнoст пoслoвaњa сa зaкoнимa, интeрним aктимa и угoвoримa;</w:t>
            </w:r>
          </w:p>
        </w:tc>
      </w:tr>
      <w:tr w:rsidR="008F4375" w:rsidRPr="00F81BFF" w:rsidTr="00925AC4">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пoтпунoст, рeaлнoст и интeгритeт финaнсиjских и пoслoвних извeштaja;</w:t>
            </w:r>
          </w:p>
        </w:tc>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пoуздaнoст и пoтпунoст финaнсиjских и других инфoрмaциja;</w:t>
            </w:r>
          </w:p>
        </w:tc>
      </w:tr>
      <w:tr w:rsidR="008F4375" w:rsidRPr="00F81BFF" w:rsidTr="00925AC4">
        <w:tc>
          <w:tcPr>
            <w:tcW w:w="4698" w:type="dxa"/>
          </w:tcPr>
          <w:p w:rsidR="008F4375" w:rsidRPr="008E026C" w:rsidRDefault="008F4375" w:rsidP="00F81BFF">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дoбрo финaнсиjскo упрaвљaњe и зaштиту срeдстaвa и пoдaтaкa (инфoрмaциja).</w:t>
            </w:r>
          </w:p>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rsidR="008F4375" w:rsidRPr="008E026C" w:rsidRDefault="008F4375" w:rsidP="00F81BFF">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eфикaснoст, eфeктивнoст и eкoнoмичнoст пoслoвaњa;</w:t>
            </w:r>
          </w:p>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зaштиту срeдстaвa и пoдaтaкa (инфoрмaциja);</w:t>
            </w:r>
          </w:p>
        </w:tc>
      </w:tr>
      <w:tr w:rsidR="008F4375" w:rsidRPr="00F81BFF" w:rsidTr="00925AC4">
        <w:tc>
          <w:tcPr>
            <w:tcW w:w="4698" w:type="dxa"/>
          </w:tcPr>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rsidR="008F4375" w:rsidRPr="009965B8" w:rsidRDefault="008F4375" w:rsidP="00925AC4">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извршeњe зaдaтaкa и пoстизaњe циљeвa.</w:t>
            </w:r>
          </w:p>
        </w:tc>
      </w:tr>
    </w:tbl>
    <w:p w:rsidR="00DB1D44" w:rsidRDefault="00DB1D44" w:rsidP="006914A9">
      <w:pPr>
        <w:spacing w:after="0"/>
        <w:jc w:val="both"/>
        <w:rPr>
          <w:rFonts w:ascii="Tahoma" w:eastAsia="Times New Roman" w:hAnsi="Tahoma" w:cs="Tahoma"/>
          <w:noProof/>
          <w:spacing w:val="-2"/>
          <w:sz w:val="20"/>
          <w:szCs w:val="20"/>
          <w:lang w:val="sr-Cyrl-RS"/>
        </w:rPr>
      </w:pPr>
    </w:p>
    <w:p w:rsidR="00F81BFF"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lastRenderedPageBreak/>
        <w:t>И вратићемо се на суштину, односно природу посла интерне ревизије, како смо у р</w:t>
      </w:r>
      <w:r w:rsidR="0000304F">
        <w:rPr>
          <w:rFonts w:ascii="Tahoma" w:eastAsia="Times New Roman" w:hAnsi="Tahoma" w:cs="Tahoma"/>
          <w:noProof/>
          <w:spacing w:val="-2"/>
          <w:sz w:val="20"/>
          <w:szCs w:val="20"/>
          <w:lang w:val="sr-Cyrl-RS"/>
        </w:rPr>
        <w:t>езимеу већ апострофирали да је в</w:t>
      </w:r>
      <w:r>
        <w:rPr>
          <w:rFonts w:ascii="Tahoma" w:eastAsia="Times New Roman" w:hAnsi="Tahoma" w:cs="Tahoma"/>
          <w:noProof/>
          <w:spacing w:val="-2"/>
          <w:sz w:val="20"/>
          <w:szCs w:val="20"/>
          <w:lang w:val="sr-Cyrl-RS"/>
        </w:rPr>
        <w:t>аш задатак у односу на управљање ризиком и контролу дефинисан с</w:t>
      </w:r>
      <w:r w:rsidR="008E026C">
        <w:rPr>
          <w:rFonts w:ascii="Tahoma" w:eastAsia="Times New Roman" w:hAnsi="Tahoma" w:cs="Tahoma"/>
          <w:noProof/>
          <w:spacing w:val="-2"/>
          <w:sz w:val="20"/>
          <w:szCs w:val="20"/>
          <w:lang w:val="sr-Cyrl-RS"/>
        </w:rPr>
        <w:t>тандардима.</w:t>
      </w:r>
    </w:p>
    <w:p w:rsidR="00754EFF" w:rsidRDefault="00754EFF" w:rsidP="008F4375">
      <w:pPr>
        <w:jc w:val="both"/>
        <w:rPr>
          <w:rFonts w:ascii="Tahoma" w:eastAsia="Times New Roman" w:hAnsi="Tahoma" w:cs="Tahoma"/>
          <w:noProof/>
          <w:spacing w:val="-2"/>
          <w:sz w:val="20"/>
          <w:szCs w:val="20"/>
          <w:lang w:val="sr-Cyrl-RS"/>
        </w:rPr>
      </w:pPr>
    </w:p>
    <w:p w:rsidR="008F4375"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Style w:val="TableGrid"/>
        <w:tblW w:w="0" w:type="auto"/>
        <w:tblLook w:val="04A0" w:firstRow="1" w:lastRow="0" w:firstColumn="1" w:lastColumn="0" w:noHBand="0" w:noVBand="1"/>
      </w:tblPr>
      <w:tblGrid>
        <w:gridCol w:w="4698"/>
        <w:gridCol w:w="4698"/>
      </w:tblGrid>
      <w:tr w:rsidR="008F4375" w:rsidRPr="008E026C" w:rsidTr="00925AC4">
        <w:tc>
          <w:tcPr>
            <w:tcW w:w="4698" w:type="dxa"/>
          </w:tcPr>
          <w:p w:rsidR="008F4375" w:rsidRPr="008E026C" w:rsidRDefault="008F4375" w:rsidP="009A24F9">
            <w:pPr>
              <w:rPr>
                <w:rFonts w:ascii="Tahoma" w:hAnsi="Tahoma" w:cs="Tahoma"/>
                <w:sz w:val="18"/>
                <w:szCs w:val="16"/>
              </w:rPr>
            </w:pPr>
          </w:p>
          <w:p w:rsidR="008F4375" w:rsidRPr="008E026C" w:rsidRDefault="008F4375" w:rsidP="009A24F9">
            <w:pPr>
              <w:rPr>
                <w:rFonts w:ascii="Tahoma" w:hAnsi="Tahoma" w:cs="Tahoma"/>
                <w:sz w:val="18"/>
                <w:szCs w:val="16"/>
              </w:rPr>
            </w:pPr>
            <w:r w:rsidRPr="008E026C">
              <w:rPr>
                <w:rFonts w:ascii="Tahoma" w:hAnsi="Tahoma" w:cs="Tahoma"/>
                <w:sz w:val="18"/>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Дoстизaњeм стрaтeшких циљeвa oргaнизaциje,</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Пoуздaнoшћу и интeгритeтoм финaнсиjских и oпeрaтивних инфoрмaциja,</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Eфикaснoшћу и eфeктивнoшћу oпeрaциja и прoгрaмa,</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Зaштитoм имoвинe,</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Усклaђeнoшћу сa зaкoнимa, прoписимa,пoлитикaмa, прoцeдурaмa и угoвoримa.</w:t>
            </w:r>
          </w:p>
        </w:tc>
        <w:tc>
          <w:tcPr>
            <w:tcW w:w="4698" w:type="dxa"/>
          </w:tcPr>
          <w:p w:rsidR="008F4375" w:rsidRPr="008E026C" w:rsidRDefault="008F4375" w:rsidP="009A24F9">
            <w:pPr>
              <w:rPr>
                <w:rFonts w:ascii="Tahoma" w:hAnsi="Tahoma" w:cs="Tahoma"/>
                <w:sz w:val="18"/>
                <w:szCs w:val="16"/>
              </w:rPr>
            </w:pPr>
          </w:p>
          <w:p w:rsidR="008F4375" w:rsidRPr="008E026C" w:rsidRDefault="008F4375" w:rsidP="009A24F9">
            <w:pPr>
              <w:rPr>
                <w:rFonts w:ascii="Tahoma" w:hAnsi="Tahoma" w:cs="Tahoma"/>
                <w:sz w:val="18"/>
                <w:szCs w:val="16"/>
              </w:rPr>
            </w:pPr>
            <w:r w:rsidRPr="008E026C">
              <w:rPr>
                <w:rFonts w:ascii="Tahoma" w:hAnsi="Tahoma" w:cs="Tahoma"/>
                <w:sz w:val="18"/>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Дoстизaњeм стрaтeшких циљeвa oргaнизaциje,</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Пoуздaнoшћу и интeгритeтoм финaнсиjских и oпeрaтивних инфoрмaциja,</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Eфикaснoшћу и eфeктивнoшћу oпeрaциja и прoгрaмa,</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Зaштитoм имoвинe,</w:t>
            </w:r>
          </w:p>
          <w:p w:rsidR="008F4375"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Усклaђeнoшћу сa зaкoнимa, прoписимa,пoлитикaмa, прoцeдурaмa и угoвoримa</w:t>
            </w:r>
          </w:p>
          <w:p w:rsidR="00FD7AB2" w:rsidRPr="00FD7AB2" w:rsidRDefault="00FD7AB2" w:rsidP="009A24F9">
            <w:pPr>
              <w:ind w:left="360"/>
              <w:rPr>
                <w:rFonts w:ascii="Tahoma" w:hAnsi="Tahoma" w:cs="Tahoma"/>
                <w:sz w:val="18"/>
                <w:szCs w:val="16"/>
              </w:rPr>
            </w:pPr>
          </w:p>
        </w:tc>
      </w:tr>
    </w:tbl>
    <w:p w:rsidR="009A24F9" w:rsidRDefault="009A24F9"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p>
    <w:p w:rsidR="000F2943"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hAnsi="Tahoma" w:cs="Tahoma"/>
          <w:noProof/>
          <w:spacing w:val="-2"/>
          <w:sz w:val="20"/>
          <w:szCs w:val="20"/>
          <w:lang w:val="sr-Cyrl-RS"/>
        </w:rPr>
        <w:footnoteReference w:id="6"/>
      </w:r>
      <w:r>
        <w:rPr>
          <w:rFonts w:ascii="Tahoma" w:hAnsi="Tahoma" w:cs="Tahoma"/>
          <w:noProof/>
          <w:spacing w:val="-2"/>
          <w:sz w:val="20"/>
          <w:szCs w:val="20"/>
          <w:lang w:val="sr-Cyrl-RS"/>
        </w:rPr>
        <w:t xml:space="preserve">, кроз </w:t>
      </w:r>
    </w:p>
    <w:p w:rsidR="008F4375"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материјал и радне примере</w:t>
      </w:r>
      <w:r w:rsidR="00A81153">
        <w:rPr>
          <w:rFonts w:ascii="Tahoma" w:hAnsi="Tahoma" w:cs="Tahoma"/>
          <w:noProof/>
          <w:spacing w:val="-2"/>
          <w:sz w:val="20"/>
          <w:szCs w:val="20"/>
          <w:lang w:val="sr-Cyrl-RS"/>
        </w:rPr>
        <w:t xml:space="preserve"> у наставку, сваку контролу ћете</w:t>
      </w:r>
      <w:r>
        <w:rPr>
          <w:rFonts w:ascii="Tahoma" w:hAnsi="Tahoma" w:cs="Tahoma"/>
          <w:noProof/>
          <w:spacing w:val="-2"/>
          <w:sz w:val="20"/>
          <w:szCs w:val="20"/>
          <w:lang w:val="sr-Cyrl-RS"/>
        </w:rPr>
        <w:t xml:space="preserve"> референцирати на</w:t>
      </w:r>
      <w:r w:rsidR="00EF500E">
        <w:rPr>
          <w:rFonts w:ascii="Tahoma" w:hAnsi="Tahoma" w:cs="Tahoma"/>
          <w:noProof/>
          <w:spacing w:val="-2"/>
          <w:sz w:val="20"/>
          <w:szCs w:val="20"/>
          <w:lang w:val="sr-Cyrl-RS"/>
        </w:rPr>
        <w:t xml:space="preserve"> категорију ризика у односу на</w:t>
      </w:r>
      <w:r>
        <w:rPr>
          <w:rFonts w:ascii="Tahoma" w:hAnsi="Tahoma" w:cs="Tahoma"/>
          <w:noProof/>
          <w:spacing w:val="-2"/>
          <w:sz w:val="20"/>
          <w:szCs w:val="20"/>
          <w:lang w:val="sr-Cyrl-RS"/>
        </w:rPr>
        <w:t xml:space="preserve">: </w:t>
      </w:r>
    </w:p>
    <w:p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rsidR="00257842" w:rsidRPr="00F81BFF" w:rsidRDefault="00754EFF" w:rsidP="008E026C">
      <w:pPr>
        <w:pStyle w:val="Normal3"/>
        <w:numPr>
          <w:ilvl w:val="0"/>
          <w:numId w:val="31"/>
        </w:numPr>
        <w:shd w:val="clear" w:color="auto" w:fill="FFFFFF"/>
        <w:spacing w:before="48" w:beforeAutospacing="0" w:after="240" w:afterAutospacing="0"/>
        <w:jc w:val="both"/>
        <w:rPr>
          <w:rFonts w:ascii="Tahoma" w:hAnsi="Tahoma" w:cs="Tahoma"/>
          <w:color w:val="000000"/>
          <w:sz w:val="20"/>
          <w:szCs w:val="20"/>
        </w:rPr>
      </w:pPr>
      <w:r w:rsidRPr="008E3CA8">
        <w:rPr>
          <w:rFonts w:ascii="Tahoma" w:hAnsi="Tahoma" w:cs="Tahoma"/>
          <w:noProof/>
          <w:spacing w:val="-2"/>
          <w:sz w:val="20"/>
          <w:szCs w:val="20"/>
        </w:rPr>
        <mc:AlternateContent>
          <mc:Choice Requires="wpg">
            <w:drawing>
              <wp:anchor distT="0" distB="0" distL="228600" distR="228600" simplePos="0" relativeHeight="251711488" behindDoc="0" locked="0" layoutInCell="1" allowOverlap="1" wp14:anchorId="6911234D" wp14:editId="51843CAE">
                <wp:simplePos x="0" y="0"/>
                <wp:positionH relativeFrom="margin">
                  <wp:align>right</wp:align>
                </wp:positionH>
                <wp:positionV relativeFrom="page">
                  <wp:posOffset>5259705</wp:posOffset>
                </wp:positionV>
                <wp:extent cx="2947670" cy="1089660"/>
                <wp:effectExtent l="0" t="0" r="5080" b="15240"/>
                <wp:wrapSquare wrapText="bothSides"/>
                <wp:docPr id="186" name="Group 186"/>
                <wp:cNvGraphicFramePr/>
                <a:graphic xmlns:a="http://schemas.openxmlformats.org/drawingml/2006/main">
                  <a:graphicData uri="http://schemas.microsoft.com/office/word/2010/wordprocessingGroup">
                    <wpg:wgp>
                      <wpg:cNvGrpSpPr/>
                      <wpg:grpSpPr>
                        <a:xfrm>
                          <a:off x="0" y="0"/>
                          <a:ext cx="2947670" cy="1089660"/>
                          <a:chOff x="0" y="0"/>
                          <a:chExt cx="3218688" cy="2157676"/>
                        </a:xfrm>
                      </wpg:grpSpPr>
                      <wps:wsp>
                        <wps:cNvPr id="187" name="Rectangle 187"/>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 name="Group 188"/>
                        <wpg:cNvGrpSpPr/>
                        <wpg:grpSpPr>
                          <a:xfrm>
                            <a:off x="0" y="19050"/>
                            <a:ext cx="2269460" cy="832104"/>
                            <a:chOff x="228600" y="0"/>
                            <a:chExt cx="1485297" cy="1024128"/>
                          </a:xfrm>
                        </wpg:grpSpPr>
                        <wps:wsp>
                          <wps:cNvPr id="189"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Rectangle 190"/>
                          <wps:cNvSpPr/>
                          <wps:spPr>
                            <a:xfrm>
                              <a:off x="241714" y="1"/>
                              <a:ext cx="1472183" cy="1024127"/>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2" name="Text Box 192"/>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72D1" w:rsidRPr="003C1F1A" w:rsidRDefault="003172D1" w:rsidP="009A24F9">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rsidR="003172D1" w:rsidRPr="004633D2" w:rsidRDefault="003172D1" w:rsidP="009A24F9">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11234D" id="Group 186" o:spid="_x0000_s1027" style="position:absolute;left:0;text-align:left;margin-left:180.9pt;margin-top:414.15pt;width:232.1pt;height:85.8pt;z-index:251711488;mso-wrap-distance-left:18pt;mso-wrap-distance-right:18pt;mso-position-horizontal:righ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">
                <v:rect id="Rectangle 187"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" fillcolor="white [3212]" stroked="f" strokeweight="1pt">
                  <v:fill opacity="0"/>
                </v:rect>
                <v:group id="Group 188" o:spid="_x0000_s1029"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90" o:spid="_x0000_s1031"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" stroked="f" strokeweight="1pt">
                    <v:fill r:id="rId9" o:title="" recolor="t" rotate="t" type="frame"/>
                  </v:rect>
                </v:group>
                <v:shape id="Text Box 192" o:spid="_x0000_s1032"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" filled="f" stroked="f" strokeweight=".5pt">
                  <v:textbox inset="3.6pt,7.2pt,0,0">
                    <w:txbxContent>
                      <w:p w:rsidR="003172D1" w:rsidRPr="003C1F1A" w:rsidRDefault="003172D1" w:rsidP="009A24F9">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rsidR="003172D1" w:rsidRPr="004633D2" w:rsidRDefault="003172D1" w:rsidP="009A24F9">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Pr="008E3CA8">
        <w:rPr>
          <w:rFonts w:ascii="Tahoma" w:hAnsi="Tahoma" w:cs="Tahoma"/>
          <w:noProof/>
          <w:spacing w:val="-2"/>
          <w:sz w:val="20"/>
          <w:szCs w:val="20"/>
        </w:rPr>
        <mc:AlternateContent>
          <mc:Choice Requires="wpg">
            <w:drawing>
              <wp:anchor distT="0" distB="0" distL="228600" distR="228600" simplePos="0" relativeHeight="251709440" behindDoc="0" locked="0" layoutInCell="1" allowOverlap="1" wp14:anchorId="5918B4C7" wp14:editId="23DC20C5">
                <wp:simplePos x="0" y="0"/>
                <wp:positionH relativeFrom="margin">
                  <wp:posOffset>28575</wp:posOffset>
                </wp:positionH>
                <wp:positionV relativeFrom="page">
                  <wp:posOffset>5259070</wp:posOffset>
                </wp:positionV>
                <wp:extent cx="2736215" cy="1092200"/>
                <wp:effectExtent l="0" t="0" r="6985" b="12700"/>
                <wp:wrapSquare wrapText="bothSides"/>
                <wp:docPr id="176" name="Group 176"/>
                <wp:cNvGraphicFramePr/>
                <a:graphic xmlns:a="http://schemas.openxmlformats.org/drawingml/2006/main">
                  <a:graphicData uri="http://schemas.microsoft.com/office/word/2010/wordprocessingGroup">
                    <wpg:wgp>
                      <wpg:cNvGrpSpPr/>
                      <wpg:grpSpPr>
                        <a:xfrm>
                          <a:off x="0" y="0"/>
                          <a:ext cx="2736215" cy="1092200"/>
                          <a:chOff x="0" y="0"/>
                          <a:chExt cx="3218688" cy="2178818"/>
                        </a:xfrm>
                      </wpg:grpSpPr>
                      <wps:wsp>
                        <wps:cNvPr id="178" name="Rectangle 178"/>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9" name="Group 179"/>
                        <wpg:cNvGrpSpPr/>
                        <wpg:grpSpPr>
                          <a:xfrm>
                            <a:off x="0" y="19050"/>
                            <a:ext cx="2249424" cy="832104"/>
                            <a:chOff x="228600" y="0"/>
                            <a:chExt cx="1472184" cy="1024128"/>
                          </a:xfrm>
                        </wpg:grpSpPr>
                        <wps:wsp>
                          <wps:cNvPr id="18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wps:spPr>
                            <a:xfrm>
                              <a:off x="228600"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4" name="Text Box 184"/>
                        <wps:cNvSpPr txBox="1"/>
                        <wps:spPr>
                          <a:xfrm>
                            <a:off x="237883" y="399332"/>
                            <a:ext cx="2979538" cy="17794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72D1" w:rsidRPr="003C1F1A" w:rsidRDefault="003172D1" w:rsidP="009A24F9">
                              <w:pPr>
                                <w:spacing w:after="0"/>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rsidR="003172D1" w:rsidRPr="003C1F1A" w:rsidRDefault="003172D1" w:rsidP="006F3A93">
                              <w:pPr>
                                <w:ind w:left="504"/>
                                <w:jc w:val="right"/>
                                <w:rPr>
                                  <w:smallCaps/>
                                  <w:sz w:val="16"/>
                                  <w:szCs w:val="16"/>
                                </w:rPr>
                              </w:pPr>
                            </w:p>
                            <w:p w:rsidR="003172D1" w:rsidRPr="004633D2" w:rsidRDefault="003172D1" w:rsidP="006F3A93">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rsidR="003172D1" w:rsidRPr="00F81BFF" w:rsidRDefault="003172D1" w:rsidP="006F3A93">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18B4C7" id="Group 176" o:spid="_x0000_s1033" style="position:absolute;left:0;text-align:left;margin-left:2.25pt;margin-top:414.1pt;width:215.45pt;height:86pt;z-index:251709440;mso-wrap-distance-left:18pt;mso-wrap-distance-right:18p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">
                <v:rect id="Rectangle 178" o:spid="_x0000_s103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" fillcolor="white [3212]" stroked="f" strokeweight="1pt">
                  <v:fill opacity="0"/>
                </v:rect>
                <v:group id="Group 179" o:spid="_x0000_s103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82" o:spid="_x0000_s103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" stroked="f" strokeweight="1pt">
                    <v:fill r:id="rId9" o:title="" recolor="t" rotate="t" type="frame"/>
                  </v:rect>
                </v:group>
                <v:shape id="Text Box 184" o:spid="_x0000_s1038"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" filled="f" stroked="f" strokeweight=".5pt">
                  <v:textbox inset="3.6pt,7.2pt,0,0">
                    <w:txbxContent>
                      <w:p w:rsidR="003172D1" w:rsidRPr="003C1F1A" w:rsidRDefault="003172D1" w:rsidP="009A24F9">
                        <w:pPr>
                          <w:spacing w:after="0"/>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rsidR="003172D1" w:rsidRPr="003C1F1A" w:rsidRDefault="003172D1" w:rsidP="006F3A93">
                        <w:pPr>
                          <w:ind w:left="504"/>
                          <w:jc w:val="right"/>
                          <w:rPr>
                            <w:smallCaps/>
                            <w:sz w:val="16"/>
                            <w:szCs w:val="16"/>
                          </w:rPr>
                        </w:pPr>
                      </w:p>
                      <w:p w:rsidR="003172D1" w:rsidRPr="004633D2" w:rsidRDefault="003172D1" w:rsidP="006F3A93">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rsidR="003172D1" w:rsidRPr="00F81BFF" w:rsidRDefault="003172D1" w:rsidP="006F3A93">
                        <w:pPr>
                          <w:pStyle w:val="NoSpacing"/>
                          <w:ind w:left="360"/>
                          <w:jc w:val="right"/>
                          <w:rPr>
                            <w:color w:val="5B9BD5" w:themeColor="accent1"/>
                            <w:sz w:val="16"/>
                            <w:szCs w:val="16"/>
                          </w:rPr>
                        </w:pPr>
                      </w:p>
                    </w:txbxContent>
                  </v:textbox>
                </v:shape>
                <w10:wrap type="square" anchorx="margin" anchory="page"/>
              </v:group>
            </w:pict>
          </mc:Fallback>
        </mc:AlternateContent>
      </w:r>
      <w:r w:rsidR="008F4375" w:rsidRPr="00804E17">
        <w:rPr>
          <w:rFonts w:ascii="Tahoma" w:hAnsi="Tahoma" w:cs="Tahoma"/>
          <w:color w:val="000000"/>
          <w:sz w:val="20"/>
          <w:szCs w:val="20"/>
        </w:rPr>
        <w:t>зaштиту срe</w:t>
      </w:r>
      <w:r w:rsidR="008F4375" w:rsidRPr="00273696">
        <w:rPr>
          <w:rFonts w:ascii="Tahoma" w:hAnsi="Tahoma" w:cs="Tahoma"/>
          <w:color w:val="000000"/>
          <w:sz w:val="20"/>
          <w:szCs w:val="20"/>
        </w:rPr>
        <w:t>дстaвa и пoдaтaкa (инфoрмaциja)</w:t>
      </w:r>
      <w:r w:rsidR="008F4375">
        <w:rPr>
          <w:rFonts w:ascii="Tahoma" w:hAnsi="Tahoma" w:cs="Tahoma"/>
          <w:color w:val="000000"/>
          <w:sz w:val="20"/>
          <w:szCs w:val="20"/>
        </w:rPr>
        <w:t>.</w:t>
      </w:r>
    </w:p>
    <w:p w:rsidR="006F3A93" w:rsidRDefault="006F3A93" w:rsidP="00CD3B1D">
      <w:pPr>
        <w:jc w:val="both"/>
        <w:rPr>
          <w:rFonts w:ascii="Tahoma" w:hAnsi="Tahoma" w:cs="Tahoma"/>
          <w:sz w:val="20"/>
          <w:szCs w:val="20"/>
        </w:rPr>
      </w:pPr>
    </w:p>
    <w:p w:rsidR="00421428" w:rsidRDefault="00421428" w:rsidP="00421428">
      <w:pPr>
        <w:spacing w:after="0"/>
        <w:jc w:val="both"/>
        <w:rPr>
          <w:rFonts w:ascii="Tahoma" w:hAnsi="Tahoma" w:cs="Tahoma"/>
          <w:sz w:val="20"/>
          <w:szCs w:val="20"/>
        </w:rPr>
      </w:pPr>
    </w:p>
    <w:p w:rsidR="00421428" w:rsidRDefault="00CD3B1D" w:rsidP="0090608A">
      <w:pPr>
        <w:jc w:val="both"/>
        <w:rPr>
          <w:rFonts w:ascii="Tahoma" w:eastAsia="Times New Roman" w:hAnsi="Tahoma" w:cs="Tahoma"/>
          <w:noProof/>
          <w:spacing w:val="-2"/>
          <w:sz w:val="20"/>
          <w:szCs w:val="20"/>
        </w:rPr>
      </w:pPr>
      <w:r w:rsidRPr="00E94DED">
        <w:rPr>
          <w:rFonts w:ascii="Tahoma" w:eastAsia="Times New Roman" w:hAnsi="Tahoma" w:cs="Tahoma"/>
          <w:noProof/>
          <w:spacing w:val="-2"/>
          <w:sz w:val="20"/>
          <w:szCs w:val="20"/>
        </w:rPr>
        <w:t xml:space="preserve">Претходне године Државна ревизорска институција вршила је ревизију </w:t>
      </w:r>
      <w:r w:rsidRPr="009A24F9">
        <w:rPr>
          <w:rFonts w:ascii="Tahoma" w:eastAsia="Times New Roman" w:hAnsi="Tahoma" w:cs="Tahoma"/>
          <w:noProof/>
          <w:spacing w:val="-2"/>
          <w:sz w:val="20"/>
          <w:szCs w:val="20"/>
        </w:rPr>
        <w:t>финансијских извештаја</w:t>
      </w:r>
      <w:r w:rsidRPr="00E94DED">
        <w:rPr>
          <w:rFonts w:ascii="Tahoma" w:eastAsia="Times New Roman" w:hAnsi="Tahoma" w:cs="Tahoma"/>
          <w:noProof/>
          <w:spacing w:val="-2"/>
          <w:sz w:val="20"/>
          <w:szCs w:val="20"/>
        </w:rPr>
        <w:t xml:space="preserve"> и правилн</w:t>
      </w:r>
      <w:r>
        <w:rPr>
          <w:rFonts w:ascii="Tahoma" w:eastAsia="Times New Roman" w:hAnsi="Tahoma" w:cs="Tahoma"/>
          <w:noProof/>
          <w:spacing w:val="-2"/>
          <w:sz w:val="20"/>
          <w:szCs w:val="20"/>
        </w:rPr>
        <w:t xml:space="preserve">ости пословања </w:t>
      </w:r>
      <w:r w:rsidR="00A657CE">
        <w:rPr>
          <w:rFonts w:ascii="Tahoma" w:eastAsia="Times New Roman" w:hAnsi="Tahoma" w:cs="Tahoma"/>
          <w:noProof/>
          <w:spacing w:val="-2"/>
          <w:sz w:val="20"/>
          <w:szCs w:val="20"/>
          <w:lang w:val="sr-Cyrl-RS"/>
        </w:rPr>
        <w:t>Предузећа</w:t>
      </w:r>
      <w:r w:rsidR="00FA6211">
        <w:rPr>
          <w:rFonts w:ascii="Tahoma" w:eastAsia="Times New Roman" w:hAnsi="Tahoma" w:cs="Tahoma"/>
          <w:noProof/>
          <w:spacing w:val="-2"/>
          <w:sz w:val="20"/>
          <w:szCs w:val="20"/>
        </w:rPr>
        <w:t xml:space="preserve">, па </w:t>
      </w:r>
      <w:r w:rsidR="008270ED">
        <w:rPr>
          <w:rFonts w:ascii="Tahoma" w:eastAsia="Times New Roman" w:hAnsi="Tahoma" w:cs="Tahoma"/>
          <w:noProof/>
          <w:spacing w:val="-2"/>
          <w:sz w:val="20"/>
          <w:szCs w:val="20"/>
          <w:lang w:val="sr-Cyrl-RS"/>
        </w:rPr>
        <w:t xml:space="preserve">су </w:t>
      </w:r>
      <w:r w:rsidR="00FA6211">
        <w:rPr>
          <w:rFonts w:ascii="Tahoma" w:eastAsia="Times New Roman" w:hAnsi="Tahoma" w:cs="Tahoma"/>
          <w:noProof/>
          <w:spacing w:val="-2"/>
          <w:sz w:val="20"/>
          <w:szCs w:val="20"/>
        </w:rPr>
        <w:t>в</w:t>
      </w:r>
      <w:r w:rsidR="008270ED">
        <w:rPr>
          <w:rFonts w:ascii="Tahoma" w:eastAsia="Times New Roman" w:hAnsi="Tahoma" w:cs="Tahoma"/>
          <w:noProof/>
          <w:spacing w:val="-2"/>
          <w:sz w:val="20"/>
          <w:szCs w:val="20"/>
        </w:rPr>
        <w:t>ам</w:t>
      </w:r>
      <w:r w:rsidRPr="00E94DED">
        <w:rPr>
          <w:rFonts w:ascii="Tahoma" w:eastAsia="Times New Roman" w:hAnsi="Tahoma" w:cs="Tahoma"/>
          <w:noProof/>
          <w:spacing w:val="-2"/>
          <w:sz w:val="20"/>
          <w:szCs w:val="20"/>
        </w:rPr>
        <w:t xml:space="preserve"> од значаја налаз</w:t>
      </w:r>
      <w:r w:rsidR="008270ED">
        <w:rPr>
          <w:rFonts w:ascii="Tahoma" w:eastAsia="Times New Roman" w:hAnsi="Tahoma" w:cs="Tahoma"/>
          <w:noProof/>
          <w:spacing w:val="-2"/>
          <w:sz w:val="20"/>
          <w:szCs w:val="20"/>
          <w:lang w:val="sr-Cyrl-RS"/>
        </w:rPr>
        <w:t>и</w:t>
      </w:r>
      <w:r w:rsidRPr="00E94DED">
        <w:rPr>
          <w:rFonts w:ascii="Tahoma" w:eastAsia="Times New Roman" w:hAnsi="Tahoma" w:cs="Tahoma"/>
          <w:noProof/>
          <w:spacing w:val="-2"/>
          <w:sz w:val="20"/>
          <w:szCs w:val="20"/>
        </w:rPr>
        <w:t xml:space="preserve"> који се односи на ревидирани систем, као и Одазивни извештај у коме</w:t>
      </w:r>
      <w:r w:rsidR="00A657CE">
        <w:rPr>
          <w:rFonts w:ascii="Tahoma" w:eastAsia="Times New Roman" w:hAnsi="Tahoma" w:cs="Tahoma"/>
          <w:noProof/>
          <w:spacing w:val="-2"/>
          <w:sz w:val="20"/>
          <w:szCs w:val="20"/>
          <w:lang w:val="sr-Cyrl-RS"/>
        </w:rPr>
        <w:t xml:space="preserve"> Предузеће наводи које је мере предузело </w:t>
      </w:r>
      <w:r w:rsidRPr="00E94DED">
        <w:rPr>
          <w:rFonts w:ascii="Tahoma" w:eastAsia="Times New Roman" w:hAnsi="Tahoma" w:cs="Tahoma"/>
          <w:noProof/>
          <w:spacing w:val="-2"/>
          <w:sz w:val="20"/>
          <w:szCs w:val="20"/>
        </w:rPr>
        <w:t>поводом отклањања утврђених неправилности. Није било других контролних органа у претходне три године.</w:t>
      </w:r>
    </w:p>
    <w:p w:rsidR="00EC4A42" w:rsidRDefault="00EC4A42" w:rsidP="0090608A">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br w:type="page"/>
      </w:r>
    </w:p>
    <w:p w:rsidR="0090608A" w:rsidRPr="0085382D" w:rsidRDefault="00C00AB3" w:rsidP="0085382D">
      <w:pPr>
        <w:pStyle w:val="Heading2"/>
        <w:rPr>
          <w:rFonts w:ascii="Tahoma" w:hAnsi="Tahoma" w:cs="Tahoma"/>
          <w:color w:val="auto"/>
          <w:sz w:val="24"/>
          <w:szCs w:val="24"/>
        </w:rPr>
      </w:pPr>
      <w:bookmarkStart w:id="2" w:name="_Toc49540069"/>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Планирање </w:t>
      </w:r>
      <w:r w:rsidR="00257842"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ангажмана</w:t>
      </w:r>
      <w:bookmarkEnd w:id="2"/>
    </w:p>
    <w:p w:rsidR="00257842" w:rsidRPr="00DA6ECA" w:rsidRDefault="00257842" w:rsidP="0085382D">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9540070"/>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3"/>
    </w:p>
    <w:p w:rsidR="00257842" w:rsidRPr="00DA6ECA" w:rsidRDefault="009869B1" w:rsidP="0085382D">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9540071"/>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4"/>
    </w:p>
    <w:p w:rsidR="00EC4A42" w:rsidRDefault="00EC4A42" w:rsidP="00EC4A42">
      <w:pPr>
        <w:spacing w:after="0"/>
        <w:jc w:val="both"/>
        <w:rPr>
          <w:rFonts w:ascii="Tahoma" w:eastAsia="Times New Roman" w:hAnsi="Tahoma" w:cs="Tahoma"/>
          <w:noProof/>
          <w:spacing w:val="-2"/>
          <w:sz w:val="20"/>
          <w:szCs w:val="20"/>
        </w:rPr>
      </w:pPr>
    </w:p>
    <w:p w:rsidR="00257842" w:rsidRDefault="004633D2" w:rsidP="00257842">
      <w:pPr>
        <w:jc w:val="both"/>
        <w:rPr>
          <w:rFonts w:ascii="Tahoma" w:eastAsia="Times New Roman" w:hAnsi="Tahoma" w:cs="Tahoma"/>
          <w:noProof/>
          <w:spacing w:val="-2"/>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4384" behindDoc="0" locked="0" layoutInCell="1" allowOverlap="1" wp14:anchorId="4EE1DD50" wp14:editId="49F4254C">
                <wp:simplePos x="0" y="0"/>
                <wp:positionH relativeFrom="margin">
                  <wp:posOffset>3946525</wp:posOffset>
                </wp:positionH>
                <wp:positionV relativeFrom="margin">
                  <wp:posOffset>807085</wp:posOffset>
                </wp:positionV>
                <wp:extent cx="2026920" cy="1621155"/>
                <wp:effectExtent l="0" t="0" r="0" b="17145"/>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21155"/>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4633D2" w:rsidRDefault="003172D1"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rsidR="003172D1" w:rsidRPr="004633D2" w:rsidRDefault="003172D1"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EE1DD50" id="Group 8" o:spid="_x0000_s1039" style="position:absolute;left:0;text-align:left;margin-left:310.75pt;margin-top:63.55pt;width:159.6pt;height:127.65pt;z-index:251664384;mso-wrap-distance-left:18pt;mso-wrap-distance-right:18p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">
                <v:rect id="Rectangle 9"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44"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rsidR="003172D1" w:rsidRPr="004633D2" w:rsidRDefault="003172D1"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rsidR="003172D1" w:rsidRPr="004633D2" w:rsidRDefault="003172D1"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257842">
        <w:rPr>
          <w:rFonts w:ascii="Tahoma" w:eastAsia="Times New Roman" w:hAnsi="Tahoma" w:cs="Tahoma"/>
          <w:noProof/>
          <w:spacing w:val="-2"/>
          <w:sz w:val="20"/>
          <w:szCs w:val="20"/>
        </w:rPr>
        <w:t>Професионални приступ сваком задатку је добра припрема</w:t>
      </w:r>
      <w:r w:rsidR="000F2943">
        <w:rPr>
          <w:rStyle w:val="FootnoteReference"/>
          <w:rFonts w:ascii="Tahoma" w:eastAsia="Times New Roman" w:hAnsi="Tahoma" w:cs="Tahoma"/>
          <w:noProof/>
          <w:spacing w:val="-2"/>
          <w:sz w:val="20"/>
          <w:szCs w:val="20"/>
        </w:rPr>
        <w:footnoteReference w:id="7"/>
      </w:r>
      <w:r w:rsidR="00257842">
        <w:rPr>
          <w:rFonts w:ascii="Tahoma" w:eastAsia="Times New Roman" w:hAnsi="Tahoma" w:cs="Tahoma"/>
          <w:noProof/>
          <w:spacing w:val="-2"/>
          <w:sz w:val="20"/>
          <w:szCs w:val="20"/>
        </w:rPr>
        <w:t xml:space="preserve">. </w:t>
      </w:r>
    </w:p>
    <w:p w:rsidR="00EC4A42" w:rsidRDefault="00FA6211"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који начин ћете</w:t>
      </w:r>
      <w:r w:rsidR="00257842">
        <w:rPr>
          <w:rFonts w:ascii="Tahoma" w:eastAsia="Times New Roman" w:hAnsi="Tahoma" w:cs="Tahoma"/>
          <w:noProof/>
          <w:spacing w:val="-2"/>
          <w:sz w:val="20"/>
          <w:szCs w:val="20"/>
        </w:rPr>
        <w:t xml:space="preserve"> се адекватно при</w:t>
      </w:r>
      <w:r>
        <w:rPr>
          <w:rFonts w:ascii="Tahoma" w:eastAsia="Times New Roman" w:hAnsi="Tahoma" w:cs="Tahoma"/>
          <w:noProof/>
          <w:spacing w:val="-2"/>
          <w:sz w:val="20"/>
          <w:szCs w:val="20"/>
        </w:rPr>
        <w:t>премити, одакле треба да кренете, како да себи поставите</w:t>
      </w:r>
      <w:r w:rsidR="00257842">
        <w:rPr>
          <w:rFonts w:ascii="Tahoma" w:eastAsia="Times New Roman" w:hAnsi="Tahoma" w:cs="Tahoma"/>
          <w:noProof/>
          <w:spacing w:val="-2"/>
          <w:sz w:val="20"/>
          <w:szCs w:val="20"/>
        </w:rPr>
        <w:t xml:space="preserve"> циљеве, </w:t>
      </w:r>
      <w:r>
        <w:rPr>
          <w:rFonts w:ascii="Tahoma" w:eastAsia="Times New Roman" w:hAnsi="Tahoma" w:cs="Tahoma"/>
          <w:noProof/>
          <w:spacing w:val="-2"/>
          <w:sz w:val="20"/>
          <w:szCs w:val="20"/>
        </w:rPr>
        <w:t>колико ће в</w:t>
      </w:r>
      <w:r w:rsidR="00111F8B">
        <w:rPr>
          <w:rFonts w:ascii="Tahoma" w:eastAsia="Times New Roman" w:hAnsi="Tahoma" w:cs="Tahoma"/>
          <w:noProof/>
          <w:spacing w:val="-2"/>
          <w:sz w:val="20"/>
          <w:szCs w:val="20"/>
        </w:rPr>
        <w:t xml:space="preserve">ам времена бити потребно? </w:t>
      </w:r>
    </w:p>
    <w:p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w:t>
      </w:r>
      <w:r w:rsidR="00390D7D">
        <w:rPr>
          <w:rFonts w:ascii="Tahoma" w:eastAsia="Times New Roman" w:hAnsi="Tahoma" w:cs="Tahoma"/>
          <w:noProof/>
          <w:spacing w:val="-2"/>
          <w:sz w:val="20"/>
          <w:szCs w:val="20"/>
        </w:rPr>
        <w:t xml:space="preserve"> потребно је упознати се</w:t>
      </w:r>
      <w:r w:rsidR="00111F8B">
        <w:rPr>
          <w:rFonts w:ascii="Tahoma" w:eastAsia="Times New Roman" w:hAnsi="Tahoma" w:cs="Tahoma"/>
          <w:noProof/>
          <w:spacing w:val="-2"/>
          <w:sz w:val="20"/>
          <w:szCs w:val="20"/>
        </w:rPr>
        <w:t xml:space="preserve"> са Стратегијом, циљевима и ризицима </w:t>
      </w:r>
      <w:r w:rsidR="00A657CE">
        <w:rPr>
          <w:rFonts w:ascii="Tahoma" w:eastAsia="Times New Roman" w:hAnsi="Tahoma" w:cs="Tahoma"/>
          <w:noProof/>
          <w:spacing w:val="-2"/>
          <w:sz w:val="20"/>
          <w:szCs w:val="20"/>
          <w:lang w:val="sr-Cyrl-RS"/>
        </w:rPr>
        <w:t>Предузећа</w:t>
      </w:r>
      <w:r w:rsidR="00DC613D">
        <w:rPr>
          <w:rFonts w:ascii="Tahoma" w:eastAsia="Times New Roman" w:hAnsi="Tahoma" w:cs="Tahoma"/>
          <w:noProof/>
          <w:spacing w:val="-2"/>
          <w:sz w:val="20"/>
          <w:szCs w:val="20"/>
        </w:rPr>
        <w:t>, н</w:t>
      </w:r>
      <w:r w:rsidR="00111F8B">
        <w:rPr>
          <w:rFonts w:ascii="Tahoma" w:eastAsia="Times New Roman" w:hAnsi="Tahoma" w:cs="Tahoma"/>
          <w:noProof/>
          <w:spacing w:val="-2"/>
          <w:sz w:val="20"/>
          <w:szCs w:val="20"/>
        </w:rPr>
        <w:t>акон тога са законодавним оквиром</w:t>
      </w:r>
      <w:r>
        <w:rPr>
          <w:rFonts w:ascii="Tahoma" w:eastAsia="Times New Roman" w:hAnsi="Tahoma" w:cs="Tahoma"/>
          <w:noProof/>
          <w:spacing w:val="-2"/>
          <w:sz w:val="20"/>
          <w:szCs w:val="20"/>
        </w:rPr>
        <w:t xml:space="preserve">, потом </w:t>
      </w:r>
      <w:r w:rsidR="00111F8B">
        <w:rPr>
          <w:rFonts w:ascii="Tahoma" w:eastAsia="Times New Roman" w:hAnsi="Tahoma" w:cs="Tahoma"/>
          <w:noProof/>
          <w:spacing w:val="-2"/>
          <w:sz w:val="20"/>
          <w:szCs w:val="20"/>
        </w:rPr>
        <w:t>са интерним правилима</w:t>
      </w:r>
      <w:r>
        <w:rPr>
          <w:rFonts w:ascii="Tahoma" w:eastAsia="Times New Roman" w:hAnsi="Tahoma" w:cs="Tahoma"/>
          <w:noProof/>
          <w:spacing w:val="-2"/>
          <w:sz w:val="20"/>
          <w:szCs w:val="20"/>
        </w:rPr>
        <w:t xml:space="preserve"> и процедура</w:t>
      </w:r>
      <w:r w:rsidR="00111F8B">
        <w:rPr>
          <w:rFonts w:ascii="Tahoma" w:eastAsia="Times New Roman" w:hAnsi="Tahoma" w:cs="Tahoma"/>
          <w:noProof/>
          <w:spacing w:val="-2"/>
          <w:sz w:val="20"/>
          <w:szCs w:val="20"/>
        </w:rPr>
        <w:t>ма и на крају са осталим изворима (</w:t>
      </w:r>
      <w:r>
        <w:rPr>
          <w:rFonts w:ascii="Tahoma" w:eastAsia="Times New Roman" w:hAnsi="Tahoma" w:cs="Tahoma"/>
          <w:noProof/>
          <w:spacing w:val="-2"/>
          <w:sz w:val="20"/>
          <w:szCs w:val="20"/>
        </w:rPr>
        <w:t>налази претходних ревизија и контрола, анализе, поређења, искуства).</w:t>
      </w:r>
    </w:p>
    <w:p w:rsidR="00257842" w:rsidRDefault="00A657CE"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Припремили сте</w:t>
      </w:r>
      <w:r w:rsidR="00257842">
        <w:rPr>
          <w:rFonts w:ascii="Tahoma" w:eastAsia="Times New Roman" w:hAnsi="Tahoma" w:cs="Tahoma"/>
          <w:noProof/>
          <w:spacing w:val="-2"/>
          <w:sz w:val="20"/>
          <w:szCs w:val="20"/>
        </w:rPr>
        <w:t xml:space="preserve"> </w:t>
      </w:r>
      <w:r w:rsidR="00257842" w:rsidRPr="008F7DE6">
        <w:rPr>
          <w:rFonts w:ascii="Tahoma" w:eastAsia="Times New Roman" w:hAnsi="Tahoma" w:cs="Tahoma"/>
          <w:noProof/>
          <w:spacing w:val="-2"/>
          <w:sz w:val="20"/>
          <w:szCs w:val="20"/>
        </w:rPr>
        <w:t xml:space="preserve">допис </w:t>
      </w:r>
      <w:r w:rsidR="000B0A9B" w:rsidRPr="008F7DE6">
        <w:rPr>
          <w:rFonts w:ascii="Tahoma" w:eastAsia="Times New Roman" w:hAnsi="Tahoma" w:cs="Tahoma"/>
          <w:noProof/>
          <w:spacing w:val="-2"/>
          <w:sz w:val="20"/>
          <w:szCs w:val="20"/>
        </w:rPr>
        <w:t xml:space="preserve">– Писмо најаве </w:t>
      </w:r>
      <w:r w:rsidR="00257842" w:rsidRPr="008F7DE6">
        <w:rPr>
          <w:rFonts w:ascii="Tahoma" w:eastAsia="Times New Roman" w:hAnsi="Tahoma" w:cs="Tahoma"/>
          <w:noProof/>
          <w:spacing w:val="-2"/>
          <w:sz w:val="20"/>
          <w:szCs w:val="20"/>
        </w:rPr>
        <w:t>(</w:t>
      </w:r>
      <w:r w:rsidR="000B0A9B" w:rsidRPr="008F7DE6">
        <w:rPr>
          <w:rFonts w:ascii="Tahoma" w:eastAsia="Times New Roman" w:hAnsi="Tahoma" w:cs="Tahoma"/>
          <w:noProof/>
          <w:spacing w:val="-2"/>
          <w:sz w:val="20"/>
          <w:szCs w:val="20"/>
        </w:rPr>
        <w:t xml:space="preserve">РД </w:t>
      </w:r>
      <w:r w:rsidR="00257842" w:rsidRPr="008F7DE6">
        <w:rPr>
          <w:rFonts w:ascii="Tahoma" w:eastAsia="Times New Roman" w:hAnsi="Tahoma" w:cs="Tahoma"/>
          <w:noProof/>
          <w:spacing w:val="-2"/>
          <w:sz w:val="20"/>
          <w:szCs w:val="20"/>
        </w:rPr>
        <w:t xml:space="preserve">1.1.) </w:t>
      </w:r>
      <w:r w:rsidRPr="00A657CE">
        <w:rPr>
          <w:rFonts w:ascii="Tahoma" w:eastAsia="Times New Roman" w:hAnsi="Tahoma" w:cs="Tahoma"/>
          <w:noProof/>
          <w:spacing w:val="-2"/>
          <w:sz w:val="20"/>
          <w:szCs w:val="20"/>
        </w:rPr>
        <w:t>којим ћете</w:t>
      </w:r>
      <w:r w:rsidR="00257842" w:rsidRPr="00A657CE">
        <w:rPr>
          <w:rFonts w:ascii="Tahoma" w:eastAsia="Times New Roman" w:hAnsi="Tahoma" w:cs="Tahoma"/>
          <w:noProof/>
          <w:spacing w:val="-2"/>
          <w:sz w:val="20"/>
          <w:szCs w:val="20"/>
        </w:rPr>
        <w:t xml:space="preserve"> се најавити</w:t>
      </w:r>
      <w:r w:rsidR="00421428">
        <w:rPr>
          <w:rFonts w:ascii="Tahoma" w:eastAsia="Times New Roman" w:hAnsi="Tahoma" w:cs="Tahoma"/>
          <w:noProof/>
          <w:spacing w:val="-2"/>
          <w:sz w:val="20"/>
          <w:szCs w:val="20"/>
        </w:rPr>
        <w:t xml:space="preserve"> руководиоцима</w:t>
      </w:r>
      <w:r w:rsidR="00257842" w:rsidRPr="008F7DE6">
        <w:rPr>
          <w:rFonts w:ascii="Tahoma" w:eastAsia="Times New Roman" w:hAnsi="Tahoma" w:cs="Tahoma"/>
          <w:noProof/>
          <w:spacing w:val="-2"/>
          <w:sz w:val="20"/>
          <w:szCs w:val="20"/>
        </w:rPr>
        <w:t xml:space="preserve"> организационих</w:t>
      </w:r>
      <w:r>
        <w:rPr>
          <w:rFonts w:ascii="Tahoma" w:eastAsia="Times New Roman" w:hAnsi="Tahoma" w:cs="Tahoma"/>
          <w:noProof/>
          <w:spacing w:val="-2"/>
          <w:sz w:val="20"/>
          <w:szCs w:val="20"/>
        </w:rPr>
        <w:t xml:space="preserve"> јединица у коме их обавештавате да в</w:t>
      </w:r>
      <w:r w:rsidR="00257842" w:rsidRPr="008F7DE6">
        <w:rPr>
          <w:rFonts w:ascii="Tahoma" w:eastAsia="Times New Roman" w:hAnsi="Tahoma" w:cs="Tahoma"/>
          <w:noProof/>
          <w:spacing w:val="-2"/>
          <w:sz w:val="20"/>
          <w:szCs w:val="20"/>
        </w:rPr>
        <w:t xml:space="preserve">ам је у плану ревизија </w:t>
      </w:r>
      <w:r w:rsidR="00257842">
        <w:rPr>
          <w:rFonts w:ascii="Tahoma" w:eastAsia="Times New Roman" w:hAnsi="Tahoma" w:cs="Tahoma"/>
          <w:noProof/>
          <w:spacing w:val="-2"/>
          <w:sz w:val="20"/>
          <w:szCs w:val="20"/>
        </w:rPr>
        <w:t>систе</w:t>
      </w:r>
      <w:r w:rsidR="00421428">
        <w:rPr>
          <w:rFonts w:ascii="Tahoma" w:eastAsia="Times New Roman" w:hAnsi="Tahoma" w:cs="Tahoma"/>
          <w:noProof/>
          <w:spacing w:val="-2"/>
          <w:sz w:val="20"/>
          <w:szCs w:val="20"/>
        </w:rPr>
        <w:t>ма расхода</w:t>
      </w:r>
      <w:r>
        <w:rPr>
          <w:rFonts w:ascii="Tahoma" w:eastAsia="Times New Roman" w:hAnsi="Tahoma" w:cs="Tahoma"/>
          <w:noProof/>
          <w:spacing w:val="-2"/>
          <w:sz w:val="20"/>
          <w:szCs w:val="20"/>
        </w:rPr>
        <w:t xml:space="preserve"> уз молбу да одржите</w:t>
      </w:r>
      <w:r w:rsidR="00257842">
        <w:rPr>
          <w:rFonts w:ascii="Tahoma" w:eastAsia="Times New Roman" w:hAnsi="Tahoma" w:cs="Tahoma"/>
          <w:noProof/>
          <w:spacing w:val="-2"/>
          <w:sz w:val="20"/>
          <w:szCs w:val="20"/>
        </w:rPr>
        <w:t xml:space="preserve"> заједнички састанак на коме би размотрили питања од зна</w:t>
      </w:r>
      <w:r>
        <w:rPr>
          <w:rFonts w:ascii="Tahoma" w:eastAsia="Times New Roman" w:hAnsi="Tahoma" w:cs="Tahoma"/>
          <w:noProof/>
          <w:spacing w:val="-2"/>
          <w:sz w:val="20"/>
          <w:szCs w:val="20"/>
        </w:rPr>
        <w:t>чаја</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усагласи</w:t>
      </w:r>
      <w:r w:rsidR="007E33AA">
        <w:rPr>
          <w:rFonts w:ascii="Tahoma" w:eastAsia="Times New Roman" w:hAnsi="Tahoma" w:cs="Tahoma"/>
          <w:noProof/>
          <w:spacing w:val="-2"/>
          <w:sz w:val="20"/>
          <w:szCs w:val="20"/>
          <w:lang w:val="sr-Cyrl-RS"/>
        </w:rPr>
        <w:t>ли</w:t>
      </w:r>
      <w:r w:rsidR="00257842">
        <w:rPr>
          <w:rFonts w:ascii="Tahoma" w:eastAsia="Times New Roman" w:hAnsi="Tahoma" w:cs="Tahoma"/>
          <w:noProof/>
          <w:spacing w:val="-2"/>
          <w:sz w:val="20"/>
          <w:szCs w:val="20"/>
        </w:rPr>
        <w:t xml:space="preserve"> ставове </w:t>
      </w:r>
      <w:r>
        <w:rPr>
          <w:rFonts w:ascii="Tahoma" w:eastAsia="Times New Roman" w:hAnsi="Tahoma" w:cs="Tahoma"/>
          <w:noProof/>
          <w:spacing w:val="-2"/>
          <w:sz w:val="20"/>
          <w:szCs w:val="20"/>
          <w:lang w:val="sr-Cyrl-RS"/>
        </w:rPr>
        <w:t xml:space="preserve">и договорили се око </w:t>
      </w:r>
      <w:r w:rsidR="00257842">
        <w:rPr>
          <w:rFonts w:ascii="Tahoma" w:eastAsia="Times New Roman" w:hAnsi="Tahoma" w:cs="Tahoma"/>
          <w:noProof/>
          <w:spacing w:val="-2"/>
          <w:sz w:val="20"/>
          <w:szCs w:val="20"/>
        </w:rPr>
        <w:t>формално</w:t>
      </w:r>
      <w:r>
        <w:rPr>
          <w:rFonts w:ascii="Tahoma" w:eastAsia="Times New Roman" w:hAnsi="Tahoma" w:cs="Tahoma"/>
          <w:noProof/>
          <w:spacing w:val="-2"/>
          <w:sz w:val="20"/>
          <w:szCs w:val="20"/>
          <w:lang w:val="sr-Cyrl-RS"/>
        </w:rPr>
        <w:t>г</w:t>
      </w:r>
      <w:r>
        <w:rPr>
          <w:rFonts w:ascii="Tahoma" w:eastAsia="Times New Roman" w:hAnsi="Tahoma" w:cs="Tahoma"/>
          <w:noProof/>
          <w:spacing w:val="-2"/>
          <w:sz w:val="20"/>
          <w:szCs w:val="20"/>
        </w:rPr>
        <w:t xml:space="preserve"> почетка ревизије</w:t>
      </w:r>
      <w:r w:rsidR="00257842">
        <w:rPr>
          <w:rFonts w:ascii="Tahoma" w:eastAsia="Times New Roman" w:hAnsi="Tahoma" w:cs="Tahoma"/>
          <w:noProof/>
          <w:spacing w:val="-2"/>
          <w:sz w:val="20"/>
          <w:szCs w:val="20"/>
        </w:rPr>
        <w:t>.</w:t>
      </w:r>
    </w:p>
    <w:p w:rsidR="00273696" w:rsidRDefault="00A657CE"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одлазите</w:t>
      </w:r>
      <w:r w:rsidR="00257842">
        <w:rPr>
          <w:rFonts w:ascii="Tahoma" w:eastAsia="Times New Roman" w:hAnsi="Tahoma" w:cs="Tahoma"/>
          <w:noProof/>
          <w:spacing w:val="-2"/>
          <w:sz w:val="20"/>
          <w:szCs w:val="20"/>
        </w:rPr>
        <w:t xml:space="preserve"> добро припремљени</w:t>
      </w:r>
      <w:r w:rsidR="00416C90">
        <w:rPr>
          <w:rStyle w:val="FootnoteReference"/>
          <w:rFonts w:ascii="Tahoma" w:eastAsia="Times New Roman" w:hAnsi="Tahoma" w:cs="Tahoma"/>
          <w:noProof/>
          <w:spacing w:val="-2"/>
          <w:sz w:val="20"/>
          <w:szCs w:val="20"/>
        </w:rPr>
        <w:footnoteReference w:id="8"/>
      </w:r>
      <w:r w:rsidR="00257842">
        <w:rPr>
          <w:rFonts w:ascii="Tahoma" w:eastAsia="Times New Roman" w:hAnsi="Tahoma" w:cs="Tahoma"/>
          <w:noProof/>
          <w:spacing w:val="-2"/>
          <w:sz w:val="20"/>
          <w:szCs w:val="20"/>
        </w:rPr>
        <w:t>, упознати са релевантним регулаторним и интерним оквиром</w:t>
      </w:r>
      <w:r w:rsidR="008F7DE6">
        <w:rPr>
          <w:rFonts w:ascii="Tahoma" w:eastAsia="Times New Roman" w:hAnsi="Tahoma" w:cs="Tahoma"/>
          <w:noProof/>
          <w:spacing w:val="-2"/>
          <w:sz w:val="20"/>
          <w:szCs w:val="20"/>
        </w:rPr>
        <w:t xml:space="preserve"> – </w:t>
      </w:r>
      <w:r w:rsidR="008F7DE6" w:rsidRPr="00CC1939">
        <w:rPr>
          <w:rFonts w:ascii="Tahoma" w:eastAsia="Times New Roman" w:hAnsi="Tahoma" w:cs="Tahoma"/>
          <w:b/>
          <w:noProof/>
          <w:spacing w:val="-2"/>
          <w:sz w:val="20"/>
          <w:szCs w:val="20"/>
        </w:rPr>
        <w:t>Прилог</w:t>
      </w:r>
      <w:r w:rsidR="00CF37DD" w:rsidRPr="00CC1939">
        <w:rPr>
          <w:rFonts w:ascii="Tahoma" w:eastAsia="Times New Roman" w:hAnsi="Tahoma" w:cs="Tahoma"/>
          <w:b/>
          <w:noProof/>
          <w:spacing w:val="-2"/>
          <w:sz w:val="20"/>
          <w:szCs w:val="20"/>
          <w:lang w:val="sr-Cyrl-RS"/>
        </w:rPr>
        <w:t xml:space="preserve"> </w:t>
      </w:r>
      <w:r w:rsidR="002C296C" w:rsidRPr="00CC1939">
        <w:rPr>
          <w:rFonts w:ascii="Tahoma" w:eastAsia="Times New Roman" w:hAnsi="Tahoma" w:cs="Tahoma"/>
          <w:b/>
          <w:noProof/>
          <w:spacing w:val="-2"/>
          <w:sz w:val="20"/>
          <w:szCs w:val="20"/>
        </w:rPr>
        <w:t>1</w:t>
      </w:r>
      <w:r w:rsidR="00D07938" w:rsidRPr="00CC1939">
        <w:rPr>
          <w:rFonts w:ascii="Tahoma" w:eastAsia="Times New Roman" w:hAnsi="Tahoma" w:cs="Tahoma"/>
          <w:b/>
          <w:noProof/>
          <w:spacing w:val="-2"/>
          <w:sz w:val="20"/>
          <w:szCs w:val="20"/>
          <w:lang w:val="sr-Cyrl-RS"/>
        </w:rPr>
        <w:t xml:space="preserve"> </w:t>
      </w:r>
      <w:r w:rsidR="00D67B2F" w:rsidRPr="00CC1939">
        <w:rPr>
          <w:rFonts w:ascii="Tahoma" w:eastAsia="Times New Roman" w:hAnsi="Tahoma" w:cs="Tahoma"/>
          <w:b/>
          <w:noProof/>
          <w:spacing w:val="-2"/>
          <w:sz w:val="20"/>
          <w:szCs w:val="20"/>
        </w:rPr>
        <w:t>–</w:t>
      </w:r>
      <w:r w:rsidR="00D07938" w:rsidRPr="00CC1939">
        <w:rPr>
          <w:rFonts w:ascii="Tahoma" w:eastAsia="Times New Roman" w:hAnsi="Tahoma" w:cs="Tahoma"/>
          <w:b/>
          <w:noProof/>
          <w:spacing w:val="-2"/>
          <w:sz w:val="20"/>
          <w:szCs w:val="20"/>
          <w:lang w:val="sr-Cyrl-RS"/>
        </w:rPr>
        <w:t xml:space="preserve"> </w:t>
      </w:r>
      <w:r w:rsidR="00D67B2F" w:rsidRPr="00CC1939">
        <w:rPr>
          <w:rFonts w:ascii="Tahoma" w:eastAsia="Times New Roman" w:hAnsi="Tahoma" w:cs="Tahoma"/>
          <w:b/>
          <w:noProof/>
          <w:spacing w:val="-2"/>
          <w:sz w:val="20"/>
          <w:szCs w:val="20"/>
        </w:rPr>
        <w:t xml:space="preserve">Правни </w:t>
      </w:r>
      <w:r w:rsidR="00D67B2F" w:rsidRPr="00CC1939">
        <w:rPr>
          <w:rFonts w:ascii="Tahoma" w:eastAsia="Times New Roman" w:hAnsi="Tahoma" w:cs="Tahoma"/>
          <w:b/>
          <w:noProof/>
          <w:spacing w:val="-2"/>
          <w:sz w:val="20"/>
          <w:szCs w:val="20"/>
          <w:lang w:val="sr-Cyrl-RS"/>
        </w:rPr>
        <w:t>оквир</w:t>
      </w:r>
      <w:r w:rsidR="00421428" w:rsidRPr="00CC1939">
        <w:rPr>
          <w:rFonts w:ascii="Tahoma" w:eastAsia="Times New Roman" w:hAnsi="Tahoma" w:cs="Tahoma"/>
          <w:b/>
          <w:noProof/>
          <w:spacing w:val="-2"/>
          <w:sz w:val="20"/>
          <w:szCs w:val="20"/>
          <w:lang w:val="sr-Cyrl-RS"/>
        </w:rPr>
        <w:t>.</w:t>
      </w:r>
      <w:r w:rsidR="00421428">
        <w:rPr>
          <w:rFonts w:ascii="Tahoma" w:eastAsia="Times New Roman" w:hAnsi="Tahoma" w:cs="Tahoma"/>
          <w:noProof/>
          <w:spacing w:val="-2"/>
          <w:sz w:val="20"/>
          <w:szCs w:val="20"/>
        </w:rPr>
        <w:t xml:space="preserve"> </w:t>
      </w:r>
    </w:p>
    <w:p w:rsidR="003E05CC" w:rsidRDefault="003E05CC" w:rsidP="003E05CC">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w:t>
      </w:r>
      <w:r>
        <w:rPr>
          <w:rFonts w:ascii="Tahoma" w:eastAsia="Times New Roman" w:hAnsi="Tahoma" w:cs="Tahoma"/>
          <w:noProof/>
          <w:spacing w:val="-2"/>
          <w:sz w:val="20"/>
          <w:szCs w:val="20"/>
          <w:lang w:val="sr-Cyrl-RS"/>
        </w:rPr>
        <w:t xml:space="preserve"> законима,</w:t>
      </w:r>
      <w:r>
        <w:rPr>
          <w:rFonts w:ascii="Tahoma" w:eastAsia="Times New Roman" w:hAnsi="Tahoma" w:cs="Tahoma"/>
          <w:noProof/>
          <w:spacing w:val="-2"/>
          <w:sz w:val="20"/>
          <w:szCs w:val="20"/>
        </w:rPr>
        <w:t xml:space="preserve"> прописима, унутрашњим актима и уговорима</w:t>
      </w:r>
      <w:r w:rsidRPr="00134D22">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Pr>
          <w:rFonts w:ascii="Tahoma" w:eastAsia="Times New Roman" w:hAnsi="Tahoma" w:cs="Tahoma"/>
          <w:noProof/>
          <w:spacing w:val="-2"/>
          <w:sz w:val="20"/>
          <w:szCs w:val="20"/>
        </w:rPr>
        <w:t>вне али делују превентивно. Kако би извршили процену наведених контрола морате добро проучити регулаторни и интерни оквир.</w:t>
      </w:r>
    </w:p>
    <w:p w:rsidR="007D4ABF" w:rsidRPr="00E425FF" w:rsidRDefault="00421428" w:rsidP="007D4ABF">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Састанку присуствује директор </w:t>
      </w:r>
      <w:r>
        <w:rPr>
          <w:rFonts w:ascii="Tahoma" w:eastAsia="Times New Roman" w:hAnsi="Tahoma" w:cs="Tahoma"/>
          <w:noProof/>
          <w:spacing w:val="-2"/>
          <w:sz w:val="20"/>
          <w:szCs w:val="20"/>
          <w:lang w:val="sr-Cyrl-RS"/>
        </w:rPr>
        <w:t>Предузећа и</w:t>
      </w:r>
      <w:r>
        <w:rPr>
          <w:rFonts w:ascii="Tahoma" w:eastAsia="Times New Roman" w:hAnsi="Tahoma" w:cs="Tahoma"/>
          <w:noProof/>
          <w:spacing w:val="-2"/>
          <w:sz w:val="20"/>
          <w:szCs w:val="20"/>
        </w:rPr>
        <w:t xml:space="preserve"> руководиоци</w:t>
      </w:r>
      <w:r w:rsidR="007D4ABF" w:rsidRPr="00E425FF">
        <w:rPr>
          <w:rFonts w:ascii="Tahoma" w:eastAsia="Times New Roman" w:hAnsi="Tahoma" w:cs="Tahoma"/>
          <w:noProof/>
          <w:spacing w:val="-2"/>
          <w:sz w:val="20"/>
          <w:szCs w:val="20"/>
        </w:rPr>
        <w:t xml:space="preserve"> </w:t>
      </w:r>
      <w:r>
        <w:rPr>
          <w:rFonts w:ascii="Tahoma" w:hAnsi="Tahoma" w:cs="Tahoma"/>
          <w:sz w:val="20"/>
          <w:szCs w:val="20"/>
          <w:lang w:val="sr-Cyrl-RS"/>
        </w:rPr>
        <w:t>свих организационих јединица.</w:t>
      </w:r>
    </w:p>
    <w:p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w:t>
      </w:r>
      <w:r w:rsidR="00347C47">
        <w:rPr>
          <w:rFonts w:ascii="Tahoma" w:eastAsia="Times New Roman" w:hAnsi="Tahoma" w:cs="Tahoma"/>
          <w:noProof/>
          <w:spacing w:val="-2"/>
          <w:sz w:val="20"/>
          <w:szCs w:val="20"/>
        </w:rPr>
        <w:t>акон краћег увода, сагласили сте</w:t>
      </w:r>
      <w:r>
        <w:rPr>
          <w:rFonts w:ascii="Tahoma" w:eastAsia="Times New Roman" w:hAnsi="Tahoma" w:cs="Tahoma"/>
          <w:noProof/>
          <w:spacing w:val="-2"/>
          <w:sz w:val="20"/>
          <w:szCs w:val="20"/>
        </w:rPr>
        <w:t xml:space="preserve"> с</w:t>
      </w:r>
      <w:r w:rsidR="008778BB">
        <w:rPr>
          <w:rFonts w:ascii="Tahoma" w:eastAsia="Times New Roman" w:hAnsi="Tahoma" w:cs="Tahoma"/>
          <w:noProof/>
          <w:spacing w:val="-2"/>
          <w:sz w:val="20"/>
          <w:szCs w:val="20"/>
        </w:rPr>
        <w:t>е да су основни циљеви ревизије</w:t>
      </w:r>
      <w:r w:rsidR="000B0A9B">
        <w:rPr>
          <w:rStyle w:val="FootnoteReference"/>
          <w:rFonts w:ascii="Tahoma" w:eastAsia="Times New Roman" w:hAnsi="Tahoma" w:cs="Tahoma"/>
          <w:noProof/>
          <w:spacing w:val="-2"/>
          <w:sz w:val="20"/>
          <w:szCs w:val="20"/>
        </w:rPr>
        <w:footnoteReference w:id="9"/>
      </w:r>
      <w:r w:rsidR="00D07938">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rPr>
        <w:t xml:space="preserve">у систему </w:t>
      </w:r>
      <w:r w:rsidR="00421428">
        <w:rPr>
          <w:rFonts w:ascii="Tahoma" w:eastAsia="Times New Roman" w:hAnsi="Tahoma" w:cs="Tahoma"/>
          <w:noProof/>
          <w:spacing w:val="-2"/>
          <w:sz w:val="20"/>
          <w:szCs w:val="20"/>
          <w:lang w:val="sr-Cyrl-RS"/>
        </w:rPr>
        <w:t>расхода</w:t>
      </w:r>
      <w:r>
        <w:rPr>
          <w:rFonts w:ascii="Tahoma" w:eastAsia="Times New Roman" w:hAnsi="Tahoma" w:cs="Tahoma"/>
          <w:noProof/>
          <w:spacing w:val="-2"/>
          <w:sz w:val="20"/>
          <w:szCs w:val="20"/>
        </w:rPr>
        <w:t>:</w:t>
      </w:r>
    </w:p>
    <w:p w:rsidR="00E0676F" w:rsidRPr="00C82A4C" w:rsidRDefault="00257842" w:rsidP="00E0676F">
      <w:pPr>
        <w:pStyle w:val="ListParagraph"/>
        <w:numPr>
          <w:ilvl w:val="0"/>
          <w:numId w:val="3"/>
        </w:numPr>
        <w:spacing w:after="0"/>
        <w:jc w:val="both"/>
        <w:rPr>
          <w:rFonts w:ascii="Tahoma" w:eastAsia="Times New Roman" w:hAnsi="Tahoma" w:cs="Tahoma"/>
          <w:noProof/>
          <w:spacing w:val="-2"/>
          <w:sz w:val="20"/>
          <w:szCs w:val="20"/>
        </w:rPr>
      </w:pPr>
      <w:r w:rsidRPr="00C82A4C">
        <w:rPr>
          <w:rFonts w:ascii="Tahoma" w:eastAsia="Times New Roman" w:hAnsi="Tahoma" w:cs="Tahoma"/>
          <w:noProof/>
          <w:spacing w:val="-2"/>
          <w:sz w:val="20"/>
          <w:szCs w:val="20"/>
        </w:rPr>
        <w:t>Потврд</w:t>
      </w:r>
      <w:r w:rsidR="00E0676F" w:rsidRPr="00C82A4C">
        <w:rPr>
          <w:rFonts w:ascii="Tahoma" w:eastAsia="Times New Roman" w:hAnsi="Tahoma" w:cs="Tahoma"/>
          <w:noProof/>
          <w:spacing w:val="-2"/>
          <w:sz w:val="20"/>
          <w:szCs w:val="20"/>
        </w:rPr>
        <w:t xml:space="preserve">а да </w:t>
      </w:r>
      <w:r w:rsidR="00E0676F" w:rsidRPr="00C82A4C">
        <w:rPr>
          <w:rFonts w:ascii="Tahoma" w:eastAsia="Times New Roman" w:hAnsi="Tahoma" w:cs="Tahoma"/>
          <w:noProof/>
          <w:spacing w:val="-2"/>
          <w:sz w:val="20"/>
          <w:szCs w:val="20"/>
          <w:lang w:val="sr-Cyrl-RS"/>
        </w:rPr>
        <w:t>се пријем робе и услуга и њихово плаћање врши у складу са законом и интерним актима</w:t>
      </w:r>
      <w:r w:rsidR="00F006CA">
        <w:rPr>
          <w:rFonts w:ascii="Tahoma" w:eastAsia="Times New Roman" w:hAnsi="Tahoma" w:cs="Tahoma"/>
          <w:noProof/>
          <w:spacing w:val="-2"/>
          <w:sz w:val="20"/>
          <w:szCs w:val="20"/>
          <w:lang w:val="sr-Cyrl-RS"/>
        </w:rPr>
        <w:t>;</w:t>
      </w:r>
    </w:p>
    <w:p w:rsidR="00C82A4C" w:rsidRPr="00C82A4C" w:rsidRDefault="00C82A4C" w:rsidP="00E0676F">
      <w:pPr>
        <w:pStyle w:val="ListParagraph"/>
        <w:numPr>
          <w:ilvl w:val="0"/>
          <w:numId w:val="3"/>
        </w:numPr>
        <w:spacing w:after="0"/>
        <w:jc w:val="both"/>
        <w:rPr>
          <w:rFonts w:ascii="Tahoma" w:eastAsia="Times New Roman" w:hAnsi="Tahoma" w:cs="Tahoma"/>
          <w:noProof/>
          <w:spacing w:val="-2"/>
          <w:sz w:val="20"/>
          <w:szCs w:val="20"/>
        </w:rPr>
      </w:pPr>
      <w:r>
        <w:rPr>
          <w:rFonts w:ascii="Tahoma" w:hAnsi="Tahoma" w:cs="Tahoma"/>
          <w:sz w:val="20"/>
          <w:szCs w:val="20"/>
          <w:lang w:val="sr-Cyrl-RS"/>
        </w:rPr>
        <w:t>Потврда да су у пословним књигама евидентирани и коректно, тачно и благовремено вредновани сви пословни расходи;</w:t>
      </w:r>
    </w:p>
    <w:p w:rsidR="00C82A4C" w:rsidRPr="00C82A4C" w:rsidRDefault="00C82A4C" w:rsidP="00E0676F">
      <w:pPr>
        <w:pStyle w:val="ListParagraph"/>
        <w:numPr>
          <w:ilvl w:val="0"/>
          <w:numId w:val="3"/>
        </w:numPr>
        <w:spacing w:after="0"/>
        <w:jc w:val="both"/>
        <w:rPr>
          <w:rFonts w:ascii="Tahoma" w:eastAsia="Times New Roman" w:hAnsi="Tahoma" w:cs="Tahoma"/>
          <w:noProof/>
          <w:spacing w:val="-2"/>
          <w:sz w:val="20"/>
          <w:szCs w:val="20"/>
        </w:rPr>
      </w:pPr>
      <w:r w:rsidRPr="00C82A4C">
        <w:rPr>
          <w:rFonts w:ascii="Tahoma" w:eastAsia="Times New Roman" w:hAnsi="Tahoma" w:cs="Tahoma"/>
          <w:noProof/>
          <w:spacing w:val="-2"/>
          <w:sz w:val="20"/>
          <w:szCs w:val="20"/>
        </w:rPr>
        <w:t xml:space="preserve">Процена да су интерне контроле у систему </w:t>
      </w:r>
      <w:r w:rsidRPr="00C82A4C">
        <w:rPr>
          <w:rFonts w:ascii="Tahoma" w:eastAsia="Times New Roman" w:hAnsi="Tahoma" w:cs="Tahoma"/>
          <w:noProof/>
          <w:spacing w:val="-2"/>
          <w:sz w:val="20"/>
          <w:szCs w:val="20"/>
          <w:lang w:val="sr-Cyrl-RS"/>
        </w:rPr>
        <w:t>расхода</w:t>
      </w:r>
      <w:r w:rsidRPr="00C82A4C">
        <w:rPr>
          <w:rFonts w:ascii="Tahoma" w:eastAsia="Times New Roman" w:hAnsi="Tahoma" w:cs="Tahoma"/>
          <w:noProof/>
          <w:spacing w:val="-2"/>
          <w:sz w:val="20"/>
          <w:szCs w:val="20"/>
        </w:rPr>
        <w:t xml:space="preserve"> адекватно дизајниране и ефективно функционишу;</w:t>
      </w:r>
    </w:p>
    <w:p w:rsidR="00E0676F" w:rsidRPr="00C82A4C" w:rsidRDefault="00E0676F" w:rsidP="00E0676F">
      <w:pPr>
        <w:pStyle w:val="ListParagraph"/>
        <w:numPr>
          <w:ilvl w:val="0"/>
          <w:numId w:val="3"/>
        </w:numPr>
        <w:spacing w:after="0"/>
        <w:jc w:val="both"/>
        <w:rPr>
          <w:rFonts w:ascii="Tahoma" w:eastAsia="Times New Roman" w:hAnsi="Tahoma" w:cs="Tahoma"/>
          <w:noProof/>
          <w:spacing w:val="-2"/>
          <w:sz w:val="20"/>
          <w:szCs w:val="20"/>
        </w:rPr>
      </w:pPr>
      <w:r w:rsidRPr="00C82A4C">
        <w:rPr>
          <w:rFonts w:ascii="Tahoma" w:eastAsia="Times New Roman" w:hAnsi="Tahoma" w:cs="Tahoma"/>
          <w:noProof/>
          <w:spacing w:val="-2"/>
          <w:sz w:val="20"/>
          <w:szCs w:val="20"/>
          <w:lang w:val="sr-Cyrl-RS"/>
        </w:rPr>
        <w:t xml:space="preserve">Потврда да </w:t>
      </w:r>
      <w:r w:rsidR="00C82A4C" w:rsidRPr="00C82A4C">
        <w:rPr>
          <w:rFonts w:ascii="Tahoma" w:eastAsia="Times New Roman" w:hAnsi="Tahoma" w:cs="Tahoma"/>
          <w:noProof/>
          <w:spacing w:val="-2"/>
          <w:sz w:val="20"/>
          <w:szCs w:val="20"/>
          <w:lang w:val="sr-Cyrl-RS"/>
        </w:rPr>
        <w:t>је систем плаћања адекватно заштићен</w:t>
      </w:r>
    </w:p>
    <w:p w:rsidR="00E0676F" w:rsidRPr="00E0676F" w:rsidRDefault="00E0676F" w:rsidP="00E0676F">
      <w:pPr>
        <w:pStyle w:val="ListParagraph"/>
        <w:spacing w:after="0"/>
        <w:jc w:val="both"/>
        <w:rPr>
          <w:rFonts w:ascii="Tahoma" w:eastAsia="Times New Roman" w:hAnsi="Tahoma" w:cs="Tahoma"/>
          <w:noProof/>
          <w:spacing w:val="-2"/>
          <w:sz w:val="20"/>
          <w:szCs w:val="20"/>
        </w:rPr>
      </w:pPr>
    </w:p>
    <w:p w:rsidR="00421428" w:rsidRPr="00421428" w:rsidRDefault="00421428" w:rsidP="00421428">
      <w:pPr>
        <w:jc w:val="both"/>
        <w:rPr>
          <w:rFonts w:ascii="Tahoma" w:eastAsia="Times New Roman" w:hAnsi="Tahoma" w:cs="Tahoma"/>
          <w:noProof/>
          <w:spacing w:val="-2"/>
          <w:sz w:val="20"/>
          <w:szCs w:val="20"/>
        </w:rPr>
      </w:pPr>
      <w:r w:rsidRPr="00421428">
        <w:rPr>
          <w:rFonts w:ascii="Tahoma" w:eastAsia="Times New Roman" w:hAnsi="Tahoma" w:cs="Tahoma"/>
          <w:noProof/>
          <w:spacing w:val="-2"/>
          <w:sz w:val="20"/>
          <w:szCs w:val="20"/>
        </w:rPr>
        <w:t xml:space="preserve">Присутни су истакли </w:t>
      </w:r>
      <w:r w:rsidRPr="00421428">
        <w:rPr>
          <w:rFonts w:ascii="Tahoma" w:eastAsia="Times New Roman" w:hAnsi="Tahoma" w:cs="Tahoma"/>
          <w:noProof/>
          <w:spacing w:val="-2"/>
          <w:sz w:val="20"/>
          <w:szCs w:val="20"/>
          <w:lang w:val="sr-Cyrl-RS"/>
        </w:rPr>
        <w:t>да нема значајних питања у систему</w:t>
      </w:r>
      <w:r w:rsidRPr="00421428">
        <w:rPr>
          <w:rFonts w:ascii="Tahoma" w:eastAsia="Times New Roman" w:hAnsi="Tahoma" w:cs="Tahoma"/>
          <w:noProof/>
          <w:spacing w:val="-2"/>
          <w:sz w:val="20"/>
          <w:szCs w:val="20"/>
        </w:rPr>
        <w:t xml:space="preserve"> за које сматрају да ревизијом треба посебно обухватити</w:t>
      </w:r>
      <w:r w:rsidRPr="002265DB">
        <w:rPr>
          <w:rStyle w:val="FootnoteReference"/>
          <w:rFonts w:ascii="Tahoma" w:eastAsia="Times New Roman" w:hAnsi="Tahoma" w:cs="Tahoma"/>
          <w:noProof/>
          <w:spacing w:val="-2"/>
          <w:sz w:val="20"/>
          <w:szCs w:val="20"/>
        </w:rPr>
        <w:footnoteReference w:id="10"/>
      </w:r>
      <w:r w:rsidRPr="00421428">
        <w:rPr>
          <w:rFonts w:ascii="Tahoma" w:eastAsia="Times New Roman" w:hAnsi="Tahoma" w:cs="Tahoma"/>
          <w:noProof/>
          <w:spacing w:val="-2"/>
          <w:sz w:val="20"/>
          <w:szCs w:val="20"/>
        </w:rPr>
        <w:t xml:space="preserve">. Договорено време трајања ревизије </w:t>
      </w:r>
      <w:r w:rsidRPr="00421428">
        <w:rPr>
          <w:rFonts w:ascii="Tahoma" w:eastAsia="Times New Roman" w:hAnsi="Tahoma" w:cs="Tahoma"/>
          <w:noProof/>
          <w:spacing w:val="-2"/>
          <w:sz w:val="20"/>
          <w:szCs w:val="20"/>
          <w:lang w:val="sr-Cyrl-RS"/>
        </w:rPr>
        <w:t>је шест</w:t>
      </w:r>
      <w:r w:rsidRPr="00421428">
        <w:rPr>
          <w:rFonts w:ascii="Tahoma" w:eastAsia="Times New Roman" w:hAnsi="Tahoma" w:cs="Tahoma"/>
          <w:noProof/>
          <w:spacing w:val="-2"/>
          <w:sz w:val="20"/>
          <w:szCs w:val="20"/>
        </w:rPr>
        <w:t xml:space="preserve"> радних недеља</w:t>
      </w:r>
      <w:r w:rsidRPr="002265DB">
        <w:rPr>
          <w:rStyle w:val="FootnoteReference"/>
          <w:rFonts w:ascii="Tahoma" w:eastAsia="Times New Roman" w:hAnsi="Tahoma" w:cs="Tahoma"/>
          <w:noProof/>
          <w:spacing w:val="-2"/>
          <w:sz w:val="20"/>
          <w:szCs w:val="20"/>
        </w:rPr>
        <w:footnoteReference w:id="11"/>
      </w:r>
      <w:r w:rsidRPr="00421428">
        <w:rPr>
          <w:rFonts w:ascii="Tahoma" w:eastAsia="Times New Roman" w:hAnsi="Tahoma" w:cs="Tahoma"/>
          <w:noProof/>
          <w:spacing w:val="-2"/>
          <w:sz w:val="20"/>
          <w:szCs w:val="20"/>
        </w:rPr>
        <w:t xml:space="preserve">. Записник са </w:t>
      </w:r>
      <w:r w:rsidR="00CC1939">
        <w:rPr>
          <w:rFonts w:ascii="Tahoma" w:eastAsia="Times New Roman" w:hAnsi="Tahoma" w:cs="Tahoma"/>
          <w:noProof/>
          <w:spacing w:val="-2"/>
          <w:sz w:val="20"/>
          <w:szCs w:val="20"/>
          <w:lang w:val="sr-Cyrl-RS"/>
        </w:rPr>
        <w:t>почетн</w:t>
      </w:r>
      <w:r w:rsidRPr="00421428">
        <w:rPr>
          <w:rFonts w:ascii="Tahoma" w:eastAsia="Times New Roman" w:hAnsi="Tahoma" w:cs="Tahoma"/>
          <w:noProof/>
          <w:spacing w:val="-2"/>
          <w:sz w:val="20"/>
          <w:szCs w:val="20"/>
        </w:rPr>
        <w:t>ог састанка (</w:t>
      </w:r>
      <w:r w:rsidR="00CC1939">
        <w:rPr>
          <w:rFonts w:ascii="Tahoma" w:eastAsia="Times New Roman" w:hAnsi="Tahoma" w:cs="Tahoma"/>
          <w:noProof/>
          <w:spacing w:val="-2"/>
          <w:sz w:val="20"/>
          <w:szCs w:val="20"/>
          <w:lang w:val="sr-Cyrl-RS"/>
        </w:rPr>
        <w:t xml:space="preserve">Прилог </w:t>
      </w:r>
      <w:r w:rsidRPr="00421428">
        <w:rPr>
          <w:rFonts w:ascii="Tahoma" w:eastAsia="Times New Roman" w:hAnsi="Tahoma" w:cs="Tahoma"/>
          <w:noProof/>
          <w:spacing w:val="-2"/>
          <w:sz w:val="20"/>
          <w:szCs w:val="20"/>
        </w:rPr>
        <w:t>РД 1.2.) одлажете у Текући досије.</w:t>
      </w:r>
    </w:p>
    <w:p w:rsidR="00421428" w:rsidRDefault="00421428" w:rsidP="00FD281E">
      <w:pPr>
        <w:spacing w:after="0"/>
        <w:jc w:val="both"/>
        <w:rPr>
          <w:rFonts w:ascii="Tahoma" w:eastAsia="Times New Roman" w:hAnsi="Tahoma" w:cs="Tahoma"/>
          <w:noProof/>
          <w:spacing w:val="-2"/>
          <w:sz w:val="20"/>
          <w:szCs w:val="20"/>
        </w:rPr>
      </w:pPr>
    </w:p>
    <w:p w:rsidR="00421428" w:rsidRDefault="00421428" w:rsidP="00FD281E">
      <w:pPr>
        <w:spacing w:after="0"/>
        <w:jc w:val="both"/>
        <w:rPr>
          <w:rFonts w:ascii="Tahoma" w:eastAsia="Times New Roman" w:hAnsi="Tahoma" w:cs="Tahoma"/>
          <w:noProof/>
          <w:spacing w:val="-2"/>
          <w:sz w:val="20"/>
          <w:szCs w:val="20"/>
        </w:rPr>
      </w:pPr>
    </w:p>
    <w:p w:rsidR="00DD7ED1" w:rsidRPr="00FD281E" w:rsidRDefault="00DD7ED1" w:rsidP="00FD281E">
      <w:pPr>
        <w:spacing w:after="0"/>
        <w:jc w:val="both"/>
        <w:rPr>
          <w:rFonts w:ascii="Tahoma" w:eastAsia="Times New Roman" w:hAnsi="Tahoma" w:cs="Tahoma"/>
          <w:noProof/>
          <w:spacing w:val="-2"/>
          <w:sz w:val="20"/>
          <w:szCs w:val="20"/>
          <w:lang w:val="sr-Cyrl-RS"/>
        </w:rPr>
      </w:pPr>
    </w:p>
    <w:p w:rsidR="004259EA" w:rsidRDefault="00421428" w:rsidP="004259EA">
      <w:pPr>
        <w:spacing w:after="0"/>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707392" behindDoc="0" locked="0" layoutInCell="1" allowOverlap="1" wp14:anchorId="3647A947" wp14:editId="7635EC5F">
                <wp:simplePos x="0" y="0"/>
                <wp:positionH relativeFrom="margin">
                  <wp:posOffset>-635</wp:posOffset>
                </wp:positionH>
                <wp:positionV relativeFrom="paragraph">
                  <wp:posOffset>0</wp:posOffset>
                </wp:positionV>
                <wp:extent cx="6175375" cy="1905000"/>
                <wp:effectExtent l="0" t="0" r="15875" b="1905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905000"/>
                        </a:xfrm>
                        <a:prstGeom prst="rect">
                          <a:avLst/>
                        </a:prstGeom>
                        <a:solidFill>
                          <a:srgbClr val="FFFFFF"/>
                        </a:solidFill>
                        <a:ln w="9525">
                          <a:solidFill>
                            <a:srgbClr val="000000"/>
                          </a:solidFill>
                          <a:miter lim="800000"/>
                          <a:headEnd/>
                          <a:tailEnd/>
                        </a:ln>
                      </wps:spPr>
                      <wps:txbx>
                        <w:txbxContent>
                          <w:p w:rsidR="003172D1" w:rsidRPr="00FF2A79" w:rsidRDefault="003172D1" w:rsidP="00EF5F14">
                            <w:pPr>
                              <w:widowControl w:val="0"/>
                              <w:spacing w:after="100"/>
                              <w:jc w:val="both"/>
                              <w:rPr>
                                <w:rFonts w:ascii="Tahoma" w:hAnsi="Tahoma" w:cs="Tahoma"/>
                                <w:color w:val="FF0000"/>
                                <w:sz w:val="16"/>
                                <w:szCs w:val="16"/>
                                <w:lang w:val="sr-Cyrl-RS"/>
                              </w:rPr>
                            </w:pPr>
                            <w:r w:rsidRPr="00FF2A79">
                              <w:rPr>
                                <w:rFonts w:ascii="Tahoma" w:hAnsi="Tahoma" w:cs="Tahoma"/>
                                <w:color w:val="FF0000"/>
                                <w:sz w:val="16"/>
                                <w:szCs w:val="16"/>
                                <w:lang w:val="sr-Cyrl-RS"/>
                              </w:rPr>
                              <w:t xml:space="preserve">ВАЖНО: </w:t>
                            </w:r>
                            <w:r w:rsidRPr="00FF2A79">
                              <w:rPr>
                                <w:rFonts w:ascii="Tahoma" w:hAnsi="Tahoma" w:cs="Tahoma"/>
                                <w:sz w:val="16"/>
                                <w:szCs w:val="16"/>
                                <w:lang w:val="sr-Cyrl-CS"/>
                              </w:rPr>
                              <w:t>За сваку ревизију потребно је водити две врсте евиденција – стални досије и текући досије.</w:t>
                            </w:r>
                          </w:p>
                          <w:p w:rsidR="003172D1" w:rsidRPr="00FF2A79" w:rsidRDefault="003172D1"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Стални ревизијски досије</w:t>
                            </w:r>
                            <w:r w:rsidRPr="00FF2A79">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rsidR="003172D1" w:rsidRPr="00FF2A79" w:rsidRDefault="003172D1"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Текући ревизијски досије</w:t>
                            </w:r>
                            <w:r w:rsidRPr="00FF2A79">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rsidR="003172D1" w:rsidRPr="00000262" w:rsidRDefault="003172D1" w:rsidP="00EF5F14">
                            <w:pPr>
                              <w:widowControl w:val="0"/>
                              <w:tabs>
                                <w:tab w:val="left" w:pos="9638"/>
                              </w:tabs>
                              <w:spacing w:after="100"/>
                              <w:jc w:val="both"/>
                              <w:rPr>
                                <w:rFonts w:ascii="Tahoma" w:hAnsi="Tahoma" w:cs="Tahoma"/>
                                <w:i/>
                                <w:sz w:val="18"/>
                                <w:szCs w:val="16"/>
                                <w:lang w:val="sr-Cyrl-RS"/>
                              </w:rPr>
                            </w:pPr>
                            <w:r w:rsidRPr="00FF2A79">
                              <w:rPr>
                                <w:rFonts w:ascii="Tahoma" w:hAnsi="Tahoma" w:cs="Tahoma"/>
                                <w:i/>
                                <w:sz w:val="16"/>
                                <w:szCs w:val="16"/>
                                <w:lang w:val="sr-Cyrl-CS"/>
                              </w:rPr>
                              <w:t xml:space="preserve">Приручник за интерну ревизију у Србији </w:t>
                            </w:r>
                            <w:r w:rsidRPr="00FF2A79">
                              <w:rPr>
                                <w:rFonts w:ascii="Tahoma" w:hAnsi="Tahoma" w:cs="Tahoma"/>
                                <w:i/>
                                <w:sz w:val="16"/>
                                <w:szCs w:val="16"/>
                              </w:rPr>
                              <w:t xml:space="preserve">II </w:t>
                            </w:r>
                            <w:r w:rsidRPr="00FF2A79">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47A947" id="Text Box 2" o:spid="_x0000_s1045" type="#_x0000_t202" style="position:absolute;left:0;text-align:left;margin-left:-.05pt;margin-top:0;width:486.25pt;height:150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">
                <v:textbox>
                  <w:txbxContent>
                    <w:p w:rsidR="003172D1" w:rsidRPr="00FF2A79" w:rsidRDefault="003172D1" w:rsidP="00EF5F14">
                      <w:pPr>
                        <w:widowControl w:val="0"/>
                        <w:spacing w:after="100"/>
                        <w:jc w:val="both"/>
                        <w:rPr>
                          <w:rFonts w:ascii="Tahoma" w:hAnsi="Tahoma" w:cs="Tahoma"/>
                          <w:color w:val="FF0000"/>
                          <w:sz w:val="16"/>
                          <w:szCs w:val="16"/>
                          <w:lang w:val="sr-Cyrl-RS"/>
                        </w:rPr>
                      </w:pPr>
                      <w:r w:rsidRPr="00FF2A79">
                        <w:rPr>
                          <w:rFonts w:ascii="Tahoma" w:hAnsi="Tahoma" w:cs="Tahoma"/>
                          <w:color w:val="FF0000"/>
                          <w:sz w:val="16"/>
                          <w:szCs w:val="16"/>
                          <w:lang w:val="sr-Cyrl-RS"/>
                        </w:rPr>
                        <w:t xml:space="preserve">ВАЖНО: </w:t>
                      </w:r>
                      <w:r w:rsidRPr="00FF2A79">
                        <w:rPr>
                          <w:rFonts w:ascii="Tahoma" w:hAnsi="Tahoma" w:cs="Tahoma"/>
                          <w:sz w:val="16"/>
                          <w:szCs w:val="16"/>
                          <w:lang w:val="sr-Cyrl-CS"/>
                        </w:rPr>
                        <w:t>За сваку ревизију потребно је водити две врсте евиденција – стални досије и текући досије.</w:t>
                      </w:r>
                    </w:p>
                    <w:p w:rsidR="003172D1" w:rsidRPr="00FF2A79" w:rsidRDefault="003172D1"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Стални ревизијски досије</w:t>
                      </w:r>
                      <w:r w:rsidRPr="00FF2A79">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rsidR="003172D1" w:rsidRPr="00FF2A79" w:rsidRDefault="003172D1"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Текући ревизијски досије</w:t>
                      </w:r>
                      <w:r w:rsidRPr="00FF2A79">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rsidR="003172D1" w:rsidRPr="00000262" w:rsidRDefault="003172D1" w:rsidP="00EF5F14">
                      <w:pPr>
                        <w:widowControl w:val="0"/>
                        <w:tabs>
                          <w:tab w:val="left" w:pos="9638"/>
                        </w:tabs>
                        <w:spacing w:after="100"/>
                        <w:jc w:val="both"/>
                        <w:rPr>
                          <w:rFonts w:ascii="Tahoma" w:hAnsi="Tahoma" w:cs="Tahoma"/>
                          <w:i/>
                          <w:sz w:val="18"/>
                          <w:szCs w:val="16"/>
                          <w:lang w:val="sr-Cyrl-RS"/>
                        </w:rPr>
                      </w:pPr>
                      <w:r w:rsidRPr="00FF2A79">
                        <w:rPr>
                          <w:rFonts w:ascii="Tahoma" w:hAnsi="Tahoma" w:cs="Tahoma"/>
                          <w:i/>
                          <w:sz w:val="16"/>
                          <w:szCs w:val="16"/>
                          <w:lang w:val="sr-Cyrl-CS"/>
                        </w:rPr>
                        <w:t xml:space="preserve">Приручник за интерну ревизију у Србији </w:t>
                      </w:r>
                      <w:r w:rsidRPr="00FF2A79">
                        <w:rPr>
                          <w:rFonts w:ascii="Tahoma" w:hAnsi="Tahoma" w:cs="Tahoma"/>
                          <w:i/>
                          <w:sz w:val="16"/>
                          <w:szCs w:val="16"/>
                        </w:rPr>
                        <w:t xml:space="preserve">II </w:t>
                      </w:r>
                      <w:r w:rsidRPr="00FF2A79">
                        <w:rPr>
                          <w:rFonts w:ascii="Tahoma" w:hAnsi="Tahoma" w:cs="Tahoma"/>
                          <w:i/>
                          <w:sz w:val="16"/>
                          <w:szCs w:val="16"/>
                          <w:lang w:val="sr-Cyrl-RS"/>
                        </w:rPr>
                        <w:t>део</w:t>
                      </w:r>
                    </w:p>
                  </w:txbxContent>
                </v:textbox>
                <w10:wrap type="square" anchorx="margin"/>
              </v:shape>
            </w:pict>
          </mc:Fallback>
        </mc:AlternateContent>
      </w:r>
    </w:p>
    <w:p w:rsidR="00257842" w:rsidRPr="008F7DE6" w:rsidRDefault="00A81153"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састанка прелазите</w:t>
      </w:r>
      <w:r w:rsidR="00257842" w:rsidRPr="008F7DE6">
        <w:rPr>
          <w:rFonts w:ascii="Tahoma" w:eastAsia="Times New Roman" w:hAnsi="Tahoma" w:cs="Tahoma"/>
          <w:noProof/>
          <w:spacing w:val="-2"/>
          <w:sz w:val="20"/>
          <w:szCs w:val="20"/>
        </w:rPr>
        <w:t xml:space="preserve"> на израду Плана ревизије (</w:t>
      </w:r>
      <w:r w:rsidR="000B0A9B" w:rsidRPr="008F7DE6">
        <w:rPr>
          <w:rFonts w:ascii="Tahoma" w:eastAsia="Times New Roman" w:hAnsi="Tahoma" w:cs="Tahoma"/>
          <w:noProof/>
          <w:spacing w:val="-2"/>
          <w:sz w:val="20"/>
          <w:szCs w:val="20"/>
        </w:rPr>
        <w:t xml:space="preserve">РД </w:t>
      </w:r>
      <w:r w:rsidR="005D216B">
        <w:rPr>
          <w:rFonts w:ascii="Tahoma" w:eastAsia="Times New Roman" w:hAnsi="Tahoma" w:cs="Tahoma"/>
          <w:noProof/>
          <w:spacing w:val="-2"/>
          <w:sz w:val="20"/>
          <w:szCs w:val="20"/>
        </w:rPr>
        <w:t>1.4</w:t>
      </w:r>
      <w:r w:rsidR="00257842" w:rsidRPr="008F7DE6">
        <w:rPr>
          <w:rFonts w:ascii="Tahoma" w:eastAsia="Times New Roman" w:hAnsi="Tahoma" w:cs="Tahoma"/>
          <w:noProof/>
          <w:spacing w:val="-2"/>
          <w:sz w:val="20"/>
          <w:szCs w:val="20"/>
        </w:rPr>
        <w:t>.)</w:t>
      </w:r>
      <w:r w:rsidR="00CF37DD">
        <w:rPr>
          <w:rFonts w:ascii="Tahoma" w:eastAsia="Times New Roman" w:hAnsi="Tahoma" w:cs="Tahoma"/>
          <w:noProof/>
          <w:spacing w:val="-2"/>
          <w:sz w:val="20"/>
          <w:szCs w:val="20"/>
          <w:lang w:val="sr-Cyrl-RS"/>
        </w:rPr>
        <w:t>.</w:t>
      </w:r>
      <w:r w:rsidR="00F24E1C">
        <w:rPr>
          <w:rFonts w:ascii="Tahoma" w:eastAsia="Times New Roman" w:hAnsi="Tahoma" w:cs="Tahoma"/>
          <w:noProof/>
          <w:spacing w:val="-2"/>
          <w:sz w:val="20"/>
          <w:szCs w:val="20"/>
        </w:rPr>
        <w:t xml:space="preserve"> Приликом израде Плана ревизије, осим наведеног</w:t>
      </w:r>
      <w:r w:rsidR="005D216B">
        <w:rPr>
          <w:rFonts w:ascii="Tahoma" w:eastAsia="Times New Roman" w:hAnsi="Tahoma" w:cs="Tahoma"/>
          <w:noProof/>
          <w:spacing w:val="-2"/>
          <w:sz w:val="20"/>
          <w:szCs w:val="20"/>
        </w:rPr>
        <w:t xml:space="preserve"> </w:t>
      </w:r>
      <w:r w:rsidR="00F24E1C">
        <w:rPr>
          <w:rFonts w:ascii="Tahoma" w:hAnsi="Tahoma" w:cs="Tahoma"/>
          <w:sz w:val="20"/>
          <w:szCs w:val="20"/>
        </w:rPr>
        <w:t>IIA Станд</w:t>
      </w:r>
      <w:r w:rsidR="00CF37DD">
        <w:rPr>
          <w:rFonts w:ascii="Tahoma" w:hAnsi="Tahoma" w:cs="Tahoma"/>
          <w:sz w:val="20"/>
          <w:szCs w:val="20"/>
        </w:rPr>
        <w:t>ард</w:t>
      </w:r>
      <w:r w:rsidR="003C1F1A">
        <w:rPr>
          <w:rFonts w:ascii="Tahoma" w:hAnsi="Tahoma" w:cs="Tahoma"/>
          <w:sz w:val="20"/>
          <w:szCs w:val="20"/>
          <w:lang w:val="sr-Cyrl-RS"/>
        </w:rPr>
        <w:t>а</w:t>
      </w:r>
      <w:r w:rsidR="00CF37DD">
        <w:rPr>
          <w:rFonts w:ascii="Tahoma" w:hAnsi="Tahoma" w:cs="Tahoma"/>
          <w:sz w:val="20"/>
          <w:szCs w:val="20"/>
        </w:rPr>
        <w:t xml:space="preserve"> 2200</w:t>
      </w:r>
      <w:r w:rsidR="00D07938">
        <w:rPr>
          <w:rFonts w:ascii="Tahoma" w:hAnsi="Tahoma" w:cs="Tahoma"/>
          <w:sz w:val="20"/>
          <w:szCs w:val="20"/>
          <w:lang w:val="sr-Cyrl-RS"/>
        </w:rPr>
        <w:t xml:space="preserve"> -</w:t>
      </w:r>
      <w:r w:rsidR="00CF37DD">
        <w:rPr>
          <w:rFonts w:ascii="Tahoma" w:hAnsi="Tahoma" w:cs="Tahoma"/>
          <w:sz w:val="20"/>
          <w:szCs w:val="20"/>
        </w:rPr>
        <w:t xml:space="preserve"> Планирање ангажмана, повезани су и Стандарди</w:t>
      </w:r>
      <w:r w:rsidR="00F24E1C">
        <w:rPr>
          <w:rFonts w:ascii="Tahoma" w:hAnsi="Tahoma" w:cs="Tahoma"/>
          <w:sz w:val="20"/>
          <w:szCs w:val="20"/>
        </w:rPr>
        <w:t xml:space="preserve"> 2210 – Циљеви ангажмана, 2220 – Обухват ангажмана, 2230 – Расподела ресурса ангажмана и</w:t>
      </w:r>
      <w:r w:rsidR="00CF37DD">
        <w:rPr>
          <w:rFonts w:ascii="Tahoma" w:hAnsi="Tahoma" w:cs="Tahoma"/>
          <w:sz w:val="20"/>
          <w:szCs w:val="20"/>
        </w:rPr>
        <w:t xml:space="preserve"> 2240 – Програм рада ангажмана).</w:t>
      </w:r>
    </w:p>
    <w:p w:rsidR="00257842" w:rsidRPr="000B0A9B" w:rsidRDefault="00183936" w:rsidP="00257842">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00257842" w:rsidRPr="000B0A9B">
        <w:rPr>
          <w:rFonts w:ascii="Tahoma" w:eastAsia="Times New Roman" w:hAnsi="Tahoma" w:cs="Tahoma"/>
          <w:noProof/>
          <w:sz w:val="20"/>
          <w:szCs w:val="20"/>
        </w:rPr>
        <w:t>:</w:t>
      </w:r>
    </w:p>
    <w:p w:rsidR="00257842"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1.1.Писмо најаве,</w:t>
      </w:r>
    </w:p>
    <w:p w:rsidR="00257842" w:rsidRPr="00622F00" w:rsidRDefault="000B0A9B" w:rsidP="00622F00">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1.2.Записник са почетног састанка,</w:t>
      </w:r>
    </w:p>
    <w:p w:rsidR="00230056"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622F00">
        <w:rPr>
          <w:rFonts w:ascii="Tahoma" w:eastAsia="Times New Roman" w:hAnsi="Tahoma" w:cs="Tahoma"/>
          <w:noProof/>
          <w:sz w:val="20"/>
          <w:szCs w:val="20"/>
        </w:rPr>
        <w:t>1.3</w:t>
      </w:r>
      <w:r w:rsidR="00FF25CA" w:rsidRPr="00FF25CA">
        <w:rPr>
          <w:rFonts w:ascii="Tahoma" w:hAnsi="Tahoma" w:cs="Tahoma"/>
          <w:color w:val="000000"/>
          <w:sz w:val="20"/>
          <w:szCs w:val="20"/>
        </w:rPr>
        <w:t xml:space="preserve">. </w:t>
      </w:r>
      <w:r w:rsidR="00FF25CA" w:rsidRPr="00FF25CA">
        <w:rPr>
          <w:rFonts w:ascii="Tahoma" w:hAnsi="Tahoma" w:cs="Tahoma"/>
          <w:color w:val="000000"/>
          <w:sz w:val="20"/>
          <w:szCs w:val="20"/>
          <w:lang w:val="sr-Cyrl-RS"/>
        </w:rPr>
        <w:t>Овлашћење руководиоца јединице за ИР (где је примењиво)</w:t>
      </w:r>
      <w:r w:rsidR="00257842" w:rsidRPr="00FF25CA">
        <w:rPr>
          <w:rFonts w:ascii="Tahoma" w:eastAsia="Times New Roman" w:hAnsi="Tahoma" w:cs="Tahoma"/>
          <w:noProof/>
          <w:sz w:val="20"/>
          <w:szCs w:val="20"/>
        </w:rPr>
        <w:t>,</w:t>
      </w:r>
    </w:p>
    <w:p w:rsidR="00C1453D" w:rsidRPr="00000262" w:rsidRDefault="000B0A9B" w:rsidP="00E425FF">
      <w:pPr>
        <w:pStyle w:val="ListParagraph"/>
        <w:numPr>
          <w:ilvl w:val="0"/>
          <w:numId w:val="4"/>
        </w:numPr>
        <w:rPr>
          <w:noProof/>
        </w:rPr>
      </w:pPr>
      <w:r w:rsidRPr="00E425FF">
        <w:rPr>
          <w:rFonts w:ascii="Tahoma" w:eastAsia="Times New Roman" w:hAnsi="Tahoma" w:cs="Tahoma"/>
          <w:noProof/>
          <w:sz w:val="20"/>
          <w:szCs w:val="20"/>
        </w:rPr>
        <w:t xml:space="preserve">РД </w:t>
      </w:r>
      <w:r w:rsidR="00622F00">
        <w:rPr>
          <w:rFonts w:ascii="Tahoma" w:eastAsia="Times New Roman" w:hAnsi="Tahoma" w:cs="Tahoma"/>
          <w:noProof/>
          <w:sz w:val="20"/>
          <w:szCs w:val="20"/>
        </w:rPr>
        <w:t>1.4</w:t>
      </w:r>
      <w:r w:rsidR="00257842" w:rsidRPr="00E425FF">
        <w:rPr>
          <w:rFonts w:ascii="Tahoma" w:eastAsia="Times New Roman" w:hAnsi="Tahoma" w:cs="Tahoma"/>
          <w:noProof/>
          <w:sz w:val="20"/>
          <w:szCs w:val="20"/>
        </w:rPr>
        <w:t>.План ревизије</w:t>
      </w:r>
    </w:p>
    <w:p w:rsidR="0034110B" w:rsidRDefault="0034110B" w:rsidP="00C659A1">
      <w:pPr>
        <w:spacing w:after="0"/>
        <w:rPr>
          <w:noProof/>
        </w:rPr>
        <w:sectPr w:rsidR="0034110B" w:rsidSect="0047767A">
          <w:footerReference w:type="default" r:id="rId10"/>
          <w:pgSz w:w="12240" w:h="15840"/>
          <w:pgMar w:top="1417" w:right="1417" w:bottom="1417" w:left="1417" w:header="708" w:footer="708" w:gutter="0"/>
          <w:cols w:space="708"/>
          <w:titlePg/>
          <w:docGrid w:linePitch="360"/>
        </w:sectPr>
      </w:pPr>
    </w:p>
    <w:p w:rsidR="00E27EDA" w:rsidRPr="00DA6ECA" w:rsidRDefault="009869B1" w:rsidP="0085382D">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9540072"/>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rsidR="009869B1" w:rsidRPr="00DA6ECA" w:rsidRDefault="009869B1"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9540073"/>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rsidR="00421428" w:rsidRPr="0079299F" w:rsidDel="005D5800" w:rsidRDefault="00421428" w:rsidP="00421428">
      <w:pPr>
        <w:spacing w:before="10" w:after="10"/>
        <w:jc w:val="both"/>
        <w:rPr>
          <w:rFonts w:ascii="Tahoma" w:hAnsi="Tahoma" w:cs="Tahoma"/>
          <w:sz w:val="20"/>
          <w:szCs w:val="20"/>
        </w:rPr>
      </w:pPr>
    </w:p>
    <w:p w:rsidR="0091591E" w:rsidRDefault="00CF7576" w:rsidP="00421428">
      <w:pPr>
        <w:spacing w:before="10" w:after="0"/>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6432" behindDoc="0" locked="0" layoutInCell="1" allowOverlap="1" wp14:anchorId="0DB9E1B7" wp14:editId="2F14DDDB">
                <wp:simplePos x="0" y="0"/>
                <wp:positionH relativeFrom="margin">
                  <wp:posOffset>3662680</wp:posOffset>
                </wp:positionH>
                <wp:positionV relativeFrom="margin">
                  <wp:posOffset>671830</wp:posOffset>
                </wp:positionV>
                <wp:extent cx="2305685" cy="4276725"/>
                <wp:effectExtent l="0" t="0" r="18415" b="28575"/>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5685" cy="4276725"/>
                          <a:chOff x="0" y="-1"/>
                          <a:chExt cx="2475865" cy="9078136"/>
                        </a:xfrm>
                      </wpg:grpSpPr>
                      <wps:wsp>
                        <wps:cNvPr id="212" name="AutoShape 14"/>
                        <wps:cNvSpPr>
                          <a:spLocks noChangeArrowheads="1"/>
                        </wps:cNvSpPr>
                        <wps:spPr bwMode="auto">
                          <a:xfrm>
                            <a:off x="0" y="-1"/>
                            <a:ext cx="2475865" cy="907813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rsidR="003172D1" w:rsidRPr="00000262" w:rsidRDefault="003172D1" w:rsidP="00000262">
                              <w:pPr>
                                <w:spacing w:after="240" w:line="240" w:lineRule="auto"/>
                                <w:jc w:val="right"/>
                                <w:rPr>
                                  <w:rFonts w:ascii="Tahoma" w:eastAsiaTheme="majorEastAsia" w:hAnsi="Tahoma" w:cs="Tahoma"/>
                                  <w:color w:val="5B9BD5" w:themeColor="accent1"/>
                                  <w:sz w:val="18"/>
                                  <w:szCs w:val="20"/>
                                </w:rPr>
                              </w:pPr>
                              <w:r w:rsidRPr="00000262">
                                <w:rPr>
                                  <w:rFonts w:ascii="Tahoma" w:eastAsiaTheme="majorEastAsia" w:hAnsi="Tahoma" w:cs="Tahoma"/>
                                  <w:color w:val="5B9BD5" w:themeColor="accent1"/>
                                  <w:sz w:val="18"/>
                                  <w:szCs w:val="20"/>
                                </w:rPr>
                                <w:t>Шта је контрола?</w:t>
                              </w:r>
                            </w:p>
                            <w:p w:rsidR="003172D1" w:rsidRPr="00000262" w:rsidRDefault="003172D1"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rsidR="003172D1" w:rsidRPr="00000262" w:rsidRDefault="003172D1"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w:t>
                              </w:r>
                              <w:r w:rsidRPr="00000262">
                                <w:rPr>
                                  <w:rFonts w:ascii="Tahoma" w:hAnsi="Tahoma" w:cs="Tahoma"/>
                                  <w:i/>
                                  <w:color w:val="44546A" w:themeColor="text2"/>
                                  <w:sz w:val="18"/>
                                  <w:szCs w:val="20"/>
                                </w:rPr>
                                <w:t>Речник термина уз Стандарде</w:t>
                              </w:r>
                              <w:r w:rsidRPr="00000262">
                                <w:rPr>
                                  <w:rFonts w:ascii="Tahoma" w:hAnsi="Tahoma" w:cs="Tahoma"/>
                                  <w:color w:val="44546A" w:themeColor="text2"/>
                                  <w:sz w:val="18"/>
                                  <w:szCs w:val="20"/>
                                </w:rPr>
                                <w:t>).</w:t>
                              </w:r>
                            </w:p>
                            <w:p w:rsidR="003172D1" w:rsidRPr="00000262" w:rsidRDefault="003172D1" w:rsidP="00000262">
                              <w:pPr>
                                <w:spacing w:before="10" w:after="10"/>
                                <w:jc w:val="right"/>
                                <w:rPr>
                                  <w:rFonts w:ascii="Tahoma" w:hAnsi="Tahoma" w:cs="Tahoma"/>
                                  <w:color w:val="000000"/>
                                  <w:sz w:val="18"/>
                                  <w:szCs w:val="20"/>
                                  <w:shd w:val="clear" w:color="auto" w:fill="FFFFFF"/>
                                </w:rPr>
                              </w:pPr>
                              <w:r w:rsidRPr="00000262">
                                <w:rPr>
                                  <w:rFonts w:ascii="Tahoma" w:hAnsi="Tahoma" w:cs="Tahoma"/>
                                  <w:i/>
                                  <w:iCs/>
                                  <w:color w:val="000000"/>
                                  <w:sz w:val="18"/>
                                  <w:szCs w:val="20"/>
                                  <w:shd w:val="clear" w:color="auto" w:fill="FFFFFF"/>
                                </w:rPr>
                                <w:t xml:space="preserve">Кoнтрoлa </w:t>
                              </w:r>
                              <w:r w:rsidRPr="00000262">
                                <w:rPr>
                                  <w:rFonts w:ascii="Tahoma" w:hAnsi="Tahoma" w:cs="Tahoma"/>
                                  <w:color w:val="000000"/>
                                  <w:sz w:val="18"/>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rsidR="003172D1" w:rsidRPr="00000262" w:rsidRDefault="003172D1" w:rsidP="00417197">
                              <w:pPr>
                                <w:spacing w:after="0"/>
                                <w:jc w:val="right"/>
                                <w:rPr>
                                  <w:rFonts w:ascii="Tahoma" w:hAnsi="Tahoma" w:cs="Tahoma"/>
                                  <w:i/>
                                  <w:color w:val="44546A" w:themeColor="text2"/>
                                  <w:sz w:val="18"/>
                                  <w:szCs w:val="20"/>
                                </w:rPr>
                              </w:pPr>
                              <w:r w:rsidRPr="00000262">
                                <w:rPr>
                                  <w:rFonts w:ascii="Tahoma" w:hAnsi="Tahoma" w:cs="Tahoma"/>
                                  <w:i/>
                                  <w:color w:val="44546A" w:themeColor="text2"/>
                                  <w:sz w:val="18"/>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51930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172D1" w:rsidRDefault="003172D1">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DB9E1B7" id="Group 211" o:spid="_x0000_s1046" style="position:absolute;left:0;text-align:left;margin-left:288.4pt;margin-top:52.9pt;width:181.55pt;height:336.75pt;z-index:251666432;mso-position-horizontal-relative:margin;mso-position-vertical-relative:margin" coordorigin="" coordsize="24758,9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">
                <v:rect id="AutoShape 14" o:spid="_x0000_s1047" style="position:absolute;width:24758;height:90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rsidR="003172D1" w:rsidRPr="00000262" w:rsidRDefault="003172D1" w:rsidP="00000262">
                        <w:pPr>
                          <w:spacing w:after="240" w:line="240" w:lineRule="auto"/>
                          <w:jc w:val="right"/>
                          <w:rPr>
                            <w:rFonts w:ascii="Tahoma" w:eastAsiaTheme="majorEastAsia" w:hAnsi="Tahoma" w:cs="Tahoma"/>
                            <w:color w:val="5B9BD5" w:themeColor="accent1"/>
                            <w:sz w:val="18"/>
                            <w:szCs w:val="20"/>
                          </w:rPr>
                        </w:pPr>
                        <w:r w:rsidRPr="00000262">
                          <w:rPr>
                            <w:rFonts w:ascii="Tahoma" w:eastAsiaTheme="majorEastAsia" w:hAnsi="Tahoma" w:cs="Tahoma"/>
                            <w:color w:val="5B9BD5" w:themeColor="accent1"/>
                            <w:sz w:val="18"/>
                            <w:szCs w:val="20"/>
                          </w:rPr>
                          <w:t>Шта је контрола?</w:t>
                        </w:r>
                      </w:p>
                      <w:p w:rsidR="003172D1" w:rsidRPr="00000262" w:rsidRDefault="003172D1"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rsidR="003172D1" w:rsidRPr="00000262" w:rsidRDefault="003172D1"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w:t>
                        </w:r>
                        <w:r w:rsidRPr="00000262">
                          <w:rPr>
                            <w:rFonts w:ascii="Tahoma" w:hAnsi="Tahoma" w:cs="Tahoma"/>
                            <w:i/>
                            <w:color w:val="44546A" w:themeColor="text2"/>
                            <w:sz w:val="18"/>
                            <w:szCs w:val="20"/>
                          </w:rPr>
                          <w:t>Речник термина уз Стандарде</w:t>
                        </w:r>
                        <w:r w:rsidRPr="00000262">
                          <w:rPr>
                            <w:rFonts w:ascii="Tahoma" w:hAnsi="Tahoma" w:cs="Tahoma"/>
                            <w:color w:val="44546A" w:themeColor="text2"/>
                            <w:sz w:val="18"/>
                            <w:szCs w:val="20"/>
                          </w:rPr>
                          <w:t>).</w:t>
                        </w:r>
                      </w:p>
                      <w:p w:rsidR="003172D1" w:rsidRPr="00000262" w:rsidRDefault="003172D1" w:rsidP="00000262">
                        <w:pPr>
                          <w:spacing w:before="10" w:after="10"/>
                          <w:jc w:val="right"/>
                          <w:rPr>
                            <w:rFonts w:ascii="Tahoma" w:hAnsi="Tahoma" w:cs="Tahoma"/>
                            <w:color w:val="000000"/>
                            <w:sz w:val="18"/>
                            <w:szCs w:val="20"/>
                            <w:shd w:val="clear" w:color="auto" w:fill="FFFFFF"/>
                          </w:rPr>
                        </w:pPr>
                        <w:r w:rsidRPr="00000262">
                          <w:rPr>
                            <w:rFonts w:ascii="Tahoma" w:hAnsi="Tahoma" w:cs="Tahoma"/>
                            <w:i/>
                            <w:iCs/>
                            <w:color w:val="000000"/>
                            <w:sz w:val="18"/>
                            <w:szCs w:val="20"/>
                            <w:shd w:val="clear" w:color="auto" w:fill="FFFFFF"/>
                          </w:rPr>
                          <w:t xml:space="preserve">Кoнтрoлa </w:t>
                        </w:r>
                        <w:r w:rsidRPr="00000262">
                          <w:rPr>
                            <w:rFonts w:ascii="Tahoma" w:hAnsi="Tahoma" w:cs="Tahoma"/>
                            <w:color w:val="000000"/>
                            <w:sz w:val="18"/>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rsidR="003172D1" w:rsidRPr="00000262" w:rsidRDefault="003172D1" w:rsidP="00417197">
                        <w:pPr>
                          <w:spacing w:after="0"/>
                          <w:jc w:val="right"/>
                          <w:rPr>
                            <w:rFonts w:ascii="Tahoma" w:hAnsi="Tahoma" w:cs="Tahoma"/>
                            <w:i/>
                            <w:color w:val="44546A" w:themeColor="text2"/>
                            <w:sz w:val="18"/>
                            <w:szCs w:val="20"/>
                          </w:rPr>
                        </w:pPr>
                        <w:r w:rsidRPr="00000262">
                          <w:rPr>
                            <w:rFonts w:ascii="Tahoma" w:hAnsi="Tahoma" w:cs="Tahoma"/>
                            <w:i/>
                            <w:color w:val="44546A" w:themeColor="text2"/>
                            <w:sz w:val="18"/>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8" style="position:absolute;left:87;width:24664;height:519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rsidR="003172D1" w:rsidRDefault="003172D1">
                        <w:pPr>
                          <w:spacing w:before="240"/>
                          <w:rPr>
                            <w:color w:val="FFFFFF" w:themeColor="background1"/>
                          </w:rPr>
                        </w:pPr>
                      </w:p>
                    </w:txbxContent>
                  </v:textbox>
                </v:rect>
                <w10:wrap type="square" anchorx="margin" anchory="margin"/>
              </v:group>
            </w:pict>
          </mc:Fallback>
        </mc:AlternateContent>
      </w:r>
      <w:r w:rsidR="00421428">
        <w:rPr>
          <w:rFonts w:ascii="Tahoma" w:hAnsi="Tahoma" w:cs="Tahoma"/>
          <w:sz w:val="20"/>
          <w:szCs w:val="20"/>
          <w:lang w:val="sr-Cyrl-RS"/>
        </w:rPr>
        <w:t>С</w:t>
      </w:r>
      <w:r w:rsidR="0091591E" w:rsidRPr="0091591E">
        <w:rPr>
          <w:rFonts w:ascii="Tahoma" w:hAnsi="Tahoma" w:cs="Tahoma"/>
          <w:sz w:val="20"/>
          <w:szCs w:val="20"/>
        </w:rPr>
        <w:t xml:space="preserve">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rsidR="00CF7576" w:rsidRPr="0091591E" w:rsidRDefault="00CF7576" w:rsidP="00421428">
      <w:pPr>
        <w:spacing w:before="10" w:after="0"/>
        <w:jc w:val="both"/>
        <w:rPr>
          <w:rFonts w:ascii="Tahoma" w:hAnsi="Tahoma" w:cs="Tahoma"/>
          <w:sz w:val="20"/>
          <w:szCs w:val="20"/>
        </w:rPr>
      </w:pPr>
    </w:p>
    <w:p w:rsidR="00A31595" w:rsidRDefault="0091591E" w:rsidP="00A31595">
      <w:pPr>
        <w:spacing w:before="10" w:after="10"/>
        <w:jc w:val="both"/>
        <w:rPr>
          <w:rFonts w:ascii="Tahoma" w:hAnsi="Tahoma" w:cs="Tahoma"/>
          <w:sz w:val="20"/>
          <w:szCs w:val="20"/>
        </w:rPr>
      </w:pPr>
      <w:r w:rsidRPr="0091591E">
        <w:rPr>
          <w:rFonts w:ascii="Tahoma" w:hAnsi="Tahoma" w:cs="Tahoma"/>
          <w:sz w:val="20"/>
          <w:szCs w:val="20"/>
        </w:rPr>
        <w:t xml:space="preserve">Да </w:t>
      </w:r>
      <w:r w:rsidR="00000262">
        <w:rPr>
          <w:rFonts w:ascii="Tahoma" w:hAnsi="Tahoma" w:cs="Tahoma"/>
          <w:sz w:val="20"/>
          <w:szCs w:val="20"/>
        </w:rPr>
        <w:t>би</w:t>
      </w:r>
      <w:r w:rsidR="0079299F">
        <w:rPr>
          <w:rFonts w:ascii="Tahoma" w:hAnsi="Tahoma" w:cs="Tahoma"/>
          <w:sz w:val="20"/>
          <w:szCs w:val="20"/>
          <w:lang w:val="sr-Cyrl-RS"/>
        </w:rPr>
        <w:t>сте</w:t>
      </w:r>
      <w:r w:rsidR="00000262">
        <w:rPr>
          <w:rFonts w:ascii="Tahoma" w:hAnsi="Tahoma" w:cs="Tahoma"/>
          <w:sz w:val="20"/>
          <w:szCs w:val="20"/>
        </w:rPr>
        <w:t xml:space="preserve"> се упознали са системом </w:t>
      </w:r>
      <w:r w:rsidR="00421428">
        <w:rPr>
          <w:rFonts w:ascii="Tahoma" w:hAnsi="Tahoma" w:cs="Tahoma"/>
          <w:sz w:val="20"/>
          <w:szCs w:val="20"/>
          <w:lang w:val="sr-Cyrl-RS"/>
        </w:rPr>
        <w:t>расхода</w:t>
      </w:r>
      <w:r w:rsidRPr="0091591E">
        <w:rPr>
          <w:rFonts w:ascii="Tahoma" w:hAnsi="Tahoma" w:cs="Tahoma"/>
          <w:sz w:val="20"/>
          <w:szCs w:val="20"/>
        </w:rPr>
        <w:t>, осим регулаторног оквира и инт</w:t>
      </w:r>
      <w:r w:rsidR="00CA327B">
        <w:rPr>
          <w:rFonts w:ascii="Tahoma" w:hAnsi="Tahoma" w:cs="Tahoma"/>
          <w:sz w:val="20"/>
          <w:szCs w:val="20"/>
        </w:rPr>
        <w:t>е</w:t>
      </w:r>
      <w:r w:rsidRPr="0091591E">
        <w:rPr>
          <w:rFonts w:ascii="Tahoma" w:hAnsi="Tahoma" w:cs="Tahoma"/>
          <w:sz w:val="20"/>
          <w:szCs w:val="20"/>
        </w:rPr>
        <w:t xml:space="preserve">рних процедура, потребно је да </w:t>
      </w:r>
      <w:r w:rsidR="0079299F">
        <w:rPr>
          <w:rFonts w:ascii="Tahoma" w:hAnsi="Tahoma" w:cs="Tahoma"/>
          <w:sz w:val="20"/>
          <w:szCs w:val="20"/>
        </w:rPr>
        <w:t>утврдите</w:t>
      </w:r>
      <w:r w:rsidRPr="0091591E">
        <w:rPr>
          <w:rFonts w:ascii="Tahoma" w:hAnsi="Tahoma" w:cs="Tahoma"/>
          <w:sz w:val="20"/>
          <w:szCs w:val="20"/>
        </w:rPr>
        <w:t xml:space="preserve">: </w:t>
      </w:r>
      <w:r w:rsidR="00000262" w:rsidRPr="0079299F">
        <w:rPr>
          <w:rFonts w:ascii="Tahoma" w:hAnsi="Tahoma" w:cs="Tahoma"/>
          <w:sz w:val="20"/>
          <w:szCs w:val="20"/>
        </w:rPr>
        <w:t>у</w:t>
      </w:r>
      <w:r w:rsidRPr="0079299F">
        <w:rPr>
          <w:rFonts w:ascii="Tahoma" w:hAnsi="Tahoma" w:cs="Tahoma"/>
          <w:sz w:val="20"/>
          <w:szCs w:val="20"/>
        </w:rPr>
        <w:t xml:space="preserve">лазну документацију, </w:t>
      </w:r>
      <w:r w:rsidR="00000262" w:rsidRPr="0079299F">
        <w:rPr>
          <w:rFonts w:ascii="Tahoma" w:hAnsi="Tahoma" w:cs="Tahoma"/>
          <w:sz w:val="20"/>
          <w:szCs w:val="20"/>
        </w:rPr>
        <w:t>а</w:t>
      </w:r>
      <w:r w:rsidRPr="0079299F">
        <w:rPr>
          <w:rFonts w:ascii="Tahoma" w:hAnsi="Tahoma" w:cs="Tahoma"/>
          <w:sz w:val="20"/>
          <w:szCs w:val="20"/>
        </w:rPr>
        <w:t>ктивности</w:t>
      </w:r>
      <w:r w:rsidRPr="0091591E">
        <w:rPr>
          <w:rFonts w:ascii="Tahoma" w:hAnsi="Tahoma" w:cs="Tahoma"/>
          <w:sz w:val="20"/>
          <w:szCs w:val="20"/>
        </w:rPr>
        <w:t xml:space="preserve"> у пословно</w:t>
      </w:r>
      <w:r w:rsidR="00000262">
        <w:rPr>
          <w:rFonts w:ascii="Tahoma" w:hAnsi="Tahoma" w:cs="Tahoma"/>
          <w:sz w:val="20"/>
          <w:szCs w:val="20"/>
        </w:rPr>
        <w:t>м процесу/пословним процесима, р</w:t>
      </w:r>
      <w:r w:rsidRPr="0091591E">
        <w:rPr>
          <w:rFonts w:ascii="Tahoma" w:hAnsi="Tahoma" w:cs="Tahoma"/>
          <w:sz w:val="20"/>
          <w:szCs w:val="20"/>
        </w:rPr>
        <w:t>езултат који произ</w:t>
      </w:r>
      <w:r w:rsidR="00000262">
        <w:rPr>
          <w:rFonts w:ascii="Tahoma" w:hAnsi="Tahoma" w:cs="Tahoma"/>
          <w:sz w:val="20"/>
          <w:szCs w:val="20"/>
        </w:rPr>
        <w:t>илази из наведених активности, в</w:t>
      </w:r>
      <w:r w:rsidRPr="0091591E">
        <w:rPr>
          <w:rFonts w:ascii="Tahoma" w:hAnsi="Tahoma" w:cs="Tahoma"/>
          <w:sz w:val="20"/>
          <w:szCs w:val="20"/>
        </w:rPr>
        <w:t>езу са осталим посло</w:t>
      </w:r>
      <w:r w:rsidR="00E27EDA">
        <w:rPr>
          <w:rFonts w:ascii="Tahoma" w:hAnsi="Tahoma" w:cs="Tahoma"/>
          <w:sz w:val="20"/>
          <w:szCs w:val="20"/>
        </w:rPr>
        <w:t>вним пр</w:t>
      </w:r>
      <w:r w:rsidR="00000262">
        <w:rPr>
          <w:rFonts w:ascii="Tahoma" w:hAnsi="Tahoma" w:cs="Tahoma"/>
          <w:sz w:val="20"/>
          <w:szCs w:val="20"/>
        </w:rPr>
        <w:t>оцесима и процедурама, о</w:t>
      </w:r>
      <w:r w:rsidR="00E27EDA">
        <w:rPr>
          <w:rFonts w:ascii="Tahoma" w:hAnsi="Tahoma" w:cs="Tahoma"/>
          <w:sz w:val="20"/>
          <w:szCs w:val="20"/>
        </w:rPr>
        <w:t>с</w:t>
      </w:r>
      <w:r w:rsidRPr="0091591E">
        <w:rPr>
          <w:rFonts w:ascii="Tahoma" w:hAnsi="Tahoma" w:cs="Tahoma"/>
          <w:sz w:val="20"/>
          <w:szCs w:val="20"/>
        </w:rPr>
        <w:t>талу документац</w:t>
      </w:r>
      <w:r w:rsidR="00000262">
        <w:rPr>
          <w:rFonts w:ascii="Tahoma" w:hAnsi="Tahoma" w:cs="Tahoma"/>
          <w:sz w:val="20"/>
          <w:szCs w:val="20"/>
        </w:rPr>
        <w:t>ију везану за пословни процес, р</w:t>
      </w:r>
      <w:r w:rsidRPr="0091591E">
        <w:rPr>
          <w:rFonts w:ascii="Tahoma" w:hAnsi="Tahoma" w:cs="Tahoma"/>
          <w:sz w:val="20"/>
          <w:szCs w:val="20"/>
        </w:rPr>
        <w:t xml:space="preserve">есурсе потребне за </w:t>
      </w:r>
      <w:r w:rsidR="00000262">
        <w:rPr>
          <w:rFonts w:ascii="Tahoma" w:hAnsi="Tahoma" w:cs="Tahoma"/>
          <w:sz w:val="20"/>
          <w:szCs w:val="20"/>
        </w:rPr>
        <w:t>остваривање пословног процеса, о</w:t>
      </w:r>
      <w:r w:rsidRPr="0091591E">
        <w:rPr>
          <w:rFonts w:ascii="Tahoma" w:hAnsi="Tahoma" w:cs="Tahoma"/>
          <w:sz w:val="20"/>
          <w:szCs w:val="20"/>
        </w:rPr>
        <w:t>дговорност</w:t>
      </w:r>
      <w:r w:rsidR="00A56618">
        <w:rPr>
          <w:rFonts w:ascii="Tahoma" w:hAnsi="Tahoma" w:cs="Tahoma"/>
          <w:sz w:val="20"/>
          <w:szCs w:val="20"/>
        </w:rPr>
        <w:t>и и овлашћења, з</w:t>
      </w:r>
      <w:r w:rsidR="003C1F1A">
        <w:rPr>
          <w:rFonts w:ascii="Tahoma" w:hAnsi="Tahoma" w:cs="Tahoma"/>
          <w:sz w:val="20"/>
          <w:szCs w:val="20"/>
        </w:rPr>
        <w:t>аконе и прописе.</w:t>
      </w:r>
    </w:p>
    <w:p w:rsidR="00CF7576" w:rsidRDefault="00CF7576" w:rsidP="00A31595">
      <w:pPr>
        <w:spacing w:before="10" w:after="10"/>
        <w:jc w:val="both"/>
        <w:rPr>
          <w:rFonts w:ascii="Tahoma" w:hAnsi="Tahoma" w:cs="Tahoma"/>
          <w:sz w:val="20"/>
          <w:szCs w:val="20"/>
        </w:rPr>
      </w:pPr>
    </w:p>
    <w:p w:rsidR="00CC1939" w:rsidRPr="00EB038C" w:rsidRDefault="00CC1939" w:rsidP="00CC1939">
      <w:pPr>
        <w:spacing w:after="0" w:line="276" w:lineRule="auto"/>
        <w:jc w:val="both"/>
        <w:rPr>
          <w:rFonts w:ascii="Tahoma" w:hAnsi="Tahoma" w:cs="Tahoma"/>
          <w:sz w:val="20"/>
          <w:szCs w:val="20"/>
        </w:rPr>
      </w:pPr>
      <w:r w:rsidRPr="00EB038C">
        <w:rPr>
          <w:rFonts w:ascii="Tahoma" w:hAnsi="Tahoma" w:cs="Tahoma"/>
          <w:sz w:val="20"/>
          <w:szCs w:val="20"/>
          <w:lang w:val="sr-Cyrl-RS"/>
        </w:rPr>
        <w:t>Под одговорним управљањем подразумева се да су контроле</w:t>
      </w:r>
      <w:r>
        <w:rPr>
          <w:rStyle w:val="FootnoteReference"/>
          <w:rFonts w:ascii="Tahoma" w:hAnsi="Tahoma" w:cs="Tahoma"/>
          <w:sz w:val="20"/>
          <w:szCs w:val="20"/>
          <w:lang w:val="sr-Cyrl-RS"/>
        </w:rPr>
        <w:footnoteReference w:id="12"/>
      </w:r>
      <w:r w:rsidRPr="00EB038C">
        <w:rPr>
          <w:rFonts w:ascii="Tahoma" w:hAnsi="Tahoma" w:cs="Tahoma"/>
          <w:sz w:val="20"/>
          <w:szCs w:val="20"/>
          <w:lang w:val="sr-Cyrl-RS"/>
        </w:rPr>
        <w:t xml:space="preserve"> у систему адекватно дизајниране и ефективне, да су ризици сведени на минималну меру, да се утврђивање, контрола и наплата прихода обавља законито, поштујући принципе економичности, ефективности и транспарентности, да постоји јасна подела дужности, надзор над свим активностима и да све наведено води остварењу циљева организације. </w:t>
      </w:r>
    </w:p>
    <w:p w:rsidR="00CC1939" w:rsidRDefault="00CC1939" w:rsidP="00A31595">
      <w:pPr>
        <w:spacing w:before="10" w:after="10"/>
        <w:jc w:val="both"/>
        <w:rPr>
          <w:rFonts w:ascii="Tahoma" w:hAnsi="Tahoma" w:cs="Tahoma"/>
          <w:sz w:val="20"/>
          <w:szCs w:val="20"/>
        </w:rPr>
      </w:pPr>
    </w:p>
    <w:p w:rsidR="0091591E" w:rsidRPr="0091591E" w:rsidRDefault="00A31595" w:rsidP="0091591E">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w:t>
      </w:r>
      <w:r w:rsidR="00B54E0A">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sidR="00B54E0A">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sidR="003C1F1A">
        <w:rPr>
          <w:rStyle w:val="FootnoteReference"/>
          <w:rFonts w:ascii="Tahoma" w:hAnsi="Tahoma" w:cs="Tahoma"/>
          <w:sz w:val="20"/>
          <w:szCs w:val="20"/>
        </w:rPr>
        <w:footnoteReference w:id="13"/>
      </w:r>
      <w:r w:rsidR="00421428">
        <w:rPr>
          <w:rFonts w:ascii="Tahoma" w:hAnsi="Tahoma" w:cs="Tahoma"/>
          <w:sz w:val="20"/>
          <w:szCs w:val="20"/>
        </w:rPr>
        <w:t xml:space="preserve">. </w:t>
      </w:r>
    </w:p>
    <w:p w:rsidR="00257842" w:rsidRDefault="0091591E" w:rsidP="00E27EDA">
      <w:pPr>
        <w:spacing w:before="10" w:after="10"/>
        <w:jc w:val="both"/>
        <w:rPr>
          <w:rFonts w:ascii="Tahoma" w:hAnsi="Tahoma" w:cs="Tahoma"/>
          <w:sz w:val="20"/>
          <w:szCs w:val="20"/>
        </w:rPr>
      </w:pPr>
      <w:r w:rsidRPr="0091591E">
        <w:rPr>
          <w:rFonts w:ascii="Tahoma" w:hAnsi="Tahoma" w:cs="Tahoma"/>
          <w:sz w:val="20"/>
          <w:szCs w:val="20"/>
        </w:rPr>
        <w:t>Управо на бази дефинисан</w:t>
      </w:r>
      <w:r w:rsidR="00415D7D">
        <w:rPr>
          <w:rFonts w:ascii="Tahoma" w:hAnsi="Tahoma" w:cs="Tahoma"/>
          <w:sz w:val="20"/>
          <w:szCs w:val="20"/>
        </w:rPr>
        <w:t>их контрола у систему, планирате</w:t>
      </w:r>
      <w:r w:rsidRPr="0091591E">
        <w:rPr>
          <w:rFonts w:ascii="Tahoma" w:hAnsi="Tahoma" w:cs="Tahoma"/>
          <w:sz w:val="20"/>
          <w:szCs w:val="20"/>
        </w:rPr>
        <w:t xml:space="preserve"> и разговоре са одговорним лицима.</w:t>
      </w:r>
    </w:p>
    <w:p w:rsidR="0090608A" w:rsidRDefault="0090608A" w:rsidP="00421428">
      <w:pPr>
        <w:spacing w:after="0"/>
        <w:jc w:val="both"/>
        <w:rPr>
          <w:rFonts w:ascii="Tahoma" w:hAnsi="Tahoma" w:cs="Tahoma"/>
          <w:sz w:val="20"/>
          <w:szCs w:val="20"/>
        </w:rPr>
      </w:pPr>
    </w:p>
    <w:p w:rsidR="0090608A" w:rsidRPr="00CA6422" w:rsidRDefault="001B1788" w:rsidP="00AA4B3B">
      <w:pPr>
        <w:jc w:val="both"/>
        <w:rPr>
          <w:rFonts w:ascii="Tahoma" w:hAnsi="Tahoma" w:cs="Tahoma"/>
          <w:color w:val="FF0000"/>
          <w:sz w:val="20"/>
          <w:szCs w:val="20"/>
        </w:rPr>
      </w:pPr>
      <w:r>
        <w:rPr>
          <w:rFonts w:ascii="Tahoma" w:hAnsi="Tahoma" w:cs="Tahoma"/>
          <w:sz w:val="20"/>
          <w:szCs w:val="20"/>
        </w:rPr>
        <w:t>Из праксе су се издвојили типични ризи</w:t>
      </w:r>
      <w:r w:rsidR="0032688D">
        <w:rPr>
          <w:rFonts w:ascii="Tahoma" w:hAnsi="Tahoma" w:cs="Tahoma"/>
          <w:sz w:val="20"/>
          <w:szCs w:val="20"/>
        </w:rPr>
        <w:t xml:space="preserve">ци у систему </w:t>
      </w:r>
      <w:r w:rsidR="00CA7C63">
        <w:rPr>
          <w:rFonts w:ascii="Tahoma" w:hAnsi="Tahoma" w:cs="Tahoma"/>
          <w:sz w:val="20"/>
          <w:szCs w:val="20"/>
          <w:lang w:val="sr-Cyrl-RS"/>
        </w:rPr>
        <w:t>расхода (поручивање и плаћање обавеза добављачима)</w:t>
      </w:r>
      <w:r w:rsidR="0032688D">
        <w:rPr>
          <w:rFonts w:ascii="Tahoma" w:hAnsi="Tahoma" w:cs="Tahoma"/>
          <w:sz w:val="20"/>
          <w:szCs w:val="20"/>
        </w:rPr>
        <w:t xml:space="preserve"> на које </w:t>
      </w:r>
      <w:r>
        <w:rPr>
          <w:rFonts w:ascii="Tahoma" w:hAnsi="Tahoma" w:cs="Tahoma"/>
          <w:sz w:val="20"/>
          <w:szCs w:val="20"/>
        </w:rPr>
        <w:t>ј</w:t>
      </w:r>
      <w:r w:rsidR="0032688D">
        <w:rPr>
          <w:rFonts w:ascii="Tahoma" w:hAnsi="Tahoma" w:cs="Tahoma"/>
          <w:sz w:val="20"/>
          <w:szCs w:val="20"/>
        </w:rPr>
        <w:t>е</w:t>
      </w:r>
      <w:r>
        <w:rPr>
          <w:rFonts w:ascii="Tahoma" w:hAnsi="Tahoma" w:cs="Tahoma"/>
          <w:sz w:val="20"/>
          <w:szCs w:val="20"/>
        </w:rPr>
        <w:t xml:space="preserve"> потребно обратити пажњу и </w:t>
      </w:r>
      <w:r w:rsidR="00D2098E">
        <w:rPr>
          <w:rFonts w:ascii="Tahoma" w:hAnsi="Tahoma" w:cs="Tahoma"/>
          <w:sz w:val="20"/>
          <w:szCs w:val="20"/>
          <w:lang w:val="sr-Cyrl-RS"/>
        </w:rPr>
        <w:t>то:</w:t>
      </w:r>
      <w:r>
        <w:rPr>
          <w:rFonts w:ascii="Tahoma" w:hAnsi="Tahoma" w:cs="Tahoma"/>
          <w:sz w:val="20"/>
          <w:szCs w:val="20"/>
        </w:rPr>
        <w:t xml:space="preserve"> </w:t>
      </w:r>
    </w:p>
    <w:p w:rsidR="00E5266E" w:rsidRPr="00CF7576" w:rsidRDefault="00E5266E" w:rsidP="00E5266E">
      <w:pPr>
        <w:widowControl w:val="0"/>
        <w:spacing w:after="120" w:line="240" w:lineRule="auto"/>
        <w:ind w:right="57"/>
        <w:jc w:val="both"/>
        <w:rPr>
          <w:rFonts w:ascii="Tahoma" w:hAnsi="Tahoma" w:cs="Tahoma"/>
          <w:sz w:val="20"/>
          <w:szCs w:val="20"/>
          <w:lang w:val="sr-Latn-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Није донет интерни акт којим су ближе дефинисане процедуре приликом набавке и плаћања</w:t>
      </w:r>
      <w:r w:rsidR="00CF7576">
        <w:rPr>
          <w:rFonts w:ascii="Tahoma" w:hAnsi="Tahoma" w:cs="Tahoma"/>
          <w:sz w:val="20"/>
          <w:szCs w:val="20"/>
          <w:lang w:val="sr-Latn-RS"/>
        </w:rPr>
        <w:t xml:space="preserve"> </w:t>
      </w:r>
    </w:p>
    <w:p w:rsidR="00BB707E" w:rsidRPr="00D2098E" w:rsidRDefault="00E5266E" w:rsidP="00E764C0">
      <w:pPr>
        <w:jc w:val="both"/>
        <w:rPr>
          <w:rFonts w:ascii="Tahoma" w:hAnsi="Tahoma" w:cs="Tahoma"/>
          <w:sz w:val="20"/>
          <w:szCs w:val="20"/>
          <w:lang w:val="sr-Cyrl-RS"/>
        </w:rPr>
      </w:pPr>
      <w:r>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sidR="00A50F0D" w:rsidRPr="00E764C0">
        <w:rPr>
          <w:rFonts w:ascii="Tahoma" w:hAnsi="Tahoma" w:cs="Tahoma"/>
          <w:sz w:val="20"/>
          <w:szCs w:val="20"/>
        </w:rPr>
        <w:t xml:space="preserve"> </w:t>
      </w:r>
      <w:r w:rsidR="00BB707E" w:rsidRPr="00E764C0">
        <w:rPr>
          <w:rFonts w:ascii="Tahoma" w:hAnsi="Tahoma" w:cs="Tahoma"/>
          <w:sz w:val="20"/>
          <w:szCs w:val="20"/>
        </w:rPr>
        <w:t>Запослени су упознати са писаним процедурама којима се ближе уређује сис</w:t>
      </w:r>
      <w:r w:rsidR="009E1F01">
        <w:rPr>
          <w:rFonts w:ascii="Tahoma" w:hAnsi="Tahoma" w:cs="Tahoma"/>
          <w:sz w:val="20"/>
          <w:szCs w:val="20"/>
        </w:rPr>
        <w:t>тем расхода</w:t>
      </w:r>
      <w:r w:rsidR="00BB707E" w:rsidRPr="00E764C0">
        <w:rPr>
          <w:rFonts w:ascii="Tahoma" w:hAnsi="Tahoma" w:cs="Tahoma"/>
          <w:sz w:val="20"/>
          <w:szCs w:val="20"/>
        </w:rPr>
        <w:t xml:space="preserve"> али их доследно не примењују</w:t>
      </w:r>
      <w:r w:rsidR="00D2098E">
        <w:rPr>
          <w:rFonts w:ascii="Tahoma" w:hAnsi="Tahoma" w:cs="Tahoma"/>
          <w:sz w:val="20"/>
          <w:szCs w:val="20"/>
          <w:lang w:val="sr-Cyrl-RS"/>
        </w:rPr>
        <w:t>;</w:t>
      </w:r>
    </w:p>
    <w:p w:rsidR="00CF7576" w:rsidRPr="00CF7576" w:rsidRDefault="00CF7576" w:rsidP="00A50F0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Р3</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Не поштује се принцип</w:t>
      </w:r>
      <w:r w:rsidRPr="00CF7576">
        <w:rPr>
          <w:rFonts w:ascii="Tahoma" w:hAnsi="Tahoma" w:cs="Tahoma"/>
          <w:sz w:val="20"/>
          <w:szCs w:val="20"/>
          <w:lang w:val="sr-Cyrl-RS"/>
        </w:rPr>
        <w:t xml:space="preserve"> oдвojeнoсти ф</w:t>
      </w:r>
      <w:r>
        <w:rPr>
          <w:rFonts w:ascii="Tahoma" w:hAnsi="Tahoma" w:cs="Tahoma"/>
          <w:sz w:val="20"/>
          <w:szCs w:val="20"/>
          <w:lang w:val="sr-Cyrl-RS"/>
        </w:rPr>
        <w:t>ункциja приликом плaсирaњa пoруџбенице, приjeмa рoбe или услугa и</w:t>
      </w:r>
      <w:r w:rsidRPr="00CF7576">
        <w:rPr>
          <w:rFonts w:ascii="Tahoma" w:hAnsi="Tahoma" w:cs="Tahoma"/>
          <w:sz w:val="20"/>
          <w:szCs w:val="20"/>
          <w:lang w:val="sr-Cyrl-RS"/>
        </w:rPr>
        <w:t xml:space="preserve"> плaћaњa истих</w:t>
      </w:r>
      <w:r>
        <w:rPr>
          <w:rFonts w:ascii="Tahoma" w:hAnsi="Tahoma" w:cs="Tahoma"/>
          <w:sz w:val="20"/>
          <w:szCs w:val="20"/>
          <w:lang w:val="sr-Cyrl-RS"/>
        </w:rPr>
        <w:t>;</w:t>
      </w:r>
    </w:p>
    <w:p w:rsidR="0090608A" w:rsidRPr="009E1F01" w:rsidRDefault="00CF7576" w:rsidP="00A50F0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Р4</w:t>
      </w:r>
      <w:r w:rsidR="00BB707E"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9E1F01">
        <w:rPr>
          <w:rFonts w:ascii="Tahoma" w:hAnsi="Tahoma" w:cs="Tahoma"/>
          <w:sz w:val="20"/>
          <w:szCs w:val="20"/>
          <w:lang w:val="sr-Cyrl-RS"/>
        </w:rPr>
        <w:t>Нетачан износ плаћен добављачу;</w:t>
      </w:r>
    </w:p>
    <w:p w:rsidR="008B0FAE" w:rsidRPr="009E1F01" w:rsidRDefault="00CF7576" w:rsidP="00A50F0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sidR="008B0FAE"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9E1F01">
        <w:rPr>
          <w:rFonts w:ascii="Tahoma" w:hAnsi="Tahoma" w:cs="Tahoma"/>
          <w:sz w:val="20"/>
          <w:szCs w:val="20"/>
          <w:lang w:val="sr-Cyrl-RS"/>
        </w:rPr>
        <w:t>Евидентирање обавезе није извршено на прави начин;</w:t>
      </w:r>
    </w:p>
    <w:p w:rsidR="0090608A" w:rsidRDefault="00A50F0D"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CF7576">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6</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9E1F01">
        <w:rPr>
          <w:rFonts w:ascii="Tahoma" w:hAnsi="Tahoma" w:cs="Tahoma"/>
          <w:sz w:val="20"/>
          <w:szCs w:val="20"/>
          <w:lang w:val="sr-Cyrl-RS"/>
        </w:rPr>
        <w:t>Уплата није извршена на време</w:t>
      </w:r>
      <w:r w:rsidR="0026045F" w:rsidRPr="00A50F0D">
        <w:rPr>
          <w:rFonts w:ascii="Tahoma" w:hAnsi="Tahoma" w:cs="Tahoma"/>
          <w:sz w:val="20"/>
          <w:szCs w:val="20"/>
        </w:rPr>
        <w:t>;</w:t>
      </w:r>
    </w:p>
    <w:p w:rsidR="00E5266E" w:rsidRDefault="00CF7576" w:rsidP="00E5266E">
      <w:pPr>
        <w:widowControl w:val="0"/>
        <w:spacing w:after="120" w:line="240" w:lineRule="auto"/>
        <w:ind w:right="57"/>
        <w:jc w:val="both"/>
        <w:rPr>
          <w:rFonts w:ascii="Tahoma" w:hAnsi="Tahoma" w:cs="Tahoma"/>
          <w:sz w:val="20"/>
          <w:szCs w:val="20"/>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0C4428">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0C4428" w:rsidRPr="00A50F0D">
        <w:rPr>
          <w:rFonts w:ascii="Tahoma" w:hAnsi="Tahoma" w:cs="Tahoma"/>
          <w:sz w:val="20"/>
          <w:szCs w:val="20"/>
        </w:rPr>
        <w:t xml:space="preserve">Приступ </w:t>
      </w:r>
      <w:r w:rsidR="009E1F01">
        <w:rPr>
          <w:rFonts w:ascii="Tahoma" w:hAnsi="Tahoma" w:cs="Tahoma"/>
          <w:sz w:val="20"/>
          <w:szCs w:val="20"/>
          <w:lang w:val="sr-Cyrl-RS"/>
        </w:rPr>
        <w:t>систему плаћања</w:t>
      </w:r>
      <w:r w:rsidR="000C4428" w:rsidRPr="00A50F0D">
        <w:rPr>
          <w:rFonts w:ascii="Tahoma" w:hAnsi="Tahoma" w:cs="Tahoma"/>
          <w:sz w:val="20"/>
          <w:szCs w:val="20"/>
        </w:rPr>
        <w:t xml:space="preserve"> имају неовлашћена лица;</w:t>
      </w:r>
    </w:p>
    <w:p w:rsidR="00E5266E" w:rsidRPr="00E5266E" w:rsidRDefault="00E5266E" w:rsidP="00A56618">
      <w:pPr>
        <w:spacing w:after="0"/>
        <w:jc w:val="both"/>
        <w:rPr>
          <w:rFonts w:ascii="Tahoma" w:hAnsi="Tahoma" w:cs="Tahoma"/>
          <w:sz w:val="20"/>
          <w:szCs w:val="20"/>
          <w:lang w:val="sr-Cyrl-RS"/>
        </w:rPr>
      </w:pPr>
    </w:p>
    <w:p w:rsidR="008D28E1" w:rsidRDefault="00415D7D" w:rsidP="005D216B">
      <w:pPr>
        <w:jc w:val="both"/>
        <w:rPr>
          <w:rFonts w:ascii="Tahoma" w:hAnsi="Tahoma" w:cs="Tahoma"/>
          <w:sz w:val="20"/>
          <w:szCs w:val="20"/>
        </w:rPr>
      </w:pPr>
      <w:r>
        <w:rPr>
          <w:rFonts w:ascii="Tahoma" w:hAnsi="Tahoma" w:cs="Tahoma"/>
          <w:sz w:val="20"/>
          <w:szCs w:val="20"/>
        </w:rPr>
        <w:t>Као одговор</w:t>
      </w:r>
      <w:r>
        <w:rPr>
          <w:rFonts w:ascii="Tahoma" w:hAnsi="Tahoma" w:cs="Tahoma"/>
          <w:sz w:val="20"/>
          <w:szCs w:val="20"/>
          <w:lang w:val="sr-Cyrl-RS"/>
        </w:rPr>
        <w:t xml:space="preserve"> Предузећа</w:t>
      </w:r>
      <w:r w:rsidR="001B1788">
        <w:rPr>
          <w:rFonts w:ascii="Tahoma" w:hAnsi="Tahoma" w:cs="Tahoma"/>
          <w:sz w:val="20"/>
          <w:szCs w:val="20"/>
        </w:rPr>
        <w:t xml:space="preserve"> на типичне ризике, успоставља се систем интерних контрола и свака од контрола треба да осигура одговор на </w:t>
      </w:r>
      <w:r>
        <w:rPr>
          <w:rFonts w:ascii="Tahoma" w:hAnsi="Tahoma" w:cs="Tahoma"/>
          <w:sz w:val="20"/>
          <w:szCs w:val="20"/>
        </w:rPr>
        <w:t>одређени ризик</w:t>
      </w:r>
      <w:r>
        <w:rPr>
          <w:rFonts w:ascii="Tahoma" w:hAnsi="Tahoma" w:cs="Tahoma"/>
          <w:sz w:val="20"/>
          <w:szCs w:val="20"/>
          <w:lang w:val="sr-Cyrl-RS"/>
        </w:rPr>
        <w:t xml:space="preserve"> </w:t>
      </w:r>
      <w:r>
        <w:rPr>
          <w:rFonts w:ascii="Tahoma" w:hAnsi="Tahoma" w:cs="Tahoma"/>
          <w:sz w:val="20"/>
          <w:szCs w:val="20"/>
        </w:rPr>
        <w:t>(један или више</w:t>
      </w:r>
      <w:r>
        <w:rPr>
          <w:rFonts w:ascii="Tahoma" w:hAnsi="Tahoma" w:cs="Tahoma"/>
          <w:sz w:val="20"/>
          <w:szCs w:val="20"/>
          <w:lang w:val="sr-Cyrl-RS"/>
        </w:rPr>
        <w:t xml:space="preserve"> ризика</w:t>
      </w:r>
      <w:r>
        <w:rPr>
          <w:rFonts w:ascii="Tahoma" w:hAnsi="Tahoma" w:cs="Tahoma"/>
          <w:sz w:val="20"/>
          <w:szCs w:val="20"/>
        </w:rPr>
        <w:t>)</w:t>
      </w:r>
      <w:r w:rsidR="001B1788" w:rsidRPr="00390D7D">
        <w:rPr>
          <w:rFonts w:ascii="Tahoma" w:hAnsi="Tahoma" w:cs="Tahoma"/>
          <w:sz w:val="20"/>
          <w:szCs w:val="20"/>
        </w:rPr>
        <w:t>.</w:t>
      </w:r>
      <w:r w:rsidR="00390D7D" w:rsidRPr="00390D7D">
        <w:rPr>
          <w:rFonts w:ascii="Tahoma" w:hAnsi="Tahoma" w:cs="Tahoma"/>
          <w:sz w:val="20"/>
          <w:szCs w:val="20"/>
        </w:rPr>
        <w:t xml:space="preserve"> </w:t>
      </w:r>
    </w:p>
    <w:p w:rsidR="00FA3725" w:rsidRDefault="00390D7D" w:rsidP="005D216B">
      <w:pPr>
        <w:jc w:val="both"/>
        <w:rPr>
          <w:rFonts w:ascii="Tahoma" w:hAnsi="Tahoma" w:cs="Tahoma"/>
          <w:sz w:val="20"/>
          <w:szCs w:val="20"/>
        </w:rPr>
      </w:pPr>
      <w:r w:rsidRPr="00390D7D">
        <w:rPr>
          <w:rFonts w:ascii="Tahoma" w:hAnsi="Tahoma" w:cs="Tahoma"/>
          <w:sz w:val="20"/>
          <w:szCs w:val="20"/>
        </w:rPr>
        <w:t xml:space="preserve">Из ког разлога </w:t>
      </w:r>
      <w:r w:rsidR="008D28E1">
        <w:rPr>
          <w:rFonts w:ascii="Tahoma" w:hAnsi="Tahoma" w:cs="Tahoma"/>
          <w:sz w:val="20"/>
          <w:szCs w:val="20"/>
          <w:lang w:val="sr-Cyrl-RS"/>
        </w:rPr>
        <w:t xml:space="preserve">треба да </w:t>
      </w:r>
      <w:r w:rsidRPr="00390D7D">
        <w:rPr>
          <w:rFonts w:ascii="Tahoma" w:hAnsi="Tahoma" w:cs="Tahoma"/>
          <w:sz w:val="20"/>
          <w:szCs w:val="20"/>
        </w:rPr>
        <w:t>се осврн</w:t>
      </w:r>
      <w:r w:rsidR="00415D7D">
        <w:rPr>
          <w:rFonts w:ascii="Tahoma" w:hAnsi="Tahoma" w:cs="Tahoma"/>
          <w:sz w:val="20"/>
          <w:szCs w:val="20"/>
          <w:lang w:val="sr-Cyrl-RS"/>
        </w:rPr>
        <w:t>ете</w:t>
      </w:r>
      <w:r w:rsidRPr="00390D7D">
        <w:rPr>
          <w:rFonts w:ascii="Tahoma" w:hAnsi="Tahoma" w:cs="Tahoma"/>
          <w:sz w:val="20"/>
          <w:szCs w:val="20"/>
        </w:rPr>
        <w:t xml:space="preserve"> на </w:t>
      </w:r>
      <w:r w:rsidRPr="00390D7D">
        <w:rPr>
          <w:rFonts w:ascii="Tahoma" w:hAnsi="Tahoma" w:cs="Tahoma"/>
          <w:i/>
          <w:sz w:val="20"/>
          <w:szCs w:val="20"/>
        </w:rPr>
        <w:t>ризике од превара</w:t>
      </w:r>
      <w:r w:rsidR="00A47098">
        <w:rPr>
          <w:rStyle w:val="FootnoteReference"/>
          <w:rFonts w:ascii="Tahoma" w:hAnsi="Tahoma" w:cs="Tahoma"/>
          <w:sz w:val="20"/>
          <w:szCs w:val="20"/>
        </w:rPr>
        <w:footnoteReference w:id="14"/>
      </w:r>
      <w:r w:rsidR="00987C96">
        <w:rPr>
          <w:rStyle w:val="FootnoteReference"/>
          <w:rFonts w:ascii="Tahoma" w:hAnsi="Tahoma" w:cs="Tahoma"/>
          <w:sz w:val="20"/>
          <w:szCs w:val="20"/>
        </w:rPr>
        <w:footnoteReference w:id="15"/>
      </w:r>
      <w:r w:rsidRPr="00390D7D">
        <w:rPr>
          <w:rFonts w:ascii="Tahoma" w:hAnsi="Tahoma" w:cs="Tahoma"/>
          <w:sz w:val="20"/>
          <w:szCs w:val="20"/>
        </w:rPr>
        <w:t xml:space="preserve">? </w:t>
      </w:r>
    </w:p>
    <w:p w:rsidR="00A94FDE" w:rsidRPr="00A94FDE" w:rsidRDefault="00CD4F83" w:rsidP="00A94FDE">
      <w:pPr>
        <w:jc w:val="both"/>
        <w:rPr>
          <w:rFonts w:ascii="Tahoma" w:hAnsi="Tahoma" w:cs="Tahoma"/>
          <w:sz w:val="20"/>
          <w:szCs w:val="20"/>
          <w:lang w:val="sr-Cyrl-RS"/>
        </w:rPr>
      </w:pPr>
      <w:r>
        <w:rPr>
          <w:rFonts w:ascii="Tahoma" w:hAnsi="Tahoma" w:cs="Tahoma"/>
          <w:sz w:val="20"/>
          <w:szCs w:val="20"/>
          <w:lang w:val="sr-Cyrl-RS"/>
        </w:rPr>
        <w:t>Типични р</w:t>
      </w:r>
      <w:r w:rsidR="00A56618">
        <w:rPr>
          <w:rFonts w:ascii="Tahoma" w:hAnsi="Tahoma" w:cs="Tahoma"/>
          <w:sz w:val="20"/>
          <w:szCs w:val="20"/>
          <w:lang w:val="sr-Cyrl-RS"/>
        </w:rPr>
        <w:t>и</w:t>
      </w:r>
      <w:r w:rsidR="00E5266E">
        <w:rPr>
          <w:rFonts w:ascii="Tahoma" w:hAnsi="Tahoma" w:cs="Tahoma"/>
          <w:sz w:val="20"/>
          <w:szCs w:val="20"/>
          <w:lang w:val="sr-Cyrl-RS"/>
        </w:rPr>
        <w:t>зици од превара у систему расхода</w:t>
      </w:r>
      <w:r>
        <w:rPr>
          <w:rFonts w:ascii="Tahoma" w:hAnsi="Tahoma" w:cs="Tahoma"/>
          <w:sz w:val="20"/>
          <w:szCs w:val="20"/>
          <w:lang w:val="sr-Cyrl-RS"/>
        </w:rPr>
        <w:t xml:space="preserve"> </w:t>
      </w:r>
      <w:r w:rsidR="00A94FDE">
        <w:rPr>
          <w:rFonts w:ascii="Tahoma" w:hAnsi="Tahoma" w:cs="Tahoma"/>
          <w:sz w:val="20"/>
          <w:szCs w:val="20"/>
          <w:lang w:val="sr-Cyrl-RS"/>
        </w:rPr>
        <w:t>су саставни део појединих категорија наведених ризика, али смо за потребе ове Студије исте и ра</w:t>
      </w:r>
      <w:r w:rsidR="005D3047">
        <w:rPr>
          <w:rFonts w:ascii="Tahoma" w:hAnsi="Tahoma" w:cs="Tahoma"/>
          <w:sz w:val="20"/>
          <w:szCs w:val="20"/>
          <w:lang w:val="sr-Cyrl-RS"/>
        </w:rPr>
        <w:t xml:space="preserve">зрадили у РД2.1. Матрица </w:t>
      </w:r>
      <w:r w:rsidR="00CA7C63">
        <w:rPr>
          <w:rFonts w:ascii="Tahoma" w:hAnsi="Tahoma" w:cs="Tahoma"/>
          <w:sz w:val="20"/>
          <w:szCs w:val="20"/>
          <w:lang w:val="sr-Cyrl-RS"/>
        </w:rPr>
        <w:t>ризика.</w:t>
      </w:r>
    </w:p>
    <w:p w:rsidR="00EB427A" w:rsidRPr="008F7DE6" w:rsidRDefault="0046790C" w:rsidP="001B1788">
      <w:pPr>
        <w:widowControl w:val="0"/>
        <w:spacing w:after="120" w:line="240" w:lineRule="auto"/>
        <w:ind w:right="57"/>
        <w:jc w:val="both"/>
        <w:rPr>
          <w:rFonts w:ascii="Tahoma" w:hAnsi="Tahoma" w:cs="Tahoma"/>
          <w:sz w:val="20"/>
          <w:szCs w:val="20"/>
        </w:rPr>
      </w:pPr>
      <w:r>
        <w:rPr>
          <w:rFonts w:ascii="Tahoma" w:hAnsi="Tahoma" w:cs="Tahoma"/>
          <w:sz w:val="20"/>
          <w:szCs w:val="20"/>
        </w:rPr>
        <w:t xml:space="preserve">Како би систематизовали ризике и контроле и приступили адекватној процени ефективности контролних процеса у </w:t>
      </w:r>
      <w:r w:rsidR="005524E4">
        <w:rPr>
          <w:rFonts w:ascii="Tahoma" w:hAnsi="Tahoma" w:cs="Tahoma"/>
          <w:sz w:val="20"/>
          <w:szCs w:val="20"/>
          <w:lang w:val="sr-Cyrl-RS"/>
        </w:rPr>
        <w:t>Предузећу,</w:t>
      </w:r>
      <w:r w:rsidR="00BF4E47">
        <w:rPr>
          <w:rFonts w:ascii="Tahoma" w:hAnsi="Tahoma" w:cs="Tahoma"/>
          <w:sz w:val="20"/>
          <w:szCs w:val="20"/>
          <w:lang w:val="sr-Cyrl-RS"/>
        </w:rPr>
        <w:t xml:space="preserve"> ризици су означени </w:t>
      </w:r>
      <w:r w:rsidR="00A94FDE">
        <w:rPr>
          <w:rFonts w:ascii="Tahoma" w:hAnsi="Tahoma" w:cs="Tahoma"/>
          <w:sz w:val="20"/>
          <w:szCs w:val="20"/>
          <w:lang w:val="sr-Cyrl-RS"/>
        </w:rPr>
        <w:t xml:space="preserve">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A94FDE" w:rsidRPr="00194A7F">
        <w:rPr>
          <w:rFonts w:ascii="Tahoma" w:hAnsi="Tahoma" w:cs="Tahoma"/>
          <w:b/>
          <w:sz w:val="20"/>
          <w:szCs w:val="20"/>
          <w:lang w:val="sr-Cyrl-RS"/>
        </w:rPr>
        <w:t xml:space="preserve"> </w:t>
      </w:r>
      <w:r w:rsidR="00BF4E47">
        <w:rPr>
          <w:rFonts w:ascii="Tahoma" w:hAnsi="Tahoma" w:cs="Tahoma"/>
          <w:sz w:val="20"/>
          <w:szCs w:val="20"/>
          <w:lang w:val="sr-Cyrl-RS"/>
        </w:rPr>
        <w:t>и нумерисани</w:t>
      </w:r>
      <w:r w:rsidR="00A94FDE">
        <w:rPr>
          <w:rFonts w:ascii="Tahoma" w:hAnsi="Tahoma" w:cs="Tahoma"/>
          <w:sz w:val="20"/>
          <w:szCs w:val="20"/>
          <w:lang w:val="sr-Cyrl-RS"/>
        </w:rPr>
        <w:t xml:space="preserve">, док су контроле којима се даје одговор на конкретан ризик обележене у радним папирима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A94FDE">
        <w:rPr>
          <w:rFonts w:ascii="Tahoma" w:hAnsi="Tahoma" w:cs="Tahoma"/>
          <w:sz w:val="20"/>
          <w:szCs w:val="20"/>
          <w:lang w:val="sr-Cyrl-RS"/>
        </w:rPr>
        <w:t xml:space="preserve"> и такође нумерисане тако да прате след ризика.</w:t>
      </w:r>
      <w:r w:rsidR="00A94FDE">
        <w:rPr>
          <w:rFonts w:ascii="Tahoma" w:hAnsi="Tahoma" w:cs="Tahoma"/>
          <w:sz w:val="20"/>
          <w:szCs w:val="20"/>
        </w:rPr>
        <w:t xml:space="preserve"> </w:t>
      </w:r>
      <w:r w:rsidR="002B3BA5" w:rsidRPr="008138DF">
        <w:rPr>
          <w:rFonts w:ascii="Tahoma" w:hAnsi="Tahoma" w:cs="Tahoma"/>
          <w:sz w:val="20"/>
          <w:szCs w:val="20"/>
        </w:rPr>
        <w:t>РД 2.1.</w:t>
      </w:r>
      <w:r w:rsidR="008D28E1">
        <w:rPr>
          <w:rFonts w:ascii="Tahoma" w:hAnsi="Tahoma" w:cs="Tahoma"/>
          <w:sz w:val="20"/>
          <w:szCs w:val="20"/>
          <w:lang w:val="sr-Cyrl-RS"/>
        </w:rPr>
        <w:t xml:space="preserve"> </w:t>
      </w:r>
      <w:r w:rsidR="00A94FDE" w:rsidRPr="008138DF">
        <w:rPr>
          <w:rFonts w:ascii="Tahoma" w:hAnsi="Tahoma" w:cs="Tahoma"/>
          <w:sz w:val="20"/>
          <w:szCs w:val="20"/>
        </w:rPr>
        <w:t>Матрица ризика и контрола</w:t>
      </w:r>
      <w:r w:rsidR="00A94FDE">
        <w:rPr>
          <w:rFonts w:ascii="Tahoma" w:hAnsi="Tahoma" w:cs="Tahoma"/>
          <w:sz w:val="20"/>
          <w:szCs w:val="20"/>
        </w:rPr>
        <w:t xml:space="preserve">, сагласно </w:t>
      </w:r>
      <w:r w:rsidR="00A94FDE">
        <w:rPr>
          <w:rFonts w:ascii="Tahoma" w:hAnsi="Tahoma" w:cs="Tahoma"/>
          <w:sz w:val="20"/>
          <w:szCs w:val="20"/>
          <w:lang w:val="sr-Cyrl-RS"/>
        </w:rPr>
        <w:t xml:space="preserve">међународним стандардима професионалне праксе интерне </w:t>
      </w:r>
      <w:r w:rsidR="00572BB0">
        <w:rPr>
          <w:rFonts w:ascii="Tahoma" w:hAnsi="Tahoma" w:cs="Tahoma"/>
          <w:sz w:val="20"/>
          <w:szCs w:val="20"/>
          <w:lang w:val="sr-Cyrl-RS"/>
        </w:rPr>
        <w:t>ревизије, помаже интерним ревиз</w:t>
      </w:r>
      <w:r w:rsidR="00A94FDE">
        <w:rPr>
          <w:rFonts w:ascii="Tahoma" w:hAnsi="Tahoma" w:cs="Tahoma"/>
          <w:sz w:val="20"/>
          <w:szCs w:val="20"/>
          <w:lang w:val="sr-Cyrl-RS"/>
        </w:rPr>
        <w:t xml:space="preserve">орима </w:t>
      </w:r>
      <w:r w:rsidRPr="008F7DE6">
        <w:rPr>
          <w:rFonts w:ascii="Tahoma" w:hAnsi="Tahoma" w:cs="Tahoma"/>
          <w:sz w:val="20"/>
          <w:szCs w:val="20"/>
        </w:rPr>
        <w:t xml:space="preserve">и то </w:t>
      </w:r>
      <w:r w:rsidR="00EB427A" w:rsidRPr="008F7DE6">
        <w:rPr>
          <w:rFonts w:ascii="Tahoma" w:hAnsi="Tahoma" w:cs="Tahoma"/>
          <w:sz w:val="20"/>
          <w:szCs w:val="20"/>
        </w:rPr>
        <w:t>у:</w:t>
      </w:r>
    </w:p>
    <w:p w:rsidR="005D216B"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rsidR="00EB427A" w:rsidRPr="008F7DE6" w:rsidRDefault="00EA63DE" w:rsidP="00FF0A7B">
      <w:pPr>
        <w:pStyle w:val="ListParagraph"/>
        <w:widowControl w:val="0"/>
        <w:numPr>
          <w:ilvl w:val="0"/>
          <w:numId w:val="4"/>
        </w:numPr>
        <w:spacing w:after="120" w:line="240" w:lineRule="auto"/>
        <w:ind w:right="57"/>
        <w:jc w:val="both"/>
        <w:rPr>
          <w:rFonts w:ascii="Tahoma" w:hAnsi="Tahoma" w:cs="Tahoma"/>
          <w:sz w:val="20"/>
          <w:szCs w:val="20"/>
        </w:rPr>
      </w:pPr>
      <w:r>
        <w:rPr>
          <w:rFonts w:ascii="Tahoma" w:hAnsi="Tahoma" w:cs="Tahoma"/>
          <w:sz w:val="20"/>
          <w:szCs w:val="20"/>
        </w:rPr>
        <w:t>Процењивању</w:t>
      </w:r>
      <w:r w:rsidR="00EB427A" w:rsidRPr="008F7DE6">
        <w:rPr>
          <w:rFonts w:ascii="Tahoma" w:hAnsi="Tahoma" w:cs="Tahoma"/>
          <w:sz w:val="20"/>
          <w:szCs w:val="20"/>
        </w:rPr>
        <w:t xml:space="preserve"> адекватности дизајна као помоћ при утврђивању да ли је одговарајуће тестирати ефективност контрола,</w:t>
      </w:r>
    </w:p>
    <w:p w:rsidR="00EB427A" w:rsidRPr="008F7DE6" w:rsidRDefault="00EA63DE" w:rsidP="00FF0A7B">
      <w:pPr>
        <w:pStyle w:val="ListParagraph"/>
        <w:widowControl w:val="0"/>
        <w:numPr>
          <w:ilvl w:val="0"/>
          <w:numId w:val="4"/>
        </w:numPr>
        <w:spacing w:after="120" w:line="240" w:lineRule="auto"/>
        <w:ind w:right="57"/>
        <w:jc w:val="both"/>
        <w:rPr>
          <w:rFonts w:ascii="Tahoma" w:hAnsi="Tahoma" w:cs="Tahoma"/>
          <w:sz w:val="20"/>
          <w:szCs w:val="20"/>
        </w:rPr>
      </w:pPr>
      <w:r>
        <w:rPr>
          <w:rFonts w:ascii="Tahoma" w:hAnsi="Tahoma" w:cs="Tahoma"/>
          <w:sz w:val="20"/>
          <w:szCs w:val="20"/>
        </w:rPr>
        <w:t>Тестирању</w:t>
      </w:r>
      <w:r w:rsidR="00EB427A" w:rsidRPr="008F7DE6">
        <w:rPr>
          <w:rFonts w:ascii="Tahoma" w:hAnsi="Tahoma" w:cs="Tahoma"/>
          <w:sz w:val="20"/>
          <w:szCs w:val="20"/>
        </w:rPr>
        <w:t xml:space="preserve"> контрола за које се сматра да су адекватно дизајниране ради утврђивања да ли се одвијају на предвиђени начин. </w:t>
      </w:r>
      <w:r w:rsidR="00433577">
        <w:rPr>
          <w:rStyle w:val="FootnoteReference"/>
          <w:rFonts w:ascii="Tahoma" w:hAnsi="Tahoma" w:cs="Tahoma"/>
          <w:sz w:val="20"/>
          <w:szCs w:val="20"/>
        </w:rPr>
        <w:footnoteReference w:id="16"/>
      </w:r>
    </w:p>
    <w:p w:rsidR="00875405" w:rsidRDefault="00EB427A" w:rsidP="00A94FDE">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sidR="00FA3725">
        <w:rPr>
          <w:rFonts w:ascii="Tahoma" w:hAnsi="Tahoma" w:cs="Tahoma"/>
          <w:sz w:val="20"/>
          <w:szCs w:val="20"/>
        </w:rPr>
        <w:t>и</w:t>
      </w:r>
      <w:r w:rsidR="00CC1939">
        <w:rPr>
          <w:rFonts w:ascii="Tahoma" w:hAnsi="Tahoma" w:cs="Tahoma"/>
          <w:sz w:val="20"/>
          <w:szCs w:val="20"/>
        </w:rPr>
        <w:t>ка, упознајемо се</w:t>
      </w:r>
      <w:r w:rsidR="00EA63DE">
        <w:rPr>
          <w:rFonts w:ascii="Tahoma" w:hAnsi="Tahoma" w:cs="Tahoma"/>
          <w:sz w:val="20"/>
          <w:szCs w:val="20"/>
        </w:rPr>
        <w:t xml:space="preserve"> са контролама у систему </w:t>
      </w:r>
      <w:r w:rsidR="00CA7C63">
        <w:rPr>
          <w:rFonts w:ascii="Tahoma" w:hAnsi="Tahoma" w:cs="Tahoma"/>
          <w:sz w:val="20"/>
          <w:szCs w:val="20"/>
          <w:lang w:val="sr-Cyrl-RS"/>
        </w:rPr>
        <w:t>расхода</w:t>
      </w:r>
      <w:r w:rsidR="00CA7C63">
        <w:rPr>
          <w:rFonts w:ascii="Tahoma" w:hAnsi="Tahoma" w:cs="Tahoma"/>
          <w:sz w:val="20"/>
          <w:szCs w:val="20"/>
        </w:rPr>
        <w:t xml:space="preserve"> у фази припреме ревизије</w:t>
      </w:r>
      <w:r w:rsidR="00CC1939">
        <w:rPr>
          <w:rFonts w:ascii="Tahoma" w:hAnsi="Tahoma" w:cs="Tahoma"/>
          <w:sz w:val="20"/>
          <w:szCs w:val="20"/>
        </w:rPr>
        <w:t xml:space="preserve">. </w:t>
      </w:r>
      <w:r w:rsidR="00CC1939">
        <w:rPr>
          <w:rFonts w:ascii="Tahoma" w:hAnsi="Tahoma" w:cs="Tahoma"/>
          <w:sz w:val="20"/>
          <w:szCs w:val="20"/>
          <w:lang w:val="sr-Cyrl-RS"/>
        </w:rPr>
        <w:t>О</w:t>
      </w:r>
      <w:r w:rsidRPr="008F7DE6">
        <w:rPr>
          <w:rFonts w:ascii="Tahoma" w:hAnsi="Tahoma" w:cs="Tahoma"/>
          <w:sz w:val="20"/>
          <w:szCs w:val="20"/>
        </w:rPr>
        <w:t xml:space="preserve">сим постојећих </w:t>
      </w:r>
      <w:r w:rsidR="00AA4B3B" w:rsidRPr="008F7DE6">
        <w:rPr>
          <w:rFonts w:ascii="Tahoma" w:hAnsi="Tahoma" w:cs="Tahoma"/>
          <w:sz w:val="20"/>
          <w:szCs w:val="20"/>
        </w:rPr>
        <w:t>контрола, помоћу Матрице ризика и контрола</w:t>
      </w:r>
      <w:r w:rsidR="00BF4E47">
        <w:rPr>
          <w:rFonts w:ascii="Tahoma" w:hAnsi="Tahoma" w:cs="Tahoma"/>
          <w:sz w:val="20"/>
          <w:szCs w:val="20"/>
        </w:rPr>
        <w:t xml:space="preserve"> дефинисане су</w:t>
      </w:r>
      <w:r w:rsidRPr="008F7DE6">
        <w:rPr>
          <w:rFonts w:ascii="Tahoma" w:hAnsi="Tahoma" w:cs="Tahoma"/>
          <w:sz w:val="20"/>
          <w:szCs w:val="20"/>
        </w:rPr>
        <w:t xml:space="preserve"> и очекиване контроле</w:t>
      </w:r>
      <w:r w:rsidR="001B56AC">
        <w:rPr>
          <w:rFonts w:ascii="Tahoma" w:hAnsi="Tahoma" w:cs="Tahoma"/>
          <w:sz w:val="20"/>
          <w:szCs w:val="20"/>
        </w:rPr>
        <w:t xml:space="preserve"> </w:t>
      </w:r>
      <w:r w:rsidR="00CC1939">
        <w:rPr>
          <w:rFonts w:ascii="Tahoma" w:hAnsi="Tahoma" w:cs="Tahoma"/>
          <w:sz w:val="20"/>
          <w:szCs w:val="20"/>
          <w:lang w:val="sr-Cyrl-RS"/>
        </w:rPr>
        <w:t xml:space="preserve">које представљају критеријум, стандард, најбољу праксу </w:t>
      </w:r>
      <w:r w:rsidR="001B56AC">
        <w:rPr>
          <w:rFonts w:ascii="Tahoma" w:hAnsi="Tahoma" w:cs="Tahoma"/>
          <w:sz w:val="20"/>
          <w:szCs w:val="20"/>
        </w:rPr>
        <w:t>(РД 2.2. Преглед контрола)</w:t>
      </w:r>
      <w:r w:rsidRPr="008F7DE6">
        <w:rPr>
          <w:rFonts w:ascii="Tahoma" w:hAnsi="Tahoma" w:cs="Tahoma"/>
          <w:sz w:val="20"/>
          <w:szCs w:val="20"/>
        </w:rPr>
        <w:t xml:space="preserve"> за ревидирани систем</w:t>
      </w:r>
      <w:r w:rsidR="00932843" w:rsidRPr="008F7DE6">
        <w:rPr>
          <w:rFonts w:ascii="Tahoma" w:hAnsi="Tahoma" w:cs="Tahoma"/>
          <w:sz w:val="20"/>
          <w:szCs w:val="20"/>
        </w:rPr>
        <w:t xml:space="preserve"> и </w:t>
      </w:r>
      <w:r w:rsidR="00BF4E47">
        <w:rPr>
          <w:rFonts w:ascii="Tahoma" w:hAnsi="Tahoma" w:cs="Tahoma"/>
          <w:sz w:val="20"/>
          <w:szCs w:val="20"/>
          <w:lang w:val="sr-Cyrl-RS"/>
        </w:rPr>
        <w:t>начин на који ће се извршити оцена</w:t>
      </w:r>
      <w:r w:rsidR="00A94FDE">
        <w:rPr>
          <w:rFonts w:ascii="Tahoma" w:hAnsi="Tahoma" w:cs="Tahoma"/>
          <w:sz w:val="20"/>
          <w:szCs w:val="20"/>
          <w:lang w:val="sr-Cyrl-RS"/>
        </w:rPr>
        <w:t xml:space="preserve"> контрола (РД 2.3. </w:t>
      </w:r>
      <w:r w:rsidR="00932843" w:rsidRPr="008F7DE6">
        <w:rPr>
          <w:rFonts w:ascii="Tahoma" w:hAnsi="Tahoma" w:cs="Tahoma"/>
          <w:sz w:val="20"/>
          <w:szCs w:val="20"/>
        </w:rPr>
        <w:t>Програм тестирања контрола</w:t>
      </w:r>
      <w:r w:rsidR="00A94FDE">
        <w:rPr>
          <w:rFonts w:ascii="Tahoma" w:hAnsi="Tahoma" w:cs="Tahoma"/>
          <w:sz w:val="20"/>
          <w:szCs w:val="20"/>
          <w:lang w:val="sr-Cyrl-RS"/>
        </w:rPr>
        <w:t>)</w:t>
      </w:r>
      <w:r w:rsidR="00875405" w:rsidRPr="008F7DE6">
        <w:rPr>
          <w:rStyle w:val="FootnoteReference"/>
          <w:rFonts w:ascii="Tahoma" w:hAnsi="Tahoma" w:cs="Tahoma"/>
          <w:sz w:val="20"/>
          <w:szCs w:val="20"/>
        </w:rPr>
        <w:footnoteReference w:id="17"/>
      </w:r>
    </w:p>
    <w:p w:rsidR="00CC1939" w:rsidRDefault="00CC1939" w:rsidP="00CC1939">
      <w:pPr>
        <w:widowControl w:val="0"/>
        <w:spacing w:after="120" w:line="240" w:lineRule="auto"/>
        <w:ind w:right="57"/>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(константно, периодично, годишње и сл.); Очекиване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18"/>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rsidR="00B25317" w:rsidRDefault="00B25317" w:rsidP="00B25317">
      <w:pPr>
        <w:spacing w:before="10" w:after="10"/>
        <w:jc w:val="both"/>
        <w:rPr>
          <w:rFonts w:ascii="Tahoma" w:hAnsi="Tahoma" w:cs="Tahoma"/>
          <w:sz w:val="20"/>
          <w:szCs w:val="20"/>
        </w:rPr>
      </w:pPr>
      <w:r>
        <w:rPr>
          <w:rFonts w:ascii="Tahoma" w:hAnsi="Tahoma" w:cs="Tahoma"/>
          <w:sz w:val="20"/>
          <w:szCs w:val="20"/>
          <w:lang w:val="sr-Cyrl-RS"/>
        </w:rPr>
        <w:lastRenderedPageBreak/>
        <w:t xml:space="preserve">Четири </w:t>
      </w:r>
      <w:r>
        <w:rPr>
          <w:rFonts w:ascii="Tahoma" w:hAnsi="Tahoma" w:cs="Tahoma"/>
          <w:sz w:val="20"/>
          <w:szCs w:val="20"/>
        </w:rPr>
        <w:t xml:space="preserve">кључна </w:t>
      </w:r>
      <w:r w:rsidRPr="008F7DE6">
        <w:rPr>
          <w:rFonts w:ascii="Tahoma" w:hAnsi="Tahoma" w:cs="Tahoma"/>
          <w:sz w:val="20"/>
          <w:szCs w:val="20"/>
        </w:rPr>
        <w:t>циља контрола</w:t>
      </w:r>
      <w:r w:rsidR="00CA7C63">
        <w:rPr>
          <w:rFonts w:ascii="Tahoma" w:hAnsi="Tahoma" w:cs="Tahoma"/>
          <w:sz w:val="20"/>
          <w:szCs w:val="20"/>
          <w:lang w:val="sr-Cyrl-RS"/>
        </w:rPr>
        <w:t xml:space="preserve"> у систему расхода</w:t>
      </w:r>
      <w:r w:rsidR="00CA7C63">
        <w:rPr>
          <w:rFonts w:ascii="Tahoma" w:hAnsi="Tahoma" w:cs="Tahoma"/>
          <w:sz w:val="20"/>
          <w:szCs w:val="20"/>
        </w:rPr>
        <w:t>, на основу којих ће се спроводити даљи кораци</w:t>
      </w:r>
      <w:r>
        <w:rPr>
          <w:rFonts w:ascii="Tahoma" w:hAnsi="Tahoma" w:cs="Tahoma"/>
          <w:sz w:val="20"/>
          <w:szCs w:val="20"/>
          <w:lang w:val="sr-Cyrl-RS"/>
        </w:rPr>
        <w:t xml:space="preserve"> </w:t>
      </w:r>
      <w:r>
        <w:rPr>
          <w:rFonts w:ascii="Tahoma" w:hAnsi="Tahoma" w:cs="Tahoma"/>
          <w:sz w:val="20"/>
          <w:szCs w:val="20"/>
        </w:rPr>
        <w:t>су:</w:t>
      </w:r>
    </w:p>
    <w:p w:rsidR="00B25317" w:rsidRPr="00AC441F"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rPr>
        <w:t>Циљ контрола 1</w:t>
      </w:r>
      <w:r w:rsidRPr="00A95875">
        <w:rPr>
          <w:rFonts w:ascii="Tahoma" w:hAnsi="Tahoma" w:cs="Tahoma"/>
          <w:sz w:val="20"/>
          <w:szCs w:val="20"/>
        </w:rPr>
        <w:t xml:space="preserve">: </w:t>
      </w:r>
      <w:r w:rsidR="00CA7C63" w:rsidRPr="00CA7C63">
        <w:rPr>
          <w:rFonts w:ascii="Tahoma" w:hAnsi="Tahoma" w:cs="Tahoma"/>
          <w:sz w:val="20"/>
          <w:szCs w:val="20"/>
        </w:rPr>
        <w:t>Сва набављена добра и услуге су плаћени у складу са законом, подзаконским и интерним актима</w:t>
      </w:r>
      <w:r>
        <w:rPr>
          <w:rFonts w:ascii="Tahoma" w:hAnsi="Tahoma" w:cs="Tahoma"/>
          <w:sz w:val="20"/>
          <w:szCs w:val="20"/>
        </w:rPr>
        <w:t>;</w:t>
      </w:r>
    </w:p>
    <w:p w:rsidR="00B25317" w:rsidRPr="00282607"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lang w:val="sr-Cyrl-RS"/>
        </w:rPr>
        <w:t>Циљ контрола 2</w:t>
      </w:r>
      <w:r>
        <w:rPr>
          <w:rFonts w:ascii="Tahoma" w:hAnsi="Tahoma" w:cs="Tahoma"/>
          <w:sz w:val="20"/>
          <w:szCs w:val="20"/>
          <w:lang w:val="sr-Cyrl-RS"/>
        </w:rPr>
        <w:t xml:space="preserve">: </w:t>
      </w:r>
      <w:r w:rsidR="00CA7C63" w:rsidRPr="00CA7C63">
        <w:rPr>
          <w:rFonts w:ascii="Tahoma" w:hAnsi="Tahoma" w:cs="Tahoma"/>
          <w:sz w:val="20"/>
          <w:szCs w:val="20"/>
          <w:lang w:val="sr-Cyrl-RS"/>
        </w:rPr>
        <w:t>Сва плаћања су тачно обрачуната и класификована</w:t>
      </w:r>
      <w:r w:rsidRPr="00282607">
        <w:rPr>
          <w:rFonts w:ascii="Tahoma" w:hAnsi="Tahoma" w:cs="Tahoma"/>
          <w:sz w:val="20"/>
          <w:szCs w:val="20"/>
          <w:lang w:val="sr-Cyrl-RS"/>
        </w:rPr>
        <w:t>;</w:t>
      </w:r>
    </w:p>
    <w:p w:rsidR="00B25317" w:rsidRPr="00282607" w:rsidRDefault="00B25317" w:rsidP="00B25317">
      <w:pPr>
        <w:pStyle w:val="ListParagraph"/>
        <w:spacing w:before="10" w:after="10" w:line="240" w:lineRule="auto"/>
        <w:jc w:val="both"/>
        <w:rPr>
          <w:rFonts w:ascii="Arial" w:hAnsi="Arial" w:cs="Arial"/>
          <w:color w:val="000000"/>
          <w:lang w:val="sr-Cyrl-CS"/>
        </w:rPr>
      </w:pPr>
      <w:r w:rsidRPr="00282607">
        <w:rPr>
          <w:rFonts w:ascii="Tahoma" w:hAnsi="Tahoma" w:cs="Tahoma"/>
          <w:b/>
          <w:sz w:val="20"/>
          <w:szCs w:val="20"/>
          <w:lang w:val="sr-Cyrl-CS" w:eastAsia="cs-CZ"/>
        </w:rPr>
        <w:t xml:space="preserve">Циљ контрола </w:t>
      </w:r>
      <w:r w:rsidRPr="00282607">
        <w:rPr>
          <w:rFonts w:ascii="Tahoma" w:hAnsi="Tahoma" w:cs="Tahoma"/>
          <w:b/>
          <w:sz w:val="20"/>
          <w:szCs w:val="20"/>
          <w:lang w:val="sr-Cyrl-RS" w:eastAsia="cs-CZ"/>
        </w:rPr>
        <w:t>3</w:t>
      </w:r>
      <w:r w:rsidRPr="00282607">
        <w:rPr>
          <w:rFonts w:ascii="Tahoma" w:hAnsi="Tahoma" w:cs="Tahoma"/>
          <w:sz w:val="20"/>
          <w:szCs w:val="20"/>
          <w:lang w:val="sr-Cyrl-CS" w:eastAsia="cs-CZ"/>
        </w:rPr>
        <w:t xml:space="preserve">: </w:t>
      </w:r>
      <w:r w:rsidR="00CA7C63" w:rsidRPr="00CA7C63">
        <w:rPr>
          <w:rFonts w:ascii="Tahoma" w:hAnsi="Tahoma" w:cs="Tahoma"/>
          <w:sz w:val="20"/>
          <w:szCs w:val="20"/>
        </w:rPr>
        <w:t>Примљена добра и услуге од валидних добављача су плаћена</w:t>
      </w:r>
      <w:r w:rsidRPr="00282607">
        <w:rPr>
          <w:rFonts w:ascii="Tahoma" w:hAnsi="Tahoma" w:cs="Tahoma"/>
          <w:sz w:val="20"/>
          <w:szCs w:val="20"/>
        </w:rPr>
        <w:t>;</w:t>
      </w:r>
    </w:p>
    <w:p w:rsidR="00B25317" w:rsidRPr="00C8262C" w:rsidRDefault="00B25317" w:rsidP="00B25317">
      <w:pPr>
        <w:pStyle w:val="ListParagraph"/>
        <w:spacing w:before="10" w:after="10" w:line="240" w:lineRule="auto"/>
        <w:jc w:val="both"/>
        <w:rPr>
          <w:rFonts w:ascii="Arial" w:hAnsi="Arial" w:cs="Arial"/>
          <w:color w:val="000000"/>
          <w:lang w:val="sr-Cyrl-CS"/>
        </w:rPr>
      </w:pPr>
      <w:r w:rsidRPr="00282607">
        <w:rPr>
          <w:rFonts w:ascii="Tahoma" w:hAnsi="Tahoma" w:cs="Tahoma"/>
          <w:b/>
          <w:sz w:val="20"/>
          <w:szCs w:val="20"/>
          <w:lang w:val="sr-Cyrl-RS"/>
        </w:rPr>
        <w:t xml:space="preserve">Циљ контрола </w:t>
      </w:r>
      <w:r w:rsidRPr="00282607">
        <w:rPr>
          <w:rFonts w:ascii="Tahoma" w:hAnsi="Tahoma" w:cs="Tahoma"/>
          <w:b/>
          <w:sz w:val="20"/>
          <w:szCs w:val="20"/>
          <w:lang w:val="sr-Latn-RS"/>
        </w:rPr>
        <w:t>4</w:t>
      </w:r>
      <w:r w:rsidRPr="00282607">
        <w:rPr>
          <w:rFonts w:ascii="Tahoma" w:hAnsi="Tahoma" w:cs="Tahoma"/>
          <w:sz w:val="20"/>
          <w:szCs w:val="20"/>
          <w:lang w:val="sr-Cyrl-RS"/>
        </w:rPr>
        <w:t xml:space="preserve">: </w:t>
      </w:r>
      <w:r w:rsidR="00CA7C63" w:rsidRPr="00CA7C63">
        <w:rPr>
          <w:rFonts w:ascii="Tahoma" w:hAnsi="Tahoma" w:cs="Tahoma"/>
          <w:sz w:val="20"/>
          <w:szCs w:val="20"/>
          <w:lang w:val="sr-Cyrl-RS"/>
        </w:rPr>
        <w:t>Систем плаћања је сигуран и заштићен од могуће манипулације</w:t>
      </w:r>
    </w:p>
    <w:p w:rsidR="00B25317" w:rsidRPr="00C8262C" w:rsidRDefault="00B25317" w:rsidP="00B25317">
      <w:pPr>
        <w:spacing w:before="10" w:after="10" w:line="240" w:lineRule="auto"/>
        <w:jc w:val="both"/>
        <w:rPr>
          <w:rFonts w:ascii="Tahoma" w:hAnsi="Tahoma" w:cs="Tahoma"/>
          <w:color w:val="000000"/>
          <w:sz w:val="20"/>
          <w:szCs w:val="20"/>
          <w:lang w:val="sr-Cyrl-CS"/>
        </w:rPr>
      </w:pPr>
    </w:p>
    <w:p w:rsidR="00B25317" w:rsidRDefault="00B25317" w:rsidP="00B25317">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sidR="00CC1939">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sidR="005178B6">
        <w:rPr>
          <w:rFonts w:ascii="Tahoma" w:hAnsi="Tahoma" w:cs="Tahoma"/>
          <w:noProof/>
          <w:sz w:val="20"/>
          <w:szCs w:val="20"/>
        </w:rPr>
        <w:t>(</w:t>
      </w:r>
      <w:r w:rsidR="005178B6">
        <w:rPr>
          <w:rFonts w:ascii="Tahoma" w:hAnsi="Tahoma" w:cs="Tahoma"/>
          <w:noProof/>
          <w:sz w:val="20"/>
          <w:szCs w:val="20"/>
          <w:lang w:val="sr-Cyrl-RS"/>
        </w:rPr>
        <w:t>Четврти</w:t>
      </w:r>
      <w:r>
        <w:rPr>
          <w:rFonts w:ascii="Tahoma" w:hAnsi="Tahoma" w:cs="Tahoma"/>
          <w:noProof/>
          <w:sz w:val="20"/>
          <w:szCs w:val="20"/>
        </w:rPr>
        <w:t xml:space="preserve"> </w:t>
      </w:r>
      <w:r w:rsidRPr="00C57EAC">
        <w:rPr>
          <w:rFonts w:ascii="Tahoma" w:hAnsi="Tahoma" w:cs="Tahoma"/>
          <w:noProof/>
          <w:sz w:val="20"/>
          <w:szCs w:val="20"/>
        </w:rPr>
        <w:t>део</w:t>
      </w:r>
      <w:r>
        <w:rPr>
          <w:rFonts w:ascii="Tahoma" w:hAnsi="Tahoma" w:cs="Tahoma"/>
          <w:noProof/>
          <w:sz w:val="20"/>
          <w:szCs w:val="20"/>
        </w:rPr>
        <w:t xml:space="preserve">). На </w:t>
      </w:r>
      <w:r w:rsidRPr="005524E4">
        <w:rPr>
          <w:rFonts w:ascii="Tahoma" w:hAnsi="Tahoma" w:cs="Tahoma"/>
          <w:noProof/>
          <w:sz w:val="20"/>
          <w:szCs w:val="20"/>
        </w:rPr>
        <w:t>вама</w:t>
      </w:r>
      <w:r>
        <w:rPr>
          <w:rFonts w:ascii="Tahoma" w:hAnsi="Tahoma" w:cs="Tahoma"/>
          <w:noProof/>
          <w:sz w:val="20"/>
          <w:szCs w:val="20"/>
        </w:rPr>
        <w:t xml:space="preserve"> је да у односу на сложенос</w:t>
      </w:r>
      <w:r w:rsidR="005D3047">
        <w:rPr>
          <w:rFonts w:ascii="Tahoma" w:hAnsi="Tahoma" w:cs="Tahoma"/>
          <w:noProof/>
          <w:sz w:val="20"/>
          <w:szCs w:val="20"/>
        </w:rPr>
        <w:t xml:space="preserve">т система, величину </w:t>
      </w:r>
      <w:r w:rsidR="001F5C00">
        <w:rPr>
          <w:rFonts w:ascii="Tahoma" w:hAnsi="Tahoma" w:cs="Tahoma"/>
          <w:noProof/>
          <w:sz w:val="20"/>
          <w:szCs w:val="20"/>
          <w:lang w:val="sr-Cyrl-RS"/>
        </w:rPr>
        <w:t>Предузећа</w:t>
      </w:r>
      <w:r w:rsidR="001F5C00">
        <w:rPr>
          <w:rFonts w:ascii="Tahoma" w:hAnsi="Tahoma" w:cs="Tahoma"/>
          <w:noProof/>
          <w:sz w:val="20"/>
          <w:szCs w:val="20"/>
        </w:rPr>
        <w:t>, процену</w:t>
      </w:r>
      <w:r>
        <w:rPr>
          <w:rFonts w:ascii="Tahoma" w:hAnsi="Tahoma" w:cs="Tahoma"/>
          <w:noProof/>
          <w:sz w:val="20"/>
          <w:szCs w:val="20"/>
        </w:rPr>
        <w:t xml:space="preserve"> ризика за конкретан систем</w:t>
      </w:r>
      <w:r w:rsidR="001F5C00">
        <w:rPr>
          <w:rFonts w:ascii="Tahoma" w:hAnsi="Tahoma" w:cs="Tahoma"/>
          <w:noProof/>
          <w:sz w:val="20"/>
          <w:szCs w:val="20"/>
          <w:lang w:val="sr-Cyrl-RS"/>
        </w:rPr>
        <w:t xml:space="preserve"> и</w:t>
      </w:r>
      <w:r>
        <w:rPr>
          <w:rFonts w:ascii="Tahoma" w:hAnsi="Tahoma" w:cs="Tahoma"/>
          <w:noProof/>
          <w:sz w:val="20"/>
          <w:szCs w:val="20"/>
        </w:rPr>
        <w:t xml:space="preserve">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rsidR="00B25317" w:rsidRPr="00404C34" w:rsidRDefault="00B25317" w:rsidP="00B25317">
      <w:pPr>
        <w:jc w:val="both"/>
        <w:rPr>
          <w:rFonts w:ascii="Tahoma" w:eastAsia="Times New Roman" w:hAnsi="Tahoma" w:cs="Tahoma"/>
          <w:noProof/>
          <w:sz w:val="18"/>
          <w:szCs w:val="18"/>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Fonts w:ascii="Tahoma" w:hAnsi="Tahoma" w:cs="Tahoma"/>
          <w:noProof/>
          <w:sz w:val="18"/>
          <w:szCs w:val="18"/>
        </w:rPr>
        <w:t>:</w:t>
      </w:r>
      <w:r>
        <w:rPr>
          <w:rStyle w:val="FootnoteReference"/>
          <w:rFonts w:ascii="Tahoma" w:hAnsi="Tahoma" w:cs="Tahoma"/>
          <w:noProof/>
          <w:sz w:val="18"/>
          <w:szCs w:val="18"/>
        </w:rPr>
        <w:footnoteReference w:id="19"/>
      </w:r>
    </w:p>
    <w:tbl>
      <w:tblPr>
        <w:tblW w:w="5000" w:type="pct"/>
        <w:jc w:val="center"/>
        <w:tblLook w:val="01E0" w:firstRow="1" w:lastRow="1" w:firstColumn="1" w:lastColumn="1" w:noHBand="0" w:noVBand="0"/>
      </w:tblPr>
      <w:tblGrid>
        <w:gridCol w:w="3330"/>
        <w:gridCol w:w="6076"/>
      </w:tblGrid>
      <w:tr w:rsidR="00B25317" w:rsidRPr="00C659A1" w:rsidTr="00C659A1">
        <w:trPr>
          <w:trHeight w:val="340"/>
          <w:jc w:val="center"/>
        </w:trPr>
        <w:tc>
          <w:tcPr>
            <w:tcW w:w="1770" w:type="pct"/>
            <w:tcBorders>
              <w:bottom w:val="single" w:sz="4" w:space="0" w:color="auto"/>
            </w:tcBorders>
            <w:shd w:val="clear" w:color="auto" w:fill="BDD6EE" w:themeFill="accent1" w:themeFillTint="66"/>
            <w:vAlign w:val="center"/>
          </w:tcPr>
          <w:p w:rsidR="00B25317" w:rsidRPr="00C659A1" w:rsidRDefault="00B25317" w:rsidP="00AF40C7">
            <w:pPr>
              <w:spacing w:before="10" w:after="10"/>
              <w:rPr>
                <w:rFonts w:ascii="Tahoma" w:hAnsi="Tahoma" w:cs="Tahoma"/>
                <w:bCs/>
                <w:sz w:val="18"/>
                <w:szCs w:val="16"/>
                <w:lang w:val="sr-Cyrl-CS"/>
              </w:rPr>
            </w:pPr>
            <w:r w:rsidRPr="00C659A1">
              <w:rPr>
                <w:rFonts w:ascii="Tahoma" w:hAnsi="Tahoma" w:cs="Tahoma"/>
                <w:b/>
                <w:bCs/>
                <w:sz w:val="18"/>
                <w:szCs w:val="16"/>
                <w:lang w:val="sr-Cyrl-CS"/>
              </w:rPr>
              <w:t>Врста контроле</w:t>
            </w:r>
          </w:p>
        </w:tc>
        <w:tc>
          <w:tcPr>
            <w:tcW w:w="3230" w:type="pct"/>
            <w:tcBorders>
              <w:bottom w:val="single" w:sz="4" w:space="0" w:color="auto"/>
            </w:tcBorders>
            <w:shd w:val="clear" w:color="auto" w:fill="BDD6EE" w:themeFill="accent1" w:themeFillTint="66"/>
            <w:vAlign w:val="center"/>
          </w:tcPr>
          <w:p w:rsidR="00B25317" w:rsidRPr="00C659A1" w:rsidRDefault="00B25317" w:rsidP="00AF40C7">
            <w:pPr>
              <w:spacing w:before="10" w:after="10"/>
              <w:rPr>
                <w:rFonts w:ascii="Tahoma" w:hAnsi="Tahoma" w:cs="Tahoma"/>
                <w:bCs/>
                <w:sz w:val="18"/>
                <w:szCs w:val="16"/>
                <w:lang w:val="sr-Cyrl-CS"/>
              </w:rPr>
            </w:pPr>
            <w:r w:rsidRPr="00C659A1">
              <w:rPr>
                <w:rFonts w:ascii="Tahoma" w:hAnsi="Tahoma" w:cs="Tahoma"/>
                <w:b/>
                <w:bCs/>
                <w:sz w:val="18"/>
                <w:szCs w:val="16"/>
                <w:lang w:val="sr-Cyrl-CS"/>
              </w:rPr>
              <w:t>Ризик</w:t>
            </w:r>
          </w:p>
        </w:tc>
      </w:tr>
      <w:tr w:rsidR="00B25317" w:rsidRPr="00C659A1" w:rsidTr="00C659A1">
        <w:trPr>
          <w:trHeight w:val="284"/>
          <w:jc w:val="center"/>
        </w:trPr>
        <w:tc>
          <w:tcPr>
            <w:tcW w:w="1770" w:type="pct"/>
            <w:tcBorders>
              <w:top w:val="single" w:sz="4" w:space="0" w:color="auto"/>
            </w:tcBorders>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Подела дужности</w:t>
            </w:r>
          </w:p>
        </w:tc>
        <w:tc>
          <w:tcPr>
            <w:tcW w:w="3230" w:type="pct"/>
            <w:tcBorders>
              <w:top w:val="single" w:sz="4" w:space="0" w:color="auto"/>
            </w:tcBorders>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да је једно лице у потпуности одговорно за све фазе одређеног процеса.</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Организациона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да одређена дужност буде додељена неадекватном нивоу.</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Одобравање</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од неовлашћених и неважећих уноса података у систем.</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Физичка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од губитка или штете везане за  материјална средства организације.</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Надзор</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да се запослени не придржавају одговарајућих процедура.</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Кадровска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F1073">
              <w:rPr>
                <w:rFonts w:ascii="Tahoma" w:hAnsi="Tahoma" w:cs="Tahoma"/>
                <w:bCs/>
                <w:sz w:val="18"/>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Математичка и рачуноводствена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од рачуноводствених грешака, нпр. погрешно шифровање и пропусти.</w:t>
            </w:r>
          </w:p>
        </w:tc>
      </w:tr>
      <w:tr w:rsidR="00B25317" w:rsidRPr="00C659A1" w:rsidTr="00C659A1">
        <w:trPr>
          <w:trHeight w:val="340"/>
          <w:jc w:val="center"/>
        </w:trPr>
        <w:tc>
          <w:tcPr>
            <w:tcW w:w="1770" w:type="pct"/>
            <w:tcBorders>
              <w:bottom w:val="single" w:sz="4" w:space="0" w:color="auto"/>
            </w:tcBorders>
            <w:shd w:val="clear" w:color="auto" w:fill="EDEDED" w:themeFill="accent3" w:themeFillTint="33"/>
          </w:tcPr>
          <w:p w:rsidR="00B25317" w:rsidRPr="00C659A1" w:rsidRDefault="00B25317" w:rsidP="00C659A1">
            <w:pPr>
              <w:spacing w:before="10" w:after="10"/>
              <w:rPr>
                <w:rFonts w:ascii="Tahoma" w:hAnsi="Tahoma" w:cs="Tahoma"/>
                <w:b/>
                <w:bCs/>
                <w:sz w:val="18"/>
                <w:szCs w:val="16"/>
                <w:lang w:val="sr-Cyrl-CS"/>
              </w:rPr>
            </w:pPr>
            <w:r w:rsidRPr="00C659A1">
              <w:rPr>
                <w:rFonts w:ascii="Tahoma" w:hAnsi="Tahoma" w:cs="Tahoma"/>
                <w:b/>
                <w:bCs/>
                <w:sz w:val="18"/>
                <w:szCs w:val="16"/>
                <w:lang w:val="sr-Cyrl-CS"/>
              </w:rPr>
              <w:t>Управљачка</w:t>
            </w:r>
          </w:p>
        </w:tc>
        <w:tc>
          <w:tcPr>
            <w:tcW w:w="3230" w:type="pct"/>
            <w:tcBorders>
              <w:bottom w:val="single" w:sz="4" w:space="0" w:color="auto"/>
            </w:tcBorders>
            <w:shd w:val="clear" w:color="auto" w:fill="EDEDED" w:themeFill="accent3" w:themeFillTint="33"/>
          </w:tcPr>
          <w:p w:rsidR="00B25317" w:rsidRPr="00C659A1" w:rsidRDefault="00B25317" w:rsidP="00C659A1">
            <w:pPr>
              <w:spacing w:before="10" w:after="10"/>
              <w:rPr>
                <w:rFonts w:ascii="Arial" w:hAnsi="Arial" w:cs="Arial"/>
                <w:bCs/>
                <w:sz w:val="18"/>
                <w:szCs w:val="16"/>
                <w:lang w:val="sr-Cyrl-CS"/>
              </w:rPr>
            </w:pPr>
            <w:r w:rsidRPr="00C659A1">
              <w:rPr>
                <w:rFonts w:ascii="Arial" w:hAnsi="Arial" w:cs="Arial"/>
                <w:bCs/>
                <w:sz w:val="18"/>
                <w:szCs w:val="16"/>
                <w:lang w:val="sr-Cyrl-CS"/>
              </w:rPr>
              <w:t>Ризик од кумулативних грешака или неуобичајених трансакција које нису откриле друге контроле.</w:t>
            </w:r>
          </w:p>
        </w:tc>
      </w:tr>
    </w:tbl>
    <w:p w:rsidR="00B25317" w:rsidRDefault="00B25317" w:rsidP="00B25317">
      <w:pPr>
        <w:spacing w:before="10" w:after="10"/>
        <w:jc w:val="both"/>
        <w:rPr>
          <w:rFonts w:ascii="Tahoma" w:hAnsi="Tahoma" w:cs="Tahoma"/>
          <w:bCs/>
          <w:sz w:val="20"/>
          <w:szCs w:val="20"/>
          <w:lang w:val="sr-Cyrl-CS"/>
        </w:rPr>
      </w:pPr>
    </w:p>
    <w:p w:rsidR="00B25317" w:rsidRPr="00404C34" w:rsidRDefault="00B25317" w:rsidP="00B25317">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rsidR="00B25317" w:rsidRDefault="00B25317" w:rsidP="00B25317">
      <w:pPr>
        <w:pStyle w:val="ListParagraph"/>
        <w:numPr>
          <w:ilvl w:val="0"/>
          <w:numId w:val="4"/>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rsidR="00B25317" w:rsidRPr="00AA41F1" w:rsidRDefault="00B25317" w:rsidP="00B25317">
      <w:pPr>
        <w:pStyle w:val="ListParagraph"/>
        <w:numPr>
          <w:ilvl w:val="0"/>
          <w:numId w:val="4"/>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rsidR="00B25317" w:rsidRPr="00B25317" w:rsidRDefault="00B25317" w:rsidP="00B25317">
      <w:pPr>
        <w:pStyle w:val="ListParagraph"/>
        <w:numPr>
          <w:ilvl w:val="0"/>
          <w:numId w:val="4"/>
        </w:numPr>
        <w:rPr>
          <w:rFonts w:ascii="Tahoma" w:hAnsi="Tahoma" w:cs="Tahoma"/>
          <w:sz w:val="20"/>
          <w:szCs w:val="20"/>
        </w:rPr>
        <w:sectPr w:rsidR="00B25317" w:rsidRPr="00B25317" w:rsidSect="0047767A">
          <w:pgSz w:w="12240" w:h="15840"/>
          <w:pgMar w:top="1417" w:right="1417" w:bottom="1417" w:left="1417" w:header="708" w:footer="708" w:gutter="0"/>
          <w:cols w:space="708"/>
          <w:titlePg/>
          <w:docGrid w:linePitch="360"/>
        </w:sect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2.3</w:t>
      </w:r>
      <w:r w:rsidRPr="00AA41F1">
        <w:rPr>
          <w:rFonts w:ascii="Tahoma" w:eastAsia="Times New Roman" w:hAnsi="Tahoma" w:cs="Tahoma"/>
          <w:noProof/>
          <w:sz w:val="20"/>
          <w:szCs w:val="20"/>
        </w:rPr>
        <w:t>.Програм тестирања</w:t>
      </w:r>
    </w:p>
    <w:p w:rsidR="00A65539" w:rsidRDefault="0085382D">
      <w:pPr>
        <w:pStyle w:val="Heading2"/>
        <w:rPr>
          <w:rFonts w:ascii="Tahoma" w:eastAsia="Times New Roman" w:hAnsi="Tahoma" w:cs="Tahoma"/>
          <w:noProof/>
          <w:color w:val="auto"/>
          <w:sz w:val="24"/>
          <w:szCs w:val="24"/>
        </w:rPr>
      </w:pPr>
      <w:bookmarkStart w:id="7" w:name="_Toc49540074"/>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7"/>
    </w:p>
    <w:p w:rsidR="006D5B28" w:rsidRPr="00E425FF" w:rsidRDefault="006D5B28" w:rsidP="00882796">
      <w:pPr>
        <w:spacing w:after="0"/>
      </w:pPr>
    </w:p>
    <w:p w:rsidR="007A21CA" w:rsidRPr="00DA6ECA" w:rsidRDefault="007A21CA"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9540075"/>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8"/>
    </w:p>
    <w:p w:rsidR="006D5B28" w:rsidRPr="00DA6ECA" w:rsidRDefault="007A21CA">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9540076"/>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9"/>
    </w:p>
    <w:p w:rsidR="00C8262C" w:rsidRDefault="00882796" w:rsidP="00882796">
      <w:pPr>
        <w:spacing w:after="0"/>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87936" behindDoc="0" locked="0" layoutInCell="1" allowOverlap="1" wp14:anchorId="4E8FF320" wp14:editId="036EE0EE">
                <wp:simplePos x="0" y="0"/>
                <wp:positionH relativeFrom="margin">
                  <wp:posOffset>3293407</wp:posOffset>
                </wp:positionH>
                <wp:positionV relativeFrom="margin">
                  <wp:posOffset>844615</wp:posOffset>
                </wp:positionV>
                <wp:extent cx="2732405" cy="997585"/>
                <wp:effectExtent l="0" t="0" r="0" b="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2405" cy="997585"/>
                          <a:chOff x="-834" y="-2681"/>
                          <a:chExt cx="35342" cy="20287"/>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834" y="-1591"/>
                            <a:ext cx="35198" cy="16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4633D2" w:rsidRDefault="003172D1"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rsidR="003172D1" w:rsidRPr="004633D2" w:rsidRDefault="003172D1"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E8FF320" id="Group 15" o:spid="_x0000_s1049" style="position:absolute;left:0;text-align:left;margin-left:259.3pt;margin-top:66.5pt;width:215.15pt;height:78.55pt;z-index:251687936;mso-wrap-distance-left:18pt;mso-wrap-distance-right:18pt;mso-position-horizontal-relative:margin;mso-position-vertical-relative:margin;mso-width-relative:margin;mso-height-relative:margin" coordorigin="-834,-2681" coordsize="35342,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">
                <v:rect id="Rectangle 16" o:spid="_x0000_s1050"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54" type="#_x0000_t202" style="position:absolute;left:-834;top:-1591;width:35198;height:1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rsidR="003172D1" w:rsidRPr="004633D2" w:rsidRDefault="003172D1"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rsidR="003172D1" w:rsidRPr="004633D2" w:rsidRDefault="003172D1"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p>
    <w:p w:rsidR="008D3FD1" w:rsidRDefault="0032688D" w:rsidP="008D3FD1">
      <w:pPr>
        <w:jc w:val="both"/>
        <w:rPr>
          <w:rFonts w:ascii="Tahoma" w:hAnsi="Tahoma" w:cs="Tahoma"/>
          <w:sz w:val="20"/>
          <w:szCs w:val="20"/>
        </w:rPr>
      </w:pPr>
      <w:r>
        <w:rPr>
          <w:rFonts w:ascii="Tahoma" w:hAnsi="Tahoma" w:cs="Tahoma"/>
          <w:sz w:val="20"/>
          <w:szCs w:val="20"/>
        </w:rPr>
        <w:t>На основу прикупљених података из различитих извора: Извештај</w:t>
      </w:r>
      <w:r w:rsidR="00587CF8">
        <w:rPr>
          <w:rFonts w:ascii="Tahoma" w:hAnsi="Tahoma" w:cs="Tahoma"/>
          <w:sz w:val="20"/>
          <w:szCs w:val="20"/>
        </w:rPr>
        <w:t>a</w:t>
      </w:r>
      <w:r>
        <w:rPr>
          <w:rFonts w:ascii="Tahoma" w:hAnsi="Tahoma" w:cs="Tahoma"/>
          <w:sz w:val="20"/>
          <w:szCs w:val="20"/>
        </w:rPr>
        <w:t xml:space="preserve"> Државне ревизорске институције, (није било других контролних органа), </w:t>
      </w:r>
      <w:r w:rsidR="00587CF8">
        <w:rPr>
          <w:rFonts w:ascii="Tahoma" w:hAnsi="Tahoma" w:cs="Tahoma"/>
          <w:sz w:val="20"/>
          <w:szCs w:val="20"/>
          <w:lang w:val="sr-Cyrl-RS"/>
        </w:rPr>
        <w:t>интерних правилника,</w:t>
      </w:r>
      <w:r w:rsidR="00587CF8" w:rsidRPr="007B5776">
        <w:rPr>
          <w:rFonts w:ascii="Tahoma" w:hAnsi="Tahoma" w:cs="Tahoma"/>
          <w:color w:val="000000" w:themeColor="text1"/>
          <w:sz w:val="20"/>
          <w:szCs w:val="20"/>
        </w:rPr>
        <w:t xml:space="preserve"> </w:t>
      </w:r>
      <w:r w:rsidRPr="007B5776">
        <w:rPr>
          <w:rFonts w:ascii="Tahoma" w:hAnsi="Tahoma" w:cs="Tahoma"/>
          <w:color w:val="000000" w:themeColor="text1"/>
          <w:sz w:val="20"/>
          <w:szCs w:val="20"/>
        </w:rPr>
        <w:t>почетног састанка, разговора са запосленима и белешки са тих разговора (</w:t>
      </w:r>
      <w:r w:rsidR="00B20617" w:rsidRPr="007B5776">
        <w:rPr>
          <w:rFonts w:ascii="Tahoma" w:hAnsi="Tahoma" w:cs="Tahoma"/>
          <w:color w:val="000000" w:themeColor="text1"/>
          <w:sz w:val="20"/>
          <w:szCs w:val="20"/>
        </w:rPr>
        <w:t xml:space="preserve">према унапред припремљеном </w:t>
      </w:r>
      <w:r w:rsidR="00B20617" w:rsidRPr="002B103D">
        <w:rPr>
          <w:rFonts w:ascii="Tahoma" w:hAnsi="Tahoma" w:cs="Tahoma"/>
          <w:sz w:val="20"/>
          <w:szCs w:val="20"/>
        </w:rPr>
        <w:t>Упитнику РД 3.1.</w:t>
      </w:r>
      <w:r w:rsidR="009F7A1A">
        <w:rPr>
          <w:rFonts w:ascii="Tahoma" w:hAnsi="Tahoma" w:cs="Tahoma"/>
          <w:sz w:val="20"/>
          <w:szCs w:val="20"/>
          <w:lang w:val="sr-Cyrl-RS"/>
        </w:rPr>
        <w:t xml:space="preserve"> где су питања означена са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sidR="009F7A1A">
        <w:rPr>
          <w:rFonts w:ascii="Tahoma" w:hAnsi="Tahoma" w:cs="Tahoma"/>
          <w:sz w:val="20"/>
          <w:szCs w:val="20"/>
          <w:lang w:val="sr-Cyrl-RS"/>
        </w:rPr>
        <w:t xml:space="preserve"> и нумерисана тако да прате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9F7A1A">
        <w:rPr>
          <w:rFonts w:ascii="Tahoma" w:hAnsi="Tahoma" w:cs="Tahoma"/>
          <w:sz w:val="20"/>
          <w:szCs w:val="20"/>
          <w:lang w:val="sr-Cyrl-RS"/>
        </w:rPr>
        <w:t xml:space="preserve"> ризике и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9F7A1A">
        <w:rPr>
          <w:rFonts w:ascii="Tahoma" w:hAnsi="Tahoma" w:cs="Tahoma"/>
          <w:sz w:val="20"/>
          <w:szCs w:val="20"/>
          <w:lang w:val="sr-Cyrl-RS"/>
        </w:rPr>
        <w:t xml:space="preserve"> контроле)</w:t>
      </w:r>
      <w:r w:rsidR="00587CF8">
        <w:rPr>
          <w:rFonts w:ascii="Tahoma" w:hAnsi="Tahoma" w:cs="Tahoma"/>
          <w:sz w:val="20"/>
          <w:szCs w:val="20"/>
          <w:lang w:val="sr-Cyrl-RS"/>
        </w:rPr>
        <w:t>,</w:t>
      </w:r>
      <w:r w:rsidR="009F7A1A">
        <w:rPr>
          <w:rFonts w:ascii="Tahoma" w:hAnsi="Tahoma" w:cs="Tahoma"/>
          <w:sz w:val="20"/>
          <w:szCs w:val="20"/>
          <w:lang w:val="sr-Cyrl-RS"/>
        </w:rPr>
        <w:t xml:space="preserve"> </w:t>
      </w:r>
      <w:r w:rsidR="00C659A1">
        <w:rPr>
          <w:rFonts w:ascii="Tahoma" w:hAnsi="Tahoma" w:cs="Tahoma"/>
          <w:sz w:val="20"/>
          <w:szCs w:val="20"/>
        </w:rPr>
        <w:t xml:space="preserve">података из </w:t>
      </w:r>
      <w:r w:rsidR="00587CF8">
        <w:rPr>
          <w:rFonts w:ascii="Tahoma" w:hAnsi="Tahoma" w:cs="Tahoma"/>
          <w:sz w:val="20"/>
          <w:szCs w:val="20"/>
          <w:lang w:val="sr-Cyrl-RS"/>
        </w:rPr>
        <w:t xml:space="preserve">главне књиге и </w:t>
      </w:r>
      <w:r w:rsidR="00587CF8">
        <w:rPr>
          <w:rFonts w:ascii="Tahoma" w:hAnsi="Tahoma" w:cs="Tahoma"/>
          <w:sz w:val="20"/>
          <w:szCs w:val="20"/>
        </w:rPr>
        <w:t>помоћних</w:t>
      </w:r>
      <w:r w:rsidR="00C659A1">
        <w:rPr>
          <w:rFonts w:ascii="Tahoma" w:hAnsi="Tahoma" w:cs="Tahoma"/>
          <w:sz w:val="20"/>
          <w:szCs w:val="20"/>
        </w:rPr>
        <w:t xml:space="preserve"> </w:t>
      </w:r>
      <w:r w:rsidR="00587CF8">
        <w:rPr>
          <w:rFonts w:ascii="Tahoma" w:hAnsi="Tahoma" w:cs="Tahoma"/>
          <w:sz w:val="20"/>
          <w:szCs w:val="20"/>
          <w:lang w:val="sr-Cyrl-RS"/>
        </w:rPr>
        <w:t>евиденција</w:t>
      </w:r>
      <w:r w:rsidR="00E91EBA">
        <w:rPr>
          <w:rFonts w:ascii="Tahoma" w:hAnsi="Tahoma" w:cs="Tahoma"/>
          <w:sz w:val="20"/>
          <w:szCs w:val="20"/>
        </w:rPr>
        <w:t>,</w:t>
      </w:r>
      <w:r w:rsidR="009F7A1A">
        <w:rPr>
          <w:rFonts w:ascii="Tahoma" w:hAnsi="Tahoma" w:cs="Tahoma"/>
          <w:sz w:val="20"/>
          <w:szCs w:val="20"/>
          <w:lang w:val="sr-Cyrl-RS"/>
        </w:rPr>
        <w:t xml:space="preserve"> </w:t>
      </w:r>
      <w:r w:rsidR="00B20617" w:rsidRPr="002B103D">
        <w:rPr>
          <w:rFonts w:ascii="Tahoma" w:hAnsi="Tahoma" w:cs="Tahoma"/>
          <w:sz w:val="20"/>
          <w:szCs w:val="20"/>
        </w:rPr>
        <w:t>у РД 3.2. Опис система ун</w:t>
      </w:r>
      <w:r w:rsidR="00D40B0C">
        <w:rPr>
          <w:rFonts w:ascii="Tahoma" w:hAnsi="Tahoma" w:cs="Tahoma"/>
          <w:sz w:val="20"/>
          <w:szCs w:val="20"/>
        </w:rPr>
        <w:t>осите</w:t>
      </w:r>
      <w:r w:rsidR="00C659A1">
        <w:rPr>
          <w:rFonts w:ascii="Tahoma" w:hAnsi="Tahoma" w:cs="Tahoma"/>
          <w:sz w:val="20"/>
          <w:szCs w:val="20"/>
        </w:rPr>
        <w:t xml:space="preserve"> како систем </w:t>
      </w:r>
      <w:r w:rsidR="005178B6">
        <w:rPr>
          <w:rFonts w:ascii="Tahoma" w:hAnsi="Tahoma" w:cs="Tahoma"/>
          <w:sz w:val="20"/>
          <w:szCs w:val="20"/>
          <w:lang w:val="sr-Cyrl-RS"/>
        </w:rPr>
        <w:t>расхода</w:t>
      </w:r>
      <w:r w:rsidR="00B20617">
        <w:rPr>
          <w:rFonts w:ascii="Tahoma" w:hAnsi="Tahoma" w:cs="Tahoma"/>
          <w:sz w:val="20"/>
          <w:szCs w:val="20"/>
        </w:rPr>
        <w:t xml:space="preserve"> у </w:t>
      </w:r>
      <w:r w:rsidR="00D40B0C">
        <w:rPr>
          <w:rFonts w:ascii="Tahoma" w:hAnsi="Tahoma" w:cs="Tahoma"/>
          <w:sz w:val="20"/>
          <w:szCs w:val="20"/>
          <w:lang w:val="sr-Cyrl-RS"/>
        </w:rPr>
        <w:t>Предузећу</w:t>
      </w:r>
      <w:r w:rsidR="00B20617">
        <w:rPr>
          <w:rFonts w:ascii="Tahoma" w:hAnsi="Tahoma" w:cs="Tahoma"/>
          <w:sz w:val="20"/>
          <w:szCs w:val="20"/>
        </w:rPr>
        <w:t xml:space="preserve"> заиста функционише.</w:t>
      </w:r>
      <w:r w:rsidR="008D3FD1">
        <w:rPr>
          <w:rFonts w:ascii="Tahoma" w:hAnsi="Tahoma" w:cs="Tahoma"/>
          <w:sz w:val="20"/>
          <w:szCs w:val="20"/>
        </w:rPr>
        <w:t xml:space="preserve"> </w:t>
      </w:r>
    </w:p>
    <w:p w:rsidR="00CC1939" w:rsidRDefault="00CC1939" w:rsidP="00CC1939">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p w:rsidR="00CC1939" w:rsidRDefault="00CC1939" w:rsidP="009531B4">
      <w:pPr>
        <w:jc w:val="both"/>
        <w:rPr>
          <w:rFonts w:ascii="Tahoma" w:hAnsi="Tahoma" w:cs="Tahoma"/>
          <w:sz w:val="20"/>
          <w:szCs w:val="20"/>
        </w:rPr>
      </w:pPr>
    </w:p>
    <w:tbl>
      <w:tblPr>
        <w:tblW w:w="0" w:type="auto"/>
        <w:tblCellMar>
          <w:left w:w="115" w:type="dxa"/>
          <w:right w:w="115" w:type="dxa"/>
        </w:tblCellMar>
        <w:tblLook w:val="04A0" w:firstRow="1" w:lastRow="0" w:firstColumn="1" w:lastColumn="0" w:noHBand="0" w:noVBand="1"/>
      </w:tblPr>
      <w:tblGrid>
        <w:gridCol w:w="9630"/>
      </w:tblGrid>
      <w:tr w:rsidR="00CC1939" w:rsidRPr="00CC1939" w:rsidTr="00CC1939">
        <w:tc>
          <w:tcPr>
            <w:tcW w:w="0" w:type="auto"/>
            <w:tcBorders>
              <w:top w:val="nil"/>
              <w:left w:val="nil"/>
              <w:bottom w:val="nil"/>
              <w:right w:val="nil"/>
            </w:tcBorders>
            <w:shd w:val="clear" w:color="auto" w:fill="auto"/>
            <w:noWrap/>
            <w:vAlign w:val="bottom"/>
            <w:hideMark/>
          </w:tcPr>
          <w:p w:rsidR="00CC1939" w:rsidRPr="00CC1939" w:rsidRDefault="009B0E3F" w:rsidP="00CC1939">
            <w:pPr>
              <w:spacing w:after="0" w:line="240" w:lineRule="auto"/>
              <w:rPr>
                <w:rFonts w:ascii="Calibri" w:eastAsia="Times New Roman" w:hAnsi="Calibri" w:cs="Calibri"/>
                <w:color w:val="000000"/>
              </w:rPr>
            </w:pPr>
            <w:r w:rsidRPr="00CC1939">
              <w:rPr>
                <w:rFonts w:ascii="Calibri" w:eastAsia="Times New Roman" w:hAnsi="Calibri" w:cs="Calibri"/>
                <w:noProof/>
                <w:color w:val="000000"/>
              </w:rPr>
              <mc:AlternateContent>
                <mc:Choice Requires="wps">
                  <w:drawing>
                    <wp:anchor distT="0" distB="0" distL="114300" distR="114300" simplePos="0" relativeHeight="251713536" behindDoc="0" locked="0" layoutInCell="1" allowOverlap="1" wp14:anchorId="4FB7B6D1" wp14:editId="55ED5E25">
                      <wp:simplePos x="0" y="0"/>
                      <wp:positionH relativeFrom="column">
                        <wp:posOffset>2771140</wp:posOffset>
                      </wp:positionH>
                      <wp:positionV relativeFrom="paragraph">
                        <wp:posOffset>119380</wp:posOffset>
                      </wp:positionV>
                      <wp:extent cx="3017520" cy="350520"/>
                      <wp:effectExtent l="133350" t="0" r="11430" b="87630"/>
                      <wp:wrapNone/>
                      <wp:docPr id="14" name="Rectangular Callou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350520"/>
                              </a:xfrm>
                              <a:prstGeom prst="wedgeRectCallout">
                                <a:avLst>
                                  <a:gd name="adj1" fmla="val -52819"/>
                                  <a:gd name="adj2" fmla="val 67681"/>
                                </a:avLst>
                              </a:prstGeom>
                              <a:solidFill>
                                <a:srgbClr val="FFFFFF"/>
                              </a:solidFill>
                              <a:ln w="12700">
                                <a:solidFill>
                                  <a:srgbClr val="70AD47"/>
                                </a:solidFill>
                                <a:miter lim="800000"/>
                                <a:headEnd/>
                                <a:tailEnd/>
                              </a:ln>
                            </wps:spPr>
                            <wps:txbx>
                              <w:txbxContent>
                                <w:p w:rsidR="003172D1" w:rsidRDefault="003172D1" w:rsidP="00CC1939">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w14:anchorId="4FB7B6D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4" o:spid="_x0000_s1055" type="#_x0000_t61" style="position:absolute;margin-left:218.2pt;margin-top:9.4pt;width:237.6pt;height:27.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" adj="-609,25419" strokecolor="#70ad47" strokeweight="1pt">
                      <v:textbox>
                        <w:txbxContent>
                          <w:p w:rsidR="003172D1" w:rsidRDefault="003172D1" w:rsidP="00CC1939">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360"/>
            </w:tblGrid>
            <w:tr w:rsidR="00CC1939" w:rsidRPr="00CC1939">
              <w:trPr>
                <w:trHeight w:val="204"/>
                <w:tblCellSpacing w:w="0" w:type="dxa"/>
              </w:trPr>
              <w:tc>
                <w:tcPr>
                  <w:tcW w:w="8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Опис система</w:t>
                  </w:r>
                </w:p>
              </w:tc>
            </w:tr>
          </w:tbl>
          <w:p w:rsidR="00CC1939" w:rsidRPr="00CC1939" w:rsidRDefault="00CC1939" w:rsidP="00CC1939">
            <w:pPr>
              <w:spacing w:after="0" w:line="240" w:lineRule="auto"/>
              <w:rPr>
                <w:rFonts w:ascii="Calibri" w:eastAsia="Times New Roman" w:hAnsi="Calibri" w:cs="Calibri"/>
                <w:color w:val="000000"/>
              </w:rPr>
            </w:pPr>
          </w:p>
        </w:tc>
      </w:tr>
      <w:tr w:rsidR="00CC1939" w:rsidRPr="00CC1939" w:rsidTr="00CC1939">
        <w:tc>
          <w:tcPr>
            <w:tcW w:w="0" w:type="auto"/>
            <w:tcBorders>
              <w:top w:val="nil"/>
              <w:left w:val="single" w:sz="4" w:space="0" w:color="auto"/>
              <w:bottom w:val="single" w:sz="4" w:space="0" w:color="auto"/>
              <w:right w:val="single" w:sz="4"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Систем зарада</w:t>
            </w:r>
          </w:p>
        </w:tc>
      </w:tr>
      <w:tr w:rsidR="00CC1939" w:rsidRPr="00CC1939" w:rsidTr="00CC1939">
        <w:tc>
          <w:tcPr>
            <w:tcW w:w="0" w:type="auto"/>
            <w:tcBorders>
              <w:top w:val="nil"/>
              <w:left w:val="single" w:sz="4" w:space="0" w:color="auto"/>
              <w:bottom w:val="single" w:sz="4" w:space="0" w:color="auto"/>
              <w:right w:val="single" w:sz="4"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Припремио ...                            датум:</w:t>
            </w:r>
          </w:p>
        </w:tc>
      </w:tr>
      <w:tr w:rsidR="00CC1939" w:rsidRPr="00CC1939" w:rsidTr="00CC1939">
        <w:tc>
          <w:tcPr>
            <w:tcW w:w="0" w:type="auto"/>
            <w:tcBorders>
              <w:top w:val="nil"/>
              <w:left w:val="single" w:sz="8" w:space="0" w:color="auto"/>
              <w:bottom w:val="single" w:sz="8" w:space="0" w:color="auto"/>
              <w:right w:val="single" w:sz="8" w:space="0" w:color="auto"/>
            </w:tcBorders>
            <w:shd w:val="clear" w:color="auto" w:fill="auto"/>
            <w:vAlign w:val="center"/>
            <w:hideMark/>
          </w:tcPr>
          <w:p w:rsidR="00CC1939" w:rsidRPr="00CC1939" w:rsidRDefault="00CC1939" w:rsidP="00CC1939">
            <w:pPr>
              <w:spacing w:after="0" w:line="240" w:lineRule="auto"/>
              <w:jc w:val="center"/>
              <w:rPr>
                <w:rFonts w:ascii="Arial" w:eastAsia="Times New Roman" w:hAnsi="Arial" w:cs="Arial"/>
                <w:b/>
                <w:bCs/>
                <w:color w:val="000000"/>
                <w:sz w:val="16"/>
                <w:szCs w:val="16"/>
              </w:rPr>
            </w:pPr>
            <w:r w:rsidRPr="00CC1939">
              <w:rPr>
                <w:rFonts w:ascii="Arial" w:eastAsia="Times New Roman" w:hAnsi="Arial" w:cs="Arial"/>
                <w:b/>
                <w:bCs/>
                <w:color w:val="000000"/>
                <w:sz w:val="16"/>
                <w:szCs w:val="16"/>
              </w:rPr>
              <w:t>Опис активности</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Предузеће је донело писану процедуру којом су ближе дефинисане набавке и плаћања добара и услуга</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Сви запослени су упознати са постојањем и садржином донете процедуре.</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Не врши се контрола квалитета пре пријема у магацин предузећа.</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Не врши се валидација ванредних набавки.</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Предузеће поседује листу лица који су одговорни за ауторизацију поруџбина.</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Предузеће не поштује принип подвојености функција између пласирања поруџбине, пријема робе и услуга, као и плаћања истих</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Донет је интерни којим дефинисана обавеза проверавања класификационог кода главне књиге на свим фактурама.</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Предузеће врши аритметичку тачност фактуре, коју потврђује парафом одговорног лица.</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Одговорна лица не врше повезивање фактура са поруџбеницом</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Све фактуре се не евидентирају у пријемнику робе</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Плаћања се врше у складу са правилником.</w:t>
            </w:r>
          </w:p>
        </w:tc>
      </w:tr>
      <w:tr w:rsidR="00CC1939" w:rsidRPr="00CC1939" w:rsidTr="00CC1939">
        <w:tc>
          <w:tcPr>
            <w:tcW w:w="0" w:type="auto"/>
            <w:tcBorders>
              <w:top w:val="nil"/>
              <w:left w:val="single" w:sz="8" w:space="0" w:color="auto"/>
              <w:bottom w:val="nil"/>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На основу интервјуа утврђено је да постоји ограничен приступ лозинкама.</w:t>
            </w:r>
          </w:p>
        </w:tc>
      </w:tr>
      <w:tr w:rsidR="00CC1939" w:rsidRPr="00CC1939" w:rsidTr="00CC1939">
        <w:tc>
          <w:tcPr>
            <w:tcW w:w="0" w:type="auto"/>
            <w:tcBorders>
              <w:top w:val="nil"/>
              <w:left w:val="single" w:sz="8" w:space="0" w:color="auto"/>
              <w:bottom w:val="single" w:sz="8" w:space="0" w:color="auto"/>
              <w:right w:val="single" w:sz="8" w:space="0" w:color="auto"/>
            </w:tcBorders>
            <w:shd w:val="clear" w:color="auto" w:fill="auto"/>
            <w:vAlign w:val="center"/>
            <w:hideMark/>
          </w:tcPr>
          <w:p w:rsidR="00CC1939" w:rsidRPr="00CC1939" w:rsidRDefault="00CC1939" w:rsidP="00CC1939">
            <w:pPr>
              <w:spacing w:after="0" w:line="240" w:lineRule="auto"/>
              <w:rPr>
                <w:rFonts w:ascii="Arial" w:eastAsia="Times New Roman" w:hAnsi="Arial" w:cs="Arial"/>
                <w:color w:val="000000"/>
                <w:sz w:val="16"/>
                <w:szCs w:val="16"/>
              </w:rPr>
            </w:pPr>
            <w:r w:rsidRPr="00CC1939">
              <w:rPr>
                <w:rFonts w:ascii="Arial" w:eastAsia="Times New Roman" w:hAnsi="Arial" w:cs="Arial"/>
                <w:color w:val="000000"/>
                <w:sz w:val="16"/>
                <w:szCs w:val="16"/>
              </w:rPr>
              <w:t>На основу интервјуа утврђено је да се лозинка не мења једном у шест месеци.</w:t>
            </w:r>
          </w:p>
        </w:tc>
      </w:tr>
    </w:tbl>
    <w:p w:rsidR="00CC1939" w:rsidRDefault="00CC1939" w:rsidP="009531B4">
      <w:pPr>
        <w:jc w:val="both"/>
        <w:rPr>
          <w:rFonts w:ascii="Tahoma" w:hAnsi="Tahoma" w:cs="Tahoma"/>
          <w:sz w:val="20"/>
          <w:szCs w:val="20"/>
        </w:rPr>
      </w:pPr>
    </w:p>
    <w:p w:rsidR="009B0E3F" w:rsidRDefault="009B0E3F" w:rsidP="009B0E3F">
      <w:pPr>
        <w:spacing w:before="10" w:after="120" w:line="228" w:lineRule="auto"/>
        <w:jc w:val="both"/>
        <w:rPr>
          <w:rFonts w:ascii="Tahoma" w:hAnsi="Tahoma" w:cs="Tahoma"/>
          <w:sz w:val="20"/>
          <w:szCs w:val="20"/>
        </w:rPr>
      </w:pPr>
      <w:r>
        <w:rPr>
          <w:rFonts w:ascii="Tahoma" w:hAnsi="Tahoma" w:cs="Tahoma"/>
          <w:sz w:val="20"/>
          <w:szCs w:val="20"/>
          <w:lang w:val="sr-Cyrl-RS"/>
        </w:rPr>
        <w:t>Н</w:t>
      </w:r>
      <w:r w:rsidRPr="00660103">
        <w:rPr>
          <w:rFonts w:ascii="Tahoma" w:hAnsi="Tahoma" w:cs="Tahoma"/>
          <w:sz w:val="20"/>
          <w:szCs w:val="20"/>
        </w:rPr>
        <w:t xml:space="preserve">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Pr="005817E6">
        <w:rPr>
          <w:noProof/>
        </w:rPr>
        <w:t xml:space="preserve"> </w:t>
      </w:r>
    </w:p>
    <w:p w:rsidR="009B0E3F" w:rsidRPr="00E425FF" w:rsidRDefault="009B0E3F" w:rsidP="009B0E3F">
      <w:pPr>
        <w:spacing w:before="10" w:after="120" w:line="228" w:lineRule="auto"/>
        <w:jc w:val="both"/>
        <w:rPr>
          <w:rFonts w:ascii="Tahoma" w:hAnsi="Tahoma" w:cs="Tahoma"/>
          <w:sz w:val="20"/>
          <w:szCs w:val="20"/>
        </w:rPr>
      </w:pPr>
      <w:r>
        <w:rPr>
          <w:rFonts w:ascii="Tahoma" w:hAnsi="Tahoma" w:cs="Tahoma"/>
          <w:sz w:val="20"/>
          <w:szCs w:val="20"/>
        </w:rPr>
        <w:t xml:space="preserve">Ради израде РД 3.3. Ход кроз систем, неопходно је да у поступку израде РД 3.2. Опис система – у поступку идентификације информација, у отвореној комуникацији и сарадњи са запосленима прикупите довољне, поуздане, релевантне и корисне информације и документацију којом их поткрепљујете. </w:t>
      </w:r>
    </w:p>
    <w:p w:rsidR="009B0E3F" w:rsidRDefault="009B0E3F" w:rsidP="009B0E3F">
      <w:pPr>
        <w:rPr>
          <w:rFonts w:ascii="Tahoma" w:eastAsia="Times New Roman" w:hAnsi="Tahoma" w:cs="Tahoma"/>
          <w:noProof/>
          <w:sz w:val="20"/>
          <w:szCs w:val="20"/>
          <w:lang w:val="sr-Cyrl-RS"/>
        </w:rPr>
      </w:pPr>
      <w:r w:rsidRPr="0052234C">
        <w:rPr>
          <w:rFonts w:ascii="Tahoma" w:eastAsia="Times New Roman" w:hAnsi="Tahoma" w:cs="Tahoma"/>
          <w:noProof/>
          <w:sz w:val="20"/>
          <w:szCs w:val="20"/>
          <w:lang w:val="sr-Cyrl-RS"/>
        </w:rPr>
        <w:t xml:space="preserve">Понављамо </w:t>
      </w:r>
      <w:r>
        <w:rPr>
          <w:rFonts w:ascii="Tahoma" w:eastAsia="Times New Roman" w:hAnsi="Tahoma" w:cs="Tahoma"/>
          <w:noProof/>
          <w:sz w:val="20"/>
          <w:szCs w:val="20"/>
          <w:lang w:val="sr-Cyrl-RS"/>
        </w:rPr>
        <w:t>–</w:t>
      </w:r>
      <w:r w:rsidRPr="0052234C">
        <w:rPr>
          <w:rFonts w:ascii="Tahoma" w:eastAsia="Times New Roman" w:hAnsi="Tahoma" w:cs="Tahoma"/>
          <w:noProof/>
          <w:sz w:val="20"/>
          <w:szCs w:val="20"/>
          <w:lang w:val="sr-Cyrl-RS"/>
        </w:rPr>
        <w:t xml:space="preserve"> </w:t>
      </w:r>
      <w:r>
        <w:rPr>
          <w:rFonts w:ascii="Tahoma" w:eastAsia="Times New Roman" w:hAnsi="Tahoma" w:cs="Tahoma"/>
          <w:noProof/>
          <w:sz w:val="20"/>
          <w:szCs w:val="20"/>
          <w:lang w:val="sr-Cyrl-RS"/>
        </w:rPr>
        <w:t>Потребно је да</w:t>
      </w:r>
      <w:r w:rsidRPr="0052234C">
        <w:rPr>
          <w:rFonts w:ascii="Tahoma" w:eastAsia="Times New Roman" w:hAnsi="Tahoma" w:cs="Tahoma"/>
          <w:noProof/>
          <w:sz w:val="20"/>
          <w:szCs w:val="20"/>
          <w:lang w:val="sr-Cyrl-RS"/>
        </w:rPr>
        <w:t xml:space="preserve"> буде </w:t>
      </w:r>
      <w:r w:rsidRPr="0052234C">
        <w:rPr>
          <w:rFonts w:ascii="Tahoma" w:eastAsia="Times New Roman" w:hAnsi="Tahoma" w:cs="Tahoma"/>
          <w:noProof/>
          <w:sz w:val="20"/>
          <w:szCs w:val="20"/>
        </w:rPr>
        <w:t>јасна организација посла, подела дужности</w:t>
      </w:r>
      <w:r w:rsidRPr="0052234C">
        <w:rPr>
          <w:rFonts w:ascii="Tahoma" w:eastAsia="Times New Roman" w:hAnsi="Tahoma" w:cs="Tahoma"/>
          <w:noProof/>
          <w:sz w:val="20"/>
          <w:szCs w:val="20"/>
          <w:lang w:val="sr-Cyrl-RS"/>
        </w:rPr>
        <w:t xml:space="preserve"> (ко припрема, одобрава и контролише)</w:t>
      </w:r>
      <w:r w:rsidRPr="0052234C">
        <w:rPr>
          <w:rFonts w:ascii="Tahoma" w:eastAsia="Times New Roman" w:hAnsi="Tahoma" w:cs="Tahoma"/>
          <w:noProof/>
          <w:sz w:val="20"/>
          <w:szCs w:val="20"/>
        </w:rPr>
        <w:t>, ауторизација и одобравање, кадровске контроле, физичке контроле, математичке и рачуноводствене контроле</w:t>
      </w:r>
      <w:r w:rsidRPr="0052234C">
        <w:rPr>
          <w:rFonts w:ascii="Tahoma" w:eastAsia="Times New Roman" w:hAnsi="Tahoma" w:cs="Tahoma"/>
          <w:noProof/>
          <w:sz w:val="20"/>
          <w:szCs w:val="20"/>
          <w:lang w:val="sr-Cyrl-RS"/>
        </w:rPr>
        <w:t xml:space="preserve"> (потпуност, тачност, исправност, благовременост, правила документовања)</w:t>
      </w:r>
      <w:r w:rsidRPr="0052234C">
        <w:rPr>
          <w:rFonts w:ascii="Tahoma" w:eastAsia="Times New Roman" w:hAnsi="Tahoma" w:cs="Tahoma"/>
          <w:noProof/>
          <w:sz w:val="20"/>
          <w:szCs w:val="20"/>
        </w:rPr>
        <w:t>, управљачке контроле и надзор над запосленима и активностима</w:t>
      </w:r>
      <w:r w:rsidRPr="0052234C">
        <w:rPr>
          <w:rFonts w:ascii="Tahoma" w:eastAsia="Times New Roman" w:hAnsi="Tahoma" w:cs="Tahoma"/>
          <w:noProof/>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sidRPr="0052234C">
        <w:rPr>
          <w:rFonts w:ascii="Tahoma" w:eastAsia="Times New Roman" w:hAnsi="Tahoma" w:cs="Tahoma"/>
          <w:i/>
          <w:noProof/>
          <w:sz w:val="20"/>
          <w:szCs w:val="20"/>
          <w:lang w:val="sr-Cyrl-RS"/>
        </w:rPr>
        <w:t>Напомена</w:t>
      </w:r>
      <w:r w:rsidRPr="0052234C">
        <w:rPr>
          <w:rFonts w:ascii="Tahoma" w:eastAsia="Times New Roman" w:hAnsi="Tahoma" w:cs="Tahoma"/>
          <w:noProof/>
          <w:sz w:val="20"/>
          <w:szCs w:val="20"/>
          <w:lang w:val="sr-Cyrl-RS"/>
        </w:rPr>
        <w:t>,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Најједноставнија форма за ход кроз систем дата је у наставку: РД 3.3.</w:t>
      </w:r>
    </w:p>
    <w:p w:rsidR="009B0E3F" w:rsidRDefault="009B0E3F" w:rsidP="009B0E3F">
      <w:pPr>
        <w:rPr>
          <w:rFonts w:ascii="Tahoma" w:eastAsia="Times New Roman" w:hAnsi="Tahoma" w:cs="Tahoma"/>
          <w:noProof/>
          <w:sz w:val="20"/>
          <w:szCs w:val="20"/>
          <w:lang w:val="sr-Cyrl-RS"/>
        </w:rPr>
      </w:pPr>
    </w:p>
    <w:p w:rsidR="009B0E3F" w:rsidRDefault="009B0E3F" w:rsidP="009B0E3F">
      <w:pPr>
        <w:rPr>
          <w:rFonts w:ascii="Tahoma" w:eastAsia="Times New Roman" w:hAnsi="Tahoma" w:cs="Tahoma"/>
          <w:noProof/>
          <w:sz w:val="20"/>
          <w:szCs w:val="20"/>
          <w:lang w:val="sr-Cyrl-RS"/>
        </w:rPr>
      </w:pPr>
      <w:r w:rsidRPr="009B0E3F">
        <w:rPr>
          <w:rFonts w:ascii="Calibri" w:eastAsia="Times New Roman" w:hAnsi="Calibri" w:cs="Calibri"/>
          <w:noProof/>
          <w:color w:val="000000"/>
        </w:rPr>
        <w:lastRenderedPageBreak/>
        <mc:AlternateContent>
          <mc:Choice Requires="wps">
            <w:drawing>
              <wp:anchor distT="0" distB="0" distL="114300" distR="114300" simplePos="0" relativeHeight="251715584" behindDoc="0" locked="0" layoutInCell="1" allowOverlap="1" wp14:anchorId="0E4192B4" wp14:editId="04A5AE07">
                <wp:simplePos x="0" y="0"/>
                <wp:positionH relativeFrom="column">
                  <wp:posOffset>2279650</wp:posOffset>
                </wp:positionH>
                <wp:positionV relativeFrom="paragraph">
                  <wp:posOffset>182880</wp:posOffset>
                </wp:positionV>
                <wp:extent cx="2354580" cy="609600"/>
                <wp:effectExtent l="114300" t="0" r="26670" b="152400"/>
                <wp:wrapNone/>
                <wp:docPr id="20" name="Rectangular Callou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609600"/>
                        </a:xfrm>
                        <a:prstGeom prst="wedgeRectCallout">
                          <a:avLst>
                            <a:gd name="adj1" fmla="val -52819"/>
                            <a:gd name="adj2" fmla="val 67681"/>
                          </a:avLst>
                        </a:prstGeom>
                        <a:solidFill>
                          <a:srgbClr val="FFFFFF"/>
                        </a:solidFill>
                        <a:ln w="12700">
                          <a:solidFill>
                            <a:srgbClr val="70AD47"/>
                          </a:solidFill>
                          <a:miter lim="800000"/>
                          <a:headEnd/>
                          <a:tailEnd/>
                        </a:ln>
                      </wps:spPr>
                      <wps:txbx>
                        <w:txbxContent>
                          <w:p w:rsidR="003172D1" w:rsidRDefault="003172D1" w:rsidP="009B0E3F">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vertOverflow="clip"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0E4192B4" id="Rectangular Callout 20" o:spid="_x0000_s1056" type="#_x0000_t61" style="position:absolute;margin-left:179.5pt;margin-top:14.4pt;width:185.4pt;height:4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" adj="-609,25419" strokecolor="#70ad47" strokeweight="1pt">
                <v:textbox>
                  <w:txbxContent>
                    <w:p w:rsidR="003172D1" w:rsidRDefault="003172D1" w:rsidP="009B0E3F">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p>
    <w:tbl>
      <w:tblPr>
        <w:tblW w:w="0" w:type="auto"/>
        <w:tblLook w:val="04A0" w:firstRow="1" w:lastRow="0" w:firstColumn="1" w:lastColumn="0" w:noHBand="0" w:noVBand="1"/>
      </w:tblPr>
      <w:tblGrid>
        <w:gridCol w:w="394"/>
        <w:gridCol w:w="5581"/>
        <w:gridCol w:w="3645"/>
      </w:tblGrid>
      <w:tr w:rsidR="009B0E3F" w:rsidRPr="009B0E3F" w:rsidTr="009B0E3F">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 </w:t>
            </w:r>
          </w:p>
        </w:tc>
        <w:tc>
          <w:tcPr>
            <w:tcW w:w="0" w:type="auto"/>
            <w:tcBorders>
              <w:top w:val="nil"/>
              <w:left w:val="nil"/>
              <w:bottom w:val="nil"/>
              <w:right w:val="nil"/>
            </w:tcBorders>
            <w:shd w:val="clear" w:color="auto" w:fill="auto"/>
            <w:noWrap/>
            <w:vAlign w:val="bottom"/>
            <w:hideMark/>
          </w:tcPr>
          <w:p w:rsidR="009B0E3F" w:rsidRPr="009B0E3F" w:rsidRDefault="009B0E3F" w:rsidP="009B0E3F">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5360"/>
            </w:tblGrid>
            <w:tr w:rsidR="009B0E3F" w:rsidRPr="009B0E3F">
              <w:trPr>
                <w:trHeight w:val="276"/>
                <w:tblCellSpacing w:w="0" w:type="dxa"/>
              </w:trPr>
              <w:tc>
                <w:tcPr>
                  <w:tcW w:w="8360" w:type="dxa"/>
                  <w:tcBorders>
                    <w:top w:val="single" w:sz="4" w:space="0" w:color="auto"/>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Ход кроз систем</w:t>
                  </w:r>
                </w:p>
              </w:tc>
            </w:tr>
          </w:tbl>
          <w:p w:rsidR="009B0E3F" w:rsidRPr="009B0E3F" w:rsidRDefault="009B0E3F" w:rsidP="009B0E3F">
            <w:pPr>
              <w:spacing w:after="0" w:line="240" w:lineRule="auto"/>
              <w:rPr>
                <w:rFonts w:ascii="Calibri" w:eastAsia="Times New Roman" w:hAnsi="Calibri" w:cs="Calibri"/>
                <w:color w:val="000000"/>
              </w:rPr>
            </w:pP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 </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Систем расхода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 </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Припремио ...                            датум:</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Tahoma" w:eastAsia="Times New Roman" w:hAnsi="Tahoma" w:cs="Tahoma"/>
                <w:color w:val="000000"/>
                <w:sz w:val="16"/>
                <w:szCs w:val="16"/>
              </w:rPr>
            </w:pPr>
            <w:r w:rsidRPr="009B0E3F">
              <w:rPr>
                <w:rFonts w:ascii="Tahoma" w:eastAsia="Times New Roman" w:hAnsi="Tahoma" w:cs="Tahoma"/>
                <w:color w:val="000000"/>
                <w:sz w:val="16"/>
                <w:szCs w:val="16"/>
              </w:rPr>
              <w:t> </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jc w:val="center"/>
              <w:rPr>
                <w:rFonts w:ascii="Arial" w:eastAsia="Times New Roman" w:hAnsi="Arial" w:cs="Arial"/>
                <w:b/>
                <w:bCs/>
                <w:color w:val="000000"/>
                <w:sz w:val="16"/>
                <w:szCs w:val="16"/>
              </w:rPr>
            </w:pPr>
            <w:r w:rsidRPr="009B0E3F">
              <w:rPr>
                <w:rFonts w:ascii="Arial" w:eastAsia="Times New Roman" w:hAnsi="Arial" w:cs="Arial"/>
                <w:b/>
                <w:bCs/>
                <w:color w:val="000000"/>
                <w:sz w:val="16"/>
                <w:szCs w:val="16"/>
              </w:rPr>
              <w:t>Опис активности</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jc w:val="center"/>
              <w:rPr>
                <w:rFonts w:ascii="Arial" w:eastAsia="Times New Roman" w:hAnsi="Arial" w:cs="Arial"/>
                <w:b/>
                <w:bCs/>
                <w:color w:val="000000"/>
                <w:sz w:val="16"/>
                <w:szCs w:val="16"/>
              </w:rPr>
            </w:pPr>
            <w:r w:rsidRPr="009B0E3F">
              <w:rPr>
                <w:rFonts w:ascii="Arial" w:eastAsia="Times New Roman" w:hAnsi="Arial" w:cs="Arial"/>
                <w:b/>
                <w:bCs/>
                <w:color w:val="000000"/>
                <w:sz w:val="16"/>
                <w:szCs w:val="16"/>
              </w:rPr>
              <w:t>Документ/интервју</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Предузеће је донело писану процедуру којом су ближе дефинисане набавке и плаћања добара и услуга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Процедура о ближем уређењу набавке и плаћања добара и услуга</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Сви запослени су упознати са постојањем и садржином донете процедуре.</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 мејл руководиоца</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Не врши се контрола квалитета пре пријема у магацин предузећа.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Не врши се валидација ванредних набавки.</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Предузеће поседује листу лица који су одговорни за ауторизацију поруџбина.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Овлашћење лица за пријем поруџбине</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Исти запослени врши пласирања поруџбине, пријема робе и услуга, као и плаћања истих</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 наруџбеница, пријемница, налог за плаћање</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Донет је интерни којим дефинисана обавеза проверавања класификационог кода главне књиге на свим фактурама.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Процедура за проверавање класификационог кода главне књиге</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Предузеће врши аритметичку тачност фактуре, коју потврђује парафом одговорног лица.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Интевју, фактура са парафом</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Одговорна лица не врше повезивање фактура са поруџбеницом</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Све фактуре се не евидентирају у пријемнику робе</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Пријемни робе, фактуре за месец мај</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Плаћања се врше у складу са правилником.</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12</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Постоји ограничен приступ лозинкама.</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w:t>
            </w:r>
          </w:p>
        </w:tc>
      </w:tr>
      <w:tr w:rsidR="009B0E3F" w:rsidRPr="009B0E3F" w:rsidTr="009B0E3F">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B0E3F" w:rsidRPr="009B0E3F" w:rsidRDefault="009B0E3F" w:rsidP="009B0E3F">
            <w:pPr>
              <w:spacing w:after="0" w:line="240" w:lineRule="auto"/>
              <w:jc w:val="right"/>
              <w:rPr>
                <w:rFonts w:ascii="Arial" w:eastAsia="Times New Roman" w:hAnsi="Arial" w:cs="Arial"/>
                <w:color w:val="000000"/>
                <w:sz w:val="16"/>
                <w:szCs w:val="16"/>
              </w:rPr>
            </w:pPr>
            <w:r w:rsidRPr="009B0E3F">
              <w:rPr>
                <w:rFonts w:ascii="Arial" w:eastAsia="Times New Roman" w:hAnsi="Arial" w:cs="Arial"/>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Лозинка не мења једном у шест месеци.</w:t>
            </w:r>
          </w:p>
        </w:tc>
        <w:tc>
          <w:tcPr>
            <w:tcW w:w="0" w:type="auto"/>
            <w:tcBorders>
              <w:top w:val="nil"/>
              <w:left w:val="nil"/>
              <w:bottom w:val="single" w:sz="4" w:space="0" w:color="auto"/>
              <w:right w:val="single" w:sz="4" w:space="0" w:color="auto"/>
            </w:tcBorders>
            <w:shd w:val="clear" w:color="auto" w:fill="auto"/>
            <w:vAlign w:val="bottom"/>
            <w:hideMark/>
          </w:tcPr>
          <w:p w:rsidR="009B0E3F" w:rsidRPr="009B0E3F" w:rsidRDefault="009B0E3F" w:rsidP="009B0E3F">
            <w:pPr>
              <w:spacing w:after="0" w:line="240" w:lineRule="auto"/>
              <w:rPr>
                <w:rFonts w:ascii="Arial" w:eastAsia="Times New Roman" w:hAnsi="Arial" w:cs="Arial"/>
                <w:color w:val="000000"/>
                <w:sz w:val="16"/>
                <w:szCs w:val="16"/>
              </w:rPr>
            </w:pPr>
            <w:r w:rsidRPr="009B0E3F">
              <w:rPr>
                <w:rFonts w:ascii="Arial" w:eastAsia="Times New Roman" w:hAnsi="Arial" w:cs="Arial"/>
                <w:color w:val="000000"/>
                <w:sz w:val="16"/>
                <w:szCs w:val="16"/>
              </w:rPr>
              <w:t>Интервју</w:t>
            </w:r>
          </w:p>
        </w:tc>
      </w:tr>
    </w:tbl>
    <w:p w:rsidR="009B0E3F" w:rsidRDefault="00C006F5" w:rsidP="009B0E3F">
      <w:pPr>
        <w:rPr>
          <w:rFonts w:ascii="Tahoma" w:eastAsia="Times New Roman" w:hAnsi="Tahoma" w:cs="Tahoma"/>
          <w:noProof/>
          <w:sz w:val="20"/>
          <w:szCs w:val="20"/>
          <w:lang w:val="sr-Cyrl-RS"/>
        </w:rPr>
      </w:pPr>
      <w:r w:rsidRPr="00311780">
        <w:rPr>
          <w:rFonts w:ascii="Tahoma" w:hAnsi="Tahoma" w:cs="Tahoma"/>
          <w:i/>
          <w:noProof/>
          <w:color w:val="FF0000"/>
          <w:sz w:val="20"/>
          <w:szCs w:val="20"/>
        </w:rPr>
        <mc:AlternateContent>
          <mc:Choice Requires="wps">
            <w:drawing>
              <wp:anchor distT="45720" distB="45720" distL="114300" distR="114300" simplePos="0" relativeHeight="251705344" behindDoc="0" locked="0" layoutInCell="1" allowOverlap="1" wp14:anchorId="63120394" wp14:editId="45203815">
                <wp:simplePos x="0" y="0"/>
                <wp:positionH relativeFrom="page">
                  <wp:posOffset>4467860</wp:posOffset>
                </wp:positionH>
                <wp:positionV relativeFrom="paragraph">
                  <wp:posOffset>198755</wp:posOffset>
                </wp:positionV>
                <wp:extent cx="2360930" cy="1404620"/>
                <wp:effectExtent l="0" t="0" r="114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3172D1" w:rsidRPr="00882796" w:rsidRDefault="003172D1" w:rsidP="00B509D3">
                            <w:pPr>
                              <w:jc w:val="both"/>
                              <w:rPr>
                                <w:rFonts w:ascii="Tahoma" w:hAnsi="Tahoma" w:cs="Tahoma"/>
                                <w:sz w:val="16"/>
                                <w:szCs w:val="16"/>
                                <w:lang w:val="sr-Cyrl-RS"/>
                              </w:rPr>
                            </w:pPr>
                            <w:r w:rsidRPr="00882796">
                              <w:rPr>
                                <w:rFonts w:ascii="Tahoma" w:hAnsi="Tahoma" w:cs="Tahoma"/>
                                <w:color w:val="FF0000"/>
                                <w:sz w:val="16"/>
                                <w:szCs w:val="16"/>
                                <w:lang w:val="sr-Cyrl-RS"/>
                              </w:rPr>
                              <w:t xml:space="preserve">ВАЖНО: </w:t>
                            </w:r>
                            <w:r w:rsidRPr="00882796">
                              <w:rPr>
                                <w:rFonts w:ascii="Tahoma" w:hAnsi="Tahoma" w:cs="Tahoma"/>
                                <w:sz w:val="16"/>
                                <w:szCs w:val="16"/>
                                <w:lang w:val="sr-Cyrl-RS"/>
                              </w:rPr>
                              <w:t xml:space="preserve">У Нацрт извештаја и Извештај </w:t>
                            </w:r>
                            <w:r w:rsidRPr="00882796">
                              <w:rPr>
                                <w:rFonts w:ascii="Tahoma" w:hAnsi="Tahoma" w:cs="Tahoma"/>
                                <w:b/>
                                <w:sz w:val="16"/>
                                <w:szCs w:val="16"/>
                                <w:lang w:val="sr-Cyrl-RS"/>
                              </w:rPr>
                              <w:t>НЕ ТРЕБА</w:t>
                            </w:r>
                            <w:r w:rsidRPr="00882796">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63120394" id="_x0000_s1057" type="#_x0000_t202" style="position:absolute;margin-left:351.8pt;margin-top:15.65pt;width:185.9pt;height:110.6pt;z-index:251705344;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">
                <v:textbox style="mso-fit-shape-to-text:t">
                  <w:txbxContent>
                    <w:p w:rsidR="003172D1" w:rsidRPr="00882796" w:rsidRDefault="003172D1" w:rsidP="00B509D3">
                      <w:pPr>
                        <w:jc w:val="both"/>
                        <w:rPr>
                          <w:rFonts w:ascii="Tahoma" w:hAnsi="Tahoma" w:cs="Tahoma"/>
                          <w:sz w:val="16"/>
                          <w:szCs w:val="16"/>
                          <w:lang w:val="sr-Cyrl-RS"/>
                        </w:rPr>
                      </w:pPr>
                      <w:r w:rsidRPr="00882796">
                        <w:rPr>
                          <w:rFonts w:ascii="Tahoma" w:hAnsi="Tahoma" w:cs="Tahoma"/>
                          <w:color w:val="FF0000"/>
                          <w:sz w:val="16"/>
                          <w:szCs w:val="16"/>
                          <w:lang w:val="sr-Cyrl-RS"/>
                        </w:rPr>
                        <w:t xml:space="preserve">ВАЖНО: </w:t>
                      </w:r>
                      <w:r w:rsidRPr="00882796">
                        <w:rPr>
                          <w:rFonts w:ascii="Tahoma" w:hAnsi="Tahoma" w:cs="Tahoma"/>
                          <w:sz w:val="16"/>
                          <w:szCs w:val="16"/>
                          <w:lang w:val="sr-Cyrl-RS"/>
                        </w:rPr>
                        <w:t xml:space="preserve">У Нацрт извештаја и Извештај </w:t>
                      </w:r>
                      <w:r w:rsidRPr="00882796">
                        <w:rPr>
                          <w:rFonts w:ascii="Tahoma" w:hAnsi="Tahoma" w:cs="Tahoma"/>
                          <w:b/>
                          <w:sz w:val="16"/>
                          <w:szCs w:val="16"/>
                          <w:lang w:val="sr-Cyrl-RS"/>
                        </w:rPr>
                        <w:t>НЕ ТРЕБА</w:t>
                      </w:r>
                      <w:r w:rsidRPr="00882796">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 а и ради даље комуникације код накнадне ревизије. </w:t>
                      </w:r>
                    </w:p>
                  </w:txbxContent>
                </v:textbox>
                <w10:wrap type="square" anchorx="page"/>
              </v:shape>
            </w:pict>
          </mc:Fallback>
        </mc:AlternateContent>
      </w:r>
    </w:p>
    <w:p w:rsidR="009B0E3F" w:rsidRDefault="009B0E3F" w:rsidP="009B0E3F">
      <w:pPr>
        <w:rPr>
          <w:rFonts w:ascii="Tahoma" w:eastAsia="Times New Roman" w:hAnsi="Tahoma" w:cs="Tahoma"/>
          <w:noProof/>
          <w:sz w:val="20"/>
          <w:szCs w:val="20"/>
          <w:lang w:val="sr-Cyrl-RS"/>
        </w:rPr>
      </w:pPr>
    </w:p>
    <w:p w:rsidR="00683440" w:rsidRDefault="00683440" w:rsidP="009B0E3F">
      <w:pPr>
        <w:jc w:val="both"/>
        <w:rPr>
          <w:rFonts w:ascii="Tahoma" w:hAnsi="Tahoma" w:cs="Tahoma"/>
          <w:sz w:val="20"/>
          <w:szCs w:val="20"/>
        </w:rPr>
      </w:pPr>
    </w:p>
    <w:p w:rsidR="00C006F5" w:rsidRDefault="00C006F5" w:rsidP="009B0E3F">
      <w:pPr>
        <w:jc w:val="both"/>
        <w:rPr>
          <w:rFonts w:ascii="Tahoma" w:hAnsi="Tahoma" w:cs="Tahoma"/>
          <w:sz w:val="20"/>
          <w:szCs w:val="20"/>
        </w:rPr>
      </w:pPr>
    </w:p>
    <w:p w:rsidR="00C006F5" w:rsidRDefault="00C006F5" w:rsidP="009B0E3F">
      <w:pPr>
        <w:jc w:val="both"/>
        <w:rPr>
          <w:rFonts w:ascii="Tahoma" w:hAnsi="Tahoma" w:cs="Tahoma"/>
          <w:sz w:val="20"/>
          <w:szCs w:val="20"/>
        </w:rPr>
      </w:pPr>
    </w:p>
    <w:p w:rsidR="00C006F5" w:rsidRPr="009B0E3F" w:rsidRDefault="00C006F5" w:rsidP="009B0E3F">
      <w:pPr>
        <w:jc w:val="both"/>
        <w:rPr>
          <w:rFonts w:ascii="Tahoma" w:hAnsi="Tahoma" w:cs="Tahoma"/>
          <w:sz w:val="20"/>
          <w:szCs w:val="20"/>
        </w:rPr>
      </w:pPr>
    </w:p>
    <w:p w:rsidR="00E30EA5" w:rsidRDefault="00BF40C1" w:rsidP="00CE4C7C">
      <w:pPr>
        <w:jc w:val="both"/>
        <w:rPr>
          <w:rFonts w:ascii="Tahoma" w:hAnsi="Tahoma" w:cs="Tahoma"/>
          <w:sz w:val="20"/>
          <w:szCs w:val="20"/>
        </w:rPr>
      </w:pPr>
      <w:r>
        <w:rPr>
          <w:rFonts w:ascii="Tahoma" w:hAnsi="Tahoma" w:cs="Tahoma"/>
          <w:sz w:val="20"/>
          <w:szCs w:val="20"/>
          <w:lang w:val="sr-Cyrl-RS"/>
        </w:rPr>
        <w:t>Пример к</w:t>
      </w:r>
      <w:r w:rsidR="00C96519" w:rsidRPr="004E7601">
        <w:rPr>
          <w:rFonts w:ascii="Tahoma" w:hAnsi="Tahoma" w:cs="Tahoma"/>
          <w:sz w:val="20"/>
          <w:szCs w:val="20"/>
        </w:rPr>
        <w:t>њи</w:t>
      </w:r>
      <w:r w:rsidR="00E30EA5" w:rsidRPr="004E7601">
        <w:rPr>
          <w:rFonts w:ascii="Tahoma" w:hAnsi="Tahoma" w:cs="Tahoma"/>
          <w:sz w:val="20"/>
          <w:szCs w:val="20"/>
        </w:rPr>
        <w:t xml:space="preserve">жење </w:t>
      </w:r>
      <w:r>
        <w:rPr>
          <w:rFonts w:ascii="Tahoma" w:hAnsi="Tahoma" w:cs="Tahoma"/>
          <w:sz w:val="20"/>
          <w:szCs w:val="20"/>
          <w:lang w:val="sr-Cyrl-RS"/>
        </w:rPr>
        <w:t xml:space="preserve">настале </w:t>
      </w:r>
      <w:r>
        <w:rPr>
          <w:rFonts w:ascii="Tahoma" w:hAnsi="Tahoma" w:cs="Tahoma"/>
          <w:sz w:val="20"/>
          <w:szCs w:val="20"/>
        </w:rPr>
        <w:t xml:space="preserve">обавезе и исплате </w:t>
      </w:r>
      <w:r>
        <w:rPr>
          <w:rFonts w:ascii="Tahoma" w:hAnsi="Tahoma" w:cs="Tahoma"/>
          <w:sz w:val="20"/>
          <w:szCs w:val="20"/>
          <w:lang w:val="sr-Cyrl-RS"/>
        </w:rPr>
        <w:t>добављача (рачун за електричну енергију)</w:t>
      </w:r>
      <w:r w:rsidR="00897B35" w:rsidRPr="004E7601">
        <w:rPr>
          <w:rFonts w:ascii="Tahoma" w:hAnsi="Tahoma" w:cs="Tahoma"/>
          <w:sz w:val="20"/>
          <w:szCs w:val="20"/>
        </w:rPr>
        <w:t xml:space="preserve"> </w:t>
      </w:r>
      <w:r w:rsidR="00B30226">
        <w:rPr>
          <w:rFonts w:ascii="Tahoma" w:hAnsi="Tahoma" w:cs="Tahoma"/>
          <w:sz w:val="20"/>
          <w:szCs w:val="20"/>
        </w:rPr>
        <w:t>врши се</w:t>
      </w:r>
      <w:r w:rsidR="00E30EA5" w:rsidRPr="004E7601">
        <w:rPr>
          <w:rFonts w:ascii="Tahoma" w:hAnsi="Tahoma" w:cs="Tahoma"/>
          <w:sz w:val="20"/>
          <w:szCs w:val="20"/>
        </w:rPr>
        <w:t xml:space="preserve"> на </w:t>
      </w:r>
      <w:r w:rsidR="00712CFD">
        <w:rPr>
          <w:rFonts w:ascii="Tahoma" w:hAnsi="Tahoma" w:cs="Tahoma"/>
          <w:sz w:val="20"/>
          <w:szCs w:val="20"/>
          <w:lang w:val="sr-Cyrl-RS"/>
        </w:rPr>
        <w:t xml:space="preserve">следећи </w:t>
      </w:r>
      <w:r w:rsidR="00E30EA5" w:rsidRPr="004E7601">
        <w:rPr>
          <w:rFonts w:ascii="Tahoma" w:hAnsi="Tahoma" w:cs="Tahoma"/>
          <w:sz w:val="20"/>
          <w:szCs w:val="20"/>
        </w:rPr>
        <w:t>начин:</w:t>
      </w:r>
    </w:p>
    <w:p w:rsidR="00B45F06" w:rsidRPr="004E7601" w:rsidRDefault="00B45F06" w:rsidP="00CE4C7C">
      <w:pPr>
        <w:jc w:val="both"/>
        <w:rPr>
          <w:rFonts w:ascii="Tahoma" w:hAnsi="Tahoma" w:cs="Tahoma"/>
          <w:sz w:val="20"/>
          <w:szCs w:val="20"/>
        </w:rPr>
      </w:pPr>
    </w:p>
    <w:tbl>
      <w:tblPr>
        <w:tblW w:w="5000" w:type="pct"/>
        <w:tblCellMar>
          <w:left w:w="113" w:type="dxa"/>
          <w:right w:w="113" w:type="dxa"/>
        </w:tblCellMar>
        <w:tblLook w:val="04A0" w:firstRow="1" w:lastRow="0" w:firstColumn="1" w:lastColumn="0" w:noHBand="0" w:noVBand="1"/>
      </w:tblPr>
      <w:tblGrid>
        <w:gridCol w:w="1986"/>
        <w:gridCol w:w="7644"/>
      </w:tblGrid>
      <w:tr w:rsidR="00AE4068" w:rsidRPr="00AE4068" w:rsidTr="00F55F91">
        <w:trPr>
          <w:trHeight w:val="245"/>
        </w:trPr>
        <w:tc>
          <w:tcPr>
            <w:tcW w:w="1031"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Број конта</w:t>
            </w:r>
          </w:p>
        </w:tc>
        <w:tc>
          <w:tcPr>
            <w:tcW w:w="3969"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Назив конта</w:t>
            </w:r>
          </w:p>
        </w:tc>
      </w:tr>
      <w:tr w:rsidR="00AE4068" w:rsidRPr="00AE4068" w:rsidTr="00F55F91">
        <w:trPr>
          <w:trHeight w:val="245"/>
        </w:trPr>
        <w:tc>
          <w:tcPr>
            <w:tcW w:w="1031"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Дугује</w:t>
            </w:r>
            <w:r w:rsidR="00F55F91">
              <w:rPr>
                <w:rFonts w:ascii="Tahoma" w:eastAsia="Times New Roman" w:hAnsi="Tahoma" w:cs="Tahoma"/>
                <w:color w:val="000000"/>
                <w:sz w:val="18"/>
                <w:szCs w:val="18"/>
                <w:lang w:val="sr-Cyrl-RS"/>
              </w:rPr>
              <w:t xml:space="preserve"> </w:t>
            </w:r>
            <w:r w:rsidRPr="00AE4068">
              <w:rPr>
                <w:rFonts w:ascii="Tahoma" w:eastAsia="Times New Roman" w:hAnsi="Tahoma" w:cs="Tahoma"/>
                <w:color w:val="000000"/>
                <w:sz w:val="18"/>
                <w:szCs w:val="18"/>
              </w:rPr>
              <w:t>/</w:t>
            </w:r>
            <w:r w:rsidR="00F55F91">
              <w:rPr>
                <w:rFonts w:ascii="Tahoma" w:eastAsia="Times New Roman" w:hAnsi="Tahoma" w:cs="Tahoma"/>
                <w:color w:val="000000"/>
                <w:sz w:val="18"/>
                <w:szCs w:val="18"/>
                <w:lang w:val="sr-Cyrl-RS"/>
              </w:rPr>
              <w:t xml:space="preserve"> </w:t>
            </w:r>
            <w:r w:rsidRPr="00AE4068">
              <w:rPr>
                <w:rFonts w:ascii="Tahoma" w:eastAsia="Times New Roman" w:hAnsi="Tahoma" w:cs="Tahoma"/>
                <w:color w:val="000000"/>
                <w:sz w:val="18"/>
                <w:szCs w:val="18"/>
              </w:rPr>
              <w:t>Потражује</w:t>
            </w:r>
          </w:p>
        </w:tc>
        <w:tc>
          <w:tcPr>
            <w:tcW w:w="3969"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Опис промене</w:t>
            </w:r>
          </w:p>
        </w:tc>
      </w:tr>
      <w:tr w:rsidR="00AE4068" w:rsidRPr="00AE4068" w:rsidTr="00F55F91">
        <w:trPr>
          <w:trHeight w:val="245"/>
        </w:trPr>
        <w:tc>
          <w:tcPr>
            <w:tcW w:w="1031" w:type="pct"/>
            <w:tcBorders>
              <w:top w:val="nil"/>
              <w:left w:val="nil"/>
              <w:bottom w:val="nil"/>
              <w:right w:val="nil"/>
            </w:tcBorders>
            <w:shd w:val="clear" w:color="000000" w:fill="D0CECE"/>
            <w:vAlign w:val="bottom"/>
            <w:hideMark/>
          </w:tcPr>
          <w:p w:rsidR="00AE4068" w:rsidRPr="00BF40C1" w:rsidRDefault="00BF40C1" w:rsidP="001F5C00">
            <w:pPr>
              <w:spacing w:after="0" w:line="240" w:lineRule="auto"/>
              <w:rPr>
                <w:rFonts w:ascii="Tahoma" w:eastAsia="Times New Roman" w:hAnsi="Tahoma" w:cs="Tahoma"/>
                <w:color w:val="000000"/>
                <w:sz w:val="18"/>
                <w:szCs w:val="18"/>
                <w:lang w:val="sr-Cyrl-RS"/>
              </w:rPr>
            </w:pPr>
            <w:r>
              <w:rPr>
                <w:rFonts w:ascii="Tahoma" w:eastAsia="Times New Roman" w:hAnsi="Tahoma" w:cs="Tahoma"/>
                <w:color w:val="000000"/>
                <w:sz w:val="18"/>
                <w:szCs w:val="18"/>
                <w:lang w:val="sr-Cyrl-RS"/>
              </w:rPr>
              <w:t>513</w:t>
            </w:r>
          </w:p>
        </w:tc>
        <w:tc>
          <w:tcPr>
            <w:tcW w:w="3969" w:type="pct"/>
            <w:tcBorders>
              <w:top w:val="nil"/>
              <w:left w:val="nil"/>
              <w:bottom w:val="nil"/>
              <w:right w:val="nil"/>
            </w:tcBorders>
            <w:shd w:val="clear" w:color="000000" w:fill="D0CECE"/>
            <w:vAlign w:val="bottom"/>
            <w:hideMark/>
          </w:tcPr>
          <w:p w:rsidR="00AE4068" w:rsidRPr="00BF40C1" w:rsidRDefault="00BF40C1" w:rsidP="001F5C00">
            <w:pPr>
              <w:spacing w:after="0" w:line="240" w:lineRule="auto"/>
              <w:rPr>
                <w:rFonts w:ascii="Tahoma" w:eastAsia="Times New Roman" w:hAnsi="Tahoma" w:cs="Tahoma"/>
                <w:color w:val="000000"/>
                <w:sz w:val="18"/>
                <w:szCs w:val="18"/>
                <w:lang w:val="sr-Cyrl-RS"/>
              </w:rPr>
            </w:pPr>
            <w:r>
              <w:rPr>
                <w:rFonts w:ascii="Tahoma" w:eastAsia="Times New Roman" w:hAnsi="Tahoma" w:cs="Tahoma"/>
                <w:color w:val="000000"/>
                <w:sz w:val="18"/>
                <w:szCs w:val="18"/>
                <w:lang w:val="sr-Cyrl-RS"/>
              </w:rPr>
              <w:t>Добављачи у земљи</w:t>
            </w:r>
          </w:p>
        </w:tc>
      </w:tr>
      <w:tr w:rsidR="00AE4068" w:rsidRPr="00AE4068" w:rsidTr="00F55F91">
        <w:trPr>
          <w:trHeight w:val="245"/>
        </w:trPr>
        <w:tc>
          <w:tcPr>
            <w:tcW w:w="1031" w:type="pct"/>
            <w:tcBorders>
              <w:top w:val="nil"/>
              <w:left w:val="nil"/>
              <w:bottom w:val="nil"/>
              <w:right w:val="nil"/>
            </w:tcBorders>
            <w:shd w:val="clear" w:color="000000" w:fill="D0CECE"/>
            <w:vAlign w:val="bottom"/>
            <w:hideMark/>
          </w:tcPr>
          <w:p w:rsidR="00AE4068" w:rsidRPr="00F55F91" w:rsidRDefault="00F55F91" w:rsidP="001F5C00">
            <w:pPr>
              <w:spacing w:after="0" w:line="240" w:lineRule="auto"/>
              <w:rPr>
                <w:rFonts w:ascii="Tahoma" w:eastAsia="Times New Roman" w:hAnsi="Tahoma" w:cs="Tahoma"/>
                <w:color w:val="000000"/>
                <w:sz w:val="18"/>
                <w:szCs w:val="18"/>
                <w:lang w:val="sr-Cyrl-RS"/>
              </w:rPr>
            </w:pPr>
            <w:r>
              <w:rPr>
                <w:rFonts w:ascii="Tahoma" w:eastAsia="Times New Roman" w:hAnsi="Tahoma" w:cs="Tahoma"/>
                <w:color w:val="000000"/>
                <w:sz w:val="18"/>
                <w:szCs w:val="18"/>
              </w:rPr>
              <w:t>2</w:t>
            </w:r>
            <w:r>
              <w:rPr>
                <w:rFonts w:ascii="Tahoma" w:eastAsia="Times New Roman" w:hAnsi="Tahoma" w:cs="Tahoma"/>
                <w:color w:val="000000"/>
                <w:sz w:val="18"/>
                <w:szCs w:val="18"/>
                <w:lang w:val="sr-Cyrl-RS"/>
              </w:rPr>
              <w:t>70</w:t>
            </w:r>
          </w:p>
        </w:tc>
        <w:tc>
          <w:tcPr>
            <w:tcW w:w="3969" w:type="pct"/>
            <w:tcBorders>
              <w:top w:val="nil"/>
              <w:left w:val="nil"/>
              <w:bottom w:val="nil"/>
              <w:right w:val="nil"/>
            </w:tcBorders>
            <w:shd w:val="clear" w:color="000000" w:fill="D0CECE"/>
            <w:vAlign w:val="bottom"/>
            <w:hideMark/>
          </w:tcPr>
          <w:p w:rsidR="00AE4068" w:rsidRPr="00BF40C1" w:rsidRDefault="00BF40C1" w:rsidP="001F5C00">
            <w:pPr>
              <w:spacing w:after="0" w:line="240" w:lineRule="auto"/>
              <w:rPr>
                <w:rFonts w:ascii="Tahoma" w:eastAsia="Times New Roman" w:hAnsi="Tahoma" w:cs="Tahoma"/>
                <w:color w:val="000000"/>
                <w:sz w:val="18"/>
                <w:szCs w:val="18"/>
                <w:lang w:val="sr-Cyrl-RS"/>
              </w:rPr>
            </w:pPr>
            <w:r>
              <w:rPr>
                <w:rFonts w:ascii="Tahoma" w:eastAsia="Times New Roman" w:hAnsi="Tahoma" w:cs="Tahoma"/>
                <w:color w:val="000000"/>
                <w:sz w:val="18"/>
                <w:szCs w:val="18"/>
                <w:lang w:val="sr-Cyrl-RS"/>
              </w:rPr>
              <w:t>ПДВ</w:t>
            </w:r>
          </w:p>
        </w:tc>
      </w:tr>
      <w:tr w:rsidR="00AE4068" w:rsidRPr="00AE4068" w:rsidTr="00F55F91">
        <w:trPr>
          <w:trHeight w:val="245"/>
        </w:trPr>
        <w:tc>
          <w:tcPr>
            <w:tcW w:w="1031" w:type="pct"/>
            <w:tcBorders>
              <w:top w:val="nil"/>
              <w:left w:val="nil"/>
              <w:bottom w:val="nil"/>
              <w:right w:val="nil"/>
            </w:tcBorders>
            <w:shd w:val="clear" w:color="000000" w:fill="D0CECE"/>
            <w:vAlign w:val="bottom"/>
            <w:hideMark/>
          </w:tcPr>
          <w:p w:rsidR="00AE4068" w:rsidRPr="00AE4068" w:rsidRDefault="00BF40C1" w:rsidP="001F5C00">
            <w:pPr>
              <w:spacing w:after="0" w:line="240" w:lineRule="auto"/>
              <w:jc w:val="right"/>
              <w:rPr>
                <w:rFonts w:ascii="Tahoma" w:eastAsia="Times New Roman" w:hAnsi="Tahoma" w:cs="Tahoma"/>
                <w:color w:val="000000"/>
                <w:sz w:val="18"/>
                <w:szCs w:val="18"/>
              </w:rPr>
            </w:pPr>
            <w:r>
              <w:rPr>
                <w:rFonts w:ascii="Tahoma" w:eastAsia="Times New Roman" w:hAnsi="Tahoma" w:cs="Tahoma"/>
                <w:color w:val="000000"/>
                <w:sz w:val="18"/>
                <w:szCs w:val="18"/>
              </w:rPr>
              <w:t>435</w:t>
            </w:r>
          </w:p>
        </w:tc>
        <w:tc>
          <w:tcPr>
            <w:tcW w:w="3969" w:type="pct"/>
            <w:tcBorders>
              <w:top w:val="nil"/>
              <w:left w:val="nil"/>
              <w:bottom w:val="nil"/>
              <w:right w:val="nil"/>
            </w:tcBorders>
            <w:shd w:val="clear" w:color="000000" w:fill="D0CECE"/>
            <w:vAlign w:val="bottom"/>
            <w:hideMark/>
          </w:tcPr>
          <w:p w:rsidR="00AE4068" w:rsidRPr="00AE4068" w:rsidRDefault="00BF40C1" w:rsidP="001F5C00">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lang w:val="sr-Cyrl-RS"/>
              </w:rPr>
              <w:t>Добављачи у земљи</w:t>
            </w:r>
          </w:p>
        </w:tc>
      </w:tr>
      <w:tr w:rsidR="00AE4068" w:rsidRPr="00AE4068" w:rsidTr="001F5C00">
        <w:trPr>
          <w:trHeight w:val="245"/>
        </w:trPr>
        <w:tc>
          <w:tcPr>
            <w:tcW w:w="5000" w:type="pct"/>
            <w:gridSpan w:val="2"/>
            <w:tcBorders>
              <w:top w:val="nil"/>
              <w:left w:val="nil"/>
              <w:bottom w:val="single" w:sz="8" w:space="0" w:color="auto"/>
              <w:right w:val="nil"/>
            </w:tcBorders>
            <w:shd w:val="clear" w:color="000000" w:fill="D0CECE"/>
            <w:vAlign w:val="bottom"/>
            <w:hideMark/>
          </w:tcPr>
          <w:p w:rsidR="00AE4068" w:rsidRPr="00BF40C1" w:rsidRDefault="00F55F91" w:rsidP="001F5C00">
            <w:pPr>
              <w:spacing w:after="0" w:line="240" w:lineRule="auto"/>
              <w:rPr>
                <w:rFonts w:ascii="Tahoma" w:eastAsia="Times New Roman" w:hAnsi="Tahoma" w:cs="Tahoma"/>
                <w:color w:val="000000"/>
                <w:sz w:val="18"/>
                <w:szCs w:val="18"/>
                <w:lang w:val="sr-Cyrl-RS"/>
              </w:rPr>
            </w:pPr>
            <w:r>
              <w:rPr>
                <w:rFonts w:ascii="Tahoma" w:eastAsia="Times New Roman" w:hAnsi="Tahoma" w:cs="Tahoma"/>
                <w:color w:val="000000"/>
                <w:sz w:val="18"/>
                <w:szCs w:val="18"/>
              </w:rPr>
              <w:t xml:space="preserve">- </w:t>
            </w:r>
            <w:r w:rsidR="00BF40C1">
              <w:rPr>
                <w:rFonts w:ascii="Tahoma" w:eastAsia="Times New Roman" w:hAnsi="Tahoma" w:cs="Tahoma"/>
                <w:color w:val="000000"/>
                <w:sz w:val="18"/>
                <w:szCs w:val="18"/>
                <w:lang w:val="sr-Cyrl-RS"/>
              </w:rPr>
              <w:t>Настанак обавезе</w:t>
            </w:r>
          </w:p>
        </w:tc>
      </w:tr>
      <w:tr w:rsidR="00AE4068" w:rsidRPr="00AE4068" w:rsidTr="00F55F91">
        <w:trPr>
          <w:trHeight w:val="245"/>
        </w:trPr>
        <w:tc>
          <w:tcPr>
            <w:tcW w:w="1031" w:type="pct"/>
            <w:tcBorders>
              <w:top w:val="nil"/>
              <w:left w:val="nil"/>
              <w:bottom w:val="nil"/>
              <w:right w:val="nil"/>
            </w:tcBorders>
            <w:shd w:val="clear" w:color="000000" w:fill="D0CECE"/>
            <w:vAlign w:val="bottom"/>
            <w:hideMark/>
          </w:tcPr>
          <w:p w:rsidR="00AE4068" w:rsidRPr="00AE4068" w:rsidRDefault="00BF40C1" w:rsidP="001F5C00">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435</w:t>
            </w:r>
          </w:p>
        </w:tc>
        <w:tc>
          <w:tcPr>
            <w:tcW w:w="3969" w:type="pct"/>
            <w:tcBorders>
              <w:top w:val="nil"/>
              <w:left w:val="nil"/>
              <w:bottom w:val="nil"/>
              <w:right w:val="nil"/>
            </w:tcBorders>
            <w:shd w:val="clear" w:color="000000" w:fill="D0CECE"/>
            <w:vAlign w:val="bottom"/>
            <w:hideMark/>
          </w:tcPr>
          <w:p w:rsidR="00AE4068" w:rsidRPr="00AE4068" w:rsidRDefault="00F55F91" w:rsidP="001F5C00">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lang w:val="sr-Cyrl-RS"/>
              </w:rPr>
              <w:t>Добављачи у земљи</w:t>
            </w:r>
          </w:p>
        </w:tc>
      </w:tr>
      <w:tr w:rsidR="00AE4068" w:rsidRPr="00AE4068" w:rsidTr="00F55F91">
        <w:trPr>
          <w:trHeight w:val="245"/>
        </w:trPr>
        <w:tc>
          <w:tcPr>
            <w:tcW w:w="1031"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241</w:t>
            </w:r>
          </w:p>
        </w:tc>
        <w:tc>
          <w:tcPr>
            <w:tcW w:w="3969"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Текући (пословни) рачун</w:t>
            </w:r>
          </w:p>
        </w:tc>
      </w:tr>
      <w:tr w:rsidR="00AE4068" w:rsidRPr="00AE4068" w:rsidTr="001F5C00">
        <w:trPr>
          <w:trHeight w:val="245"/>
        </w:trPr>
        <w:tc>
          <w:tcPr>
            <w:tcW w:w="5000" w:type="pct"/>
            <w:gridSpan w:val="2"/>
            <w:tcBorders>
              <w:top w:val="nil"/>
              <w:left w:val="nil"/>
              <w:bottom w:val="single" w:sz="8" w:space="0" w:color="auto"/>
              <w:right w:val="nil"/>
            </w:tcBorders>
            <w:shd w:val="clear" w:color="000000" w:fill="D0CECE"/>
            <w:vAlign w:val="bottom"/>
            <w:hideMark/>
          </w:tcPr>
          <w:p w:rsidR="00AE4068" w:rsidRPr="00BF40C1" w:rsidRDefault="00F55F91" w:rsidP="00BF40C1">
            <w:pPr>
              <w:spacing w:after="0" w:line="240" w:lineRule="auto"/>
              <w:rPr>
                <w:rFonts w:ascii="Tahoma" w:eastAsia="Times New Roman" w:hAnsi="Tahoma" w:cs="Tahoma"/>
                <w:color w:val="000000"/>
                <w:sz w:val="18"/>
                <w:szCs w:val="18"/>
                <w:lang w:val="sr-Cyrl-RS"/>
              </w:rPr>
            </w:pPr>
            <w:r>
              <w:rPr>
                <w:rFonts w:ascii="Tahoma" w:eastAsia="Tahoma" w:hAnsi="Tahoma" w:cs="Tahoma"/>
                <w:color w:val="000000"/>
                <w:sz w:val="18"/>
                <w:szCs w:val="18"/>
              </w:rPr>
              <w:t xml:space="preserve">- </w:t>
            </w:r>
            <w:r w:rsidR="00AE4068" w:rsidRPr="00AE4068">
              <w:rPr>
                <w:rFonts w:ascii="Tahoma" w:eastAsia="Tahoma" w:hAnsi="Tahoma" w:cs="Tahoma"/>
                <w:color w:val="000000"/>
                <w:sz w:val="18"/>
                <w:szCs w:val="18"/>
              </w:rPr>
              <w:t xml:space="preserve">Исплата </w:t>
            </w:r>
            <w:r w:rsidR="00BF40C1">
              <w:rPr>
                <w:rFonts w:ascii="Tahoma" w:eastAsia="Tahoma" w:hAnsi="Tahoma" w:cs="Tahoma"/>
                <w:color w:val="000000"/>
                <w:sz w:val="18"/>
                <w:szCs w:val="18"/>
                <w:lang w:val="sr-Cyrl-RS"/>
              </w:rPr>
              <w:t>обавезе</w:t>
            </w:r>
          </w:p>
        </w:tc>
      </w:tr>
    </w:tbl>
    <w:p w:rsidR="00F55F91" w:rsidRDefault="00F55F91" w:rsidP="007E0021">
      <w:pPr>
        <w:spacing w:before="10" w:after="120" w:line="228" w:lineRule="auto"/>
        <w:jc w:val="both"/>
        <w:rPr>
          <w:rFonts w:ascii="Tahoma" w:hAnsi="Tahoma" w:cs="Tahoma"/>
          <w:sz w:val="20"/>
          <w:szCs w:val="20"/>
        </w:rPr>
      </w:pPr>
    </w:p>
    <w:p w:rsidR="005F712C" w:rsidRDefault="005F712C" w:rsidP="00CE4C7C">
      <w:pPr>
        <w:jc w:val="both"/>
        <w:rPr>
          <w:rFonts w:ascii="Tahoma" w:eastAsia="Times New Roman" w:hAnsi="Tahoma" w:cs="Tahoma"/>
          <w:noProof/>
          <w:sz w:val="20"/>
          <w:szCs w:val="20"/>
        </w:rPr>
      </w:pPr>
    </w:p>
    <w:p w:rsidR="007A21CA" w:rsidRPr="00C52FB9" w:rsidRDefault="00183936" w:rsidP="00CE4C7C">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r w:rsidR="007A21CA" w:rsidRPr="00C52FB9">
        <w:rPr>
          <w:rFonts w:ascii="Tahoma" w:eastAsia="Times New Roman" w:hAnsi="Tahoma" w:cs="Tahoma"/>
          <w:noProof/>
          <w:sz w:val="20"/>
          <w:szCs w:val="20"/>
        </w:rPr>
        <w:t>:</w:t>
      </w:r>
    </w:p>
    <w:p w:rsidR="00CB4113" w:rsidRPr="00C52FB9" w:rsidRDefault="00CB4113" w:rsidP="00CB4113">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3.2.Опис система</w:t>
      </w:r>
    </w:p>
    <w:p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3.3.Ход кроз систем</w:t>
      </w:r>
    </w:p>
    <w:p w:rsidR="00E801C8"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3.4.Преглед контрола – постојеће контроле</w:t>
      </w:r>
    </w:p>
    <w:p w:rsidR="00F55F91" w:rsidRDefault="00F55F91" w:rsidP="00F55F91">
      <w:pPr>
        <w:rPr>
          <w:rFonts w:ascii="Tahoma" w:eastAsia="Times New Roman" w:hAnsi="Tahoma" w:cs="Tahoma"/>
          <w:noProof/>
          <w:sz w:val="20"/>
          <w:szCs w:val="20"/>
        </w:rPr>
      </w:pPr>
      <w:r>
        <w:rPr>
          <w:rFonts w:ascii="Tahoma" w:eastAsia="Times New Roman" w:hAnsi="Tahoma" w:cs="Tahoma"/>
          <w:noProof/>
          <w:sz w:val="20"/>
          <w:szCs w:val="20"/>
        </w:rPr>
        <w:br w:type="page"/>
      </w:r>
    </w:p>
    <w:p w:rsidR="008332D9" w:rsidRPr="00810583" w:rsidRDefault="008332D9"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9540077"/>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10"/>
    </w:p>
    <w:p w:rsidR="008332D9" w:rsidRPr="00810583" w:rsidRDefault="00E801C8"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9540078"/>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1"/>
    </w:p>
    <w:p w:rsidR="0085382D" w:rsidRPr="00AE4068" w:rsidRDefault="0085382D" w:rsidP="00AE4068">
      <w:pPr>
        <w:spacing w:after="0"/>
        <w:rPr>
          <w:rFonts w:ascii="Tahoma" w:hAnsi="Tahoma" w:cs="Tahoma"/>
        </w:rPr>
      </w:pPr>
    </w:p>
    <w:p w:rsidR="00792520" w:rsidRDefault="00792520" w:rsidP="008332D9">
      <w:pPr>
        <w:rPr>
          <w:rFonts w:ascii="Tahoma" w:hAnsi="Tahoma" w:cs="Tahoma"/>
          <w:sz w:val="20"/>
          <w:szCs w:val="20"/>
        </w:rPr>
      </w:pPr>
      <w:r>
        <w:rPr>
          <w:rFonts w:ascii="Tahoma" w:hAnsi="Tahoma" w:cs="Tahoma"/>
          <w:sz w:val="20"/>
          <w:szCs w:val="20"/>
        </w:rPr>
        <w:t>Интерне контроле</w:t>
      </w:r>
      <w:r w:rsidR="00A83206">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rsidR="00792520" w:rsidRPr="005A348D" w:rsidRDefault="00792520" w:rsidP="00A83206">
      <w:pPr>
        <w:pStyle w:val="ListParagraph"/>
        <w:numPr>
          <w:ilvl w:val="0"/>
          <w:numId w:val="5"/>
        </w:numPr>
        <w:jc w:val="both"/>
        <w:rPr>
          <w:rFonts w:ascii="Tahoma" w:hAnsi="Tahoma" w:cs="Tahoma"/>
          <w:sz w:val="20"/>
          <w:szCs w:val="20"/>
        </w:rPr>
      </w:pPr>
      <w:r w:rsidRPr="00891913">
        <w:rPr>
          <w:rFonts w:ascii="Tahoma" w:hAnsi="Tahoma" w:cs="Tahoma"/>
          <w:sz w:val="20"/>
          <w:szCs w:val="20"/>
        </w:rPr>
        <w:t>Превентивно</w:t>
      </w:r>
      <w:r w:rsidR="00891913" w:rsidRPr="00891913">
        <w:rPr>
          <w:rFonts w:ascii="Tahoma" w:hAnsi="Tahoma" w:cs="Tahoma"/>
          <w:sz w:val="20"/>
          <w:szCs w:val="20"/>
        </w:rPr>
        <w:t xml:space="preserve"> -</w:t>
      </w:r>
      <w:r w:rsidR="00A83206"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00A83206" w:rsidRPr="005A348D">
        <w:rPr>
          <w:rFonts w:ascii="Tahoma" w:hAnsi="Tahoma" w:cs="Tahoma"/>
          <w:sz w:val="20"/>
          <w:szCs w:val="20"/>
          <w:lang w:val="sr-Cyrl-RS"/>
        </w:rPr>
        <w:t xml:space="preserve"> неправилности, односно неефикасности</w:t>
      </w:r>
      <w:r w:rsidR="00C006F5">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00A83206" w:rsidRPr="005A348D">
        <w:rPr>
          <w:rFonts w:ascii="Tahoma" w:hAnsi="Tahoma" w:cs="Tahoma"/>
          <w:sz w:val="20"/>
          <w:szCs w:val="20"/>
        </w:rPr>
        <w:t>;</w:t>
      </w:r>
    </w:p>
    <w:p w:rsidR="00A83206" w:rsidRPr="005A348D" w:rsidRDefault="00792520" w:rsidP="00A8320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Детективно</w:t>
      </w:r>
      <w:r w:rsidR="00A83206" w:rsidRPr="005A348D">
        <w:rPr>
          <w:rFonts w:ascii="Tahoma" w:hAnsi="Tahoma" w:cs="Tahoma"/>
          <w:sz w:val="20"/>
          <w:szCs w:val="20"/>
          <w:lang w:val="sr-Cyrl-RS"/>
        </w:rPr>
        <w:t xml:space="preserve"> (детекционе)</w:t>
      </w:r>
      <w:r w:rsidR="00891913">
        <w:rPr>
          <w:rFonts w:ascii="Tahoma" w:hAnsi="Tahoma" w:cs="Tahoma"/>
          <w:sz w:val="20"/>
          <w:szCs w:val="20"/>
          <w:lang w:val="sr-Cyrl-RS"/>
        </w:rPr>
        <w:t xml:space="preserve"> -</w:t>
      </w:r>
      <w:r w:rsidR="008D58D9" w:rsidRPr="005A348D">
        <w:rPr>
          <w:rFonts w:ascii="Tahoma" w:hAnsi="Tahoma" w:cs="Tahoma"/>
          <w:sz w:val="20"/>
          <w:szCs w:val="20"/>
          <w:lang w:val="sr-Cyrl-RS"/>
        </w:rPr>
        <w:t xml:space="preserve"> </w:t>
      </w:r>
      <w:r w:rsidR="003B76D2" w:rsidRPr="005A348D">
        <w:rPr>
          <w:rFonts w:ascii="Tahoma" w:hAnsi="Tahoma" w:cs="Tahoma"/>
          <w:sz w:val="20"/>
          <w:szCs w:val="20"/>
        </w:rPr>
        <w:t xml:space="preserve">усмерене на откривање </w:t>
      </w:r>
      <w:r w:rsidR="00A83206" w:rsidRPr="005A348D">
        <w:rPr>
          <w:rFonts w:ascii="Tahoma" w:hAnsi="Tahoma" w:cs="Tahoma"/>
          <w:sz w:val="20"/>
          <w:szCs w:val="20"/>
          <w:lang w:val="sr-Cyrl-RS"/>
        </w:rPr>
        <w:t xml:space="preserve">грешке, </w:t>
      </w:r>
      <w:r w:rsidR="00A83206" w:rsidRPr="005A348D">
        <w:rPr>
          <w:rFonts w:ascii="Tahoma" w:hAnsi="Tahoma" w:cs="Tahoma"/>
          <w:sz w:val="20"/>
          <w:szCs w:val="20"/>
        </w:rPr>
        <w:t>неправилности, не</w:t>
      </w:r>
      <w:r w:rsidR="00891913">
        <w:rPr>
          <w:rFonts w:ascii="Tahoma" w:hAnsi="Tahoma" w:cs="Tahoma"/>
          <w:sz w:val="20"/>
          <w:szCs w:val="20"/>
          <w:lang w:val="sr-Cyrl-RS"/>
        </w:rPr>
        <w:t>р</w:t>
      </w:r>
      <w:r w:rsidR="00A83206" w:rsidRPr="005A348D">
        <w:rPr>
          <w:rFonts w:ascii="Tahoma" w:hAnsi="Tahoma" w:cs="Tahoma"/>
          <w:sz w:val="20"/>
          <w:szCs w:val="20"/>
        </w:rPr>
        <w:t xml:space="preserve">егуларности, неефикасности и </w:t>
      </w:r>
      <w:r w:rsidR="00891913">
        <w:rPr>
          <w:rFonts w:ascii="Tahoma" w:hAnsi="Tahoma" w:cs="Tahoma"/>
          <w:sz w:val="20"/>
          <w:szCs w:val="20"/>
          <w:lang w:val="sr-Cyrl-RS"/>
        </w:rPr>
        <w:t>других пропуста који онемо</w:t>
      </w:r>
      <w:r w:rsidR="00A83206" w:rsidRPr="005A348D">
        <w:rPr>
          <w:rFonts w:ascii="Tahoma" w:hAnsi="Tahoma" w:cs="Tahoma"/>
          <w:sz w:val="20"/>
          <w:szCs w:val="20"/>
          <w:lang w:val="sr-Cyrl-RS"/>
        </w:rPr>
        <w:t>гућавају остваривање циљева руководства;</w:t>
      </w:r>
    </w:p>
    <w:p w:rsidR="005A348D" w:rsidRPr="005A348D" w:rsidRDefault="00891913" w:rsidP="00A83206">
      <w:pPr>
        <w:pStyle w:val="ListParagraph"/>
        <w:numPr>
          <w:ilvl w:val="0"/>
          <w:numId w:val="5"/>
        </w:numPr>
        <w:spacing w:after="200"/>
        <w:jc w:val="both"/>
        <w:rPr>
          <w:rFonts w:ascii="Tahoma" w:hAnsi="Tahoma" w:cs="Tahoma"/>
          <w:sz w:val="20"/>
          <w:szCs w:val="20"/>
        </w:rPr>
      </w:pPr>
      <w:r>
        <w:rPr>
          <w:rFonts w:ascii="Tahoma" w:hAnsi="Tahoma" w:cs="Tahoma"/>
          <w:sz w:val="20"/>
          <w:szCs w:val="20"/>
        </w:rPr>
        <w:t>Директивно -</w:t>
      </w:r>
      <w:r w:rsidR="008D58D9" w:rsidRPr="005A348D">
        <w:rPr>
          <w:rFonts w:ascii="Tahoma" w:hAnsi="Tahoma" w:cs="Tahoma"/>
          <w:sz w:val="20"/>
          <w:szCs w:val="20"/>
          <w:lang w:val="sr-Cyrl-RS"/>
        </w:rPr>
        <w:t xml:space="preserve"> </w:t>
      </w:r>
      <w:r w:rsidR="00A83206" w:rsidRPr="005A348D">
        <w:rPr>
          <w:rFonts w:ascii="Tahoma" w:hAnsi="Tahoma" w:cs="Tahoma"/>
          <w:sz w:val="20"/>
          <w:szCs w:val="20"/>
          <w:lang w:val="sr-Cyrl-RS"/>
        </w:rPr>
        <w:t>осмишљене да проузрокују, односно подстичу догађаје који су неопходни за остваривање циљева (</w:t>
      </w:r>
      <w:r w:rsidR="00016E9D" w:rsidRPr="005A348D">
        <w:rPr>
          <w:rFonts w:ascii="Tahoma" w:hAnsi="Tahoma" w:cs="Tahoma"/>
          <w:sz w:val="20"/>
          <w:szCs w:val="20"/>
        </w:rPr>
        <w:t>обично произилазе из прописа</w:t>
      </w:r>
      <w:r w:rsidR="00A83206" w:rsidRPr="005A348D">
        <w:rPr>
          <w:rFonts w:ascii="Tahoma" w:hAnsi="Tahoma" w:cs="Tahoma"/>
          <w:sz w:val="20"/>
          <w:szCs w:val="20"/>
          <w:lang w:val="sr-Cyrl-RS"/>
        </w:rPr>
        <w:t>)</w:t>
      </w:r>
      <w:r w:rsidR="00016E9D" w:rsidRPr="005A348D">
        <w:rPr>
          <w:rFonts w:ascii="Tahoma" w:hAnsi="Tahoma" w:cs="Tahoma"/>
          <w:sz w:val="20"/>
          <w:szCs w:val="20"/>
        </w:rPr>
        <w:t>;</w:t>
      </w:r>
    </w:p>
    <w:p w:rsidR="003B76D2" w:rsidRPr="005A348D" w:rsidRDefault="005A348D" w:rsidP="00A83206">
      <w:pPr>
        <w:pStyle w:val="ListParagraph"/>
        <w:numPr>
          <w:ilvl w:val="0"/>
          <w:numId w:val="5"/>
        </w:numPr>
        <w:spacing w:after="200"/>
        <w:jc w:val="both"/>
        <w:rPr>
          <w:rFonts w:ascii="Tahoma" w:hAnsi="Tahoma" w:cs="Tahoma"/>
          <w:sz w:val="20"/>
          <w:szCs w:val="20"/>
        </w:rPr>
      </w:pPr>
      <w:r>
        <w:rPr>
          <w:rFonts w:ascii="Tahoma" w:hAnsi="Tahoma" w:cs="Tahoma"/>
          <w:sz w:val="20"/>
          <w:szCs w:val="20"/>
        </w:rPr>
        <w:t>Компензационо</w:t>
      </w:r>
      <w:r w:rsidR="00891913">
        <w:rPr>
          <w:rFonts w:ascii="Tahoma" w:hAnsi="Tahoma" w:cs="Tahoma"/>
          <w:sz w:val="20"/>
          <w:szCs w:val="20"/>
        </w:rPr>
        <w:t xml:space="preserve"> -</w:t>
      </w:r>
      <w:r w:rsidR="003B76D2" w:rsidRPr="005A348D">
        <w:rPr>
          <w:rFonts w:ascii="Tahoma" w:hAnsi="Tahoma" w:cs="Tahoma"/>
          <w:sz w:val="20"/>
          <w:szCs w:val="20"/>
        </w:rPr>
        <w:t xml:space="preserve">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004E6E14" w:rsidRPr="005A348D">
        <w:rPr>
          <w:rStyle w:val="FootnoteReference"/>
          <w:rFonts w:ascii="Tahoma" w:hAnsi="Tahoma" w:cs="Tahoma"/>
          <w:sz w:val="20"/>
          <w:szCs w:val="20"/>
        </w:rPr>
        <w:footnoteReference w:id="20"/>
      </w:r>
    </w:p>
    <w:p w:rsidR="00C006F5" w:rsidRDefault="00C006F5" w:rsidP="00C006F5">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rsidR="00C006F5" w:rsidRDefault="00C006F5" w:rsidP="00C006F5">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rsidR="00C006F5" w:rsidRDefault="00C006F5" w:rsidP="00C006F5">
      <w:pPr>
        <w:numPr>
          <w:ilvl w:val="0"/>
          <w:numId w:val="5"/>
        </w:numPr>
        <w:contextualSpacing/>
        <w:jc w:val="both"/>
        <w:rPr>
          <w:rFonts w:ascii="Tahoma" w:hAnsi="Tahoma" w:cs="Tahoma"/>
          <w:sz w:val="20"/>
          <w:szCs w:val="20"/>
          <w:lang w:val="sr-Cyrl-RS"/>
        </w:rPr>
      </w:pPr>
      <w:r>
        <w:rPr>
          <w:rFonts w:ascii="Tahoma" w:hAnsi="Tahoma" w:cs="Tahoma"/>
          <w:sz w:val="20"/>
          <w:szCs w:val="20"/>
          <w:lang w:val="sr-Cyrl-RS"/>
        </w:rPr>
        <w:t>Проблеми са контролама – контроле се успостављају да би донеле корист, али понекад стварају многе проблеме</w:t>
      </w:r>
      <w:r>
        <w:rPr>
          <w:rStyle w:val="FootnoteReference"/>
          <w:rFonts w:ascii="Tahoma" w:hAnsi="Tahoma" w:cs="Tahoma"/>
          <w:sz w:val="20"/>
          <w:szCs w:val="20"/>
          <w:lang w:val="sr-Cyrl-RS"/>
        </w:rPr>
        <w:footnoteReference w:id="21"/>
      </w:r>
      <w:r>
        <w:rPr>
          <w:rFonts w:ascii="Tahoma" w:hAnsi="Tahoma" w:cs="Tahoma"/>
          <w:sz w:val="20"/>
          <w:szCs w:val="20"/>
          <w:lang w:val="sr-Cyrl-RS"/>
        </w:rPr>
        <w:t>.</w:t>
      </w:r>
    </w:p>
    <w:p w:rsidR="00C006F5" w:rsidRDefault="00C006F5" w:rsidP="00C006F5">
      <w:pPr>
        <w:jc w:val="both"/>
        <w:rPr>
          <w:rFonts w:ascii="Tahoma" w:hAnsi="Tahoma" w:cs="Tahoma"/>
          <w:sz w:val="20"/>
          <w:szCs w:val="20"/>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C006F5">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w:t>
      </w:r>
    </w:p>
    <w:p w:rsidR="00C006F5" w:rsidRDefault="00546FD7" w:rsidP="00557534">
      <w:pPr>
        <w:jc w:val="both"/>
        <w:rPr>
          <w:rFonts w:ascii="Tahoma" w:hAnsi="Tahoma" w:cs="Tahoma"/>
          <w:sz w:val="20"/>
          <w:szCs w:val="20"/>
          <w:lang w:val="sr-Cyrl-RS"/>
        </w:rPr>
      </w:pPr>
      <w:r w:rsidRPr="00386AF4">
        <w:rPr>
          <w:rFonts w:ascii="Tahoma" w:hAnsi="Tahoma" w:cs="Tahoma"/>
          <w:sz w:val="20"/>
          <w:szCs w:val="20"/>
        </w:rPr>
        <w:t xml:space="preserve">У </w:t>
      </w:r>
      <w:r w:rsidR="006670BF" w:rsidRPr="00386AF4">
        <w:rPr>
          <w:rFonts w:ascii="Tahoma" w:hAnsi="Tahoma" w:cs="Tahoma"/>
          <w:sz w:val="20"/>
          <w:szCs w:val="20"/>
        </w:rPr>
        <w:t xml:space="preserve">РД 4.1. </w:t>
      </w:r>
      <w:r w:rsidRPr="00386AF4">
        <w:rPr>
          <w:rFonts w:ascii="Tahoma" w:hAnsi="Tahoma" w:cs="Tahoma"/>
          <w:sz w:val="20"/>
          <w:szCs w:val="20"/>
        </w:rPr>
        <w:t xml:space="preserve">Матрица </w:t>
      </w:r>
      <w:r w:rsidR="00A57047">
        <w:rPr>
          <w:rFonts w:ascii="Tahoma" w:hAnsi="Tahoma" w:cs="Tahoma"/>
          <w:sz w:val="20"/>
          <w:szCs w:val="20"/>
          <w:lang w:val="sr-Cyrl-RS"/>
        </w:rPr>
        <w:t xml:space="preserve">оцена </w:t>
      </w:r>
      <w:r w:rsidR="00A57047">
        <w:rPr>
          <w:rFonts w:ascii="Tahoma" w:hAnsi="Tahoma" w:cs="Tahoma"/>
          <w:sz w:val="20"/>
          <w:szCs w:val="20"/>
        </w:rPr>
        <w:t>контрола</w:t>
      </w:r>
      <w:r w:rsidRPr="00386AF4">
        <w:rPr>
          <w:rFonts w:ascii="Tahoma" w:hAnsi="Tahoma" w:cs="Tahoma"/>
          <w:sz w:val="20"/>
          <w:szCs w:val="20"/>
        </w:rPr>
        <w:t xml:space="preserve"> – Тест </w:t>
      </w:r>
      <w:r w:rsidR="00A641F4" w:rsidRPr="00386AF4">
        <w:rPr>
          <w:rFonts w:ascii="Tahoma" w:hAnsi="Tahoma" w:cs="Tahoma"/>
          <w:sz w:val="20"/>
          <w:szCs w:val="20"/>
        </w:rPr>
        <w:t>адекватности и ефективности</w:t>
      </w:r>
      <w:r w:rsidR="00BF4E47">
        <w:rPr>
          <w:rFonts w:ascii="Tahoma" w:hAnsi="Tahoma" w:cs="Tahoma"/>
          <w:sz w:val="20"/>
          <w:szCs w:val="20"/>
        </w:rPr>
        <w:t>, сублимирали сте</w:t>
      </w:r>
      <w:r w:rsidRPr="00386AF4">
        <w:rPr>
          <w:rFonts w:ascii="Tahoma" w:hAnsi="Tahoma" w:cs="Tahoma"/>
          <w:sz w:val="20"/>
          <w:szCs w:val="20"/>
        </w:rPr>
        <w:t xml:space="preserve"> идентификоване ризике у претходним фазама</w:t>
      </w:r>
      <w:r w:rsidR="004324CE">
        <w:rPr>
          <w:rFonts w:ascii="Tahoma" w:hAnsi="Tahoma" w:cs="Tahoma"/>
          <w:sz w:val="20"/>
          <w:szCs w:val="20"/>
          <w:lang w:val="sr-Cyrl-RS"/>
        </w:rPr>
        <w:t xml:space="preserve"> према почетној </w:t>
      </w:r>
      <w:r w:rsidR="004324CE"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4324CE">
        <w:rPr>
          <w:rFonts w:ascii="Tahoma" w:hAnsi="Tahoma" w:cs="Tahoma"/>
          <w:sz w:val="20"/>
          <w:szCs w:val="20"/>
          <w:lang w:val="sr-Cyrl-RS"/>
        </w:rPr>
        <w:t xml:space="preserve"> нумерацији</w:t>
      </w:r>
      <w:r w:rsidRPr="00386AF4">
        <w:rPr>
          <w:rFonts w:ascii="Tahoma" w:hAnsi="Tahoma" w:cs="Tahoma"/>
          <w:sz w:val="20"/>
          <w:szCs w:val="20"/>
        </w:rPr>
        <w:t>,</w:t>
      </w:r>
      <w:r w:rsidR="004324CE">
        <w:rPr>
          <w:rFonts w:ascii="Tahoma" w:hAnsi="Tahoma" w:cs="Tahoma"/>
          <w:sz w:val="20"/>
          <w:szCs w:val="20"/>
          <w:lang w:val="sr-Cyrl-RS"/>
        </w:rPr>
        <w:t xml:space="preserve"> унели очекиване и постојеће контроле, оцену контрола</w:t>
      </w:r>
      <w:r w:rsidR="00C006F5">
        <w:rPr>
          <w:rFonts w:ascii="Tahoma" w:hAnsi="Tahoma" w:cs="Tahoma"/>
          <w:sz w:val="20"/>
          <w:szCs w:val="20"/>
          <w:lang w:val="sr-Cyrl-RS"/>
        </w:rPr>
        <w:t xml:space="preserve"> (одговарајућа/није одговарајућа), </w:t>
      </w:r>
      <w:r w:rsidR="00C006F5" w:rsidRPr="00386AF4">
        <w:rPr>
          <w:rFonts w:ascii="Tahoma" w:hAnsi="Tahoma" w:cs="Tahoma"/>
          <w:sz w:val="20"/>
          <w:szCs w:val="20"/>
        </w:rPr>
        <w:t xml:space="preserve">тестирали како је контрола </w:t>
      </w:r>
      <w:r w:rsidR="00C006F5">
        <w:rPr>
          <w:rFonts w:ascii="Tahoma" w:hAnsi="Tahoma" w:cs="Tahoma"/>
          <w:sz w:val="20"/>
          <w:szCs w:val="20"/>
          <w:lang w:val="sr-Cyrl-RS"/>
        </w:rPr>
        <w:t>дизајнирана</w:t>
      </w:r>
      <w:r w:rsidR="00C006F5" w:rsidRPr="00386AF4">
        <w:rPr>
          <w:rFonts w:ascii="Tahoma" w:hAnsi="Tahoma" w:cs="Tahoma"/>
          <w:sz w:val="20"/>
          <w:szCs w:val="20"/>
        </w:rPr>
        <w:t xml:space="preserve"> (да ли је аде</w:t>
      </w:r>
      <w:r w:rsidR="00C006F5">
        <w:rPr>
          <w:rFonts w:ascii="Tahoma" w:hAnsi="Tahoma" w:cs="Tahoma"/>
          <w:sz w:val="20"/>
          <w:szCs w:val="20"/>
        </w:rPr>
        <w:t xml:space="preserve">кватна) и да ли је ефективна и </w:t>
      </w:r>
      <w:r w:rsidR="00C006F5">
        <w:rPr>
          <w:rFonts w:ascii="Tahoma" w:hAnsi="Tahoma" w:cs="Tahoma"/>
          <w:sz w:val="20"/>
          <w:szCs w:val="20"/>
          <w:lang w:val="sr-Cyrl-RS"/>
        </w:rPr>
        <w:t xml:space="preserve">извели </w:t>
      </w:r>
      <w:r w:rsidR="00C006F5">
        <w:rPr>
          <w:rFonts w:ascii="Tahoma" w:hAnsi="Tahoma" w:cs="Tahoma"/>
          <w:sz w:val="20"/>
          <w:szCs w:val="20"/>
        </w:rPr>
        <w:t>за</w:t>
      </w:r>
      <w:r w:rsidR="00C006F5">
        <w:rPr>
          <w:rFonts w:ascii="Tahoma" w:hAnsi="Tahoma" w:cs="Tahoma"/>
          <w:sz w:val="20"/>
          <w:szCs w:val="20"/>
          <w:lang w:val="sr-Cyrl-RS"/>
        </w:rPr>
        <w:t xml:space="preserve">кључак. </w:t>
      </w:r>
    </w:p>
    <w:p w:rsidR="005C43EF" w:rsidRPr="00810583" w:rsidRDefault="00A641F4" w:rsidP="0055753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00557534" w:rsidRPr="00386AF4">
        <w:rPr>
          <w:rFonts w:ascii="Tahoma" w:eastAsia="Times New Roman" w:hAnsi="Tahoma" w:cs="Tahoma"/>
          <w:noProof/>
          <w:sz w:val="20"/>
          <w:szCs w:val="20"/>
        </w:rPr>
        <w:t>РД 2.2.</w:t>
      </w:r>
      <w:r w:rsidR="003615C7">
        <w:rPr>
          <w:rFonts w:ascii="Tahoma" w:eastAsia="Times New Roman" w:hAnsi="Tahoma" w:cs="Tahoma"/>
          <w:noProof/>
          <w:sz w:val="20"/>
          <w:szCs w:val="20"/>
          <w:lang w:val="sr-Cyrl-RS"/>
        </w:rPr>
        <w:t xml:space="preserve"> </w:t>
      </w:r>
      <w:r w:rsidR="00557534" w:rsidRPr="00386AF4">
        <w:rPr>
          <w:rFonts w:ascii="Tahoma" w:eastAsia="Times New Roman" w:hAnsi="Tahoma" w:cs="Tahoma"/>
          <w:noProof/>
          <w:sz w:val="20"/>
          <w:szCs w:val="20"/>
        </w:rPr>
        <w:t>Програм тестирања</w:t>
      </w:r>
      <w:r w:rsidR="00993FFE" w:rsidRPr="00386AF4">
        <w:rPr>
          <w:rFonts w:ascii="Tahoma" w:eastAsia="Times New Roman" w:hAnsi="Tahoma" w:cs="Tahoma"/>
          <w:noProof/>
          <w:sz w:val="20"/>
          <w:szCs w:val="20"/>
          <w:lang w:val="sr-Cyrl-RS"/>
        </w:rPr>
        <w:t xml:space="preserve">, </w:t>
      </w:r>
      <w:r w:rsidRPr="00386AF4">
        <w:rPr>
          <w:rFonts w:ascii="Tahoma" w:hAnsi="Tahoma" w:cs="Tahoma"/>
          <w:sz w:val="20"/>
          <w:szCs w:val="20"/>
        </w:rPr>
        <w:t>РД 2.3.</w:t>
      </w:r>
      <w:r w:rsidR="008D58D9">
        <w:rPr>
          <w:rFonts w:ascii="Tahoma" w:hAnsi="Tahoma" w:cs="Tahoma"/>
          <w:sz w:val="20"/>
          <w:szCs w:val="20"/>
          <w:lang w:val="sr-Cyrl-RS"/>
        </w:rPr>
        <w:t xml:space="preserve"> </w:t>
      </w:r>
      <w:r w:rsidRPr="00386AF4">
        <w:rPr>
          <w:rFonts w:ascii="Tahoma" w:hAnsi="Tahoma" w:cs="Tahoma"/>
          <w:sz w:val="20"/>
          <w:szCs w:val="20"/>
        </w:rPr>
        <w:t>Матрицу ризика</w:t>
      </w:r>
      <w:r w:rsidR="00557534" w:rsidRPr="00386AF4">
        <w:rPr>
          <w:rFonts w:ascii="Tahoma" w:hAnsi="Tahoma" w:cs="Tahoma"/>
          <w:sz w:val="20"/>
          <w:szCs w:val="20"/>
        </w:rPr>
        <w:t xml:space="preserve"> и </w:t>
      </w:r>
      <w:r w:rsidR="00D8622B" w:rsidRPr="00386AF4">
        <w:rPr>
          <w:rFonts w:ascii="Tahoma" w:hAnsi="Tahoma" w:cs="Tahoma"/>
          <w:sz w:val="20"/>
          <w:szCs w:val="20"/>
        </w:rPr>
        <w:t xml:space="preserve">са </w:t>
      </w:r>
      <w:r w:rsidR="00557534" w:rsidRPr="00386AF4">
        <w:rPr>
          <w:rFonts w:ascii="Tahoma" w:hAnsi="Tahoma" w:cs="Tahoma"/>
          <w:sz w:val="20"/>
          <w:szCs w:val="20"/>
        </w:rPr>
        <w:t xml:space="preserve">РД 4.1. </w:t>
      </w:r>
      <w:r w:rsidR="00A57047">
        <w:rPr>
          <w:rFonts w:ascii="Tahoma" w:hAnsi="Tahoma" w:cs="Tahoma"/>
          <w:sz w:val="20"/>
          <w:szCs w:val="20"/>
        </w:rPr>
        <w:t>Матрицом оцена контрола</w:t>
      </w:r>
      <w:r w:rsidR="00D8622B" w:rsidRPr="00386AF4">
        <w:rPr>
          <w:rFonts w:ascii="Tahoma" w:hAnsi="Tahoma" w:cs="Tahoma"/>
          <w:sz w:val="20"/>
          <w:szCs w:val="20"/>
        </w:rPr>
        <w:t xml:space="preserve">, како би извршили поређење постојећих са очекиваним контролама, </w:t>
      </w:r>
      <w:r w:rsidR="00D8622B" w:rsidRPr="00386AF4">
        <w:rPr>
          <w:rFonts w:ascii="Tahoma" w:hAnsi="Tahoma" w:cs="Tahoma"/>
          <w:sz w:val="20"/>
          <w:szCs w:val="20"/>
        </w:rPr>
        <w:lastRenderedPageBreak/>
        <w:t xml:space="preserve">дефинисали које ћемо контроле тестирати и тестове путем којих ћемо утврдити да су контроле адекватне и ефективне. </w:t>
      </w:r>
      <w:r w:rsidR="00D8622B" w:rsidRPr="004324CE">
        <w:rPr>
          <w:rFonts w:ascii="Tahoma" w:hAnsi="Tahoma" w:cs="Tahoma"/>
          <w:b/>
          <w:sz w:val="20"/>
          <w:szCs w:val="20"/>
        </w:rPr>
        <w:t>Матрице служе као помоћни радни документ интерним ревизорима,</w:t>
      </w:r>
      <w:r w:rsidR="000C6C27">
        <w:rPr>
          <w:rFonts w:ascii="Tahoma" w:hAnsi="Tahoma" w:cs="Tahoma"/>
          <w:b/>
          <w:sz w:val="20"/>
          <w:szCs w:val="20"/>
          <w:lang w:val="sr-Cyrl-RS"/>
        </w:rPr>
        <w:t xml:space="preserve"> а</w:t>
      </w:r>
      <w:r w:rsidR="00D8622B" w:rsidRPr="004324CE">
        <w:rPr>
          <w:rFonts w:ascii="Tahoma" w:hAnsi="Tahoma" w:cs="Tahoma"/>
          <w:b/>
          <w:sz w:val="20"/>
          <w:szCs w:val="20"/>
        </w:rPr>
        <w:t xml:space="preserve">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rsidR="00C006F5" w:rsidRDefault="00C006F5" w:rsidP="00C006F5">
      <w:pPr>
        <w:spacing w:after="0"/>
        <w:jc w:val="both"/>
        <w:rPr>
          <w:rFonts w:ascii="Tahoma" w:hAnsi="Tahoma" w:cs="Tahoma"/>
          <w:sz w:val="20"/>
        </w:rPr>
      </w:pPr>
      <w:r w:rsidRPr="003716E0">
        <w:rPr>
          <w:rFonts w:ascii="Tahoma" w:hAnsi="Tahoma" w:cs="Tahoma"/>
          <w:sz w:val="20"/>
        </w:rPr>
        <w:t>Ограничени ресурси, велики трошкови прегледа целокупне документације, као и недостатак времена су најчешћи разлози који од интерних ревизора захтевају да користе узорковање. Статистичке методе омогућавају квантитативну процену тачности и поузданости резултата узорковања.</w:t>
      </w:r>
    </w:p>
    <w:p w:rsidR="00C006F5" w:rsidRPr="003716E0" w:rsidRDefault="00C006F5" w:rsidP="00C006F5">
      <w:pPr>
        <w:spacing w:after="0"/>
        <w:jc w:val="both"/>
        <w:rPr>
          <w:rFonts w:ascii="Tahoma" w:hAnsi="Tahoma" w:cs="Tahoma"/>
          <w:sz w:val="20"/>
        </w:rPr>
      </w:pPr>
    </w:p>
    <w:p w:rsidR="00C006F5" w:rsidRDefault="00C006F5" w:rsidP="00C006F5">
      <w:pPr>
        <w:spacing w:after="0"/>
        <w:jc w:val="both"/>
        <w:rPr>
          <w:rFonts w:ascii="Tahoma" w:hAnsi="Tahoma" w:cs="Tahoma"/>
          <w:sz w:val="20"/>
        </w:rPr>
      </w:pPr>
      <w:r w:rsidRPr="003716E0">
        <w:rPr>
          <w:rFonts w:ascii="Tahoma" w:hAnsi="Tahoma" w:cs="Tahoma"/>
          <w:sz w:val="20"/>
        </w:rPr>
        <w:t>Ревизијско узорковање је примена ревизијских поступака на мање од 100% јединица популације на такав начин да постоји вероватноћа да свака јединица буде изабрана, а са циљем да се дође до разумне основе за доношење закључака о целој популацији.</w:t>
      </w:r>
    </w:p>
    <w:p w:rsidR="00C006F5" w:rsidRPr="003716E0" w:rsidRDefault="00C006F5" w:rsidP="00C006F5">
      <w:pPr>
        <w:spacing w:after="0"/>
        <w:jc w:val="both"/>
        <w:rPr>
          <w:rFonts w:ascii="Tahoma" w:hAnsi="Tahoma" w:cs="Tahoma"/>
          <w:sz w:val="20"/>
        </w:rPr>
      </w:pPr>
    </w:p>
    <w:p w:rsidR="00C006F5" w:rsidRPr="003716E0" w:rsidRDefault="00C006F5" w:rsidP="00C006F5">
      <w:pPr>
        <w:spacing w:after="0"/>
        <w:jc w:val="both"/>
        <w:rPr>
          <w:rFonts w:ascii="Tahoma" w:hAnsi="Tahoma" w:cs="Tahoma"/>
          <w:sz w:val="20"/>
        </w:rPr>
      </w:pPr>
      <w:r w:rsidRPr="003716E0">
        <w:rPr>
          <w:rFonts w:ascii="Tahoma" w:hAnsi="Tahoma" w:cs="Tahoma"/>
          <w:sz w:val="20"/>
        </w:rPr>
        <w:t>Применом принципа статистике, ревизори могу тестирати релативно мали узорак који им омогућава да изведу закључак о целој популацији са мерљивом поузданошћу. Узорак треба бити репрезентативан како би се закључак изведен из узорка могао применити на целу популацију.</w:t>
      </w:r>
    </w:p>
    <w:p w:rsidR="00C006F5" w:rsidRPr="003716E0" w:rsidRDefault="00C006F5" w:rsidP="00C006F5">
      <w:pPr>
        <w:spacing w:after="0"/>
        <w:jc w:val="both"/>
        <w:rPr>
          <w:rFonts w:ascii="Tahoma" w:hAnsi="Tahoma" w:cs="Tahoma"/>
          <w:sz w:val="20"/>
        </w:rPr>
      </w:pPr>
      <w:r w:rsidRPr="003716E0">
        <w:rPr>
          <w:rFonts w:ascii="Tahoma" w:hAnsi="Tahoma" w:cs="Tahoma"/>
          <w:sz w:val="20"/>
        </w:rPr>
        <w:t>Најчешће коришћене методе узорковања у ревизији су атрибутивно и варијабилно узорковање.</w:t>
      </w:r>
    </w:p>
    <w:p w:rsidR="00C006F5" w:rsidRDefault="00C006F5" w:rsidP="00C006F5">
      <w:pPr>
        <w:spacing w:after="0"/>
        <w:jc w:val="both"/>
        <w:rPr>
          <w:rFonts w:ascii="Tahoma" w:hAnsi="Tahoma" w:cs="Tahoma"/>
          <w:sz w:val="20"/>
        </w:rPr>
      </w:pPr>
      <w:r w:rsidRPr="003716E0">
        <w:rPr>
          <w:rFonts w:ascii="Tahoma" w:hAnsi="Tahoma" w:cs="Tahoma"/>
          <w:sz w:val="20"/>
        </w:rPr>
        <w:t>Атрибут је квалитативна карактеристика коју јединица популације поседује или не поседује (нпр. постоји или не постоји потпис/параф овлашћене особе која врши контролу на документу који је предмет контроле), а кораци који се примењују су:</w:t>
      </w:r>
    </w:p>
    <w:p w:rsidR="00C006F5" w:rsidRPr="003716E0" w:rsidRDefault="00C006F5" w:rsidP="00C006F5">
      <w:pPr>
        <w:spacing w:after="0"/>
        <w:jc w:val="both"/>
        <w:rPr>
          <w:rFonts w:ascii="Tahoma" w:hAnsi="Tahoma" w:cs="Tahoma"/>
          <w:sz w:val="20"/>
        </w:rPr>
      </w:pP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 xml:space="preserve">Одредити циљ теста контроле </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 xml:space="preserve">Дефинисати атрибут који се тестира и девијације од атрибута </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 xml:space="preserve">Дефинисати популацију која се тестира </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Одредити величину узорка (што је већа популација потребан је већи узорак – максимални узорак за популацију је 60 јединица – најбоља пракса)</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Избор узорка</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Тестирање јединица узорка</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 xml:space="preserve">Оценити резултате узорка и дефинисати закључке </w:t>
      </w:r>
    </w:p>
    <w:p w:rsidR="00C006F5" w:rsidRPr="003716E0" w:rsidRDefault="00C006F5" w:rsidP="00C006F5">
      <w:pPr>
        <w:pStyle w:val="ListParagraph"/>
        <w:numPr>
          <w:ilvl w:val="0"/>
          <w:numId w:val="43"/>
        </w:numPr>
        <w:spacing w:after="0"/>
        <w:jc w:val="both"/>
        <w:rPr>
          <w:rFonts w:ascii="Tahoma" w:hAnsi="Tahoma" w:cs="Tahoma"/>
          <w:sz w:val="20"/>
        </w:rPr>
      </w:pPr>
      <w:r w:rsidRPr="003716E0">
        <w:rPr>
          <w:rFonts w:ascii="Tahoma" w:hAnsi="Tahoma" w:cs="Tahoma"/>
          <w:sz w:val="20"/>
        </w:rPr>
        <w:t>Документовати цео поступак</w:t>
      </w:r>
    </w:p>
    <w:p w:rsidR="00C006F5" w:rsidRPr="003716E0" w:rsidRDefault="00C006F5" w:rsidP="00C006F5">
      <w:pPr>
        <w:spacing w:after="0"/>
        <w:jc w:val="both"/>
        <w:rPr>
          <w:rFonts w:ascii="Tahoma" w:hAnsi="Tahoma" w:cs="Tahoma"/>
          <w:sz w:val="20"/>
        </w:rPr>
      </w:pPr>
    </w:p>
    <w:p w:rsidR="00C006F5" w:rsidRPr="003716E0" w:rsidRDefault="00C006F5" w:rsidP="00C006F5">
      <w:pPr>
        <w:spacing w:after="0"/>
        <w:jc w:val="both"/>
        <w:rPr>
          <w:rFonts w:ascii="Tahoma" w:hAnsi="Tahoma" w:cs="Tahoma"/>
          <w:sz w:val="20"/>
        </w:rPr>
      </w:pPr>
      <w:r w:rsidRPr="003716E0">
        <w:rPr>
          <w:rFonts w:ascii="Tahoma" w:hAnsi="Tahoma" w:cs="Tahoma"/>
          <w:sz w:val="20"/>
        </w:rPr>
        <w:t xml:space="preserve">Варијабилно узорковање се користи код континуираних варијабли, као што су новчани износи, тежина, број дана итд. Обезбеђује информацију о томе да ли неки новчани износ (нпр. стање потраживања) садржи материјалну грешку. Потребно је дефинисати популацију и јединицу узорка. Одступања утврђена на узорку се пројектују на целу популацију и с тим у вези се доносе закључци о ефективности контрола на нивоу популације. </w:t>
      </w:r>
    </w:p>
    <w:p w:rsidR="00C006F5" w:rsidRPr="003716E0" w:rsidRDefault="00C006F5" w:rsidP="00C006F5">
      <w:pPr>
        <w:spacing w:after="0"/>
        <w:jc w:val="both"/>
        <w:rPr>
          <w:rFonts w:ascii="Tahoma" w:hAnsi="Tahoma" w:cs="Tahoma"/>
          <w:sz w:val="20"/>
        </w:rPr>
      </w:pPr>
      <w:r w:rsidRPr="003716E0">
        <w:rPr>
          <w:rFonts w:ascii="Tahoma" w:hAnsi="Tahoma" w:cs="Tahoma"/>
          <w:sz w:val="20"/>
        </w:rPr>
        <w:t>Када популација није хомогена пожељна је стратификација популације. Она подразумева поделу популације у подгрупе (стратуме) које су више хомогене, а сваки стратум се посебно узоркује.</w:t>
      </w:r>
    </w:p>
    <w:p w:rsidR="00C006F5" w:rsidRPr="003716E0" w:rsidRDefault="00C006F5" w:rsidP="00C006F5">
      <w:pPr>
        <w:spacing w:after="0"/>
        <w:jc w:val="both"/>
        <w:rPr>
          <w:rFonts w:ascii="Tahoma" w:hAnsi="Tahoma" w:cs="Tahoma"/>
          <w:sz w:val="20"/>
        </w:rPr>
      </w:pPr>
    </w:p>
    <w:p w:rsidR="00C006F5" w:rsidRPr="003716E0" w:rsidRDefault="00C006F5" w:rsidP="00C006F5">
      <w:pPr>
        <w:spacing w:after="0"/>
        <w:jc w:val="both"/>
        <w:rPr>
          <w:rFonts w:ascii="Tahoma" w:hAnsi="Tahoma" w:cs="Tahoma"/>
          <w:sz w:val="20"/>
        </w:rPr>
      </w:pPr>
      <w:r w:rsidRPr="003716E0">
        <w:rPr>
          <w:rFonts w:ascii="Tahoma" w:hAnsi="Tahoma" w:cs="Tahoma"/>
          <w:sz w:val="20"/>
        </w:rPr>
        <w:t>ПРИМЕР:</w:t>
      </w:r>
    </w:p>
    <w:p w:rsidR="00C006F5" w:rsidRPr="003716E0" w:rsidRDefault="00C006F5" w:rsidP="00C006F5">
      <w:pPr>
        <w:pStyle w:val="ListParagraph"/>
        <w:numPr>
          <w:ilvl w:val="0"/>
          <w:numId w:val="44"/>
        </w:numPr>
        <w:spacing w:after="0"/>
        <w:jc w:val="both"/>
        <w:rPr>
          <w:rFonts w:ascii="Tahoma" w:hAnsi="Tahoma" w:cs="Tahoma"/>
          <w:sz w:val="20"/>
        </w:rPr>
      </w:pPr>
      <w:r w:rsidRPr="003716E0">
        <w:rPr>
          <w:rFonts w:ascii="Tahoma" w:hAnsi="Tahoma" w:cs="Tahoma"/>
          <w:sz w:val="20"/>
        </w:rPr>
        <w:t>У субјекту ревизије правилником је дефинисано да свака продаја на одложено, преко одређеног лимита, буде одобрена од стране финансијског директора.</w:t>
      </w:r>
    </w:p>
    <w:p w:rsidR="00C006F5" w:rsidRPr="003716E0" w:rsidRDefault="00C006F5" w:rsidP="00C006F5">
      <w:pPr>
        <w:pStyle w:val="ListParagraph"/>
        <w:numPr>
          <w:ilvl w:val="0"/>
          <w:numId w:val="44"/>
        </w:numPr>
        <w:spacing w:after="0"/>
        <w:jc w:val="both"/>
        <w:rPr>
          <w:rFonts w:ascii="Tahoma" w:hAnsi="Tahoma" w:cs="Tahoma"/>
          <w:sz w:val="20"/>
        </w:rPr>
      </w:pPr>
      <w:r w:rsidRPr="003716E0">
        <w:rPr>
          <w:rFonts w:ascii="Tahoma" w:hAnsi="Tahoma" w:cs="Tahoma"/>
          <w:sz w:val="20"/>
        </w:rPr>
        <w:t>Доказ одобрења су иницијали финансијског директора на продајним фактурама. (иницијали су АТРИБУТ)</w:t>
      </w:r>
    </w:p>
    <w:p w:rsidR="00C006F5" w:rsidRPr="003716E0" w:rsidRDefault="00C006F5" w:rsidP="00C006F5">
      <w:pPr>
        <w:pStyle w:val="ListParagraph"/>
        <w:numPr>
          <w:ilvl w:val="0"/>
          <w:numId w:val="44"/>
        </w:numPr>
        <w:spacing w:after="0"/>
        <w:jc w:val="both"/>
        <w:rPr>
          <w:rFonts w:ascii="Tahoma" w:hAnsi="Tahoma" w:cs="Tahoma"/>
          <w:sz w:val="20"/>
        </w:rPr>
      </w:pPr>
      <w:r w:rsidRPr="003716E0">
        <w:rPr>
          <w:rFonts w:ascii="Tahoma" w:hAnsi="Tahoma" w:cs="Tahoma"/>
          <w:sz w:val="20"/>
        </w:rPr>
        <w:t>Ревизор тестом потврђује да ли свака фактура (јединица узорка) која се односи на одложено плаћање садржи иницијале финансијског директора. Популација за тестирање су све фактуре које се односе на одложено плаћање, али пошто их има много ревизор бира одговарајућу величину узорка. (нпр. узорак величине од 25 јединица)</w:t>
      </w:r>
    </w:p>
    <w:p w:rsidR="00C006F5" w:rsidRPr="003716E0" w:rsidRDefault="00C006F5" w:rsidP="00C006F5">
      <w:pPr>
        <w:pStyle w:val="ListParagraph"/>
        <w:numPr>
          <w:ilvl w:val="0"/>
          <w:numId w:val="44"/>
        </w:numPr>
        <w:spacing w:after="0"/>
        <w:jc w:val="both"/>
        <w:rPr>
          <w:rFonts w:ascii="Tahoma" w:hAnsi="Tahoma" w:cs="Tahoma"/>
          <w:sz w:val="20"/>
        </w:rPr>
      </w:pPr>
      <w:r w:rsidRPr="003716E0">
        <w:rPr>
          <w:rFonts w:ascii="Tahoma" w:hAnsi="Tahoma" w:cs="Tahoma"/>
          <w:sz w:val="20"/>
        </w:rPr>
        <w:t>Пошто је одредио величину узорка ревизор одређује начин на који ће изабрати узорак (случајни узорак).</w:t>
      </w:r>
    </w:p>
    <w:p w:rsidR="00C006F5" w:rsidRPr="003716E0" w:rsidRDefault="00C006F5" w:rsidP="00C006F5">
      <w:pPr>
        <w:pStyle w:val="ListParagraph"/>
        <w:numPr>
          <w:ilvl w:val="0"/>
          <w:numId w:val="44"/>
        </w:numPr>
        <w:spacing w:after="0"/>
        <w:jc w:val="both"/>
        <w:rPr>
          <w:rFonts w:ascii="Tahoma" w:hAnsi="Tahoma" w:cs="Tahoma"/>
          <w:sz w:val="20"/>
        </w:rPr>
      </w:pPr>
      <w:r w:rsidRPr="003716E0">
        <w:rPr>
          <w:rFonts w:ascii="Tahoma" w:hAnsi="Tahoma" w:cs="Tahoma"/>
          <w:sz w:val="20"/>
        </w:rPr>
        <w:t>Након тога ревизор врши увид сваке ставке узорка у погледу дефинисаног атрибута тј проверава свих 25 фактура појединачно и утврђује да ли садрже иницијале финансијског директора и на крају доноси закључак теста.</w:t>
      </w:r>
    </w:p>
    <w:p w:rsidR="00C006F5" w:rsidRPr="003716E0" w:rsidRDefault="00C006F5" w:rsidP="00C006F5">
      <w:pPr>
        <w:pStyle w:val="ListParagraph"/>
        <w:numPr>
          <w:ilvl w:val="0"/>
          <w:numId w:val="44"/>
        </w:numPr>
        <w:spacing w:after="0"/>
        <w:jc w:val="both"/>
        <w:rPr>
          <w:rFonts w:ascii="Tahoma" w:hAnsi="Tahoma" w:cs="Tahoma"/>
          <w:sz w:val="20"/>
        </w:rPr>
      </w:pPr>
      <w:r w:rsidRPr="003716E0">
        <w:rPr>
          <w:rFonts w:ascii="Tahoma" w:hAnsi="Tahoma" w:cs="Tahoma"/>
          <w:sz w:val="20"/>
        </w:rPr>
        <w:lastRenderedPageBreak/>
        <w:t>Закључак теста (односи се на атрибутивне узорке), уколико од 25 фактура две или више фактура не садрже иницијале директора закључак је да контроле нису ефективне. Уколико једна фактура не садржи иницијале директора, узорак се проширује на још 25 фактура, уколико се покаже на проширеном узорку да једна или више фактура не садрже иницијале дирекотора закључак је да контроле нису ефективне.</w:t>
      </w:r>
    </w:p>
    <w:p w:rsidR="00C006F5" w:rsidRDefault="00C006F5" w:rsidP="00F30195">
      <w:pPr>
        <w:spacing w:before="10" w:after="10"/>
        <w:jc w:val="both"/>
        <w:rPr>
          <w:rFonts w:ascii="Tahoma" w:hAnsi="Tahoma" w:cs="Tahoma"/>
          <w:sz w:val="20"/>
          <w:szCs w:val="20"/>
          <w:u w:val="single"/>
        </w:rPr>
      </w:pPr>
    </w:p>
    <w:p w:rsidR="00C006F5" w:rsidRDefault="00C006F5" w:rsidP="00C006F5">
      <w:pPr>
        <w:spacing w:after="0"/>
        <w:jc w:val="both"/>
        <w:rPr>
          <w:rFonts w:ascii="Tahoma" w:hAnsi="Tahoma" w:cs="Tahoma"/>
          <w:sz w:val="20"/>
        </w:rPr>
      </w:pPr>
      <w:r>
        <w:rPr>
          <w:rFonts w:ascii="Tahoma" w:hAnsi="Tahoma" w:cs="Tahoma"/>
          <w:sz w:val="20"/>
          <w:lang w:val="sr-Cyrl-RS"/>
        </w:rPr>
        <w:t>За велике узорке</w:t>
      </w:r>
      <w:r>
        <w:rPr>
          <w:rFonts w:ascii="Tahoma" w:hAnsi="Tahoma" w:cs="Tahoma"/>
          <w:sz w:val="20"/>
        </w:rPr>
        <w:t xml:space="preserve"> – </w:t>
      </w:r>
      <w:r>
        <w:rPr>
          <w:rFonts w:ascii="Tahoma" w:hAnsi="Tahoma" w:cs="Tahoma"/>
          <w:sz w:val="20"/>
          <w:lang w:val="sr-Cyrl-RS"/>
        </w:rPr>
        <w:t>популације преко</w:t>
      </w:r>
      <w:r>
        <w:rPr>
          <w:rFonts w:ascii="Tahoma" w:hAnsi="Tahoma" w:cs="Tahoma"/>
          <w:sz w:val="20"/>
        </w:rPr>
        <w:t xml:space="preserve"> 250 </w:t>
      </w:r>
      <w:r>
        <w:rPr>
          <w:rFonts w:ascii="Tahoma" w:hAnsi="Tahoma" w:cs="Tahoma"/>
          <w:sz w:val="20"/>
          <w:lang w:val="sr-Cyrl-RS"/>
        </w:rPr>
        <w:t>јединица и</w:t>
      </w:r>
      <w:r>
        <w:rPr>
          <w:rFonts w:ascii="Tahoma" w:hAnsi="Tahoma" w:cs="Tahoma"/>
          <w:sz w:val="20"/>
        </w:rPr>
        <w:t xml:space="preserve"> “0” </w:t>
      </w:r>
      <w:r>
        <w:rPr>
          <w:rFonts w:ascii="Tahoma" w:hAnsi="Tahoma" w:cs="Tahoma"/>
          <w:sz w:val="20"/>
          <w:lang w:val="sr-Cyrl-RS"/>
        </w:rPr>
        <w:t>очекивана девијација</w:t>
      </w:r>
    </w:p>
    <w:tbl>
      <w:tblPr>
        <w:tblStyle w:val="TableGrid"/>
        <w:tblW w:w="0" w:type="auto"/>
        <w:tblLook w:val="04A0" w:firstRow="1" w:lastRow="0" w:firstColumn="1" w:lastColumn="0" w:noHBand="0" w:noVBand="1"/>
      </w:tblPr>
      <w:tblGrid>
        <w:gridCol w:w="3116"/>
        <w:gridCol w:w="3117"/>
        <w:gridCol w:w="3117"/>
      </w:tblGrid>
      <w:tr w:rsidR="00C006F5" w:rsidTr="003172D1">
        <w:tc>
          <w:tcPr>
            <w:tcW w:w="6233" w:type="dxa"/>
            <w:gridSpan w:val="2"/>
            <w:vAlign w:val="center"/>
          </w:tcPr>
          <w:p w:rsidR="00C006F5" w:rsidRPr="007A3F2D" w:rsidRDefault="00C006F5" w:rsidP="003172D1">
            <w:pPr>
              <w:jc w:val="center"/>
              <w:rPr>
                <w:rFonts w:ascii="Tahoma" w:hAnsi="Tahoma" w:cs="Tahoma"/>
                <w:b/>
                <w:bCs/>
                <w:lang w:val="sr-Cyrl-RS"/>
              </w:rPr>
            </w:pPr>
            <w:r>
              <w:rPr>
                <w:rFonts w:ascii="Tahoma" w:hAnsi="Tahoma" w:cs="Tahoma"/>
                <w:b/>
                <w:bCs/>
                <w:lang w:val="sr-Cyrl-RS"/>
              </w:rPr>
              <w:t>Инхерентни ризик</w:t>
            </w:r>
          </w:p>
        </w:tc>
        <w:tc>
          <w:tcPr>
            <w:tcW w:w="3117" w:type="dxa"/>
          </w:tcPr>
          <w:p w:rsidR="00C006F5" w:rsidRPr="0060473D" w:rsidRDefault="00C006F5" w:rsidP="003172D1">
            <w:pPr>
              <w:jc w:val="both"/>
              <w:rPr>
                <w:rFonts w:ascii="Tahoma" w:hAnsi="Tahoma" w:cs="Tahoma"/>
                <w:b/>
                <w:bCs/>
              </w:rPr>
            </w:pPr>
          </w:p>
        </w:tc>
      </w:tr>
      <w:tr w:rsidR="00C006F5" w:rsidTr="003172D1">
        <w:tc>
          <w:tcPr>
            <w:tcW w:w="3116" w:type="dxa"/>
            <w:vAlign w:val="bottom"/>
          </w:tcPr>
          <w:p w:rsidR="00C006F5" w:rsidRPr="007A3F2D" w:rsidRDefault="00C006F5" w:rsidP="003172D1">
            <w:pPr>
              <w:jc w:val="center"/>
              <w:rPr>
                <w:rFonts w:ascii="Tahoma" w:hAnsi="Tahoma" w:cs="Tahoma"/>
                <w:b/>
                <w:bCs/>
                <w:lang w:val="sr-Cyrl-RS"/>
              </w:rPr>
            </w:pPr>
            <w:r>
              <w:rPr>
                <w:rFonts w:ascii="Tahoma" w:hAnsi="Tahoma" w:cs="Tahoma"/>
                <w:b/>
                <w:bCs/>
                <w:lang w:val="sr-Cyrl-RS"/>
              </w:rPr>
              <w:t>Значајност</w:t>
            </w:r>
          </w:p>
        </w:tc>
        <w:tc>
          <w:tcPr>
            <w:tcW w:w="3117" w:type="dxa"/>
            <w:vAlign w:val="bottom"/>
          </w:tcPr>
          <w:p w:rsidR="00C006F5" w:rsidRPr="007A3F2D" w:rsidRDefault="00C006F5" w:rsidP="003172D1">
            <w:pPr>
              <w:jc w:val="center"/>
              <w:rPr>
                <w:rFonts w:ascii="Tahoma" w:hAnsi="Tahoma" w:cs="Tahoma"/>
                <w:b/>
                <w:bCs/>
                <w:lang w:val="sr-Cyrl-RS"/>
              </w:rPr>
            </w:pPr>
            <w:r>
              <w:rPr>
                <w:rFonts w:ascii="Tahoma" w:hAnsi="Tahoma" w:cs="Tahoma"/>
                <w:b/>
                <w:bCs/>
                <w:lang w:val="sr-Cyrl-RS"/>
              </w:rPr>
              <w:t>Вероватноћа</w:t>
            </w:r>
          </w:p>
        </w:tc>
        <w:tc>
          <w:tcPr>
            <w:tcW w:w="3117" w:type="dxa"/>
            <w:vAlign w:val="bottom"/>
          </w:tcPr>
          <w:p w:rsidR="00C006F5" w:rsidRPr="007A3F2D" w:rsidRDefault="00C006F5" w:rsidP="003172D1">
            <w:pPr>
              <w:jc w:val="center"/>
              <w:rPr>
                <w:rFonts w:ascii="Tahoma" w:hAnsi="Tahoma" w:cs="Tahoma"/>
                <w:b/>
                <w:bCs/>
                <w:lang w:val="sr-Cyrl-RS"/>
              </w:rPr>
            </w:pPr>
            <w:r>
              <w:rPr>
                <w:rFonts w:ascii="Tahoma" w:hAnsi="Tahoma" w:cs="Tahoma"/>
                <w:b/>
                <w:bCs/>
                <w:lang w:val="sr-Cyrl-RS"/>
              </w:rPr>
              <w:t>Минималан узорак</w:t>
            </w:r>
          </w:p>
        </w:tc>
      </w:tr>
      <w:tr w:rsidR="00C006F5" w:rsidTr="003172D1">
        <w:tc>
          <w:tcPr>
            <w:tcW w:w="3116"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Висок</w:t>
            </w:r>
          </w:p>
        </w:tc>
        <w:tc>
          <w:tcPr>
            <w:tcW w:w="3117" w:type="dxa"/>
            <w:vAlign w:val="bottom"/>
          </w:tcPr>
          <w:p w:rsidR="00C006F5" w:rsidRDefault="00C006F5" w:rsidP="003172D1">
            <w:pPr>
              <w:jc w:val="center"/>
              <w:rPr>
                <w:rFonts w:ascii="Tahoma" w:hAnsi="Tahoma" w:cs="Tahoma"/>
              </w:rPr>
            </w:pPr>
            <w:r>
              <w:rPr>
                <w:rFonts w:ascii="Tahoma" w:hAnsi="Tahoma" w:cs="Tahoma"/>
                <w:lang w:val="sr-Cyrl-RS"/>
              </w:rPr>
              <w:t>Висока</w:t>
            </w:r>
          </w:p>
        </w:tc>
        <w:tc>
          <w:tcPr>
            <w:tcW w:w="3117" w:type="dxa"/>
            <w:vAlign w:val="bottom"/>
          </w:tcPr>
          <w:p w:rsidR="00C006F5" w:rsidRDefault="00C006F5" w:rsidP="003172D1">
            <w:pPr>
              <w:jc w:val="center"/>
              <w:rPr>
                <w:rFonts w:ascii="Tahoma" w:hAnsi="Tahoma" w:cs="Tahoma"/>
              </w:rPr>
            </w:pPr>
            <w:r>
              <w:rPr>
                <w:rFonts w:ascii="Tahoma" w:hAnsi="Tahoma" w:cs="Tahoma"/>
              </w:rPr>
              <w:t>60</w:t>
            </w:r>
          </w:p>
        </w:tc>
      </w:tr>
      <w:tr w:rsidR="00C006F5" w:rsidTr="003172D1">
        <w:tc>
          <w:tcPr>
            <w:tcW w:w="3116" w:type="dxa"/>
            <w:vAlign w:val="bottom"/>
          </w:tcPr>
          <w:p w:rsidR="00C006F5" w:rsidRDefault="00C006F5" w:rsidP="003172D1">
            <w:pPr>
              <w:jc w:val="center"/>
              <w:rPr>
                <w:rFonts w:ascii="Tahoma" w:hAnsi="Tahoma" w:cs="Tahoma"/>
              </w:rPr>
            </w:pPr>
            <w:r>
              <w:rPr>
                <w:rFonts w:ascii="Tahoma" w:hAnsi="Tahoma" w:cs="Tahoma"/>
                <w:lang w:val="sr-Cyrl-RS"/>
              </w:rPr>
              <w:t>Висок</w:t>
            </w:r>
          </w:p>
        </w:tc>
        <w:tc>
          <w:tcPr>
            <w:tcW w:w="3117"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Средња</w:t>
            </w:r>
          </w:p>
        </w:tc>
        <w:tc>
          <w:tcPr>
            <w:tcW w:w="3117" w:type="dxa"/>
            <w:vAlign w:val="bottom"/>
          </w:tcPr>
          <w:p w:rsidR="00C006F5" w:rsidRDefault="00C006F5" w:rsidP="003172D1">
            <w:pPr>
              <w:jc w:val="center"/>
              <w:rPr>
                <w:rFonts w:ascii="Tahoma" w:hAnsi="Tahoma" w:cs="Tahoma"/>
              </w:rPr>
            </w:pPr>
            <w:r>
              <w:rPr>
                <w:rFonts w:ascii="Tahoma" w:hAnsi="Tahoma" w:cs="Tahoma"/>
              </w:rPr>
              <w:t>40</w:t>
            </w:r>
          </w:p>
        </w:tc>
      </w:tr>
      <w:tr w:rsidR="00C006F5" w:rsidTr="003172D1">
        <w:tc>
          <w:tcPr>
            <w:tcW w:w="3116"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Средњи</w:t>
            </w:r>
          </w:p>
        </w:tc>
        <w:tc>
          <w:tcPr>
            <w:tcW w:w="3117" w:type="dxa"/>
            <w:vAlign w:val="bottom"/>
          </w:tcPr>
          <w:p w:rsidR="00C006F5" w:rsidRDefault="00C006F5" w:rsidP="003172D1">
            <w:pPr>
              <w:jc w:val="center"/>
              <w:rPr>
                <w:rFonts w:ascii="Tahoma" w:hAnsi="Tahoma" w:cs="Tahoma"/>
              </w:rPr>
            </w:pPr>
            <w:r>
              <w:rPr>
                <w:rFonts w:ascii="Tahoma" w:hAnsi="Tahoma" w:cs="Tahoma"/>
                <w:lang w:val="sr-Cyrl-RS"/>
              </w:rPr>
              <w:t>Висока</w:t>
            </w:r>
          </w:p>
        </w:tc>
        <w:tc>
          <w:tcPr>
            <w:tcW w:w="3117" w:type="dxa"/>
            <w:vAlign w:val="bottom"/>
          </w:tcPr>
          <w:p w:rsidR="00C006F5" w:rsidRDefault="00C006F5" w:rsidP="003172D1">
            <w:pPr>
              <w:jc w:val="center"/>
              <w:rPr>
                <w:rFonts w:ascii="Tahoma" w:hAnsi="Tahoma" w:cs="Tahoma"/>
              </w:rPr>
            </w:pPr>
            <w:r>
              <w:rPr>
                <w:rFonts w:ascii="Tahoma" w:hAnsi="Tahoma" w:cs="Tahoma"/>
              </w:rPr>
              <w:t>40</w:t>
            </w:r>
          </w:p>
        </w:tc>
      </w:tr>
      <w:tr w:rsidR="00C006F5" w:rsidTr="003172D1">
        <w:tc>
          <w:tcPr>
            <w:tcW w:w="3116"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Средњи</w:t>
            </w:r>
          </w:p>
        </w:tc>
        <w:tc>
          <w:tcPr>
            <w:tcW w:w="3117"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Мала</w:t>
            </w:r>
          </w:p>
        </w:tc>
        <w:tc>
          <w:tcPr>
            <w:tcW w:w="3117" w:type="dxa"/>
            <w:vAlign w:val="bottom"/>
          </w:tcPr>
          <w:p w:rsidR="00C006F5" w:rsidRDefault="00C006F5" w:rsidP="003172D1">
            <w:pPr>
              <w:jc w:val="center"/>
              <w:rPr>
                <w:rFonts w:ascii="Tahoma" w:hAnsi="Tahoma" w:cs="Tahoma"/>
              </w:rPr>
            </w:pPr>
            <w:r>
              <w:rPr>
                <w:rFonts w:ascii="Tahoma" w:hAnsi="Tahoma" w:cs="Tahoma"/>
              </w:rPr>
              <w:t>25</w:t>
            </w:r>
          </w:p>
        </w:tc>
      </w:tr>
    </w:tbl>
    <w:p w:rsidR="00C006F5" w:rsidRPr="0081750C" w:rsidRDefault="00C006F5" w:rsidP="00C006F5">
      <w:pPr>
        <w:spacing w:after="0"/>
        <w:jc w:val="both"/>
        <w:rPr>
          <w:rFonts w:ascii="Tahoma" w:hAnsi="Tahoma" w:cs="Tahoma"/>
          <w:sz w:val="18"/>
        </w:rPr>
      </w:pPr>
      <w:r>
        <w:rPr>
          <w:rFonts w:ascii="Tahoma" w:hAnsi="Tahoma" w:cs="Tahoma"/>
          <w:sz w:val="18"/>
          <w:lang w:val="sr-Cyrl-RS"/>
        </w:rPr>
        <w:t>Погледати детаљније</w:t>
      </w:r>
      <w:r w:rsidRPr="0081750C">
        <w:rPr>
          <w:rFonts w:ascii="Tahoma" w:hAnsi="Tahoma" w:cs="Tahoma"/>
          <w:sz w:val="18"/>
          <w:lang w:val="sr-Latn-RS"/>
        </w:rPr>
        <w:t xml:space="preserve"> </w:t>
      </w:r>
      <w:r>
        <w:rPr>
          <w:rFonts w:ascii="Tahoma" w:hAnsi="Tahoma" w:cs="Tahoma"/>
          <w:sz w:val="18"/>
          <w:lang w:val="sr-Latn-RS"/>
        </w:rPr>
        <w:t>–</w:t>
      </w:r>
      <w:r w:rsidRPr="0081750C">
        <w:rPr>
          <w:rFonts w:ascii="Tahoma" w:hAnsi="Tahoma" w:cs="Tahoma"/>
          <w:sz w:val="18"/>
          <w:lang w:val="sr-Latn-RS"/>
        </w:rPr>
        <w:t xml:space="preserve"> </w:t>
      </w:r>
      <w:r>
        <w:rPr>
          <w:rFonts w:ascii="Tahoma" w:hAnsi="Tahoma" w:cs="Tahoma"/>
          <w:sz w:val="18"/>
          <w:lang w:val="sr-Cyrl-RS"/>
        </w:rPr>
        <w:t>Нови приручник</w:t>
      </w:r>
      <w:r w:rsidRPr="0081750C">
        <w:rPr>
          <w:rFonts w:ascii="Tahoma" w:hAnsi="Tahoma" w:cs="Tahoma"/>
          <w:sz w:val="18"/>
          <w:lang w:val="sr-Latn-RS"/>
        </w:rPr>
        <w:t xml:space="preserve"> </w:t>
      </w:r>
      <w:r w:rsidRPr="0081750C">
        <w:rPr>
          <w:rFonts w:ascii="Tahoma" w:hAnsi="Tahoma" w:cs="Tahoma"/>
          <w:sz w:val="18"/>
        </w:rPr>
        <w:t xml:space="preserve">II </w:t>
      </w:r>
      <w:r>
        <w:rPr>
          <w:rFonts w:ascii="Tahoma" w:hAnsi="Tahoma" w:cs="Tahoma"/>
          <w:sz w:val="18"/>
          <w:lang w:val="sr-Cyrl-RS"/>
        </w:rPr>
        <w:t>део</w:t>
      </w:r>
    </w:p>
    <w:p w:rsidR="00C006F5" w:rsidRDefault="00C006F5" w:rsidP="00C006F5">
      <w:pPr>
        <w:spacing w:after="0"/>
        <w:jc w:val="both"/>
        <w:rPr>
          <w:rFonts w:ascii="Tahoma" w:hAnsi="Tahoma" w:cs="Tahoma"/>
          <w:sz w:val="20"/>
        </w:rPr>
      </w:pPr>
    </w:p>
    <w:p w:rsidR="00C006F5" w:rsidRDefault="00C006F5" w:rsidP="00C006F5">
      <w:pPr>
        <w:spacing w:after="0"/>
        <w:jc w:val="both"/>
        <w:rPr>
          <w:rFonts w:ascii="Tahoma" w:hAnsi="Tahoma" w:cs="Tahoma"/>
          <w:sz w:val="20"/>
        </w:rPr>
      </w:pPr>
      <w:r>
        <w:rPr>
          <w:rFonts w:ascii="Tahoma" w:hAnsi="Tahoma" w:cs="Tahoma"/>
          <w:sz w:val="20"/>
          <w:lang w:val="sr-Cyrl-RS"/>
        </w:rPr>
        <w:t>За велике узорке</w:t>
      </w:r>
      <w:r>
        <w:rPr>
          <w:rFonts w:ascii="Tahoma" w:hAnsi="Tahoma" w:cs="Tahoma"/>
          <w:sz w:val="20"/>
        </w:rPr>
        <w:t xml:space="preserve"> – </w:t>
      </w:r>
      <w:r>
        <w:rPr>
          <w:rFonts w:ascii="Tahoma" w:hAnsi="Tahoma" w:cs="Tahoma"/>
          <w:sz w:val="20"/>
          <w:lang w:val="sr-Cyrl-RS"/>
        </w:rPr>
        <w:t>популације испод</w:t>
      </w:r>
      <w:r>
        <w:rPr>
          <w:rFonts w:ascii="Tahoma" w:hAnsi="Tahoma" w:cs="Tahoma"/>
          <w:sz w:val="20"/>
        </w:rPr>
        <w:t xml:space="preserve"> 250 </w:t>
      </w:r>
      <w:r>
        <w:rPr>
          <w:rFonts w:ascii="Tahoma" w:hAnsi="Tahoma" w:cs="Tahoma"/>
          <w:sz w:val="20"/>
          <w:lang w:val="sr-Cyrl-RS"/>
        </w:rPr>
        <w:t>јединица и</w:t>
      </w:r>
      <w:r>
        <w:rPr>
          <w:rFonts w:ascii="Tahoma" w:hAnsi="Tahoma" w:cs="Tahoma"/>
          <w:sz w:val="20"/>
        </w:rPr>
        <w:t xml:space="preserve"> “0” </w:t>
      </w:r>
      <w:r>
        <w:rPr>
          <w:rFonts w:ascii="Tahoma" w:hAnsi="Tahoma" w:cs="Tahoma"/>
          <w:sz w:val="20"/>
          <w:lang w:val="sr-Cyrl-RS"/>
        </w:rPr>
        <w:t>очекивана девијација</w:t>
      </w:r>
    </w:p>
    <w:tbl>
      <w:tblPr>
        <w:tblStyle w:val="TableGrid"/>
        <w:tblW w:w="9351" w:type="dxa"/>
        <w:tblLook w:val="04A0" w:firstRow="1" w:lastRow="0" w:firstColumn="1" w:lastColumn="0" w:noHBand="0" w:noVBand="1"/>
      </w:tblPr>
      <w:tblGrid>
        <w:gridCol w:w="4957"/>
        <w:gridCol w:w="4394"/>
      </w:tblGrid>
      <w:tr w:rsidR="00C006F5" w:rsidTr="003172D1">
        <w:tc>
          <w:tcPr>
            <w:tcW w:w="4957" w:type="dxa"/>
            <w:vAlign w:val="bottom"/>
          </w:tcPr>
          <w:p w:rsidR="00C006F5" w:rsidRPr="007A3F2D" w:rsidRDefault="00C006F5" w:rsidP="003172D1">
            <w:pPr>
              <w:jc w:val="center"/>
              <w:rPr>
                <w:rFonts w:ascii="Tahoma" w:hAnsi="Tahoma" w:cs="Tahoma"/>
                <w:b/>
                <w:bCs/>
                <w:lang w:val="sr-Cyrl-RS"/>
              </w:rPr>
            </w:pPr>
            <w:r>
              <w:rPr>
                <w:rFonts w:ascii="Tahoma" w:hAnsi="Tahoma" w:cs="Tahoma"/>
                <w:b/>
                <w:bCs/>
                <w:lang w:val="sr-Cyrl-RS"/>
              </w:rPr>
              <w:t>Учесталост</w:t>
            </w:r>
          </w:p>
        </w:tc>
        <w:tc>
          <w:tcPr>
            <w:tcW w:w="4394" w:type="dxa"/>
            <w:vAlign w:val="bottom"/>
          </w:tcPr>
          <w:p w:rsidR="00C006F5" w:rsidRPr="0060473D" w:rsidRDefault="00C006F5" w:rsidP="003172D1">
            <w:pPr>
              <w:jc w:val="center"/>
              <w:rPr>
                <w:rFonts w:ascii="Tahoma" w:hAnsi="Tahoma" w:cs="Tahoma"/>
                <w:b/>
                <w:bCs/>
              </w:rPr>
            </w:pPr>
            <w:r>
              <w:rPr>
                <w:rFonts w:ascii="Tahoma" w:hAnsi="Tahoma" w:cs="Tahoma"/>
                <w:b/>
                <w:bCs/>
                <w:lang w:val="sr-Cyrl-RS"/>
              </w:rPr>
              <w:t>Минималан узорак</w:t>
            </w:r>
          </w:p>
        </w:tc>
      </w:tr>
      <w:tr w:rsidR="00C006F5" w:rsidTr="003172D1">
        <w:tc>
          <w:tcPr>
            <w:tcW w:w="4957"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Квартално</w:t>
            </w:r>
          </w:p>
        </w:tc>
        <w:tc>
          <w:tcPr>
            <w:tcW w:w="4394" w:type="dxa"/>
            <w:vAlign w:val="bottom"/>
          </w:tcPr>
          <w:p w:rsidR="00C006F5" w:rsidRDefault="00C006F5" w:rsidP="003172D1">
            <w:pPr>
              <w:jc w:val="center"/>
              <w:rPr>
                <w:rFonts w:ascii="Tahoma" w:hAnsi="Tahoma" w:cs="Tahoma"/>
              </w:rPr>
            </w:pPr>
            <w:r>
              <w:rPr>
                <w:rFonts w:ascii="Tahoma" w:hAnsi="Tahoma" w:cs="Tahoma"/>
              </w:rPr>
              <w:t>2</w:t>
            </w:r>
          </w:p>
        </w:tc>
      </w:tr>
      <w:tr w:rsidR="00C006F5" w:rsidTr="003172D1">
        <w:tc>
          <w:tcPr>
            <w:tcW w:w="4957"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Месечно</w:t>
            </w:r>
          </w:p>
        </w:tc>
        <w:tc>
          <w:tcPr>
            <w:tcW w:w="4394" w:type="dxa"/>
            <w:vAlign w:val="bottom"/>
          </w:tcPr>
          <w:p w:rsidR="00C006F5" w:rsidRDefault="00C006F5" w:rsidP="003172D1">
            <w:pPr>
              <w:jc w:val="center"/>
              <w:rPr>
                <w:rFonts w:ascii="Tahoma" w:hAnsi="Tahoma" w:cs="Tahoma"/>
              </w:rPr>
            </w:pPr>
            <w:r>
              <w:rPr>
                <w:rFonts w:ascii="Tahoma" w:hAnsi="Tahoma" w:cs="Tahoma"/>
              </w:rPr>
              <w:t>2-4</w:t>
            </w:r>
          </w:p>
        </w:tc>
      </w:tr>
      <w:tr w:rsidR="00C006F5" w:rsidTr="003172D1">
        <w:tc>
          <w:tcPr>
            <w:tcW w:w="4957"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Полу - месечно</w:t>
            </w:r>
          </w:p>
        </w:tc>
        <w:tc>
          <w:tcPr>
            <w:tcW w:w="4394" w:type="dxa"/>
            <w:vAlign w:val="bottom"/>
          </w:tcPr>
          <w:p w:rsidR="00C006F5" w:rsidRDefault="00C006F5" w:rsidP="003172D1">
            <w:pPr>
              <w:jc w:val="center"/>
              <w:rPr>
                <w:rFonts w:ascii="Tahoma" w:hAnsi="Tahoma" w:cs="Tahoma"/>
              </w:rPr>
            </w:pPr>
            <w:r>
              <w:rPr>
                <w:rFonts w:ascii="Tahoma" w:hAnsi="Tahoma" w:cs="Tahoma"/>
              </w:rPr>
              <w:t>3-8</w:t>
            </w:r>
          </w:p>
        </w:tc>
      </w:tr>
      <w:tr w:rsidR="00C006F5" w:rsidTr="003172D1">
        <w:tc>
          <w:tcPr>
            <w:tcW w:w="4957" w:type="dxa"/>
            <w:vAlign w:val="bottom"/>
          </w:tcPr>
          <w:p w:rsidR="00C006F5" w:rsidRPr="007A3F2D" w:rsidRDefault="00C006F5" w:rsidP="003172D1">
            <w:pPr>
              <w:jc w:val="center"/>
              <w:rPr>
                <w:rFonts w:ascii="Tahoma" w:hAnsi="Tahoma" w:cs="Tahoma"/>
                <w:lang w:val="sr-Cyrl-RS"/>
              </w:rPr>
            </w:pPr>
            <w:r>
              <w:rPr>
                <w:rFonts w:ascii="Tahoma" w:hAnsi="Tahoma" w:cs="Tahoma"/>
                <w:lang w:val="sr-Cyrl-RS"/>
              </w:rPr>
              <w:t>Недељно</w:t>
            </w:r>
          </w:p>
        </w:tc>
        <w:tc>
          <w:tcPr>
            <w:tcW w:w="4394" w:type="dxa"/>
            <w:vAlign w:val="bottom"/>
          </w:tcPr>
          <w:p w:rsidR="00C006F5" w:rsidRDefault="00C006F5" w:rsidP="003172D1">
            <w:pPr>
              <w:jc w:val="center"/>
              <w:rPr>
                <w:rFonts w:ascii="Tahoma" w:hAnsi="Tahoma" w:cs="Tahoma"/>
              </w:rPr>
            </w:pPr>
            <w:r>
              <w:rPr>
                <w:rFonts w:ascii="Tahoma" w:hAnsi="Tahoma" w:cs="Tahoma"/>
              </w:rPr>
              <w:t>5-9</w:t>
            </w:r>
          </w:p>
        </w:tc>
      </w:tr>
    </w:tbl>
    <w:p w:rsidR="00C006F5" w:rsidRPr="0081750C" w:rsidRDefault="00C006F5" w:rsidP="00C006F5">
      <w:pPr>
        <w:spacing w:after="0"/>
        <w:jc w:val="both"/>
        <w:rPr>
          <w:rFonts w:ascii="Tahoma" w:hAnsi="Tahoma" w:cs="Tahoma"/>
          <w:sz w:val="18"/>
        </w:rPr>
      </w:pPr>
      <w:r>
        <w:rPr>
          <w:rFonts w:ascii="Tahoma" w:hAnsi="Tahoma" w:cs="Tahoma"/>
          <w:sz w:val="18"/>
          <w:lang w:val="sr-Cyrl-RS"/>
        </w:rPr>
        <w:t>Погледати детаљније</w:t>
      </w:r>
      <w:r w:rsidRPr="0081750C">
        <w:rPr>
          <w:rFonts w:ascii="Tahoma" w:hAnsi="Tahoma" w:cs="Tahoma"/>
          <w:sz w:val="18"/>
          <w:lang w:val="sr-Latn-RS"/>
        </w:rPr>
        <w:t xml:space="preserve"> </w:t>
      </w:r>
      <w:r>
        <w:rPr>
          <w:rFonts w:ascii="Tahoma" w:hAnsi="Tahoma" w:cs="Tahoma"/>
          <w:sz w:val="18"/>
          <w:lang w:val="sr-Latn-RS"/>
        </w:rPr>
        <w:t>–</w:t>
      </w:r>
      <w:r w:rsidRPr="0081750C">
        <w:rPr>
          <w:rFonts w:ascii="Tahoma" w:hAnsi="Tahoma" w:cs="Tahoma"/>
          <w:sz w:val="18"/>
          <w:lang w:val="sr-Latn-RS"/>
        </w:rPr>
        <w:t xml:space="preserve"> </w:t>
      </w:r>
      <w:r>
        <w:rPr>
          <w:rFonts w:ascii="Tahoma" w:hAnsi="Tahoma" w:cs="Tahoma"/>
          <w:sz w:val="18"/>
          <w:lang w:val="sr-Cyrl-RS"/>
        </w:rPr>
        <w:t>Нови приручник</w:t>
      </w:r>
      <w:r w:rsidRPr="0081750C">
        <w:rPr>
          <w:rFonts w:ascii="Tahoma" w:hAnsi="Tahoma" w:cs="Tahoma"/>
          <w:sz w:val="18"/>
          <w:lang w:val="sr-Latn-RS"/>
        </w:rPr>
        <w:t xml:space="preserve"> </w:t>
      </w:r>
      <w:r w:rsidRPr="0081750C">
        <w:rPr>
          <w:rFonts w:ascii="Tahoma" w:hAnsi="Tahoma" w:cs="Tahoma"/>
          <w:sz w:val="18"/>
        </w:rPr>
        <w:t xml:space="preserve">II </w:t>
      </w:r>
      <w:r>
        <w:rPr>
          <w:rFonts w:ascii="Tahoma" w:hAnsi="Tahoma" w:cs="Tahoma"/>
          <w:sz w:val="18"/>
          <w:lang w:val="sr-Cyrl-RS"/>
        </w:rPr>
        <w:t>део</w:t>
      </w:r>
    </w:p>
    <w:p w:rsidR="00C006F5" w:rsidRDefault="00C006F5" w:rsidP="00F30195">
      <w:pPr>
        <w:spacing w:before="10" w:after="10"/>
        <w:jc w:val="both"/>
        <w:rPr>
          <w:rFonts w:ascii="Tahoma" w:hAnsi="Tahoma" w:cs="Tahoma"/>
          <w:sz w:val="20"/>
          <w:szCs w:val="20"/>
          <w:u w:val="single"/>
        </w:rPr>
      </w:pPr>
    </w:p>
    <w:p w:rsidR="00C006F5" w:rsidRDefault="00C006F5" w:rsidP="00F30195">
      <w:pPr>
        <w:spacing w:before="10" w:after="10"/>
        <w:jc w:val="both"/>
        <w:rPr>
          <w:rFonts w:ascii="Tahoma" w:hAnsi="Tahoma" w:cs="Tahoma"/>
          <w:sz w:val="20"/>
          <w:szCs w:val="20"/>
          <w:u w:val="single"/>
        </w:rPr>
      </w:pPr>
    </w:p>
    <w:p w:rsidR="00C006F5" w:rsidRDefault="00C006F5" w:rsidP="00F30195">
      <w:pPr>
        <w:spacing w:before="10" w:after="10"/>
        <w:jc w:val="both"/>
        <w:rPr>
          <w:rFonts w:ascii="Tahoma" w:hAnsi="Tahoma" w:cs="Tahoma"/>
          <w:sz w:val="20"/>
          <w:szCs w:val="20"/>
          <w:u w:val="single"/>
        </w:rPr>
      </w:pPr>
    </w:p>
    <w:p w:rsidR="00F30195" w:rsidRPr="00A10247" w:rsidRDefault="00A10247" w:rsidP="00F30195">
      <w:pPr>
        <w:spacing w:before="10" w:after="10"/>
        <w:jc w:val="both"/>
        <w:rPr>
          <w:rFonts w:ascii="Tahoma" w:hAnsi="Tahoma" w:cs="Tahoma"/>
          <w:sz w:val="20"/>
          <w:szCs w:val="20"/>
          <w:u w:val="single"/>
        </w:rPr>
      </w:pPr>
      <w:r w:rsidRPr="00A10247">
        <w:rPr>
          <w:rFonts w:ascii="Tahoma" w:hAnsi="Tahoma" w:cs="Tahoma"/>
          <w:sz w:val="20"/>
          <w:szCs w:val="20"/>
          <w:u w:val="single"/>
        </w:rPr>
        <w:t xml:space="preserve">Предлози за садржину тестова: </w:t>
      </w:r>
    </w:p>
    <w:p w:rsidR="00700783" w:rsidRDefault="00700783" w:rsidP="00F30195">
      <w:pPr>
        <w:spacing w:before="10" w:after="10"/>
        <w:jc w:val="both"/>
        <w:rPr>
          <w:rFonts w:ascii="Tahoma" w:hAnsi="Tahoma" w:cs="Tahoma"/>
          <w:color w:val="FF0000"/>
          <w:sz w:val="20"/>
          <w:szCs w:val="20"/>
        </w:rPr>
      </w:pPr>
    </w:p>
    <w:p w:rsidR="0085382D" w:rsidRDefault="0005198B" w:rsidP="00F30195">
      <w:pPr>
        <w:spacing w:before="10" w:after="10"/>
        <w:jc w:val="both"/>
        <w:rPr>
          <w:rFonts w:ascii="Tahoma" w:hAnsi="Tahoma" w:cs="Tahoma"/>
          <w:sz w:val="20"/>
          <w:szCs w:val="20"/>
        </w:rPr>
      </w:pPr>
      <w:r>
        <w:rPr>
          <w:rFonts w:ascii="Tahoma" w:hAnsi="Tahoma" w:cs="Tahoma"/>
          <w:sz w:val="20"/>
          <w:szCs w:val="20"/>
        </w:rPr>
        <w:t>У сваки тест унесите основне податке: субјект ревизије</w:t>
      </w:r>
      <w:r w:rsidR="001F5C00">
        <w:rPr>
          <w:rFonts w:ascii="Tahoma" w:hAnsi="Tahoma" w:cs="Tahoma"/>
          <w:sz w:val="20"/>
          <w:szCs w:val="20"/>
          <w:lang w:val="sr-Cyrl-RS"/>
        </w:rPr>
        <w:t xml:space="preserve"> </w:t>
      </w:r>
      <w:r>
        <w:rPr>
          <w:rFonts w:ascii="Tahoma" w:hAnsi="Tahoma" w:cs="Tahoma"/>
          <w:sz w:val="20"/>
          <w:szCs w:val="20"/>
        </w:rPr>
        <w:t>-</w:t>
      </w:r>
      <w:r w:rsidR="001F5C00">
        <w:rPr>
          <w:rFonts w:ascii="Tahoma" w:hAnsi="Tahoma" w:cs="Tahoma"/>
          <w:sz w:val="20"/>
          <w:szCs w:val="20"/>
          <w:lang w:val="sr-Cyrl-RS"/>
        </w:rPr>
        <w:t xml:space="preserve"> </w:t>
      </w:r>
      <w:r>
        <w:rPr>
          <w:rFonts w:ascii="Tahoma" w:hAnsi="Tahoma" w:cs="Tahoma"/>
          <w:sz w:val="20"/>
          <w:szCs w:val="20"/>
        </w:rPr>
        <w:t>организациони део; предмет ревизије, ревидирани период; контролни циљ; назив теста; а испод самог теста – напомену, методологију (шта смо радили и на</w:t>
      </w:r>
      <w:r w:rsidR="00891913">
        <w:rPr>
          <w:rFonts w:ascii="Tahoma" w:hAnsi="Tahoma" w:cs="Tahoma"/>
          <w:sz w:val="20"/>
          <w:szCs w:val="20"/>
          <w:lang w:val="sr-Cyrl-RS"/>
        </w:rPr>
        <w:t xml:space="preserve"> </w:t>
      </w:r>
      <w:r>
        <w:rPr>
          <w:rFonts w:ascii="Tahoma" w:hAnsi="Tahoma" w:cs="Tahoma"/>
          <w:sz w:val="20"/>
          <w:szCs w:val="20"/>
        </w:rPr>
        <w:t xml:space="preserve">бази ког узорка), закључак, </w:t>
      </w:r>
      <w:r w:rsidR="008D271C">
        <w:rPr>
          <w:rFonts w:ascii="Tahoma" w:hAnsi="Tahoma" w:cs="Tahoma"/>
          <w:sz w:val="20"/>
          <w:szCs w:val="20"/>
        </w:rPr>
        <w:t xml:space="preserve">препоруку, </w:t>
      </w:r>
      <w:r>
        <w:rPr>
          <w:rFonts w:ascii="Tahoma" w:hAnsi="Tahoma" w:cs="Tahoma"/>
          <w:sz w:val="20"/>
          <w:szCs w:val="20"/>
        </w:rPr>
        <w:t>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w:t>
      </w:r>
      <w:r w:rsidR="002540D2">
        <w:rPr>
          <w:rFonts w:ascii="Tahoma" w:hAnsi="Tahoma" w:cs="Tahoma"/>
          <w:sz w:val="20"/>
          <w:szCs w:val="20"/>
          <w:lang w:val="sr-Cyrl-RS"/>
        </w:rPr>
        <w:t>,</w:t>
      </w:r>
      <w:r w:rsidR="007F6D6F">
        <w:rPr>
          <w:rFonts w:ascii="Tahoma" w:hAnsi="Tahoma" w:cs="Tahoma"/>
          <w:sz w:val="20"/>
          <w:szCs w:val="20"/>
        </w:rPr>
        <w:t xml:space="preserve"> мо</w:t>
      </w:r>
      <w:r w:rsidR="007F6D6F">
        <w:rPr>
          <w:rFonts w:ascii="Tahoma" w:hAnsi="Tahoma" w:cs="Tahoma"/>
          <w:sz w:val="20"/>
          <w:szCs w:val="20"/>
          <w:lang w:val="sr-Cyrl-RS"/>
        </w:rPr>
        <w:t>гао</w:t>
      </w:r>
      <w:r>
        <w:rPr>
          <w:rFonts w:ascii="Tahoma" w:hAnsi="Tahoma" w:cs="Tahoma"/>
          <w:sz w:val="20"/>
          <w:szCs w:val="20"/>
        </w:rPr>
        <w:t xml:space="preserve"> да има квалитетну и поуздану основу за свој рад.</w:t>
      </w:r>
    </w:p>
    <w:p w:rsidR="00D33B6C" w:rsidRDefault="00D33B6C" w:rsidP="001D0E5B">
      <w:pPr>
        <w:spacing w:after="0"/>
        <w:rPr>
          <w:rFonts w:ascii="Tahoma" w:eastAsia="Times New Roman" w:hAnsi="Tahoma" w:cs="Tahoma"/>
          <w:b/>
          <w:noProof/>
          <w:sz w:val="20"/>
          <w:szCs w:val="20"/>
          <w:u w:val="single"/>
        </w:rPr>
      </w:pPr>
    </w:p>
    <w:p w:rsidR="00587CF8" w:rsidRDefault="00587CF8" w:rsidP="001D0E5B">
      <w:pPr>
        <w:spacing w:after="0"/>
        <w:rPr>
          <w:rFonts w:ascii="Tahoma" w:eastAsia="Times New Roman" w:hAnsi="Tahoma" w:cs="Tahoma"/>
          <w:b/>
          <w:noProof/>
          <w:sz w:val="20"/>
          <w:szCs w:val="20"/>
          <w:u w:val="single"/>
        </w:rPr>
      </w:pPr>
    </w:p>
    <w:tbl>
      <w:tblPr>
        <w:tblW w:w="5000" w:type="pct"/>
        <w:tblLook w:val="04A0" w:firstRow="1" w:lastRow="0" w:firstColumn="1" w:lastColumn="0" w:noHBand="0" w:noVBand="1"/>
      </w:tblPr>
      <w:tblGrid>
        <w:gridCol w:w="717"/>
        <w:gridCol w:w="1957"/>
        <w:gridCol w:w="2293"/>
        <w:gridCol w:w="2410"/>
        <w:gridCol w:w="2233"/>
      </w:tblGrid>
      <w:tr w:rsidR="00F55F91" w:rsidRPr="004D6EDE" w:rsidTr="00683440">
        <w:trPr>
          <w:trHeight w:val="135"/>
        </w:trPr>
        <w:tc>
          <w:tcPr>
            <w:tcW w:w="5000" w:type="pct"/>
            <w:gridSpan w:val="5"/>
            <w:tcBorders>
              <w:top w:val="single" w:sz="8" w:space="0" w:color="auto"/>
              <w:left w:val="single" w:sz="8" w:space="0" w:color="auto"/>
              <w:bottom w:val="single" w:sz="4" w:space="0" w:color="auto"/>
              <w:right w:val="single" w:sz="8" w:space="0" w:color="000000"/>
            </w:tcBorders>
            <w:shd w:val="clear" w:color="000000" w:fill="FFF2CC"/>
            <w:noWrap/>
            <w:vAlign w:val="bottom"/>
            <w:hideMark/>
          </w:tcPr>
          <w:p w:rsidR="00F55F91" w:rsidRPr="004D6EDE" w:rsidRDefault="00F55F91" w:rsidP="00587CF8">
            <w:pPr>
              <w:spacing w:after="0" w:line="240" w:lineRule="auto"/>
              <w:rPr>
                <w:rFonts w:ascii="Tahoma" w:eastAsia="Times New Roman" w:hAnsi="Tahoma" w:cs="Tahoma"/>
                <w:b/>
                <w:bCs/>
                <w:color w:val="000000"/>
                <w:sz w:val="16"/>
                <w:szCs w:val="16"/>
              </w:rPr>
            </w:pPr>
            <w:r>
              <w:rPr>
                <w:rFonts w:ascii="Tahoma" w:eastAsia="Times New Roman" w:hAnsi="Tahoma" w:cs="Tahoma"/>
                <w:b/>
                <w:bCs/>
                <w:color w:val="000000"/>
                <w:sz w:val="16"/>
                <w:szCs w:val="16"/>
              </w:rPr>
              <w:t>Тест 1</w:t>
            </w:r>
            <w:r w:rsidRPr="004D6EDE">
              <w:rPr>
                <w:rFonts w:ascii="Tahoma" w:eastAsia="Times New Roman" w:hAnsi="Tahoma" w:cs="Tahoma"/>
                <w:b/>
                <w:bCs/>
                <w:color w:val="000000"/>
                <w:sz w:val="16"/>
                <w:szCs w:val="16"/>
              </w:rPr>
              <w:t>. Подела дужности</w:t>
            </w:r>
          </w:p>
        </w:tc>
      </w:tr>
      <w:tr w:rsidR="00F55F91" w:rsidRPr="004D6EDE" w:rsidTr="00683440">
        <w:trPr>
          <w:trHeight w:val="361"/>
        </w:trPr>
        <w:tc>
          <w:tcPr>
            <w:tcW w:w="373" w:type="pct"/>
            <w:tcBorders>
              <w:top w:val="nil"/>
              <w:left w:val="single" w:sz="8" w:space="0" w:color="auto"/>
              <w:bottom w:val="single" w:sz="8" w:space="0" w:color="auto"/>
              <w:right w:val="single" w:sz="4" w:space="0" w:color="auto"/>
            </w:tcBorders>
            <w:shd w:val="clear" w:color="000000" w:fill="FFF2CC"/>
            <w:noWrap/>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018" w:type="pct"/>
            <w:tcBorders>
              <w:top w:val="nil"/>
              <w:left w:val="nil"/>
              <w:bottom w:val="single" w:sz="8" w:space="0" w:color="auto"/>
              <w:right w:val="single" w:sz="4" w:space="0" w:color="auto"/>
            </w:tcBorders>
            <w:shd w:val="clear" w:color="000000" w:fill="FFF2CC"/>
            <w:noWrap/>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1193" w:type="pct"/>
            <w:tcBorders>
              <w:top w:val="nil"/>
              <w:left w:val="nil"/>
              <w:bottom w:val="single" w:sz="8" w:space="0" w:color="auto"/>
              <w:right w:val="single" w:sz="4" w:space="0" w:color="auto"/>
            </w:tcBorders>
            <w:shd w:val="clear" w:color="000000" w:fill="FFF2CC"/>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w:t>
            </w:r>
            <w:r w:rsidR="001663BC">
              <w:rPr>
                <w:rFonts w:ascii="Tahoma" w:eastAsia="Times New Roman" w:hAnsi="Tahoma" w:cs="Tahoma"/>
                <w:color w:val="000000"/>
                <w:sz w:val="16"/>
                <w:szCs w:val="16"/>
              </w:rPr>
              <w:t>тпис лица које је фактуру при</w:t>
            </w:r>
            <w:r w:rsidRPr="004D6EDE">
              <w:rPr>
                <w:rFonts w:ascii="Tahoma" w:eastAsia="Times New Roman" w:hAnsi="Tahoma" w:cs="Tahoma"/>
                <w:color w:val="000000"/>
                <w:sz w:val="16"/>
                <w:szCs w:val="16"/>
              </w:rPr>
              <w:t>мило</w:t>
            </w:r>
          </w:p>
        </w:tc>
        <w:tc>
          <w:tcPr>
            <w:tcW w:w="1254" w:type="pct"/>
            <w:tcBorders>
              <w:top w:val="nil"/>
              <w:left w:val="nil"/>
              <w:bottom w:val="single" w:sz="8" w:space="0" w:color="auto"/>
              <w:right w:val="single" w:sz="4" w:space="0" w:color="auto"/>
            </w:tcBorders>
            <w:shd w:val="clear" w:color="000000" w:fill="FFF2CC"/>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контролисало</w:t>
            </w:r>
          </w:p>
        </w:tc>
        <w:tc>
          <w:tcPr>
            <w:tcW w:w="1163" w:type="pct"/>
            <w:tcBorders>
              <w:top w:val="nil"/>
              <w:left w:val="nil"/>
              <w:bottom w:val="single" w:sz="8" w:space="0" w:color="auto"/>
              <w:right w:val="single" w:sz="8" w:space="0" w:color="auto"/>
            </w:tcBorders>
            <w:shd w:val="clear" w:color="000000" w:fill="FFF2CC"/>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одобрило</w:t>
            </w:r>
          </w:p>
        </w:tc>
      </w:tr>
    </w:tbl>
    <w:p w:rsidR="00F55F91" w:rsidRDefault="00F55F91" w:rsidP="001D0E5B">
      <w:pPr>
        <w:spacing w:after="0"/>
        <w:rPr>
          <w:rFonts w:ascii="Tahoma" w:eastAsia="Times New Roman" w:hAnsi="Tahoma" w:cs="Tahoma"/>
          <w:b/>
          <w:noProof/>
          <w:sz w:val="20"/>
          <w:szCs w:val="20"/>
          <w:u w:val="single"/>
        </w:rPr>
      </w:pPr>
    </w:p>
    <w:p w:rsidR="00F55F91" w:rsidRDefault="00F55F91" w:rsidP="001D0E5B">
      <w:pPr>
        <w:spacing w:after="0"/>
        <w:rPr>
          <w:rFonts w:ascii="Tahoma" w:eastAsia="Times New Roman" w:hAnsi="Tahoma" w:cs="Tahoma"/>
          <w:b/>
          <w:noProof/>
          <w:sz w:val="20"/>
          <w:szCs w:val="20"/>
          <w:u w:val="single"/>
        </w:rPr>
      </w:pPr>
    </w:p>
    <w:tbl>
      <w:tblPr>
        <w:tblW w:w="5000" w:type="pct"/>
        <w:tblLook w:val="04A0" w:firstRow="1" w:lastRow="0" w:firstColumn="1" w:lastColumn="0" w:noHBand="0" w:noVBand="1"/>
      </w:tblPr>
      <w:tblGrid>
        <w:gridCol w:w="905"/>
        <w:gridCol w:w="2689"/>
        <w:gridCol w:w="2720"/>
        <w:gridCol w:w="3296"/>
      </w:tblGrid>
      <w:tr w:rsidR="00F55F91" w:rsidRPr="004D6EDE" w:rsidTr="00683440">
        <w:trPr>
          <w:trHeight w:val="183"/>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rsidR="00F55F91" w:rsidRPr="004D6EDE" w:rsidRDefault="002C7AA5" w:rsidP="00587CF8">
            <w:pPr>
              <w:spacing w:after="0" w:line="240" w:lineRule="auto"/>
              <w:rPr>
                <w:rFonts w:ascii="Tahoma" w:eastAsia="Times New Roman" w:hAnsi="Tahoma" w:cs="Tahoma"/>
                <w:b/>
                <w:bCs/>
                <w:color w:val="000000"/>
                <w:sz w:val="16"/>
                <w:szCs w:val="16"/>
              </w:rPr>
            </w:pPr>
            <w:r>
              <w:rPr>
                <w:rFonts w:ascii="Tahoma" w:eastAsia="Times New Roman" w:hAnsi="Tahoma" w:cs="Tahoma"/>
                <w:b/>
                <w:bCs/>
                <w:color w:val="000000"/>
                <w:sz w:val="16"/>
                <w:szCs w:val="16"/>
              </w:rPr>
              <w:t>Тест 2</w:t>
            </w:r>
            <w:r w:rsidR="00F55F91" w:rsidRPr="004D6EDE">
              <w:rPr>
                <w:rFonts w:ascii="Tahoma" w:eastAsia="Times New Roman" w:hAnsi="Tahoma" w:cs="Tahoma"/>
                <w:b/>
                <w:bCs/>
                <w:color w:val="000000"/>
                <w:sz w:val="16"/>
                <w:szCs w:val="16"/>
              </w:rPr>
              <w:t>. Доказ о достави излазне фактуре</w:t>
            </w:r>
          </w:p>
        </w:tc>
      </w:tr>
      <w:tr w:rsidR="00F55F91" w:rsidRPr="004D6EDE" w:rsidTr="00683440">
        <w:trPr>
          <w:trHeight w:val="155"/>
        </w:trPr>
        <w:tc>
          <w:tcPr>
            <w:tcW w:w="471" w:type="pct"/>
            <w:tcBorders>
              <w:top w:val="nil"/>
              <w:left w:val="single" w:sz="8" w:space="0" w:color="auto"/>
              <w:bottom w:val="single" w:sz="8" w:space="0" w:color="auto"/>
              <w:right w:val="single" w:sz="4" w:space="0" w:color="auto"/>
            </w:tcBorders>
            <w:shd w:val="clear" w:color="000000" w:fill="FFF2CC"/>
            <w:noWrap/>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399" w:type="pct"/>
            <w:tcBorders>
              <w:top w:val="nil"/>
              <w:left w:val="nil"/>
              <w:bottom w:val="single" w:sz="8" w:space="0" w:color="auto"/>
              <w:right w:val="single" w:sz="4" w:space="0" w:color="auto"/>
            </w:tcBorders>
            <w:shd w:val="clear" w:color="000000" w:fill="FFF2CC"/>
            <w:noWrap/>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1415" w:type="pct"/>
            <w:tcBorders>
              <w:top w:val="nil"/>
              <w:left w:val="nil"/>
              <w:bottom w:val="single" w:sz="8" w:space="0" w:color="auto"/>
              <w:right w:val="single" w:sz="4" w:space="0" w:color="auto"/>
            </w:tcBorders>
            <w:shd w:val="clear" w:color="000000" w:fill="FFF2CC"/>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 xml:space="preserve">Датум </w:t>
            </w:r>
            <w:r>
              <w:rPr>
                <w:rFonts w:ascii="Tahoma" w:eastAsia="Times New Roman" w:hAnsi="Tahoma" w:cs="Tahoma"/>
                <w:color w:val="000000"/>
                <w:sz w:val="16"/>
                <w:szCs w:val="16"/>
              </w:rPr>
              <w:t xml:space="preserve">доставе </w:t>
            </w:r>
            <w:r w:rsidRPr="004D6EDE">
              <w:rPr>
                <w:rFonts w:ascii="Tahoma" w:eastAsia="Times New Roman" w:hAnsi="Tahoma" w:cs="Tahoma"/>
                <w:color w:val="000000"/>
                <w:sz w:val="16"/>
                <w:szCs w:val="16"/>
              </w:rPr>
              <w:t>купцу</w:t>
            </w:r>
          </w:p>
        </w:tc>
        <w:tc>
          <w:tcPr>
            <w:tcW w:w="1714" w:type="pct"/>
            <w:tcBorders>
              <w:top w:val="nil"/>
              <w:left w:val="nil"/>
              <w:bottom w:val="single" w:sz="8" w:space="0" w:color="auto"/>
              <w:right w:val="single" w:sz="8" w:space="0" w:color="auto"/>
            </w:tcBorders>
            <w:shd w:val="clear" w:color="000000" w:fill="FFF2CC"/>
            <w:noWrap/>
            <w:vAlign w:val="bottom"/>
            <w:hideMark/>
          </w:tcPr>
          <w:p w:rsidR="00F55F91" w:rsidRPr="004D6EDE" w:rsidRDefault="00F55F91" w:rsidP="00587CF8">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Доказ о достави</w:t>
            </w:r>
          </w:p>
        </w:tc>
      </w:tr>
    </w:tbl>
    <w:p w:rsidR="00F55F91" w:rsidRDefault="00F55F91" w:rsidP="001D0E5B">
      <w:pPr>
        <w:spacing w:after="0"/>
        <w:rPr>
          <w:rFonts w:ascii="Tahoma" w:eastAsia="Times New Roman" w:hAnsi="Tahoma" w:cs="Tahoma"/>
          <w:b/>
          <w:noProof/>
          <w:sz w:val="20"/>
          <w:szCs w:val="20"/>
          <w:u w:val="single"/>
        </w:rPr>
      </w:pPr>
    </w:p>
    <w:p w:rsidR="00F55F91" w:rsidRDefault="00F55F91" w:rsidP="001D0E5B">
      <w:pPr>
        <w:spacing w:after="0"/>
        <w:rPr>
          <w:rFonts w:ascii="Tahoma" w:eastAsia="Times New Roman" w:hAnsi="Tahoma" w:cs="Tahoma"/>
          <w:b/>
          <w:noProof/>
          <w:sz w:val="20"/>
          <w:szCs w:val="20"/>
          <w:u w:val="single"/>
        </w:rPr>
      </w:pPr>
    </w:p>
    <w:p w:rsidR="00F55F91" w:rsidRPr="00D33B6C" w:rsidRDefault="00F55F91" w:rsidP="001D0E5B">
      <w:pPr>
        <w:spacing w:after="0"/>
        <w:rPr>
          <w:rFonts w:ascii="Tahoma" w:eastAsia="Times New Roman" w:hAnsi="Tahoma" w:cs="Tahoma"/>
          <w:b/>
          <w:noProof/>
          <w:sz w:val="20"/>
          <w:szCs w:val="20"/>
          <w:u w:val="single"/>
        </w:rPr>
      </w:pPr>
    </w:p>
    <w:p w:rsidR="00813BBB" w:rsidRPr="00813BBB" w:rsidRDefault="00813BBB" w:rsidP="00813BBB">
      <w:pPr>
        <w:rPr>
          <w:rFonts w:ascii="Tahoma" w:eastAsia="Times New Roman" w:hAnsi="Tahoma" w:cs="Tahoma"/>
          <w:noProof/>
          <w:sz w:val="20"/>
          <w:szCs w:val="20"/>
        </w:rPr>
      </w:pPr>
      <w:r w:rsidRPr="00813BBB">
        <w:rPr>
          <w:rFonts w:ascii="Tahoma" w:eastAsia="Times New Roman" w:hAnsi="Tahoma" w:cs="Tahoma"/>
          <w:noProof/>
          <w:sz w:val="20"/>
          <w:szCs w:val="20"/>
        </w:rPr>
        <w:t xml:space="preserve">Пратећа радна документа: </w:t>
      </w:r>
    </w:p>
    <w:p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 xml:space="preserve">РД 4.1. Матрица </w:t>
      </w:r>
      <w:r w:rsidR="00A57047">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rsidR="00813BBB" w:rsidRDefault="00813BBB" w:rsidP="002C7AA5">
      <w:pPr>
        <w:pStyle w:val="ListParagraph"/>
        <w:numPr>
          <w:ilvl w:val="0"/>
          <w:numId w:val="4"/>
        </w:numPr>
        <w:spacing w:after="0"/>
        <w:rPr>
          <w:rFonts w:ascii="Tahoma" w:hAnsi="Tahoma" w:cs="Tahoma"/>
          <w:sz w:val="20"/>
          <w:szCs w:val="20"/>
        </w:rPr>
      </w:pPr>
      <w:r w:rsidRPr="00813BBB">
        <w:rPr>
          <w:rFonts w:ascii="Tahoma" w:hAnsi="Tahoma" w:cs="Tahoma"/>
          <w:sz w:val="20"/>
          <w:szCs w:val="20"/>
        </w:rPr>
        <w:t>РД 4.x Тестови</w:t>
      </w:r>
    </w:p>
    <w:p w:rsidR="002C7AA5" w:rsidRDefault="002C7AA5" w:rsidP="002C7AA5">
      <w:pPr>
        <w:rPr>
          <w:rFonts w:ascii="Tahoma" w:hAnsi="Tahoma" w:cs="Tahoma"/>
          <w:sz w:val="20"/>
          <w:szCs w:val="20"/>
        </w:rPr>
      </w:pPr>
      <w:r>
        <w:rPr>
          <w:rFonts w:ascii="Tahoma" w:hAnsi="Tahoma" w:cs="Tahoma"/>
          <w:sz w:val="20"/>
          <w:szCs w:val="20"/>
        </w:rPr>
        <w:br w:type="page"/>
      </w:r>
    </w:p>
    <w:p w:rsidR="00813BBB" w:rsidRPr="00810583"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9540079"/>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2"/>
    </w:p>
    <w:p w:rsidR="00557534" w:rsidRPr="00810583"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9540080"/>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3"/>
    </w:p>
    <w:p w:rsidR="0085382D" w:rsidRPr="0085382D" w:rsidRDefault="0085382D" w:rsidP="002C7AA5">
      <w:pPr>
        <w:spacing w:after="0"/>
      </w:pPr>
    </w:p>
    <w:p w:rsidR="00FE4073" w:rsidRDefault="00282B44" w:rsidP="00F84A5C">
      <w:pPr>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2576" behindDoc="0" locked="0" layoutInCell="1" allowOverlap="1" wp14:anchorId="00144604" wp14:editId="24CEA667">
                <wp:simplePos x="0" y="0"/>
                <wp:positionH relativeFrom="margin">
                  <wp:align>right</wp:align>
                </wp:positionH>
                <wp:positionV relativeFrom="margin">
                  <wp:posOffset>594360</wp:posOffset>
                </wp:positionV>
                <wp:extent cx="3148965" cy="1158240"/>
                <wp:effectExtent l="0" t="0" r="13335" b="381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115824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7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282B44" w:rsidRDefault="003172D1"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rsidR="003172D1" w:rsidRPr="00282B44" w:rsidRDefault="003172D1"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144604" id="Group 167" o:spid="_x0000_s1058" style="position:absolute;left:0;text-align:left;margin-left:196.75pt;margin-top:46.8pt;width:247.95pt;height:91.2pt;z-index:251672576;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">
                <v:rect id="Rectangle 168" o:spid="_x0000_s105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60"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6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62"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63" type="#_x0000_t202" style="position:absolute;left:659;top:2014;width:31527;height:1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rsidR="003172D1" w:rsidRPr="00282B44" w:rsidRDefault="003172D1"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rsidR="003172D1" w:rsidRPr="00282B44" w:rsidRDefault="003172D1"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557534">
        <w:rPr>
          <w:rFonts w:ascii="Tahoma" w:hAnsi="Tahoma" w:cs="Tahoma"/>
          <w:sz w:val="20"/>
          <w:szCs w:val="20"/>
        </w:rPr>
        <w:t>Након п</w:t>
      </w:r>
      <w:r w:rsidR="00FA6211">
        <w:rPr>
          <w:rFonts w:ascii="Tahoma" w:hAnsi="Tahoma" w:cs="Tahoma"/>
          <w:sz w:val="20"/>
          <w:szCs w:val="20"/>
        </w:rPr>
        <w:t>ретходно спроведених корака на в</w:t>
      </w:r>
      <w:r w:rsidR="00557534">
        <w:rPr>
          <w:rFonts w:ascii="Tahoma" w:hAnsi="Tahoma" w:cs="Tahoma"/>
          <w:sz w:val="20"/>
          <w:szCs w:val="20"/>
        </w:rPr>
        <w:t>ама је да у РД 5.1.</w:t>
      </w:r>
      <w:r w:rsidR="0041285A">
        <w:rPr>
          <w:rFonts w:ascii="Tahoma" w:hAnsi="Tahoma" w:cs="Tahoma"/>
          <w:sz w:val="20"/>
          <w:szCs w:val="20"/>
        </w:rPr>
        <w:t xml:space="preserve"> Образац за ревизијске налазе</w:t>
      </w:r>
      <w:r w:rsidR="00FA6211">
        <w:rPr>
          <w:rFonts w:ascii="Tahoma" w:hAnsi="Tahoma" w:cs="Tahoma"/>
          <w:sz w:val="20"/>
          <w:szCs w:val="20"/>
        </w:rPr>
        <w:t xml:space="preserve"> пренесете</w:t>
      </w:r>
      <w:r w:rsidR="00557534">
        <w:rPr>
          <w:rFonts w:ascii="Tahoma" w:hAnsi="Tahoma" w:cs="Tahoma"/>
          <w:sz w:val="20"/>
          <w:szCs w:val="20"/>
        </w:rPr>
        <w:t xml:space="preserve"> закључке из</w:t>
      </w:r>
      <w:r w:rsidR="00FA6211">
        <w:rPr>
          <w:rFonts w:ascii="Tahoma" w:hAnsi="Tahoma" w:cs="Tahoma"/>
          <w:sz w:val="20"/>
          <w:szCs w:val="20"/>
        </w:rPr>
        <w:t xml:space="preserve"> тестова, а уједно да ревидирате свој рад и уверите</w:t>
      </w:r>
      <w:r w:rsidR="00557534">
        <w:rPr>
          <w:rFonts w:ascii="Tahoma" w:hAnsi="Tahoma" w:cs="Tahoma"/>
          <w:sz w:val="20"/>
          <w:szCs w:val="20"/>
        </w:rPr>
        <w:t xml:space="preserve"> се да су закључци поткрепљени довољним, поузданим, релевантним и корисним информацијама. </w:t>
      </w:r>
      <w:r w:rsidR="00C006F5">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sidR="00C006F5">
        <w:rPr>
          <w:rFonts w:ascii="Tahoma" w:hAnsi="Tahoma" w:cs="Tahoma"/>
          <w:sz w:val="20"/>
          <w:szCs w:val="20"/>
        </w:rPr>
        <w:t xml:space="preserve"> –</w:t>
      </w:r>
      <w:r w:rsidR="00C006F5">
        <w:rPr>
          <w:rFonts w:ascii="Tahoma" w:hAnsi="Tahoma" w:cs="Tahoma"/>
          <w:sz w:val="20"/>
          <w:szCs w:val="20"/>
          <w:lang w:val="sr-Cyrl-RS"/>
        </w:rPr>
        <w:t xml:space="preserve"> 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sidR="00C006F5">
        <w:rPr>
          <w:rFonts w:ascii="Tahoma" w:hAnsi="Tahoma" w:cs="Tahoma"/>
          <w:sz w:val="20"/>
          <w:szCs w:val="20"/>
        </w:rPr>
        <w:t xml:space="preserve"> </w:t>
      </w:r>
      <w:r w:rsidR="00C006F5">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rsidR="0063293E" w:rsidRPr="00282B44" w:rsidRDefault="00CB54B1" w:rsidP="00F84A5C">
      <w:pPr>
        <w:jc w:val="both"/>
        <w:rPr>
          <w:rFonts w:ascii="Tahoma" w:hAnsi="Tahoma" w:cs="Tahoma"/>
          <w:b/>
          <w:sz w:val="20"/>
          <w:szCs w:val="20"/>
        </w:rPr>
      </w:pPr>
      <w:r>
        <w:rPr>
          <w:noProof/>
        </w:rPr>
        <mc:AlternateContent>
          <mc:Choice Requires="wpg">
            <w:drawing>
              <wp:anchor distT="0" distB="0" distL="228600" distR="228600" simplePos="0" relativeHeight="251692032" behindDoc="0" locked="0" layoutInCell="1" allowOverlap="1" wp14:anchorId="26D27192" wp14:editId="725BBF55">
                <wp:simplePos x="0" y="0"/>
                <wp:positionH relativeFrom="margin">
                  <wp:align>right</wp:align>
                </wp:positionH>
                <wp:positionV relativeFrom="margin">
                  <wp:posOffset>1962150</wp:posOffset>
                </wp:positionV>
                <wp:extent cx="3165475" cy="1104900"/>
                <wp:effectExtent l="0" t="0" r="0" b="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5475" cy="1104900"/>
                          <a:chOff x="-611" y="0"/>
                          <a:chExt cx="32797" cy="21582"/>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611" y="2105"/>
                            <a:ext cx="32019" cy="19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282B44" w:rsidRDefault="003172D1"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rsidR="003172D1" w:rsidRPr="00282B44" w:rsidRDefault="003172D1"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6D27192" id="Group 56" o:spid="_x0000_s1064" style="position:absolute;left:0;text-align:left;margin-left:198.05pt;margin-top:154.5pt;width:249.25pt;height:87pt;z-index:251692032;mso-wrap-distance-left:18pt;mso-wrap-distance-right:18pt;mso-position-horizontal:right;mso-position-horizontal-relative:margin;mso-position-vertical-relative:margin;mso-width-relative:margin;mso-height-relative:margin" coordorigin="-611" coordsize="32797,215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">
                <v:rect id="Rectangle 57" o:spid="_x0000_s1065"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6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6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6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69" type="#_x0000_t202" style="position:absolute;left:-611;top:2105;width:32019;height:1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rsidR="003172D1" w:rsidRPr="00282B44" w:rsidRDefault="003172D1"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rsidR="003172D1" w:rsidRPr="00282B44" w:rsidRDefault="003172D1"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00282B44" w:rsidRPr="00282B44">
        <w:rPr>
          <w:rFonts w:ascii="Tahoma" w:hAnsi="Tahoma" w:cs="Tahoma"/>
          <w:b/>
          <w:sz w:val="20"/>
          <w:szCs w:val="20"/>
        </w:rPr>
        <w:t>Све п</w:t>
      </w:r>
      <w:r>
        <w:rPr>
          <w:rFonts w:ascii="Tahoma" w:hAnsi="Tahoma" w:cs="Tahoma"/>
          <w:b/>
          <w:sz w:val="20"/>
          <w:szCs w:val="20"/>
        </w:rPr>
        <w:t>рикупљене информације морате</w:t>
      </w:r>
      <w:r w:rsidR="00B9064F" w:rsidRPr="00282B44">
        <w:rPr>
          <w:rFonts w:ascii="Tahoma" w:hAnsi="Tahoma" w:cs="Tahoma"/>
          <w:b/>
          <w:sz w:val="20"/>
          <w:szCs w:val="20"/>
        </w:rPr>
        <w:t xml:space="preserve"> документовати. </w:t>
      </w:r>
    </w:p>
    <w:p w:rsidR="00DD4728" w:rsidRDefault="007B5D5A" w:rsidP="0085382D">
      <w:pPr>
        <w:jc w:val="both"/>
        <w:rPr>
          <w:rFonts w:ascii="Tahoma" w:hAnsi="Tahoma" w:cs="Tahoma"/>
          <w:sz w:val="20"/>
          <w:szCs w:val="20"/>
        </w:rPr>
      </w:pPr>
      <w:r>
        <w:rPr>
          <w:rFonts w:ascii="Tahoma" w:hAnsi="Tahoma" w:cs="Tahoma"/>
          <w:sz w:val="20"/>
          <w:szCs w:val="20"/>
        </w:rPr>
        <w:t>Закључке</w:t>
      </w:r>
      <w:r w:rsidR="00FA6211">
        <w:rPr>
          <w:rFonts w:ascii="Tahoma" w:hAnsi="Tahoma" w:cs="Tahoma"/>
          <w:sz w:val="20"/>
          <w:szCs w:val="20"/>
        </w:rPr>
        <w:t xml:space="preserve"> најпре формулишете</w:t>
      </w:r>
      <w:r>
        <w:rPr>
          <w:rFonts w:ascii="Tahoma" w:hAnsi="Tahoma" w:cs="Tahoma"/>
          <w:sz w:val="20"/>
          <w:szCs w:val="20"/>
        </w:rPr>
        <w:t xml:space="preserve"> у </w:t>
      </w:r>
      <w:r w:rsidR="001D0E5B">
        <w:rPr>
          <w:rFonts w:ascii="Tahoma" w:hAnsi="Tahoma" w:cs="Tahoma"/>
          <w:sz w:val="20"/>
          <w:szCs w:val="20"/>
        </w:rPr>
        <w:t>РД 4.1. Матрица система зарада</w:t>
      </w:r>
      <w:r w:rsidR="00DD4728" w:rsidRPr="007B5D5A">
        <w:rPr>
          <w:rFonts w:ascii="Tahoma" w:hAnsi="Tahoma" w:cs="Tahoma"/>
          <w:sz w:val="20"/>
          <w:szCs w:val="20"/>
        </w:rPr>
        <w:t xml:space="preserve"> – тест адекватности и ефективности</w:t>
      </w:r>
      <w:r>
        <w:rPr>
          <w:rFonts w:ascii="Tahoma" w:hAnsi="Tahoma" w:cs="Tahoma"/>
          <w:sz w:val="20"/>
          <w:szCs w:val="20"/>
        </w:rPr>
        <w:t>,</w:t>
      </w:r>
      <w:r w:rsidR="00DD4728" w:rsidRPr="007B5D5A">
        <w:rPr>
          <w:rFonts w:ascii="Tahoma" w:hAnsi="Tahoma" w:cs="Tahoma"/>
          <w:sz w:val="20"/>
          <w:szCs w:val="20"/>
        </w:rPr>
        <w:t xml:space="preserve"> у односу на евентуалне слабос</w:t>
      </w:r>
      <w:r w:rsidR="00FA6211">
        <w:rPr>
          <w:rFonts w:ascii="Tahoma" w:hAnsi="Tahoma" w:cs="Tahoma"/>
          <w:sz w:val="20"/>
          <w:szCs w:val="20"/>
        </w:rPr>
        <w:t>ти у контролама. Закључци су веома</w:t>
      </w:r>
      <w:r w:rsidR="00DD4728" w:rsidRPr="007B5D5A">
        <w:rPr>
          <w:rFonts w:ascii="Tahoma" w:hAnsi="Tahoma" w:cs="Tahoma"/>
          <w:sz w:val="20"/>
          <w:szCs w:val="20"/>
        </w:rPr>
        <w:t xml:space="preserve"> значајни јер представљају основу за давање препорука. </w:t>
      </w:r>
    </w:p>
    <w:p w:rsidR="00C2172C" w:rsidRDefault="00C006F5">
      <w:pPr>
        <w:spacing w:before="10" w:after="10"/>
        <w:jc w:val="both"/>
        <w:rPr>
          <w:rFonts w:ascii="Tahoma" w:hAnsi="Tahoma" w:cs="Tahoma"/>
          <w:sz w:val="20"/>
          <w:szCs w:val="20"/>
        </w:rPr>
      </w:pPr>
      <w:r>
        <w:rPr>
          <w:noProof/>
        </w:rPr>
        <mc:AlternateContent>
          <mc:Choice Requires="wpg">
            <w:drawing>
              <wp:anchor distT="0" distB="0" distL="228600" distR="228600" simplePos="0" relativeHeight="251685888" behindDoc="0" locked="0" layoutInCell="1" allowOverlap="1" wp14:anchorId="44C82327" wp14:editId="4CF971FF">
                <wp:simplePos x="0" y="0"/>
                <wp:positionH relativeFrom="margin">
                  <wp:posOffset>-31115</wp:posOffset>
                </wp:positionH>
                <wp:positionV relativeFrom="margin">
                  <wp:posOffset>5074920</wp:posOffset>
                </wp:positionV>
                <wp:extent cx="6146165" cy="1276350"/>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6165" cy="1276350"/>
                          <a:chOff x="-1894" y="190"/>
                          <a:chExt cx="32942" cy="21801"/>
                        </a:xfrm>
                      </wpg:grpSpPr>
                      <wps:wsp>
                        <wps:cNvPr id="19" name="Rectangle 185"/>
                        <wps:cNvSpPr>
                          <a:spLocks noChangeArrowheads="1"/>
                        </wps:cNvSpPr>
                        <wps:spPr bwMode="auto">
                          <a:xfrm>
                            <a:off x="-1138" y="190"/>
                            <a:ext cx="32186" cy="21801"/>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1894" y="498"/>
                            <a:ext cx="32138" cy="16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282B44" w:rsidRDefault="003172D1"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rsidR="003172D1" w:rsidRPr="00282B44" w:rsidRDefault="003172D1"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4C82327" id="Group 184" o:spid="_x0000_s1070" style="position:absolute;left:0;text-align:left;margin-left:-2.45pt;margin-top:399.6pt;width:483.95pt;height:100.5pt;z-index:251685888;mso-wrap-distance-left:18pt;mso-wrap-distance-right:18pt;mso-position-horizontal-relative:margin;mso-position-vertical-relative:margin;mso-width-relative:margin;mso-height-relative:margin" coordorigin="-1894,190" coordsize="32942,218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">
                <v:rect id="Rectangle 185" o:spid="_x0000_s1071" style="position:absolute;left:-1138;top:190;width:32186;height:21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_x0000_s1072"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7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74"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75" type="#_x0000_t202" style="position:absolute;left:-1894;top:498;width:32138;height:16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rsidR="003172D1" w:rsidRPr="00282B44" w:rsidRDefault="003172D1"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rsidR="003172D1" w:rsidRPr="00282B44" w:rsidRDefault="003172D1"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075420">
        <w:rPr>
          <w:rFonts w:ascii="Tahoma" w:hAnsi="Tahoma" w:cs="Tahoma"/>
          <w:sz w:val="20"/>
          <w:szCs w:val="20"/>
        </w:rPr>
        <w:t>У наставку је Стандард 2410.А1</w:t>
      </w:r>
      <w:r w:rsidR="00993FFE">
        <w:rPr>
          <w:rFonts w:ascii="Tahoma" w:hAnsi="Tahoma" w:cs="Tahoma"/>
          <w:sz w:val="20"/>
          <w:szCs w:val="20"/>
          <w:lang w:val="sr-Cyrl-RS"/>
        </w:rPr>
        <w:t xml:space="preserve"> </w:t>
      </w:r>
      <w:r w:rsidR="00075420">
        <w:rPr>
          <w:rFonts w:ascii="Tahoma" w:hAnsi="Tahoma" w:cs="Tahoma"/>
          <w:sz w:val="20"/>
          <w:szCs w:val="20"/>
        </w:rPr>
        <w:t>који у тумачењу</w:t>
      </w:r>
      <w:r w:rsidR="00340035" w:rsidRPr="00340035">
        <w:rPr>
          <w:rFonts w:ascii="Tahoma" w:hAnsi="Tahoma" w:cs="Tahoma"/>
          <w:sz w:val="20"/>
          <w:szCs w:val="20"/>
        </w:rPr>
        <w:t xml:space="preserve"> указује да на нивоу ангажмана, мишљења могу бити представљена као </w:t>
      </w:r>
      <w:r w:rsidR="00340035" w:rsidRPr="00340035">
        <w:rPr>
          <w:rFonts w:ascii="Tahoma" w:hAnsi="Tahoma" w:cs="Tahoma"/>
          <w:i/>
          <w:sz w:val="20"/>
          <w:szCs w:val="20"/>
          <w:u w:val="single"/>
        </w:rPr>
        <w:t>рангирања, закључци или други описи резултата</w:t>
      </w:r>
      <w:r w:rsidR="00340035"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rsidR="00F11F10" w:rsidRDefault="00F11F10">
      <w:pPr>
        <w:spacing w:before="10" w:after="10"/>
        <w:jc w:val="both"/>
        <w:rPr>
          <w:rFonts w:ascii="Tahoma" w:hAnsi="Tahoma" w:cs="Tahoma"/>
          <w:sz w:val="20"/>
          <w:szCs w:val="20"/>
        </w:rPr>
      </w:pPr>
    </w:p>
    <w:p w:rsidR="00683440" w:rsidRDefault="00683440" w:rsidP="0063293E">
      <w:pPr>
        <w:rPr>
          <w:rFonts w:ascii="Tahoma" w:eastAsia="Times New Roman" w:hAnsi="Tahoma" w:cs="Tahoma"/>
          <w:noProof/>
          <w:sz w:val="20"/>
          <w:szCs w:val="20"/>
        </w:rPr>
      </w:pPr>
    </w:p>
    <w:p w:rsidR="0063293E" w:rsidRPr="0086729C" w:rsidRDefault="0063293E" w:rsidP="0063293E">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rsidR="0063293E" w:rsidRPr="0086729C" w:rsidRDefault="0063293E" w:rsidP="0063293E">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rsidR="0063293E" w:rsidRDefault="0063293E">
      <w:pPr>
        <w:spacing w:before="10" w:after="10"/>
        <w:jc w:val="both"/>
        <w:rPr>
          <w:rFonts w:ascii="Tahoma" w:hAnsi="Tahoma" w:cs="Tahoma"/>
          <w:sz w:val="20"/>
          <w:szCs w:val="20"/>
        </w:rPr>
      </w:pPr>
    </w:p>
    <w:p w:rsidR="0063293E" w:rsidRDefault="0063293E">
      <w:pPr>
        <w:spacing w:before="10" w:after="10"/>
        <w:jc w:val="both"/>
        <w:rPr>
          <w:rFonts w:ascii="Tahoma" w:hAnsi="Tahoma" w:cs="Tahoma"/>
          <w:sz w:val="20"/>
          <w:szCs w:val="20"/>
        </w:rPr>
      </w:pPr>
    </w:p>
    <w:p w:rsidR="00C2172C" w:rsidRDefault="00C2172C">
      <w:pPr>
        <w:spacing w:before="10" w:after="10"/>
        <w:jc w:val="both"/>
        <w:rPr>
          <w:rFonts w:ascii="Tahoma" w:hAnsi="Tahoma" w:cs="Tahoma"/>
          <w:sz w:val="20"/>
          <w:szCs w:val="20"/>
        </w:rPr>
      </w:pPr>
    </w:p>
    <w:p w:rsidR="0063293E" w:rsidRDefault="0063293E">
      <w:pPr>
        <w:spacing w:before="10" w:after="10"/>
        <w:jc w:val="both"/>
        <w:rPr>
          <w:rFonts w:ascii="Tahoma" w:hAnsi="Tahoma" w:cs="Tahoma"/>
          <w:sz w:val="20"/>
          <w:szCs w:val="20"/>
        </w:rPr>
      </w:pPr>
      <w:r>
        <w:rPr>
          <w:rFonts w:ascii="Tahoma" w:hAnsi="Tahoma" w:cs="Tahoma"/>
          <w:sz w:val="20"/>
          <w:szCs w:val="20"/>
        </w:rPr>
        <w:br w:type="page"/>
      </w:r>
    </w:p>
    <w:p w:rsidR="0085382D" w:rsidRPr="0021249F" w:rsidRDefault="0085382D" w:rsidP="0085382D">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9540081"/>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4"/>
    </w:p>
    <w:p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9540082"/>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rsidR="0085382D" w:rsidRPr="0021249F" w:rsidRDefault="00813BBB" w:rsidP="00E425FF">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6" w:name="_Toc49540083"/>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6"/>
    </w:p>
    <w:p w:rsidR="0063293E" w:rsidRDefault="0063293E" w:rsidP="000B555D">
      <w:pPr>
        <w:jc w:val="both"/>
        <w:rPr>
          <w:rFonts w:ascii="Tahoma" w:hAnsi="Tahoma" w:cs="Tahoma"/>
          <w:sz w:val="20"/>
          <w:szCs w:val="20"/>
        </w:rPr>
      </w:pPr>
    </w:p>
    <w:p w:rsidR="00FC66B8" w:rsidRDefault="00BA4372" w:rsidP="000B555D">
      <w:pPr>
        <w:jc w:val="both"/>
        <w:rPr>
          <w:rFonts w:ascii="Tahoma" w:hAnsi="Tahoma" w:cs="Tahoma"/>
          <w:sz w:val="20"/>
          <w:szCs w:val="20"/>
        </w:rPr>
      </w:pPr>
      <w:r>
        <w:rPr>
          <w:noProof/>
        </w:rPr>
        <mc:AlternateContent>
          <mc:Choice Requires="wpg">
            <w:drawing>
              <wp:anchor distT="0" distB="0" distL="228600" distR="228600" simplePos="0" relativeHeight="251694080" behindDoc="0" locked="0" layoutInCell="1" allowOverlap="1" wp14:anchorId="189733E2" wp14:editId="7BAE1C52">
                <wp:simplePos x="0" y="0"/>
                <wp:positionH relativeFrom="margin">
                  <wp:align>right</wp:align>
                </wp:positionH>
                <wp:positionV relativeFrom="margin">
                  <wp:posOffset>904875</wp:posOffset>
                </wp:positionV>
                <wp:extent cx="1732915" cy="1447800"/>
                <wp:effectExtent l="0" t="0" r="635" b="0"/>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2915" cy="1447800"/>
                          <a:chOff x="0" y="0"/>
                          <a:chExt cx="32186" cy="20706"/>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690" y="1182"/>
                            <a:ext cx="31337"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BA4372" w:rsidRDefault="003172D1"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rsidR="003172D1" w:rsidRPr="00BA4372" w:rsidRDefault="003172D1"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9733E2" id="Group 62" o:spid="_x0000_s1076" style="position:absolute;left:0;text-align:left;margin-left:85.25pt;margin-top:71.25pt;width:136.45pt;height:114pt;z-index:251694080;mso-wrap-distance-left:18pt;mso-wrap-distance-right:18pt;mso-position-horizontal:right;mso-position-horizontal-relative:margin;mso-position-vertical-relative:margin;mso-width-relative:margin;mso-height-relative:margin" coordsize="32186,207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">
                <v:rect id="Rectangle 63" o:spid="_x0000_s107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7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7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8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81" type="#_x0000_t202" style="position:absolute;left:690;top:1182;width:31337;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rsidR="003172D1" w:rsidRPr="00BA4372" w:rsidRDefault="003172D1"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rsidR="003172D1" w:rsidRPr="00BA4372" w:rsidRDefault="003172D1"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r w:rsidR="00B41E8E">
        <w:rPr>
          <w:rFonts w:ascii="Tahoma" w:hAnsi="Tahoma" w:cs="Tahoma"/>
          <w:sz w:val="20"/>
          <w:szCs w:val="20"/>
        </w:rPr>
        <w:t>Извештај је круна вашег рада и</w:t>
      </w:r>
      <w:r w:rsidR="00B43D04">
        <w:rPr>
          <w:rFonts w:ascii="Tahoma" w:hAnsi="Tahoma" w:cs="Tahoma"/>
          <w:sz w:val="20"/>
          <w:szCs w:val="20"/>
        </w:rPr>
        <w:t xml:space="preserve"> приликом</w:t>
      </w:r>
      <w:r w:rsidR="00B41E8E">
        <w:rPr>
          <w:rFonts w:ascii="Tahoma" w:hAnsi="Tahoma" w:cs="Tahoma"/>
          <w:sz w:val="20"/>
          <w:szCs w:val="20"/>
        </w:rPr>
        <w:t xml:space="preserve"> писања извештаја важно је да знате</w:t>
      </w:r>
      <w:r w:rsidR="00B43D04">
        <w:rPr>
          <w:rFonts w:ascii="Tahoma" w:hAnsi="Tahoma" w:cs="Tahoma"/>
          <w:sz w:val="20"/>
          <w:szCs w:val="20"/>
        </w:rPr>
        <w:t xml:space="preserve"> ко су читаоци извештаја, ш</w:t>
      </w:r>
      <w:r w:rsidR="00B41E8E">
        <w:rPr>
          <w:rFonts w:ascii="Tahoma" w:hAnsi="Tahoma" w:cs="Tahoma"/>
          <w:sz w:val="20"/>
          <w:szCs w:val="20"/>
        </w:rPr>
        <w:t>та очекују од извештаја и шта ви желите да постигнете</w:t>
      </w:r>
      <w:r w:rsidR="00B43D04">
        <w:rPr>
          <w:rFonts w:ascii="Tahoma" w:hAnsi="Tahoma" w:cs="Tahoma"/>
          <w:sz w:val="20"/>
          <w:szCs w:val="20"/>
        </w:rPr>
        <w:t>.</w:t>
      </w:r>
      <w:r w:rsidR="00565CF3">
        <w:rPr>
          <w:rStyle w:val="FootnoteReference"/>
          <w:rFonts w:ascii="Tahoma" w:hAnsi="Tahoma" w:cs="Tahoma"/>
          <w:sz w:val="20"/>
          <w:szCs w:val="20"/>
        </w:rPr>
        <w:footnoteReference w:id="22"/>
      </w:r>
      <w:r w:rsidR="00B43D04">
        <w:rPr>
          <w:rFonts w:ascii="Tahoma" w:hAnsi="Tahoma" w:cs="Tahoma"/>
          <w:sz w:val="20"/>
          <w:szCs w:val="20"/>
        </w:rPr>
        <w:t xml:space="preserve"> </w:t>
      </w:r>
    </w:p>
    <w:p w:rsidR="00C006F5" w:rsidRPr="00467346" w:rsidRDefault="00D83970" w:rsidP="00C006F5">
      <w:pPr>
        <w:jc w:val="both"/>
        <w:rPr>
          <w:rFonts w:ascii="Tahoma" w:hAnsi="Tahoma" w:cs="Tahoma"/>
          <w:sz w:val="20"/>
          <w:lang w:val="sr-Cyrl-RS"/>
        </w:rPr>
      </w:pPr>
      <w:r>
        <w:rPr>
          <w:rFonts w:ascii="Tahoma" w:hAnsi="Tahoma" w:cs="Tahoma"/>
          <w:sz w:val="20"/>
          <w:szCs w:val="20"/>
        </w:rPr>
        <w:t>Са</w:t>
      </w:r>
      <w:r w:rsidR="00B41E8E">
        <w:rPr>
          <w:rFonts w:ascii="Tahoma" w:hAnsi="Tahoma" w:cs="Tahoma"/>
          <w:sz w:val="20"/>
          <w:szCs w:val="20"/>
        </w:rPr>
        <w:t>гласно регулативи, у обавези сте најпре да сачините</w:t>
      </w:r>
      <w:r>
        <w:rPr>
          <w:rFonts w:ascii="Tahoma" w:hAnsi="Tahoma" w:cs="Tahoma"/>
          <w:sz w:val="20"/>
          <w:szCs w:val="20"/>
        </w:rPr>
        <w:t xml:space="preserve"> Нацрт извештаја. Након комплетирања радних доку</w:t>
      </w:r>
      <w:r w:rsidR="00B41E8E">
        <w:rPr>
          <w:rFonts w:ascii="Tahoma" w:hAnsi="Tahoma" w:cs="Tahoma"/>
          <w:sz w:val="20"/>
          <w:szCs w:val="20"/>
        </w:rPr>
        <w:t>мената, Нацрт извештаја који сте</w:t>
      </w:r>
      <w:r>
        <w:rPr>
          <w:rFonts w:ascii="Tahoma" w:hAnsi="Tahoma" w:cs="Tahoma"/>
          <w:sz w:val="20"/>
          <w:szCs w:val="20"/>
        </w:rPr>
        <w:t xml:space="preserve"> проверили у формалном </w:t>
      </w:r>
      <w:r w:rsidR="00B41E8E">
        <w:rPr>
          <w:rFonts w:ascii="Tahoma" w:hAnsi="Tahoma" w:cs="Tahoma"/>
          <w:sz w:val="20"/>
          <w:szCs w:val="20"/>
        </w:rPr>
        <w:t>и суштинском смислу прослеђујете</w:t>
      </w:r>
      <w:r>
        <w:rPr>
          <w:rFonts w:ascii="Tahoma" w:hAnsi="Tahoma" w:cs="Tahoma"/>
          <w:sz w:val="20"/>
          <w:szCs w:val="20"/>
        </w:rPr>
        <w:t xml:space="preserve"> одговорним лицима</w:t>
      </w:r>
      <w:r w:rsidR="00B41E8E">
        <w:rPr>
          <w:rFonts w:ascii="Tahoma" w:hAnsi="Tahoma" w:cs="Tahoma"/>
          <w:sz w:val="20"/>
          <w:szCs w:val="20"/>
        </w:rPr>
        <w:t xml:space="preserve"> у ревидираном систему. </w:t>
      </w:r>
      <w:r w:rsidR="00B41E8E">
        <w:rPr>
          <w:rFonts w:ascii="Tahoma" w:hAnsi="Tahoma" w:cs="Tahoma"/>
          <w:sz w:val="20"/>
          <w:szCs w:val="20"/>
          <w:lang w:val="sr-Cyrl-RS"/>
        </w:rPr>
        <w:t>К</w:t>
      </w:r>
      <w:r>
        <w:rPr>
          <w:rFonts w:ascii="Tahoma" w:hAnsi="Tahoma" w:cs="Tahoma"/>
          <w:sz w:val="20"/>
          <w:szCs w:val="20"/>
        </w:rPr>
        <w:t xml:space="preserve">омуницирали </w:t>
      </w:r>
      <w:r w:rsidR="00B41E8E">
        <w:rPr>
          <w:rFonts w:ascii="Tahoma" w:hAnsi="Tahoma" w:cs="Tahoma"/>
          <w:sz w:val="20"/>
          <w:szCs w:val="20"/>
          <w:lang w:val="sr-Cyrl-RS"/>
        </w:rPr>
        <w:t xml:space="preserve">сте </w:t>
      </w:r>
      <w:r>
        <w:rPr>
          <w:rFonts w:ascii="Tahoma" w:hAnsi="Tahoma" w:cs="Tahoma"/>
          <w:sz w:val="20"/>
          <w:szCs w:val="20"/>
        </w:rPr>
        <w:t>у току ревизије са запосленима и одговорним лицима и упоз</w:t>
      </w:r>
      <w:r w:rsidR="001D0E5B">
        <w:rPr>
          <w:rFonts w:ascii="Tahoma" w:hAnsi="Tahoma" w:cs="Tahoma"/>
          <w:sz w:val="20"/>
          <w:szCs w:val="20"/>
          <w:lang w:val="sr-Cyrl-RS"/>
        </w:rPr>
        <w:t>н</w:t>
      </w:r>
      <w:r>
        <w:rPr>
          <w:rFonts w:ascii="Tahoma" w:hAnsi="Tahoma" w:cs="Tahoma"/>
          <w:sz w:val="20"/>
          <w:szCs w:val="20"/>
        </w:rPr>
        <w:t>али их унапред са н</w:t>
      </w:r>
      <w:r w:rsidR="00B41E8E">
        <w:rPr>
          <w:rFonts w:ascii="Tahoma" w:hAnsi="Tahoma" w:cs="Tahoma"/>
          <w:sz w:val="20"/>
          <w:szCs w:val="20"/>
        </w:rPr>
        <w:t>алазима и слабостима на које сте</w:t>
      </w:r>
      <w:r>
        <w:rPr>
          <w:rFonts w:ascii="Tahoma" w:hAnsi="Tahoma" w:cs="Tahoma"/>
          <w:sz w:val="20"/>
          <w:szCs w:val="20"/>
        </w:rPr>
        <w:t xml:space="preserve"> наишли у поступку ревизије.</w:t>
      </w:r>
      <w:r w:rsidR="00C006F5" w:rsidRPr="00C006F5">
        <w:rPr>
          <w:rFonts w:ascii="Tahoma" w:hAnsi="Tahoma" w:cs="Tahoma"/>
          <w:sz w:val="20"/>
        </w:rPr>
        <w:t xml:space="preserve"> </w:t>
      </w:r>
      <w:r w:rsidR="00C006F5" w:rsidRPr="00DE1140">
        <w:rPr>
          <w:rFonts w:ascii="Tahoma" w:hAnsi="Tahoma" w:cs="Tahoma"/>
          <w:sz w:val="20"/>
        </w:rPr>
        <w:t>Ради припреме субјекта ревизије за завршни састанак и упозн</w:t>
      </w:r>
      <w:r w:rsidR="00C006F5">
        <w:rPr>
          <w:rFonts w:ascii="Tahoma" w:hAnsi="Tahoma" w:cs="Tahoma"/>
          <w:sz w:val="20"/>
        </w:rPr>
        <w:t>авања са садржином Нацрта и</w:t>
      </w:r>
      <w:r w:rsidR="00C006F5" w:rsidRPr="00DE1140">
        <w:rPr>
          <w:rFonts w:ascii="Tahoma" w:hAnsi="Tahoma" w:cs="Tahoma"/>
          <w:sz w:val="20"/>
        </w:rPr>
        <w:t>звештаја, субјекту ревизије електронским путем (маил</w:t>
      </w:r>
      <w:r w:rsidR="00C006F5">
        <w:rPr>
          <w:rFonts w:ascii="Tahoma" w:hAnsi="Tahoma" w:cs="Tahoma"/>
          <w:sz w:val="20"/>
          <w:lang w:val="sr-Cyrl-RS"/>
        </w:rPr>
        <w:t>ом</w:t>
      </w:r>
      <w:r w:rsidR="00C006F5" w:rsidRPr="00DE1140">
        <w:rPr>
          <w:rFonts w:ascii="Tahoma" w:hAnsi="Tahoma" w:cs="Tahoma"/>
          <w:sz w:val="20"/>
        </w:rPr>
        <w:t xml:space="preserve">) у </w:t>
      </w:r>
      <w:r w:rsidR="00C006F5" w:rsidRPr="00C006F5">
        <w:rPr>
          <w:rFonts w:ascii="Tahoma" w:hAnsi="Tahoma" w:cs="Tahoma"/>
          <w:color w:val="FF0000"/>
          <w:sz w:val="20"/>
        </w:rPr>
        <w:t>пдф.формату</w:t>
      </w:r>
      <w:r w:rsidR="00C006F5" w:rsidRPr="00931CEB">
        <w:rPr>
          <w:rFonts w:ascii="Tahoma" w:hAnsi="Tahoma" w:cs="Tahoma"/>
          <w:color w:val="FF0000"/>
          <w:sz w:val="20"/>
        </w:rPr>
        <w:t>,</w:t>
      </w:r>
      <w:r w:rsidR="00C006F5" w:rsidRPr="00DE1140">
        <w:rPr>
          <w:rFonts w:ascii="Tahoma" w:hAnsi="Tahoma" w:cs="Tahoma"/>
          <w:sz w:val="20"/>
        </w:rPr>
        <w:t xml:space="preserve"> </w:t>
      </w:r>
      <w:r w:rsidR="00C006F5">
        <w:rPr>
          <w:rFonts w:ascii="Tahoma" w:hAnsi="Tahoma" w:cs="Tahoma"/>
          <w:sz w:val="20"/>
          <w:lang w:val="sr-Cyrl-RS"/>
        </w:rPr>
        <w:t xml:space="preserve">можемо </w:t>
      </w:r>
      <w:r w:rsidR="00C006F5">
        <w:rPr>
          <w:rFonts w:ascii="Tahoma" w:hAnsi="Tahoma" w:cs="Tahoma"/>
          <w:sz w:val="20"/>
        </w:rPr>
        <w:t xml:space="preserve">доставити </w:t>
      </w:r>
      <w:r w:rsidR="00C006F5" w:rsidRPr="00DE1140">
        <w:rPr>
          <w:rFonts w:ascii="Tahoma" w:hAnsi="Tahoma" w:cs="Tahoma"/>
          <w:sz w:val="20"/>
        </w:rPr>
        <w:t>предлог</w:t>
      </w:r>
      <w:r w:rsidR="00C006F5">
        <w:rPr>
          <w:rFonts w:ascii="Tahoma" w:hAnsi="Tahoma" w:cs="Tahoma"/>
          <w:sz w:val="20"/>
        </w:rPr>
        <w:t xml:space="preserve"> Н</w:t>
      </w:r>
      <w:r w:rsidR="00C006F5" w:rsidRPr="00DE1140">
        <w:rPr>
          <w:rFonts w:ascii="Tahoma" w:hAnsi="Tahoma" w:cs="Tahoma"/>
          <w:sz w:val="20"/>
        </w:rPr>
        <w:t>ацрта</w:t>
      </w:r>
      <w:r w:rsidR="00C006F5">
        <w:rPr>
          <w:rFonts w:ascii="Tahoma" w:hAnsi="Tahoma" w:cs="Tahoma"/>
          <w:sz w:val="20"/>
        </w:rPr>
        <w:t xml:space="preserve"> извештаја. Истом приликом договарамо и</w:t>
      </w:r>
      <w:r w:rsidR="00C006F5" w:rsidRPr="00DE1140">
        <w:rPr>
          <w:rFonts w:ascii="Tahoma" w:hAnsi="Tahoma" w:cs="Tahoma"/>
          <w:sz w:val="20"/>
        </w:rPr>
        <w:t xml:space="preserve"> термин одржавања завршног састанка</w:t>
      </w:r>
      <w:r w:rsidR="00C006F5">
        <w:rPr>
          <w:rFonts w:ascii="Tahoma" w:hAnsi="Tahoma" w:cs="Tahoma"/>
          <w:sz w:val="20"/>
          <w:lang w:val="sr-Cyrl-RS"/>
        </w:rPr>
        <w:t xml:space="preserve">. </w:t>
      </w:r>
      <w:r w:rsidR="00C006F5">
        <w:rPr>
          <w:rFonts w:ascii="Tahoma" w:hAnsi="Tahoma" w:cs="Tahoma"/>
          <w:sz w:val="20"/>
        </w:rPr>
        <w:t>Саставни део предлога Нацрта и</w:t>
      </w:r>
      <w:r w:rsidR="00C006F5" w:rsidRPr="00DE1140">
        <w:rPr>
          <w:rFonts w:ascii="Tahoma" w:hAnsi="Tahoma" w:cs="Tahoma"/>
          <w:sz w:val="20"/>
        </w:rPr>
        <w:t>з</w:t>
      </w:r>
      <w:r w:rsidR="00C006F5">
        <w:rPr>
          <w:rFonts w:ascii="Tahoma" w:hAnsi="Tahoma" w:cs="Tahoma"/>
          <w:sz w:val="20"/>
        </w:rPr>
        <w:t xml:space="preserve">вештаја је </w:t>
      </w:r>
      <w:r w:rsidR="00C006F5">
        <w:rPr>
          <w:rFonts w:ascii="Tahoma" w:hAnsi="Tahoma" w:cs="Tahoma"/>
          <w:sz w:val="20"/>
          <w:lang w:val="sr-Cyrl-RS"/>
        </w:rPr>
        <w:t xml:space="preserve">РД 6.1.2. </w:t>
      </w:r>
      <w:r w:rsidR="00C006F5">
        <w:rPr>
          <w:rFonts w:ascii="Tahoma" w:hAnsi="Tahoma" w:cs="Tahoma"/>
          <w:sz w:val="20"/>
        </w:rPr>
        <w:t>План активности/</w:t>
      </w:r>
      <w:r w:rsidR="00C006F5" w:rsidRPr="00DE1140">
        <w:rPr>
          <w:rFonts w:ascii="Tahoma" w:hAnsi="Tahoma" w:cs="Tahoma"/>
          <w:sz w:val="20"/>
        </w:rPr>
        <w:t>препорука (попуњава</w:t>
      </w:r>
      <w:r w:rsidR="00C006F5">
        <w:rPr>
          <w:rFonts w:ascii="Tahoma" w:hAnsi="Tahoma" w:cs="Tahoma"/>
          <w:sz w:val="20"/>
        </w:rPr>
        <w:t>мо</w:t>
      </w:r>
      <w:r w:rsidR="00C006F5" w:rsidRPr="00DE1140">
        <w:rPr>
          <w:rFonts w:ascii="Tahoma" w:hAnsi="Tahoma" w:cs="Tahoma"/>
          <w:sz w:val="20"/>
        </w:rPr>
        <w:t xml:space="preserve"> колоне – препорука и значај</w:t>
      </w:r>
      <w:r w:rsidR="00C006F5">
        <w:rPr>
          <w:rFonts w:ascii="Tahoma" w:hAnsi="Tahoma" w:cs="Tahoma"/>
          <w:sz w:val="20"/>
          <w:lang w:val="sr-Cyrl-RS"/>
        </w:rPr>
        <w:t xml:space="preserve"> или приоритет</w:t>
      </w:r>
      <w:r w:rsidR="00C006F5" w:rsidRPr="00DE1140">
        <w:rPr>
          <w:rFonts w:ascii="Tahoma" w:hAnsi="Tahoma" w:cs="Tahoma"/>
          <w:sz w:val="20"/>
        </w:rPr>
        <w:t>). Остале елементе попуњава субјект ревизије</w:t>
      </w:r>
      <w:r w:rsidR="00C006F5">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-Извештаја о степену имплементације датих препорука.</w:t>
      </w:r>
    </w:p>
    <w:p w:rsidR="00C006F5" w:rsidRDefault="00C006F5" w:rsidP="00C006F5">
      <w:pPr>
        <w:jc w:val="both"/>
        <w:rPr>
          <w:rFonts w:ascii="Tahoma" w:hAnsi="Tahoma" w:cs="Tahoma"/>
          <w:sz w:val="20"/>
          <w:lang w:val="sr-Cyrl-RS"/>
        </w:rPr>
      </w:pPr>
      <w:r>
        <w:rPr>
          <w:rFonts w:ascii="Tahoma" w:hAnsi="Tahoma" w:cs="Tahoma"/>
          <w:sz w:val="20"/>
          <w:lang w:val="sr-Cyrl-RS"/>
        </w:rPr>
        <w:t>Садржина Плана активности/препорука:</w:t>
      </w:r>
    </w:p>
    <w:p w:rsidR="00C006F5" w:rsidRPr="00C006F5" w:rsidRDefault="00C006F5" w:rsidP="00C006F5">
      <w:pPr>
        <w:rPr>
          <w:rFonts w:ascii="Tahoma" w:hAnsi="Tahoma" w:cs="Tahoma"/>
          <w:sz w:val="16"/>
          <w:szCs w:val="16"/>
        </w:rPr>
      </w:pPr>
      <w:bookmarkStart w:id="17" w:name="_Toc33628597"/>
      <w:bookmarkStart w:id="18" w:name="_Toc41845136"/>
      <w:r w:rsidRPr="00C006F5">
        <w:rPr>
          <w:rFonts w:ascii="Tahoma" w:hAnsi="Tahoma" w:cs="Tahoma"/>
          <w:sz w:val="16"/>
          <w:szCs w:val="16"/>
        </w:rPr>
        <w:t>ПРИЛОГ ** –</w:t>
      </w:r>
      <w:r w:rsidRPr="00C006F5">
        <w:rPr>
          <w:rFonts w:ascii="Tahoma" w:hAnsi="Tahoma" w:cs="Tahoma"/>
          <w:sz w:val="16"/>
          <w:szCs w:val="16"/>
          <w:lang w:val="sr-Cyrl-RS"/>
        </w:rPr>
        <w:t xml:space="preserve"> </w:t>
      </w:r>
      <w:r w:rsidRPr="00C006F5">
        <w:rPr>
          <w:rFonts w:ascii="Tahoma" w:hAnsi="Tahoma" w:cs="Tahoma"/>
          <w:sz w:val="16"/>
          <w:szCs w:val="16"/>
        </w:rPr>
        <w:t>ПЛАН АКТИВНОСТИ/ПРЕПОРУКА</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793"/>
        <w:gridCol w:w="545"/>
        <w:gridCol w:w="802"/>
        <w:gridCol w:w="1449"/>
        <w:gridCol w:w="737"/>
        <w:gridCol w:w="852"/>
      </w:tblGrid>
      <w:tr w:rsidR="00C006F5" w:rsidRPr="00D8030C" w:rsidTr="00C006F5">
        <w:trPr>
          <w:trHeight w:val="20"/>
          <w:tblHeader/>
        </w:trPr>
        <w:tc>
          <w:tcPr>
            <w:tcW w:w="248"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rPr>
            </w:pPr>
            <w:r w:rsidRPr="00C006F5">
              <w:rPr>
                <w:rFonts w:ascii="Tahoma" w:eastAsia="Times New Roman" w:hAnsi="Tahoma" w:cs="Tahoma"/>
                <w:b/>
                <w:bCs/>
                <w:sz w:val="12"/>
                <w:szCs w:val="12"/>
                <w:lang w:val="sr-Cyrl-RS"/>
              </w:rPr>
              <w:t>Редни број</w:t>
            </w:r>
          </w:p>
        </w:tc>
        <w:tc>
          <w:tcPr>
            <w:tcW w:w="2530"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rPr>
            </w:pPr>
            <w:r w:rsidRPr="00C006F5">
              <w:rPr>
                <w:rFonts w:ascii="Tahoma" w:eastAsia="Times New Roman" w:hAnsi="Tahoma" w:cs="Tahoma"/>
                <w:b/>
                <w:bCs/>
                <w:sz w:val="12"/>
                <w:szCs w:val="12"/>
                <w:lang w:val="sr-Latn-RS"/>
              </w:rPr>
              <w:t>Препорука</w:t>
            </w:r>
          </w:p>
        </w:tc>
        <w:tc>
          <w:tcPr>
            <w:tcW w:w="312"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rPr>
            </w:pPr>
            <w:r w:rsidRPr="00C006F5">
              <w:rPr>
                <w:rFonts w:ascii="Tahoma" w:eastAsia="Times New Roman" w:hAnsi="Tahoma" w:cs="Tahoma"/>
                <w:b/>
                <w:bCs/>
                <w:sz w:val="12"/>
                <w:szCs w:val="12"/>
                <w:lang w:val="sr-Latn-RS"/>
              </w:rPr>
              <w:t>Значај</w:t>
            </w:r>
          </w:p>
        </w:tc>
        <w:tc>
          <w:tcPr>
            <w:tcW w:w="436"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rPr>
            </w:pPr>
            <w:r w:rsidRPr="00C006F5">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lang w:val="sr-Cyrl-RS"/>
              </w:rPr>
            </w:pPr>
            <w:r w:rsidRPr="00C006F5">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rPr>
            </w:pPr>
            <w:r w:rsidRPr="00C006F5">
              <w:rPr>
                <w:rFonts w:ascii="Tahoma" w:eastAsia="Times New Roman" w:hAnsi="Tahoma" w:cs="Tahoma"/>
                <w:b/>
                <w:bCs/>
                <w:sz w:val="12"/>
                <w:szCs w:val="12"/>
                <w:lang w:val="sr-Latn-RS"/>
              </w:rPr>
              <w:t>Одговорно лице</w:t>
            </w:r>
          </w:p>
        </w:tc>
        <w:tc>
          <w:tcPr>
            <w:tcW w:w="488" w:type="pct"/>
            <w:shd w:val="clear" w:color="auto" w:fill="auto"/>
            <w:vAlign w:val="center"/>
            <w:hideMark/>
          </w:tcPr>
          <w:p w:rsidR="00C006F5" w:rsidRPr="00C006F5" w:rsidRDefault="00C006F5" w:rsidP="003172D1">
            <w:pPr>
              <w:jc w:val="center"/>
              <w:rPr>
                <w:rFonts w:ascii="Tahoma" w:eastAsia="Times New Roman" w:hAnsi="Tahoma" w:cs="Tahoma"/>
                <w:b/>
                <w:bCs/>
                <w:sz w:val="12"/>
                <w:szCs w:val="12"/>
              </w:rPr>
            </w:pPr>
            <w:r w:rsidRPr="00C006F5">
              <w:rPr>
                <w:rFonts w:ascii="Tahoma" w:eastAsia="Times New Roman" w:hAnsi="Tahoma" w:cs="Tahoma"/>
                <w:b/>
                <w:bCs/>
                <w:sz w:val="12"/>
                <w:szCs w:val="12"/>
                <w:lang w:val="sr-Latn-RS"/>
              </w:rPr>
              <w:t>Рок за спровођење</w:t>
            </w:r>
          </w:p>
        </w:tc>
      </w:tr>
      <w:tr w:rsidR="00C006F5" w:rsidRPr="00D8030C" w:rsidTr="00C006F5">
        <w:trPr>
          <w:trHeight w:val="20"/>
        </w:trPr>
        <w:tc>
          <w:tcPr>
            <w:tcW w:w="248" w:type="pct"/>
            <w:shd w:val="clear" w:color="auto" w:fill="auto"/>
            <w:vAlign w:val="center"/>
            <w:hideMark/>
          </w:tcPr>
          <w:p w:rsidR="00C006F5" w:rsidRPr="00C006F5" w:rsidRDefault="00C006F5" w:rsidP="00C006F5">
            <w:pPr>
              <w:rPr>
                <w:rFonts w:ascii="Tahoma" w:eastAsia="Times New Roman" w:hAnsi="Tahoma" w:cs="Tahoma"/>
                <w:bCs/>
                <w:sz w:val="12"/>
                <w:szCs w:val="12"/>
              </w:rPr>
            </w:pPr>
          </w:p>
        </w:tc>
        <w:tc>
          <w:tcPr>
            <w:tcW w:w="2530" w:type="pct"/>
            <w:shd w:val="clear" w:color="auto" w:fill="auto"/>
            <w:vAlign w:val="center"/>
          </w:tcPr>
          <w:p w:rsidR="00C006F5" w:rsidRPr="00C006F5" w:rsidRDefault="00C006F5" w:rsidP="003172D1">
            <w:pPr>
              <w:jc w:val="both"/>
              <w:rPr>
                <w:rFonts w:ascii="Tahoma" w:hAnsi="Tahoma" w:cs="Tahoma"/>
                <w:sz w:val="12"/>
                <w:szCs w:val="12"/>
              </w:rPr>
            </w:pPr>
          </w:p>
        </w:tc>
        <w:tc>
          <w:tcPr>
            <w:tcW w:w="312" w:type="pct"/>
            <w:shd w:val="clear" w:color="auto" w:fill="auto"/>
            <w:vAlign w:val="center"/>
          </w:tcPr>
          <w:p w:rsidR="00C006F5" w:rsidRPr="00C006F5" w:rsidRDefault="00C006F5" w:rsidP="003172D1">
            <w:pPr>
              <w:jc w:val="center"/>
              <w:rPr>
                <w:rFonts w:ascii="Tahoma" w:eastAsia="Times New Roman" w:hAnsi="Tahoma" w:cs="Tahoma"/>
                <w:sz w:val="12"/>
                <w:szCs w:val="12"/>
                <w:lang w:val="sr-Cyrl-RS"/>
              </w:rPr>
            </w:pPr>
          </w:p>
        </w:tc>
        <w:tc>
          <w:tcPr>
            <w:tcW w:w="436" w:type="pct"/>
            <w:shd w:val="clear" w:color="auto" w:fill="auto"/>
            <w:vAlign w:val="center"/>
          </w:tcPr>
          <w:p w:rsidR="00C006F5" w:rsidRPr="00C006F5" w:rsidRDefault="00C006F5" w:rsidP="003172D1">
            <w:pPr>
              <w:jc w:val="center"/>
              <w:rPr>
                <w:rFonts w:ascii="Tahoma" w:eastAsia="Times New Roman" w:hAnsi="Tahoma" w:cs="Tahoma"/>
                <w:sz w:val="12"/>
                <w:szCs w:val="12"/>
                <w:lang w:val="sr-Cyrl-RS"/>
              </w:rPr>
            </w:pPr>
          </w:p>
        </w:tc>
        <w:tc>
          <w:tcPr>
            <w:tcW w:w="583" w:type="pct"/>
            <w:shd w:val="clear" w:color="auto" w:fill="auto"/>
            <w:vAlign w:val="center"/>
            <w:hideMark/>
          </w:tcPr>
          <w:p w:rsidR="00C006F5" w:rsidRPr="00C006F5" w:rsidRDefault="00C006F5" w:rsidP="003172D1">
            <w:pPr>
              <w:rPr>
                <w:rFonts w:ascii="Tahoma" w:eastAsia="Times New Roman" w:hAnsi="Tahoma" w:cs="Tahoma"/>
                <w:sz w:val="12"/>
                <w:szCs w:val="12"/>
              </w:rPr>
            </w:pPr>
          </w:p>
        </w:tc>
        <w:tc>
          <w:tcPr>
            <w:tcW w:w="403" w:type="pct"/>
            <w:shd w:val="clear" w:color="auto" w:fill="auto"/>
            <w:vAlign w:val="center"/>
            <w:hideMark/>
          </w:tcPr>
          <w:p w:rsidR="00C006F5" w:rsidRPr="00C006F5" w:rsidRDefault="00C006F5" w:rsidP="003172D1">
            <w:pPr>
              <w:rPr>
                <w:rFonts w:ascii="Tahoma" w:eastAsia="Times New Roman" w:hAnsi="Tahoma" w:cs="Tahoma"/>
                <w:sz w:val="12"/>
                <w:szCs w:val="12"/>
              </w:rPr>
            </w:pPr>
            <w:r w:rsidRPr="00C006F5">
              <w:rPr>
                <w:rFonts w:ascii="Tahoma" w:eastAsia="Times New Roman" w:hAnsi="Tahoma" w:cs="Tahoma"/>
                <w:sz w:val="12"/>
                <w:szCs w:val="12"/>
                <w:lang w:val="sr-Latn-RS"/>
              </w:rPr>
              <w:t> </w:t>
            </w:r>
          </w:p>
        </w:tc>
        <w:tc>
          <w:tcPr>
            <w:tcW w:w="488" w:type="pct"/>
            <w:shd w:val="clear" w:color="auto" w:fill="auto"/>
            <w:vAlign w:val="center"/>
            <w:hideMark/>
          </w:tcPr>
          <w:p w:rsidR="00C006F5" w:rsidRPr="00C006F5" w:rsidRDefault="00C006F5" w:rsidP="003172D1">
            <w:pPr>
              <w:rPr>
                <w:rFonts w:ascii="Tahoma" w:eastAsia="Times New Roman" w:hAnsi="Tahoma" w:cs="Tahoma"/>
                <w:sz w:val="12"/>
                <w:szCs w:val="12"/>
              </w:rPr>
            </w:pPr>
            <w:r w:rsidRPr="00C006F5">
              <w:rPr>
                <w:rFonts w:ascii="Tahoma" w:eastAsia="Times New Roman" w:hAnsi="Tahoma" w:cs="Tahoma"/>
                <w:sz w:val="12"/>
                <w:szCs w:val="12"/>
                <w:lang w:val="sr-Latn-RS"/>
              </w:rPr>
              <w:t> </w:t>
            </w:r>
          </w:p>
        </w:tc>
      </w:tr>
    </w:tbl>
    <w:p w:rsidR="00372221" w:rsidRDefault="00372221" w:rsidP="000B555D">
      <w:pPr>
        <w:jc w:val="both"/>
        <w:rPr>
          <w:rFonts w:ascii="Tahoma" w:hAnsi="Tahoma" w:cs="Tahoma"/>
          <w:sz w:val="20"/>
          <w:szCs w:val="20"/>
        </w:rPr>
      </w:pPr>
    </w:p>
    <w:p w:rsidR="00C006F5" w:rsidRPr="00DE1140" w:rsidRDefault="00C006F5" w:rsidP="00C006F5">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rsidR="00C006F5" w:rsidRPr="00C006F5" w:rsidRDefault="00C006F5" w:rsidP="00C006F5">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присуствовали састанку) Записника прослеђују се субјекту ревизије на потпис наредног дана од дана одржавања завршног састанка.</w:t>
      </w:r>
    </w:p>
    <w:p w:rsidR="00C006F5" w:rsidRPr="00DE1140" w:rsidRDefault="00C006F5" w:rsidP="00C006F5">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rsidR="00C006F5" w:rsidRPr="00C006F5" w:rsidRDefault="00C006F5" w:rsidP="00C006F5">
      <w:pPr>
        <w:jc w:val="both"/>
        <w:rPr>
          <w:rFonts w:ascii="Tahoma" w:hAnsi="Tahoma" w:cs="Tahoma"/>
          <w:i/>
          <w:sz w:val="20"/>
          <w:lang w:val="sr-Cyrl-RS"/>
        </w:rPr>
      </w:pPr>
      <w:r w:rsidRPr="00DE1140">
        <w:rPr>
          <w:rFonts w:ascii="Tahoma" w:hAnsi="Tahoma" w:cs="Tahoma"/>
          <w:sz w:val="20"/>
        </w:rPr>
        <w:lastRenderedPageBreak/>
        <w:t>С</w:t>
      </w:r>
      <w:r>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Pr>
          <w:rFonts w:ascii="Tahoma" w:hAnsi="Tahoma" w:cs="Tahoma"/>
          <w:sz w:val="20"/>
        </w:rPr>
        <w:t>аз о уручивању Нацрта извештаја</w:t>
      </w:r>
      <w:r>
        <w:rPr>
          <w:rFonts w:ascii="Tahoma" w:hAnsi="Tahoma" w:cs="Tahoma"/>
          <w:sz w:val="20"/>
          <w:lang w:val="sr-Cyrl-RS"/>
        </w:rPr>
        <w:t xml:space="preserve">. </w:t>
      </w:r>
      <w:r>
        <w:rPr>
          <w:rFonts w:ascii="Tahoma" w:hAnsi="Tahoma" w:cs="Tahoma"/>
          <w:sz w:val="20"/>
        </w:rPr>
        <w:t>С</w:t>
      </w:r>
      <w:r w:rsidRPr="00DE1140">
        <w:rPr>
          <w:rFonts w:ascii="Tahoma" w:hAnsi="Tahoma" w:cs="Tahoma"/>
          <w:sz w:val="20"/>
        </w:rPr>
        <w:t xml:space="preserve">убјект ревизије у року од 8 дана од дана одржавања завршног састанка може </w:t>
      </w:r>
      <w:r>
        <w:rPr>
          <w:rFonts w:ascii="Tahoma" w:hAnsi="Tahoma" w:cs="Tahoma"/>
          <w:sz w:val="20"/>
        </w:rPr>
        <w:t>доставити Одговор на Нацрт и</w:t>
      </w:r>
      <w:r w:rsidRPr="00DE1140">
        <w:rPr>
          <w:rFonts w:ascii="Tahoma" w:hAnsi="Tahoma" w:cs="Tahoma"/>
          <w:sz w:val="20"/>
        </w:rPr>
        <w:t>звештаја</w:t>
      </w:r>
      <w:r>
        <w:rPr>
          <w:rFonts w:ascii="Tahoma" w:hAnsi="Tahoma" w:cs="Tahoma"/>
          <w:color w:val="FF0000"/>
          <w:sz w:val="20"/>
        </w:rPr>
        <w:t xml:space="preserve"> </w:t>
      </w:r>
      <w:r w:rsidRPr="00C006F5">
        <w:rPr>
          <w:rFonts w:ascii="Tahoma" w:hAnsi="Tahoma" w:cs="Tahoma"/>
          <w:sz w:val="20"/>
        </w:rPr>
        <w:t xml:space="preserve">који узимамо у разматрање, уколико су наводи </w:t>
      </w:r>
      <w:r w:rsidRPr="00C006F5">
        <w:rPr>
          <w:rFonts w:ascii="Tahoma" w:hAnsi="Tahoma" w:cs="Tahoma"/>
          <w:sz w:val="20"/>
          <w:lang w:val="sr-Cyrl-RS"/>
        </w:rPr>
        <w:t xml:space="preserve">документовани и </w:t>
      </w:r>
      <w:r w:rsidRPr="00C006F5">
        <w:rPr>
          <w:rFonts w:ascii="Tahoma" w:hAnsi="Tahoma" w:cs="Tahoma"/>
          <w:sz w:val="20"/>
        </w:rPr>
        <w:t>основани</w:t>
      </w:r>
      <w:r w:rsidRPr="00C006F5">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C006F5">
        <w:rPr>
          <w:rFonts w:ascii="Tahoma" w:hAnsi="Tahoma" w:cs="Tahoma"/>
          <w:i/>
          <w:sz w:val="20"/>
          <w:lang w:val="sr-Cyrl-RS"/>
        </w:rPr>
        <w:t xml:space="preserve">мења се и гласи, или брише се, додаје се и сл. </w:t>
      </w:r>
    </w:p>
    <w:p w:rsidR="00C006F5" w:rsidRPr="00C006F5" w:rsidRDefault="00C006F5" w:rsidP="00C006F5">
      <w:pPr>
        <w:jc w:val="both"/>
        <w:rPr>
          <w:rFonts w:ascii="Tahoma" w:hAnsi="Tahoma" w:cs="Tahoma"/>
          <w:sz w:val="20"/>
          <w:lang w:val="sr-Cyrl-RS"/>
        </w:rPr>
      </w:pPr>
      <w:r w:rsidRPr="00C006F5">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rsidR="00C006F5" w:rsidRPr="00C006F5" w:rsidRDefault="00C006F5" w:rsidP="00C006F5">
      <w:pPr>
        <w:jc w:val="both"/>
        <w:rPr>
          <w:rFonts w:ascii="Tahoma" w:hAnsi="Tahoma" w:cs="Tahoma"/>
          <w:sz w:val="20"/>
          <w:szCs w:val="20"/>
        </w:rPr>
      </w:pPr>
      <w:r w:rsidRPr="00C006F5">
        <w:rPr>
          <w:rFonts w:ascii="Tahoma" w:hAnsi="Tahoma" w:cs="Tahoma"/>
          <w:sz w:val="20"/>
          <w:lang w:val="sr-Cyrl-RS"/>
        </w:rPr>
        <w:t>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w:t>
      </w:r>
    </w:p>
    <w:p w:rsidR="00790EEA" w:rsidRDefault="00790EEA" w:rsidP="000B555D">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w:t>
      </w:r>
      <w:r w:rsidR="00BF4E47">
        <w:rPr>
          <w:rFonts w:ascii="Tahoma" w:hAnsi="Tahoma" w:cs="Tahoma"/>
          <w:sz w:val="20"/>
          <w:szCs w:val="20"/>
          <w:lang w:val="sr-Cyrl-RS"/>
        </w:rPr>
        <w:t xml:space="preserve"> а реченице</w:t>
      </w:r>
      <w:r>
        <w:rPr>
          <w:rFonts w:ascii="Tahoma" w:hAnsi="Tahoma" w:cs="Tahoma"/>
          <w:sz w:val="20"/>
          <w:szCs w:val="20"/>
          <w:lang w:val="sr-Cyrl-RS"/>
        </w:rPr>
        <w:t xml:space="preserve"> кратке и конкретне,</w:t>
      </w:r>
    </w:p>
    <w:p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w:t>
      </w:r>
      <w:r w:rsidR="00F050FE">
        <w:rPr>
          <w:rFonts w:ascii="Tahoma" w:hAnsi="Tahoma" w:cs="Tahoma"/>
          <w:sz w:val="20"/>
          <w:szCs w:val="20"/>
          <w:lang w:val="sr-Cyrl-RS"/>
        </w:rPr>
        <w:t xml:space="preserve"> прикази помажу да се нагласе кљ</w:t>
      </w:r>
      <w:r>
        <w:rPr>
          <w:rFonts w:ascii="Tahoma" w:hAnsi="Tahoma" w:cs="Tahoma"/>
          <w:sz w:val="20"/>
          <w:szCs w:val="20"/>
          <w:lang w:val="sr-Cyrl-RS"/>
        </w:rPr>
        <w:t>учне поруке,</w:t>
      </w:r>
    </w:p>
    <w:p w:rsidR="00790EEA" w:rsidRP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23"/>
      </w:r>
    </w:p>
    <w:p w:rsidR="00565CF3" w:rsidRDefault="008D2A16" w:rsidP="00565CF3">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sidR="00993FFE">
        <w:rPr>
          <w:rFonts w:ascii="Tahoma" w:eastAsia="Times New Roman" w:hAnsi="Tahoma" w:cs="Tahoma"/>
          <w:noProof/>
          <w:sz w:val="20"/>
          <w:szCs w:val="20"/>
          <w:lang w:val="sr-Cyrl-RS"/>
        </w:rPr>
        <w:t xml:space="preserve"> </w:t>
      </w:r>
      <w:r w:rsidR="00B41E8E">
        <w:rPr>
          <w:rFonts w:ascii="Tahoma" w:eastAsia="Times New Roman" w:hAnsi="Tahoma" w:cs="Tahoma"/>
          <w:noProof/>
          <w:sz w:val="20"/>
          <w:szCs w:val="20"/>
        </w:rPr>
        <w:t>на креативан начин успете да истакнете</w:t>
      </w:r>
      <w:r w:rsidRPr="008D2A16">
        <w:rPr>
          <w:rFonts w:ascii="Tahoma" w:eastAsia="Times New Roman" w:hAnsi="Tahoma" w:cs="Tahoma"/>
          <w:noProof/>
          <w:sz w:val="20"/>
          <w:szCs w:val="20"/>
        </w:rPr>
        <w:t xml:space="preserve"> суштину из самог извештаја, онда ће</w:t>
      </w:r>
      <w:r w:rsidR="00B41E8E">
        <w:rPr>
          <w:rFonts w:ascii="Tahoma" w:eastAsia="Times New Roman" w:hAnsi="Tahoma" w:cs="Tahoma"/>
          <w:noProof/>
          <w:sz w:val="20"/>
          <w:szCs w:val="20"/>
          <w:lang w:val="sr-Cyrl-RS"/>
        </w:rPr>
        <w:t>те</w:t>
      </w:r>
      <w:r w:rsidRPr="008D2A16">
        <w:rPr>
          <w:rFonts w:ascii="Tahoma" w:eastAsia="Times New Roman" w:hAnsi="Tahoma" w:cs="Tahoma"/>
          <w:noProof/>
          <w:sz w:val="20"/>
          <w:szCs w:val="20"/>
        </w:rPr>
        <w:t xml:space="preserve"> навести читаоца да прочита цео извештај.</w:t>
      </w:r>
      <w:r w:rsidR="00B41E8E">
        <w:rPr>
          <w:rFonts w:ascii="Tahoma" w:eastAsia="Times New Roman" w:hAnsi="Tahoma" w:cs="Tahoma"/>
          <w:noProof/>
          <w:sz w:val="20"/>
          <w:szCs w:val="20"/>
        </w:rPr>
        <w:t xml:space="preserve"> Њега пишете на крају и трудите се да у њему сублимирате</w:t>
      </w:r>
      <w:r w:rsidR="00D563B2" w:rsidRPr="008D2A16">
        <w:rPr>
          <w:rFonts w:ascii="Tahoma" w:eastAsia="Times New Roman" w:hAnsi="Tahoma" w:cs="Tahoma"/>
          <w:noProof/>
          <w:sz w:val="20"/>
          <w:szCs w:val="20"/>
        </w:rPr>
        <w:t xml:space="preserve"> све најваж</w:t>
      </w:r>
      <w:r w:rsidR="00B41E8E">
        <w:rPr>
          <w:rFonts w:ascii="Tahoma" w:eastAsia="Times New Roman" w:hAnsi="Tahoma" w:cs="Tahoma"/>
          <w:noProof/>
          <w:sz w:val="20"/>
          <w:szCs w:val="20"/>
        </w:rPr>
        <w:t>није делове извештаја. Уколико в</w:t>
      </w:r>
      <w:r w:rsidR="00D563B2" w:rsidRPr="008D2A16">
        <w:rPr>
          <w:rFonts w:ascii="Tahoma" w:eastAsia="Times New Roman" w:hAnsi="Tahoma" w:cs="Tahoma"/>
          <w:noProof/>
          <w:sz w:val="20"/>
          <w:szCs w:val="20"/>
        </w:rPr>
        <w:t>ам ус</w:t>
      </w:r>
      <w:r w:rsidR="00B41E8E">
        <w:rPr>
          <w:rFonts w:ascii="Tahoma" w:eastAsia="Times New Roman" w:hAnsi="Tahoma" w:cs="Tahoma"/>
          <w:noProof/>
          <w:sz w:val="20"/>
          <w:szCs w:val="20"/>
        </w:rPr>
        <w:t xml:space="preserve">пе </w:t>
      </w:r>
      <w:r w:rsidR="00B41E8E">
        <w:rPr>
          <w:rFonts w:ascii="Tahoma" w:eastAsia="Times New Roman" w:hAnsi="Tahoma" w:cs="Tahoma"/>
          <w:noProof/>
          <w:sz w:val="20"/>
          <w:szCs w:val="20"/>
          <w:lang w:val="sr-Cyrl-RS"/>
        </w:rPr>
        <w:t xml:space="preserve">да га напишете </w:t>
      </w:r>
      <w:r w:rsidR="00B41E8E">
        <w:rPr>
          <w:rFonts w:ascii="Tahoma" w:eastAsia="Times New Roman" w:hAnsi="Tahoma" w:cs="Tahoma"/>
          <w:noProof/>
          <w:sz w:val="20"/>
          <w:szCs w:val="20"/>
        </w:rPr>
        <w:t>на једној страни значи да сте</w:t>
      </w:r>
      <w:r w:rsidR="00D563B2" w:rsidRPr="008D2A16">
        <w:rPr>
          <w:rFonts w:ascii="Tahoma" w:eastAsia="Times New Roman" w:hAnsi="Tahoma" w:cs="Tahoma"/>
          <w:noProof/>
          <w:sz w:val="20"/>
          <w:szCs w:val="20"/>
        </w:rPr>
        <w:t xml:space="preserve"> веома вешти. Државна ревизорска институција </w:t>
      </w:r>
      <w:r w:rsidRPr="008D2A16">
        <w:rPr>
          <w:rFonts w:ascii="Tahoma" w:eastAsia="Times New Roman" w:hAnsi="Tahoma" w:cs="Tahoma"/>
          <w:noProof/>
          <w:sz w:val="20"/>
          <w:szCs w:val="20"/>
        </w:rPr>
        <w:t>израђује на једној такозваној 'шареној с</w:t>
      </w:r>
      <w:r w:rsidR="00B41E8E">
        <w:rPr>
          <w:rFonts w:ascii="Tahoma" w:eastAsia="Times New Roman" w:hAnsi="Tahoma" w:cs="Tahoma"/>
          <w:noProof/>
          <w:sz w:val="20"/>
          <w:szCs w:val="20"/>
        </w:rPr>
        <w:t>трани' резиме издатог извештаја који вам може</w:t>
      </w:r>
      <w:r w:rsidRPr="008D2A16">
        <w:rPr>
          <w:rFonts w:ascii="Tahoma" w:eastAsia="Times New Roman" w:hAnsi="Tahoma" w:cs="Tahoma"/>
          <w:noProof/>
          <w:sz w:val="20"/>
          <w:szCs w:val="20"/>
        </w:rPr>
        <w:t xml:space="preserve"> послужити као модел.</w:t>
      </w:r>
      <w:r w:rsidR="00565CF3">
        <w:rPr>
          <w:rFonts w:ascii="Tahoma" w:eastAsia="Times New Roman" w:hAnsi="Tahoma" w:cs="Tahoma"/>
          <w:noProof/>
          <w:sz w:val="20"/>
          <w:szCs w:val="20"/>
          <w:lang w:val="sr-Cyrl-RS"/>
        </w:rPr>
        <w:t xml:space="preserve"> </w:t>
      </w:r>
    </w:p>
    <w:p w:rsidR="00C271D2" w:rsidRDefault="00C271D2" w:rsidP="00565CF3">
      <w:pPr>
        <w:spacing w:after="0"/>
        <w:jc w:val="both"/>
        <w:rPr>
          <w:rFonts w:ascii="Tahoma" w:eastAsia="Times New Roman" w:hAnsi="Tahoma" w:cs="Tahoma"/>
          <w:noProof/>
          <w:sz w:val="20"/>
          <w:szCs w:val="20"/>
          <w:lang w:val="sr-Cyrl-RS"/>
        </w:rPr>
      </w:pPr>
    </w:p>
    <w:p w:rsidR="00C271D2" w:rsidRDefault="00565CF3"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Како би се лакше снашли приликом писања, </w:t>
      </w:r>
      <w:r w:rsidR="00B41E8E">
        <w:rPr>
          <w:rFonts w:ascii="Tahoma" w:eastAsia="Times New Roman" w:hAnsi="Tahoma" w:cs="Tahoma"/>
          <w:noProof/>
          <w:sz w:val="20"/>
          <w:szCs w:val="20"/>
          <w:lang w:val="sr-Cyrl-RS"/>
        </w:rPr>
        <w:t>у наставку приказујемо</w:t>
      </w:r>
      <w:r>
        <w:rPr>
          <w:rFonts w:ascii="Tahoma" w:eastAsia="Times New Roman" w:hAnsi="Tahoma" w:cs="Tahoma"/>
          <w:noProof/>
          <w:sz w:val="20"/>
          <w:szCs w:val="20"/>
          <w:lang w:val="sr-Cyrl-RS"/>
        </w:rPr>
        <w:t xml:space="preserve"> 'анатомију' налаза интерне </w:t>
      </w:r>
      <w:r w:rsidR="00C271D2">
        <w:rPr>
          <w:rFonts w:ascii="Tahoma" w:eastAsia="Times New Roman" w:hAnsi="Tahoma" w:cs="Tahoma"/>
          <w:noProof/>
          <w:sz w:val="20"/>
          <w:szCs w:val="20"/>
          <w:lang w:val="sr-Cyrl-RS"/>
        </w:rPr>
        <w:t>ревизије:</w:t>
      </w:r>
    </w:p>
    <w:p w:rsidR="00C271D2" w:rsidRDefault="00C271D2" w:rsidP="001F048C">
      <w:pPr>
        <w:jc w:val="both"/>
        <w:rPr>
          <w:rFonts w:ascii="Tahoma" w:hAnsi="Tahoma" w:cs="Tahoma"/>
          <w:sz w:val="20"/>
          <w:szCs w:val="20"/>
          <w:lang w:val="sr-Cyrl-RS"/>
        </w:rPr>
      </w:pPr>
      <w:r w:rsidRPr="00565CF3">
        <w:rPr>
          <w:rFonts w:ascii="Tahoma" w:hAnsi="Tahoma" w:cs="Tahoma"/>
          <w:noProof/>
          <w:sz w:val="20"/>
          <w:szCs w:val="20"/>
        </w:rPr>
        <w:drawing>
          <wp:inline distT="0" distB="0" distL="0" distR="0" wp14:anchorId="618170F8" wp14:editId="3DD7CB9C">
            <wp:extent cx="5217795" cy="2232660"/>
            <wp:effectExtent l="0" t="0" r="190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21124" cy="2276874"/>
                    </a:xfrm>
                    <a:prstGeom prst="rect">
                      <a:avLst/>
                    </a:prstGeom>
                  </pic:spPr>
                </pic:pic>
              </a:graphicData>
            </a:graphic>
          </wp:inline>
        </w:drawing>
      </w:r>
    </w:p>
    <w:p w:rsidR="001F048C" w:rsidRPr="00363BA9" w:rsidRDefault="001F048C" w:rsidP="001F048C">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r w:rsidR="009C26CD">
        <w:rPr>
          <w:rFonts w:ascii="Tahoma" w:hAnsi="Tahoma" w:cs="Tahoma"/>
          <w:sz w:val="20"/>
          <w:szCs w:val="20"/>
          <w:lang w:val="sr-Cyrl-RS"/>
        </w:rPr>
        <w:t>:</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lastRenderedPageBreak/>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rsidR="001F048C" w:rsidRPr="00F94388" w:rsidRDefault="001F048C" w:rsidP="001F048C">
      <w:pPr>
        <w:pStyle w:val="ListParagraph"/>
        <w:numPr>
          <w:ilvl w:val="0"/>
          <w:numId w:val="35"/>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sidR="009C26CD">
        <w:rPr>
          <w:rStyle w:val="FootnoteReference"/>
          <w:rFonts w:ascii="Tahoma" w:hAnsi="Tahoma" w:cs="Tahoma"/>
          <w:sz w:val="20"/>
          <w:szCs w:val="20"/>
          <w:lang w:val="sr-Cyrl-RS"/>
        </w:rPr>
        <w:footnoteReference w:id="24"/>
      </w:r>
    </w:p>
    <w:p w:rsidR="00C006F5" w:rsidRDefault="00C006F5" w:rsidP="00565CF3">
      <w:pPr>
        <w:spacing w:after="0"/>
        <w:jc w:val="both"/>
        <w:rPr>
          <w:rFonts w:ascii="Tahoma" w:eastAsia="Times New Roman" w:hAnsi="Tahoma" w:cs="Tahoma"/>
          <w:noProof/>
          <w:sz w:val="20"/>
          <w:szCs w:val="20"/>
          <w:lang w:val="sr-Cyrl-RS"/>
        </w:rPr>
      </w:pPr>
    </w:p>
    <w:p w:rsidR="00C006F5" w:rsidRDefault="00C006F5" w:rsidP="00C006F5">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rsidR="00C006F5" w:rsidRDefault="00C006F5" w:rsidP="00C006F5">
      <w:pPr>
        <w:numPr>
          <w:ilvl w:val="0"/>
          <w:numId w:val="4"/>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rsidR="00C006F5" w:rsidRDefault="00C006F5" w:rsidP="00C006F5">
      <w:pPr>
        <w:numPr>
          <w:ilvl w:val="0"/>
          <w:numId w:val="4"/>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rsidR="00C006F5" w:rsidRDefault="00C006F5" w:rsidP="00C006F5">
      <w:pPr>
        <w:numPr>
          <w:ilvl w:val="0"/>
          <w:numId w:val="4"/>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rsidR="00C006F5" w:rsidRDefault="00C006F5" w:rsidP="00C006F5">
      <w:pPr>
        <w:numPr>
          <w:ilvl w:val="0"/>
          <w:numId w:val="4"/>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rsidR="00C006F5" w:rsidRDefault="00C006F5" w:rsidP="00C006F5">
      <w:pPr>
        <w:numPr>
          <w:ilvl w:val="0"/>
          <w:numId w:val="4"/>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rsidR="00C006F5" w:rsidRDefault="00C006F5" w:rsidP="00565CF3">
      <w:pPr>
        <w:spacing w:after="0"/>
        <w:jc w:val="both"/>
        <w:rPr>
          <w:rFonts w:ascii="Tahoma" w:eastAsia="Times New Roman" w:hAnsi="Tahoma" w:cs="Tahoma"/>
          <w:noProof/>
          <w:sz w:val="20"/>
          <w:szCs w:val="20"/>
          <w:lang w:val="sr-Cyrl-RS"/>
        </w:rPr>
      </w:pPr>
    </w:p>
    <w:p w:rsidR="008E46A3" w:rsidRDefault="009B4DD1"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Према подели из водича за праксу ''Ревизорски извештаји – саопштавање резултата интерне ревизије''</w:t>
      </w:r>
      <w:r w:rsidR="00D7537C">
        <w:rPr>
          <w:rFonts w:ascii="Tahoma" w:eastAsia="Times New Roman" w:hAnsi="Tahoma" w:cs="Tahoma"/>
          <w:noProof/>
          <w:sz w:val="20"/>
          <w:szCs w:val="20"/>
          <w:lang w:val="sr-Cyrl-RS"/>
        </w:rPr>
        <w:t xml:space="preserve"> препоруке се деле у две категорије: </w:t>
      </w:r>
    </w:p>
    <w:p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rsidR="00F94388" w:rsidRPr="00F94388" w:rsidRDefault="00F94388" w:rsidP="00F94388">
      <w:pPr>
        <w:spacing w:after="0"/>
        <w:ind w:left="360"/>
        <w:jc w:val="both"/>
        <w:rPr>
          <w:rFonts w:ascii="Tahoma" w:eastAsia="Times New Roman" w:hAnsi="Tahoma" w:cs="Tahoma"/>
          <w:noProof/>
          <w:sz w:val="20"/>
          <w:szCs w:val="20"/>
          <w:lang w:val="sr-Cyrl-RS"/>
        </w:rPr>
      </w:pPr>
    </w:p>
    <w:p w:rsidR="00D7537C" w:rsidRDefault="00D7537C" w:rsidP="00D7537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w:t>
      </w:r>
      <w:r w:rsidRPr="00282607">
        <w:rPr>
          <w:rFonts w:ascii="Tahoma" w:eastAsia="Times New Roman" w:hAnsi="Tahoma" w:cs="Tahoma"/>
          <w:noProof/>
          <w:sz w:val="20"/>
          <w:szCs w:val="20"/>
          <w:lang w:val="sr-Cyrl-RS"/>
        </w:rPr>
        <w:t>о</w:t>
      </w:r>
      <w:r w:rsidR="00014846" w:rsidRPr="00282607">
        <w:rPr>
          <w:rFonts w:ascii="Tahoma" w:eastAsia="Times New Roman" w:hAnsi="Tahoma" w:cs="Tahoma"/>
          <w:noProof/>
          <w:sz w:val="20"/>
          <w:szCs w:val="20"/>
          <w:lang w:val="sr-Cyrl-RS"/>
        </w:rPr>
        <w:t>п</w:t>
      </w:r>
      <w:r w:rsidRPr="00282607">
        <w:rPr>
          <w:rFonts w:ascii="Tahoma" w:eastAsia="Times New Roman" w:hAnsi="Tahoma" w:cs="Tahoma"/>
          <w:noProof/>
          <w:sz w:val="20"/>
          <w:szCs w:val="20"/>
          <w:lang w:val="sr-Cyrl-RS"/>
        </w:rPr>
        <w:t>сежне</w:t>
      </w:r>
      <w:r>
        <w:rPr>
          <w:rFonts w:ascii="Tahoma" w:eastAsia="Times New Roman" w:hAnsi="Tahoma" w:cs="Tahoma"/>
          <w:noProof/>
          <w:sz w:val="20"/>
          <w:szCs w:val="20"/>
          <w:lang w:val="sr-Cyrl-RS"/>
        </w:rPr>
        <w:t xml:space="preserve"> ресурсе, време и стручност, обимне анализе, па је потребно приступити анализи са дужном професионалном пажњом узимајући у обзир напоре у односу на потенцијалне користи). </w:t>
      </w:r>
      <w:r>
        <w:rPr>
          <w:rStyle w:val="FootnoteReference"/>
          <w:rFonts w:ascii="Tahoma" w:eastAsia="Times New Roman" w:hAnsi="Tahoma" w:cs="Tahoma"/>
          <w:noProof/>
          <w:sz w:val="20"/>
          <w:szCs w:val="20"/>
          <w:lang w:val="sr-Cyrl-RS"/>
        </w:rPr>
        <w:footnoteReference w:id="25"/>
      </w:r>
    </w:p>
    <w:p w:rsidR="004D1D7A" w:rsidRDefault="004D1D7A" w:rsidP="00D7537C">
      <w:pPr>
        <w:spacing w:after="0"/>
        <w:jc w:val="both"/>
        <w:rPr>
          <w:rFonts w:ascii="Tahoma" w:eastAsia="Times New Roman" w:hAnsi="Tahoma" w:cs="Tahoma"/>
          <w:noProof/>
          <w:sz w:val="20"/>
          <w:szCs w:val="20"/>
          <w:lang w:val="sr-Cyrl-RS"/>
        </w:rPr>
      </w:pPr>
    </w:p>
    <w:p w:rsidR="00F94388" w:rsidRPr="004D1D7A" w:rsidRDefault="00F94388" w:rsidP="00D7537C">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rsidR="00F94388" w:rsidRDefault="00F94388" w:rsidP="00565CF3">
      <w:pPr>
        <w:spacing w:after="0"/>
        <w:jc w:val="both"/>
        <w:rPr>
          <w:rFonts w:ascii="Tahoma" w:eastAsia="Times New Roman" w:hAnsi="Tahoma" w:cs="Tahoma"/>
          <w:noProof/>
          <w:sz w:val="20"/>
          <w:szCs w:val="20"/>
          <w:lang w:val="sr-Cyrl-RS"/>
        </w:rPr>
      </w:pPr>
    </w:p>
    <w:p w:rsidR="005D1501" w:rsidRDefault="005D1501" w:rsidP="005D1501">
      <w:pPr>
        <w:spacing w:after="0" w:line="240" w:lineRule="auto"/>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Налаз:</w:t>
      </w:r>
    </w:p>
    <w:p w:rsidR="005D1501" w:rsidRDefault="005D1501" w:rsidP="005D1501">
      <w:pPr>
        <w:spacing w:after="0" w:line="240" w:lineRule="auto"/>
        <w:jc w:val="both"/>
        <w:rPr>
          <w:rFonts w:ascii="Tahoma" w:eastAsia="Times New Roman" w:hAnsi="Tahoma" w:cs="Tahoma"/>
          <w:color w:val="000000"/>
          <w:sz w:val="20"/>
          <w:szCs w:val="20"/>
          <w:lang w:val="sr-Cyrl-RS"/>
        </w:rPr>
      </w:pPr>
      <w:r>
        <w:rPr>
          <w:rFonts w:ascii="Tahoma" w:eastAsia="Times New Roman" w:hAnsi="Tahoma" w:cs="Tahoma"/>
          <w:color w:val="000000"/>
          <w:sz w:val="20"/>
          <w:szCs w:val="20"/>
          <w:lang w:val="sr-Cyrl-RS"/>
        </w:rPr>
        <w:t>Поштовање принципа одвојености функција између пласирања поруџбине, пријема робе и услуга и плаћања истих (</w:t>
      </w:r>
      <w:r w:rsidRPr="00E12718">
        <w:rPr>
          <w:rFonts w:ascii="Tahoma" w:hAnsi="Tahoma" w:cs="Tahoma"/>
          <w:color w:val="FFC000"/>
          <w:sz w:val="20"/>
          <w:szCs w:val="20"/>
          <w:lang w:val="sr-Cyrl-RS"/>
        </w:rPr>
        <w:t>Очекивана контрола</w:t>
      </w:r>
      <w:r>
        <w:rPr>
          <w:rFonts w:ascii="Tahoma" w:eastAsia="Times New Roman" w:hAnsi="Tahoma" w:cs="Tahoma"/>
          <w:color w:val="000000"/>
          <w:sz w:val="20"/>
          <w:szCs w:val="20"/>
          <w:lang w:val="sr-Cyrl-RS"/>
        </w:rPr>
        <w:t>).</w:t>
      </w:r>
    </w:p>
    <w:p w:rsidR="005D1501" w:rsidRDefault="005D1501" w:rsidP="005D1501">
      <w:pPr>
        <w:jc w:val="both"/>
        <w:rPr>
          <w:rFonts w:ascii="Tahoma" w:hAnsi="Tahoma" w:cs="Tahoma"/>
          <w:sz w:val="20"/>
          <w:szCs w:val="20"/>
          <w:lang w:val="sr-Cyrl-RS"/>
        </w:rPr>
      </w:pPr>
      <w:r>
        <w:rPr>
          <w:rFonts w:ascii="Tahoma" w:hAnsi="Tahoma" w:cs="Tahoma"/>
          <w:sz w:val="20"/>
          <w:szCs w:val="20"/>
          <w:lang w:val="sr-Cyrl-RS"/>
        </w:rPr>
        <w:t>У поступку ревизије утврђено је да исто лице врши поруџбину робе и услуга и врши пријем истих, уз недоследну примену документовања извршене контроле, коју потврђује својим потписом на пријемници, као и да предузеће није извршило анализирање и ажурирање интерног акта којим су дефинисани процеси набавке и плаћања добара и услуга у складу са чланом 6. став 3. Правилника о заједничким критеријумима и стандардима за успостављање, функционисање и извештавање о систему финансијског управљања и контроле у јавном сектору (</w:t>
      </w:r>
      <w:r w:rsidRPr="00E12718">
        <w:rPr>
          <w:rFonts w:ascii="Tahoma" w:hAnsi="Tahoma" w:cs="Tahoma"/>
          <w:color w:val="66FF33"/>
          <w:sz w:val="20"/>
          <w:szCs w:val="20"/>
          <w:lang w:val="sr-Cyrl-RS"/>
        </w:rPr>
        <w:t>Постојећа контрола</w:t>
      </w:r>
      <w:r>
        <w:rPr>
          <w:rFonts w:ascii="Tahoma" w:hAnsi="Tahoma" w:cs="Tahoma"/>
          <w:sz w:val="20"/>
          <w:szCs w:val="20"/>
          <w:lang w:val="sr-Cyrl-RS"/>
        </w:rPr>
        <w:t>).</w:t>
      </w:r>
    </w:p>
    <w:p w:rsidR="005D1501" w:rsidRDefault="005D1501" w:rsidP="005D1501">
      <w:pPr>
        <w:jc w:val="both"/>
        <w:rPr>
          <w:rFonts w:ascii="Tahoma" w:hAnsi="Tahoma" w:cs="Tahoma"/>
          <w:sz w:val="20"/>
          <w:szCs w:val="20"/>
          <w:lang w:val="sr-Cyrl-RS"/>
        </w:rPr>
      </w:pPr>
      <w:r>
        <w:rPr>
          <w:rFonts w:ascii="Tahoma" w:hAnsi="Tahoma" w:cs="Tahoma"/>
          <w:sz w:val="20"/>
          <w:szCs w:val="20"/>
          <w:lang w:val="sr-Cyrl-RS"/>
        </w:rPr>
        <w:t>Услед неажурирања интерног акта са Правилником о систематизацији радних места долази до преклапања наведених функција (</w:t>
      </w:r>
      <w:r w:rsidRPr="00363BA9">
        <w:rPr>
          <w:rFonts w:ascii="Tahoma" w:hAnsi="Tahoma" w:cs="Tahoma"/>
          <w:color w:val="00B050"/>
          <w:sz w:val="20"/>
          <w:szCs w:val="20"/>
          <w:lang w:val="sr-Cyrl-RS"/>
        </w:rPr>
        <w:t>Узрок</w:t>
      </w:r>
      <w:r>
        <w:rPr>
          <w:rFonts w:ascii="Tahoma" w:hAnsi="Tahoma" w:cs="Tahoma"/>
          <w:sz w:val="20"/>
          <w:szCs w:val="20"/>
          <w:lang w:val="sr-Cyrl-RS"/>
        </w:rPr>
        <w:t>).</w:t>
      </w:r>
    </w:p>
    <w:p w:rsidR="005D1501" w:rsidRPr="004D1D7A" w:rsidRDefault="005D1501" w:rsidP="005D1501">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rsidR="005D1501" w:rsidRDefault="005D1501" w:rsidP="005D1501">
      <w:pPr>
        <w:jc w:val="both"/>
        <w:rPr>
          <w:rFonts w:ascii="Tahoma" w:hAnsi="Tahoma" w:cs="Tahoma"/>
          <w:sz w:val="20"/>
          <w:szCs w:val="20"/>
          <w:lang w:val="sr-Cyrl-RS"/>
        </w:rPr>
      </w:pPr>
      <w:r>
        <w:rPr>
          <w:rFonts w:ascii="Tahoma" w:hAnsi="Tahoma" w:cs="Tahoma"/>
          <w:sz w:val="20"/>
          <w:szCs w:val="20"/>
          <w:lang w:val="sr-Cyrl-RS"/>
        </w:rPr>
        <w:t>Препоручује се руководству предузећа да успостави адекватне контролне механизме који ће обезбедити да се поруџбина роба и услуга, односно пријем истих врши на начин да се поштује принцип одвојености функиција, као и да се доследно документују извршене контроле исправности пријемница.</w:t>
      </w:r>
    </w:p>
    <w:p w:rsidR="005D1501" w:rsidRDefault="005D1501" w:rsidP="005D1501">
      <w:pPr>
        <w:jc w:val="both"/>
        <w:rPr>
          <w:rFonts w:ascii="Tahoma" w:hAnsi="Tahoma" w:cs="Tahoma"/>
          <w:sz w:val="20"/>
          <w:szCs w:val="20"/>
          <w:lang w:val="sr-Cyrl-RS"/>
        </w:rPr>
      </w:pPr>
    </w:p>
    <w:p w:rsidR="005D1501" w:rsidRDefault="005D1501" w:rsidP="005D1501">
      <w:pPr>
        <w:spacing w:after="0" w:line="240" w:lineRule="auto"/>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Налаз:</w:t>
      </w:r>
    </w:p>
    <w:p w:rsidR="005D1501" w:rsidRDefault="005D1501" w:rsidP="005D1501">
      <w:pPr>
        <w:jc w:val="both"/>
        <w:rPr>
          <w:rFonts w:ascii="Tahoma" w:hAnsi="Tahoma" w:cs="Tahoma"/>
          <w:sz w:val="20"/>
          <w:szCs w:val="20"/>
          <w:lang w:val="sr-Cyrl-RS"/>
        </w:rPr>
      </w:pPr>
      <w:r>
        <w:rPr>
          <w:rFonts w:ascii="Tahoma" w:hAnsi="Tahoma" w:cs="Tahoma"/>
          <w:sz w:val="20"/>
          <w:szCs w:val="20"/>
          <w:lang w:val="sr-Cyrl-RS"/>
        </w:rPr>
        <w:t>Приступ информационом систему је ограничен лозинкама и само овлашћена лица имају приступ (</w:t>
      </w:r>
      <w:r w:rsidRPr="008C1EAB">
        <w:rPr>
          <w:rFonts w:ascii="Tahoma" w:hAnsi="Tahoma" w:cs="Tahoma"/>
          <w:color w:val="FFC000"/>
          <w:sz w:val="20"/>
          <w:szCs w:val="20"/>
          <w:lang w:val="sr-Cyrl-RS"/>
        </w:rPr>
        <w:t>Очекивана контрола</w:t>
      </w:r>
      <w:r>
        <w:rPr>
          <w:rFonts w:ascii="Tahoma" w:hAnsi="Tahoma" w:cs="Tahoma"/>
          <w:sz w:val="20"/>
          <w:szCs w:val="20"/>
          <w:lang w:val="sr-Cyrl-RS"/>
        </w:rPr>
        <w:t>).</w:t>
      </w:r>
    </w:p>
    <w:p w:rsidR="005D1501" w:rsidRPr="0001681F" w:rsidRDefault="005D1501" w:rsidP="005D1501">
      <w:pPr>
        <w:jc w:val="both"/>
        <w:rPr>
          <w:rFonts w:ascii="Tahoma" w:hAnsi="Tahoma" w:cs="Tahoma"/>
          <w:sz w:val="20"/>
          <w:szCs w:val="20"/>
          <w:lang w:val="sr-Cyrl-RS"/>
        </w:rPr>
      </w:pPr>
      <w:r>
        <w:rPr>
          <w:rFonts w:ascii="Tahoma" w:hAnsi="Tahoma" w:cs="Tahoma"/>
          <w:sz w:val="20"/>
          <w:szCs w:val="20"/>
          <w:lang w:val="sr-Cyrl-RS"/>
        </w:rPr>
        <w:t xml:space="preserve">У поступку ревизије је утврђено да не постоји посебна писана процедура за контролу приступа информационом систему. Такође је, прегледом документације и кроз интервју са руководством предузећа и са запосленима </w:t>
      </w:r>
      <w:r w:rsidRPr="008C1EAB">
        <w:rPr>
          <w:rFonts w:ascii="Tahoma" w:hAnsi="Tahoma" w:cs="Tahoma"/>
          <w:sz w:val="20"/>
          <w:szCs w:val="20"/>
          <w:lang w:val="sr-Cyrl-RS"/>
        </w:rPr>
        <w:t xml:space="preserve">који су укључени у процесе који се односе на систем </w:t>
      </w:r>
      <w:r>
        <w:rPr>
          <w:rFonts w:ascii="Tahoma" w:hAnsi="Tahoma" w:cs="Tahoma"/>
          <w:sz w:val="20"/>
          <w:szCs w:val="20"/>
          <w:lang w:val="sr-Cyrl-RS"/>
        </w:rPr>
        <w:t>расхода, односно плаћања обавеза према добављачима, утврђено да се у предузећу</w:t>
      </w:r>
      <w:r w:rsidRPr="00B15DB2">
        <w:rPr>
          <w:rFonts w:ascii="Tahoma" w:hAnsi="Tahoma" w:cs="Tahoma"/>
          <w:sz w:val="20"/>
          <w:szCs w:val="20"/>
          <w:lang w:val="sr-Cyrl-RS"/>
        </w:rPr>
        <w:t xml:space="preserve"> </w:t>
      </w:r>
      <w:r w:rsidRPr="008C1EAB">
        <w:rPr>
          <w:rFonts w:ascii="Tahoma" w:hAnsi="Tahoma" w:cs="Tahoma"/>
          <w:sz w:val="20"/>
          <w:szCs w:val="20"/>
          <w:lang w:val="sr-Cyrl-RS"/>
        </w:rPr>
        <w:t>администрирање корисничких налога и контрола приступа</w:t>
      </w:r>
      <w:r>
        <w:rPr>
          <w:rFonts w:ascii="Tahoma" w:hAnsi="Tahoma" w:cs="Tahoma"/>
          <w:sz w:val="20"/>
          <w:szCs w:val="20"/>
          <w:lang w:val="sr-Latn-RS"/>
        </w:rPr>
        <w:t xml:space="preserve"> </w:t>
      </w:r>
      <w:r>
        <w:rPr>
          <w:rFonts w:ascii="Tahoma" w:hAnsi="Tahoma" w:cs="Tahoma"/>
          <w:sz w:val="20"/>
          <w:szCs w:val="20"/>
          <w:lang w:val="sr-Cyrl-RS"/>
        </w:rPr>
        <w:t>систему за плаћање</w:t>
      </w:r>
      <w:r w:rsidRPr="0001681F">
        <w:t xml:space="preserve"> </w:t>
      </w:r>
      <w:r w:rsidRPr="0001681F">
        <w:rPr>
          <w:rFonts w:ascii="Tahoma" w:hAnsi="Tahoma" w:cs="Tahoma"/>
          <w:sz w:val="20"/>
          <w:szCs w:val="20"/>
          <w:lang w:val="sr-Cyrl-RS"/>
        </w:rPr>
        <w:t>као што је креирање и деактивирање налога, додела корисничких улога – рола, периодична промена лозинке вр</w:t>
      </w:r>
      <w:r>
        <w:rPr>
          <w:rFonts w:ascii="Tahoma" w:hAnsi="Tahoma" w:cs="Tahoma"/>
          <w:sz w:val="20"/>
          <w:szCs w:val="20"/>
          <w:lang w:val="sr-Cyrl-RS"/>
        </w:rPr>
        <w:t>ши без посебне писане процедуре (</w:t>
      </w:r>
      <w:r w:rsidRPr="00E12718">
        <w:rPr>
          <w:rFonts w:ascii="Tahoma" w:hAnsi="Tahoma" w:cs="Tahoma"/>
          <w:color w:val="66FF33"/>
          <w:sz w:val="20"/>
          <w:szCs w:val="20"/>
          <w:lang w:val="sr-Cyrl-RS"/>
        </w:rPr>
        <w:t>Постојећа контрола</w:t>
      </w:r>
      <w:r>
        <w:rPr>
          <w:rFonts w:ascii="Tahoma" w:hAnsi="Tahoma" w:cs="Tahoma"/>
          <w:sz w:val="20"/>
          <w:szCs w:val="20"/>
          <w:lang w:val="sr-Cyrl-RS"/>
        </w:rPr>
        <w:t>).</w:t>
      </w:r>
    </w:p>
    <w:p w:rsidR="005D1501" w:rsidRDefault="005D1501" w:rsidP="005D1501">
      <w:pPr>
        <w:spacing w:after="0"/>
        <w:jc w:val="both"/>
        <w:rPr>
          <w:rFonts w:ascii="Tahoma" w:hAnsi="Tahoma" w:cs="Tahoma"/>
          <w:sz w:val="20"/>
          <w:szCs w:val="20"/>
          <w:lang w:val="sr-Cyrl-RS"/>
        </w:rPr>
      </w:pPr>
      <w:r w:rsidRPr="008C1EAB">
        <w:rPr>
          <w:rFonts w:ascii="Tahoma" w:hAnsi="Tahoma" w:cs="Tahoma"/>
          <w:sz w:val="20"/>
          <w:szCs w:val="20"/>
          <w:lang w:val="sr-Cyrl-RS"/>
        </w:rPr>
        <w:t xml:space="preserve">Постоји ризик да услед непостојања формалне процедуре за администрирање корисничких налога и контролу приступа, дође до пропуста,  у вези са администрирањем корисничких налога и контролом приступа </w:t>
      </w:r>
      <w:r>
        <w:rPr>
          <w:rFonts w:ascii="Tahoma" w:hAnsi="Tahoma" w:cs="Tahoma"/>
          <w:sz w:val="20"/>
          <w:szCs w:val="20"/>
          <w:lang w:val="sr-Cyrl-RS"/>
        </w:rPr>
        <w:t>систему (</w:t>
      </w:r>
      <w:r w:rsidRPr="00363BA9">
        <w:rPr>
          <w:rFonts w:ascii="Tahoma" w:hAnsi="Tahoma" w:cs="Tahoma"/>
          <w:color w:val="00B050"/>
          <w:sz w:val="20"/>
          <w:szCs w:val="20"/>
          <w:lang w:val="sr-Cyrl-RS"/>
        </w:rPr>
        <w:t>Узрок</w:t>
      </w:r>
      <w:r>
        <w:rPr>
          <w:rFonts w:ascii="Tahoma" w:hAnsi="Tahoma" w:cs="Tahoma"/>
          <w:sz w:val="20"/>
          <w:szCs w:val="20"/>
          <w:lang w:val="sr-Cyrl-RS"/>
        </w:rPr>
        <w:t>)</w:t>
      </w:r>
      <w:r w:rsidRPr="008C1EAB">
        <w:rPr>
          <w:rFonts w:ascii="Tahoma" w:hAnsi="Tahoma" w:cs="Tahoma"/>
          <w:sz w:val="20"/>
          <w:szCs w:val="20"/>
          <w:lang w:val="sr-Cyrl-RS"/>
        </w:rPr>
        <w:t>, који за последи</w:t>
      </w:r>
      <w:r>
        <w:rPr>
          <w:rFonts w:ascii="Tahoma" w:hAnsi="Tahoma" w:cs="Tahoma"/>
          <w:sz w:val="20"/>
          <w:szCs w:val="20"/>
          <w:lang w:val="sr-Cyrl-RS"/>
        </w:rPr>
        <w:t xml:space="preserve">цу могу довести до злоупотребе и </w:t>
      </w:r>
      <w:r w:rsidRPr="008C1EAB">
        <w:rPr>
          <w:rFonts w:ascii="Tahoma" w:hAnsi="Tahoma" w:cs="Tahoma"/>
          <w:sz w:val="20"/>
          <w:szCs w:val="20"/>
          <w:lang w:val="sr-Cyrl-RS"/>
        </w:rPr>
        <w:t>грешака са штетним последицама које накнадно није могуће адресирати због чега је отежан поступак утврђивања одговорности и предузимања активности да се исти не понављају</w:t>
      </w:r>
      <w:r>
        <w:rPr>
          <w:rFonts w:ascii="Tahoma" w:hAnsi="Tahoma" w:cs="Tahoma"/>
          <w:sz w:val="20"/>
          <w:szCs w:val="20"/>
          <w:lang w:val="sr-Cyrl-RS"/>
        </w:rPr>
        <w:t xml:space="preserve"> (</w:t>
      </w:r>
      <w:r w:rsidRPr="00363BA9">
        <w:rPr>
          <w:rFonts w:ascii="Tahoma" w:hAnsi="Tahoma" w:cs="Tahoma"/>
          <w:color w:val="00B0F0"/>
          <w:sz w:val="20"/>
          <w:szCs w:val="20"/>
          <w:lang w:val="sr-Cyrl-RS"/>
        </w:rPr>
        <w:t>Последица</w:t>
      </w:r>
      <w:r w:rsidRPr="00A97A8F">
        <w:rPr>
          <w:rFonts w:ascii="Tahoma" w:hAnsi="Tahoma" w:cs="Tahoma"/>
          <w:sz w:val="20"/>
          <w:szCs w:val="20"/>
          <w:lang w:val="sr-Cyrl-RS"/>
        </w:rPr>
        <w:t>)</w:t>
      </w:r>
      <w:r w:rsidRPr="008C1EAB">
        <w:rPr>
          <w:rFonts w:ascii="Tahoma" w:hAnsi="Tahoma" w:cs="Tahoma"/>
          <w:sz w:val="20"/>
          <w:szCs w:val="20"/>
          <w:lang w:val="sr-Cyrl-RS"/>
        </w:rPr>
        <w:t xml:space="preserve">. </w:t>
      </w:r>
    </w:p>
    <w:p w:rsidR="005D1501" w:rsidRDefault="005D1501" w:rsidP="005D1501">
      <w:pPr>
        <w:spacing w:after="0"/>
        <w:jc w:val="both"/>
        <w:rPr>
          <w:rFonts w:ascii="Tahoma" w:hAnsi="Tahoma" w:cs="Tahoma"/>
          <w:sz w:val="20"/>
          <w:szCs w:val="20"/>
          <w:lang w:val="sr-Cyrl-RS"/>
        </w:rPr>
      </w:pPr>
    </w:p>
    <w:p w:rsidR="005D1501" w:rsidRDefault="005D1501" w:rsidP="005D1501">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rsidR="005D1501" w:rsidRPr="00531FC9" w:rsidRDefault="005D1501" w:rsidP="005D1501">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C1EAB">
        <w:rPr>
          <w:rFonts w:ascii="Tahoma" w:hAnsi="Tahoma" w:cs="Tahoma"/>
          <w:sz w:val="20"/>
          <w:szCs w:val="20"/>
          <w:lang w:val="sr-Cyrl-RS"/>
        </w:rPr>
        <w:t xml:space="preserve">Препоручује се </w:t>
      </w:r>
      <w:r>
        <w:rPr>
          <w:rFonts w:ascii="Tahoma" w:hAnsi="Tahoma" w:cs="Tahoma"/>
          <w:sz w:val="20"/>
          <w:szCs w:val="20"/>
          <w:lang w:val="sr-Cyrl-RS"/>
        </w:rPr>
        <w:t>руководству предузећа</w:t>
      </w:r>
      <w:r w:rsidRPr="008C1EAB">
        <w:rPr>
          <w:rFonts w:ascii="Tahoma" w:hAnsi="Tahoma" w:cs="Tahoma"/>
          <w:sz w:val="20"/>
          <w:szCs w:val="20"/>
          <w:lang w:val="sr-Cyrl-RS"/>
        </w:rPr>
        <w:t xml:space="preserve"> да успостави контролни механизам који ће обезбедити да се поступање и комуникација у вези са администрирањем корисничких налога и контролом приступа </w:t>
      </w:r>
      <w:r>
        <w:rPr>
          <w:rFonts w:ascii="Tahoma" w:hAnsi="Tahoma" w:cs="Tahoma"/>
          <w:sz w:val="20"/>
          <w:szCs w:val="20"/>
          <w:lang w:val="sr-Cyrl-RS"/>
        </w:rPr>
        <w:t>систему за плаћање</w:t>
      </w:r>
      <w:r w:rsidRPr="008C1EAB">
        <w:rPr>
          <w:rFonts w:ascii="Tahoma" w:hAnsi="Tahoma" w:cs="Tahoma"/>
          <w:sz w:val="20"/>
          <w:szCs w:val="20"/>
          <w:lang w:val="sr-Cyrl-RS"/>
        </w:rPr>
        <w:t xml:space="preserve"> уреди посебном писаном процедуром.</w:t>
      </w:r>
    </w:p>
    <w:p w:rsidR="00356898" w:rsidRPr="002D2EB1" w:rsidRDefault="00356898" w:rsidP="004D1D7A">
      <w:pPr>
        <w:spacing w:after="0"/>
        <w:jc w:val="both"/>
        <w:rPr>
          <w:rFonts w:ascii="Tahoma" w:eastAsia="Times New Roman" w:hAnsi="Tahoma" w:cs="Tahoma"/>
          <w:noProof/>
          <w:sz w:val="20"/>
          <w:szCs w:val="20"/>
          <w:lang w:val="sr-Cyrl-RS"/>
        </w:rPr>
      </w:pPr>
    </w:p>
    <w:p w:rsidR="00C712CE" w:rsidRDefault="00C712CE" w:rsidP="00D828A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Приручнику за интерну ревизију (други и трећи део).</w:t>
      </w:r>
    </w:p>
    <w:p w:rsidR="003A46F6" w:rsidRDefault="009C26CD" w:rsidP="00D828A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sidR="00014846">
        <w:rPr>
          <w:rFonts w:ascii="Tahoma" w:hAnsi="Tahoma" w:cs="Tahoma"/>
          <w:sz w:val="20"/>
          <w:szCs w:val="20"/>
          <w:lang w:val="sr-Cyrl-RS"/>
        </w:rPr>
        <w:t xml:space="preserve"> сачињава се</w:t>
      </w:r>
      <w:r>
        <w:rPr>
          <w:rFonts w:ascii="Tahoma" w:hAnsi="Tahoma" w:cs="Tahoma"/>
          <w:sz w:val="20"/>
          <w:szCs w:val="20"/>
          <w:lang w:val="sr-Cyrl-RS"/>
        </w:rPr>
        <w:t xml:space="preserve"> након Резимеа</w:t>
      </w:r>
      <w:r>
        <w:rPr>
          <w:rFonts w:ascii="Tahoma" w:hAnsi="Tahoma" w:cs="Tahoma"/>
          <w:sz w:val="20"/>
          <w:szCs w:val="20"/>
        </w:rPr>
        <w:t>.</w:t>
      </w:r>
      <w:r w:rsidR="009D3842">
        <w:rPr>
          <w:rFonts w:ascii="Tahoma" w:hAnsi="Tahoma" w:cs="Tahoma"/>
          <w:sz w:val="20"/>
          <w:szCs w:val="20"/>
          <w:lang w:val="sr-Cyrl-RS"/>
        </w:rPr>
        <w:t xml:space="preserve"> Након тога, у </w:t>
      </w:r>
      <w:r>
        <w:rPr>
          <w:rFonts w:ascii="Tahoma" w:hAnsi="Tahoma" w:cs="Tahoma"/>
          <w:sz w:val="20"/>
          <w:szCs w:val="20"/>
        </w:rPr>
        <w:t>уводном делу извештаја</w:t>
      </w:r>
      <w:r w:rsidR="00014846">
        <w:rPr>
          <w:rFonts w:ascii="Tahoma" w:hAnsi="Tahoma" w:cs="Tahoma"/>
          <w:sz w:val="20"/>
          <w:szCs w:val="20"/>
          <w:lang w:val="sr-Cyrl-RS"/>
        </w:rPr>
        <w:t xml:space="preserve"> је потребно навести</w:t>
      </w:r>
      <w:r>
        <w:rPr>
          <w:rFonts w:ascii="Tahoma" w:hAnsi="Tahoma" w:cs="Tahoma"/>
          <w:sz w:val="20"/>
          <w:szCs w:val="20"/>
        </w:rPr>
        <w:t xml:space="preserve"> основне податке о самом предмету ревизије, законском оквиру, ревизорском тиму, циљу, обиму и методологији рада, налаз</w:t>
      </w:r>
      <w:r w:rsidR="00014846">
        <w:rPr>
          <w:rFonts w:ascii="Tahoma" w:hAnsi="Tahoma" w:cs="Tahoma"/>
          <w:sz w:val="20"/>
          <w:szCs w:val="20"/>
          <w:lang w:val="sr-Cyrl-RS"/>
        </w:rPr>
        <w:t>има</w:t>
      </w:r>
      <w:r>
        <w:rPr>
          <w:rFonts w:ascii="Tahoma" w:hAnsi="Tahoma" w:cs="Tahoma"/>
          <w:sz w:val="20"/>
          <w:szCs w:val="20"/>
        </w:rPr>
        <w:t xml:space="preserve"> претходних ревизија и контрола</w:t>
      </w:r>
      <w:r w:rsidR="00014846">
        <w:rPr>
          <w:rFonts w:ascii="Tahoma" w:hAnsi="Tahoma" w:cs="Tahoma"/>
          <w:sz w:val="20"/>
          <w:szCs w:val="20"/>
          <w:lang w:val="sr-Cyrl-RS"/>
        </w:rPr>
        <w:t xml:space="preserve"> (</w:t>
      </w:r>
      <w:r w:rsidR="00014846">
        <w:rPr>
          <w:rFonts w:ascii="Tahoma" w:hAnsi="Tahoma" w:cs="Tahoma"/>
          <w:sz w:val="20"/>
          <w:szCs w:val="20"/>
        </w:rPr>
        <w:t>уколико</w:t>
      </w:r>
      <w:r w:rsidR="00014846">
        <w:rPr>
          <w:rFonts w:ascii="Tahoma" w:hAnsi="Tahoma" w:cs="Tahoma"/>
          <w:sz w:val="20"/>
          <w:szCs w:val="20"/>
          <w:lang w:val="sr-Cyrl-RS"/>
        </w:rPr>
        <w:t xml:space="preserve"> их</w:t>
      </w:r>
      <w:r w:rsidR="00014846">
        <w:rPr>
          <w:rFonts w:ascii="Tahoma" w:hAnsi="Tahoma" w:cs="Tahoma"/>
          <w:sz w:val="20"/>
          <w:szCs w:val="20"/>
        </w:rPr>
        <w:t xml:space="preserve"> је било</w:t>
      </w:r>
      <w:r w:rsidR="00014846">
        <w:rPr>
          <w:rFonts w:ascii="Tahoma" w:hAnsi="Tahoma" w:cs="Tahoma"/>
          <w:sz w:val="20"/>
          <w:szCs w:val="20"/>
          <w:lang w:val="sr-Cyrl-RS"/>
        </w:rPr>
        <w:t>)</w:t>
      </w:r>
      <w:r>
        <w:rPr>
          <w:rFonts w:ascii="Tahoma" w:hAnsi="Tahoma" w:cs="Tahoma"/>
          <w:sz w:val="20"/>
          <w:szCs w:val="20"/>
        </w:rPr>
        <w:t>.</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003A46F6" w:rsidRPr="008D2A16">
        <w:rPr>
          <w:rStyle w:val="FootnoteReference"/>
          <w:rFonts w:ascii="Tahoma" w:eastAsia="Times New Roman" w:hAnsi="Tahoma" w:cs="Tahoma"/>
          <w:noProof/>
          <w:sz w:val="20"/>
          <w:szCs w:val="20"/>
        </w:rPr>
        <w:footnoteReference w:id="26"/>
      </w:r>
      <w:r w:rsidR="00D828A2">
        <w:rPr>
          <w:rFonts w:ascii="Tahoma" w:eastAsia="Times New Roman" w:hAnsi="Tahoma" w:cs="Tahoma"/>
          <w:noProof/>
          <w:sz w:val="20"/>
          <w:szCs w:val="20"/>
          <w:lang w:val="sr-Cyrl-RS"/>
        </w:rPr>
        <w:t>.</w:t>
      </w:r>
    </w:p>
    <w:p w:rsidR="005D1501" w:rsidRPr="009D3842" w:rsidRDefault="005D1501" w:rsidP="00D828A2">
      <w:pPr>
        <w:spacing w:after="0"/>
        <w:jc w:val="both"/>
        <w:rPr>
          <w:rFonts w:ascii="Tahoma" w:hAnsi="Tahoma" w:cs="Tahoma"/>
          <w:sz w:val="20"/>
          <w:szCs w:val="20"/>
        </w:rPr>
      </w:pPr>
    </w:p>
    <w:p w:rsidR="003A46F6" w:rsidRDefault="00D828A2" w:rsidP="008D2A16">
      <w:pPr>
        <w:spacing w:after="0"/>
        <w:jc w:val="both"/>
        <w:rPr>
          <w:rFonts w:ascii="Tahoma" w:hAnsi="Tahoma" w:cs="Tahoma"/>
          <w:sz w:val="20"/>
          <w:szCs w:val="20"/>
        </w:rPr>
      </w:pPr>
      <w:r w:rsidRPr="0021249F">
        <w:rPr>
          <w:rFonts w:ascii="Tahoma" w:hAnsi="Tahoma" w:cs="Tahoma"/>
          <w:b/>
          <w:sz w:val="20"/>
          <w:szCs w:val="20"/>
          <w:lang w:val="sr-Cyrl-RS"/>
        </w:rPr>
        <w:t>Н</w:t>
      </w:r>
      <w:r w:rsidR="008D2A16" w:rsidRPr="0021249F">
        <w:rPr>
          <w:rFonts w:ascii="Tahoma" w:hAnsi="Tahoma" w:cs="Tahoma"/>
          <w:b/>
          <w:sz w:val="20"/>
          <w:szCs w:val="20"/>
        </w:rPr>
        <w:t>апомена:</w:t>
      </w:r>
      <w:r w:rsidR="008D2A16">
        <w:rPr>
          <w:rFonts w:ascii="Tahoma" w:hAnsi="Tahoma" w:cs="Tahoma"/>
          <w:sz w:val="20"/>
          <w:szCs w:val="20"/>
        </w:rPr>
        <w:t xml:space="preserve"> уколико је Државна ревизорска институција у претходном периоду рев</w:t>
      </w:r>
      <w:r w:rsidR="00014846">
        <w:rPr>
          <w:rFonts w:ascii="Tahoma" w:hAnsi="Tahoma" w:cs="Tahoma"/>
          <w:sz w:val="20"/>
          <w:szCs w:val="20"/>
        </w:rPr>
        <w:t>идирала систем који је предмет ваше пажње, онда в</w:t>
      </w:r>
      <w:r w:rsidR="008D2A16">
        <w:rPr>
          <w:rFonts w:ascii="Tahoma" w:hAnsi="Tahoma" w:cs="Tahoma"/>
          <w:sz w:val="20"/>
          <w:szCs w:val="20"/>
        </w:rPr>
        <w:t xml:space="preserve">ам је осим основног потребан и </w:t>
      </w:r>
      <w:r w:rsidR="00014846">
        <w:rPr>
          <w:rFonts w:ascii="Tahoma" w:hAnsi="Tahoma" w:cs="Tahoma"/>
          <w:sz w:val="20"/>
          <w:szCs w:val="20"/>
        </w:rPr>
        <w:t>Одазивни извештај из кога можете да утврдите</w:t>
      </w:r>
      <w:r w:rsidR="008D2A16">
        <w:rPr>
          <w:rFonts w:ascii="Tahoma" w:hAnsi="Tahoma" w:cs="Tahoma"/>
          <w:sz w:val="20"/>
          <w:szCs w:val="20"/>
        </w:rPr>
        <w:t xml:space="preserve"> </w:t>
      </w:r>
      <w:r w:rsidR="00014846">
        <w:rPr>
          <w:rFonts w:ascii="Tahoma" w:hAnsi="Tahoma" w:cs="Tahoma"/>
          <w:sz w:val="20"/>
          <w:szCs w:val="20"/>
          <w:lang w:val="sr-Cyrl-RS"/>
        </w:rPr>
        <w:t>да ли се</w:t>
      </w:r>
      <w:r w:rsidR="008D2A16">
        <w:rPr>
          <w:rFonts w:ascii="Tahoma" w:hAnsi="Tahoma" w:cs="Tahoma"/>
          <w:sz w:val="20"/>
          <w:szCs w:val="20"/>
        </w:rPr>
        <w:t xml:space="preserve"> поступило по датим препорукама. </w:t>
      </w:r>
    </w:p>
    <w:p w:rsidR="005D1501" w:rsidRDefault="005D1501" w:rsidP="008D2A16">
      <w:pPr>
        <w:spacing w:after="0"/>
        <w:jc w:val="both"/>
        <w:rPr>
          <w:rFonts w:ascii="Tahoma" w:hAnsi="Tahoma" w:cs="Tahoma"/>
          <w:sz w:val="20"/>
          <w:szCs w:val="20"/>
        </w:rPr>
      </w:pPr>
    </w:p>
    <w:p w:rsidR="005D1501" w:rsidRDefault="005D1501" w:rsidP="008D2A16">
      <w:pPr>
        <w:spacing w:after="0"/>
        <w:jc w:val="both"/>
        <w:rPr>
          <w:rFonts w:ascii="Tahoma" w:hAnsi="Tahoma" w:cs="Tahoma"/>
          <w:sz w:val="20"/>
          <w:szCs w:val="20"/>
        </w:rPr>
      </w:pPr>
    </w:p>
    <w:p w:rsidR="008D2A16" w:rsidRDefault="00A6577E" w:rsidP="008D2A16">
      <w:pPr>
        <w:spacing w:after="0"/>
        <w:jc w:val="both"/>
        <w:rPr>
          <w:rFonts w:ascii="Tahoma" w:hAnsi="Tahoma" w:cs="Tahoma"/>
          <w:sz w:val="20"/>
          <w:szCs w:val="20"/>
        </w:rPr>
      </w:pPr>
      <w:r>
        <w:rPr>
          <w:rFonts w:ascii="Tahoma" w:hAnsi="Tahoma" w:cs="Tahoma"/>
          <w:sz w:val="20"/>
          <w:szCs w:val="20"/>
        </w:rPr>
        <w:t xml:space="preserve">Попуњен и потписан </w:t>
      </w:r>
      <w:r w:rsidR="00DF7A0F">
        <w:rPr>
          <w:rFonts w:ascii="Tahoma" w:hAnsi="Tahoma" w:cs="Tahoma"/>
          <w:sz w:val="20"/>
          <w:szCs w:val="20"/>
        </w:rPr>
        <w:t>План активности/препорука који в</w:t>
      </w:r>
      <w:r>
        <w:rPr>
          <w:rFonts w:ascii="Tahoma" w:hAnsi="Tahoma" w:cs="Tahoma"/>
          <w:sz w:val="20"/>
          <w:szCs w:val="20"/>
        </w:rPr>
        <w:t>ам је након усаглашавања и доставе Нацрт</w:t>
      </w:r>
      <w:r w:rsidR="00DF7A0F">
        <w:rPr>
          <w:rFonts w:ascii="Tahoma" w:hAnsi="Tahoma" w:cs="Tahoma"/>
          <w:sz w:val="20"/>
          <w:szCs w:val="20"/>
        </w:rPr>
        <w:t>а извештаја достављен, скенирате</w:t>
      </w:r>
      <w:r>
        <w:rPr>
          <w:rFonts w:ascii="Tahoma" w:hAnsi="Tahoma" w:cs="Tahoma"/>
          <w:sz w:val="20"/>
          <w:szCs w:val="20"/>
        </w:rPr>
        <w:t xml:space="preserve"> и он чини саставни део Извештаја. </w:t>
      </w:r>
      <w:r w:rsidR="008D2A16">
        <w:rPr>
          <w:rFonts w:ascii="Tahoma" w:hAnsi="Tahoma" w:cs="Tahoma"/>
          <w:sz w:val="20"/>
          <w:szCs w:val="20"/>
        </w:rPr>
        <w:t>Закључак</w:t>
      </w:r>
      <w:r w:rsidR="00DF7A0F">
        <w:rPr>
          <w:rFonts w:ascii="Tahoma" w:hAnsi="Tahoma" w:cs="Tahoma"/>
          <w:sz w:val="20"/>
          <w:szCs w:val="20"/>
        </w:rPr>
        <w:t>, односно ниво уверавања уносите</w:t>
      </w:r>
      <w:r w:rsidR="008D2A16">
        <w:rPr>
          <w:rFonts w:ascii="Tahoma" w:hAnsi="Tahoma" w:cs="Tahoma"/>
          <w:sz w:val="20"/>
          <w:szCs w:val="20"/>
        </w:rPr>
        <w:t xml:space="preserve"> на крају. </w:t>
      </w:r>
      <w:r w:rsidR="00356B35">
        <w:rPr>
          <w:rFonts w:ascii="Tahoma" w:hAnsi="Tahoma" w:cs="Tahoma"/>
          <w:sz w:val="20"/>
          <w:szCs w:val="20"/>
          <w:lang w:val="sr-Cyrl-RS"/>
        </w:rPr>
        <w:t>Ниво уверавања можете интерно дефинисати на начин да читаоцу који није ревизор буде јасно шта уверавање које дајемо значи, п</w:t>
      </w:r>
      <w:r w:rsidR="00356B35">
        <w:rPr>
          <w:rFonts w:ascii="Tahoma" w:hAnsi="Tahoma" w:cs="Tahoma"/>
          <w:sz w:val="20"/>
          <w:szCs w:val="20"/>
        </w:rPr>
        <w:t>редлог градације нивоа уверавања дајемо у наставку:</w:t>
      </w:r>
    </w:p>
    <w:p w:rsidR="00632F43" w:rsidRPr="008D2A16" w:rsidRDefault="00632F43" w:rsidP="008D2A16">
      <w:pPr>
        <w:spacing w:after="0"/>
        <w:jc w:val="both"/>
        <w:rPr>
          <w:rFonts w:ascii="Tahoma" w:hAnsi="Tahoma" w:cs="Tahoma"/>
          <w:sz w:val="20"/>
          <w:szCs w:val="20"/>
        </w:rPr>
      </w:pPr>
    </w:p>
    <w:p w:rsidR="008D2A16" w:rsidRPr="00807251" w:rsidRDefault="008D2A16" w:rsidP="00807251">
      <w:pPr>
        <w:rPr>
          <w:rFonts w:ascii="Tahoma" w:hAnsi="Tahoma" w:cs="Tahoma"/>
          <w:sz w:val="20"/>
          <w:szCs w:val="20"/>
        </w:rPr>
      </w:pPr>
      <w:bookmarkStart w:id="19" w:name="_Toc531157117"/>
      <w:bookmarkStart w:id="20" w:name="_Toc28328011"/>
      <w:r w:rsidRPr="00807251">
        <w:rPr>
          <w:rFonts w:ascii="Tahoma" w:hAnsi="Tahoma" w:cs="Tahoma"/>
          <w:sz w:val="20"/>
          <w:szCs w:val="20"/>
        </w:rPr>
        <w:t xml:space="preserve">ПРИЛOГ </w:t>
      </w:r>
      <w:r w:rsidR="00632F43">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23"/>
        <w:gridCol w:w="4351"/>
        <w:gridCol w:w="3946"/>
      </w:tblGrid>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lastRenderedPageBreak/>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rsidR="00BC3370" w:rsidRDefault="00BC3370" w:rsidP="00D563B2">
      <w:pPr>
        <w:rPr>
          <w:rFonts w:ascii="Tahoma" w:eastAsia="Times New Roman" w:hAnsi="Tahoma" w:cs="Tahoma"/>
          <w:sz w:val="20"/>
          <w:szCs w:val="20"/>
        </w:rPr>
      </w:pPr>
    </w:p>
    <w:p w:rsidR="00356B35" w:rsidRPr="00DE1140" w:rsidRDefault="00356B35" w:rsidP="00356B35">
      <w:pPr>
        <w:jc w:val="both"/>
        <w:rPr>
          <w:rFonts w:ascii="Tahoma" w:hAnsi="Tahoma" w:cs="Tahoma"/>
          <w:sz w:val="20"/>
        </w:rPr>
      </w:pPr>
      <w:r w:rsidRPr="00DE1140">
        <w:rPr>
          <w:rFonts w:ascii="Tahoma" w:hAnsi="Tahoma" w:cs="Tahoma"/>
          <w:sz w:val="20"/>
        </w:rPr>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rsidR="00BC3370" w:rsidRDefault="00356B35" w:rsidP="00D563B2">
      <w:pPr>
        <w:rPr>
          <w:rFonts w:ascii="Tahoma" w:eastAsia="Times New Roman" w:hAnsi="Tahoma" w:cs="Tahoma"/>
          <w:sz w:val="20"/>
          <w:szCs w:val="20"/>
        </w:rPr>
      </w:pPr>
      <w:r>
        <w:rPr>
          <w:noProof/>
        </w:rPr>
        <mc:AlternateContent>
          <mc:Choice Requires="wpg">
            <w:drawing>
              <wp:anchor distT="0" distB="0" distL="228600" distR="228600" simplePos="0" relativeHeight="251696128" behindDoc="0" locked="0" layoutInCell="1" allowOverlap="1" wp14:anchorId="1AAB00A2" wp14:editId="2D43FBFA">
                <wp:simplePos x="0" y="0"/>
                <wp:positionH relativeFrom="margin">
                  <wp:posOffset>1270</wp:posOffset>
                </wp:positionH>
                <wp:positionV relativeFrom="page">
                  <wp:posOffset>5310505</wp:posOffset>
                </wp:positionV>
                <wp:extent cx="6228080" cy="3057421"/>
                <wp:effectExtent l="0" t="0" r="1270" b="10160"/>
                <wp:wrapSquare wrapText="bothSides"/>
                <wp:docPr id="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8080" cy="3057421"/>
                          <a:chOff x="0" y="-510"/>
                          <a:chExt cx="36562" cy="28950"/>
                        </a:xfrm>
                      </wpg:grpSpPr>
                      <wps:wsp>
                        <wps:cNvPr id="8" name="Rectangle 2"/>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9" name="Rectangle 3"/>
                        <wps:cNvSpPr>
                          <a:spLocks noChangeArrowheads="1"/>
                        </wps:cNvSpPr>
                        <wps:spPr bwMode="auto">
                          <a:xfrm>
                            <a:off x="11527" y="10168"/>
                            <a:ext cx="22495" cy="832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0" name="Text Box 5"/>
                        <wps:cNvSpPr txBox="1">
                          <a:spLocks noChangeArrowheads="1"/>
                        </wps:cNvSpPr>
                        <wps:spPr bwMode="auto">
                          <a:xfrm>
                            <a:off x="671" y="-510"/>
                            <a:ext cx="35891" cy="2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color w:val="5B9BD5" w:themeColor="accent1"/>
                                  <w:sz w:val="16"/>
                                  <w:szCs w:val="16"/>
                                </w:rPr>
                              </w:pPr>
                              <w:r w:rsidRPr="0049340C">
                                <w:rPr>
                                  <w:rFonts w:ascii="Tahoma" w:hAnsi="Tahoma" w:cs="Tahoma"/>
                                  <w:caps/>
                                  <w:color w:val="5B9BD5" w:themeColor="accent1"/>
                                  <w:sz w:val="16"/>
                                  <w:szCs w:val="16"/>
                                </w:rPr>
                                <w:t>ИЗВЕШТАЈ О</w:t>
                              </w:r>
                              <w:r>
                                <w:rPr>
                                  <w:rFonts w:ascii="Tahoma" w:hAnsi="Tahoma" w:cs="Tahoma"/>
                                  <w:caps/>
                                  <w:color w:val="5B9BD5" w:themeColor="accent1"/>
                                  <w:sz w:val="16"/>
                                  <w:szCs w:val="16"/>
                                </w:rPr>
                                <w:t xml:space="preserve"> ИЗВРШЕНОЈ РЕВИЗИЈИ СИСТЕМА расхода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II  ПРЕГЛЕД НАЛАЗА И ПРЕПОРУКА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rsidR="003172D1" w:rsidRPr="005D1501"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lang w:val="sr-Cyrl-RS"/>
                                </w:rPr>
                              </w:pPr>
                              <w:r w:rsidRPr="0049340C">
                                <w:rPr>
                                  <w:rFonts w:ascii="Tahoma" w:hAnsi="Tahoma" w:cs="Tahoma"/>
                                  <w:caps/>
                                  <w:sz w:val="16"/>
                                  <w:szCs w:val="16"/>
                                </w:rPr>
                                <w:t>4.1. ц</w:t>
                              </w:r>
                              <w:r w:rsidRPr="0049340C">
                                <w:rPr>
                                  <w:rFonts w:ascii="Tahoma" w:hAnsi="Tahoma" w:cs="Tahoma"/>
                                  <w:sz w:val="16"/>
                                  <w:szCs w:val="16"/>
                                </w:rPr>
                                <w:t xml:space="preserve">иљ контроле 1: </w:t>
                              </w:r>
                              <w:r w:rsidRPr="005D1501">
                                <w:rPr>
                                  <w:rFonts w:ascii="Tahoma" w:hAnsi="Tahoma" w:cs="Tahoma"/>
                                  <w:sz w:val="16"/>
                                  <w:szCs w:val="16"/>
                                </w:rPr>
                                <w:t>Сва набављена добра и услуге су плаћени у складу са законом, подзаконским и интерним актима</w:t>
                              </w:r>
                              <w:r>
                                <w:rPr>
                                  <w:rFonts w:ascii="Tahoma" w:hAnsi="Tahoma" w:cs="Tahoma"/>
                                  <w:sz w:val="16"/>
                                  <w:szCs w:val="16"/>
                                  <w:lang w:val="sr-Cyrl-RS"/>
                                </w:rPr>
                                <w:t>;</w:t>
                              </w:r>
                            </w:p>
                            <w:p w:rsidR="003172D1"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r w:rsidRPr="005D1501">
                                <w:rPr>
                                  <w:rFonts w:ascii="Tahoma" w:hAnsi="Tahoma" w:cs="Tahoma"/>
                                  <w:sz w:val="16"/>
                                  <w:szCs w:val="16"/>
                                  <w:lang w:val="sr-Cyrl-RS"/>
                                </w:rPr>
                                <w:t>Сва плаћања су тачно обрачуната и класификована;</w:t>
                              </w:r>
                            </w:p>
                            <w:p w:rsidR="003172D1" w:rsidRPr="00282607"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282607">
                                <w:rPr>
                                  <w:rFonts w:ascii="Tahoma" w:hAnsi="Tahoma" w:cs="Tahoma"/>
                                  <w:caps/>
                                  <w:sz w:val="16"/>
                                  <w:szCs w:val="16"/>
                                </w:rPr>
                                <w:t>4.3. ц</w:t>
                              </w:r>
                              <w:r w:rsidRPr="00282607">
                                <w:rPr>
                                  <w:rFonts w:ascii="Tahoma" w:hAnsi="Tahoma" w:cs="Tahoma"/>
                                  <w:sz w:val="16"/>
                                  <w:szCs w:val="16"/>
                                </w:rPr>
                                <w:t>иљ контроле 3:</w:t>
                              </w:r>
                              <w:r w:rsidRPr="005D1501">
                                <w:rPr>
                                  <w:rFonts w:ascii="Tahoma" w:hAnsi="Tahoma" w:cs="Tahoma"/>
                                  <w:sz w:val="20"/>
                                  <w:szCs w:val="20"/>
                                </w:rPr>
                                <w:t xml:space="preserve"> </w:t>
                              </w:r>
                              <w:r w:rsidRPr="005D1501">
                                <w:rPr>
                                  <w:rFonts w:ascii="Tahoma" w:hAnsi="Tahoma" w:cs="Tahoma"/>
                                  <w:sz w:val="16"/>
                                  <w:szCs w:val="16"/>
                                </w:rPr>
                                <w:t>Примљена добра и услуге од валидних добављача су плаћена;</w:t>
                              </w:r>
                            </w:p>
                            <w:p w:rsidR="003172D1" w:rsidRPr="00282607" w:rsidRDefault="003172D1" w:rsidP="00282607">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282607">
                                <w:rPr>
                                  <w:rFonts w:ascii="Tahoma" w:hAnsi="Tahoma" w:cs="Tahoma"/>
                                  <w:sz w:val="16"/>
                                  <w:szCs w:val="16"/>
                                  <w:lang w:val="sr-Cyrl-RS"/>
                                </w:rPr>
                                <w:t>4.4. Циљ контроле 4:</w:t>
                              </w:r>
                              <w:r w:rsidRPr="005D1501">
                                <w:rPr>
                                  <w:rFonts w:ascii="Tahoma" w:hAnsi="Tahoma" w:cs="Tahoma"/>
                                  <w:sz w:val="20"/>
                                  <w:szCs w:val="20"/>
                                  <w:lang w:val="sr-Cyrl-RS"/>
                                </w:rPr>
                                <w:t xml:space="preserve"> </w:t>
                              </w:r>
                              <w:r w:rsidRPr="005D1501">
                                <w:rPr>
                                  <w:rFonts w:ascii="Tahoma" w:hAnsi="Tahoma" w:cs="Tahoma"/>
                                  <w:sz w:val="16"/>
                                  <w:szCs w:val="16"/>
                                  <w:lang w:val="sr-Cyrl-RS"/>
                                </w:rPr>
                                <w:t>Систем плаћања је сигуран и заштићен од могуће манипулације</w:t>
                              </w:r>
                              <w:r w:rsidRPr="00282607">
                                <w:rPr>
                                  <w:rFonts w:ascii="Tahoma" w:hAnsi="Tahoma" w:cs="Tahoma"/>
                                  <w:sz w:val="16"/>
                                  <w:szCs w:val="16"/>
                                  <w:lang w:val="sr-Cyrl-RS"/>
                                </w:rPr>
                                <w:t>.</w:t>
                              </w:r>
                            </w:p>
                            <w:p w:rsidR="003172D1" w:rsidRPr="0049340C"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  ЗАКЉУЧАК</w:t>
                              </w:r>
                            </w:p>
                            <w:p w:rsidR="003172D1" w:rsidRPr="0049340C"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rsidR="003172D1" w:rsidRPr="0049340C"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rsidR="003172D1" w:rsidRDefault="003172D1" w:rsidP="0049340C">
                              <w:pPr>
                                <w:pStyle w:val="NoSpacing"/>
                                <w:rPr>
                                  <w:color w:val="5B9BD5" w:themeColor="accent1"/>
                                  <w:sz w:val="20"/>
                                  <w:szCs w:val="20"/>
                                </w:rPr>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AAB00A2" id="Group 1" o:spid="_x0000_s1082" style="position:absolute;margin-left:.1pt;margin-top:418.15pt;width:490.4pt;height:240.75pt;z-index:251696128;mso-wrap-distance-left:18pt;mso-wrap-distance-right:18pt;mso-position-horizontal-relative:margin;mso-position-vertical-relative:page;mso-width-relative:margin;mso-height-relative:margin" coordorigin=",-510" coordsize="36562,289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">
                <v:rect id="Rectangle 2" o:spid="_x0000_s1083"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" fillcolor="white [3212]" stroked="f" strokeweight="1pt">
                  <v:fill opacity="0"/>
                </v:rect>
                <v:rect id="Rectangle 3" o:spid="_x0000_s1084" style="position:absolute;left:11527;top:10168;width:22495;height:8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" stroked="f" strokeweight="1pt">
                  <v:fill r:id="rId9" o:title="" recolor="t" rotate="t" type="frame"/>
                </v:rect>
                <v:shape id="Text Box 5" o:spid="_x0000_s1085" type="#_x0000_t202" style="position:absolute;left:671;top:-510;width:35891;height:28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" filled="f" stroked="f" strokeweight=".5pt">
                  <v:textbox inset="3.6pt,7.2pt,0,0">
                    <w:txbxContent>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color w:val="5B9BD5" w:themeColor="accent1"/>
                            <w:sz w:val="16"/>
                            <w:szCs w:val="16"/>
                          </w:rPr>
                        </w:pPr>
                        <w:r w:rsidRPr="0049340C">
                          <w:rPr>
                            <w:rFonts w:ascii="Tahoma" w:hAnsi="Tahoma" w:cs="Tahoma"/>
                            <w:caps/>
                            <w:color w:val="5B9BD5" w:themeColor="accent1"/>
                            <w:sz w:val="16"/>
                            <w:szCs w:val="16"/>
                          </w:rPr>
                          <w:t>ИЗВЕШТАЈ О</w:t>
                        </w:r>
                        <w:r>
                          <w:rPr>
                            <w:rFonts w:ascii="Tahoma" w:hAnsi="Tahoma" w:cs="Tahoma"/>
                            <w:caps/>
                            <w:color w:val="5B9BD5" w:themeColor="accent1"/>
                            <w:sz w:val="16"/>
                            <w:szCs w:val="16"/>
                          </w:rPr>
                          <w:t xml:space="preserve"> ИЗВРШЕНОЈ РЕВИЗИЈИ СИСТЕМА расхода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roofErr w:type="gramStart"/>
                        <w:r w:rsidRPr="0049340C">
                          <w:rPr>
                            <w:rFonts w:ascii="Tahoma" w:hAnsi="Tahoma" w:cs="Tahoma"/>
                            <w:caps/>
                            <w:sz w:val="16"/>
                            <w:szCs w:val="16"/>
                          </w:rPr>
                          <w:t>II  ПРЕГЛЕД</w:t>
                        </w:r>
                        <w:proofErr w:type="gramEnd"/>
                        <w:r w:rsidRPr="0049340C">
                          <w:rPr>
                            <w:rFonts w:ascii="Tahoma" w:hAnsi="Tahoma" w:cs="Tahoma"/>
                            <w:caps/>
                            <w:sz w:val="16"/>
                            <w:szCs w:val="16"/>
                          </w:rPr>
                          <w:t xml:space="preserve"> НАЛАЗА И ПРЕПОРУКА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rsidR="003172D1" w:rsidRPr="0049340C" w:rsidRDefault="003172D1"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rsidR="003172D1" w:rsidRPr="005D1501"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lang w:val="sr-Cyrl-RS"/>
                          </w:rPr>
                        </w:pPr>
                        <w:r w:rsidRPr="0049340C">
                          <w:rPr>
                            <w:rFonts w:ascii="Tahoma" w:hAnsi="Tahoma" w:cs="Tahoma"/>
                            <w:caps/>
                            <w:sz w:val="16"/>
                            <w:szCs w:val="16"/>
                          </w:rPr>
                          <w:t>4.1. ц</w:t>
                        </w:r>
                        <w:r w:rsidRPr="0049340C">
                          <w:rPr>
                            <w:rFonts w:ascii="Tahoma" w:hAnsi="Tahoma" w:cs="Tahoma"/>
                            <w:sz w:val="16"/>
                            <w:szCs w:val="16"/>
                          </w:rPr>
                          <w:t xml:space="preserve">иљ контроле 1: </w:t>
                        </w:r>
                        <w:r w:rsidRPr="005D1501">
                          <w:rPr>
                            <w:rFonts w:ascii="Tahoma" w:hAnsi="Tahoma" w:cs="Tahoma"/>
                            <w:sz w:val="16"/>
                            <w:szCs w:val="16"/>
                          </w:rPr>
                          <w:t>Сва набављена добра и услуге су плаћени у складу са законом, подзаконским и интерним актима</w:t>
                        </w:r>
                        <w:r>
                          <w:rPr>
                            <w:rFonts w:ascii="Tahoma" w:hAnsi="Tahoma" w:cs="Tahoma"/>
                            <w:sz w:val="16"/>
                            <w:szCs w:val="16"/>
                            <w:lang w:val="sr-Cyrl-RS"/>
                          </w:rPr>
                          <w:t>;</w:t>
                        </w:r>
                      </w:p>
                      <w:p w:rsidR="003172D1"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r w:rsidRPr="005D1501">
                          <w:rPr>
                            <w:rFonts w:ascii="Tahoma" w:hAnsi="Tahoma" w:cs="Tahoma"/>
                            <w:sz w:val="16"/>
                            <w:szCs w:val="16"/>
                            <w:lang w:val="sr-Cyrl-RS"/>
                          </w:rPr>
                          <w:t>Сва плаћања су тачно обрачуната и класификована;</w:t>
                        </w:r>
                      </w:p>
                      <w:p w:rsidR="003172D1" w:rsidRPr="00282607"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282607">
                          <w:rPr>
                            <w:rFonts w:ascii="Tahoma" w:hAnsi="Tahoma" w:cs="Tahoma"/>
                            <w:caps/>
                            <w:sz w:val="16"/>
                            <w:szCs w:val="16"/>
                          </w:rPr>
                          <w:t>4.3. ц</w:t>
                        </w:r>
                        <w:r w:rsidRPr="00282607">
                          <w:rPr>
                            <w:rFonts w:ascii="Tahoma" w:hAnsi="Tahoma" w:cs="Tahoma"/>
                            <w:sz w:val="16"/>
                            <w:szCs w:val="16"/>
                          </w:rPr>
                          <w:t>иљ контроле 3:</w:t>
                        </w:r>
                        <w:r w:rsidRPr="005D1501">
                          <w:rPr>
                            <w:rFonts w:ascii="Tahoma" w:hAnsi="Tahoma" w:cs="Tahoma"/>
                            <w:sz w:val="20"/>
                            <w:szCs w:val="20"/>
                          </w:rPr>
                          <w:t xml:space="preserve"> </w:t>
                        </w:r>
                        <w:r w:rsidRPr="005D1501">
                          <w:rPr>
                            <w:rFonts w:ascii="Tahoma" w:hAnsi="Tahoma" w:cs="Tahoma"/>
                            <w:sz w:val="16"/>
                            <w:szCs w:val="16"/>
                          </w:rPr>
                          <w:t>Примљена добра и услуге од валидних добављача су плаћена;</w:t>
                        </w:r>
                      </w:p>
                      <w:p w:rsidR="003172D1" w:rsidRPr="00282607" w:rsidRDefault="003172D1" w:rsidP="00282607">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282607">
                          <w:rPr>
                            <w:rFonts w:ascii="Tahoma" w:hAnsi="Tahoma" w:cs="Tahoma"/>
                            <w:sz w:val="16"/>
                            <w:szCs w:val="16"/>
                            <w:lang w:val="sr-Cyrl-RS"/>
                          </w:rPr>
                          <w:t>4.4. Циљ контроле 4:</w:t>
                        </w:r>
                        <w:r w:rsidRPr="005D1501">
                          <w:rPr>
                            <w:rFonts w:ascii="Tahoma" w:hAnsi="Tahoma" w:cs="Tahoma"/>
                            <w:sz w:val="20"/>
                            <w:szCs w:val="20"/>
                            <w:lang w:val="sr-Cyrl-RS"/>
                          </w:rPr>
                          <w:t xml:space="preserve"> </w:t>
                        </w:r>
                        <w:r w:rsidRPr="005D1501">
                          <w:rPr>
                            <w:rFonts w:ascii="Tahoma" w:hAnsi="Tahoma" w:cs="Tahoma"/>
                            <w:sz w:val="16"/>
                            <w:szCs w:val="16"/>
                            <w:lang w:val="sr-Cyrl-RS"/>
                          </w:rPr>
                          <w:t>Систем плаћања је сигуран и заштићен од могуће манипулације</w:t>
                        </w:r>
                        <w:r w:rsidRPr="00282607">
                          <w:rPr>
                            <w:rFonts w:ascii="Tahoma" w:hAnsi="Tahoma" w:cs="Tahoma"/>
                            <w:sz w:val="16"/>
                            <w:szCs w:val="16"/>
                            <w:lang w:val="sr-Cyrl-RS"/>
                          </w:rPr>
                          <w:t>.</w:t>
                        </w:r>
                      </w:p>
                      <w:p w:rsidR="003172D1" w:rsidRPr="0049340C"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proofErr w:type="gramStart"/>
                        <w:r w:rsidRPr="0049340C">
                          <w:rPr>
                            <w:rFonts w:ascii="Tahoma" w:hAnsi="Tahoma" w:cs="Tahoma"/>
                            <w:caps/>
                            <w:sz w:val="16"/>
                            <w:szCs w:val="16"/>
                          </w:rPr>
                          <w:t>V  ЗАКЉУЧАК</w:t>
                        </w:r>
                        <w:proofErr w:type="gramEnd"/>
                      </w:p>
                      <w:p w:rsidR="003172D1" w:rsidRPr="0049340C"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rsidR="003172D1" w:rsidRPr="0049340C" w:rsidRDefault="003172D1"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rsidR="003172D1" w:rsidRDefault="003172D1" w:rsidP="0049340C">
                        <w:pPr>
                          <w:pStyle w:val="NoSpacing"/>
                          <w:rPr>
                            <w:color w:val="5B9BD5" w:themeColor="accent1"/>
                            <w:sz w:val="20"/>
                            <w:szCs w:val="20"/>
                          </w:rPr>
                        </w:pPr>
                      </w:p>
                    </w:txbxContent>
                  </v:textbox>
                </v:shape>
                <w10:wrap type="square" anchorx="margin" anchory="page"/>
              </v:group>
            </w:pict>
          </mc:Fallback>
        </mc:AlternateContent>
      </w:r>
    </w:p>
    <w:p w:rsidR="00BC3370" w:rsidRDefault="00D828A2" w:rsidP="00D563B2">
      <w:pPr>
        <w:rPr>
          <w:rFonts w:ascii="Tahoma" w:eastAsia="Times New Roman" w:hAnsi="Tahoma" w:cs="Tahoma"/>
          <w:sz w:val="20"/>
          <w:szCs w:val="20"/>
        </w:rPr>
      </w:pPr>
      <w:r>
        <w:rPr>
          <w:rFonts w:ascii="Tahoma" w:eastAsia="Times New Roman" w:hAnsi="Tahoma" w:cs="Tahoma"/>
          <w:sz w:val="20"/>
          <w:szCs w:val="20"/>
        </w:rPr>
        <w:br w:type="page"/>
      </w:r>
    </w:p>
    <w:p w:rsidR="00D563B2" w:rsidRPr="00D563B2" w:rsidRDefault="00E06416" w:rsidP="00D563B2">
      <w:pPr>
        <w:rPr>
          <w:rFonts w:ascii="Tahoma" w:eastAsia="Times New Roman" w:hAnsi="Tahoma" w:cs="Tahoma"/>
          <w:sz w:val="20"/>
          <w:szCs w:val="20"/>
        </w:rPr>
      </w:pPr>
      <w:r w:rsidRPr="001348C9">
        <w:rPr>
          <w:rFonts w:ascii="Tahoma" w:eastAsia="Times New Roman" w:hAnsi="Tahoma" w:cs="Tahoma"/>
          <w:noProof/>
          <w:sz w:val="20"/>
          <w:szCs w:val="20"/>
        </w:rPr>
        <w:lastRenderedPageBreak/>
        <mc:AlternateContent>
          <mc:Choice Requires="wps">
            <w:drawing>
              <wp:anchor distT="0" distB="0" distL="114300" distR="114300" simplePos="0" relativeHeight="251678720" behindDoc="0" locked="0" layoutInCell="1" allowOverlap="1" wp14:anchorId="24267758" wp14:editId="72BD366B">
                <wp:simplePos x="0" y="0"/>
                <wp:positionH relativeFrom="margin">
                  <wp:align>left</wp:align>
                </wp:positionH>
                <wp:positionV relativeFrom="paragraph">
                  <wp:posOffset>266700</wp:posOffset>
                </wp:positionV>
                <wp:extent cx="6363970" cy="7248525"/>
                <wp:effectExtent l="0" t="0" r="17780" b="2857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3970" cy="7248525"/>
                        </a:xfrm>
                        <a:prstGeom prst="rect">
                          <a:avLst/>
                        </a:prstGeom>
                        <a:solidFill>
                          <a:schemeClr val="lt1"/>
                        </a:solidFill>
                        <a:ln w="6350">
                          <a:solidFill>
                            <a:prstClr val="black"/>
                          </a:solidFill>
                        </a:ln>
                      </wps:spPr>
                      <wps:txbx>
                        <w:txbxContent>
                          <w:p w:rsidR="003172D1" w:rsidRDefault="003172D1" w:rsidP="001348C9">
                            <w:pPr>
                              <w:spacing w:after="0"/>
                              <w:jc w:val="center"/>
                              <w:rPr>
                                <w:rFonts w:ascii="Tahoma" w:hAnsi="Tahoma" w:cs="Tahoma"/>
                                <w:b/>
                                <w:bCs/>
                                <w:color w:val="000000"/>
                                <w:sz w:val="16"/>
                                <w:szCs w:val="16"/>
                              </w:rPr>
                            </w:pPr>
                            <w:r>
                              <w:rPr>
                                <w:rFonts w:ascii="Tahoma" w:hAnsi="Tahoma" w:cs="Tahoma"/>
                                <w:b/>
                                <w:bCs/>
                                <w:color w:val="000000"/>
                                <w:sz w:val="16"/>
                                <w:szCs w:val="16"/>
                              </w:rPr>
                              <w:t>Извештај о извршеној интерној ревизији система зарада</w:t>
                            </w:r>
                          </w:p>
                          <w:p w:rsidR="003172D1" w:rsidRPr="0033750D" w:rsidRDefault="003172D1" w:rsidP="001348C9">
                            <w:pPr>
                              <w:spacing w:after="0"/>
                              <w:jc w:val="both"/>
                              <w:rPr>
                                <w:rFonts w:ascii="Tahoma" w:hAnsi="Tahoma" w:cs="Tahoma"/>
                                <w:b/>
                                <w:bCs/>
                                <w:sz w:val="16"/>
                                <w:szCs w:val="16"/>
                                <w:lang w:val="sr-Cyrl-CS"/>
                              </w:rPr>
                            </w:pPr>
                            <w:r w:rsidRPr="0033750D">
                              <w:rPr>
                                <w:rFonts w:ascii="Tahoma" w:hAnsi="Tahoma" w:cs="Tahoma"/>
                                <w:b/>
                                <w:bCs/>
                                <w:sz w:val="16"/>
                                <w:szCs w:val="16"/>
                              </w:rPr>
                              <w:t>Предмет ревизије:</w:t>
                            </w:r>
                            <w:r w:rsidRPr="0033750D">
                              <w:rPr>
                                <w:rFonts w:ascii="Tahoma" w:hAnsi="Tahoma" w:cs="Tahoma"/>
                                <w:bCs/>
                                <w:sz w:val="16"/>
                                <w:szCs w:val="16"/>
                              </w:rPr>
                              <w:t>Систем</w:t>
                            </w:r>
                            <w:r>
                              <w:rPr>
                                <w:rFonts w:ascii="Tahoma" w:hAnsi="Tahoma" w:cs="Tahoma"/>
                                <w:bCs/>
                                <w:sz w:val="16"/>
                                <w:szCs w:val="16"/>
                                <w:lang w:val="sr-Cyrl-RS"/>
                              </w:rPr>
                              <w:t xml:space="preserve"> расхода</w:t>
                            </w:r>
                            <w:r w:rsidRPr="0033750D">
                              <w:rPr>
                                <w:rFonts w:ascii="Tahoma" w:hAnsi="Tahoma" w:cs="Tahoma"/>
                                <w:bCs/>
                                <w:sz w:val="16"/>
                                <w:szCs w:val="16"/>
                                <w:lang w:val="sr-Cyrl-CS"/>
                              </w:rPr>
                              <w:t xml:space="preserve"> </w:t>
                            </w:r>
                          </w:p>
                          <w:p w:rsidR="003172D1" w:rsidRPr="00E61BE1" w:rsidRDefault="003172D1" w:rsidP="001348C9">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sidRPr="00E61BE1">
                              <w:rPr>
                                <w:rFonts w:ascii="Tahoma" w:hAnsi="Tahoma" w:cs="Tahoma"/>
                                <w:bCs/>
                                <w:color w:val="000000"/>
                                <w:sz w:val="16"/>
                                <w:szCs w:val="16"/>
                              </w:rPr>
                              <w:t>23. септембар 2019.-26.новембар</w:t>
                            </w:r>
                            <w:r w:rsidRPr="00E61BE1">
                              <w:rPr>
                                <w:rFonts w:ascii="Tahoma" w:hAnsi="Tahoma" w:cs="Tahoma"/>
                                <w:bCs/>
                                <w:color w:val="000000"/>
                                <w:sz w:val="16"/>
                                <w:szCs w:val="16"/>
                                <w:lang w:val="sr-Cyrl-RS"/>
                              </w:rPr>
                              <w:t xml:space="preserve"> </w:t>
                            </w:r>
                            <w:r w:rsidRPr="00E61BE1">
                              <w:rPr>
                                <w:rFonts w:ascii="Tahoma" w:hAnsi="Tahoma" w:cs="Tahoma"/>
                                <w:bCs/>
                                <w:color w:val="000000"/>
                                <w:sz w:val="16"/>
                                <w:szCs w:val="16"/>
                              </w:rPr>
                              <w:t>2019. гoдинe</w:t>
                            </w:r>
                          </w:p>
                          <w:p w:rsidR="003172D1" w:rsidRPr="0033750D" w:rsidRDefault="003172D1" w:rsidP="001348C9">
                            <w:pPr>
                              <w:spacing w:after="0"/>
                              <w:jc w:val="both"/>
                              <w:rPr>
                                <w:rFonts w:ascii="Tahoma" w:hAnsi="Tahoma" w:cs="Tahoma"/>
                                <w:b/>
                                <w:bCs/>
                                <w:color w:val="000000"/>
                                <w:sz w:val="16"/>
                                <w:szCs w:val="16"/>
                              </w:rPr>
                            </w:pPr>
                            <w:r w:rsidRPr="00E61BE1">
                              <w:rPr>
                                <w:rFonts w:ascii="Tahoma" w:hAnsi="Tahoma" w:cs="Tahoma"/>
                                <w:b/>
                                <w:bCs/>
                                <w:color w:val="000000"/>
                                <w:sz w:val="16"/>
                                <w:szCs w:val="16"/>
                              </w:rPr>
                              <w:t xml:space="preserve">Дaтум издaвaњa </w:t>
                            </w:r>
                            <w:r w:rsidRPr="00E61BE1">
                              <w:rPr>
                                <w:rFonts w:ascii="Tahoma" w:hAnsi="Tahoma" w:cs="Tahoma"/>
                                <w:b/>
                                <w:bCs/>
                                <w:sz w:val="16"/>
                                <w:szCs w:val="16"/>
                              </w:rPr>
                              <w:t>Извештаја</w:t>
                            </w:r>
                            <w:r w:rsidRPr="00E61BE1">
                              <w:rPr>
                                <w:rFonts w:ascii="Tahoma" w:hAnsi="Tahoma" w:cs="Tahoma"/>
                                <w:bCs/>
                                <w:sz w:val="16"/>
                                <w:szCs w:val="16"/>
                              </w:rPr>
                              <w:t>: 16. децембар</w:t>
                            </w:r>
                            <w:r w:rsidRPr="00E61BE1">
                              <w:rPr>
                                <w:rFonts w:ascii="Tahoma" w:hAnsi="Tahoma" w:cs="Tahoma"/>
                                <w:bCs/>
                                <w:sz w:val="16"/>
                                <w:szCs w:val="16"/>
                                <w:lang w:val="sr-Cyrl-RS"/>
                              </w:rPr>
                              <w:t xml:space="preserve"> </w:t>
                            </w:r>
                            <w:r w:rsidRPr="00E61BE1">
                              <w:rPr>
                                <w:rFonts w:ascii="Tahoma" w:hAnsi="Tahoma" w:cs="Tahoma"/>
                                <w:bCs/>
                                <w:sz w:val="16"/>
                                <w:szCs w:val="16"/>
                              </w:rPr>
                              <w:t>2019. гoдинe</w:t>
                            </w:r>
                          </w:p>
                          <w:p w:rsidR="003172D1" w:rsidRPr="0033750D" w:rsidRDefault="003172D1" w:rsidP="001348C9">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Знатно уверавање</w:t>
                            </w:r>
                            <w:r>
                              <w:rPr>
                                <w:rFonts w:ascii="Tahoma" w:hAnsi="Tahoma" w:cs="Tahoma"/>
                                <w:b/>
                                <w:bCs/>
                                <w:sz w:val="16"/>
                                <w:szCs w:val="16"/>
                              </w:rPr>
                              <w:t xml:space="preserve"> (ПРИЛОГ X</w:t>
                            </w:r>
                            <w:r w:rsidRPr="0033750D">
                              <w:rPr>
                                <w:rFonts w:ascii="Tahoma" w:hAnsi="Tahoma" w:cs="Tahoma"/>
                                <w:b/>
                                <w:bCs/>
                                <w:sz w:val="16"/>
                                <w:szCs w:val="16"/>
                              </w:rPr>
                              <w:t>)</w:t>
                            </w:r>
                          </w:p>
                          <w:p w:rsidR="003172D1" w:rsidRPr="00962ADA" w:rsidRDefault="003172D1" w:rsidP="001348C9">
                            <w:pPr>
                              <w:spacing w:after="0"/>
                              <w:jc w:val="both"/>
                              <w:rPr>
                                <w:rFonts w:ascii="Tahoma" w:hAnsi="Tahoma" w:cs="Tahoma"/>
                                <w:color w:val="000000"/>
                                <w:sz w:val="16"/>
                                <w:szCs w:val="16"/>
                                <w:lang w:val="sr-Cyrl-RS"/>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w:t>
                            </w:r>
                            <w:r>
                              <w:rPr>
                                <w:rFonts w:ascii="Tahoma" w:hAnsi="Tahoma" w:cs="Tahoma"/>
                                <w:color w:val="000000"/>
                                <w:sz w:val="16"/>
                                <w:szCs w:val="16"/>
                                <w:lang w:val="sr-Cyrl-RS"/>
                              </w:rPr>
                              <w:t>Директор јавног предузећа</w:t>
                            </w:r>
                          </w:p>
                          <w:p w:rsidR="003172D1" w:rsidRDefault="003172D1" w:rsidP="001348C9">
                            <w:pPr>
                              <w:spacing w:after="0"/>
                              <w:jc w:val="both"/>
                              <w:rPr>
                                <w:rFonts w:ascii="Tahoma" w:hAnsi="Tahoma" w:cs="Tahoma"/>
                                <w:color w:val="000000"/>
                                <w:sz w:val="16"/>
                                <w:szCs w:val="16"/>
                              </w:rPr>
                            </w:pPr>
                          </w:p>
                          <w:p w:rsidR="003172D1" w:rsidRDefault="003172D1" w:rsidP="001348C9">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rsidR="003172D1" w:rsidRPr="00E06416" w:rsidRDefault="003172D1" w:rsidP="001348C9">
                            <w:pPr>
                              <w:spacing w:after="0"/>
                              <w:jc w:val="both"/>
                              <w:rPr>
                                <w:rFonts w:ascii="Arial" w:hAnsi="Arial" w:cs="Arial"/>
                                <w:sz w:val="16"/>
                                <w:szCs w:val="16"/>
                              </w:rPr>
                            </w:pPr>
                            <w:r>
                              <w:rPr>
                                <w:rFonts w:ascii="Arial" w:hAnsi="Arial" w:cs="Arial"/>
                                <w:sz w:val="16"/>
                                <w:szCs w:val="16"/>
                              </w:rPr>
                              <w:t xml:space="preserve">Ревизија система </w:t>
                            </w:r>
                            <w:r>
                              <w:rPr>
                                <w:rFonts w:ascii="Tahoma" w:hAnsi="Tahoma" w:cs="Tahoma"/>
                                <w:bCs/>
                                <w:sz w:val="16"/>
                                <w:szCs w:val="16"/>
                                <w:lang w:val="sr-Cyrl-RS"/>
                              </w:rPr>
                              <w:t>расхода</w:t>
                            </w:r>
                            <w:r w:rsidRPr="00816DBB">
                              <w:rPr>
                                <w:rFonts w:ascii="Arial" w:hAnsi="Arial" w:cs="Arial"/>
                                <w:sz w:val="16"/>
                                <w:szCs w:val="16"/>
                              </w:rPr>
                              <w:t xml:space="preserve"> </w:t>
                            </w:r>
                            <w:r>
                              <w:rPr>
                                <w:rFonts w:ascii="Arial" w:hAnsi="Arial" w:cs="Arial"/>
                                <w:sz w:val="16"/>
                                <w:szCs w:val="16"/>
                                <w:lang w:val="sr-Cyrl-RS"/>
                              </w:rPr>
                              <w:t xml:space="preserve">у Предузећу </w:t>
                            </w:r>
                            <w:r w:rsidRPr="00816DBB">
                              <w:rPr>
                                <w:rFonts w:ascii="Arial" w:hAnsi="Arial" w:cs="Arial"/>
                                <w:sz w:val="16"/>
                                <w:szCs w:val="16"/>
                              </w:rPr>
                              <w:t xml:space="preserve">извршена је у складу са годишњим планом интерне </w:t>
                            </w:r>
                            <w:r w:rsidRPr="00DF7A0F">
                              <w:rPr>
                                <w:rFonts w:ascii="Arial" w:hAnsi="Arial" w:cs="Arial"/>
                                <w:sz w:val="16"/>
                                <w:szCs w:val="16"/>
                              </w:rPr>
                              <w:t>ревизије</w:t>
                            </w:r>
                            <w:r>
                              <w:rPr>
                                <w:rFonts w:ascii="Arial" w:hAnsi="Arial" w:cs="Arial"/>
                                <w:sz w:val="16"/>
                                <w:szCs w:val="16"/>
                                <w:lang w:val="sr-Cyrl-RS"/>
                              </w:rPr>
                              <w:t>,</w:t>
                            </w:r>
                            <w:r w:rsidRPr="00DF7A0F">
                              <w:rPr>
                                <w:rFonts w:ascii="Arial" w:hAnsi="Arial" w:cs="Arial"/>
                                <w:sz w:val="16"/>
                                <w:szCs w:val="16"/>
                              </w:rPr>
                              <w:t xml:space="preserve"> са</w:t>
                            </w:r>
                            <w:r w:rsidRPr="00816DBB">
                              <w:rPr>
                                <w:rFonts w:ascii="Arial" w:hAnsi="Arial" w:cs="Arial"/>
                                <w:sz w:val="16"/>
                                <w:szCs w:val="16"/>
                              </w:rPr>
                              <w:t xml:space="preserve"> циљем да </w:t>
                            </w:r>
                            <w:r>
                              <w:rPr>
                                <w:rFonts w:ascii="Arial" w:hAnsi="Arial" w:cs="Arial"/>
                                <w:sz w:val="16"/>
                                <w:szCs w:val="16"/>
                                <w:lang w:val="sr-Cyrl-RS"/>
                              </w:rPr>
                              <w:t xml:space="preserve">се </w:t>
                            </w:r>
                            <w:r w:rsidRPr="00816DBB">
                              <w:rPr>
                                <w:rFonts w:ascii="Arial" w:hAnsi="Arial" w:cs="Arial"/>
                                <w:sz w:val="16"/>
                                <w:szCs w:val="16"/>
                              </w:rPr>
                              <w:t>извр</w:t>
                            </w:r>
                            <w:r>
                              <w:rPr>
                                <w:rFonts w:ascii="Arial" w:hAnsi="Arial" w:cs="Arial"/>
                                <w:sz w:val="16"/>
                                <w:szCs w:val="16"/>
                              </w:rPr>
                              <w:t>ши процена</w:t>
                            </w:r>
                            <w:r w:rsidRPr="00816DBB">
                              <w:rPr>
                                <w:rFonts w:ascii="Arial" w:hAnsi="Arial" w:cs="Arial"/>
                                <w:sz w:val="16"/>
                                <w:szCs w:val="16"/>
                              </w:rPr>
                              <w:t xml:space="preserve"> </w:t>
                            </w:r>
                            <w:r w:rsidRPr="00816DBB">
                              <w:rPr>
                                <w:rFonts w:ascii="Tahoma" w:hAnsi="Tahoma" w:cs="Tahoma"/>
                                <w:sz w:val="16"/>
                                <w:szCs w:val="16"/>
                              </w:rPr>
                              <w:t xml:space="preserve">да су </w:t>
                            </w:r>
                            <w:r>
                              <w:rPr>
                                <w:rFonts w:ascii="Tahoma" w:hAnsi="Tahoma" w:cs="Tahoma"/>
                                <w:sz w:val="16"/>
                                <w:szCs w:val="16"/>
                                <w:lang w:val="sr-Cyrl-RS"/>
                              </w:rPr>
                              <w:t xml:space="preserve">интерне </w:t>
                            </w:r>
                            <w:r w:rsidRPr="00816DBB">
                              <w:rPr>
                                <w:rFonts w:ascii="Tahoma" w:hAnsi="Tahoma" w:cs="Tahoma"/>
                                <w:sz w:val="16"/>
                                <w:szCs w:val="16"/>
                              </w:rPr>
                              <w:t xml:space="preserve">контроле у систему </w:t>
                            </w:r>
                            <w:r>
                              <w:rPr>
                                <w:rFonts w:ascii="Tahoma" w:hAnsi="Tahoma" w:cs="Tahoma"/>
                                <w:sz w:val="16"/>
                                <w:szCs w:val="16"/>
                                <w:lang w:val="sr-Cyrl-RS"/>
                              </w:rPr>
                              <w:t xml:space="preserve">расхода </w:t>
                            </w:r>
                            <w:r w:rsidRPr="00816DBB">
                              <w:rPr>
                                <w:rFonts w:ascii="Tahoma" w:hAnsi="Tahoma" w:cs="Tahoma"/>
                                <w:sz w:val="16"/>
                                <w:szCs w:val="16"/>
                              </w:rPr>
                              <w:t>адекватно дизајниране и ефективн</w:t>
                            </w:r>
                            <w:r>
                              <w:rPr>
                                <w:rFonts w:ascii="Tahoma" w:hAnsi="Tahoma" w:cs="Tahoma"/>
                                <w:sz w:val="16"/>
                                <w:szCs w:val="16"/>
                                <w:lang w:val="sr-Cyrl-RS"/>
                              </w:rPr>
                              <w:t xml:space="preserve">о функционишу, да се пријем робе и услуга и њихово плаћање врши у складу са законом и интерним актима, да су евидентирани у пословним књигама и  коректно, тачно и благовремено вредновадни сви пословни расходи, као и да је систем плаћања адекватно заштићен. </w:t>
                            </w:r>
                            <w:r>
                              <w:rPr>
                                <w:rFonts w:ascii="Tahoma" w:hAnsi="Tahoma" w:cs="Tahoma"/>
                                <w:sz w:val="16"/>
                                <w:szCs w:val="16"/>
                              </w:rPr>
                              <w:t xml:space="preserve">Ревизијом су обухваћене 2018. и 2019. година. </w:t>
                            </w:r>
                          </w:p>
                          <w:p w:rsidR="003172D1" w:rsidRDefault="003172D1" w:rsidP="001348C9">
                            <w:pPr>
                              <w:spacing w:after="0"/>
                              <w:jc w:val="both"/>
                              <w:rPr>
                                <w:rFonts w:ascii="Arial" w:hAnsi="Arial" w:cs="Arial"/>
                                <w:sz w:val="16"/>
                                <w:szCs w:val="16"/>
                              </w:rPr>
                            </w:pPr>
                            <w:r>
                              <w:rPr>
                                <w:rFonts w:ascii="Arial" w:hAnsi="Arial" w:cs="Arial"/>
                                <w:sz w:val="16"/>
                                <w:szCs w:val="16"/>
                                <w:lang w:val="sr-Cyrl-RS"/>
                              </w:rPr>
                              <w:t xml:space="preserve">Обавезе према добављачима </w:t>
                            </w:r>
                            <w:r>
                              <w:rPr>
                                <w:rFonts w:ascii="Arial" w:hAnsi="Arial" w:cs="Arial"/>
                                <w:sz w:val="16"/>
                                <w:szCs w:val="16"/>
                              </w:rPr>
                              <w:t xml:space="preserve">у 2018. износе xxxxxxx, док су 2019. години незнатно нижи и износе xxxxxxx. Посебан осврт у ревизији система имали смо на усаглашеност са постојећим регулаторним оквиром. </w:t>
                            </w:r>
                          </w:p>
                          <w:p w:rsidR="003172D1" w:rsidRDefault="003172D1" w:rsidP="001348C9">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система интерних контрола </w:t>
                            </w:r>
                            <w:r>
                              <w:rPr>
                                <w:rFonts w:ascii="Tahoma" w:hAnsi="Tahoma" w:cs="Tahoma"/>
                                <w:sz w:val="16"/>
                                <w:szCs w:val="16"/>
                                <w:lang w:val="sr-Cyrl-CS"/>
                              </w:rPr>
                              <w:t>расхода</w:t>
                            </w:r>
                            <w:r w:rsidRPr="00524849">
                              <w:rPr>
                                <w:rFonts w:ascii="Tahoma" w:hAnsi="Tahoma" w:cs="Tahoma"/>
                                <w:sz w:val="16"/>
                                <w:szCs w:val="16"/>
                                <w:lang w:val="sr-Cyrl-CS"/>
                              </w:rPr>
                              <w:t xml:space="preserve">, 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 xml:space="preserve">неовлашћено коришћење приступне шифре приликом приступа информационом систему, </w:t>
                            </w:r>
                            <w:r w:rsidRPr="00524849">
                              <w:rPr>
                                <w:rFonts w:ascii="Tahoma" w:hAnsi="Tahoma" w:cs="Tahoma"/>
                                <w:sz w:val="16"/>
                                <w:szCs w:val="16"/>
                                <w:lang w:val="sr-Cyrl-CS"/>
                              </w:rPr>
                              <w:t>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rsidR="003172D1" w:rsidRPr="00524849" w:rsidRDefault="003172D1" w:rsidP="001348C9">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rsidR="003172D1" w:rsidRPr="00303BEF" w:rsidRDefault="003172D1" w:rsidP="001348C9">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али су запажене</w:t>
                            </w:r>
                            <w:r w:rsidRPr="008D2A16">
                              <w:rPr>
                                <w:rFonts w:ascii="Tahoma" w:eastAsia="Times New Roman" w:hAnsi="Tahoma" w:cs="Tahoma"/>
                                <w:sz w:val="16"/>
                                <w:szCs w:val="16"/>
                              </w:rPr>
                              <w:t xml:space="preserve"> слабости које су ризичне по остварење једног од циљева контроле</w:t>
                            </w:r>
                            <w:r>
                              <w:rPr>
                                <w:rFonts w:ascii="Arial" w:hAnsi="Arial" w:cs="Arial"/>
                                <w:sz w:val="16"/>
                                <w:szCs w:val="16"/>
                              </w:rPr>
                              <w:t xml:space="preserve">. </w:t>
                            </w:r>
                            <w:r w:rsidRPr="00303BEF">
                              <w:rPr>
                                <w:rFonts w:ascii="Arial" w:hAnsi="Arial" w:cs="Arial"/>
                                <w:sz w:val="16"/>
                                <w:szCs w:val="16"/>
                              </w:rPr>
                              <w:t xml:space="preserve">Спровођење датих препорука допринело би унапређењу функционисања система интерних контрола </w:t>
                            </w:r>
                            <w:r>
                              <w:rPr>
                                <w:rFonts w:ascii="Arial" w:hAnsi="Arial" w:cs="Arial"/>
                                <w:sz w:val="16"/>
                                <w:szCs w:val="16"/>
                              </w:rPr>
                              <w:t xml:space="preserve">у </w:t>
                            </w:r>
                            <w:r>
                              <w:rPr>
                                <w:rFonts w:ascii="Arial" w:hAnsi="Arial" w:cs="Arial"/>
                                <w:sz w:val="16"/>
                                <w:szCs w:val="16"/>
                                <w:lang w:val="sr-Cyrl-RS"/>
                              </w:rPr>
                              <w:t>Предузећу</w:t>
                            </w:r>
                            <w:r>
                              <w:rPr>
                                <w:rFonts w:ascii="Arial" w:hAnsi="Arial" w:cs="Arial"/>
                                <w:sz w:val="16"/>
                                <w:szCs w:val="16"/>
                              </w:rPr>
                              <w:t>.</w:t>
                            </w:r>
                          </w:p>
                          <w:p w:rsidR="003172D1" w:rsidRDefault="003172D1" w:rsidP="001348C9">
                            <w:pPr>
                              <w:spacing w:after="0"/>
                              <w:jc w:val="both"/>
                              <w:rPr>
                                <w:rFonts w:ascii="Tahoma" w:hAnsi="Tahoma" w:cs="Tahoma"/>
                                <w:b/>
                                <w:color w:val="000000"/>
                                <w:sz w:val="16"/>
                                <w:szCs w:val="16"/>
                              </w:rPr>
                            </w:pPr>
                          </w:p>
                          <w:p w:rsidR="003172D1" w:rsidRDefault="003172D1" w:rsidP="001348C9">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rsidR="003172D1" w:rsidRPr="008155D1" w:rsidRDefault="003172D1" w:rsidP="001348C9">
                            <w:pPr>
                              <w:spacing w:after="0"/>
                              <w:ind w:firstLine="720"/>
                              <w:jc w:val="both"/>
                              <w:rPr>
                                <w:rFonts w:ascii="Tahoma" w:eastAsia="MS Mincho" w:hAnsi="Tahoma" w:cs="Tahoma"/>
                                <w:sz w:val="16"/>
                                <w:szCs w:val="16"/>
                                <w:lang w:val="sr-Cyrl-CS" w:eastAsia="ja-JP"/>
                              </w:rPr>
                            </w:pPr>
                            <w:r w:rsidRPr="008155D1">
                              <w:rPr>
                                <w:rFonts w:ascii="Tahoma" w:hAnsi="Tahoma" w:cs="Tahoma"/>
                                <w:sz w:val="16"/>
                                <w:szCs w:val="16"/>
                                <w:lang w:val="sr-Cyrl-CS"/>
                              </w:rPr>
                              <w:t xml:space="preserve">У оквиру првог циља интерни ревизори спровели су контролне поступке и процедуре </w:t>
                            </w:r>
                            <w:r w:rsidRPr="008155D1">
                              <w:rPr>
                                <w:rFonts w:ascii="Tahoma" w:eastAsiaTheme="majorEastAsia" w:hAnsi="Tahoma" w:cs="Tahoma"/>
                                <w:bCs/>
                                <w:sz w:val="16"/>
                                <w:szCs w:val="16"/>
                                <w:lang w:eastAsia="ja-JP"/>
                              </w:rPr>
                              <w:t>у</w:t>
                            </w:r>
                            <w:r w:rsidRPr="008155D1">
                              <w:rPr>
                                <w:rFonts w:ascii="Tahoma" w:eastAsiaTheme="majorEastAsia" w:hAnsi="Tahoma" w:cs="Tahoma"/>
                                <w:bCs/>
                                <w:sz w:val="16"/>
                                <w:szCs w:val="16"/>
                                <w:lang w:val="sr-Cyrl-RS" w:eastAsia="ja-JP"/>
                              </w:rPr>
                              <w:t xml:space="preserve"> Служби</w:t>
                            </w:r>
                            <w:r w:rsidRPr="008155D1">
                              <w:rPr>
                                <w:rFonts w:ascii="Tahoma" w:eastAsiaTheme="majorEastAsia" w:hAnsi="Tahoma" w:cs="Tahoma"/>
                                <w:bCs/>
                                <w:sz w:val="16"/>
                                <w:szCs w:val="16"/>
                                <w:lang w:eastAsia="ja-JP"/>
                              </w:rPr>
                              <w:t xml:space="preserve"> </w:t>
                            </w:r>
                            <w:r>
                              <w:rPr>
                                <w:rFonts w:ascii="Tahoma" w:eastAsiaTheme="majorEastAsia" w:hAnsi="Tahoma" w:cs="Tahoma"/>
                                <w:bCs/>
                                <w:sz w:val="16"/>
                                <w:szCs w:val="16"/>
                                <w:lang w:val="sr-Cyrl-RS" w:eastAsia="ja-JP"/>
                              </w:rPr>
                              <w:t>за финансијско-рачуноводствене послове</w:t>
                            </w:r>
                            <w:r>
                              <w:rPr>
                                <w:rFonts w:ascii="Tahoma" w:eastAsiaTheme="majorEastAsia" w:hAnsi="Tahoma" w:cs="Tahoma"/>
                                <w:bCs/>
                                <w:sz w:val="16"/>
                                <w:szCs w:val="16"/>
                                <w:lang w:val="sr-Cyrl-CS" w:eastAsia="ja-JP"/>
                              </w:rPr>
                              <w:t xml:space="preserve"> и </w:t>
                            </w:r>
                            <w:r w:rsidRPr="008155D1">
                              <w:rPr>
                                <w:rFonts w:ascii="Tahoma" w:hAnsi="Tahoma" w:cs="Tahoma"/>
                                <w:sz w:val="16"/>
                                <w:szCs w:val="16"/>
                                <w:lang w:val="sr-Cyrl-CS"/>
                              </w:rPr>
                              <w:t>Службе магацинског пословања</w:t>
                            </w:r>
                            <w:r>
                              <w:rPr>
                                <w:rFonts w:ascii="Tahoma" w:hAnsi="Tahoma" w:cs="Tahoma"/>
                                <w:sz w:val="16"/>
                                <w:szCs w:val="16"/>
                                <w:lang w:val="sr-Cyrl-CS"/>
                              </w:rPr>
                              <w:t>, у</w:t>
                            </w:r>
                            <w:r w:rsidRPr="008155D1">
                              <w:rPr>
                                <w:rFonts w:ascii="Tahoma" w:hAnsi="Tahoma" w:cs="Tahoma"/>
                                <w:sz w:val="16"/>
                                <w:szCs w:val="16"/>
                                <w:lang w:val="sr-Cyrl-CS"/>
                              </w:rPr>
                              <w:t xml:space="preserve">видом у </w:t>
                            </w:r>
                            <w:r>
                              <w:rPr>
                                <w:rFonts w:ascii="Tahoma" w:hAnsi="Tahoma" w:cs="Tahoma"/>
                                <w:sz w:val="16"/>
                                <w:szCs w:val="16"/>
                                <w:lang w:val="sr-Cyrl-CS"/>
                              </w:rPr>
                              <w:t>систем за плаћање</w:t>
                            </w:r>
                            <w:r w:rsidRPr="008155D1">
                              <w:rPr>
                                <w:rFonts w:ascii="Tahoma" w:hAnsi="Tahoma" w:cs="Tahoma"/>
                                <w:sz w:val="16"/>
                                <w:szCs w:val="16"/>
                                <w:lang w:val="sr-Cyrl-CS"/>
                              </w:rPr>
                              <w:t xml:space="preserve"> и провере комплетности свих </w:t>
                            </w:r>
                            <w:r>
                              <w:rPr>
                                <w:rFonts w:ascii="Tahoma" w:hAnsi="Tahoma" w:cs="Tahoma"/>
                                <w:sz w:val="16"/>
                                <w:szCs w:val="16"/>
                                <w:lang w:val="sr-Cyrl-CS"/>
                              </w:rPr>
                              <w:t>плаћања обавеза према добављачима</w:t>
                            </w:r>
                            <w:r w:rsidRPr="008155D1">
                              <w:rPr>
                                <w:rFonts w:ascii="Tahoma" w:hAnsi="Tahoma" w:cs="Tahoma"/>
                                <w:sz w:val="16"/>
                                <w:szCs w:val="16"/>
                                <w:lang w:val="sr-Cyrl-CS"/>
                              </w:rPr>
                              <w:t xml:space="preserve">, посебно документацију </w:t>
                            </w:r>
                            <w:r>
                              <w:rPr>
                                <w:rFonts w:ascii="Tahoma" w:hAnsi="Tahoma" w:cs="Tahoma"/>
                                <w:sz w:val="16"/>
                                <w:szCs w:val="16"/>
                                <w:lang w:val="sr-Cyrl-CS"/>
                              </w:rPr>
                              <w:t>везану за плаћање, фактуре, пријемнице, наруџбенице и остало</w:t>
                            </w:r>
                            <w:r>
                              <w:rPr>
                                <w:rFonts w:ascii="Tahoma" w:eastAsia="MS Mincho" w:hAnsi="Tahoma" w:cs="Tahoma"/>
                                <w:sz w:val="16"/>
                                <w:szCs w:val="16"/>
                                <w:lang w:val="sr-Cyrl-CS" w:eastAsia="ja-JP"/>
                              </w:rPr>
                              <w:t>, за ревидирани период, као и у</w:t>
                            </w:r>
                            <w:r w:rsidRPr="008155D1">
                              <w:rPr>
                                <w:rFonts w:ascii="Tahoma" w:eastAsia="MS Mincho" w:hAnsi="Tahoma" w:cs="Tahoma"/>
                                <w:sz w:val="16"/>
                                <w:szCs w:val="16"/>
                                <w:lang w:val="sr-Cyrl-CS" w:eastAsia="ja-JP"/>
                              </w:rPr>
                              <w:t xml:space="preserve"> интерна акта Предузећа којима се регулише предметна област. </w:t>
                            </w:r>
                          </w:p>
                          <w:p w:rsidR="003172D1" w:rsidRPr="00816F85" w:rsidRDefault="003172D1" w:rsidP="001348C9">
                            <w:pPr>
                              <w:pStyle w:val="Heading4"/>
                              <w:rPr>
                                <w:rFonts w:ascii="Tahoma" w:hAnsi="Tahoma" w:cs="Tahoma"/>
                                <w:b/>
                                <w:i w:val="0"/>
                                <w:color w:val="auto"/>
                                <w:sz w:val="16"/>
                                <w:szCs w:val="16"/>
                                <w:lang w:val="sr-Cyrl-CS"/>
                              </w:rPr>
                            </w:pPr>
                            <w:r w:rsidRPr="008155D1">
                              <w:rPr>
                                <w:rFonts w:ascii="Tahoma" w:hAnsi="Tahoma" w:cs="Tahoma"/>
                                <w:i w:val="0"/>
                                <w:color w:val="auto"/>
                                <w:sz w:val="16"/>
                                <w:szCs w:val="16"/>
                                <w:lang w:val="sr-Cyrl-CS"/>
                              </w:rPr>
                              <w:t>НАЛАЗ 1</w:t>
                            </w:r>
                            <w:r w:rsidRPr="00816F85">
                              <w:rPr>
                                <w:rFonts w:ascii="Tahoma" w:hAnsi="Tahoma" w:cs="Tahoma"/>
                                <w:i w:val="0"/>
                                <w:color w:val="auto"/>
                                <w:sz w:val="16"/>
                                <w:szCs w:val="16"/>
                                <w:lang w:val="sr-Cyrl-CS"/>
                              </w:rPr>
                              <w:t xml:space="preserve"> </w:t>
                            </w:r>
                          </w:p>
                          <w:p w:rsidR="003172D1" w:rsidRDefault="003172D1" w:rsidP="001348C9">
                            <w:pPr>
                              <w:spacing w:after="0"/>
                              <w:jc w:val="both"/>
                              <w:rPr>
                                <w:rFonts w:ascii="Tahoma" w:hAnsi="Tahoma" w:cs="Tahoma"/>
                                <w:sz w:val="16"/>
                                <w:szCs w:val="16"/>
                                <w:lang w:val="sr-Cyrl-CS"/>
                              </w:rPr>
                            </w:pPr>
                            <w:r w:rsidRPr="00D94FCE">
                              <w:rPr>
                                <w:rFonts w:ascii="Tahoma" w:hAnsi="Tahoma" w:cs="Tahoma"/>
                                <w:sz w:val="16"/>
                                <w:szCs w:val="16"/>
                                <w:lang w:val="sr-Cyrl-CS"/>
                              </w:rPr>
                              <w:t>У поступку ревизије утврђено је да исто лице врши поруџбину робе и услуга и врши пријем истих, уз недоследну примену документовања извршене контроле, коју потврђује својим потписом на пријемници, као и да предузеће није извршило анализирање и ажурирање интерног акта којим су дефинисани процеси набавке и плаћања добара и услуга у складу са чланом 6. став 3. Правилника о заједничким критеријумима и стандардима за успостављање, функционисање и извештавање о систему финансијског управљ</w:t>
                            </w:r>
                            <w:r>
                              <w:rPr>
                                <w:rFonts w:ascii="Tahoma" w:hAnsi="Tahoma" w:cs="Tahoma"/>
                                <w:sz w:val="16"/>
                                <w:szCs w:val="16"/>
                                <w:lang w:val="sr-Cyrl-CS"/>
                              </w:rPr>
                              <w:t>ања и контроле у јавном сектору.</w:t>
                            </w:r>
                          </w:p>
                          <w:p w:rsidR="003172D1" w:rsidRPr="00C90002" w:rsidRDefault="003172D1" w:rsidP="001348C9">
                            <w:pPr>
                              <w:spacing w:after="0"/>
                              <w:jc w:val="both"/>
                              <w:rPr>
                                <w:rFonts w:ascii="Tahoma" w:hAnsi="Tahoma" w:cs="Tahoma"/>
                                <w:color w:val="FF0000"/>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sidRPr="00D94FCE">
                              <w:t xml:space="preserve"> </w:t>
                            </w:r>
                            <w:r w:rsidRPr="00D94FCE">
                              <w:rPr>
                                <w:rFonts w:ascii="Tahoma" w:hAnsi="Tahoma" w:cs="Tahoma"/>
                                <w:sz w:val="16"/>
                                <w:szCs w:val="16"/>
                                <w:lang w:val="sr-Cyrl-CS"/>
                              </w:rPr>
                              <w:t>Препоручује се руководству предузећа да успостави адекватне контролне механизме који ће обезбедити да се поруџбина роба и услуга, односно пријем истих врши на начин да се поштује принцип одвојености функиција, као и да се доследно документују извршене контроле исправности пријемница.</w:t>
                            </w:r>
                          </w:p>
                          <w:p w:rsidR="003172D1" w:rsidRPr="00EB6172" w:rsidRDefault="003172D1" w:rsidP="001348C9">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rsidR="003172D1" w:rsidRDefault="003172D1" w:rsidP="001348C9">
                            <w:pPr>
                              <w:spacing w:after="0"/>
                              <w:jc w:val="both"/>
                              <w:rPr>
                                <w:rFonts w:ascii="Tahoma" w:eastAsia="Times New Roman" w:hAnsi="Tahoma" w:cs="Tahoma"/>
                                <w:color w:val="000000"/>
                                <w:sz w:val="16"/>
                                <w:szCs w:val="16"/>
                              </w:rPr>
                            </w:pPr>
                            <w:r w:rsidRPr="00D94FCE">
                              <w:rPr>
                                <w:rFonts w:ascii="Tahoma" w:eastAsia="Times New Roman" w:hAnsi="Tahoma" w:cs="Tahoma"/>
                                <w:color w:val="000000"/>
                                <w:sz w:val="16"/>
                                <w:szCs w:val="16"/>
                              </w:rPr>
                              <w:t>У поступку ревизије је утврђено да не постоји посебна писана процедура за контролу приступа информационом систему. Такође је, прегледом документације и кроз интервју са руководством предузећа и са запосленима који су укључени у процесе који се односе на систем расхода, односно плаћања обавеза према добављачима, утврђено да се у предузећу администрирање корисничких налога и контрола приступа систему за плаћање као што је креирање и деактивирање налога, додела корисничких улога – рола, периодична промена лозинке вр</w:t>
                            </w:r>
                            <w:r>
                              <w:rPr>
                                <w:rFonts w:ascii="Tahoma" w:eastAsia="Times New Roman" w:hAnsi="Tahoma" w:cs="Tahoma"/>
                                <w:color w:val="000000"/>
                                <w:sz w:val="16"/>
                                <w:szCs w:val="16"/>
                              </w:rPr>
                              <w:t>ши без посебне писане процедуре.</w:t>
                            </w:r>
                          </w:p>
                          <w:p w:rsidR="003172D1" w:rsidRDefault="003172D1" w:rsidP="001348C9">
                            <w:pPr>
                              <w:spacing w:after="0"/>
                              <w:jc w:val="both"/>
                              <w:rPr>
                                <w:rFonts w:ascii="Tahoma" w:hAnsi="Tahoma" w:cs="Tahoma"/>
                                <w:sz w:val="16"/>
                                <w:szCs w:val="16"/>
                                <w:lang w:val="sr-Cyrl-CS"/>
                              </w:rPr>
                            </w:pPr>
                            <w:r>
                              <w:rPr>
                                <w:rFonts w:ascii="Tahoma" w:hAnsi="Tahoma" w:cs="Tahoma"/>
                                <w:b/>
                                <w:sz w:val="16"/>
                                <w:szCs w:val="16"/>
                                <w:lang w:val="sr-Cyrl-CS"/>
                              </w:rPr>
                              <w:t xml:space="preserve">Препорука 2: </w:t>
                            </w:r>
                            <w:r w:rsidRPr="00D94FCE">
                              <w:rPr>
                                <w:rFonts w:ascii="Tahoma" w:hAnsi="Tahoma" w:cs="Tahoma"/>
                                <w:sz w:val="16"/>
                                <w:szCs w:val="16"/>
                                <w:lang w:val="sr-Cyrl-CS"/>
                              </w:rPr>
                              <w:t>Препоручује се руководству предузећа да успостави контролни механизам који ће обезбедити да се поступање и комуникација у вези са администрирањем корисничких налога и контролом приступа систему за плаћање уреди посебном писаном процедуром.</w:t>
                            </w:r>
                          </w:p>
                          <w:p w:rsidR="003172D1" w:rsidRPr="00397543" w:rsidRDefault="003172D1" w:rsidP="001348C9">
                            <w:pPr>
                              <w:spacing w:after="0"/>
                              <w:jc w:val="both"/>
                              <w:rPr>
                                <w:rFonts w:ascii="Tahoma" w:hAnsi="Tahoma" w:cs="Tahoma"/>
                                <w:b/>
                                <w:color w:val="000000"/>
                                <w:sz w:val="16"/>
                                <w:szCs w:val="16"/>
                              </w:rPr>
                            </w:pPr>
                            <w:r w:rsidRPr="00397543">
                              <w:rPr>
                                <w:rFonts w:ascii="Tahoma" w:hAnsi="Tahoma" w:cs="Tahoma"/>
                                <w:b/>
                                <w:color w:val="000000"/>
                                <w:sz w:val="16"/>
                                <w:szCs w:val="16"/>
                              </w:rPr>
                              <w:t>Закључак/Уверавање</w:t>
                            </w:r>
                          </w:p>
                          <w:p w:rsidR="003172D1" w:rsidRDefault="003172D1" w:rsidP="001348C9">
                            <w:pPr>
                              <w:spacing w:after="0" w:line="240" w:lineRule="auto"/>
                              <w:jc w:val="both"/>
                              <w:rPr>
                                <w:rFonts w:ascii="Tahoma" w:hAnsi="Tahoma" w:cs="Tahoma"/>
                                <w:sz w:val="16"/>
                                <w:szCs w:val="16"/>
                                <w:lang w:val="sr-Cyrl-CS"/>
                              </w:rPr>
                            </w:pPr>
                            <w:r w:rsidRPr="00397543">
                              <w:rPr>
                                <w:rFonts w:ascii="Tahoma" w:hAnsi="Tahoma" w:cs="Tahoma"/>
                                <w:sz w:val="16"/>
                                <w:szCs w:val="16"/>
                                <w:lang w:val="sr-Cyrl-CS"/>
                              </w:rPr>
                              <w:t>Спрoвoђeњeм рeвизиje</w:t>
                            </w:r>
                            <w:r>
                              <w:rPr>
                                <w:rFonts w:ascii="Tahoma" w:hAnsi="Tahoma" w:cs="Tahoma"/>
                                <w:sz w:val="16"/>
                                <w:szCs w:val="16"/>
                                <w:lang w:val="sr-Cyrl-CS"/>
                              </w:rPr>
                              <w:t xml:space="preserve"> интeрних кoнтрoлa систeмa расхода</w:t>
                            </w:r>
                            <w:r w:rsidRPr="00397543">
                              <w:rPr>
                                <w:rFonts w:ascii="Tahoma" w:hAnsi="Tahoma" w:cs="Tahoma"/>
                                <w:sz w:val="16"/>
                                <w:szCs w:val="16"/>
                                <w:lang w:val="sr-Cyrl-CS"/>
                              </w:rPr>
                              <w:t xml:space="preserve"> </w:t>
                            </w:r>
                            <w:r w:rsidRPr="00524849">
                              <w:rPr>
                                <w:rFonts w:ascii="Tahoma" w:hAnsi="Tahoma" w:cs="Tahoma"/>
                                <w:sz w:val="16"/>
                                <w:szCs w:val="16"/>
                                <w:lang w:val="sr-Cyrl-CS"/>
                              </w:rPr>
                              <w:t xml:space="preserve">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администрирања</w:t>
                            </w:r>
                            <w:r w:rsidRPr="008155D1">
                              <w:rPr>
                                <w:rFonts w:ascii="Tahoma" w:hAnsi="Tahoma" w:cs="Tahoma"/>
                                <w:sz w:val="16"/>
                                <w:szCs w:val="16"/>
                                <w:lang w:val="sr-Cyrl-CS"/>
                              </w:rPr>
                              <w:t xml:space="preserve"> корисничких налога и контрола приступа систему за плаћање као што је креирање и деактивирање налога, додела корисничких улога – рола, периодична промена лозинке вр</w:t>
                            </w:r>
                            <w:r>
                              <w:rPr>
                                <w:rFonts w:ascii="Tahoma" w:hAnsi="Tahoma" w:cs="Tahoma"/>
                                <w:sz w:val="16"/>
                                <w:szCs w:val="16"/>
                                <w:lang w:val="sr-Cyrl-CS"/>
                              </w:rPr>
                              <w:t>ши се без посебне писане процедуре.</w:t>
                            </w:r>
                          </w:p>
                          <w:p w:rsidR="003172D1" w:rsidRPr="00397543" w:rsidRDefault="003172D1" w:rsidP="001348C9">
                            <w:pPr>
                              <w:spacing w:after="0" w:line="240" w:lineRule="auto"/>
                              <w:jc w:val="both"/>
                              <w:rPr>
                                <w:rFonts w:ascii="Tahoma" w:eastAsia="Times New Roman" w:hAnsi="Tahoma" w:cs="Tahoma"/>
                                <w:sz w:val="16"/>
                                <w:szCs w:val="16"/>
                                <w:lang w:val="sr-Cyrl-CS"/>
                              </w:rPr>
                            </w:pPr>
                            <w:r w:rsidRPr="00397543">
                              <w:rPr>
                                <w:rFonts w:ascii="Tahoma" w:eastAsia="Times New Roman" w:hAnsi="Tahoma" w:cs="Tahoma"/>
                                <w:sz w:val="16"/>
                                <w:szCs w:val="16"/>
                                <w:lang w:val="sr-Cyrl-CS"/>
                              </w:rPr>
                              <w:t xml:space="preserve">Узимајући у обзир све околности наведене у главном делу извештаја </w:t>
                            </w:r>
                            <w:r w:rsidRPr="00397543">
                              <w:rPr>
                                <w:rFonts w:ascii="Tahoma" w:eastAsia="Times New Roman" w:hAnsi="Tahoma" w:cs="Tahoma"/>
                                <w:sz w:val="16"/>
                                <w:szCs w:val="16"/>
                                <w:lang w:val="sr-Latn-CS" w:eastAsia="sr-Latn-CS"/>
                              </w:rPr>
                              <w:t xml:space="preserve">запажене су слабости </w:t>
                            </w:r>
                            <w:r w:rsidRPr="00397543">
                              <w:rPr>
                                <w:rFonts w:ascii="Tahoma" w:eastAsia="Times New Roman" w:hAnsi="Tahoma" w:cs="Tahoma"/>
                                <w:sz w:val="16"/>
                                <w:szCs w:val="16"/>
                                <w:lang w:eastAsia="sr-Latn-CS"/>
                              </w:rPr>
                              <w:t>које су ризичне по остварење</w:t>
                            </w:r>
                            <w:r>
                              <w:rPr>
                                <w:rFonts w:ascii="Tahoma" w:eastAsia="Times New Roman" w:hAnsi="Tahoma" w:cs="Tahoma"/>
                                <w:sz w:val="16"/>
                                <w:szCs w:val="16"/>
                                <w:lang w:eastAsia="sr-Latn-CS"/>
                              </w:rPr>
                              <w:t xml:space="preserve"> једног од циљева контроле</w:t>
                            </w:r>
                            <w:r>
                              <w:rPr>
                                <w:rFonts w:ascii="Tahoma" w:eastAsia="Times New Roman" w:hAnsi="Tahoma" w:cs="Tahoma"/>
                                <w:sz w:val="16"/>
                                <w:szCs w:val="16"/>
                                <w:lang w:val="sr-Cyrl-RS" w:eastAsia="sr-Latn-CS"/>
                              </w:rPr>
                              <w:t xml:space="preserve"> </w:t>
                            </w:r>
                            <w:r w:rsidRPr="00397543">
                              <w:rPr>
                                <w:rFonts w:ascii="Tahoma" w:eastAsia="Times New Roman" w:hAnsi="Tahoma" w:cs="Tahoma"/>
                                <w:sz w:val="16"/>
                                <w:szCs w:val="16"/>
                                <w:lang w:val="sr-Cyrl-CS"/>
                              </w:rPr>
                              <w:t xml:space="preserve">и стекли смо </w:t>
                            </w:r>
                            <w:r>
                              <w:rPr>
                                <w:rFonts w:ascii="Tahoma" w:eastAsia="Times New Roman" w:hAnsi="Tahoma" w:cs="Tahoma"/>
                                <w:sz w:val="16"/>
                                <w:szCs w:val="16"/>
                                <w:lang w:val="sr-Cyrl-CS"/>
                              </w:rPr>
                              <w:t>адекватно</w:t>
                            </w:r>
                            <w:r w:rsidRPr="00397543">
                              <w:rPr>
                                <w:rFonts w:ascii="Tahoma" w:eastAsia="Times New Roman" w:hAnsi="Tahoma" w:cs="Tahoma"/>
                                <w:sz w:val="16"/>
                                <w:szCs w:val="16"/>
                                <w:lang w:val="sr-Cyrl-CS"/>
                              </w:rPr>
                              <w:t xml:space="preserve"> уверавање у </w:t>
                            </w:r>
                            <w:r w:rsidRPr="00397543">
                              <w:rPr>
                                <w:rFonts w:ascii="Tahoma" w:eastAsia="Times New Roman" w:hAnsi="Tahoma" w:cs="Tahoma"/>
                                <w:sz w:val="16"/>
                                <w:szCs w:val="16"/>
                              </w:rPr>
                              <w:t>адекватност и</w:t>
                            </w:r>
                            <w:r w:rsidRPr="00397543">
                              <w:rPr>
                                <w:rFonts w:ascii="Tahoma" w:eastAsia="Times New Roman" w:hAnsi="Tahoma" w:cs="Tahoma"/>
                                <w:sz w:val="16"/>
                                <w:szCs w:val="16"/>
                                <w:lang w:val="sr-Cyrl-CS"/>
                              </w:rPr>
                              <w:t xml:space="preserve"> ефективност оперативних контрола у систему </w:t>
                            </w:r>
                            <w:r>
                              <w:rPr>
                                <w:rFonts w:ascii="Tahoma" w:eastAsia="Times New Roman" w:hAnsi="Tahoma" w:cs="Tahoma"/>
                                <w:sz w:val="16"/>
                                <w:szCs w:val="16"/>
                                <w:lang w:val="sr-Cyrl-CS"/>
                              </w:rPr>
                              <w:t>расхода.</w:t>
                            </w:r>
                          </w:p>
                          <w:p w:rsidR="003172D1" w:rsidRPr="00913575" w:rsidRDefault="003172D1" w:rsidP="00303BEF">
                            <w:pPr>
                              <w:spacing w:after="0"/>
                              <w:jc w:val="both"/>
                              <w:rPr>
                                <w:rFonts w:ascii="Tahoma" w:hAnsi="Tahoma" w:cs="Tahoma"/>
                                <w:b/>
                                <w:color w:val="00000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4267758" id="Text Box 42" o:spid="_x0000_s1086" type="#_x0000_t202" style="position:absolute;margin-left:0;margin-top:21pt;width:501.1pt;height:570.7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" fillcolor="white [3201]" strokeweight=".5pt">
                <v:path arrowok="t"/>
                <v:textbox>
                  <w:txbxContent>
                    <w:p w:rsidR="003172D1" w:rsidRDefault="003172D1" w:rsidP="001348C9">
                      <w:pPr>
                        <w:spacing w:after="0"/>
                        <w:jc w:val="center"/>
                        <w:rPr>
                          <w:rFonts w:ascii="Tahoma" w:hAnsi="Tahoma" w:cs="Tahoma"/>
                          <w:b/>
                          <w:bCs/>
                          <w:color w:val="000000"/>
                          <w:sz w:val="16"/>
                          <w:szCs w:val="16"/>
                        </w:rPr>
                      </w:pPr>
                      <w:r>
                        <w:rPr>
                          <w:rFonts w:ascii="Tahoma" w:hAnsi="Tahoma" w:cs="Tahoma"/>
                          <w:b/>
                          <w:bCs/>
                          <w:color w:val="000000"/>
                          <w:sz w:val="16"/>
                          <w:szCs w:val="16"/>
                        </w:rPr>
                        <w:t>Извештај о извршеној интерној ревизији система зарада</w:t>
                      </w:r>
                    </w:p>
                    <w:p w:rsidR="003172D1" w:rsidRPr="0033750D" w:rsidRDefault="003172D1" w:rsidP="001348C9">
                      <w:pPr>
                        <w:spacing w:after="0"/>
                        <w:jc w:val="both"/>
                        <w:rPr>
                          <w:rFonts w:ascii="Tahoma" w:hAnsi="Tahoma" w:cs="Tahoma"/>
                          <w:b/>
                          <w:bCs/>
                          <w:sz w:val="16"/>
                          <w:szCs w:val="16"/>
                          <w:lang w:val="sr-Cyrl-CS"/>
                        </w:rPr>
                      </w:pPr>
                      <w:r w:rsidRPr="0033750D">
                        <w:rPr>
                          <w:rFonts w:ascii="Tahoma" w:hAnsi="Tahoma" w:cs="Tahoma"/>
                          <w:b/>
                          <w:bCs/>
                          <w:sz w:val="16"/>
                          <w:szCs w:val="16"/>
                        </w:rPr>
                        <w:t xml:space="preserve">Предмет </w:t>
                      </w:r>
                      <w:proofErr w:type="gramStart"/>
                      <w:r w:rsidRPr="0033750D">
                        <w:rPr>
                          <w:rFonts w:ascii="Tahoma" w:hAnsi="Tahoma" w:cs="Tahoma"/>
                          <w:b/>
                          <w:bCs/>
                          <w:sz w:val="16"/>
                          <w:szCs w:val="16"/>
                        </w:rPr>
                        <w:t>ревизије:</w:t>
                      </w:r>
                      <w:r w:rsidRPr="0033750D">
                        <w:rPr>
                          <w:rFonts w:ascii="Tahoma" w:hAnsi="Tahoma" w:cs="Tahoma"/>
                          <w:bCs/>
                          <w:sz w:val="16"/>
                          <w:szCs w:val="16"/>
                        </w:rPr>
                        <w:t>Систем</w:t>
                      </w:r>
                      <w:proofErr w:type="gramEnd"/>
                      <w:r>
                        <w:rPr>
                          <w:rFonts w:ascii="Tahoma" w:hAnsi="Tahoma" w:cs="Tahoma"/>
                          <w:bCs/>
                          <w:sz w:val="16"/>
                          <w:szCs w:val="16"/>
                          <w:lang w:val="sr-Cyrl-RS"/>
                        </w:rPr>
                        <w:t xml:space="preserve"> расхода</w:t>
                      </w:r>
                      <w:r w:rsidRPr="0033750D">
                        <w:rPr>
                          <w:rFonts w:ascii="Tahoma" w:hAnsi="Tahoma" w:cs="Tahoma"/>
                          <w:bCs/>
                          <w:sz w:val="16"/>
                          <w:szCs w:val="16"/>
                          <w:lang w:val="sr-Cyrl-CS"/>
                        </w:rPr>
                        <w:t xml:space="preserve"> </w:t>
                      </w:r>
                    </w:p>
                    <w:p w:rsidR="003172D1" w:rsidRPr="00E61BE1" w:rsidRDefault="003172D1" w:rsidP="001348C9">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sidRPr="00E61BE1">
                        <w:rPr>
                          <w:rFonts w:ascii="Tahoma" w:hAnsi="Tahoma" w:cs="Tahoma"/>
                          <w:bCs/>
                          <w:color w:val="000000"/>
                          <w:sz w:val="16"/>
                          <w:szCs w:val="16"/>
                        </w:rPr>
                        <w:t>23. септембар 2019.-</w:t>
                      </w:r>
                      <w:proofErr w:type="gramStart"/>
                      <w:r w:rsidRPr="00E61BE1">
                        <w:rPr>
                          <w:rFonts w:ascii="Tahoma" w:hAnsi="Tahoma" w:cs="Tahoma"/>
                          <w:bCs/>
                          <w:color w:val="000000"/>
                          <w:sz w:val="16"/>
                          <w:szCs w:val="16"/>
                        </w:rPr>
                        <w:t>26.новембар</w:t>
                      </w:r>
                      <w:proofErr w:type="gramEnd"/>
                      <w:r w:rsidRPr="00E61BE1">
                        <w:rPr>
                          <w:rFonts w:ascii="Tahoma" w:hAnsi="Tahoma" w:cs="Tahoma"/>
                          <w:bCs/>
                          <w:color w:val="000000"/>
                          <w:sz w:val="16"/>
                          <w:szCs w:val="16"/>
                          <w:lang w:val="sr-Cyrl-RS"/>
                        </w:rPr>
                        <w:t xml:space="preserve"> </w:t>
                      </w:r>
                      <w:r w:rsidRPr="00E61BE1">
                        <w:rPr>
                          <w:rFonts w:ascii="Tahoma" w:hAnsi="Tahoma" w:cs="Tahoma"/>
                          <w:bCs/>
                          <w:color w:val="000000"/>
                          <w:sz w:val="16"/>
                          <w:szCs w:val="16"/>
                        </w:rPr>
                        <w:t>2019. гoдинe</w:t>
                      </w:r>
                    </w:p>
                    <w:p w:rsidR="003172D1" w:rsidRPr="0033750D" w:rsidRDefault="003172D1" w:rsidP="001348C9">
                      <w:pPr>
                        <w:spacing w:after="0"/>
                        <w:jc w:val="both"/>
                        <w:rPr>
                          <w:rFonts w:ascii="Tahoma" w:hAnsi="Tahoma" w:cs="Tahoma"/>
                          <w:b/>
                          <w:bCs/>
                          <w:color w:val="000000"/>
                          <w:sz w:val="16"/>
                          <w:szCs w:val="16"/>
                        </w:rPr>
                      </w:pPr>
                      <w:r w:rsidRPr="00E61BE1">
                        <w:rPr>
                          <w:rFonts w:ascii="Tahoma" w:hAnsi="Tahoma" w:cs="Tahoma"/>
                          <w:b/>
                          <w:bCs/>
                          <w:color w:val="000000"/>
                          <w:sz w:val="16"/>
                          <w:szCs w:val="16"/>
                        </w:rPr>
                        <w:t xml:space="preserve">Дaтум издaвaњa </w:t>
                      </w:r>
                      <w:r w:rsidRPr="00E61BE1">
                        <w:rPr>
                          <w:rFonts w:ascii="Tahoma" w:hAnsi="Tahoma" w:cs="Tahoma"/>
                          <w:b/>
                          <w:bCs/>
                          <w:sz w:val="16"/>
                          <w:szCs w:val="16"/>
                        </w:rPr>
                        <w:t>Извештаја</w:t>
                      </w:r>
                      <w:r w:rsidRPr="00E61BE1">
                        <w:rPr>
                          <w:rFonts w:ascii="Tahoma" w:hAnsi="Tahoma" w:cs="Tahoma"/>
                          <w:bCs/>
                          <w:sz w:val="16"/>
                          <w:szCs w:val="16"/>
                        </w:rPr>
                        <w:t>: 16. децембар</w:t>
                      </w:r>
                      <w:r w:rsidRPr="00E61BE1">
                        <w:rPr>
                          <w:rFonts w:ascii="Tahoma" w:hAnsi="Tahoma" w:cs="Tahoma"/>
                          <w:bCs/>
                          <w:sz w:val="16"/>
                          <w:szCs w:val="16"/>
                          <w:lang w:val="sr-Cyrl-RS"/>
                        </w:rPr>
                        <w:t xml:space="preserve"> </w:t>
                      </w:r>
                      <w:r w:rsidRPr="00E61BE1">
                        <w:rPr>
                          <w:rFonts w:ascii="Tahoma" w:hAnsi="Tahoma" w:cs="Tahoma"/>
                          <w:bCs/>
                          <w:sz w:val="16"/>
                          <w:szCs w:val="16"/>
                        </w:rPr>
                        <w:t>2019. гoдинe</w:t>
                      </w:r>
                    </w:p>
                    <w:p w:rsidR="003172D1" w:rsidRPr="0033750D" w:rsidRDefault="003172D1" w:rsidP="001348C9">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Знатно уверавање</w:t>
                      </w:r>
                      <w:r>
                        <w:rPr>
                          <w:rFonts w:ascii="Tahoma" w:hAnsi="Tahoma" w:cs="Tahoma"/>
                          <w:b/>
                          <w:bCs/>
                          <w:sz w:val="16"/>
                          <w:szCs w:val="16"/>
                        </w:rPr>
                        <w:t xml:space="preserve"> (ПРИЛОГ X</w:t>
                      </w:r>
                      <w:r w:rsidRPr="0033750D">
                        <w:rPr>
                          <w:rFonts w:ascii="Tahoma" w:hAnsi="Tahoma" w:cs="Tahoma"/>
                          <w:b/>
                          <w:bCs/>
                          <w:sz w:val="16"/>
                          <w:szCs w:val="16"/>
                        </w:rPr>
                        <w:t>)</w:t>
                      </w:r>
                    </w:p>
                    <w:p w:rsidR="003172D1" w:rsidRPr="00962ADA" w:rsidRDefault="003172D1" w:rsidP="001348C9">
                      <w:pPr>
                        <w:spacing w:after="0"/>
                        <w:jc w:val="both"/>
                        <w:rPr>
                          <w:rFonts w:ascii="Tahoma" w:hAnsi="Tahoma" w:cs="Tahoma"/>
                          <w:color w:val="000000"/>
                          <w:sz w:val="16"/>
                          <w:szCs w:val="16"/>
                          <w:lang w:val="sr-Cyrl-RS"/>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w:t>
                      </w:r>
                      <w:r>
                        <w:rPr>
                          <w:rFonts w:ascii="Tahoma" w:hAnsi="Tahoma" w:cs="Tahoma"/>
                          <w:color w:val="000000"/>
                          <w:sz w:val="16"/>
                          <w:szCs w:val="16"/>
                          <w:lang w:val="sr-Cyrl-RS"/>
                        </w:rPr>
                        <w:t>Директор јавног предузећа</w:t>
                      </w:r>
                    </w:p>
                    <w:p w:rsidR="003172D1" w:rsidRDefault="003172D1" w:rsidP="001348C9">
                      <w:pPr>
                        <w:spacing w:after="0"/>
                        <w:jc w:val="both"/>
                        <w:rPr>
                          <w:rFonts w:ascii="Tahoma" w:hAnsi="Tahoma" w:cs="Tahoma"/>
                          <w:color w:val="000000"/>
                          <w:sz w:val="16"/>
                          <w:szCs w:val="16"/>
                        </w:rPr>
                      </w:pPr>
                    </w:p>
                    <w:p w:rsidR="003172D1" w:rsidRDefault="003172D1" w:rsidP="001348C9">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rsidR="003172D1" w:rsidRPr="00E06416" w:rsidRDefault="003172D1" w:rsidP="001348C9">
                      <w:pPr>
                        <w:spacing w:after="0"/>
                        <w:jc w:val="both"/>
                        <w:rPr>
                          <w:rFonts w:ascii="Arial" w:hAnsi="Arial" w:cs="Arial"/>
                          <w:sz w:val="16"/>
                          <w:szCs w:val="16"/>
                        </w:rPr>
                      </w:pPr>
                      <w:r>
                        <w:rPr>
                          <w:rFonts w:ascii="Arial" w:hAnsi="Arial" w:cs="Arial"/>
                          <w:sz w:val="16"/>
                          <w:szCs w:val="16"/>
                        </w:rPr>
                        <w:t xml:space="preserve">Ревизија система </w:t>
                      </w:r>
                      <w:r>
                        <w:rPr>
                          <w:rFonts w:ascii="Tahoma" w:hAnsi="Tahoma" w:cs="Tahoma"/>
                          <w:bCs/>
                          <w:sz w:val="16"/>
                          <w:szCs w:val="16"/>
                          <w:lang w:val="sr-Cyrl-RS"/>
                        </w:rPr>
                        <w:t>расхода</w:t>
                      </w:r>
                      <w:r w:rsidRPr="00816DBB">
                        <w:rPr>
                          <w:rFonts w:ascii="Arial" w:hAnsi="Arial" w:cs="Arial"/>
                          <w:sz w:val="16"/>
                          <w:szCs w:val="16"/>
                        </w:rPr>
                        <w:t xml:space="preserve"> </w:t>
                      </w:r>
                      <w:r>
                        <w:rPr>
                          <w:rFonts w:ascii="Arial" w:hAnsi="Arial" w:cs="Arial"/>
                          <w:sz w:val="16"/>
                          <w:szCs w:val="16"/>
                          <w:lang w:val="sr-Cyrl-RS"/>
                        </w:rPr>
                        <w:t xml:space="preserve">у Предузећу </w:t>
                      </w:r>
                      <w:r w:rsidRPr="00816DBB">
                        <w:rPr>
                          <w:rFonts w:ascii="Arial" w:hAnsi="Arial" w:cs="Arial"/>
                          <w:sz w:val="16"/>
                          <w:szCs w:val="16"/>
                        </w:rPr>
                        <w:t xml:space="preserve">извршена је у складу са годишњим планом интерне </w:t>
                      </w:r>
                      <w:r w:rsidRPr="00DF7A0F">
                        <w:rPr>
                          <w:rFonts w:ascii="Arial" w:hAnsi="Arial" w:cs="Arial"/>
                          <w:sz w:val="16"/>
                          <w:szCs w:val="16"/>
                        </w:rPr>
                        <w:t>ревизије</w:t>
                      </w:r>
                      <w:r>
                        <w:rPr>
                          <w:rFonts w:ascii="Arial" w:hAnsi="Arial" w:cs="Arial"/>
                          <w:sz w:val="16"/>
                          <w:szCs w:val="16"/>
                          <w:lang w:val="sr-Cyrl-RS"/>
                        </w:rPr>
                        <w:t>,</w:t>
                      </w:r>
                      <w:r w:rsidRPr="00DF7A0F">
                        <w:rPr>
                          <w:rFonts w:ascii="Arial" w:hAnsi="Arial" w:cs="Arial"/>
                          <w:sz w:val="16"/>
                          <w:szCs w:val="16"/>
                        </w:rPr>
                        <w:t xml:space="preserve"> са</w:t>
                      </w:r>
                      <w:r w:rsidRPr="00816DBB">
                        <w:rPr>
                          <w:rFonts w:ascii="Arial" w:hAnsi="Arial" w:cs="Arial"/>
                          <w:sz w:val="16"/>
                          <w:szCs w:val="16"/>
                        </w:rPr>
                        <w:t xml:space="preserve"> циљем да </w:t>
                      </w:r>
                      <w:r>
                        <w:rPr>
                          <w:rFonts w:ascii="Arial" w:hAnsi="Arial" w:cs="Arial"/>
                          <w:sz w:val="16"/>
                          <w:szCs w:val="16"/>
                          <w:lang w:val="sr-Cyrl-RS"/>
                        </w:rPr>
                        <w:t xml:space="preserve">се </w:t>
                      </w:r>
                      <w:r w:rsidRPr="00816DBB">
                        <w:rPr>
                          <w:rFonts w:ascii="Arial" w:hAnsi="Arial" w:cs="Arial"/>
                          <w:sz w:val="16"/>
                          <w:szCs w:val="16"/>
                        </w:rPr>
                        <w:t>извр</w:t>
                      </w:r>
                      <w:r>
                        <w:rPr>
                          <w:rFonts w:ascii="Arial" w:hAnsi="Arial" w:cs="Arial"/>
                          <w:sz w:val="16"/>
                          <w:szCs w:val="16"/>
                        </w:rPr>
                        <w:t>ши процена</w:t>
                      </w:r>
                      <w:r w:rsidRPr="00816DBB">
                        <w:rPr>
                          <w:rFonts w:ascii="Arial" w:hAnsi="Arial" w:cs="Arial"/>
                          <w:sz w:val="16"/>
                          <w:szCs w:val="16"/>
                        </w:rPr>
                        <w:t xml:space="preserve"> </w:t>
                      </w:r>
                      <w:r w:rsidRPr="00816DBB">
                        <w:rPr>
                          <w:rFonts w:ascii="Tahoma" w:hAnsi="Tahoma" w:cs="Tahoma"/>
                          <w:sz w:val="16"/>
                          <w:szCs w:val="16"/>
                        </w:rPr>
                        <w:t xml:space="preserve">да су </w:t>
                      </w:r>
                      <w:r>
                        <w:rPr>
                          <w:rFonts w:ascii="Tahoma" w:hAnsi="Tahoma" w:cs="Tahoma"/>
                          <w:sz w:val="16"/>
                          <w:szCs w:val="16"/>
                          <w:lang w:val="sr-Cyrl-RS"/>
                        </w:rPr>
                        <w:t xml:space="preserve">интерне </w:t>
                      </w:r>
                      <w:r w:rsidRPr="00816DBB">
                        <w:rPr>
                          <w:rFonts w:ascii="Tahoma" w:hAnsi="Tahoma" w:cs="Tahoma"/>
                          <w:sz w:val="16"/>
                          <w:szCs w:val="16"/>
                        </w:rPr>
                        <w:t xml:space="preserve">контроле у систему </w:t>
                      </w:r>
                      <w:r>
                        <w:rPr>
                          <w:rFonts w:ascii="Tahoma" w:hAnsi="Tahoma" w:cs="Tahoma"/>
                          <w:sz w:val="16"/>
                          <w:szCs w:val="16"/>
                          <w:lang w:val="sr-Cyrl-RS"/>
                        </w:rPr>
                        <w:t xml:space="preserve">расхода </w:t>
                      </w:r>
                      <w:r w:rsidRPr="00816DBB">
                        <w:rPr>
                          <w:rFonts w:ascii="Tahoma" w:hAnsi="Tahoma" w:cs="Tahoma"/>
                          <w:sz w:val="16"/>
                          <w:szCs w:val="16"/>
                        </w:rPr>
                        <w:t>адекватно дизајниране и ефективн</w:t>
                      </w:r>
                      <w:r>
                        <w:rPr>
                          <w:rFonts w:ascii="Tahoma" w:hAnsi="Tahoma" w:cs="Tahoma"/>
                          <w:sz w:val="16"/>
                          <w:szCs w:val="16"/>
                          <w:lang w:val="sr-Cyrl-RS"/>
                        </w:rPr>
                        <w:t xml:space="preserve">о функционишу, да се пријем робе и услуга и њихово плаћање врши у складу са законом и интерним актима, да су евидентирани у пословним књигама </w:t>
                      </w:r>
                      <w:proofErr w:type="gramStart"/>
                      <w:r>
                        <w:rPr>
                          <w:rFonts w:ascii="Tahoma" w:hAnsi="Tahoma" w:cs="Tahoma"/>
                          <w:sz w:val="16"/>
                          <w:szCs w:val="16"/>
                          <w:lang w:val="sr-Cyrl-RS"/>
                        </w:rPr>
                        <w:t>и  коректно</w:t>
                      </w:r>
                      <w:proofErr w:type="gramEnd"/>
                      <w:r>
                        <w:rPr>
                          <w:rFonts w:ascii="Tahoma" w:hAnsi="Tahoma" w:cs="Tahoma"/>
                          <w:sz w:val="16"/>
                          <w:szCs w:val="16"/>
                          <w:lang w:val="sr-Cyrl-RS"/>
                        </w:rPr>
                        <w:t xml:space="preserve">, тачно и благовремено вредновадни сви пословни расходи, као и да је систем плаћања адекватно заштићен. </w:t>
                      </w:r>
                      <w:r>
                        <w:rPr>
                          <w:rFonts w:ascii="Tahoma" w:hAnsi="Tahoma" w:cs="Tahoma"/>
                          <w:sz w:val="16"/>
                          <w:szCs w:val="16"/>
                        </w:rPr>
                        <w:t xml:space="preserve">Ревизијом су обухваћене 2018. и 2019. година. </w:t>
                      </w:r>
                    </w:p>
                    <w:p w:rsidR="003172D1" w:rsidRDefault="003172D1" w:rsidP="001348C9">
                      <w:pPr>
                        <w:spacing w:after="0"/>
                        <w:jc w:val="both"/>
                        <w:rPr>
                          <w:rFonts w:ascii="Arial" w:hAnsi="Arial" w:cs="Arial"/>
                          <w:sz w:val="16"/>
                          <w:szCs w:val="16"/>
                        </w:rPr>
                      </w:pPr>
                      <w:r>
                        <w:rPr>
                          <w:rFonts w:ascii="Arial" w:hAnsi="Arial" w:cs="Arial"/>
                          <w:sz w:val="16"/>
                          <w:szCs w:val="16"/>
                          <w:lang w:val="sr-Cyrl-RS"/>
                        </w:rPr>
                        <w:t xml:space="preserve">Обавезе према добављачима </w:t>
                      </w:r>
                      <w:r>
                        <w:rPr>
                          <w:rFonts w:ascii="Arial" w:hAnsi="Arial" w:cs="Arial"/>
                          <w:sz w:val="16"/>
                          <w:szCs w:val="16"/>
                        </w:rPr>
                        <w:t xml:space="preserve">у 2018. износе xxxxxxx, док су 2019. години незнатно нижи и износе xxxxxxx. Посебан осврт у ревизији система имали смо на усаглашеност са постојећим регулаторним оквиром. </w:t>
                      </w:r>
                    </w:p>
                    <w:p w:rsidR="003172D1" w:rsidRDefault="003172D1" w:rsidP="001348C9">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система интерних контрола </w:t>
                      </w:r>
                      <w:r>
                        <w:rPr>
                          <w:rFonts w:ascii="Tahoma" w:hAnsi="Tahoma" w:cs="Tahoma"/>
                          <w:sz w:val="16"/>
                          <w:szCs w:val="16"/>
                          <w:lang w:val="sr-Cyrl-CS"/>
                        </w:rPr>
                        <w:t>расхода</w:t>
                      </w:r>
                      <w:r w:rsidRPr="00524849">
                        <w:rPr>
                          <w:rFonts w:ascii="Tahoma" w:hAnsi="Tahoma" w:cs="Tahoma"/>
                          <w:sz w:val="16"/>
                          <w:szCs w:val="16"/>
                          <w:lang w:val="sr-Cyrl-CS"/>
                        </w:rPr>
                        <w:t xml:space="preserve">, 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 xml:space="preserve">неовлашћено коришћење приступне шифре приликом приступа информационом систему, </w:t>
                      </w:r>
                      <w:r w:rsidRPr="00524849">
                        <w:rPr>
                          <w:rFonts w:ascii="Tahoma" w:hAnsi="Tahoma" w:cs="Tahoma"/>
                          <w:sz w:val="16"/>
                          <w:szCs w:val="16"/>
                          <w:lang w:val="sr-Cyrl-CS"/>
                        </w:rPr>
                        <w:t>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rsidR="003172D1" w:rsidRPr="00524849" w:rsidRDefault="003172D1" w:rsidP="001348C9">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rsidR="003172D1" w:rsidRPr="00303BEF" w:rsidRDefault="003172D1" w:rsidP="001348C9">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али су запажене</w:t>
                      </w:r>
                      <w:r w:rsidRPr="008D2A16">
                        <w:rPr>
                          <w:rFonts w:ascii="Tahoma" w:eastAsia="Times New Roman" w:hAnsi="Tahoma" w:cs="Tahoma"/>
                          <w:sz w:val="16"/>
                          <w:szCs w:val="16"/>
                        </w:rPr>
                        <w:t xml:space="preserve"> слабости које су ризичне по остварење једног од циљева контроле</w:t>
                      </w:r>
                      <w:r>
                        <w:rPr>
                          <w:rFonts w:ascii="Arial" w:hAnsi="Arial" w:cs="Arial"/>
                          <w:sz w:val="16"/>
                          <w:szCs w:val="16"/>
                        </w:rPr>
                        <w:t xml:space="preserve">. </w:t>
                      </w:r>
                      <w:r w:rsidRPr="00303BEF">
                        <w:rPr>
                          <w:rFonts w:ascii="Arial" w:hAnsi="Arial" w:cs="Arial"/>
                          <w:sz w:val="16"/>
                          <w:szCs w:val="16"/>
                        </w:rPr>
                        <w:t xml:space="preserve">Спровођење датих препорука допринело би унапређењу функционисања система интерних контрола </w:t>
                      </w:r>
                      <w:r>
                        <w:rPr>
                          <w:rFonts w:ascii="Arial" w:hAnsi="Arial" w:cs="Arial"/>
                          <w:sz w:val="16"/>
                          <w:szCs w:val="16"/>
                        </w:rPr>
                        <w:t xml:space="preserve">у </w:t>
                      </w:r>
                      <w:r>
                        <w:rPr>
                          <w:rFonts w:ascii="Arial" w:hAnsi="Arial" w:cs="Arial"/>
                          <w:sz w:val="16"/>
                          <w:szCs w:val="16"/>
                          <w:lang w:val="sr-Cyrl-RS"/>
                        </w:rPr>
                        <w:t>Предузећу</w:t>
                      </w:r>
                      <w:r>
                        <w:rPr>
                          <w:rFonts w:ascii="Arial" w:hAnsi="Arial" w:cs="Arial"/>
                          <w:sz w:val="16"/>
                          <w:szCs w:val="16"/>
                        </w:rPr>
                        <w:t>.</w:t>
                      </w:r>
                    </w:p>
                    <w:p w:rsidR="003172D1" w:rsidRDefault="003172D1" w:rsidP="001348C9">
                      <w:pPr>
                        <w:spacing w:after="0"/>
                        <w:jc w:val="both"/>
                        <w:rPr>
                          <w:rFonts w:ascii="Tahoma" w:hAnsi="Tahoma" w:cs="Tahoma"/>
                          <w:b/>
                          <w:color w:val="000000"/>
                          <w:sz w:val="16"/>
                          <w:szCs w:val="16"/>
                        </w:rPr>
                      </w:pPr>
                    </w:p>
                    <w:p w:rsidR="003172D1" w:rsidRDefault="003172D1" w:rsidP="001348C9">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rsidR="003172D1" w:rsidRPr="008155D1" w:rsidRDefault="003172D1" w:rsidP="001348C9">
                      <w:pPr>
                        <w:spacing w:after="0"/>
                        <w:ind w:firstLine="720"/>
                        <w:jc w:val="both"/>
                        <w:rPr>
                          <w:rFonts w:ascii="Tahoma" w:eastAsia="MS Mincho" w:hAnsi="Tahoma" w:cs="Tahoma"/>
                          <w:sz w:val="16"/>
                          <w:szCs w:val="16"/>
                          <w:lang w:val="sr-Cyrl-CS" w:eastAsia="ja-JP"/>
                        </w:rPr>
                      </w:pPr>
                      <w:r w:rsidRPr="008155D1">
                        <w:rPr>
                          <w:rFonts w:ascii="Tahoma" w:hAnsi="Tahoma" w:cs="Tahoma"/>
                          <w:sz w:val="16"/>
                          <w:szCs w:val="16"/>
                          <w:lang w:val="sr-Cyrl-CS"/>
                        </w:rPr>
                        <w:t xml:space="preserve">У оквиру првог циља интерни ревизори спровели су контролне поступке и процедуре </w:t>
                      </w:r>
                      <w:r w:rsidRPr="008155D1">
                        <w:rPr>
                          <w:rFonts w:ascii="Tahoma" w:eastAsiaTheme="majorEastAsia" w:hAnsi="Tahoma" w:cs="Tahoma"/>
                          <w:bCs/>
                          <w:sz w:val="16"/>
                          <w:szCs w:val="16"/>
                          <w:lang w:eastAsia="ja-JP"/>
                        </w:rPr>
                        <w:t>у</w:t>
                      </w:r>
                      <w:r w:rsidRPr="008155D1">
                        <w:rPr>
                          <w:rFonts w:ascii="Tahoma" w:eastAsiaTheme="majorEastAsia" w:hAnsi="Tahoma" w:cs="Tahoma"/>
                          <w:bCs/>
                          <w:sz w:val="16"/>
                          <w:szCs w:val="16"/>
                          <w:lang w:val="sr-Cyrl-RS" w:eastAsia="ja-JP"/>
                        </w:rPr>
                        <w:t xml:space="preserve"> Служби</w:t>
                      </w:r>
                      <w:r w:rsidRPr="008155D1">
                        <w:rPr>
                          <w:rFonts w:ascii="Tahoma" w:eastAsiaTheme="majorEastAsia" w:hAnsi="Tahoma" w:cs="Tahoma"/>
                          <w:bCs/>
                          <w:sz w:val="16"/>
                          <w:szCs w:val="16"/>
                          <w:lang w:eastAsia="ja-JP"/>
                        </w:rPr>
                        <w:t xml:space="preserve"> </w:t>
                      </w:r>
                      <w:r>
                        <w:rPr>
                          <w:rFonts w:ascii="Tahoma" w:eastAsiaTheme="majorEastAsia" w:hAnsi="Tahoma" w:cs="Tahoma"/>
                          <w:bCs/>
                          <w:sz w:val="16"/>
                          <w:szCs w:val="16"/>
                          <w:lang w:val="sr-Cyrl-RS" w:eastAsia="ja-JP"/>
                        </w:rPr>
                        <w:t>за финансијско-рачуноводствене послове</w:t>
                      </w:r>
                      <w:r>
                        <w:rPr>
                          <w:rFonts w:ascii="Tahoma" w:eastAsiaTheme="majorEastAsia" w:hAnsi="Tahoma" w:cs="Tahoma"/>
                          <w:bCs/>
                          <w:sz w:val="16"/>
                          <w:szCs w:val="16"/>
                          <w:lang w:val="sr-Cyrl-CS" w:eastAsia="ja-JP"/>
                        </w:rPr>
                        <w:t xml:space="preserve"> и </w:t>
                      </w:r>
                      <w:r w:rsidRPr="008155D1">
                        <w:rPr>
                          <w:rFonts w:ascii="Tahoma" w:hAnsi="Tahoma" w:cs="Tahoma"/>
                          <w:sz w:val="16"/>
                          <w:szCs w:val="16"/>
                          <w:lang w:val="sr-Cyrl-CS"/>
                        </w:rPr>
                        <w:t>Службе магацинског пословања</w:t>
                      </w:r>
                      <w:r>
                        <w:rPr>
                          <w:rFonts w:ascii="Tahoma" w:hAnsi="Tahoma" w:cs="Tahoma"/>
                          <w:sz w:val="16"/>
                          <w:szCs w:val="16"/>
                          <w:lang w:val="sr-Cyrl-CS"/>
                        </w:rPr>
                        <w:t>, у</w:t>
                      </w:r>
                      <w:r w:rsidRPr="008155D1">
                        <w:rPr>
                          <w:rFonts w:ascii="Tahoma" w:hAnsi="Tahoma" w:cs="Tahoma"/>
                          <w:sz w:val="16"/>
                          <w:szCs w:val="16"/>
                          <w:lang w:val="sr-Cyrl-CS"/>
                        </w:rPr>
                        <w:t xml:space="preserve">видом у </w:t>
                      </w:r>
                      <w:r>
                        <w:rPr>
                          <w:rFonts w:ascii="Tahoma" w:hAnsi="Tahoma" w:cs="Tahoma"/>
                          <w:sz w:val="16"/>
                          <w:szCs w:val="16"/>
                          <w:lang w:val="sr-Cyrl-CS"/>
                        </w:rPr>
                        <w:t>систем за плаћање</w:t>
                      </w:r>
                      <w:r w:rsidRPr="008155D1">
                        <w:rPr>
                          <w:rFonts w:ascii="Tahoma" w:hAnsi="Tahoma" w:cs="Tahoma"/>
                          <w:sz w:val="16"/>
                          <w:szCs w:val="16"/>
                          <w:lang w:val="sr-Cyrl-CS"/>
                        </w:rPr>
                        <w:t xml:space="preserve"> и провере комплетности свих </w:t>
                      </w:r>
                      <w:r>
                        <w:rPr>
                          <w:rFonts w:ascii="Tahoma" w:hAnsi="Tahoma" w:cs="Tahoma"/>
                          <w:sz w:val="16"/>
                          <w:szCs w:val="16"/>
                          <w:lang w:val="sr-Cyrl-CS"/>
                        </w:rPr>
                        <w:t>плаћања обавеза према добављачима</w:t>
                      </w:r>
                      <w:r w:rsidRPr="008155D1">
                        <w:rPr>
                          <w:rFonts w:ascii="Tahoma" w:hAnsi="Tahoma" w:cs="Tahoma"/>
                          <w:sz w:val="16"/>
                          <w:szCs w:val="16"/>
                          <w:lang w:val="sr-Cyrl-CS"/>
                        </w:rPr>
                        <w:t xml:space="preserve">, посебно документацију </w:t>
                      </w:r>
                      <w:r>
                        <w:rPr>
                          <w:rFonts w:ascii="Tahoma" w:hAnsi="Tahoma" w:cs="Tahoma"/>
                          <w:sz w:val="16"/>
                          <w:szCs w:val="16"/>
                          <w:lang w:val="sr-Cyrl-CS"/>
                        </w:rPr>
                        <w:t>везану за плаћање, фактуре, пријемнице, наруџбенице и остало</w:t>
                      </w:r>
                      <w:r>
                        <w:rPr>
                          <w:rFonts w:ascii="Tahoma" w:eastAsia="MS Mincho" w:hAnsi="Tahoma" w:cs="Tahoma"/>
                          <w:sz w:val="16"/>
                          <w:szCs w:val="16"/>
                          <w:lang w:val="sr-Cyrl-CS" w:eastAsia="ja-JP"/>
                        </w:rPr>
                        <w:t>, за ревидирани период, као и у</w:t>
                      </w:r>
                      <w:r w:rsidRPr="008155D1">
                        <w:rPr>
                          <w:rFonts w:ascii="Tahoma" w:eastAsia="MS Mincho" w:hAnsi="Tahoma" w:cs="Tahoma"/>
                          <w:sz w:val="16"/>
                          <w:szCs w:val="16"/>
                          <w:lang w:val="sr-Cyrl-CS" w:eastAsia="ja-JP"/>
                        </w:rPr>
                        <w:t xml:space="preserve"> интерна акта Предузећа којима се регулише предметна област. </w:t>
                      </w:r>
                    </w:p>
                    <w:p w:rsidR="003172D1" w:rsidRPr="00816F85" w:rsidRDefault="003172D1" w:rsidP="001348C9">
                      <w:pPr>
                        <w:pStyle w:val="Heading4"/>
                        <w:rPr>
                          <w:rFonts w:ascii="Tahoma" w:hAnsi="Tahoma" w:cs="Tahoma"/>
                          <w:b/>
                          <w:i w:val="0"/>
                          <w:color w:val="auto"/>
                          <w:sz w:val="16"/>
                          <w:szCs w:val="16"/>
                          <w:lang w:val="sr-Cyrl-CS"/>
                        </w:rPr>
                      </w:pPr>
                      <w:r w:rsidRPr="008155D1">
                        <w:rPr>
                          <w:rFonts w:ascii="Tahoma" w:hAnsi="Tahoma" w:cs="Tahoma"/>
                          <w:i w:val="0"/>
                          <w:color w:val="auto"/>
                          <w:sz w:val="16"/>
                          <w:szCs w:val="16"/>
                          <w:lang w:val="sr-Cyrl-CS"/>
                        </w:rPr>
                        <w:t>НАЛАЗ 1</w:t>
                      </w:r>
                      <w:r w:rsidRPr="00816F85">
                        <w:rPr>
                          <w:rFonts w:ascii="Tahoma" w:hAnsi="Tahoma" w:cs="Tahoma"/>
                          <w:i w:val="0"/>
                          <w:color w:val="auto"/>
                          <w:sz w:val="16"/>
                          <w:szCs w:val="16"/>
                          <w:lang w:val="sr-Cyrl-CS"/>
                        </w:rPr>
                        <w:t xml:space="preserve"> </w:t>
                      </w:r>
                    </w:p>
                    <w:p w:rsidR="003172D1" w:rsidRDefault="003172D1" w:rsidP="001348C9">
                      <w:pPr>
                        <w:spacing w:after="0"/>
                        <w:jc w:val="both"/>
                        <w:rPr>
                          <w:rFonts w:ascii="Tahoma" w:hAnsi="Tahoma" w:cs="Tahoma"/>
                          <w:sz w:val="16"/>
                          <w:szCs w:val="16"/>
                          <w:lang w:val="sr-Cyrl-CS"/>
                        </w:rPr>
                      </w:pPr>
                      <w:r w:rsidRPr="00D94FCE">
                        <w:rPr>
                          <w:rFonts w:ascii="Tahoma" w:hAnsi="Tahoma" w:cs="Tahoma"/>
                          <w:sz w:val="16"/>
                          <w:szCs w:val="16"/>
                          <w:lang w:val="sr-Cyrl-CS"/>
                        </w:rPr>
                        <w:t>У поступку ревизије утврђено је да исто лице врши поруџбину робе и услуга и врши пријем истих, уз недоследну примену документовања извршене контроле, коју потврђује својим потписом на пријемници, као и да предузеће није извршило анализирање и ажурирање интерног акта којим су дефинисани процеси набавке и плаћања добара и услуга у складу са чланом 6. став 3. Правилника о заједничким критеријумима и стандардима за успостављање, функционисање и извештавање о систему финансијског управљ</w:t>
                      </w:r>
                      <w:r>
                        <w:rPr>
                          <w:rFonts w:ascii="Tahoma" w:hAnsi="Tahoma" w:cs="Tahoma"/>
                          <w:sz w:val="16"/>
                          <w:szCs w:val="16"/>
                          <w:lang w:val="sr-Cyrl-CS"/>
                        </w:rPr>
                        <w:t>ања и контроле у јавном сектору.</w:t>
                      </w:r>
                    </w:p>
                    <w:p w:rsidR="003172D1" w:rsidRPr="00C90002" w:rsidRDefault="003172D1" w:rsidP="001348C9">
                      <w:pPr>
                        <w:spacing w:after="0"/>
                        <w:jc w:val="both"/>
                        <w:rPr>
                          <w:rFonts w:ascii="Tahoma" w:hAnsi="Tahoma" w:cs="Tahoma"/>
                          <w:color w:val="FF0000"/>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sidRPr="00D94FCE">
                        <w:t xml:space="preserve"> </w:t>
                      </w:r>
                      <w:r w:rsidRPr="00D94FCE">
                        <w:rPr>
                          <w:rFonts w:ascii="Tahoma" w:hAnsi="Tahoma" w:cs="Tahoma"/>
                          <w:sz w:val="16"/>
                          <w:szCs w:val="16"/>
                          <w:lang w:val="sr-Cyrl-CS"/>
                        </w:rPr>
                        <w:t>Препоручује се руководству предузећа да успостави адекватне контролне механизме који ће обезбедити да се поруџбина роба и услуга, односно пријем истих врши на начин да се поштује принцип одвојености функиција, као и да се доследно документују извршене контроле исправности пријемница.</w:t>
                      </w:r>
                    </w:p>
                    <w:p w:rsidR="003172D1" w:rsidRPr="00EB6172" w:rsidRDefault="003172D1" w:rsidP="001348C9">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rsidR="003172D1" w:rsidRDefault="003172D1" w:rsidP="001348C9">
                      <w:pPr>
                        <w:spacing w:after="0"/>
                        <w:jc w:val="both"/>
                        <w:rPr>
                          <w:rFonts w:ascii="Tahoma" w:eastAsia="Times New Roman" w:hAnsi="Tahoma" w:cs="Tahoma"/>
                          <w:color w:val="000000"/>
                          <w:sz w:val="16"/>
                          <w:szCs w:val="16"/>
                        </w:rPr>
                      </w:pPr>
                      <w:r w:rsidRPr="00D94FCE">
                        <w:rPr>
                          <w:rFonts w:ascii="Tahoma" w:eastAsia="Times New Roman" w:hAnsi="Tahoma" w:cs="Tahoma"/>
                          <w:color w:val="000000"/>
                          <w:sz w:val="16"/>
                          <w:szCs w:val="16"/>
                        </w:rPr>
                        <w:t>У поступку ревизије је утврђено да не постоји посебна писана процедура за контролу приступа информационом систему. Такође је, прегледом документације и кроз интервју са руководством предузећа и са запосленима који су укључени у процесе који се односе на систем расхода, односно плаћања обавеза према добављачима, утврђено да се у предузећу администрирање корисничких налога и контрола приступа систему за плаћање као што је креирање и деактивирање налога, додела корисничких улога – рола, периодична промена лозинке вр</w:t>
                      </w:r>
                      <w:r>
                        <w:rPr>
                          <w:rFonts w:ascii="Tahoma" w:eastAsia="Times New Roman" w:hAnsi="Tahoma" w:cs="Tahoma"/>
                          <w:color w:val="000000"/>
                          <w:sz w:val="16"/>
                          <w:szCs w:val="16"/>
                        </w:rPr>
                        <w:t>ши без посебне писане процедуре.</w:t>
                      </w:r>
                    </w:p>
                    <w:p w:rsidR="003172D1" w:rsidRDefault="003172D1" w:rsidP="001348C9">
                      <w:pPr>
                        <w:spacing w:after="0"/>
                        <w:jc w:val="both"/>
                        <w:rPr>
                          <w:rFonts w:ascii="Tahoma" w:hAnsi="Tahoma" w:cs="Tahoma"/>
                          <w:sz w:val="16"/>
                          <w:szCs w:val="16"/>
                          <w:lang w:val="sr-Cyrl-CS"/>
                        </w:rPr>
                      </w:pPr>
                      <w:r>
                        <w:rPr>
                          <w:rFonts w:ascii="Tahoma" w:hAnsi="Tahoma" w:cs="Tahoma"/>
                          <w:b/>
                          <w:sz w:val="16"/>
                          <w:szCs w:val="16"/>
                          <w:lang w:val="sr-Cyrl-CS"/>
                        </w:rPr>
                        <w:t xml:space="preserve">Препорука 2: </w:t>
                      </w:r>
                      <w:r w:rsidRPr="00D94FCE">
                        <w:rPr>
                          <w:rFonts w:ascii="Tahoma" w:hAnsi="Tahoma" w:cs="Tahoma"/>
                          <w:sz w:val="16"/>
                          <w:szCs w:val="16"/>
                          <w:lang w:val="sr-Cyrl-CS"/>
                        </w:rPr>
                        <w:t>Препоручује се руководству предузећа да успостави контролни механизам који ће обезбедити да се поступање и комуникација у вези са администрирањем корисничких налога и контролом приступа систему за плаћање уреди посебном писаном процедуром.</w:t>
                      </w:r>
                    </w:p>
                    <w:p w:rsidR="003172D1" w:rsidRPr="00397543" w:rsidRDefault="003172D1" w:rsidP="001348C9">
                      <w:pPr>
                        <w:spacing w:after="0"/>
                        <w:jc w:val="both"/>
                        <w:rPr>
                          <w:rFonts w:ascii="Tahoma" w:hAnsi="Tahoma" w:cs="Tahoma"/>
                          <w:b/>
                          <w:color w:val="000000"/>
                          <w:sz w:val="16"/>
                          <w:szCs w:val="16"/>
                        </w:rPr>
                      </w:pPr>
                      <w:r w:rsidRPr="00397543">
                        <w:rPr>
                          <w:rFonts w:ascii="Tahoma" w:hAnsi="Tahoma" w:cs="Tahoma"/>
                          <w:b/>
                          <w:color w:val="000000"/>
                          <w:sz w:val="16"/>
                          <w:szCs w:val="16"/>
                        </w:rPr>
                        <w:t>Закључак/Уверавање</w:t>
                      </w:r>
                    </w:p>
                    <w:p w:rsidR="003172D1" w:rsidRDefault="003172D1" w:rsidP="001348C9">
                      <w:pPr>
                        <w:spacing w:after="0" w:line="240" w:lineRule="auto"/>
                        <w:jc w:val="both"/>
                        <w:rPr>
                          <w:rFonts w:ascii="Tahoma" w:hAnsi="Tahoma" w:cs="Tahoma"/>
                          <w:sz w:val="16"/>
                          <w:szCs w:val="16"/>
                          <w:lang w:val="sr-Cyrl-CS"/>
                        </w:rPr>
                      </w:pPr>
                      <w:r w:rsidRPr="00397543">
                        <w:rPr>
                          <w:rFonts w:ascii="Tahoma" w:hAnsi="Tahoma" w:cs="Tahoma"/>
                          <w:sz w:val="16"/>
                          <w:szCs w:val="16"/>
                          <w:lang w:val="sr-Cyrl-CS"/>
                        </w:rPr>
                        <w:t>Спрoвoђeњeм рeвизиje</w:t>
                      </w:r>
                      <w:r>
                        <w:rPr>
                          <w:rFonts w:ascii="Tahoma" w:hAnsi="Tahoma" w:cs="Tahoma"/>
                          <w:sz w:val="16"/>
                          <w:szCs w:val="16"/>
                          <w:lang w:val="sr-Cyrl-CS"/>
                        </w:rPr>
                        <w:t xml:space="preserve"> интeрних кoнтрoлa систeмa расхода</w:t>
                      </w:r>
                      <w:r w:rsidRPr="00397543">
                        <w:rPr>
                          <w:rFonts w:ascii="Tahoma" w:hAnsi="Tahoma" w:cs="Tahoma"/>
                          <w:sz w:val="16"/>
                          <w:szCs w:val="16"/>
                          <w:lang w:val="sr-Cyrl-CS"/>
                        </w:rPr>
                        <w:t xml:space="preserve"> </w:t>
                      </w:r>
                      <w:r w:rsidRPr="00524849">
                        <w:rPr>
                          <w:rFonts w:ascii="Tahoma" w:hAnsi="Tahoma" w:cs="Tahoma"/>
                          <w:sz w:val="16"/>
                          <w:szCs w:val="16"/>
                          <w:lang w:val="sr-Cyrl-CS"/>
                        </w:rPr>
                        <w:t xml:space="preserve">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администрирања</w:t>
                      </w:r>
                      <w:r w:rsidRPr="008155D1">
                        <w:rPr>
                          <w:rFonts w:ascii="Tahoma" w:hAnsi="Tahoma" w:cs="Tahoma"/>
                          <w:sz w:val="16"/>
                          <w:szCs w:val="16"/>
                          <w:lang w:val="sr-Cyrl-CS"/>
                        </w:rPr>
                        <w:t xml:space="preserve"> корисничких налога и контрола приступа систему за плаћање као што је креирање и деактивирање налога, додела корисничких улога – рола, периодична промена лозинке вр</w:t>
                      </w:r>
                      <w:r>
                        <w:rPr>
                          <w:rFonts w:ascii="Tahoma" w:hAnsi="Tahoma" w:cs="Tahoma"/>
                          <w:sz w:val="16"/>
                          <w:szCs w:val="16"/>
                          <w:lang w:val="sr-Cyrl-CS"/>
                        </w:rPr>
                        <w:t>ши се без посебне писане процедуре.</w:t>
                      </w:r>
                    </w:p>
                    <w:p w:rsidR="003172D1" w:rsidRPr="00397543" w:rsidRDefault="003172D1" w:rsidP="001348C9">
                      <w:pPr>
                        <w:spacing w:after="0" w:line="240" w:lineRule="auto"/>
                        <w:jc w:val="both"/>
                        <w:rPr>
                          <w:rFonts w:ascii="Tahoma" w:eastAsia="Times New Roman" w:hAnsi="Tahoma" w:cs="Tahoma"/>
                          <w:sz w:val="16"/>
                          <w:szCs w:val="16"/>
                          <w:lang w:val="sr-Cyrl-CS"/>
                        </w:rPr>
                      </w:pPr>
                      <w:r w:rsidRPr="00397543">
                        <w:rPr>
                          <w:rFonts w:ascii="Tahoma" w:eastAsia="Times New Roman" w:hAnsi="Tahoma" w:cs="Tahoma"/>
                          <w:sz w:val="16"/>
                          <w:szCs w:val="16"/>
                          <w:lang w:val="sr-Cyrl-CS"/>
                        </w:rPr>
                        <w:t xml:space="preserve">Узимајући у обзир све околности наведене у главном делу извештаја </w:t>
                      </w:r>
                      <w:r w:rsidRPr="00397543">
                        <w:rPr>
                          <w:rFonts w:ascii="Tahoma" w:eastAsia="Times New Roman" w:hAnsi="Tahoma" w:cs="Tahoma"/>
                          <w:sz w:val="16"/>
                          <w:szCs w:val="16"/>
                          <w:lang w:val="sr-Latn-CS" w:eastAsia="sr-Latn-CS"/>
                        </w:rPr>
                        <w:t xml:space="preserve">запажене су слабости </w:t>
                      </w:r>
                      <w:r w:rsidRPr="00397543">
                        <w:rPr>
                          <w:rFonts w:ascii="Tahoma" w:eastAsia="Times New Roman" w:hAnsi="Tahoma" w:cs="Tahoma"/>
                          <w:sz w:val="16"/>
                          <w:szCs w:val="16"/>
                          <w:lang w:eastAsia="sr-Latn-CS"/>
                        </w:rPr>
                        <w:t>које су ризичне по остварење</w:t>
                      </w:r>
                      <w:r>
                        <w:rPr>
                          <w:rFonts w:ascii="Tahoma" w:eastAsia="Times New Roman" w:hAnsi="Tahoma" w:cs="Tahoma"/>
                          <w:sz w:val="16"/>
                          <w:szCs w:val="16"/>
                          <w:lang w:eastAsia="sr-Latn-CS"/>
                        </w:rPr>
                        <w:t xml:space="preserve"> једног од циљева контроле</w:t>
                      </w:r>
                      <w:r>
                        <w:rPr>
                          <w:rFonts w:ascii="Tahoma" w:eastAsia="Times New Roman" w:hAnsi="Tahoma" w:cs="Tahoma"/>
                          <w:sz w:val="16"/>
                          <w:szCs w:val="16"/>
                          <w:lang w:val="sr-Cyrl-RS" w:eastAsia="sr-Latn-CS"/>
                        </w:rPr>
                        <w:t xml:space="preserve"> </w:t>
                      </w:r>
                      <w:r w:rsidRPr="00397543">
                        <w:rPr>
                          <w:rFonts w:ascii="Tahoma" w:eastAsia="Times New Roman" w:hAnsi="Tahoma" w:cs="Tahoma"/>
                          <w:sz w:val="16"/>
                          <w:szCs w:val="16"/>
                          <w:lang w:val="sr-Cyrl-CS"/>
                        </w:rPr>
                        <w:t xml:space="preserve">и стекли смо </w:t>
                      </w:r>
                      <w:r>
                        <w:rPr>
                          <w:rFonts w:ascii="Tahoma" w:eastAsia="Times New Roman" w:hAnsi="Tahoma" w:cs="Tahoma"/>
                          <w:sz w:val="16"/>
                          <w:szCs w:val="16"/>
                          <w:lang w:val="sr-Cyrl-CS"/>
                        </w:rPr>
                        <w:t>адекватно</w:t>
                      </w:r>
                      <w:r w:rsidRPr="00397543">
                        <w:rPr>
                          <w:rFonts w:ascii="Tahoma" w:eastAsia="Times New Roman" w:hAnsi="Tahoma" w:cs="Tahoma"/>
                          <w:sz w:val="16"/>
                          <w:szCs w:val="16"/>
                          <w:lang w:val="sr-Cyrl-CS"/>
                        </w:rPr>
                        <w:t xml:space="preserve"> уверавање у </w:t>
                      </w:r>
                      <w:r w:rsidRPr="00397543">
                        <w:rPr>
                          <w:rFonts w:ascii="Tahoma" w:eastAsia="Times New Roman" w:hAnsi="Tahoma" w:cs="Tahoma"/>
                          <w:sz w:val="16"/>
                          <w:szCs w:val="16"/>
                        </w:rPr>
                        <w:t>адекватност и</w:t>
                      </w:r>
                      <w:r w:rsidRPr="00397543">
                        <w:rPr>
                          <w:rFonts w:ascii="Tahoma" w:eastAsia="Times New Roman" w:hAnsi="Tahoma" w:cs="Tahoma"/>
                          <w:sz w:val="16"/>
                          <w:szCs w:val="16"/>
                          <w:lang w:val="sr-Cyrl-CS"/>
                        </w:rPr>
                        <w:t xml:space="preserve"> ефективност оперативних контрола у систему </w:t>
                      </w:r>
                      <w:r>
                        <w:rPr>
                          <w:rFonts w:ascii="Tahoma" w:eastAsia="Times New Roman" w:hAnsi="Tahoma" w:cs="Tahoma"/>
                          <w:sz w:val="16"/>
                          <w:szCs w:val="16"/>
                          <w:lang w:val="sr-Cyrl-CS"/>
                        </w:rPr>
                        <w:t>расхода.</w:t>
                      </w:r>
                    </w:p>
                    <w:p w:rsidR="003172D1" w:rsidRPr="00913575" w:rsidRDefault="003172D1" w:rsidP="00303BEF">
                      <w:pPr>
                        <w:spacing w:after="0"/>
                        <w:jc w:val="both"/>
                        <w:rPr>
                          <w:rFonts w:ascii="Tahoma" w:hAnsi="Tahoma" w:cs="Tahoma"/>
                          <w:b/>
                          <w:color w:val="000000"/>
                          <w:sz w:val="16"/>
                          <w:szCs w:val="16"/>
                        </w:rPr>
                      </w:pPr>
                    </w:p>
                  </w:txbxContent>
                </v:textbox>
                <w10:wrap anchorx="margin"/>
              </v:shape>
            </w:pict>
          </mc:Fallback>
        </mc:AlternateContent>
      </w:r>
      <w:r w:rsidR="0033750D" w:rsidRPr="001348C9">
        <w:rPr>
          <w:rFonts w:ascii="Tahoma" w:eastAsia="Times New Roman" w:hAnsi="Tahoma" w:cs="Tahoma"/>
          <w:sz w:val="20"/>
          <w:szCs w:val="20"/>
        </w:rPr>
        <w:t>Пример Извештаја</w:t>
      </w:r>
      <w:r w:rsidR="00524849" w:rsidRPr="001348C9">
        <w:rPr>
          <w:rFonts w:ascii="Tahoma" w:eastAsia="Times New Roman" w:hAnsi="Tahoma" w:cs="Tahoma"/>
          <w:sz w:val="20"/>
          <w:szCs w:val="20"/>
        </w:rPr>
        <w:t xml:space="preserve"> - сегменти</w:t>
      </w:r>
      <w:r w:rsidR="0033750D" w:rsidRPr="001348C9">
        <w:rPr>
          <w:rFonts w:ascii="Tahoma" w:eastAsia="Times New Roman" w:hAnsi="Tahoma" w:cs="Tahoma"/>
          <w:sz w:val="20"/>
          <w:szCs w:val="20"/>
        </w:rPr>
        <w:t>:</w:t>
      </w:r>
      <w:r w:rsidR="0033750D">
        <w:rPr>
          <w:rFonts w:ascii="Tahoma" w:eastAsia="Times New Roman" w:hAnsi="Tahoma" w:cs="Tahoma"/>
          <w:sz w:val="20"/>
          <w:szCs w:val="20"/>
        </w:rPr>
        <w:t xml:space="preserve"> </w:t>
      </w:r>
    </w:p>
    <w:p w:rsidR="00D563B2" w:rsidRPr="00D563B2" w:rsidRDefault="00D563B2" w:rsidP="00D563B2">
      <w:pPr>
        <w:rPr>
          <w:rFonts w:ascii="Tahoma" w:eastAsia="Times New Roman" w:hAnsi="Tahoma" w:cs="Tahoma"/>
          <w:sz w:val="20"/>
          <w:szCs w:val="20"/>
        </w:rPr>
      </w:pPr>
    </w:p>
    <w:p w:rsidR="00D563B2" w:rsidRDefault="00D563B2" w:rsidP="00813BBB">
      <w:pPr>
        <w:rPr>
          <w:rFonts w:ascii="Tahoma" w:eastAsia="Times New Roman" w:hAnsi="Tahoma" w:cs="Tahoma"/>
          <w:noProof/>
          <w:sz w:val="20"/>
          <w:szCs w:val="20"/>
        </w:rPr>
      </w:pPr>
    </w:p>
    <w:p w:rsidR="00D563B2" w:rsidRDefault="00D563B2" w:rsidP="00813BBB">
      <w:pPr>
        <w:rPr>
          <w:rFonts w:ascii="Tahoma" w:eastAsia="Times New Roman" w:hAnsi="Tahoma" w:cs="Tahoma"/>
          <w:noProof/>
          <w:sz w:val="20"/>
          <w:szCs w:val="20"/>
        </w:rPr>
      </w:pPr>
      <w:r>
        <w:rPr>
          <w:rFonts w:ascii="Tahoma" w:eastAsia="Times New Roman" w:hAnsi="Tahoma" w:cs="Tahoma"/>
          <w:noProof/>
          <w:sz w:val="20"/>
          <w:szCs w:val="20"/>
        </w:rPr>
        <w:br w:type="textWrapping" w:clear="all"/>
      </w: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816F85" w:rsidRDefault="00816F85" w:rsidP="00813BBB">
      <w:pPr>
        <w:rPr>
          <w:rFonts w:ascii="Tahoma" w:eastAsia="Times New Roman" w:hAnsi="Tahoma" w:cs="Tahoma"/>
          <w:noProof/>
          <w:sz w:val="20"/>
          <w:szCs w:val="20"/>
        </w:rPr>
      </w:pPr>
    </w:p>
    <w:p w:rsidR="00816F85" w:rsidRDefault="00816F85"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D073FA" w:rsidRDefault="00D073FA"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r w:rsidR="00813BBB" w:rsidRPr="0086729C">
        <w:rPr>
          <w:rFonts w:ascii="Tahoma" w:eastAsia="Times New Roman" w:hAnsi="Tahoma" w:cs="Tahoma"/>
          <w:noProof/>
          <w:sz w:val="20"/>
          <w:szCs w:val="20"/>
        </w:rPr>
        <w:t>:</w:t>
      </w:r>
    </w:p>
    <w:p w:rsidR="00356B35" w:rsidRPr="00356B35" w:rsidRDefault="00356B35" w:rsidP="00356B35">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РД 6.1.Нацрт извештаја</w:t>
      </w:r>
      <w:r>
        <w:rPr>
          <w:rFonts w:ascii="Tahoma" w:eastAsia="Times New Roman" w:hAnsi="Tahoma" w:cs="Tahoma"/>
          <w:noProof/>
          <w:sz w:val="20"/>
          <w:szCs w:val="20"/>
          <w:lang w:val="sr-Cyrl-RS"/>
        </w:rPr>
        <w:t>,</w:t>
      </w:r>
      <w:r w:rsidRPr="00356B35">
        <w:rPr>
          <w:rFonts w:ascii="Tahoma" w:eastAsia="Times New Roman" w:hAnsi="Tahoma" w:cs="Tahoma"/>
          <w:noProof/>
          <w:sz w:val="20"/>
          <w:szCs w:val="20"/>
          <w:lang w:val="sr-Cyrl-RS"/>
        </w:rPr>
        <w:t>РД 6.1.2.</w:t>
      </w:r>
      <w:r w:rsidRPr="00356B35">
        <w:rPr>
          <w:rFonts w:ascii="Tahoma" w:eastAsia="Times New Roman" w:hAnsi="Tahoma" w:cs="Tahoma"/>
          <w:noProof/>
          <w:sz w:val="20"/>
          <w:szCs w:val="20"/>
        </w:rPr>
        <w:t>План активности/препорука</w:t>
      </w:r>
      <w:r w:rsidRPr="00356B35">
        <w:rPr>
          <w:rFonts w:ascii="Tahoma" w:eastAsia="Times New Roman" w:hAnsi="Tahoma" w:cs="Tahoma"/>
          <w:noProof/>
          <w:sz w:val="20"/>
          <w:szCs w:val="20"/>
          <w:lang w:val="sr-Cyrl-RS"/>
        </w:rPr>
        <w:t xml:space="preserve"> и РД 6.1.3. Записник са завршног састанка</w:t>
      </w:r>
    </w:p>
    <w:p w:rsidR="00813BBB" w:rsidRPr="00356B35" w:rsidRDefault="0086729C" w:rsidP="00813BBB">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6.2.Извештај о извршеној</w:t>
      </w:r>
      <w:r w:rsidR="005B1C06">
        <w:rPr>
          <w:rFonts w:ascii="Tahoma" w:eastAsia="Times New Roman" w:hAnsi="Tahoma" w:cs="Tahoma"/>
          <w:noProof/>
          <w:sz w:val="20"/>
          <w:szCs w:val="20"/>
        </w:rPr>
        <w:t xml:space="preserve"> интерној ревизији система </w:t>
      </w:r>
      <w:r w:rsidR="00356B35">
        <w:rPr>
          <w:rFonts w:ascii="Tahoma" w:eastAsia="Times New Roman" w:hAnsi="Tahoma" w:cs="Tahoma"/>
          <w:noProof/>
          <w:sz w:val="20"/>
          <w:szCs w:val="20"/>
          <w:lang w:val="sr-Cyrl-RS"/>
        </w:rPr>
        <w:t>расхода</w:t>
      </w:r>
    </w:p>
    <w:p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9540084"/>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VII</w:t>
      </w:r>
      <w:bookmarkEnd w:id="21"/>
    </w:p>
    <w:p w:rsidR="00813BBB" w:rsidRPr="0021249F"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9540085"/>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2"/>
    </w:p>
    <w:p w:rsidR="00D073FA" w:rsidRPr="00D073FA" w:rsidRDefault="00D073FA" w:rsidP="002E4B19">
      <w:pPr>
        <w:spacing w:after="0"/>
      </w:pPr>
    </w:p>
    <w:p w:rsidR="00E569C2" w:rsidRPr="00E569C2" w:rsidRDefault="001348C9" w:rsidP="00E569C2">
      <w:pPr>
        <w:jc w:val="both"/>
        <w:rPr>
          <w:rFonts w:ascii="Tahoma" w:hAnsi="Tahoma" w:cs="Tahoma"/>
          <w:sz w:val="20"/>
          <w:szCs w:val="20"/>
        </w:rPr>
      </w:pPr>
      <w:r>
        <w:rPr>
          <w:noProof/>
        </w:rPr>
        <mc:AlternateContent>
          <mc:Choice Requires="wpg">
            <w:drawing>
              <wp:anchor distT="0" distB="0" distL="228600" distR="228600" simplePos="0" relativeHeight="251698176" behindDoc="0" locked="0" layoutInCell="1" allowOverlap="1" wp14:anchorId="5FDDA3B3" wp14:editId="54DDFB8B">
                <wp:simplePos x="0" y="0"/>
                <wp:positionH relativeFrom="margin">
                  <wp:posOffset>2620645</wp:posOffset>
                </wp:positionH>
                <wp:positionV relativeFrom="margin">
                  <wp:posOffset>581025</wp:posOffset>
                </wp:positionV>
                <wp:extent cx="3484245" cy="1242060"/>
                <wp:effectExtent l="0" t="0" r="1905" b="15240"/>
                <wp:wrapSquare wrapText="bothSides"/>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4245" cy="1242060"/>
                          <a:chOff x="0" y="27"/>
                          <a:chExt cx="30334" cy="19067"/>
                        </a:xfrm>
                      </wpg:grpSpPr>
                      <wpg:grpSp>
                        <wpg:cNvPr id="3" name="Group 50"/>
                        <wpg:cNvGrpSpPr>
                          <a:grpSpLocks/>
                        </wpg:cNvGrpSpPr>
                        <wpg:grpSpPr bwMode="auto">
                          <a:xfrm>
                            <a:off x="0" y="190"/>
                            <a:ext cx="23186" cy="10145"/>
                            <a:chOff x="2286" y="0"/>
                            <a:chExt cx="15174" cy="12486"/>
                          </a:xfrm>
                        </wpg:grpSpPr>
                        <wps:wsp>
                          <wps:cNvPr id="4"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 name="Text Box 53"/>
                        <wps:cNvSpPr txBox="1">
                          <a:spLocks noChangeArrowheads="1"/>
                        </wps:cNvSpPr>
                        <wps:spPr bwMode="auto">
                          <a:xfrm>
                            <a:off x="1356"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172D1" w:rsidRPr="00D060D0" w:rsidRDefault="003172D1"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rsidR="003172D1" w:rsidRPr="00D060D0" w:rsidRDefault="003172D1"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FDDA3B3" id="Group 45" o:spid="_x0000_s1087" style="position:absolute;left:0;text-align:left;margin-left:206.35pt;margin-top:45.75pt;width:274.35pt;height:97.8pt;z-index:251698176;mso-wrap-distance-left:18pt;mso-wrap-distance-right:18pt;mso-position-horizontal-relative:margin;mso-position-vertical-relative:margin;mso-width-relative:margin;mso-height-relative:margin" coordorigin=",27" coordsize="30334,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">
                <v:group id="Group 50" o:spid="_x0000_s1088"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Rectangle 10" o:spid="_x0000_s108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52" o:spid="_x0000_s1090"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" stroked="f" strokeweight="1pt">
                    <v:fill r:id="rId9" o:title="" recolor="t" rotate="t" type="frame"/>
                  </v:rect>
                </v:group>
                <v:shape id="Text Box 53" o:spid="_x0000_s1091" type="#_x0000_t202" style="position:absolute;left:1356;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" filled="f" stroked="f" strokeweight=".5pt">
                  <v:textbox inset="3.6pt,7.2pt,0,0">
                    <w:txbxContent>
                      <w:p w:rsidR="003172D1" w:rsidRPr="00D060D0" w:rsidRDefault="003172D1"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rsidR="003172D1" w:rsidRPr="00D060D0" w:rsidRDefault="003172D1"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D828A2">
        <w:rPr>
          <w:noProof/>
        </w:rPr>
        <mc:AlternateContent>
          <mc:Choice Requires="wps">
            <w:drawing>
              <wp:anchor distT="0" distB="0" distL="114300" distR="114300" simplePos="0" relativeHeight="251680768" behindDoc="0" locked="0" layoutInCell="1" allowOverlap="1" wp14:anchorId="6307E474" wp14:editId="40D411A1">
                <wp:simplePos x="0" y="0"/>
                <wp:positionH relativeFrom="column">
                  <wp:posOffset>2780926</wp:posOffset>
                </wp:positionH>
                <wp:positionV relativeFrom="paragraph">
                  <wp:posOffset>150082</wp:posOffset>
                </wp:positionV>
                <wp:extent cx="3290570" cy="1133475"/>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90570" cy="1133475"/>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20B92A" id="Rectangle 43" o:spid="_x0000_s1026" style="position:absolute;margin-left:218.95pt;margin-top:11.8pt;width:259.1pt;height:8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" fillcolor="window" stroked="f" strokeweight="1pt">
                <v:fill opacity="0"/>
                <v:path arrowok="t"/>
              </v:rect>
            </w:pict>
          </mc:Fallback>
        </mc:AlternateContent>
      </w:r>
      <w:r w:rsidR="00E569C2">
        <w:rPr>
          <w:rFonts w:ascii="Tahoma" w:hAnsi="Tahoma" w:cs="Tahoma"/>
          <w:sz w:val="20"/>
          <w:szCs w:val="20"/>
        </w:rPr>
        <w:t>П</w:t>
      </w:r>
      <w:r w:rsidR="00E569C2" w:rsidRPr="00E569C2">
        <w:rPr>
          <w:rFonts w:ascii="Tahoma" w:hAnsi="Tahoma" w:cs="Tahoma"/>
          <w:sz w:val="20"/>
          <w:szCs w:val="20"/>
        </w:rPr>
        <w:t>роцес праћења степена имплементације датих препорука</w:t>
      </w:r>
      <w:r w:rsidR="00E569C2">
        <w:rPr>
          <w:rFonts w:ascii="Tahoma" w:hAnsi="Tahoma" w:cs="Tahoma"/>
          <w:sz w:val="20"/>
          <w:szCs w:val="20"/>
        </w:rPr>
        <w:t xml:space="preserve"> успоставља руководилац интерне ревизије</w:t>
      </w:r>
      <w:r w:rsidR="00E569C2" w:rsidRPr="00E569C2">
        <w:rPr>
          <w:rFonts w:ascii="Tahoma" w:hAnsi="Tahoma" w:cs="Tahoma"/>
          <w:sz w:val="20"/>
          <w:szCs w:val="20"/>
        </w:rPr>
        <w:t xml:space="preserve"> ради утврђивања да</w:t>
      </w:r>
      <w:r w:rsidR="00094D11">
        <w:rPr>
          <w:rFonts w:ascii="Tahoma" w:hAnsi="Tahoma" w:cs="Tahoma"/>
          <w:sz w:val="20"/>
          <w:szCs w:val="20"/>
          <w:lang w:val="sr-Cyrl-RS"/>
        </w:rPr>
        <w:t xml:space="preserve"> ли</w:t>
      </w:r>
      <w:r w:rsidR="00E569C2" w:rsidRPr="00E569C2">
        <w:rPr>
          <w:rFonts w:ascii="Tahoma" w:hAnsi="Tahoma" w:cs="Tahoma"/>
          <w:sz w:val="20"/>
          <w:szCs w:val="20"/>
        </w:rPr>
        <w:t xml:space="preserve"> су корективне активности ефективно спроведене и да</w:t>
      </w:r>
      <w:r w:rsidR="005D1501">
        <w:rPr>
          <w:rFonts w:ascii="Tahoma" w:hAnsi="Tahoma" w:cs="Tahoma"/>
          <w:sz w:val="20"/>
          <w:szCs w:val="20"/>
        </w:rPr>
        <w:t xml:space="preserve"> ли је </w:t>
      </w:r>
      <w:r w:rsidR="005D1501">
        <w:rPr>
          <w:rFonts w:ascii="Tahoma" w:hAnsi="Tahoma" w:cs="Tahoma"/>
          <w:sz w:val="20"/>
          <w:szCs w:val="20"/>
          <w:lang w:val="sr-Cyrl-RS"/>
        </w:rPr>
        <w:t>директор</w:t>
      </w:r>
      <w:r w:rsidR="005D1501">
        <w:rPr>
          <w:rFonts w:ascii="Tahoma" w:hAnsi="Tahoma" w:cs="Tahoma"/>
          <w:sz w:val="20"/>
          <w:szCs w:val="20"/>
        </w:rPr>
        <w:t xml:space="preserve"> </w:t>
      </w:r>
      <w:r w:rsidR="005D1501">
        <w:rPr>
          <w:rFonts w:ascii="Tahoma" w:hAnsi="Tahoma" w:cs="Tahoma"/>
          <w:sz w:val="20"/>
          <w:szCs w:val="20"/>
          <w:lang w:val="sr-Cyrl-RS"/>
        </w:rPr>
        <w:t>Предузећа</w:t>
      </w:r>
      <w:r w:rsidR="005D1501">
        <w:rPr>
          <w:rFonts w:ascii="Tahoma" w:hAnsi="Tahoma" w:cs="Tahoma"/>
          <w:sz w:val="20"/>
          <w:szCs w:val="20"/>
        </w:rPr>
        <w:t xml:space="preserve"> прихватио</w:t>
      </w:r>
      <w:r w:rsidR="00E569C2">
        <w:rPr>
          <w:rFonts w:ascii="Tahoma" w:hAnsi="Tahoma" w:cs="Tahoma"/>
          <w:sz w:val="20"/>
          <w:szCs w:val="20"/>
        </w:rPr>
        <w:t xml:space="preserve"> ризик непредузимања активности.</w:t>
      </w:r>
    </w:p>
    <w:p w:rsidR="001B7BB6" w:rsidRDefault="00E569C2" w:rsidP="00E569C2">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sidR="00914CF9">
        <w:rPr>
          <w:rFonts w:ascii="Tahoma" w:hAnsi="Tahoma" w:cs="Tahoma"/>
          <w:sz w:val="20"/>
          <w:szCs w:val="20"/>
        </w:rPr>
        <w:t xml:space="preserve"> Поступак праћења поступања по датим препорукама врши се </w:t>
      </w:r>
      <w:r w:rsidR="001B7BB6">
        <w:rPr>
          <w:rFonts w:ascii="Tahoma" w:hAnsi="Tahoma" w:cs="Tahoma"/>
          <w:sz w:val="20"/>
          <w:szCs w:val="20"/>
          <w:lang w:val="sr-Cyrl-RS"/>
        </w:rPr>
        <w:t>накнадним ревизијама на један од три начина</w:t>
      </w:r>
      <w:r w:rsidR="005E3E81">
        <w:rPr>
          <w:rStyle w:val="FootnoteReference"/>
          <w:rFonts w:ascii="Tahoma" w:hAnsi="Tahoma" w:cs="Tahoma"/>
          <w:sz w:val="20"/>
          <w:szCs w:val="20"/>
          <w:lang w:val="sr-Cyrl-RS"/>
        </w:rPr>
        <w:footnoteReference w:id="27"/>
      </w:r>
      <w:r w:rsidR="001B7BB6">
        <w:rPr>
          <w:rFonts w:ascii="Tahoma" w:hAnsi="Tahoma" w:cs="Tahoma"/>
          <w:sz w:val="20"/>
          <w:szCs w:val="20"/>
          <w:lang w:val="sr-Cyrl-RS"/>
        </w:rPr>
        <w:t xml:space="preserve">: </w:t>
      </w:r>
    </w:p>
    <w:p w:rsidR="001B7BB6"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rsidR="005E3E81" w:rsidRPr="005E3E81"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rsidR="005E3E81" w:rsidRPr="005E3E81" w:rsidRDefault="005E3E81" w:rsidP="005E3E81">
      <w:pPr>
        <w:pStyle w:val="ListParagraph"/>
        <w:numPr>
          <w:ilvl w:val="0"/>
          <w:numId w:val="39"/>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rsidR="00914CF9" w:rsidRPr="00356B35" w:rsidRDefault="00F87745" w:rsidP="00914CF9">
      <w:pPr>
        <w:jc w:val="both"/>
        <w:rPr>
          <w:rFonts w:ascii="Tahoma" w:hAnsi="Tahoma" w:cs="Tahoma"/>
          <w:sz w:val="20"/>
          <w:szCs w:val="20"/>
          <w:lang w:val="sr-Cyrl-RS"/>
        </w:rPr>
      </w:pPr>
      <w:r>
        <w:rPr>
          <w:rFonts w:ascii="Tahoma" w:hAnsi="Tahoma" w:cs="Tahoma"/>
          <w:noProof/>
          <w:sz w:val="20"/>
          <w:szCs w:val="20"/>
        </w:rPr>
        <mc:AlternateContent>
          <mc:Choice Requires="wps">
            <w:drawing>
              <wp:anchor distT="0" distB="0" distL="114300" distR="114300" simplePos="0" relativeHeight="251683840" behindDoc="0" locked="0" layoutInCell="1" allowOverlap="1" wp14:anchorId="22B51F03" wp14:editId="1973818C">
                <wp:simplePos x="0" y="0"/>
                <wp:positionH relativeFrom="margin">
                  <wp:posOffset>11017</wp:posOffset>
                </wp:positionH>
                <wp:positionV relativeFrom="paragraph">
                  <wp:posOffset>271351</wp:posOffset>
                </wp:positionV>
                <wp:extent cx="6071870" cy="1424763"/>
                <wp:effectExtent l="0" t="0" r="24130" b="2349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424763"/>
                        </a:xfrm>
                        <a:prstGeom prst="rect">
                          <a:avLst/>
                        </a:prstGeom>
                        <a:solidFill>
                          <a:schemeClr val="lt1"/>
                        </a:solidFill>
                        <a:ln w="6350">
                          <a:solidFill>
                            <a:prstClr val="black"/>
                          </a:solidFill>
                        </a:ln>
                      </wps:spPr>
                      <wps:txbx>
                        <w:txbxContent>
                          <w:p w:rsidR="003172D1" w:rsidRPr="00F87745" w:rsidRDefault="003172D1"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rsidR="003172D1" w:rsidRDefault="003172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51F03" id="Text Box 54" o:spid="_x0000_s1092" type="#_x0000_t202" style="position:absolute;left:0;text-align:left;margin-left:.85pt;margin-top:21.35pt;width:478.1pt;height:112.2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" fillcolor="white [3201]" strokeweight=".5pt">
                <v:path arrowok="t"/>
                <v:textbox>
                  <w:txbxContent>
                    <w:p w:rsidR="003172D1" w:rsidRPr="00F87745" w:rsidRDefault="003172D1"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rsidR="003172D1" w:rsidRPr="00F87745" w:rsidRDefault="003172D1"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rsidR="003172D1" w:rsidRDefault="003172D1"/>
                  </w:txbxContent>
                </v:textbox>
                <w10:wrap anchorx="margin"/>
              </v:shape>
            </w:pict>
          </mc:Fallback>
        </mc:AlternateContent>
      </w:r>
      <w:r w:rsidR="00914CF9">
        <w:rPr>
          <w:rFonts w:ascii="Tahoma" w:hAnsi="Tahoma" w:cs="Tahoma"/>
          <w:sz w:val="20"/>
          <w:szCs w:val="20"/>
        </w:rPr>
        <w:t xml:space="preserve">Најважнији сегмент Извештаја о праћењу поступања је </w:t>
      </w:r>
      <w:r w:rsidR="00356B35">
        <w:rPr>
          <w:rFonts w:ascii="Tahoma" w:hAnsi="Tahoma" w:cs="Tahoma"/>
          <w:sz w:val="20"/>
          <w:szCs w:val="20"/>
          <w:lang w:val="sr-Cyrl-RS"/>
        </w:rPr>
        <w:t>:</w:t>
      </w:r>
    </w:p>
    <w:p w:rsidR="00914CF9" w:rsidRPr="00914CF9" w:rsidRDefault="00914CF9" w:rsidP="00914CF9">
      <w:pPr>
        <w:jc w:val="both"/>
        <w:rPr>
          <w:rFonts w:ascii="Tahoma" w:hAnsi="Tahoma" w:cs="Tahoma"/>
          <w:sz w:val="20"/>
          <w:szCs w:val="20"/>
        </w:rPr>
      </w:pPr>
    </w:p>
    <w:p w:rsidR="00914CF9" w:rsidRPr="00914CF9" w:rsidRDefault="00914CF9" w:rsidP="00914CF9">
      <w:pPr>
        <w:jc w:val="both"/>
        <w:rPr>
          <w:rFonts w:ascii="Tahoma" w:hAnsi="Tahoma" w:cs="Tahoma"/>
          <w:sz w:val="20"/>
          <w:szCs w:val="20"/>
        </w:rPr>
      </w:pPr>
    </w:p>
    <w:p w:rsidR="00914CF9" w:rsidRDefault="00914CF9" w:rsidP="00914CF9">
      <w:pPr>
        <w:jc w:val="both"/>
        <w:rPr>
          <w:rFonts w:ascii="Tahoma" w:hAnsi="Tahoma" w:cs="Tahoma"/>
          <w:sz w:val="20"/>
          <w:szCs w:val="20"/>
        </w:rPr>
      </w:pPr>
    </w:p>
    <w:p w:rsidR="00914CF9" w:rsidRDefault="00914CF9" w:rsidP="00914CF9">
      <w:pPr>
        <w:jc w:val="both"/>
        <w:rPr>
          <w:rFonts w:ascii="Tahoma" w:hAnsi="Tahoma" w:cs="Tahoma"/>
          <w:sz w:val="20"/>
          <w:szCs w:val="20"/>
        </w:rPr>
      </w:pPr>
    </w:p>
    <w:p w:rsidR="00914CF9" w:rsidRPr="00914CF9" w:rsidRDefault="00914CF9" w:rsidP="00914CF9">
      <w:pPr>
        <w:jc w:val="both"/>
        <w:rPr>
          <w:rFonts w:ascii="Tahoma" w:hAnsi="Tahoma" w:cs="Tahoma"/>
          <w:sz w:val="20"/>
          <w:szCs w:val="20"/>
        </w:rPr>
      </w:pPr>
    </w:p>
    <w:p w:rsidR="00F87745" w:rsidRDefault="00F87745" w:rsidP="00813BBB">
      <w:pPr>
        <w:rPr>
          <w:rFonts w:ascii="Tahoma" w:eastAsia="Times New Roman" w:hAnsi="Tahoma" w:cs="Tahoma"/>
          <w:noProof/>
          <w:sz w:val="20"/>
          <w:szCs w:val="20"/>
        </w:rPr>
      </w:pPr>
    </w:p>
    <w:p w:rsidR="005E3E81" w:rsidRDefault="005E3E81" w:rsidP="00813BBB">
      <w:pPr>
        <w:rPr>
          <w:rFonts w:ascii="Tahoma" w:eastAsia="Times New Roman" w:hAnsi="Tahoma" w:cs="Tahoma"/>
          <w:noProof/>
          <w:sz w:val="20"/>
          <w:szCs w:val="20"/>
        </w:rPr>
      </w:pPr>
    </w:p>
    <w:p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r w:rsidR="00813BBB" w:rsidRPr="0086729C">
        <w:rPr>
          <w:rFonts w:ascii="Tahoma" w:eastAsia="Times New Roman" w:hAnsi="Tahoma" w:cs="Tahoma"/>
          <w:noProof/>
          <w:sz w:val="20"/>
          <w:szCs w:val="20"/>
        </w:rPr>
        <w:t>:</w:t>
      </w:r>
    </w:p>
    <w:p w:rsidR="00096F39" w:rsidRDefault="0086729C" w:rsidP="00096F39">
      <w:pPr>
        <w:pStyle w:val="ListParagraph"/>
        <w:numPr>
          <w:ilvl w:val="0"/>
          <w:numId w:val="4"/>
        </w:numPr>
        <w:rPr>
          <w:rFonts w:ascii="Tahoma" w:hAnsi="Tahoma" w:cs="Tahoma"/>
          <w:sz w:val="20"/>
          <w:szCs w:val="20"/>
        </w:rPr>
      </w:pPr>
      <w:r w:rsidRPr="0086729C">
        <w:rPr>
          <w:rFonts w:ascii="Tahoma" w:hAnsi="Tahoma" w:cs="Tahoma"/>
          <w:sz w:val="20"/>
          <w:szCs w:val="20"/>
        </w:rPr>
        <w:t xml:space="preserve">РД </w:t>
      </w:r>
      <w:r w:rsidR="00813BBB" w:rsidRPr="0086729C">
        <w:rPr>
          <w:rFonts w:ascii="Tahoma" w:hAnsi="Tahoma" w:cs="Tahoma"/>
          <w:sz w:val="20"/>
          <w:szCs w:val="20"/>
        </w:rPr>
        <w:t>7.1.Извештај о праћењу поступања по датим препорукама</w:t>
      </w:r>
    </w:p>
    <w:p w:rsidR="001348C9" w:rsidRPr="001348C9" w:rsidRDefault="001348C9" w:rsidP="001348C9">
      <w:pPr>
        <w:rPr>
          <w:rFonts w:ascii="Tahoma" w:hAnsi="Tahoma" w:cs="Tahoma"/>
          <w:sz w:val="20"/>
          <w:szCs w:val="20"/>
        </w:rPr>
      </w:pPr>
    </w:p>
    <w:p w:rsidR="0021249F" w:rsidRPr="0021249F" w:rsidRDefault="0021249F" w:rsidP="0021249F">
      <w:pPr>
        <w:pStyle w:val="Heading1"/>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3" w:name="_Toc40185873"/>
      <w:bookmarkStart w:id="24" w:name="_Toc49540086"/>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3"/>
      <w:bookmarkEnd w:id="24"/>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165962" w:rsidRPr="00D80B78" w:rsidTr="00D31E26">
        <w:trPr>
          <w:cantSplit/>
          <w:trHeight w:val="368"/>
        </w:trPr>
        <w:tc>
          <w:tcPr>
            <w:tcW w:w="8868" w:type="dxa"/>
            <w:shd w:val="clear" w:color="auto" w:fill="auto"/>
            <w:vAlign w:val="center"/>
          </w:tcPr>
          <w:p w:rsidR="00165962" w:rsidRPr="004360CE" w:rsidRDefault="00165962" w:rsidP="00D31E26">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shd w:val="clear" w:color="auto" w:fill="auto"/>
            <w:textDirection w:val="btLr"/>
            <w:vAlign w:val="center"/>
          </w:tcPr>
          <w:p w:rsidR="00165962" w:rsidRPr="00D80B78" w:rsidRDefault="00165962" w:rsidP="00D31E26">
            <w:pPr>
              <w:ind w:left="113" w:right="113"/>
              <w:jc w:val="center"/>
              <w:rPr>
                <w:rFonts w:ascii="Tahoma" w:hAnsi="Tahoma" w:cs="Tahoma"/>
                <w:sz w:val="20"/>
                <w:szCs w:val="20"/>
                <w:lang w:val="sr-Cyrl-CS"/>
              </w:rPr>
            </w:pPr>
          </w:p>
        </w:tc>
      </w:tr>
      <w:tr w:rsidR="00165962" w:rsidRPr="00D80B78" w:rsidTr="00D31E26">
        <w:trPr>
          <w:cantSplit/>
          <w:trHeight w:val="836"/>
        </w:trPr>
        <w:tc>
          <w:tcPr>
            <w:tcW w:w="8868" w:type="dxa"/>
            <w:shd w:val="clear" w:color="auto" w:fill="auto"/>
            <w:vAlign w:val="center"/>
          </w:tcPr>
          <w:p w:rsidR="00165962" w:rsidRPr="00D80B78" w:rsidRDefault="00165962" w:rsidP="00D31E26">
            <w:pPr>
              <w:rPr>
                <w:rFonts w:ascii="Tahoma" w:hAnsi="Tahoma" w:cs="Tahoma"/>
                <w:b/>
                <w:sz w:val="20"/>
                <w:szCs w:val="20"/>
                <w:lang w:val="sr-Cyrl-CS"/>
              </w:rPr>
            </w:pPr>
            <w:r w:rsidRPr="00D80B78">
              <w:rPr>
                <w:rFonts w:ascii="Tahoma" w:hAnsi="Tahoma" w:cs="Tahoma"/>
                <w:b/>
                <w:sz w:val="20"/>
                <w:szCs w:val="20"/>
              </w:rPr>
              <w:t>ЗАОКРУЖИТЕ ТАЧАН</w:t>
            </w:r>
            <w:r w:rsidRPr="00D80B78">
              <w:rPr>
                <w:rFonts w:ascii="Tahoma" w:hAnsi="Tahoma" w:cs="Tahoma"/>
                <w:b/>
                <w:sz w:val="20"/>
                <w:szCs w:val="20"/>
                <w:lang w:val="sr-Cyrl-CS"/>
              </w:rPr>
              <w:t xml:space="preserve"> ОДГОВОР</w:t>
            </w:r>
            <w:r>
              <w:rPr>
                <w:rFonts w:ascii="Tahoma" w:hAnsi="Tahoma" w:cs="Tahoma"/>
                <w:b/>
                <w:sz w:val="20"/>
                <w:szCs w:val="20"/>
                <w:lang w:val="sr-Cyrl-CS"/>
              </w:rPr>
              <w:t>/Е</w:t>
            </w:r>
            <w:r w:rsidRPr="00D80B78">
              <w:rPr>
                <w:rFonts w:ascii="Tahoma" w:hAnsi="Tahoma" w:cs="Tahoma"/>
                <w:b/>
                <w:sz w:val="20"/>
                <w:szCs w:val="20"/>
                <w:lang w:val="sr-Cyrl-CS"/>
              </w:rPr>
              <w:t xml:space="preserve"> НА СВАКО ОД СЛЕДЕЋИХ ПИТАЊА:</w:t>
            </w:r>
          </w:p>
        </w:tc>
        <w:tc>
          <w:tcPr>
            <w:tcW w:w="720" w:type="dxa"/>
            <w:shd w:val="clear" w:color="auto" w:fill="auto"/>
            <w:textDirection w:val="btLr"/>
            <w:vAlign w:val="center"/>
          </w:tcPr>
          <w:p w:rsidR="00165962" w:rsidRPr="00D80B78" w:rsidRDefault="00165962" w:rsidP="00D31E26">
            <w:pPr>
              <w:ind w:left="113" w:right="113"/>
              <w:jc w:val="center"/>
              <w:rPr>
                <w:rFonts w:ascii="Tahoma" w:hAnsi="Tahoma" w:cs="Tahoma"/>
                <w:sz w:val="20"/>
                <w:szCs w:val="20"/>
                <w:lang w:val="sr-Cyrl-CS"/>
              </w:rPr>
            </w:pPr>
            <w:r w:rsidRPr="00D80B78">
              <w:rPr>
                <w:rFonts w:ascii="Tahoma" w:hAnsi="Tahoma" w:cs="Tahoma"/>
                <w:sz w:val="20"/>
                <w:szCs w:val="20"/>
                <w:lang w:val="sr-Cyrl-CS"/>
              </w:rPr>
              <w:t>Број поена</w:t>
            </w:r>
          </w:p>
        </w:tc>
      </w:tr>
      <w:tr w:rsidR="00165962" w:rsidRPr="00D80B78" w:rsidTr="00D31E26">
        <w:tc>
          <w:tcPr>
            <w:tcW w:w="8868" w:type="dxa"/>
            <w:shd w:val="clear" w:color="auto" w:fill="auto"/>
          </w:tcPr>
          <w:p w:rsidR="00165962" w:rsidRPr="00D80B78" w:rsidRDefault="00165962" w:rsidP="00D31E26">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rPr>
              <w:t>Методол</w:t>
            </w:r>
            <w:r>
              <w:rPr>
                <w:rFonts w:ascii="Tahoma" w:hAnsi="Tahoma" w:cs="Tahoma"/>
                <w:sz w:val="20"/>
                <w:szCs w:val="20"/>
              </w:rPr>
              <w:t>о</w:t>
            </w:r>
            <w:r w:rsidR="003172D1">
              <w:rPr>
                <w:rFonts w:ascii="Tahoma" w:hAnsi="Tahoma" w:cs="Tahoma"/>
                <w:sz w:val="20"/>
                <w:szCs w:val="20"/>
              </w:rPr>
              <w:t xml:space="preserve">гија рада ревизије система </w:t>
            </w:r>
            <w:r w:rsidR="003172D1">
              <w:rPr>
                <w:rFonts w:ascii="Tahoma" w:hAnsi="Tahoma" w:cs="Tahoma"/>
                <w:sz w:val="20"/>
                <w:szCs w:val="20"/>
                <w:lang w:val="sr-Cyrl-RS"/>
              </w:rPr>
              <w:t>расхода</w:t>
            </w:r>
            <w:r w:rsidRPr="00D80B78">
              <w:rPr>
                <w:rFonts w:ascii="Tahoma" w:hAnsi="Tahoma" w:cs="Tahoma"/>
                <w:sz w:val="20"/>
                <w:szCs w:val="20"/>
              </w:rPr>
              <w:t xml:space="preserve"> обухвата (заокружи тачан одговор): </w:t>
            </w:r>
          </w:p>
          <w:p w:rsidR="00165962" w:rsidRPr="00D80B78" w:rsidRDefault="00165962" w:rsidP="00D31E26">
            <w:pPr>
              <w:jc w:val="both"/>
              <w:rPr>
                <w:rFonts w:ascii="Tahoma" w:hAnsi="Tahoma" w:cs="Tahoma"/>
                <w:sz w:val="20"/>
                <w:szCs w:val="20"/>
                <w:lang w:val="sr-Cyrl-CS"/>
              </w:rPr>
            </w:pPr>
          </w:p>
          <w:p w:rsidR="00165962" w:rsidRPr="00D80B78" w:rsidRDefault="00165962" w:rsidP="00D31E26">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релевантних закона, подзаконских и интерних аката, укључујући и интерне процедуре,</w:t>
            </w:r>
          </w:p>
          <w:p w:rsidR="00165962" w:rsidRPr="00D80B78" w:rsidRDefault="00165962" w:rsidP="00D31E26">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 xml:space="preserve">Преглед међународних стандарда </w:t>
            </w:r>
            <w:r>
              <w:rPr>
                <w:rFonts w:ascii="Tahoma" w:hAnsi="Tahoma" w:cs="Tahoma"/>
                <w:sz w:val="20"/>
                <w:szCs w:val="20"/>
                <w:lang w:val="ru-RU"/>
              </w:rPr>
              <w:t>за професионалну праксу</w:t>
            </w:r>
            <w:r w:rsidRPr="00D80B78">
              <w:rPr>
                <w:rFonts w:ascii="Tahoma" w:hAnsi="Tahoma" w:cs="Tahoma"/>
                <w:sz w:val="20"/>
                <w:szCs w:val="20"/>
                <w:lang w:val="ru-RU"/>
              </w:rPr>
              <w:t xml:space="preserve"> интерне ревизије,</w:t>
            </w:r>
          </w:p>
          <w:p w:rsidR="00165962" w:rsidRPr="00D80B78" w:rsidRDefault="00165962" w:rsidP="00D31E26">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пописних листа имовине,</w:t>
            </w:r>
          </w:p>
          <w:p w:rsidR="00165962" w:rsidRPr="00D80B78" w:rsidRDefault="00165962" w:rsidP="00D31E26">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Упознавање са Стратегијом циљевима и ризицима организације.</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Pr="00D80B78" w:rsidRDefault="00165962" w:rsidP="00D31E26">
            <w:pPr>
              <w:numPr>
                <w:ilvl w:val="0"/>
                <w:numId w:val="7"/>
              </w:numPr>
              <w:spacing w:after="0" w:line="240" w:lineRule="auto"/>
              <w:rPr>
                <w:rFonts w:ascii="Tahoma" w:hAnsi="Tahoma" w:cs="Tahoma"/>
                <w:sz w:val="20"/>
                <w:szCs w:val="20"/>
                <w:lang w:val="sr-Cyrl-CS"/>
              </w:rPr>
            </w:pPr>
            <w:r w:rsidRPr="00D80B78">
              <w:rPr>
                <w:rFonts w:ascii="Tahoma" w:hAnsi="Tahoma" w:cs="Tahoma"/>
                <w:sz w:val="20"/>
                <w:szCs w:val="20"/>
                <w:lang w:val="sr-Cyrl-CS"/>
              </w:rPr>
              <w:t>Према редоследу, фазе у ревизији система су:</w:t>
            </w:r>
          </w:p>
          <w:p w:rsidR="00165962" w:rsidRPr="00D80B78" w:rsidRDefault="00165962" w:rsidP="00D31E26">
            <w:pPr>
              <w:jc w:val="both"/>
              <w:rPr>
                <w:rFonts w:ascii="Tahoma" w:hAnsi="Tahoma" w:cs="Tahoma"/>
                <w:sz w:val="20"/>
                <w:szCs w:val="20"/>
                <w:lang w:val="sr-Cyrl-CS"/>
              </w:rPr>
            </w:pPr>
          </w:p>
          <w:p w:rsidR="00165962" w:rsidRPr="00D80B78" w:rsidRDefault="00165962" w:rsidP="00D31E26">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Извештавање, Спровођење</w:t>
            </w:r>
          </w:p>
          <w:p w:rsidR="00165962" w:rsidRPr="00D80B78" w:rsidRDefault="00165962" w:rsidP="00D31E26">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Спровођење, Извештавање, Планирање</w:t>
            </w:r>
          </w:p>
          <w:p w:rsidR="00165962" w:rsidRPr="00D80B78" w:rsidRDefault="00165962" w:rsidP="00D31E26">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Спровођење, Извештавање.</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Pr="00D80B78" w:rsidRDefault="00165962" w:rsidP="00D31E26">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lang w:val="ru-RU"/>
              </w:rPr>
              <w:t>Шта је од наведеног контрола ?</w:t>
            </w:r>
          </w:p>
          <w:p w:rsidR="00165962" w:rsidRPr="00D80B78" w:rsidRDefault="00165962" w:rsidP="00D31E26">
            <w:pPr>
              <w:jc w:val="both"/>
              <w:rPr>
                <w:rFonts w:ascii="Tahoma" w:hAnsi="Tahoma" w:cs="Tahoma"/>
                <w:sz w:val="20"/>
                <w:szCs w:val="20"/>
                <w:lang w:val="sr-Cyrl-CS"/>
              </w:rPr>
            </w:pPr>
          </w:p>
          <w:p w:rsidR="00165962" w:rsidRPr="00D80B78" w:rsidRDefault="00165962" w:rsidP="00D31E26">
            <w:pPr>
              <w:numPr>
                <w:ilvl w:val="0"/>
                <w:numId w:val="18"/>
              </w:numPr>
              <w:spacing w:after="0" w:line="240" w:lineRule="auto"/>
              <w:jc w:val="both"/>
              <w:rPr>
                <w:rFonts w:ascii="Tahoma" w:hAnsi="Tahoma" w:cs="Tahoma"/>
                <w:sz w:val="20"/>
                <w:szCs w:val="20"/>
                <w:lang w:val="sr-Cyrl-CS"/>
              </w:rPr>
            </w:pPr>
            <w:r>
              <w:rPr>
                <w:rFonts w:ascii="Tahoma" w:hAnsi="Tahoma" w:cs="Tahoma"/>
                <w:sz w:val="20"/>
                <w:szCs w:val="20"/>
                <w:lang w:val="sr-Cyrl-CS"/>
              </w:rPr>
              <w:t xml:space="preserve">Предузеће је донело </w:t>
            </w:r>
            <w:r w:rsidR="00301C28">
              <w:rPr>
                <w:rFonts w:ascii="Tahoma" w:hAnsi="Tahoma" w:cs="Tahoma"/>
                <w:sz w:val="20"/>
                <w:szCs w:val="20"/>
                <w:lang w:val="sr-Cyrl-RS"/>
              </w:rPr>
              <w:t>писану процедуру</w:t>
            </w:r>
            <w:r>
              <w:rPr>
                <w:rFonts w:ascii="Tahoma" w:hAnsi="Tahoma" w:cs="Tahoma"/>
                <w:sz w:val="20"/>
                <w:szCs w:val="20"/>
                <w:lang w:val="sr-Cyrl-CS"/>
              </w:rPr>
              <w:t xml:space="preserve"> којим су дефинисане набавке и плаћања добара и услуга,</w:t>
            </w:r>
          </w:p>
          <w:p w:rsidR="00165962" w:rsidRPr="00D80B78" w:rsidRDefault="00165962" w:rsidP="00D31E26">
            <w:pPr>
              <w:numPr>
                <w:ilvl w:val="0"/>
                <w:numId w:val="18"/>
              </w:numPr>
              <w:spacing w:after="0" w:line="240" w:lineRule="auto"/>
              <w:jc w:val="both"/>
              <w:rPr>
                <w:rFonts w:ascii="Tahoma" w:hAnsi="Tahoma" w:cs="Tahoma"/>
                <w:sz w:val="20"/>
                <w:szCs w:val="20"/>
                <w:lang w:val="sr-Cyrl-CS"/>
              </w:rPr>
            </w:pPr>
            <w:r>
              <w:rPr>
                <w:rFonts w:ascii="Tahoma" w:hAnsi="Tahoma" w:cs="Tahoma"/>
                <w:sz w:val="20"/>
                <w:szCs w:val="20"/>
                <w:lang w:val="sr-Cyrl-CS"/>
              </w:rPr>
              <w:t>Неблаговремена иплата фактура,</w:t>
            </w:r>
          </w:p>
          <w:p w:rsidR="00165962" w:rsidRPr="00D80B78" w:rsidRDefault="00301C28" w:rsidP="00D31E26">
            <w:pPr>
              <w:numPr>
                <w:ilvl w:val="0"/>
                <w:numId w:val="18"/>
              </w:numPr>
              <w:spacing w:after="0" w:line="240" w:lineRule="auto"/>
              <w:jc w:val="both"/>
              <w:rPr>
                <w:rFonts w:ascii="Tahoma" w:hAnsi="Tahoma" w:cs="Tahoma"/>
                <w:sz w:val="20"/>
                <w:szCs w:val="20"/>
                <w:lang w:val="sr-Cyrl-CS"/>
              </w:rPr>
            </w:pPr>
            <w:r>
              <w:rPr>
                <w:rFonts w:ascii="Tahoma" w:hAnsi="Tahoma" w:cs="Tahoma"/>
                <w:sz w:val="20"/>
                <w:szCs w:val="20"/>
                <w:lang w:val="sr-Cyrl-CS"/>
              </w:rPr>
              <w:t xml:space="preserve">Предузеће </w:t>
            </w:r>
            <w:r w:rsidRPr="00301C28">
              <w:rPr>
                <w:rFonts w:ascii="Tahoma" w:hAnsi="Tahoma" w:cs="Tahoma"/>
                <w:sz w:val="20"/>
                <w:szCs w:val="20"/>
              </w:rPr>
              <w:t xml:space="preserve">врши аритметичку тачност фактуре, коју </w:t>
            </w:r>
            <w:r>
              <w:rPr>
                <w:rFonts w:ascii="Tahoma" w:hAnsi="Tahoma" w:cs="Tahoma"/>
                <w:sz w:val="20"/>
                <w:szCs w:val="20"/>
                <w:lang w:val="sr-Cyrl-RS"/>
              </w:rPr>
              <w:t xml:space="preserve">одговорно лице </w:t>
            </w:r>
            <w:r>
              <w:rPr>
                <w:rFonts w:ascii="Tahoma" w:hAnsi="Tahoma" w:cs="Tahoma"/>
                <w:sz w:val="20"/>
                <w:szCs w:val="20"/>
              </w:rPr>
              <w:t>потврђује парафом</w:t>
            </w:r>
          </w:p>
          <w:p w:rsidR="00165962" w:rsidRPr="00D80B78" w:rsidRDefault="00165962" w:rsidP="00D31E26">
            <w:pPr>
              <w:spacing w:after="0" w:line="240" w:lineRule="auto"/>
              <w:jc w:val="both"/>
              <w:rPr>
                <w:rFonts w:ascii="Tahoma" w:hAnsi="Tahoma" w:cs="Tahoma"/>
                <w:sz w:val="20"/>
                <w:szCs w:val="20"/>
                <w:lang w:val="sr-Cyrl-CS"/>
              </w:rPr>
            </w:pP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Pr="00D80B78" w:rsidRDefault="00165962" w:rsidP="00D31E26">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Заокружити радна документа која прате фазу Припрема и планирање ревизије:</w:t>
            </w:r>
          </w:p>
          <w:p w:rsidR="00165962" w:rsidRPr="00D80B78" w:rsidRDefault="00165962" w:rsidP="00D31E26">
            <w:pPr>
              <w:jc w:val="both"/>
              <w:rPr>
                <w:rFonts w:ascii="Tahoma" w:hAnsi="Tahoma" w:cs="Tahoma"/>
                <w:sz w:val="20"/>
                <w:szCs w:val="20"/>
                <w:lang w:val="ru-RU"/>
              </w:rPr>
            </w:pPr>
          </w:p>
          <w:p w:rsidR="00165962" w:rsidRPr="00D80B78" w:rsidRDefault="00165962" w:rsidP="00D31E26">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Писмо најаве, Записник са почетно</w:t>
            </w:r>
            <w:r>
              <w:rPr>
                <w:rFonts w:ascii="Tahoma" w:eastAsia="Times New Roman" w:hAnsi="Tahoma" w:cs="Tahoma"/>
                <w:noProof/>
                <w:sz w:val="20"/>
                <w:szCs w:val="20"/>
              </w:rPr>
              <w:t>г састанка</w:t>
            </w:r>
            <w:r w:rsidRPr="00D80B78">
              <w:rPr>
                <w:rFonts w:ascii="Tahoma" w:eastAsia="Times New Roman" w:hAnsi="Tahoma" w:cs="Tahoma"/>
                <w:noProof/>
                <w:sz w:val="20"/>
                <w:szCs w:val="20"/>
              </w:rPr>
              <w:t>, Налог (према потреби), План ревизије</w:t>
            </w:r>
            <w:r>
              <w:rPr>
                <w:rFonts w:ascii="Tahoma" w:eastAsia="Times New Roman" w:hAnsi="Tahoma" w:cs="Tahoma"/>
                <w:noProof/>
                <w:sz w:val="20"/>
                <w:szCs w:val="20"/>
                <w:lang w:val="sr-Cyrl-RS"/>
              </w:rPr>
              <w:t>.</w:t>
            </w:r>
          </w:p>
          <w:p w:rsidR="00165962" w:rsidRPr="00D80B78" w:rsidRDefault="00165962" w:rsidP="00D31E26">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rsidR="00165962" w:rsidRPr="00D80B78" w:rsidRDefault="00165962" w:rsidP="00D31E26">
            <w:pPr>
              <w:jc w:val="both"/>
              <w:rPr>
                <w:rFonts w:ascii="Tahoma" w:hAnsi="Tahoma" w:cs="Tahoma"/>
                <w:sz w:val="20"/>
                <w:szCs w:val="20"/>
                <w:lang w:val="sr-Cyrl-CS"/>
              </w:rPr>
            </w:pP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Pr="00D80B78" w:rsidRDefault="00165962" w:rsidP="00D31E26">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 xml:space="preserve">Шеф одељења за </w:t>
            </w:r>
            <w:r>
              <w:rPr>
                <w:rFonts w:ascii="Tahoma" w:hAnsi="Tahoma" w:cs="Tahoma"/>
                <w:sz w:val="20"/>
                <w:szCs w:val="20"/>
                <w:lang w:val="ru-RU"/>
              </w:rPr>
              <w:t>финансије</w:t>
            </w:r>
            <w:r w:rsidRPr="00D80B78">
              <w:rPr>
                <w:rFonts w:ascii="Tahoma" w:hAnsi="Tahoma" w:cs="Tahoma"/>
                <w:sz w:val="20"/>
                <w:szCs w:val="20"/>
                <w:lang w:val="ru-RU"/>
              </w:rPr>
              <w:t xml:space="preserve"> је кума Ваше тетке, </w:t>
            </w:r>
            <w:r>
              <w:rPr>
                <w:rFonts w:ascii="Tahoma" w:hAnsi="Tahoma" w:cs="Tahoma"/>
                <w:sz w:val="20"/>
                <w:szCs w:val="20"/>
                <w:lang w:val="sr-Cyrl-RS"/>
              </w:rPr>
              <w:t>да ли постоји потенцијална претња по објективност</w:t>
            </w:r>
            <w:r w:rsidRPr="00D80B78">
              <w:rPr>
                <w:rFonts w:ascii="Tahoma" w:hAnsi="Tahoma" w:cs="Tahoma"/>
                <w:sz w:val="20"/>
                <w:szCs w:val="20"/>
                <w:lang w:val="ru-RU"/>
              </w:rPr>
              <w:t>:</w:t>
            </w:r>
          </w:p>
          <w:p w:rsidR="00165962" w:rsidRPr="00D80B78" w:rsidRDefault="00165962" w:rsidP="00D31E26">
            <w:pPr>
              <w:jc w:val="both"/>
              <w:rPr>
                <w:rFonts w:ascii="Tahoma" w:hAnsi="Tahoma" w:cs="Tahoma"/>
                <w:sz w:val="20"/>
                <w:szCs w:val="20"/>
                <w:lang w:val="ru-RU"/>
              </w:rPr>
            </w:pPr>
          </w:p>
          <w:p w:rsidR="00165962" w:rsidRPr="004360CE" w:rsidRDefault="00165962" w:rsidP="00D31E26">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sr-Cyrl-CS"/>
              </w:rPr>
              <w:t>Постоји и треба је обелоданити, у складу са Повељом и Етичком кодексом.</w:t>
            </w:r>
          </w:p>
          <w:p w:rsidR="00165962" w:rsidRPr="004360CE" w:rsidRDefault="00165962" w:rsidP="00D31E26">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ru-RU"/>
              </w:rPr>
              <w:t>Не постоји, треба занемарити познанство.</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Pr="00D80B78" w:rsidRDefault="00165962" w:rsidP="00D31E26">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Заокружите ризике у систему </w:t>
            </w:r>
            <w:r>
              <w:rPr>
                <w:rFonts w:ascii="Tahoma" w:hAnsi="Tahoma" w:cs="Tahoma"/>
                <w:sz w:val="20"/>
                <w:szCs w:val="20"/>
                <w:lang w:val="ru-RU"/>
              </w:rPr>
              <w:t>расхода</w:t>
            </w:r>
            <w:r w:rsidRPr="00D80B78">
              <w:rPr>
                <w:rFonts w:ascii="Tahoma" w:hAnsi="Tahoma" w:cs="Tahoma"/>
                <w:sz w:val="20"/>
                <w:szCs w:val="20"/>
                <w:lang w:val="ru-RU"/>
              </w:rPr>
              <w:t>:</w:t>
            </w:r>
          </w:p>
          <w:p w:rsidR="00165962" w:rsidRPr="00D80B78" w:rsidRDefault="00165962" w:rsidP="00D31E26">
            <w:pPr>
              <w:jc w:val="both"/>
              <w:rPr>
                <w:rFonts w:ascii="Tahoma" w:hAnsi="Tahoma" w:cs="Tahoma"/>
                <w:sz w:val="20"/>
                <w:szCs w:val="20"/>
                <w:lang w:val="ru-RU"/>
              </w:rPr>
            </w:pPr>
          </w:p>
          <w:p w:rsidR="00165962" w:rsidRPr="00A54405" w:rsidRDefault="00301C28" w:rsidP="00D31E26">
            <w:pPr>
              <w:numPr>
                <w:ilvl w:val="0"/>
                <w:numId w:val="10"/>
              </w:numPr>
              <w:spacing w:after="0" w:line="240" w:lineRule="auto"/>
              <w:jc w:val="both"/>
              <w:rPr>
                <w:rFonts w:ascii="Tahoma" w:hAnsi="Tahoma" w:cs="Tahoma"/>
                <w:sz w:val="20"/>
                <w:szCs w:val="20"/>
                <w:lang w:val="ru-RU"/>
              </w:rPr>
            </w:pPr>
            <w:r>
              <w:rPr>
                <w:rFonts w:ascii="Tahoma" w:hAnsi="Tahoma" w:cs="Tahoma"/>
                <w:sz w:val="20"/>
                <w:szCs w:val="20"/>
              </w:rPr>
              <w:t>Нетачан</w:t>
            </w:r>
            <w:r>
              <w:rPr>
                <w:rFonts w:ascii="Tahoma" w:hAnsi="Tahoma" w:cs="Tahoma"/>
                <w:sz w:val="20"/>
                <w:szCs w:val="20"/>
                <w:lang w:val="sr-Cyrl-RS"/>
              </w:rPr>
              <w:t xml:space="preserve"> </w:t>
            </w:r>
            <w:r w:rsidRPr="00301C28">
              <w:rPr>
                <w:rFonts w:ascii="Tahoma" w:hAnsi="Tahoma" w:cs="Tahoma"/>
                <w:sz w:val="20"/>
                <w:szCs w:val="20"/>
                <w:lang w:val="sr-Cyrl-RS"/>
              </w:rPr>
              <w:t>износ плаћен добављачу</w:t>
            </w:r>
          </w:p>
          <w:p w:rsidR="00165962" w:rsidRPr="00D80B78" w:rsidRDefault="00301C28" w:rsidP="00D31E26">
            <w:pPr>
              <w:numPr>
                <w:ilvl w:val="0"/>
                <w:numId w:val="10"/>
              </w:numPr>
              <w:spacing w:after="0" w:line="240" w:lineRule="auto"/>
              <w:jc w:val="both"/>
              <w:rPr>
                <w:rFonts w:ascii="Tahoma" w:hAnsi="Tahoma" w:cs="Tahoma"/>
                <w:sz w:val="20"/>
                <w:szCs w:val="20"/>
                <w:lang w:val="ru-RU"/>
              </w:rPr>
            </w:pPr>
            <w:r>
              <w:rPr>
                <w:rFonts w:ascii="Tahoma" w:hAnsi="Tahoma" w:cs="Tahoma"/>
                <w:sz w:val="20"/>
                <w:szCs w:val="20"/>
                <w:lang w:val="sr-Cyrl-RS"/>
              </w:rPr>
              <w:t>Није донет интерни акт којим су ближе дефинисане процедуре приликом набавке и плаћања</w:t>
            </w:r>
          </w:p>
          <w:p w:rsidR="00165962" w:rsidRPr="00D80B78" w:rsidRDefault="00D33219" w:rsidP="00D33219">
            <w:pPr>
              <w:numPr>
                <w:ilvl w:val="0"/>
                <w:numId w:val="10"/>
              </w:numPr>
              <w:spacing w:after="0" w:line="240" w:lineRule="auto"/>
              <w:jc w:val="both"/>
              <w:rPr>
                <w:rFonts w:ascii="Tahoma" w:hAnsi="Tahoma" w:cs="Tahoma"/>
                <w:sz w:val="20"/>
                <w:szCs w:val="20"/>
                <w:lang w:val="ru-RU"/>
              </w:rPr>
            </w:pPr>
            <w:r>
              <w:rPr>
                <w:rFonts w:ascii="Tahoma" w:hAnsi="Tahoma" w:cs="Tahoma"/>
                <w:sz w:val="20"/>
                <w:szCs w:val="20"/>
                <w:lang w:val="sr-Cyrl-RS"/>
              </w:rPr>
              <w:t>Ауторизација обрачуна и исплате зарада и књиговодствене евиденције зарада су одвојене функције</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Default="00165962" w:rsidP="00D31E26">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Програм тестирања</w:t>
            </w:r>
            <w:r>
              <w:rPr>
                <w:rFonts w:ascii="Tahoma" w:hAnsi="Tahoma" w:cs="Tahoma"/>
                <w:sz w:val="20"/>
                <w:szCs w:val="20"/>
                <w:lang w:val="ru-RU"/>
              </w:rPr>
              <w:t xml:space="preserve"> </w:t>
            </w:r>
            <w:r w:rsidRPr="00D80B78">
              <w:rPr>
                <w:rFonts w:ascii="Tahoma" w:hAnsi="Tahoma" w:cs="Tahoma"/>
                <w:sz w:val="20"/>
                <w:szCs w:val="20"/>
              </w:rPr>
              <w:t>контрола</w:t>
            </w:r>
            <w:r w:rsidRPr="00D80B78">
              <w:rPr>
                <w:rFonts w:ascii="Tahoma" w:hAnsi="Tahoma" w:cs="Tahoma"/>
                <w:sz w:val="20"/>
                <w:szCs w:val="20"/>
                <w:lang w:val="ru-RU"/>
              </w:rPr>
              <w:t xml:space="preserve"> је радни докум</w:t>
            </w:r>
            <w:r>
              <w:rPr>
                <w:rFonts w:ascii="Tahoma" w:hAnsi="Tahoma" w:cs="Tahoma"/>
                <w:sz w:val="20"/>
                <w:szCs w:val="20"/>
                <w:lang w:val="ru-RU"/>
              </w:rPr>
              <w:t>ент који нас упућује:</w:t>
            </w:r>
          </w:p>
          <w:p w:rsidR="00165962" w:rsidRPr="00D80B78" w:rsidRDefault="00165962" w:rsidP="00D31E26">
            <w:pPr>
              <w:spacing w:after="0" w:line="240" w:lineRule="auto"/>
              <w:rPr>
                <w:rFonts w:ascii="Tahoma" w:hAnsi="Tahoma" w:cs="Tahoma"/>
                <w:sz w:val="20"/>
                <w:szCs w:val="20"/>
                <w:lang w:val="ru-RU"/>
              </w:rPr>
            </w:pPr>
          </w:p>
          <w:p w:rsidR="00165962" w:rsidRDefault="00165962" w:rsidP="00D31E26">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Које кораке треба предузети како би извршили оцену контрола.</w:t>
            </w:r>
          </w:p>
          <w:p w:rsidR="00165962" w:rsidRPr="00D80B78" w:rsidRDefault="00165962" w:rsidP="00D31E26">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запослени на време долазе на посао</w:t>
            </w:r>
            <w:r>
              <w:rPr>
                <w:rFonts w:ascii="Tahoma" w:hAnsi="Tahoma" w:cs="Tahoma"/>
                <w:sz w:val="20"/>
                <w:szCs w:val="20"/>
                <w:lang w:val="ru-RU"/>
              </w:rPr>
              <w:t>.</w:t>
            </w:r>
          </w:p>
          <w:p w:rsidR="00165962" w:rsidRPr="00D80B78" w:rsidRDefault="00165962" w:rsidP="00D31E26">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Pr>
                <w:rFonts w:ascii="Tahoma" w:hAnsi="Tahoma" w:cs="Tahoma"/>
                <w:sz w:val="20"/>
                <w:szCs w:val="20"/>
              </w:rPr>
              <w:t>.</w:t>
            </w:r>
          </w:p>
          <w:p w:rsidR="00165962" w:rsidRPr="00D80B78" w:rsidRDefault="00165962" w:rsidP="00D31E26">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је систем финансијског у</w:t>
            </w:r>
            <w:r>
              <w:rPr>
                <w:rFonts w:ascii="Tahoma" w:hAnsi="Tahoma" w:cs="Tahoma"/>
                <w:sz w:val="20"/>
                <w:szCs w:val="20"/>
              </w:rPr>
              <w:t>прављања и контроле успостављен.</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Default="00165962" w:rsidP="00D31E26">
            <w:pPr>
              <w:pStyle w:val="ListParagraph"/>
              <w:numPr>
                <w:ilvl w:val="0"/>
                <w:numId w:val="7"/>
              </w:numPr>
              <w:spacing w:after="0" w:line="240" w:lineRule="auto"/>
              <w:jc w:val="both"/>
              <w:rPr>
                <w:rFonts w:ascii="Tahoma" w:hAnsi="Tahoma" w:cs="Tahoma"/>
                <w:sz w:val="20"/>
                <w:szCs w:val="20"/>
              </w:rPr>
            </w:pPr>
            <w:r w:rsidRPr="00D80B78">
              <w:rPr>
                <w:rFonts w:ascii="Tahoma" w:hAnsi="Tahoma" w:cs="Tahoma"/>
                <w:sz w:val="20"/>
                <w:szCs w:val="20"/>
              </w:rPr>
              <w:lastRenderedPageBreak/>
              <w:t>Опис система:</w:t>
            </w:r>
          </w:p>
          <w:p w:rsidR="00165962" w:rsidRPr="00D80B78" w:rsidRDefault="00165962" w:rsidP="00D31E26">
            <w:pPr>
              <w:pStyle w:val="ListParagraph"/>
              <w:spacing w:after="0" w:line="240" w:lineRule="auto"/>
              <w:ind w:left="360"/>
              <w:jc w:val="both"/>
              <w:rPr>
                <w:rFonts w:ascii="Tahoma" w:hAnsi="Tahoma" w:cs="Tahoma"/>
                <w:sz w:val="20"/>
                <w:szCs w:val="20"/>
              </w:rPr>
            </w:pPr>
          </w:p>
          <w:p w:rsidR="00165962" w:rsidRPr="00D80B78" w:rsidRDefault="00165962" w:rsidP="00D31E26">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t>Треба усагласити са органи</w:t>
            </w:r>
            <w:r>
              <w:rPr>
                <w:rFonts w:ascii="Tahoma" w:hAnsi="Tahoma" w:cs="Tahoma"/>
                <w:sz w:val="20"/>
                <w:szCs w:val="20"/>
              </w:rPr>
              <w:t>зационим деловима где спроводите ревизију.</w:t>
            </w:r>
          </w:p>
          <w:p w:rsidR="00165962" w:rsidRPr="00D80B78" w:rsidRDefault="00165962" w:rsidP="00D31E26">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t>Не треба усагласити са органи</w:t>
            </w:r>
            <w:r>
              <w:rPr>
                <w:rFonts w:ascii="Tahoma" w:hAnsi="Tahoma" w:cs="Tahoma"/>
                <w:sz w:val="20"/>
                <w:szCs w:val="20"/>
              </w:rPr>
              <w:t>зационим деловима где спроводите ревизију.</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165962" w:rsidRPr="00D80B78" w:rsidTr="00D31E26">
        <w:tc>
          <w:tcPr>
            <w:tcW w:w="8868" w:type="dxa"/>
            <w:shd w:val="clear" w:color="auto" w:fill="auto"/>
          </w:tcPr>
          <w:p w:rsidR="00165962" w:rsidRDefault="00930FF8" w:rsidP="00D31E26">
            <w:pPr>
              <w:numPr>
                <w:ilvl w:val="0"/>
                <w:numId w:val="7"/>
              </w:numPr>
              <w:spacing w:after="0" w:line="240" w:lineRule="auto"/>
              <w:rPr>
                <w:rFonts w:ascii="Tahoma" w:hAnsi="Tahoma" w:cs="Tahoma"/>
                <w:sz w:val="20"/>
                <w:szCs w:val="20"/>
                <w:lang w:val="ru-RU"/>
              </w:rPr>
            </w:pPr>
            <w:r>
              <w:rPr>
                <w:rFonts w:ascii="Tahoma" w:hAnsi="Tahoma" w:cs="Tahoma"/>
                <w:sz w:val="20"/>
                <w:szCs w:val="20"/>
                <w:lang w:val="ru-RU"/>
              </w:rPr>
              <w:t>За сваку ревизију потребно је водити две врсте евиденција и то</w:t>
            </w:r>
            <w:r w:rsidR="00165962" w:rsidRPr="00D80B78">
              <w:rPr>
                <w:rFonts w:ascii="Tahoma" w:hAnsi="Tahoma" w:cs="Tahoma"/>
                <w:sz w:val="20"/>
                <w:szCs w:val="20"/>
                <w:lang w:val="ru-RU"/>
              </w:rPr>
              <w:t>:</w:t>
            </w:r>
          </w:p>
          <w:p w:rsidR="00165962" w:rsidRPr="00D80B78" w:rsidRDefault="00165962" w:rsidP="00D31E26">
            <w:pPr>
              <w:spacing w:after="0" w:line="240" w:lineRule="auto"/>
              <w:ind w:left="360"/>
              <w:rPr>
                <w:rFonts w:ascii="Tahoma" w:hAnsi="Tahoma" w:cs="Tahoma"/>
                <w:sz w:val="20"/>
                <w:szCs w:val="20"/>
                <w:lang w:val="ru-RU"/>
              </w:rPr>
            </w:pPr>
          </w:p>
          <w:p w:rsidR="00165962" w:rsidRPr="00D80B78" w:rsidRDefault="00930FF8" w:rsidP="00D31E26">
            <w:pPr>
              <w:numPr>
                <w:ilvl w:val="0"/>
                <w:numId w:val="12"/>
              </w:numPr>
              <w:spacing w:after="0" w:line="240" w:lineRule="auto"/>
              <w:jc w:val="both"/>
              <w:rPr>
                <w:rFonts w:ascii="Tahoma" w:hAnsi="Tahoma" w:cs="Tahoma"/>
                <w:sz w:val="20"/>
                <w:szCs w:val="20"/>
              </w:rPr>
            </w:pPr>
            <w:r>
              <w:rPr>
                <w:rFonts w:ascii="Tahoma" w:hAnsi="Tahoma" w:cs="Tahoma"/>
                <w:sz w:val="20"/>
                <w:szCs w:val="20"/>
                <w:lang w:val="sr-Cyrl-RS"/>
              </w:rPr>
              <w:t>стални и текући радни досије</w:t>
            </w:r>
            <w:r w:rsidR="00165962">
              <w:rPr>
                <w:rFonts w:ascii="Tahoma" w:hAnsi="Tahoma" w:cs="Tahoma"/>
                <w:sz w:val="20"/>
                <w:szCs w:val="20"/>
                <w:lang w:val="sr-Cyrl-RS"/>
              </w:rPr>
              <w:t>,</w:t>
            </w:r>
          </w:p>
          <w:p w:rsidR="00165962" w:rsidRPr="00D80B78" w:rsidRDefault="00930FF8" w:rsidP="00D31E26">
            <w:pPr>
              <w:numPr>
                <w:ilvl w:val="0"/>
                <w:numId w:val="12"/>
              </w:numPr>
              <w:spacing w:after="0" w:line="240" w:lineRule="auto"/>
              <w:jc w:val="both"/>
              <w:rPr>
                <w:rFonts w:ascii="Tahoma" w:hAnsi="Tahoma" w:cs="Tahoma"/>
                <w:sz w:val="20"/>
                <w:szCs w:val="20"/>
              </w:rPr>
            </w:pPr>
            <w:r>
              <w:rPr>
                <w:rFonts w:ascii="Tahoma" w:hAnsi="Tahoma" w:cs="Tahoma"/>
                <w:sz w:val="20"/>
                <w:szCs w:val="20"/>
                <w:lang w:val="sr-Cyrl-RS"/>
              </w:rPr>
              <w:t>стални и привремени радни досије</w:t>
            </w:r>
            <w:r w:rsidR="00165962">
              <w:rPr>
                <w:rFonts w:ascii="Tahoma" w:hAnsi="Tahoma" w:cs="Tahoma"/>
                <w:sz w:val="20"/>
                <w:szCs w:val="20"/>
                <w:lang w:val="sr-Cyrl-RS"/>
              </w:rPr>
              <w:t>,</w:t>
            </w:r>
          </w:p>
          <w:p w:rsidR="00165962" w:rsidRPr="00D80B78" w:rsidRDefault="00930FF8" w:rsidP="00D31E26">
            <w:pPr>
              <w:numPr>
                <w:ilvl w:val="0"/>
                <w:numId w:val="12"/>
              </w:numPr>
              <w:spacing w:after="0" w:line="240" w:lineRule="auto"/>
              <w:jc w:val="both"/>
              <w:rPr>
                <w:rFonts w:ascii="Tahoma" w:hAnsi="Tahoma" w:cs="Tahoma"/>
                <w:sz w:val="20"/>
                <w:szCs w:val="20"/>
                <w:lang w:val="ru-RU"/>
              </w:rPr>
            </w:pPr>
            <w:r>
              <w:rPr>
                <w:rFonts w:ascii="Tahoma" w:hAnsi="Tahoma" w:cs="Tahoma"/>
                <w:sz w:val="20"/>
                <w:szCs w:val="20"/>
              </w:rPr>
              <w:t>текући и привремени радни досије</w:t>
            </w:r>
            <w:r w:rsidR="00165962" w:rsidRPr="00D80B78">
              <w:rPr>
                <w:rFonts w:ascii="Tahoma" w:hAnsi="Tahoma" w:cs="Tahoma"/>
                <w:sz w:val="20"/>
                <w:szCs w:val="20"/>
              </w:rPr>
              <w:t>.</w:t>
            </w:r>
          </w:p>
        </w:tc>
        <w:tc>
          <w:tcPr>
            <w:tcW w:w="720" w:type="dxa"/>
            <w:shd w:val="clear" w:color="auto" w:fill="auto"/>
          </w:tcPr>
          <w:p w:rsidR="00165962" w:rsidRPr="00D80B78" w:rsidRDefault="00165962" w:rsidP="00D31E26">
            <w:pPr>
              <w:jc w:val="center"/>
              <w:rPr>
                <w:rFonts w:ascii="Tahoma" w:hAnsi="Tahoma" w:cs="Tahoma"/>
                <w:sz w:val="20"/>
                <w:szCs w:val="20"/>
                <w:lang w:val="sr-Cyrl-CS"/>
              </w:rPr>
            </w:pPr>
          </w:p>
        </w:tc>
      </w:tr>
      <w:tr w:rsidR="00FA65DE" w:rsidRPr="00D80B78" w:rsidTr="00D31E26">
        <w:tc>
          <w:tcPr>
            <w:tcW w:w="8868" w:type="dxa"/>
            <w:shd w:val="clear" w:color="auto" w:fill="auto"/>
          </w:tcPr>
          <w:p w:rsidR="00FA65DE" w:rsidRDefault="00FA65DE" w:rsidP="00D31E26">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Програм тестирања је радни документ који се израђује у фази:</w:t>
            </w:r>
          </w:p>
          <w:p w:rsidR="00FA65DE" w:rsidRDefault="00FA65DE" w:rsidP="00FA65DE">
            <w:pPr>
              <w:spacing w:after="0" w:line="240" w:lineRule="auto"/>
              <w:ind w:left="360"/>
              <w:jc w:val="both"/>
              <w:rPr>
                <w:rFonts w:ascii="Tahoma" w:hAnsi="Tahoma" w:cs="Tahoma"/>
                <w:sz w:val="20"/>
                <w:szCs w:val="20"/>
                <w:lang w:val="ru-RU"/>
              </w:rPr>
            </w:pPr>
          </w:p>
          <w:p w:rsidR="00FA65DE" w:rsidRPr="00D80B78" w:rsidRDefault="00FA65DE" w:rsidP="00FA65DE">
            <w:pPr>
              <w:numPr>
                <w:ilvl w:val="0"/>
                <w:numId w:val="15"/>
              </w:numPr>
              <w:spacing w:after="0" w:line="240" w:lineRule="auto"/>
              <w:jc w:val="both"/>
              <w:rPr>
                <w:rFonts w:ascii="Tahoma" w:hAnsi="Tahoma" w:cs="Tahoma"/>
                <w:sz w:val="20"/>
                <w:szCs w:val="20"/>
              </w:rPr>
            </w:pPr>
            <w:r>
              <w:rPr>
                <w:rFonts w:ascii="Tahoma" w:hAnsi="Tahoma" w:cs="Tahoma"/>
                <w:sz w:val="20"/>
                <w:szCs w:val="20"/>
                <w:lang w:val="sr-Cyrl-RS"/>
              </w:rPr>
              <w:t xml:space="preserve">Припреме и планирања ревизије </w:t>
            </w:r>
          </w:p>
          <w:p w:rsidR="00FA65DE" w:rsidRPr="00FA65DE" w:rsidRDefault="00FA65DE" w:rsidP="00FA65DE">
            <w:pPr>
              <w:numPr>
                <w:ilvl w:val="0"/>
                <w:numId w:val="15"/>
              </w:numPr>
              <w:spacing w:after="0" w:line="240" w:lineRule="auto"/>
              <w:jc w:val="both"/>
              <w:rPr>
                <w:rFonts w:ascii="Tahoma" w:hAnsi="Tahoma" w:cs="Tahoma"/>
                <w:sz w:val="20"/>
                <w:szCs w:val="20"/>
              </w:rPr>
            </w:pPr>
            <w:r>
              <w:rPr>
                <w:rFonts w:ascii="Tahoma" w:hAnsi="Tahoma" w:cs="Tahoma"/>
                <w:sz w:val="20"/>
                <w:szCs w:val="20"/>
                <w:lang w:val="sr-Cyrl-RS"/>
              </w:rPr>
              <w:t>Утврђивања циљева контрола и очекиваних контрола</w:t>
            </w:r>
          </w:p>
          <w:p w:rsidR="00FA65DE" w:rsidRPr="00D80B78" w:rsidRDefault="006D0211" w:rsidP="00FA65DE">
            <w:pPr>
              <w:numPr>
                <w:ilvl w:val="0"/>
                <w:numId w:val="15"/>
              </w:numPr>
              <w:spacing w:after="0" w:line="240" w:lineRule="auto"/>
              <w:jc w:val="both"/>
              <w:rPr>
                <w:rFonts w:ascii="Tahoma" w:hAnsi="Tahoma" w:cs="Tahoma"/>
                <w:sz w:val="20"/>
                <w:szCs w:val="20"/>
              </w:rPr>
            </w:pPr>
            <w:r>
              <w:rPr>
                <w:rFonts w:ascii="Tahoma" w:hAnsi="Tahoma" w:cs="Tahoma"/>
                <w:sz w:val="20"/>
                <w:szCs w:val="20"/>
                <w:lang w:val="sr-Cyrl-RS"/>
              </w:rPr>
              <w:t>Идентификовање, оцена и тестирање контрола</w:t>
            </w:r>
          </w:p>
          <w:p w:rsidR="00FA65DE" w:rsidRPr="00D80B78" w:rsidRDefault="00FA65DE" w:rsidP="00FA65DE">
            <w:pPr>
              <w:spacing w:after="0" w:line="240" w:lineRule="auto"/>
              <w:ind w:left="360"/>
              <w:jc w:val="both"/>
              <w:rPr>
                <w:rFonts w:ascii="Tahoma" w:hAnsi="Tahoma" w:cs="Tahoma"/>
                <w:sz w:val="20"/>
                <w:szCs w:val="20"/>
                <w:lang w:val="ru-RU"/>
              </w:rPr>
            </w:pPr>
          </w:p>
        </w:tc>
        <w:tc>
          <w:tcPr>
            <w:tcW w:w="720" w:type="dxa"/>
            <w:shd w:val="clear" w:color="auto" w:fill="auto"/>
          </w:tcPr>
          <w:p w:rsidR="00FA65DE" w:rsidRPr="00D80B78" w:rsidRDefault="00FA65DE" w:rsidP="00D31E26">
            <w:pPr>
              <w:jc w:val="center"/>
              <w:rPr>
                <w:rFonts w:ascii="Tahoma" w:hAnsi="Tahoma" w:cs="Tahoma"/>
                <w:sz w:val="20"/>
                <w:szCs w:val="20"/>
                <w:lang w:val="ru-RU"/>
              </w:rPr>
            </w:pPr>
          </w:p>
        </w:tc>
      </w:tr>
      <w:tr w:rsidR="00165962" w:rsidRPr="00D80B78" w:rsidTr="00D31E26">
        <w:tc>
          <w:tcPr>
            <w:tcW w:w="8868" w:type="dxa"/>
            <w:shd w:val="clear" w:color="auto" w:fill="auto"/>
          </w:tcPr>
          <w:p w:rsidR="00165962" w:rsidRDefault="00165962" w:rsidP="00D31E26">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 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rsidR="00165962" w:rsidRPr="00D80B78" w:rsidRDefault="00165962" w:rsidP="00D31E26">
            <w:pPr>
              <w:spacing w:after="0" w:line="240" w:lineRule="auto"/>
              <w:ind w:left="360"/>
              <w:jc w:val="both"/>
              <w:rPr>
                <w:rFonts w:ascii="Tahoma" w:hAnsi="Tahoma" w:cs="Tahoma"/>
                <w:sz w:val="20"/>
                <w:szCs w:val="20"/>
                <w:lang w:val="ru-RU"/>
              </w:rPr>
            </w:pPr>
          </w:p>
          <w:p w:rsidR="00165962" w:rsidRPr="00D80B78" w:rsidRDefault="00165962" w:rsidP="00D31E26">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по страни документац</w:t>
            </w:r>
            <w:r>
              <w:rPr>
                <w:rFonts w:ascii="Tahoma" w:hAnsi="Tahoma" w:cs="Tahoma"/>
                <w:sz w:val="20"/>
                <w:szCs w:val="20"/>
                <w:lang w:val="sr-Cyrl-RS"/>
              </w:rPr>
              <w:t>и</w:t>
            </w:r>
            <w:r w:rsidRPr="00D80B78">
              <w:rPr>
                <w:rFonts w:ascii="Tahoma" w:hAnsi="Tahoma" w:cs="Tahoma"/>
                <w:sz w:val="20"/>
                <w:szCs w:val="20"/>
              </w:rPr>
              <w:t>ју уз напомену на почетној</w:t>
            </w:r>
            <w:r>
              <w:rPr>
                <w:rFonts w:ascii="Tahoma" w:hAnsi="Tahoma" w:cs="Tahoma"/>
                <w:sz w:val="20"/>
                <w:szCs w:val="20"/>
              </w:rPr>
              <w:t xml:space="preserve"> страни шта је потребно урадити.</w:t>
            </w:r>
          </w:p>
          <w:p w:rsidR="00165962" w:rsidRPr="00D80B78" w:rsidRDefault="00165962" w:rsidP="00D31E26">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документацију на највишу полицу у канцелари</w:t>
            </w:r>
            <w:r>
              <w:rPr>
                <w:rFonts w:ascii="Tahoma" w:hAnsi="Tahoma" w:cs="Tahoma"/>
                <w:sz w:val="20"/>
                <w:szCs w:val="20"/>
              </w:rPr>
              <w:t>ји, никоме више неће ни требати.</w:t>
            </w:r>
          </w:p>
          <w:p w:rsidR="00165962" w:rsidRPr="00D80B78" w:rsidRDefault="00165962" w:rsidP="00D31E26">
            <w:pPr>
              <w:numPr>
                <w:ilvl w:val="0"/>
                <w:numId w:val="15"/>
              </w:numPr>
              <w:spacing w:after="0" w:line="240" w:lineRule="auto"/>
              <w:jc w:val="both"/>
              <w:rPr>
                <w:rFonts w:ascii="Tahoma" w:hAnsi="Tahoma" w:cs="Tahoma"/>
                <w:sz w:val="20"/>
                <w:szCs w:val="20"/>
                <w:lang w:val="ru-RU"/>
              </w:rPr>
            </w:pPr>
            <w:r w:rsidRPr="00D80B78">
              <w:rPr>
                <w:rFonts w:ascii="Tahoma" w:hAnsi="Tahoma" w:cs="Tahoma"/>
                <w:sz w:val="20"/>
                <w:szCs w:val="20"/>
              </w:rPr>
              <w:t>Нумерисати документацију и одложити је у Текући досије.</w:t>
            </w:r>
          </w:p>
        </w:tc>
        <w:tc>
          <w:tcPr>
            <w:tcW w:w="720" w:type="dxa"/>
            <w:shd w:val="clear" w:color="auto" w:fill="auto"/>
          </w:tcPr>
          <w:p w:rsidR="00165962" w:rsidRPr="00D80B78" w:rsidRDefault="00165962" w:rsidP="00D31E26">
            <w:pPr>
              <w:jc w:val="center"/>
              <w:rPr>
                <w:rFonts w:ascii="Tahoma" w:hAnsi="Tahoma" w:cs="Tahoma"/>
                <w:sz w:val="20"/>
                <w:szCs w:val="20"/>
                <w:lang w:val="ru-RU"/>
              </w:rPr>
            </w:pPr>
          </w:p>
        </w:tc>
      </w:tr>
      <w:tr w:rsidR="00165962" w:rsidRPr="00D80B78" w:rsidTr="00D31E26">
        <w:tc>
          <w:tcPr>
            <w:tcW w:w="8868" w:type="dxa"/>
            <w:shd w:val="clear" w:color="auto" w:fill="auto"/>
          </w:tcPr>
          <w:p w:rsidR="00165962" w:rsidRDefault="00165962" w:rsidP="00D31E26">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У Резимеу Извештаја о извршеној ревизији система </w:t>
            </w:r>
            <w:r w:rsidR="00E167C9">
              <w:rPr>
                <w:rFonts w:ascii="Tahoma" w:hAnsi="Tahoma" w:cs="Tahoma"/>
                <w:sz w:val="20"/>
                <w:szCs w:val="20"/>
                <w:lang w:val="ru-RU"/>
              </w:rPr>
              <w:t>расхода</w:t>
            </w:r>
            <w:r w:rsidRPr="00D80B78">
              <w:rPr>
                <w:rFonts w:ascii="Tahoma" w:hAnsi="Tahoma" w:cs="Tahoma"/>
                <w:sz w:val="20"/>
                <w:szCs w:val="20"/>
                <w:lang w:val="ru-RU"/>
              </w:rPr>
              <w:t>:</w:t>
            </w:r>
          </w:p>
          <w:p w:rsidR="00165962" w:rsidRPr="00D80B78" w:rsidRDefault="00165962" w:rsidP="00D31E26">
            <w:pPr>
              <w:spacing w:after="0" w:line="240" w:lineRule="auto"/>
              <w:jc w:val="both"/>
              <w:rPr>
                <w:rFonts w:ascii="Tahoma" w:hAnsi="Tahoma" w:cs="Tahoma"/>
                <w:sz w:val="20"/>
                <w:szCs w:val="20"/>
                <w:lang w:val="ru-RU"/>
              </w:rPr>
            </w:pPr>
          </w:p>
          <w:p w:rsidR="00165962" w:rsidRPr="00930FF8" w:rsidRDefault="00930FF8" w:rsidP="00D31E26">
            <w:pPr>
              <w:numPr>
                <w:ilvl w:val="0"/>
                <w:numId w:val="16"/>
              </w:numPr>
              <w:spacing w:after="0" w:line="240" w:lineRule="auto"/>
              <w:jc w:val="both"/>
              <w:rPr>
                <w:rFonts w:ascii="Tahoma" w:hAnsi="Tahoma" w:cs="Tahoma"/>
                <w:sz w:val="20"/>
                <w:szCs w:val="20"/>
              </w:rPr>
            </w:pPr>
            <w:r w:rsidRPr="00930FF8">
              <w:rPr>
                <w:rFonts w:ascii="Tahoma" w:hAnsi="Tahoma" w:cs="Tahoma"/>
                <w:sz w:val="20"/>
                <w:szCs w:val="20"/>
              </w:rPr>
              <w:t>Представићете се и навести која је</w:t>
            </w:r>
            <w:r w:rsidR="00165962" w:rsidRPr="00930FF8">
              <w:rPr>
                <w:rFonts w:ascii="Tahoma" w:hAnsi="Tahoma" w:cs="Tahoma"/>
                <w:sz w:val="20"/>
                <w:szCs w:val="20"/>
              </w:rPr>
              <w:t xml:space="preserve"> </w:t>
            </w:r>
            <w:r w:rsidRPr="00930FF8">
              <w:rPr>
                <w:rFonts w:ascii="Tahoma" w:hAnsi="Tahoma" w:cs="Tahoma"/>
                <w:sz w:val="20"/>
                <w:szCs w:val="20"/>
                <w:lang w:val="sr-Cyrl-RS"/>
              </w:rPr>
              <w:t xml:space="preserve">ваша улога </w:t>
            </w:r>
            <w:r w:rsidR="00165962" w:rsidRPr="00930FF8">
              <w:rPr>
                <w:rFonts w:ascii="Tahoma" w:hAnsi="Tahoma" w:cs="Tahoma"/>
                <w:sz w:val="20"/>
                <w:szCs w:val="20"/>
              </w:rPr>
              <w:t>у организацији.</w:t>
            </w:r>
          </w:p>
          <w:p w:rsidR="00165962" w:rsidRPr="00D80B78" w:rsidRDefault="00165962" w:rsidP="00D31E26">
            <w:pPr>
              <w:numPr>
                <w:ilvl w:val="0"/>
                <w:numId w:val="16"/>
              </w:numPr>
              <w:spacing w:after="0" w:line="240" w:lineRule="auto"/>
              <w:jc w:val="both"/>
              <w:rPr>
                <w:rFonts w:ascii="Tahoma" w:hAnsi="Tahoma" w:cs="Tahoma"/>
                <w:sz w:val="20"/>
                <w:szCs w:val="20"/>
              </w:rPr>
            </w:pPr>
            <w:r w:rsidRPr="00D80B78">
              <w:rPr>
                <w:rFonts w:ascii="Tahoma" w:hAnsi="Tahoma" w:cs="Tahoma"/>
                <w:sz w:val="20"/>
                <w:szCs w:val="20"/>
              </w:rPr>
              <w:t>Навешћете сва конта на којима су прокњижени расходи за зап</w:t>
            </w:r>
            <w:r>
              <w:rPr>
                <w:rFonts w:ascii="Tahoma" w:hAnsi="Tahoma" w:cs="Tahoma"/>
                <w:sz w:val="20"/>
                <w:szCs w:val="20"/>
              </w:rPr>
              <w:t>ослене и обавезе по основу зарада.</w:t>
            </w:r>
          </w:p>
          <w:p w:rsidR="00165962" w:rsidRPr="00D80B78" w:rsidRDefault="00165962" w:rsidP="00D31E26">
            <w:pPr>
              <w:numPr>
                <w:ilvl w:val="0"/>
                <w:numId w:val="16"/>
              </w:numPr>
              <w:spacing w:after="0" w:line="240" w:lineRule="auto"/>
              <w:jc w:val="both"/>
              <w:rPr>
                <w:rFonts w:ascii="Tahoma" w:hAnsi="Tahoma" w:cs="Tahoma"/>
                <w:sz w:val="20"/>
                <w:szCs w:val="20"/>
                <w:lang w:val="ru-RU"/>
              </w:rPr>
            </w:pPr>
            <w:r w:rsidRPr="00D80B78">
              <w:rPr>
                <w:rFonts w:ascii="Tahoma" w:hAnsi="Tahoma" w:cs="Tahoma"/>
                <w:sz w:val="20"/>
                <w:szCs w:val="20"/>
              </w:rPr>
              <w:t>Навешћете сврху и циљ ревизије, кључне налазе и препоруке.</w:t>
            </w:r>
          </w:p>
        </w:tc>
        <w:tc>
          <w:tcPr>
            <w:tcW w:w="720" w:type="dxa"/>
            <w:shd w:val="clear" w:color="auto" w:fill="auto"/>
          </w:tcPr>
          <w:p w:rsidR="00165962" w:rsidRPr="00D80B78" w:rsidRDefault="00165962" w:rsidP="00D31E26">
            <w:pPr>
              <w:jc w:val="center"/>
              <w:rPr>
                <w:rFonts w:ascii="Tahoma" w:hAnsi="Tahoma" w:cs="Tahoma"/>
                <w:sz w:val="20"/>
                <w:szCs w:val="20"/>
                <w:lang w:val="ru-RU"/>
              </w:rPr>
            </w:pPr>
          </w:p>
        </w:tc>
      </w:tr>
      <w:tr w:rsidR="00165962" w:rsidRPr="00D80B78" w:rsidTr="00D31E26">
        <w:tc>
          <w:tcPr>
            <w:tcW w:w="8868" w:type="dxa"/>
            <w:shd w:val="clear" w:color="auto" w:fill="auto"/>
          </w:tcPr>
          <w:p w:rsidR="00165962" w:rsidRDefault="00165962" w:rsidP="00D31E26">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Субјект ревизије доставио је благовремено Одговор на Нацрт извештаја. Након разматрања, да ли ћете исти:</w:t>
            </w:r>
          </w:p>
          <w:p w:rsidR="00165962" w:rsidRDefault="00165962" w:rsidP="00D31E26">
            <w:pPr>
              <w:spacing w:after="0" w:line="240" w:lineRule="auto"/>
              <w:ind w:left="360"/>
              <w:jc w:val="both"/>
              <w:rPr>
                <w:rFonts w:ascii="Tahoma" w:hAnsi="Tahoma" w:cs="Tahoma"/>
                <w:sz w:val="20"/>
                <w:szCs w:val="20"/>
                <w:lang w:val="ru-RU"/>
              </w:rPr>
            </w:pPr>
          </w:p>
          <w:p w:rsidR="00165962" w:rsidRDefault="00165962" w:rsidP="00D31E26">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Укључити у коначан извештај и дати додатно образложење уколико је неопходно</w:t>
            </w:r>
            <w:r>
              <w:rPr>
                <w:rFonts w:ascii="Tahoma" w:hAnsi="Tahoma" w:cs="Tahoma"/>
                <w:sz w:val="20"/>
                <w:szCs w:val="20"/>
                <w:lang w:val="ru-RU"/>
              </w:rPr>
              <w:t>.</w:t>
            </w:r>
          </w:p>
          <w:p w:rsidR="00165962" w:rsidRDefault="00165962" w:rsidP="00D31E26">
            <w:pPr>
              <w:pStyle w:val="ListParagraph"/>
              <w:numPr>
                <w:ilvl w:val="0"/>
                <w:numId w:val="20"/>
              </w:numPr>
              <w:spacing w:after="0" w:line="240" w:lineRule="auto"/>
              <w:ind w:left="690"/>
              <w:jc w:val="both"/>
              <w:rPr>
                <w:rFonts w:ascii="Tahoma" w:hAnsi="Tahoma" w:cs="Tahoma"/>
                <w:sz w:val="20"/>
                <w:szCs w:val="20"/>
                <w:lang w:val="ru-RU"/>
              </w:rPr>
            </w:pPr>
            <w:r>
              <w:rPr>
                <w:rFonts w:ascii="Tahoma" w:hAnsi="Tahoma" w:cs="Tahoma"/>
                <w:sz w:val="20"/>
                <w:szCs w:val="20"/>
                <w:lang w:val="ru-RU"/>
              </w:rPr>
              <w:t>Нећете</w:t>
            </w:r>
            <w:r w:rsidRPr="00F7052F">
              <w:rPr>
                <w:rFonts w:ascii="Tahoma" w:hAnsi="Tahoma" w:cs="Tahoma"/>
                <w:sz w:val="20"/>
                <w:szCs w:val="20"/>
                <w:lang w:val="ru-RU"/>
              </w:rPr>
              <w:t xml:space="preserve"> укључити</w:t>
            </w:r>
            <w:r>
              <w:rPr>
                <w:rFonts w:ascii="Tahoma" w:hAnsi="Tahoma" w:cs="Tahoma"/>
                <w:sz w:val="20"/>
                <w:szCs w:val="20"/>
                <w:lang w:val="ru-RU"/>
              </w:rPr>
              <w:t xml:space="preserve"> у коначан извештај јер сматрате</w:t>
            </w:r>
            <w:r w:rsidRPr="00F7052F">
              <w:rPr>
                <w:rFonts w:ascii="Tahoma" w:hAnsi="Tahoma" w:cs="Tahoma"/>
                <w:sz w:val="20"/>
                <w:szCs w:val="20"/>
                <w:lang w:val="ru-RU"/>
              </w:rPr>
              <w:t xml:space="preserve"> да ништа битно није написано</w:t>
            </w:r>
            <w:r>
              <w:rPr>
                <w:rFonts w:ascii="Tahoma" w:hAnsi="Tahoma" w:cs="Tahoma"/>
                <w:sz w:val="20"/>
                <w:szCs w:val="20"/>
                <w:lang w:val="ru-RU"/>
              </w:rPr>
              <w:t>.</w:t>
            </w:r>
          </w:p>
          <w:p w:rsidR="00165962" w:rsidRPr="00F7052F" w:rsidRDefault="00165962" w:rsidP="00D31E26">
            <w:pPr>
              <w:pStyle w:val="ListParagraph"/>
              <w:numPr>
                <w:ilvl w:val="0"/>
                <w:numId w:val="20"/>
              </w:numPr>
              <w:spacing w:after="0" w:line="240" w:lineRule="auto"/>
              <w:ind w:left="690"/>
              <w:jc w:val="both"/>
              <w:rPr>
                <w:rFonts w:ascii="Tahoma" w:hAnsi="Tahoma" w:cs="Tahoma"/>
                <w:sz w:val="20"/>
                <w:szCs w:val="20"/>
                <w:lang w:val="ru-RU"/>
              </w:rPr>
            </w:pPr>
            <w:r>
              <w:rPr>
                <w:rFonts w:ascii="Tahoma" w:hAnsi="Tahoma" w:cs="Tahoma"/>
                <w:sz w:val="20"/>
                <w:szCs w:val="20"/>
                <w:lang w:val="ru-RU"/>
              </w:rPr>
              <w:t>Одговорићете</w:t>
            </w:r>
            <w:r w:rsidRPr="00F7052F">
              <w:rPr>
                <w:rFonts w:ascii="Tahoma" w:hAnsi="Tahoma" w:cs="Tahoma"/>
                <w:sz w:val="20"/>
                <w:szCs w:val="20"/>
                <w:lang w:val="ru-RU"/>
              </w:rPr>
              <w:t xml:space="preserve"> усмено </w:t>
            </w:r>
            <w:r>
              <w:rPr>
                <w:rFonts w:ascii="Tahoma" w:hAnsi="Tahoma" w:cs="Tahoma"/>
                <w:sz w:val="20"/>
                <w:szCs w:val="20"/>
                <w:lang w:val="ru-RU"/>
              </w:rPr>
              <w:t>када сретнете колеге да сте прим</w:t>
            </w:r>
            <w:r w:rsidRPr="00F7052F">
              <w:rPr>
                <w:rFonts w:ascii="Tahoma" w:hAnsi="Tahoma" w:cs="Tahoma"/>
                <w:sz w:val="20"/>
                <w:szCs w:val="20"/>
                <w:lang w:val="ru-RU"/>
              </w:rPr>
              <w:t>или Одговор и да је све ОК</w:t>
            </w:r>
            <w:r>
              <w:rPr>
                <w:rFonts w:ascii="Tahoma" w:hAnsi="Tahoma" w:cs="Tahoma"/>
                <w:sz w:val="20"/>
                <w:szCs w:val="20"/>
                <w:lang w:val="ru-RU"/>
              </w:rPr>
              <w:t>.</w:t>
            </w:r>
          </w:p>
        </w:tc>
        <w:tc>
          <w:tcPr>
            <w:tcW w:w="720" w:type="dxa"/>
            <w:shd w:val="clear" w:color="auto" w:fill="auto"/>
          </w:tcPr>
          <w:p w:rsidR="00165962" w:rsidRPr="00D80B78" w:rsidRDefault="00165962" w:rsidP="00D31E26">
            <w:pPr>
              <w:jc w:val="center"/>
              <w:rPr>
                <w:rFonts w:ascii="Tahoma" w:hAnsi="Tahoma" w:cs="Tahoma"/>
                <w:sz w:val="20"/>
                <w:szCs w:val="20"/>
                <w:lang w:val="ru-RU"/>
              </w:rPr>
            </w:pPr>
          </w:p>
        </w:tc>
      </w:tr>
      <w:tr w:rsidR="00165962" w:rsidRPr="00D80B78" w:rsidTr="00D31E26">
        <w:tc>
          <w:tcPr>
            <w:tcW w:w="8868" w:type="dxa"/>
            <w:shd w:val="clear" w:color="auto" w:fill="auto"/>
          </w:tcPr>
          <w:p w:rsidR="00165962" w:rsidRDefault="00165962" w:rsidP="00D31E26">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 xml:space="preserve"> Након истека датог рока за спровођење препорука, руководилац </w:t>
            </w:r>
            <w:r>
              <w:rPr>
                <w:rFonts w:ascii="Tahoma" w:hAnsi="Tahoma" w:cs="Tahoma"/>
                <w:sz w:val="20"/>
                <w:szCs w:val="20"/>
                <w:lang w:val="sr-Cyrl-RS"/>
              </w:rPr>
              <w:t>Службе</w:t>
            </w:r>
            <w:r w:rsidRPr="00E94DED">
              <w:rPr>
                <w:rFonts w:ascii="Tahoma" w:hAnsi="Tahoma" w:cs="Tahoma"/>
                <w:sz w:val="20"/>
                <w:szCs w:val="20"/>
              </w:rPr>
              <w:t xml:space="preserve"> за </w:t>
            </w:r>
            <w:r>
              <w:rPr>
                <w:rFonts w:ascii="Tahoma" w:hAnsi="Tahoma" w:cs="Tahoma"/>
                <w:sz w:val="20"/>
                <w:szCs w:val="20"/>
              </w:rPr>
              <w:t>финансиј</w:t>
            </w:r>
            <w:r>
              <w:rPr>
                <w:rFonts w:ascii="Tahoma" w:hAnsi="Tahoma" w:cs="Tahoma"/>
                <w:sz w:val="20"/>
                <w:szCs w:val="20"/>
                <w:lang w:val="sr-Cyrl-RS"/>
              </w:rPr>
              <w:t>ск</w:t>
            </w:r>
            <w:r>
              <w:rPr>
                <w:rFonts w:ascii="Tahoma" w:hAnsi="Tahoma" w:cs="Tahoma"/>
                <w:sz w:val="20"/>
                <w:szCs w:val="20"/>
              </w:rPr>
              <w:t>о-рачуноводствене послове</w:t>
            </w:r>
            <w:r>
              <w:rPr>
                <w:rFonts w:ascii="Tahoma" w:hAnsi="Tahoma" w:cs="Tahoma"/>
                <w:sz w:val="20"/>
                <w:szCs w:val="20"/>
                <w:lang w:val="ru-RU"/>
              </w:rPr>
              <w:t xml:space="preserve"> није вам доставио Извештај о поступању по датим препорукама и статус препорука. Након дописа који сте упутили, добијате усмени одговор да ће се накнадно бавити вашим препорукама када прође завршни рачун. У тој ситуацији:</w:t>
            </w:r>
          </w:p>
          <w:p w:rsidR="00165962" w:rsidRDefault="00165962" w:rsidP="00D31E26">
            <w:pPr>
              <w:spacing w:after="0" w:line="240" w:lineRule="auto"/>
              <w:ind w:left="360"/>
              <w:jc w:val="both"/>
              <w:rPr>
                <w:rFonts w:ascii="Tahoma" w:hAnsi="Tahoma" w:cs="Tahoma"/>
                <w:sz w:val="20"/>
                <w:szCs w:val="20"/>
                <w:lang w:val="ru-RU"/>
              </w:rPr>
            </w:pPr>
          </w:p>
          <w:p w:rsidR="00165962" w:rsidRDefault="00165962" w:rsidP="00D31E26">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Замолићете да вам писаним путем потврде да им је потребан додатни рок.</w:t>
            </w:r>
          </w:p>
          <w:p w:rsidR="00165962" w:rsidRDefault="00165962" w:rsidP="00D31E26">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Ништа нећете урадити, ви сте ваше након предаје Извештаја завршили.</w:t>
            </w:r>
          </w:p>
          <w:p w:rsidR="00165962" w:rsidRPr="003666AE" w:rsidRDefault="00165962" w:rsidP="00D31E26">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Направићете писану белешку и затворити поступак праћења поступања по датим препорукама.</w:t>
            </w:r>
          </w:p>
        </w:tc>
        <w:tc>
          <w:tcPr>
            <w:tcW w:w="720" w:type="dxa"/>
            <w:shd w:val="clear" w:color="auto" w:fill="auto"/>
          </w:tcPr>
          <w:p w:rsidR="00165962" w:rsidRPr="00D80B78" w:rsidRDefault="00165962" w:rsidP="00D31E26">
            <w:pPr>
              <w:jc w:val="center"/>
              <w:rPr>
                <w:rFonts w:ascii="Tahoma" w:hAnsi="Tahoma" w:cs="Tahoma"/>
                <w:sz w:val="20"/>
                <w:szCs w:val="20"/>
                <w:lang w:val="ru-RU"/>
              </w:rPr>
            </w:pPr>
          </w:p>
        </w:tc>
      </w:tr>
      <w:tr w:rsidR="00165962" w:rsidRPr="003849DB" w:rsidTr="00D31E26">
        <w:tc>
          <w:tcPr>
            <w:tcW w:w="8868" w:type="dxa"/>
            <w:shd w:val="clear" w:color="auto" w:fill="auto"/>
          </w:tcPr>
          <w:p w:rsidR="00165962" w:rsidRPr="003849DB" w:rsidRDefault="00165962" w:rsidP="00D31E26">
            <w:pPr>
              <w:rPr>
                <w:rFonts w:ascii="Tahoma" w:hAnsi="Tahoma" w:cs="Tahoma"/>
                <w:b/>
                <w:sz w:val="20"/>
                <w:szCs w:val="20"/>
                <w:lang w:val="sr-Cyrl-RS"/>
              </w:rPr>
            </w:pPr>
            <w:r>
              <w:rPr>
                <w:rFonts w:ascii="Tahoma" w:hAnsi="Tahoma" w:cs="Tahoma"/>
                <w:b/>
                <w:sz w:val="20"/>
                <w:szCs w:val="20"/>
              </w:rPr>
              <w:t xml:space="preserve">II </w:t>
            </w:r>
            <w:r>
              <w:rPr>
                <w:rFonts w:ascii="Tahoma" w:hAnsi="Tahoma" w:cs="Tahoma"/>
                <w:b/>
                <w:sz w:val="20"/>
                <w:szCs w:val="20"/>
                <w:lang w:val="sr-Cyrl-RS"/>
              </w:rPr>
              <w:t>део</w:t>
            </w:r>
          </w:p>
        </w:tc>
        <w:tc>
          <w:tcPr>
            <w:tcW w:w="720" w:type="dxa"/>
            <w:shd w:val="clear" w:color="auto" w:fill="auto"/>
          </w:tcPr>
          <w:p w:rsidR="00165962" w:rsidRPr="003849DB" w:rsidRDefault="00165962" w:rsidP="00D31E26">
            <w:pPr>
              <w:rPr>
                <w:rFonts w:ascii="Tahoma" w:hAnsi="Tahoma" w:cs="Tahoma"/>
                <w:b/>
                <w:sz w:val="20"/>
                <w:szCs w:val="20"/>
              </w:rPr>
            </w:pPr>
          </w:p>
        </w:tc>
      </w:tr>
      <w:tr w:rsidR="00165962" w:rsidRPr="003849DB" w:rsidTr="00D31E26">
        <w:tc>
          <w:tcPr>
            <w:tcW w:w="8868" w:type="dxa"/>
            <w:shd w:val="clear" w:color="auto" w:fill="auto"/>
          </w:tcPr>
          <w:p w:rsidR="00165962" w:rsidRPr="003849DB" w:rsidRDefault="00165962" w:rsidP="00D31E26">
            <w:pPr>
              <w:pStyle w:val="ListParagraph"/>
              <w:numPr>
                <w:ilvl w:val="0"/>
                <w:numId w:val="7"/>
              </w:numPr>
              <w:rPr>
                <w:rFonts w:ascii="Tahoma" w:hAnsi="Tahoma" w:cs="Tahoma"/>
                <w:b/>
                <w:sz w:val="20"/>
                <w:szCs w:val="20"/>
                <w:lang w:val="sr-Cyrl-RS"/>
              </w:rPr>
            </w:pPr>
            <w:r w:rsidRPr="003849DB">
              <w:rPr>
                <w:rFonts w:ascii="Tahoma" w:hAnsi="Tahoma" w:cs="Tahoma"/>
                <w:sz w:val="20"/>
                <w:szCs w:val="20"/>
                <w:lang w:val="ru-RU"/>
              </w:rPr>
              <w:t xml:space="preserve">Наведите </w:t>
            </w:r>
            <w:r w:rsidR="00D91111">
              <w:rPr>
                <w:rFonts w:ascii="Tahoma" w:hAnsi="Tahoma" w:cs="Tahoma"/>
                <w:sz w:val="20"/>
                <w:szCs w:val="20"/>
                <w:lang w:val="ru-RU"/>
              </w:rPr>
              <w:t xml:space="preserve">5 нивоа уверавања </w:t>
            </w:r>
            <w:r w:rsidR="00D91111" w:rsidRPr="00807251">
              <w:rPr>
                <w:rFonts w:ascii="Tahoma" w:hAnsi="Tahoma" w:cs="Tahoma"/>
                <w:sz w:val="20"/>
                <w:szCs w:val="20"/>
              </w:rPr>
              <w:t>у адекватност и ефективност система интерних контрола</w:t>
            </w:r>
            <w:r w:rsidRPr="003849DB">
              <w:rPr>
                <w:rFonts w:ascii="Tahoma" w:hAnsi="Tahoma" w:cs="Tahoma"/>
                <w:sz w:val="20"/>
                <w:szCs w:val="20"/>
                <w:lang w:val="ru-RU"/>
              </w:rPr>
              <w:t>?</w:t>
            </w:r>
          </w:p>
          <w:p w:rsidR="00165962" w:rsidRDefault="00165962" w:rsidP="00D31E26">
            <w:pPr>
              <w:rPr>
                <w:rFonts w:ascii="Tahoma" w:hAnsi="Tahoma" w:cs="Tahoma"/>
                <w:b/>
                <w:sz w:val="20"/>
                <w:szCs w:val="20"/>
                <w:lang w:val="sr-Cyrl-RS"/>
              </w:rPr>
            </w:pPr>
          </w:p>
          <w:p w:rsidR="00165962" w:rsidRPr="003849DB" w:rsidRDefault="00165962" w:rsidP="00D31E26">
            <w:pPr>
              <w:rPr>
                <w:rFonts w:ascii="Tahoma" w:hAnsi="Tahoma" w:cs="Tahoma"/>
                <w:b/>
                <w:sz w:val="20"/>
                <w:szCs w:val="20"/>
                <w:lang w:val="sr-Cyrl-RS"/>
              </w:rPr>
            </w:pPr>
          </w:p>
        </w:tc>
        <w:tc>
          <w:tcPr>
            <w:tcW w:w="720" w:type="dxa"/>
            <w:shd w:val="clear" w:color="auto" w:fill="auto"/>
          </w:tcPr>
          <w:p w:rsidR="00165962" w:rsidRPr="003849DB" w:rsidRDefault="00165962" w:rsidP="00D31E26">
            <w:pPr>
              <w:rPr>
                <w:rFonts w:ascii="Tahoma" w:hAnsi="Tahoma" w:cs="Tahoma"/>
                <w:b/>
                <w:sz w:val="20"/>
                <w:szCs w:val="20"/>
              </w:rPr>
            </w:pPr>
          </w:p>
        </w:tc>
      </w:tr>
      <w:tr w:rsidR="00165962" w:rsidRPr="003849DB" w:rsidTr="00D31E26">
        <w:tc>
          <w:tcPr>
            <w:tcW w:w="8868" w:type="dxa"/>
            <w:shd w:val="clear" w:color="auto" w:fill="auto"/>
          </w:tcPr>
          <w:p w:rsidR="00165962" w:rsidRDefault="00165962" w:rsidP="00D31E26">
            <w:pPr>
              <w:pStyle w:val="ListParagraph"/>
              <w:numPr>
                <w:ilvl w:val="0"/>
                <w:numId w:val="7"/>
              </w:numPr>
              <w:rPr>
                <w:rFonts w:ascii="Tahoma" w:hAnsi="Tahoma" w:cs="Tahoma"/>
                <w:sz w:val="20"/>
                <w:szCs w:val="20"/>
                <w:lang w:val="ru-RU"/>
              </w:rPr>
            </w:pPr>
            <w:r>
              <w:rPr>
                <w:rFonts w:ascii="Tahoma" w:hAnsi="Tahoma" w:cs="Tahoma"/>
                <w:sz w:val="20"/>
                <w:szCs w:val="20"/>
                <w:lang w:val="ru-RU"/>
              </w:rPr>
              <w:t>Наведите основне циљеве ревизије у систему расхода?</w:t>
            </w: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Pr="003849DB" w:rsidRDefault="00165962" w:rsidP="00D31E26">
            <w:pPr>
              <w:rPr>
                <w:rFonts w:ascii="Tahoma" w:hAnsi="Tahoma" w:cs="Tahoma"/>
                <w:sz w:val="20"/>
                <w:szCs w:val="20"/>
                <w:lang w:val="ru-RU"/>
              </w:rPr>
            </w:pPr>
          </w:p>
        </w:tc>
        <w:tc>
          <w:tcPr>
            <w:tcW w:w="720" w:type="dxa"/>
            <w:shd w:val="clear" w:color="auto" w:fill="auto"/>
          </w:tcPr>
          <w:p w:rsidR="00165962" w:rsidRPr="003849DB" w:rsidRDefault="00165962" w:rsidP="00D31E26">
            <w:pPr>
              <w:rPr>
                <w:rFonts w:ascii="Tahoma" w:hAnsi="Tahoma" w:cs="Tahoma"/>
                <w:b/>
                <w:sz w:val="20"/>
                <w:szCs w:val="20"/>
              </w:rPr>
            </w:pPr>
          </w:p>
        </w:tc>
      </w:tr>
      <w:tr w:rsidR="00165962" w:rsidRPr="003849DB" w:rsidTr="00D31E26">
        <w:tc>
          <w:tcPr>
            <w:tcW w:w="8868" w:type="dxa"/>
            <w:shd w:val="clear" w:color="auto" w:fill="auto"/>
          </w:tcPr>
          <w:p w:rsidR="00165962" w:rsidRDefault="00165962" w:rsidP="00D31E26">
            <w:pPr>
              <w:pStyle w:val="ListParagraph"/>
              <w:numPr>
                <w:ilvl w:val="0"/>
                <w:numId w:val="7"/>
              </w:numPr>
              <w:rPr>
                <w:rFonts w:ascii="Tahoma" w:hAnsi="Tahoma" w:cs="Tahoma"/>
                <w:sz w:val="20"/>
                <w:szCs w:val="20"/>
                <w:lang w:val="ru-RU"/>
              </w:rPr>
            </w:pPr>
            <w:r>
              <w:rPr>
                <w:rFonts w:ascii="Tahoma" w:hAnsi="Tahoma" w:cs="Tahoma"/>
                <w:sz w:val="20"/>
                <w:szCs w:val="20"/>
                <w:lang w:val="ru-RU"/>
              </w:rPr>
              <w:t>Набројте пет ризика који су својствени систему расхода?</w:t>
            </w: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BB6EA4" w:rsidRDefault="00BB6EA4" w:rsidP="00D31E26">
            <w:pPr>
              <w:rPr>
                <w:rFonts w:ascii="Tahoma" w:hAnsi="Tahoma" w:cs="Tahoma"/>
                <w:sz w:val="20"/>
                <w:szCs w:val="20"/>
                <w:lang w:val="ru-RU"/>
              </w:rPr>
            </w:pPr>
          </w:p>
          <w:p w:rsidR="00BB6EA4" w:rsidRPr="003849DB" w:rsidRDefault="00BB6EA4" w:rsidP="00D31E26">
            <w:pPr>
              <w:rPr>
                <w:rFonts w:ascii="Tahoma" w:hAnsi="Tahoma" w:cs="Tahoma"/>
                <w:sz w:val="20"/>
                <w:szCs w:val="20"/>
                <w:lang w:val="ru-RU"/>
              </w:rPr>
            </w:pPr>
          </w:p>
        </w:tc>
        <w:tc>
          <w:tcPr>
            <w:tcW w:w="720" w:type="dxa"/>
            <w:shd w:val="clear" w:color="auto" w:fill="auto"/>
          </w:tcPr>
          <w:p w:rsidR="00165962" w:rsidRPr="003849DB" w:rsidRDefault="00165962" w:rsidP="00D31E26">
            <w:pPr>
              <w:rPr>
                <w:rFonts w:ascii="Tahoma" w:hAnsi="Tahoma" w:cs="Tahoma"/>
                <w:b/>
                <w:sz w:val="20"/>
                <w:szCs w:val="20"/>
              </w:rPr>
            </w:pPr>
          </w:p>
        </w:tc>
      </w:tr>
      <w:tr w:rsidR="00165962" w:rsidRPr="003849DB" w:rsidTr="00D31E26">
        <w:tc>
          <w:tcPr>
            <w:tcW w:w="8868" w:type="dxa"/>
            <w:shd w:val="clear" w:color="auto" w:fill="auto"/>
          </w:tcPr>
          <w:p w:rsidR="00165962" w:rsidRDefault="00165962" w:rsidP="00D31E26">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Набројте </w:t>
            </w:r>
            <w:r w:rsidR="00BB6EA4">
              <w:rPr>
                <w:rFonts w:ascii="Tahoma" w:hAnsi="Tahoma" w:cs="Tahoma"/>
                <w:sz w:val="20"/>
                <w:szCs w:val="20"/>
                <w:lang w:val="ru-RU"/>
              </w:rPr>
              <w:t>пет контрола које су одговор на одређене ризике у систему расхода?</w:t>
            </w: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BB6EA4" w:rsidRPr="003849DB" w:rsidRDefault="00BB6EA4" w:rsidP="00D31E26">
            <w:pPr>
              <w:rPr>
                <w:rFonts w:ascii="Tahoma" w:hAnsi="Tahoma" w:cs="Tahoma"/>
                <w:sz w:val="20"/>
                <w:szCs w:val="20"/>
                <w:lang w:val="ru-RU"/>
              </w:rPr>
            </w:pPr>
          </w:p>
        </w:tc>
        <w:tc>
          <w:tcPr>
            <w:tcW w:w="720" w:type="dxa"/>
            <w:shd w:val="clear" w:color="auto" w:fill="auto"/>
          </w:tcPr>
          <w:p w:rsidR="00165962" w:rsidRPr="003849DB" w:rsidRDefault="00165962" w:rsidP="00D31E26">
            <w:pPr>
              <w:rPr>
                <w:rFonts w:ascii="Tahoma" w:hAnsi="Tahoma" w:cs="Tahoma"/>
                <w:b/>
                <w:sz w:val="20"/>
                <w:szCs w:val="20"/>
              </w:rPr>
            </w:pPr>
          </w:p>
        </w:tc>
      </w:tr>
      <w:tr w:rsidR="00165962" w:rsidRPr="003849DB" w:rsidTr="00D31E26">
        <w:tc>
          <w:tcPr>
            <w:tcW w:w="8868" w:type="dxa"/>
            <w:shd w:val="clear" w:color="auto" w:fill="auto"/>
          </w:tcPr>
          <w:p w:rsidR="00165962" w:rsidRPr="0063348B" w:rsidRDefault="00165962" w:rsidP="00D31E26">
            <w:pPr>
              <w:pStyle w:val="ListParagraph"/>
              <w:numPr>
                <w:ilvl w:val="0"/>
                <w:numId w:val="7"/>
              </w:numPr>
              <w:rPr>
                <w:rFonts w:ascii="Tahoma" w:hAnsi="Tahoma" w:cs="Tahoma"/>
                <w:sz w:val="20"/>
                <w:szCs w:val="20"/>
                <w:lang w:val="ru-RU"/>
              </w:rPr>
            </w:pPr>
            <w:r>
              <w:rPr>
                <w:rFonts w:ascii="Tahoma" w:hAnsi="Tahoma" w:cs="Tahoma"/>
                <w:sz w:val="20"/>
                <w:szCs w:val="20"/>
                <w:lang w:val="ru-RU"/>
              </w:rPr>
              <w:t>Субјект ре</w:t>
            </w:r>
            <w:r w:rsidR="00EC6117">
              <w:rPr>
                <w:rFonts w:ascii="Tahoma" w:hAnsi="Tahoma" w:cs="Tahoma"/>
                <w:sz w:val="20"/>
                <w:szCs w:val="20"/>
                <w:lang w:val="ru-RU"/>
              </w:rPr>
              <w:t>визије је за ревидирани период исплатио обавезе према добављачима на основу 400 фактура</w:t>
            </w:r>
            <w:r w:rsidR="00EC6117" w:rsidRPr="0063348B">
              <w:rPr>
                <w:rFonts w:ascii="Tahoma" w:hAnsi="Tahoma" w:cs="Tahoma"/>
                <w:sz w:val="20"/>
                <w:szCs w:val="20"/>
                <w:lang w:val="ru-RU"/>
              </w:rPr>
              <w:t xml:space="preserve">. </w:t>
            </w:r>
            <w:r w:rsidR="00EC6117">
              <w:rPr>
                <w:rFonts w:ascii="Tahoma" w:hAnsi="Tahoma" w:cs="Tahoma"/>
                <w:sz w:val="20"/>
                <w:szCs w:val="20"/>
                <w:lang w:val="ru-RU"/>
              </w:rPr>
              <w:t xml:space="preserve">Већина фактура је са материјално значајним износима па је ризик оцењен као висок. </w:t>
            </w:r>
            <w:r w:rsidR="00EC6117" w:rsidRPr="0063348B">
              <w:rPr>
                <w:rFonts w:ascii="Tahoma" w:hAnsi="Tahoma" w:cs="Tahoma"/>
                <w:sz w:val="20"/>
                <w:szCs w:val="20"/>
                <w:lang w:val="ru-RU"/>
              </w:rPr>
              <w:t>Која би према вашој процени била адекватна величина узорка (образложити)</w:t>
            </w:r>
            <w:r w:rsidR="00EC6117">
              <w:rPr>
                <w:rFonts w:ascii="Tahoma" w:hAnsi="Tahoma" w:cs="Tahoma"/>
                <w:sz w:val="20"/>
                <w:szCs w:val="20"/>
                <w:lang w:val="ru-RU"/>
              </w:rPr>
              <w:t xml:space="preserve"> за тестирање</w:t>
            </w:r>
            <w:r w:rsidR="00EC6117" w:rsidRPr="0063348B">
              <w:rPr>
                <w:rFonts w:ascii="Tahoma" w:hAnsi="Tahoma" w:cs="Tahoma"/>
                <w:sz w:val="20"/>
                <w:szCs w:val="20"/>
                <w:lang w:val="ru-RU"/>
              </w:rPr>
              <w:t>?</w:t>
            </w:r>
          </w:p>
          <w:p w:rsidR="00165962" w:rsidRDefault="00165962" w:rsidP="00D31E26">
            <w:pPr>
              <w:rPr>
                <w:rFonts w:ascii="Tahoma" w:hAnsi="Tahoma" w:cs="Tahoma"/>
                <w:sz w:val="20"/>
                <w:szCs w:val="20"/>
                <w:lang w:val="ru-RU"/>
              </w:rPr>
            </w:pPr>
          </w:p>
          <w:p w:rsidR="00165962" w:rsidRPr="0050155C" w:rsidRDefault="00165962" w:rsidP="00D31E26">
            <w:pPr>
              <w:rPr>
                <w:rFonts w:ascii="Tahoma" w:hAnsi="Tahoma" w:cs="Tahoma"/>
                <w:sz w:val="20"/>
                <w:szCs w:val="20"/>
                <w:lang w:val="ru-RU"/>
              </w:rPr>
            </w:pPr>
          </w:p>
        </w:tc>
        <w:tc>
          <w:tcPr>
            <w:tcW w:w="720" w:type="dxa"/>
            <w:shd w:val="clear" w:color="auto" w:fill="auto"/>
          </w:tcPr>
          <w:p w:rsidR="00165962" w:rsidRPr="003849DB" w:rsidRDefault="00165962" w:rsidP="00D31E26">
            <w:pPr>
              <w:rPr>
                <w:rFonts w:ascii="Tahoma" w:hAnsi="Tahoma" w:cs="Tahoma"/>
                <w:b/>
                <w:sz w:val="20"/>
                <w:szCs w:val="20"/>
              </w:rPr>
            </w:pPr>
          </w:p>
        </w:tc>
      </w:tr>
      <w:tr w:rsidR="00165962" w:rsidRPr="003849DB" w:rsidTr="00D31E26">
        <w:tc>
          <w:tcPr>
            <w:tcW w:w="8868" w:type="dxa"/>
            <w:shd w:val="clear" w:color="auto" w:fill="auto"/>
          </w:tcPr>
          <w:p w:rsidR="00165962" w:rsidRDefault="00165962" w:rsidP="00D31E26">
            <w:pPr>
              <w:pStyle w:val="ListParagraph"/>
              <w:numPr>
                <w:ilvl w:val="0"/>
                <w:numId w:val="7"/>
              </w:numPr>
              <w:rPr>
                <w:rFonts w:ascii="Tahoma" w:hAnsi="Tahoma" w:cs="Tahoma"/>
                <w:sz w:val="20"/>
                <w:szCs w:val="20"/>
                <w:lang w:val="ru-RU"/>
              </w:rPr>
            </w:pPr>
            <w:r>
              <w:rPr>
                <w:rFonts w:ascii="Tahoma" w:hAnsi="Tahoma" w:cs="Tahoma"/>
                <w:sz w:val="20"/>
                <w:szCs w:val="20"/>
                <w:lang w:val="ru-RU"/>
              </w:rPr>
              <w:t>Формулишите тест којим потврђујете да су одговорна лица вршила контролу</w:t>
            </w:r>
            <w:r w:rsidR="001663BC">
              <w:rPr>
                <w:rFonts w:ascii="Tahoma" w:hAnsi="Tahoma" w:cs="Tahoma"/>
                <w:sz w:val="20"/>
                <w:szCs w:val="20"/>
                <w:lang w:val="ru-RU"/>
              </w:rPr>
              <w:t xml:space="preserve"> плаћања фактура добављачима</w:t>
            </w:r>
            <w:r>
              <w:rPr>
                <w:rFonts w:ascii="Tahoma" w:hAnsi="Tahoma" w:cs="Tahoma"/>
                <w:sz w:val="20"/>
                <w:szCs w:val="20"/>
                <w:lang w:val="ru-RU"/>
              </w:rPr>
              <w:t>.</w:t>
            </w:r>
          </w:p>
          <w:p w:rsidR="00165962" w:rsidRPr="0063348B"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Default="00165962" w:rsidP="00D31E26">
            <w:pPr>
              <w:rPr>
                <w:rFonts w:ascii="Tahoma" w:hAnsi="Tahoma" w:cs="Tahoma"/>
                <w:sz w:val="20"/>
                <w:szCs w:val="20"/>
                <w:lang w:val="ru-RU"/>
              </w:rPr>
            </w:pPr>
          </w:p>
          <w:p w:rsidR="00165962" w:rsidRPr="0050155C" w:rsidRDefault="00165962" w:rsidP="00D31E26">
            <w:pPr>
              <w:rPr>
                <w:rFonts w:ascii="Tahoma" w:hAnsi="Tahoma" w:cs="Tahoma"/>
                <w:sz w:val="20"/>
                <w:szCs w:val="20"/>
                <w:lang w:val="ru-RU"/>
              </w:rPr>
            </w:pPr>
          </w:p>
        </w:tc>
        <w:tc>
          <w:tcPr>
            <w:tcW w:w="720" w:type="dxa"/>
            <w:shd w:val="clear" w:color="auto" w:fill="auto"/>
          </w:tcPr>
          <w:p w:rsidR="00165962" w:rsidRPr="003849DB" w:rsidRDefault="00165962" w:rsidP="00D31E26">
            <w:pPr>
              <w:rPr>
                <w:rFonts w:ascii="Tahoma" w:hAnsi="Tahoma" w:cs="Tahoma"/>
                <w:b/>
                <w:sz w:val="20"/>
                <w:szCs w:val="20"/>
              </w:rPr>
            </w:pPr>
          </w:p>
        </w:tc>
      </w:tr>
    </w:tbl>
    <w:p w:rsidR="00096F39" w:rsidRPr="00E425FF" w:rsidRDefault="00DD25FB" w:rsidP="00E425FF">
      <w:pPr>
        <w:pStyle w:val="Heading1"/>
        <w:rPr>
          <w:rFonts w:ascii="Tahoma" w:hAnsi="Tahoma" w:cs="Tahoma"/>
          <w:sz w:val="24"/>
          <w:szCs w:val="24"/>
        </w:rPr>
      </w:pPr>
      <w:bookmarkStart w:id="25" w:name="_Toc49540087"/>
      <w:r w:rsidRPr="00E425FF">
        <w:rPr>
          <w:rFonts w:ascii="Tahoma" w:hAnsi="Tahoma" w:cs="Tahoma"/>
          <w:color w:val="auto"/>
          <w:sz w:val="24"/>
          <w:szCs w:val="24"/>
        </w:rPr>
        <w:lastRenderedPageBreak/>
        <w:t>Прилози:</w:t>
      </w:r>
      <w:bookmarkEnd w:id="25"/>
    </w:p>
    <w:p w:rsidR="00D31E26" w:rsidRPr="00D31E26" w:rsidRDefault="00D31E26" w:rsidP="00E425FF">
      <w:pPr>
        <w:pStyle w:val="Heading3"/>
        <w:rPr>
          <w:rFonts w:ascii="Tahoma" w:eastAsia="Times New Roman" w:hAnsi="Tahoma" w:cs="Tahoma"/>
          <w:noProof/>
          <w:color w:val="auto"/>
          <w:sz w:val="20"/>
          <w:szCs w:val="20"/>
          <w:lang w:val="sr-Cyrl-RS"/>
        </w:rPr>
      </w:pPr>
      <w:bookmarkStart w:id="26" w:name="_Toc49540088"/>
      <w:r>
        <w:rPr>
          <w:rFonts w:ascii="Tahoma" w:eastAsia="Times New Roman" w:hAnsi="Tahoma" w:cs="Tahoma"/>
          <w:noProof/>
          <w:color w:val="auto"/>
          <w:sz w:val="20"/>
          <w:szCs w:val="20"/>
          <w:lang w:val="sr-Cyrl-RS"/>
        </w:rPr>
        <w:t>РД 1.2. Записник са почетног састанка</w:t>
      </w:r>
      <w:bookmarkEnd w:id="26"/>
    </w:p>
    <w:p w:rsidR="00DD25FB" w:rsidRDefault="00DD25FB" w:rsidP="00E425FF">
      <w:pPr>
        <w:pStyle w:val="Heading3"/>
        <w:rPr>
          <w:rFonts w:ascii="Tahoma" w:eastAsia="Times New Roman" w:hAnsi="Tahoma" w:cs="Tahoma"/>
          <w:noProof/>
          <w:color w:val="auto"/>
          <w:sz w:val="20"/>
          <w:szCs w:val="20"/>
        </w:rPr>
      </w:pPr>
      <w:bookmarkStart w:id="27" w:name="_Toc49540089"/>
      <w:r w:rsidRPr="00E425FF">
        <w:rPr>
          <w:rFonts w:ascii="Tahoma" w:eastAsia="Times New Roman" w:hAnsi="Tahoma" w:cs="Tahoma"/>
          <w:noProof/>
          <w:color w:val="auto"/>
          <w:sz w:val="20"/>
          <w:szCs w:val="20"/>
        </w:rPr>
        <w:t>РД 2.1. Матрица ризика</w:t>
      </w:r>
      <w:bookmarkEnd w:id="27"/>
    </w:p>
    <w:p w:rsidR="008A37CE" w:rsidRPr="00DB3748" w:rsidRDefault="008A37CE" w:rsidP="00DB3748">
      <w:pPr>
        <w:pStyle w:val="Heading3"/>
        <w:rPr>
          <w:rFonts w:ascii="Tahoma" w:eastAsia="Times New Roman" w:hAnsi="Tahoma" w:cs="Tahoma"/>
          <w:noProof/>
          <w:color w:val="auto"/>
          <w:sz w:val="20"/>
          <w:szCs w:val="20"/>
        </w:rPr>
      </w:pPr>
      <w:bookmarkStart w:id="28" w:name="_Toc49540090"/>
      <w:r w:rsidRPr="00DB3748">
        <w:rPr>
          <w:rFonts w:ascii="Tahoma" w:eastAsia="Times New Roman" w:hAnsi="Tahoma" w:cs="Tahoma"/>
          <w:noProof/>
          <w:color w:val="auto"/>
          <w:sz w:val="20"/>
          <w:szCs w:val="20"/>
        </w:rPr>
        <w:t xml:space="preserve">РД 2.2. </w:t>
      </w:r>
      <w:r w:rsidR="00DB3748" w:rsidRPr="00DB3748">
        <w:rPr>
          <w:rFonts w:ascii="Tahoma" w:eastAsia="Times New Roman" w:hAnsi="Tahoma" w:cs="Tahoma"/>
          <w:noProof/>
          <w:color w:val="auto"/>
          <w:sz w:val="20"/>
          <w:szCs w:val="20"/>
        </w:rPr>
        <w:t>Преглед контрола</w:t>
      </w:r>
      <w:bookmarkEnd w:id="28"/>
    </w:p>
    <w:p w:rsidR="00DD25FB" w:rsidRDefault="00DD25FB" w:rsidP="00E425FF">
      <w:pPr>
        <w:pStyle w:val="Heading3"/>
        <w:rPr>
          <w:rFonts w:ascii="Tahoma" w:eastAsia="Times New Roman" w:hAnsi="Tahoma" w:cs="Tahoma"/>
          <w:noProof/>
          <w:color w:val="auto"/>
          <w:sz w:val="20"/>
          <w:szCs w:val="20"/>
        </w:rPr>
      </w:pPr>
      <w:bookmarkStart w:id="29" w:name="_Toc49540091"/>
      <w:r w:rsidRPr="00E425FF">
        <w:rPr>
          <w:rFonts w:ascii="Tahoma" w:eastAsia="Times New Roman" w:hAnsi="Tahoma" w:cs="Tahoma"/>
          <w:noProof/>
          <w:color w:val="auto"/>
          <w:sz w:val="20"/>
          <w:szCs w:val="20"/>
        </w:rPr>
        <w:t xml:space="preserve">РД 2.3. Програм </w:t>
      </w:r>
      <w:r w:rsidR="00DB3748">
        <w:rPr>
          <w:rFonts w:ascii="Tahoma" w:eastAsia="Times New Roman" w:hAnsi="Tahoma" w:cs="Tahoma"/>
          <w:noProof/>
          <w:color w:val="auto"/>
          <w:sz w:val="20"/>
          <w:szCs w:val="20"/>
        </w:rPr>
        <w:t>тестирања</w:t>
      </w:r>
      <w:bookmarkEnd w:id="29"/>
    </w:p>
    <w:p w:rsidR="00DB3748" w:rsidRPr="00DB3748" w:rsidRDefault="00DB3748" w:rsidP="00DB3748">
      <w:pPr>
        <w:pStyle w:val="Heading3"/>
        <w:rPr>
          <w:rFonts w:ascii="Tahoma" w:eastAsia="Times New Roman" w:hAnsi="Tahoma" w:cs="Tahoma"/>
          <w:noProof/>
          <w:color w:val="auto"/>
          <w:sz w:val="20"/>
          <w:szCs w:val="20"/>
        </w:rPr>
      </w:pPr>
      <w:bookmarkStart w:id="30" w:name="_Toc49540092"/>
      <w:r w:rsidRPr="00DB3748">
        <w:rPr>
          <w:rFonts w:ascii="Tahoma" w:eastAsia="Times New Roman" w:hAnsi="Tahoma" w:cs="Tahoma"/>
          <w:noProof/>
          <w:color w:val="auto"/>
          <w:sz w:val="20"/>
          <w:szCs w:val="20"/>
        </w:rPr>
        <w:t>РД 3.1. Упитник интерне контроле</w:t>
      </w:r>
      <w:bookmarkEnd w:id="30"/>
    </w:p>
    <w:p w:rsidR="00DD25FB" w:rsidRDefault="00DD25FB" w:rsidP="00E425FF">
      <w:pPr>
        <w:pStyle w:val="Heading3"/>
        <w:rPr>
          <w:rFonts w:ascii="Tahoma" w:eastAsia="Times New Roman" w:hAnsi="Tahoma" w:cs="Tahoma"/>
          <w:noProof/>
          <w:color w:val="auto"/>
          <w:sz w:val="20"/>
          <w:szCs w:val="20"/>
        </w:rPr>
      </w:pPr>
      <w:bookmarkStart w:id="31" w:name="_Toc49540093"/>
      <w:r w:rsidRPr="00E425FF">
        <w:rPr>
          <w:rFonts w:ascii="Tahoma" w:eastAsia="Times New Roman" w:hAnsi="Tahoma" w:cs="Tahoma"/>
          <w:noProof/>
          <w:color w:val="auto"/>
          <w:sz w:val="20"/>
          <w:szCs w:val="20"/>
        </w:rPr>
        <w:t>РД 4.1. Матрица</w:t>
      </w:r>
      <w:r w:rsidR="00DB3748">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31"/>
    </w:p>
    <w:p w:rsidR="00D31E26" w:rsidRPr="00D31E26" w:rsidRDefault="00D31E26" w:rsidP="00D31E26">
      <w:pPr>
        <w:pStyle w:val="Heading3"/>
        <w:rPr>
          <w:rFonts w:ascii="Tahoma" w:eastAsia="Times New Roman" w:hAnsi="Tahoma" w:cs="Tahoma"/>
          <w:noProof/>
          <w:color w:val="auto"/>
          <w:sz w:val="20"/>
          <w:szCs w:val="20"/>
          <w:lang w:val="sr-Cyrl-RS"/>
        </w:rPr>
      </w:pPr>
      <w:bookmarkStart w:id="32" w:name="_Toc49540094"/>
      <w:r>
        <w:rPr>
          <w:rFonts w:ascii="Tahoma" w:eastAsia="Times New Roman" w:hAnsi="Tahoma" w:cs="Tahoma"/>
          <w:noProof/>
          <w:color w:val="auto"/>
          <w:sz w:val="20"/>
          <w:szCs w:val="20"/>
          <w:lang w:val="sr-Cyrl-RS"/>
        </w:rPr>
        <w:t>РД 6.1.3. Записник са завршног састанка</w:t>
      </w:r>
      <w:bookmarkEnd w:id="32"/>
    </w:p>
    <w:p w:rsidR="00D31E26" w:rsidRPr="00D31E26" w:rsidRDefault="00D31E26" w:rsidP="00D31E26"/>
    <w:p w:rsidR="0090608A" w:rsidRPr="00D1196E" w:rsidRDefault="0090608A" w:rsidP="00971C90">
      <w:pPr>
        <w:rPr>
          <w:rFonts w:ascii="Tahoma" w:hAnsi="Tahoma" w:cs="Tahoma"/>
          <w:i/>
          <w:sz w:val="20"/>
          <w:szCs w:val="20"/>
        </w:rPr>
      </w:pPr>
    </w:p>
    <w:sectPr w:rsidR="0090608A" w:rsidRPr="00D1196E" w:rsidSect="003A46F6">
      <w:pgSz w:w="11906" w:h="16838" w:code="9"/>
      <w:pgMar w:top="1440" w:right="1138" w:bottom="1440" w:left="1138" w:header="706" w:footer="7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4D7FE" w16cex:dateUtc="2020-05-24T09:24:00Z"/>
  <w16cex:commentExtensible w16cex:durableId="22779C30" w16cex:dateUtc="2020-05-26T11:46:00Z"/>
  <w16cex:commentExtensible w16cex:durableId="22779C70" w16cex:dateUtc="2020-05-26T11:47:00Z"/>
  <w16cex:commentExtensible w16cex:durableId="22779D87" w16cex:dateUtc="2020-05-26T11:52:00Z"/>
  <w16cex:commentExtensible w16cex:durableId="2274DE91" w16cex:dateUtc="2020-05-24T09:52:00Z"/>
  <w16cex:commentExtensible w16cex:durableId="2274DFB1" w16cex:dateUtc="2020-05-24T09:57:00Z"/>
  <w16cex:commentExtensible w16cex:durableId="2274E0A2" w16cex:dateUtc="2020-05-24T10:01:00Z"/>
  <w16cex:commentExtensible w16cex:durableId="2274E214" w16cex:dateUtc="2020-05-24T10:07:00Z"/>
  <w16cex:commentExtensible w16cex:durableId="2274EB12" w16cex:dateUtc="2020-05-24T10:46:00Z"/>
  <w16cex:commentExtensible w16cex:durableId="22779F0D" w16cex:dateUtc="2020-05-26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A98C18" w16cid:durableId="2274D7FE"/>
  <w16cid:commentId w16cid:paraId="1EAC2E60" w16cid:durableId="22779BE6"/>
  <w16cid:commentId w16cid:paraId="43983B79" w16cid:durableId="22779BE7"/>
  <w16cid:commentId w16cid:paraId="0F33C3A4" w16cid:durableId="22779C30"/>
  <w16cid:commentId w16cid:paraId="06A4F5AF" w16cid:durableId="22779BE8"/>
  <w16cid:commentId w16cid:paraId="5D34D843" w16cid:durableId="22779C70"/>
  <w16cid:commentId w16cid:paraId="43BAF6A5" w16cid:durableId="22779BE9"/>
  <w16cid:commentId w16cid:paraId="46E88405" w16cid:durableId="22779D87"/>
  <w16cid:commentId w16cid:paraId="0822EDC6" w16cid:durableId="2274D0B1"/>
  <w16cid:commentId w16cid:paraId="5CA4A686" w16cid:durableId="2274DE91"/>
  <w16cid:commentId w16cid:paraId="1ED3FC7F" w16cid:durableId="22779BEC"/>
  <w16cid:commentId w16cid:paraId="4A21D5ED" w16cid:durableId="2274D0B2"/>
  <w16cid:commentId w16cid:paraId="78E105FE" w16cid:durableId="2274DFB1"/>
  <w16cid:commentId w16cid:paraId="004705AC" w16cid:durableId="2274D0B3"/>
  <w16cid:commentId w16cid:paraId="3FB14651" w16cid:durableId="2274D0B4"/>
  <w16cid:commentId w16cid:paraId="033C087D" w16cid:durableId="2274E0A2"/>
  <w16cid:commentId w16cid:paraId="3BE33EB8" w16cid:durableId="22779BF2"/>
  <w16cid:commentId w16cid:paraId="4EDC3F96" w16cid:durableId="2274D0B5"/>
  <w16cid:commentId w16cid:paraId="72803CE0" w16cid:durableId="2274D0B6"/>
  <w16cid:commentId w16cid:paraId="5826F495" w16cid:durableId="2274D0B7"/>
  <w16cid:commentId w16cid:paraId="28035878" w16cid:durableId="2274E214"/>
  <w16cid:commentId w16cid:paraId="40F55B3D" w16cid:durableId="2274D0B8"/>
  <w16cid:commentId w16cid:paraId="1FBA129F" w16cid:durableId="2274D0B9"/>
  <w16cid:commentId w16cid:paraId="2E38E015" w16cid:durableId="2274D0BA"/>
  <w16cid:commentId w16cid:paraId="56F94F48" w16cid:durableId="2274D0BB"/>
  <w16cid:commentId w16cid:paraId="27BB9D69" w16cid:durableId="2274EB12"/>
  <w16cid:commentId w16cid:paraId="1F746713" w16cid:durableId="2274D0BC"/>
  <w16cid:commentId w16cid:paraId="551B73DD" w16cid:durableId="22779F0D"/>
  <w16cid:commentId w16cid:paraId="24839E7B" w16cid:durableId="2274D0BD"/>
  <w16cid:commentId w16cid:paraId="080C4A34" w16cid:durableId="2274D0BE"/>
  <w16cid:commentId w16cid:paraId="6DDE619E" w16cid:durableId="2274D0BF"/>
  <w16cid:commentId w16cid:paraId="0753E07D" w16cid:durableId="2274D0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4E4" w:rsidRDefault="00A454E4" w:rsidP="00C8091A">
      <w:pPr>
        <w:spacing w:after="0" w:line="240" w:lineRule="auto"/>
      </w:pPr>
      <w:r>
        <w:separator/>
      </w:r>
    </w:p>
  </w:endnote>
  <w:endnote w:type="continuationSeparator" w:id="0">
    <w:p w:rsidR="00A454E4" w:rsidRDefault="00A454E4" w:rsidP="00C8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ExtB">
    <w:panose1 w:val="02010609060101010101"/>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rsidR="003172D1" w:rsidRPr="003E0892" w:rsidRDefault="003172D1">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C20B4D">
          <w:rPr>
            <w:rFonts w:ascii="Tahoma" w:hAnsi="Tahoma" w:cs="Tahoma"/>
            <w:noProof/>
            <w:sz w:val="20"/>
            <w:szCs w:val="20"/>
          </w:rPr>
          <w:t>2</w:t>
        </w:r>
        <w:r w:rsidRPr="003E0892">
          <w:rPr>
            <w:rFonts w:ascii="Tahoma" w:hAnsi="Tahoma" w:cs="Tahoma"/>
            <w:noProof/>
            <w:sz w:val="20"/>
            <w:szCs w:val="20"/>
          </w:rPr>
          <w:fldChar w:fldCharType="end"/>
        </w:r>
      </w:p>
    </w:sdtContent>
  </w:sdt>
  <w:p w:rsidR="003172D1" w:rsidRPr="003E0892" w:rsidRDefault="003172D1">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4E4" w:rsidRDefault="00A454E4" w:rsidP="00C8091A">
      <w:pPr>
        <w:spacing w:after="0" w:line="240" w:lineRule="auto"/>
      </w:pPr>
      <w:r>
        <w:separator/>
      </w:r>
    </w:p>
  </w:footnote>
  <w:footnote w:type="continuationSeparator" w:id="0">
    <w:p w:rsidR="00A454E4" w:rsidRDefault="00A454E4" w:rsidP="00C8091A">
      <w:pPr>
        <w:spacing w:after="0" w:line="240" w:lineRule="auto"/>
      </w:pPr>
      <w:r>
        <w:continuationSeparator/>
      </w:r>
    </w:p>
  </w:footnote>
  <w:footnote w:id="1">
    <w:p w:rsidR="003172D1" w:rsidRPr="00FB4A6D" w:rsidRDefault="003172D1" w:rsidP="00D31E26">
      <w:pPr>
        <w:pStyle w:val="FootnoteText"/>
        <w:rPr>
          <w:rFonts w:ascii="Tahoma" w:hAnsi="Tahoma" w:cs="Tahoma"/>
          <w:sz w:val="16"/>
          <w:szCs w:val="16"/>
          <w:lang w:val="sr-Cyrl-RS"/>
        </w:rPr>
      </w:pPr>
      <w:r w:rsidRPr="00FB4A6D">
        <w:rPr>
          <w:rStyle w:val="FootnoteReference"/>
          <w:rFonts w:ascii="Tahoma" w:hAnsi="Tahoma" w:cs="Tahoma"/>
          <w:sz w:val="16"/>
          <w:szCs w:val="16"/>
        </w:rPr>
        <w:footnoteRef/>
      </w:r>
      <w:r w:rsidRPr="00FB4A6D">
        <w:rPr>
          <w:rFonts w:ascii="Tahoma" w:hAnsi="Tahoma" w:cs="Tahoma"/>
          <w:sz w:val="16"/>
          <w:szCs w:val="16"/>
        </w:rPr>
        <w:t xml:space="preserve"> </w:t>
      </w:r>
      <w:r w:rsidRPr="00FB4A6D">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FB4A6D">
        <w:rPr>
          <w:rFonts w:ascii="Tahoma" w:hAnsi="Tahoma" w:cs="Tahoma"/>
          <w:sz w:val="16"/>
          <w:szCs w:val="16"/>
          <w:lang w:val="sr-Latn-RS"/>
        </w:rPr>
        <w:t xml:space="preserve">II </w:t>
      </w:r>
      <w:r w:rsidRPr="00FB4A6D">
        <w:rPr>
          <w:rFonts w:ascii="Tahoma" w:hAnsi="Tahoma" w:cs="Tahoma"/>
          <w:sz w:val="16"/>
          <w:szCs w:val="16"/>
          <w:lang w:val="sr-Cyrl-RS"/>
        </w:rPr>
        <w:t xml:space="preserve">и </w:t>
      </w:r>
      <w:r w:rsidRPr="00FB4A6D">
        <w:rPr>
          <w:rFonts w:ascii="Tahoma" w:hAnsi="Tahoma" w:cs="Tahoma"/>
          <w:sz w:val="16"/>
          <w:szCs w:val="16"/>
          <w:lang w:val="sr-Latn-RS"/>
        </w:rPr>
        <w:t>IV</w:t>
      </w:r>
    </w:p>
  </w:footnote>
  <w:footnote w:id="2">
    <w:p w:rsidR="003172D1" w:rsidRPr="005A6A38" w:rsidRDefault="003172D1" w:rsidP="005A6A38">
      <w:pPr>
        <w:pStyle w:val="FootnoteText"/>
        <w:jc w:val="both"/>
        <w:rPr>
          <w:color w:val="FF0000"/>
          <w:lang w:val="sr-Cyrl-RS"/>
        </w:rPr>
      </w:pPr>
      <w:r w:rsidRPr="00DB1D44">
        <w:rPr>
          <w:rStyle w:val="FootnoteReference"/>
          <w:rFonts w:ascii="Tahoma" w:hAnsi="Tahoma" w:cs="Tahoma"/>
        </w:rPr>
        <w:footnoteRef/>
      </w:r>
      <w:r w:rsidRPr="00DB1D44">
        <w:rPr>
          <w:rFonts w:ascii="Tahoma" w:hAnsi="Tahoma" w:cs="Tahoma"/>
        </w:rP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IIA Global.</w:t>
      </w:r>
    </w:p>
  </w:footnote>
  <w:footnote w:id="3">
    <w:p w:rsidR="003172D1" w:rsidRPr="00BA76F2" w:rsidRDefault="003172D1" w:rsidP="00C8091A">
      <w:pPr>
        <w:pStyle w:val="FootnoteText"/>
        <w:jc w:val="both"/>
        <w:rPr>
          <w:color w:val="FF0000"/>
          <w:lang w:val="sr-Cyrl-RS"/>
        </w:rPr>
      </w:pPr>
      <w:r w:rsidRPr="00DB1D44">
        <w:rPr>
          <w:rStyle w:val="FootnoteReference"/>
          <w:rFonts w:ascii="Tahoma" w:hAnsi="Tahoma" w:cs="Tahoma"/>
        </w:rPr>
        <w:footnoteRef/>
      </w:r>
      <w:r w:rsidRPr="00DB1D44">
        <w:rPr>
          <w:rFonts w:ascii="Tahoma" w:hAnsi="Tahoma" w:cs="Tahoma"/>
          <w:sz w:val="16"/>
          <w:szCs w:val="16"/>
          <w:lang w:val="sr-Cyrl-RS"/>
        </w:rPr>
        <w:t xml:space="preserve"> </w:t>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696D74">
        <w:rPr>
          <w:rFonts w:ascii="Tahoma" w:hAnsi="Tahoma" w:cs="Tahoma"/>
          <w:b/>
          <w:bCs/>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rsidR="003172D1" w:rsidRPr="009F220F" w:rsidRDefault="003172D1" w:rsidP="00D31E26">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 xml:space="preserve">. </w:t>
      </w:r>
    </w:p>
    <w:p w:rsidR="003172D1" w:rsidRPr="00437DBA" w:rsidRDefault="003172D1" w:rsidP="00D31E26">
      <w:pPr>
        <w:pStyle w:val="FootnoteText"/>
        <w:rPr>
          <w:lang w:val="sr-Cyrl-RS"/>
        </w:rPr>
      </w:pPr>
    </w:p>
  </w:footnote>
  <w:footnote w:id="5">
    <w:p w:rsidR="003172D1" w:rsidRPr="00650FE8" w:rsidRDefault="003172D1">
      <w:pPr>
        <w:pStyle w:val="FootnoteText"/>
        <w:rPr>
          <w:rFonts w:ascii="Tahoma" w:hAnsi="Tahoma" w:cs="Tahoma"/>
          <w:lang w:val="sr-Cyrl-RS"/>
        </w:rPr>
      </w:pPr>
      <w:r w:rsidRPr="00650FE8">
        <w:rPr>
          <w:rStyle w:val="FootnoteReference"/>
          <w:rFonts w:ascii="Tahoma" w:hAnsi="Tahoma" w:cs="Tahoma"/>
          <w:sz w:val="16"/>
        </w:rPr>
        <w:footnoteRef/>
      </w:r>
      <w:r w:rsidRPr="00650FE8">
        <w:rPr>
          <w:rFonts w:ascii="Tahoma" w:hAnsi="Tahoma" w:cs="Tahoma"/>
          <w:sz w:val="16"/>
        </w:rPr>
        <w:t xml:space="preserve"> </w:t>
      </w:r>
      <w:r w:rsidRPr="00650FE8">
        <w:rPr>
          <w:rFonts w:ascii="Tahoma" w:hAnsi="Tahoma" w:cs="Tahoma"/>
          <w:sz w:val="16"/>
          <w:lang w:val="sr-Cyrl-RS"/>
        </w:rPr>
        <w:t>Компарација са чланом 7</w:t>
      </w:r>
      <w:r>
        <w:rPr>
          <w:rFonts w:ascii="Tahoma" w:hAnsi="Tahoma" w:cs="Tahoma"/>
          <w:sz w:val="16"/>
          <w:lang w:val="sr-Cyrl-RS"/>
        </w:rPr>
        <w:t>.</w:t>
      </w:r>
      <w:r w:rsidRPr="00650FE8">
        <w:rPr>
          <w:rFonts w:ascii="Tahoma" w:hAnsi="Tahoma" w:cs="Tahoma"/>
          <w:sz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footnote>
  <w:footnote w:id="6">
    <w:p w:rsidR="003172D1" w:rsidRPr="00804E17" w:rsidRDefault="003172D1" w:rsidP="008F4375">
      <w:pPr>
        <w:pStyle w:val="FootnoteText"/>
        <w:jc w:val="both"/>
        <w:rPr>
          <w:rFonts w:ascii="Tahoma" w:hAnsi="Tahoma" w:cs="Tahoma"/>
          <w:sz w:val="16"/>
          <w:szCs w:val="16"/>
          <w:lang w:val="sr-Cyrl-RS"/>
        </w:rPr>
      </w:pPr>
      <w:r>
        <w:rPr>
          <w:rStyle w:val="FootnoteReference"/>
        </w:rPr>
        <w:footnoteRef/>
      </w:r>
      <w:r>
        <w:t xml:space="preserve"> </w:t>
      </w:r>
      <w:r w:rsidRPr="00804E17">
        <w:rPr>
          <w:rFonts w:ascii="Tahoma" w:hAnsi="Tahoma" w:cs="Tahoma"/>
          <w:sz w:val="16"/>
          <w:szCs w:val="16"/>
          <w:lang w:val="sr-Cyrl-RS"/>
        </w:rPr>
        <w:t>Видети и :Финансијско управљање и контрола, Први модул, Министарство финансија Централна јединица за хармонизацију</w:t>
      </w:r>
    </w:p>
  </w:footnote>
  <w:footnote w:id="7">
    <w:p w:rsidR="003172D1" w:rsidRPr="000F2943" w:rsidRDefault="003172D1">
      <w:pPr>
        <w:pStyle w:val="FootnoteText"/>
        <w:rPr>
          <w:rFonts w:ascii="Tahoma" w:hAnsi="Tahoma" w:cs="Tahoma"/>
          <w:sz w:val="16"/>
          <w:szCs w:val="16"/>
          <w:lang w:val="sr-Cyrl-RS"/>
        </w:rPr>
      </w:pPr>
      <w:r>
        <w:rPr>
          <w:rStyle w:val="FootnoteReference"/>
        </w:rPr>
        <w:footnoteRef/>
      </w:r>
      <w:r w:rsidRPr="000F2943">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0F2943">
        <w:rPr>
          <w:rFonts w:ascii="Tahoma" w:hAnsi="Tahoma" w:cs="Tahoma"/>
          <w:sz w:val="16"/>
          <w:szCs w:val="16"/>
          <w:lang w:val="sr-Cyrl-RS"/>
        </w:rPr>
        <w:t xml:space="preserve">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8">
    <w:p w:rsidR="003172D1" w:rsidRPr="00844265" w:rsidRDefault="003172D1">
      <w:pPr>
        <w:pStyle w:val="FootnoteText"/>
        <w:rPr>
          <w:lang w:val="sr-Cyrl-RS"/>
        </w:rPr>
      </w:pPr>
      <w:r>
        <w:rPr>
          <w:rStyle w:val="FootnoteReference"/>
        </w:rPr>
        <w:footnoteRef/>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w:t>
      </w:r>
      <w:r>
        <w:rPr>
          <w:rFonts w:ascii="Tahoma" w:hAnsi="Tahoma" w:cs="Tahoma"/>
          <w:sz w:val="16"/>
          <w:szCs w:val="16"/>
          <w:lang w:val="sr-Cyrl-RS"/>
        </w:rPr>
        <w:t xml:space="preserve">Републици </w:t>
      </w:r>
      <w:r w:rsidRPr="00844265">
        <w:rPr>
          <w:rFonts w:ascii="Tahoma" w:hAnsi="Tahoma" w:cs="Tahoma"/>
          <w:sz w:val="16"/>
          <w:szCs w:val="16"/>
          <w:lang w:val="sr-Cyrl-RS"/>
        </w:rPr>
        <w:t xml:space="preserve">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9">
    <w:p w:rsidR="003172D1" w:rsidRPr="000B0A9B" w:rsidRDefault="003172D1">
      <w:pPr>
        <w:pStyle w:val="FootnoteText"/>
        <w:rPr>
          <w:rFonts w:ascii="Tahoma" w:hAnsi="Tahoma" w:cs="Tahoma"/>
          <w:sz w:val="16"/>
          <w:szCs w:val="16"/>
        </w:rPr>
      </w:pPr>
      <w:r w:rsidRPr="000B0A9B">
        <w:rPr>
          <w:rStyle w:val="FootnoteReference"/>
          <w:rFonts w:ascii="Tahoma" w:hAnsi="Tahoma" w:cs="Tahoma"/>
          <w:sz w:val="16"/>
          <w:szCs w:val="16"/>
        </w:rPr>
        <w:footnoteRef/>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0">
    <w:p w:rsidR="003172D1" w:rsidRPr="000B0A9B" w:rsidRDefault="003172D1" w:rsidP="00421428">
      <w:pPr>
        <w:pStyle w:val="FootnoteText"/>
        <w:rPr>
          <w:rFonts w:ascii="Tahoma" w:hAnsi="Tahoma" w:cs="Tahoma"/>
          <w:sz w:val="16"/>
          <w:szCs w:val="16"/>
        </w:rPr>
      </w:pPr>
      <w:r>
        <w:rPr>
          <w:rStyle w:val="FootnoteReference"/>
        </w:rPr>
        <w:footnoteRef/>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1">
    <w:p w:rsidR="003172D1" w:rsidRPr="000B0A9B" w:rsidRDefault="003172D1" w:rsidP="00421428">
      <w:pPr>
        <w:pStyle w:val="FootnoteText"/>
      </w:pPr>
      <w:r>
        <w:rPr>
          <w:rStyle w:val="FootnoteReference"/>
        </w:rPr>
        <w:footnoteRef/>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2">
    <w:p w:rsidR="003172D1" w:rsidRPr="00B92E45" w:rsidRDefault="003172D1" w:rsidP="00CC1939">
      <w:pPr>
        <w:pStyle w:val="FootnoteText"/>
        <w:jc w:val="both"/>
        <w:rPr>
          <w:rFonts w:ascii="Tahoma" w:hAnsi="Tahoma" w:cs="Tahoma"/>
          <w:sz w:val="16"/>
          <w:szCs w:val="16"/>
          <w:lang w:val="sr-Cyrl-RS"/>
        </w:rPr>
      </w:pPr>
      <w:r>
        <w:rPr>
          <w:rStyle w:val="FootnoteReference"/>
        </w:rPr>
        <w:footnoteRef/>
      </w:r>
      <w:r>
        <w:t xml:space="preserve"> </w:t>
      </w:r>
      <w:r w:rsidRPr="00B92E45">
        <w:rPr>
          <w:rFonts w:ascii="Tahoma" w:hAnsi="Tahoma" w:cs="Tahoma"/>
          <w:sz w:val="16"/>
          <w:szCs w:val="16"/>
          <w:lang w:val="sr-Cyrl-RS"/>
        </w:rPr>
        <w:t>Кон</w:t>
      </w:r>
      <w:r>
        <w:rPr>
          <w:rFonts w:ascii="Tahoma" w:hAnsi="Tahoma" w:cs="Tahoma"/>
          <w:sz w:val="16"/>
          <w:szCs w:val="16"/>
          <w:lang w:val="sr-Cyrl-RS"/>
        </w:rPr>
        <w:t>т</w:t>
      </w:r>
      <w:r w:rsidRPr="00B92E45">
        <w:rPr>
          <w:rFonts w:ascii="Tahoma" w:hAnsi="Tahoma" w:cs="Tahoma"/>
          <w:sz w:val="16"/>
          <w:szCs w:val="16"/>
          <w:lang w:val="sr-Cyrl-RS"/>
        </w:rPr>
        <w:t>рола има за циљ да ризик (прихвати</w:t>
      </w:r>
      <w:r>
        <w:rPr>
          <w:rFonts w:ascii="Tahoma" w:hAnsi="Tahoma" w:cs="Tahoma"/>
          <w:sz w:val="16"/>
          <w:szCs w:val="16"/>
          <w:lang w:val="sr-Cyrl-RS"/>
        </w:rPr>
        <w:t>/толерише</w:t>
      </w:r>
      <w:r w:rsidRPr="00B92E45">
        <w:rPr>
          <w:rFonts w:ascii="Tahoma" w:hAnsi="Tahoma" w:cs="Tahoma"/>
          <w:sz w:val="16"/>
          <w:szCs w:val="16"/>
          <w:lang w:val="sr-Cyrl-RS"/>
        </w:rPr>
        <w:t>, избег</w:t>
      </w:r>
      <w:r>
        <w:rPr>
          <w:rFonts w:ascii="Tahoma" w:hAnsi="Tahoma" w:cs="Tahoma"/>
          <w:sz w:val="16"/>
          <w:szCs w:val="16"/>
          <w:lang w:val="sr-Cyrl-RS"/>
        </w:rPr>
        <w:t>н</w:t>
      </w:r>
      <w:r w:rsidRPr="00B92E45">
        <w:rPr>
          <w:rFonts w:ascii="Tahoma" w:hAnsi="Tahoma" w:cs="Tahoma"/>
          <w:sz w:val="16"/>
          <w:szCs w:val="16"/>
          <w:lang w:val="sr-Cyrl-RS"/>
        </w:rPr>
        <w:t xml:space="preserve">е, </w:t>
      </w:r>
      <w:r>
        <w:rPr>
          <w:rFonts w:ascii="Tahoma" w:hAnsi="Tahoma" w:cs="Tahoma"/>
          <w:sz w:val="16"/>
          <w:szCs w:val="16"/>
          <w:lang w:val="sr-Cyrl-RS"/>
        </w:rPr>
        <w:t xml:space="preserve">третира/решава, </w:t>
      </w:r>
      <w:r w:rsidRPr="00FD40A5">
        <w:rPr>
          <w:rFonts w:ascii="Tahoma" w:hAnsi="Tahoma" w:cs="Tahoma"/>
          <w:sz w:val="16"/>
          <w:szCs w:val="16"/>
          <w:lang w:val="sr-Cyrl-RS"/>
        </w:rPr>
        <w:t>ублажи или пренесе</w:t>
      </w:r>
      <w:r w:rsidRPr="00B92E45">
        <w:rPr>
          <w:rFonts w:ascii="Tahoma" w:hAnsi="Tahoma" w:cs="Tahoma"/>
          <w:sz w:val="16"/>
          <w:szCs w:val="16"/>
          <w:lang w:val="sr-Cyrl-RS"/>
        </w:rPr>
        <w:t>), она је адекватно дизајнирана и ефективна када пружа одговор на један од четири наведена</w:t>
      </w:r>
      <w:r w:rsidRPr="00FD40A5">
        <w:rPr>
          <w:rFonts w:ascii="Tahoma" w:hAnsi="Tahoma" w:cs="Tahoma"/>
          <w:sz w:val="16"/>
          <w:szCs w:val="16"/>
          <w:lang w:val="sr-Cyrl-RS"/>
        </w:rPr>
        <w:t xml:space="preserve"> начина</w:t>
      </w:r>
      <w:r w:rsidRPr="00B92E45">
        <w:rPr>
          <w:rFonts w:ascii="Tahoma" w:hAnsi="Tahoma" w:cs="Tahoma"/>
          <w:sz w:val="16"/>
          <w:szCs w:val="16"/>
          <w:lang w:val="sr-Cyrl-RS"/>
        </w:rPr>
        <w:t xml:space="preserve"> одговора на ризик</w:t>
      </w:r>
      <w:r>
        <w:rPr>
          <w:rFonts w:ascii="Tahoma" w:hAnsi="Tahoma" w:cs="Tahoma"/>
          <w:sz w:val="16"/>
          <w:szCs w:val="16"/>
          <w:lang w:val="sr-Cyrl-RS"/>
        </w:rPr>
        <w:t xml:space="preserve"> – видети више: Смернице за управљање ризицима, Министарство финансија – Централна јединица за хармонизацију.</w:t>
      </w:r>
    </w:p>
    <w:p w:rsidR="003172D1" w:rsidRPr="00B92E45" w:rsidRDefault="003172D1" w:rsidP="00CC1939">
      <w:pPr>
        <w:pStyle w:val="FootnoteText"/>
        <w:rPr>
          <w:lang w:val="sr-Cyrl-RS"/>
        </w:rPr>
      </w:pPr>
    </w:p>
  </w:footnote>
  <w:footnote w:id="13">
    <w:p w:rsidR="003172D1" w:rsidRPr="003C1F1A" w:rsidRDefault="003172D1">
      <w:pPr>
        <w:pStyle w:val="FootnoteText"/>
      </w:pPr>
      <w:r>
        <w:rPr>
          <w:rStyle w:val="FootnoteReference"/>
        </w:rPr>
        <w:footnoteRef/>
      </w:r>
      <w:r>
        <w:t xml:space="preserve"> </w:t>
      </w:r>
      <w:r w:rsidRPr="003C1F1A">
        <w:rPr>
          <w:rFonts w:ascii="Tahoma" w:hAnsi="Tahoma" w:cs="Tahoma"/>
          <w:sz w:val="16"/>
          <w:szCs w:val="16"/>
          <w:lang w:val="sr-Cyrl-RS"/>
        </w:rPr>
        <w:t xml:space="preserve">Приручник за интерну ревизију у </w:t>
      </w:r>
      <w:r>
        <w:rPr>
          <w:rFonts w:ascii="Tahoma" w:hAnsi="Tahoma" w:cs="Tahoma"/>
          <w:sz w:val="16"/>
          <w:szCs w:val="16"/>
          <w:lang w:val="sr-Cyrl-RS"/>
        </w:rPr>
        <w:t xml:space="preserve">Републици </w:t>
      </w:r>
      <w:r w:rsidRPr="003C1F1A">
        <w:rPr>
          <w:rFonts w:ascii="Tahoma" w:hAnsi="Tahoma" w:cs="Tahoma"/>
          <w:sz w:val="16"/>
          <w:szCs w:val="16"/>
          <w:lang w:val="sr-Cyrl-RS"/>
        </w:rPr>
        <w:t xml:space="preserve">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footnote>
  <w:footnote w:id="14">
    <w:p w:rsidR="003172D1" w:rsidRPr="00194A7F" w:rsidRDefault="003172D1" w:rsidP="00194A7F">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15">
    <w:p w:rsidR="003172D1" w:rsidRPr="00572BB0" w:rsidRDefault="003172D1" w:rsidP="00572BB0">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16">
    <w:p w:rsidR="003172D1" w:rsidRPr="00194A7F" w:rsidRDefault="003172D1" w:rsidP="00194A7F">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17">
    <w:p w:rsidR="003172D1" w:rsidRPr="00875405" w:rsidRDefault="003172D1" w:rsidP="00194A7F">
      <w:pPr>
        <w:pStyle w:val="FootnoteText"/>
      </w:pPr>
      <w:r w:rsidRPr="00194A7F">
        <w:rPr>
          <w:rStyle w:val="FootnoteReference"/>
          <w:rFonts w:ascii="Tahoma" w:hAnsi="Tahoma" w:cs="Tahoma"/>
          <w:sz w:val="16"/>
          <w:szCs w:val="16"/>
        </w:rPr>
        <w:footnoteRef/>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18">
    <w:p w:rsidR="003172D1" w:rsidRPr="00CC1939" w:rsidRDefault="003172D1" w:rsidP="00CC1939">
      <w:pPr>
        <w:pStyle w:val="FootnoteText"/>
        <w:rPr>
          <w:rFonts w:ascii="Tahoma" w:hAnsi="Tahoma" w:cs="Tahoma"/>
          <w:sz w:val="16"/>
          <w:szCs w:val="16"/>
          <w:lang w:val="sr-Cyrl-RS"/>
        </w:rPr>
      </w:pPr>
      <w:r w:rsidRPr="00CC1939">
        <w:rPr>
          <w:rStyle w:val="FootnoteReference"/>
          <w:rFonts w:ascii="Tahoma" w:hAnsi="Tahoma" w:cs="Tahoma"/>
          <w:sz w:val="16"/>
          <w:szCs w:val="16"/>
        </w:rPr>
        <w:footnoteRef/>
      </w:r>
      <w:r w:rsidRPr="00CC1939">
        <w:rPr>
          <w:rFonts w:ascii="Tahoma" w:hAnsi="Tahoma" w:cs="Tahoma"/>
          <w:sz w:val="16"/>
          <w:szCs w:val="16"/>
        </w:rPr>
        <w:t xml:space="preserve"> </w:t>
      </w:r>
      <w:r w:rsidRPr="00CC1939">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CC1939">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19">
    <w:p w:rsidR="003172D1" w:rsidRPr="00C57EAC" w:rsidRDefault="003172D1" w:rsidP="00B25317">
      <w:pPr>
        <w:pStyle w:val="FootnoteText"/>
      </w:pPr>
      <w:r>
        <w:rPr>
          <w:rStyle w:val="FootnoteReference"/>
        </w:rPr>
        <w:footnoteRef/>
      </w:r>
      <w:r w:rsidRPr="00C57EAC">
        <w:rPr>
          <w:rFonts w:ascii="Tahoma" w:hAnsi="Tahoma" w:cs="Tahoma"/>
          <w:sz w:val="16"/>
          <w:szCs w:val="16"/>
        </w:rPr>
        <w:t>Извор: Приручник за интерну ревизију у Србији – Други део</w:t>
      </w:r>
    </w:p>
  </w:footnote>
  <w:footnote w:id="20">
    <w:p w:rsidR="003172D1" w:rsidRPr="004E6E14" w:rsidRDefault="003172D1">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21">
    <w:p w:rsidR="003172D1" w:rsidRPr="00C006F5" w:rsidRDefault="003172D1" w:rsidP="00C006F5">
      <w:pPr>
        <w:pStyle w:val="FootnoteText"/>
        <w:rPr>
          <w:lang w:val="sr-Cyrl-RS"/>
        </w:rPr>
      </w:pPr>
      <w:r>
        <w:rPr>
          <w:rStyle w:val="FootnoteReference"/>
        </w:rPr>
        <w:footnoteRef/>
      </w:r>
      <w:r>
        <w:rPr>
          <w:rFonts w:ascii="Tahoma" w:hAnsi="Tahoma" w:cs="Tahoma"/>
          <w:sz w:val="16"/>
          <w:szCs w:val="16"/>
          <w:lang w:val="sr-Cyrl-RS"/>
        </w:rPr>
        <w:t xml:space="preserve"> </w:t>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22">
    <w:p w:rsidR="003172D1" w:rsidRPr="00565CF3" w:rsidRDefault="003172D1">
      <w:pPr>
        <w:pStyle w:val="FootnoteText"/>
        <w:rPr>
          <w:rFonts w:ascii="Tahoma" w:hAnsi="Tahoma" w:cs="Tahoma"/>
          <w:sz w:val="16"/>
          <w:szCs w:val="16"/>
          <w:lang w:val="sr-Cyrl-RS"/>
        </w:rPr>
      </w:pPr>
      <w:r>
        <w:rPr>
          <w:rStyle w:val="FootnoteReference"/>
        </w:rPr>
        <w:footnoteRef/>
      </w:r>
      <w:r w:rsidRPr="00565CF3">
        <w:rPr>
          <w:rFonts w:ascii="Tahoma" w:hAnsi="Tahoma" w:cs="Tahoma"/>
          <w:sz w:val="16"/>
          <w:szCs w:val="16"/>
          <w:lang w:val="sr-Cyrl-RS"/>
        </w:rPr>
        <w:t xml:space="preserve">Видети и Приручник за интерну ревизију у 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23">
    <w:p w:rsidR="003172D1" w:rsidRPr="00565CF3" w:rsidRDefault="003172D1">
      <w:pPr>
        <w:pStyle w:val="FootnoteText"/>
        <w:rPr>
          <w:lang w:val="sr-Cyrl-RS"/>
        </w:rPr>
      </w:pPr>
      <w:r>
        <w:rPr>
          <w:rStyle w:val="FootnoteReference"/>
        </w:rPr>
        <w:footnoteRef/>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4">
    <w:p w:rsidR="003172D1" w:rsidRPr="009C26CD" w:rsidRDefault="003172D1">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5">
    <w:p w:rsidR="003172D1" w:rsidRPr="00D7537C" w:rsidRDefault="003172D1">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26">
    <w:p w:rsidR="003172D1" w:rsidRPr="00372221" w:rsidRDefault="003172D1" w:rsidP="003A46F6">
      <w:pPr>
        <w:pStyle w:val="FootnoteText"/>
      </w:pPr>
      <w:r>
        <w:rPr>
          <w:rStyle w:val="FootnoteReference"/>
        </w:rPr>
        <w:footnoteRef/>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27">
    <w:p w:rsidR="003172D1" w:rsidRPr="005E3E81" w:rsidRDefault="003172D1">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5"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66D17"/>
    <w:multiLevelType w:val="hybridMultilevel"/>
    <w:tmpl w:val="9A424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8"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0" w15:restartNumberingAfterBreak="0">
    <w:nsid w:val="23F067BF"/>
    <w:multiLevelType w:val="hybridMultilevel"/>
    <w:tmpl w:val="BD14530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2" w15:restartNumberingAfterBreak="0">
    <w:nsid w:val="25F30DA0"/>
    <w:multiLevelType w:val="hybridMultilevel"/>
    <w:tmpl w:val="5C0C99F4"/>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AE11D2"/>
    <w:multiLevelType w:val="hybridMultilevel"/>
    <w:tmpl w:val="490487E4"/>
    <w:lvl w:ilvl="0" w:tplc="1526D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97F07"/>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6"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4A6106"/>
    <w:multiLevelType w:val="hybridMultilevel"/>
    <w:tmpl w:val="C370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565D5E"/>
    <w:multiLevelType w:val="hybridMultilevel"/>
    <w:tmpl w:val="46D010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E10AB"/>
    <w:multiLevelType w:val="multilevel"/>
    <w:tmpl w:val="555E8476"/>
    <w:lvl w:ilvl="0">
      <w:start w:val="4"/>
      <w:numFmt w:val="decimal"/>
      <w:lvlText w:val="%1."/>
      <w:lvlJc w:val="left"/>
      <w:pPr>
        <w:ind w:left="360" w:hanging="360"/>
      </w:pPr>
      <w:rPr>
        <w:rFonts w:ascii="Tahoma" w:hAnsi="Tahoma" w:cs="Tahoma" w:hint="default"/>
        <w:color w:val="auto"/>
        <w:sz w:val="20"/>
      </w:rPr>
    </w:lvl>
    <w:lvl w:ilvl="1">
      <w:start w:val="3"/>
      <w:numFmt w:val="decimal"/>
      <w:lvlText w:val="%1.%2."/>
      <w:lvlJc w:val="left"/>
      <w:pPr>
        <w:ind w:left="720" w:hanging="720"/>
      </w:pPr>
      <w:rPr>
        <w:rFonts w:ascii="Tahoma" w:hAnsi="Tahoma" w:cs="Tahoma" w:hint="default"/>
        <w:color w:val="auto"/>
        <w:sz w:val="20"/>
      </w:rPr>
    </w:lvl>
    <w:lvl w:ilvl="2">
      <w:start w:val="1"/>
      <w:numFmt w:val="decimal"/>
      <w:lvlText w:val="%1.%2.%3."/>
      <w:lvlJc w:val="left"/>
      <w:pPr>
        <w:ind w:left="720" w:hanging="720"/>
      </w:pPr>
      <w:rPr>
        <w:rFonts w:ascii="Tahoma" w:hAnsi="Tahoma" w:cs="Tahoma" w:hint="default"/>
        <w:color w:val="auto"/>
        <w:sz w:val="20"/>
      </w:rPr>
    </w:lvl>
    <w:lvl w:ilvl="3">
      <w:start w:val="1"/>
      <w:numFmt w:val="decimal"/>
      <w:lvlText w:val="%1.%2.%3.%4."/>
      <w:lvlJc w:val="left"/>
      <w:pPr>
        <w:ind w:left="1080" w:hanging="1080"/>
      </w:pPr>
      <w:rPr>
        <w:rFonts w:ascii="Tahoma" w:hAnsi="Tahoma" w:cs="Tahoma" w:hint="default"/>
        <w:color w:val="auto"/>
        <w:sz w:val="20"/>
      </w:rPr>
    </w:lvl>
    <w:lvl w:ilvl="4">
      <w:start w:val="1"/>
      <w:numFmt w:val="decimal"/>
      <w:lvlText w:val="%1.%2.%3.%4.%5."/>
      <w:lvlJc w:val="left"/>
      <w:pPr>
        <w:ind w:left="1080" w:hanging="1080"/>
      </w:pPr>
      <w:rPr>
        <w:rFonts w:ascii="Tahoma" w:hAnsi="Tahoma" w:cs="Tahoma" w:hint="default"/>
        <w:color w:val="auto"/>
        <w:sz w:val="20"/>
      </w:rPr>
    </w:lvl>
    <w:lvl w:ilvl="5">
      <w:start w:val="1"/>
      <w:numFmt w:val="decimal"/>
      <w:lvlText w:val="%1.%2.%3.%4.%5.%6."/>
      <w:lvlJc w:val="left"/>
      <w:pPr>
        <w:ind w:left="1440" w:hanging="1440"/>
      </w:pPr>
      <w:rPr>
        <w:rFonts w:ascii="Tahoma" w:hAnsi="Tahoma" w:cs="Tahoma" w:hint="default"/>
        <w:color w:val="auto"/>
        <w:sz w:val="20"/>
      </w:rPr>
    </w:lvl>
    <w:lvl w:ilvl="6">
      <w:start w:val="1"/>
      <w:numFmt w:val="decimal"/>
      <w:lvlText w:val="%1.%2.%3.%4.%5.%6.%7."/>
      <w:lvlJc w:val="left"/>
      <w:pPr>
        <w:ind w:left="1440" w:hanging="1440"/>
      </w:pPr>
      <w:rPr>
        <w:rFonts w:ascii="Tahoma" w:hAnsi="Tahoma" w:cs="Tahoma" w:hint="default"/>
        <w:color w:val="auto"/>
        <w:sz w:val="20"/>
      </w:rPr>
    </w:lvl>
    <w:lvl w:ilvl="7">
      <w:start w:val="1"/>
      <w:numFmt w:val="decimal"/>
      <w:lvlText w:val="%1.%2.%3.%4.%5.%6.%7.%8."/>
      <w:lvlJc w:val="left"/>
      <w:pPr>
        <w:ind w:left="1800" w:hanging="1800"/>
      </w:pPr>
      <w:rPr>
        <w:rFonts w:ascii="Tahoma" w:hAnsi="Tahoma" w:cs="Tahoma" w:hint="default"/>
        <w:color w:val="auto"/>
        <w:sz w:val="20"/>
      </w:rPr>
    </w:lvl>
    <w:lvl w:ilvl="8">
      <w:start w:val="1"/>
      <w:numFmt w:val="decimal"/>
      <w:lvlText w:val="%1.%2.%3.%4.%5.%6.%7.%8.%9."/>
      <w:lvlJc w:val="left"/>
      <w:pPr>
        <w:ind w:left="1800" w:hanging="1800"/>
      </w:pPr>
      <w:rPr>
        <w:rFonts w:ascii="Tahoma" w:hAnsi="Tahoma" w:cs="Tahoma" w:hint="default"/>
        <w:color w:val="auto"/>
        <w:sz w:val="20"/>
      </w:rPr>
    </w:lvl>
  </w:abstractNum>
  <w:abstractNum w:abstractNumId="20"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21" w15:restartNumberingAfterBreak="0">
    <w:nsid w:val="3FB26004"/>
    <w:multiLevelType w:val="hybridMultilevel"/>
    <w:tmpl w:val="87D0B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0ED1412"/>
    <w:multiLevelType w:val="hybridMultilevel"/>
    <w:tmpl w:val="13308C7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FB3CBC"/>
    <w:multiLevelType w:val="hybridMultilevel"/>
    <w:tmpl w:val="4CE2D826"/>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06C8B"/>
    <w:multiLevelType w:val="hybridMultilevel"/>
    <w:tmpl w:val="A6E40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27B32"/>
    <w:multiLevelType w:val="hybridMultilevel"/>
    <w:tmpl w:val="DCDEBF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20681"/>
    <w:multiLevelType w:val="hybridMultilevel"/>
    <w:tmpl w:val="816A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361FE1"/>
    <w:multiLevelType w:val="hybridMultilevel"/>
    <w:tmpl w:val="60EA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2" w15:restartNumberingAfterBreak="0">
    <w:nsid w:val="52BF3AAB"/>
    <w:multiLevelType w:val="hybridMultilevel"/>
    <w:tmpl w:val="7EF8932C"/>
    <w:lvl w:ilvl="0" w:tplc="2E829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6939EB"/>
    <w:multiLevelType w:val="hybridMultilevel"/>
    <w:tmpl w:val="5A6E84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636A15"/>
    <w:multiLevelType w:val="hybridMultilevel"/>
    <w:tmpl w:val="FF26EB7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6"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9" w15:restartNumberingAfterBreak="0">
    <w:nsid w:val="68060116"/>
    <w:multiLevelType w:val="hybridMultilevel"/>
    <w:tmpl w:val="ADB44E5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1"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3" w15:restartNumberingAfterBreak="0">
    <w:nsid w:val="763D417D"/>
    <w:multiLevelType w:val="hybridMultilevel"/>
    <w:tmpl w:val="3842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3"/>
  </w:num>
  <w:num w:numId="4">
    <w:abstractNumId w:val="12"/>
  </w:num>
  <w:num w:numId="5">
    <w:abstractNumId w:val="3"/>
  </w:num>
  <w:num w:numId="6">
    <w:abstractNumId w:val="18"/>
  </w:num>
  <w:num w:numId="7">
    <w:abstractNumId w:val="2"/>
  </w:num>
  <w:num w:numId="8">
    <w:abstractNumId w:val="15"/>
  </w:num>
  <w:num w:numId="9">
    <w:abstractNumId w:val="35"/>
  </w:num>
  <w:num w:numId="10">
    <w:abstractNumId w:val="40"/>
  </w:num>
  <w:num w:numId="11">
    <w:abstractNumId w:val="20"/>
  </w:num>
  <w:num w:numId="12">
    <w:abstractNumId w:val="0"/>
  </w:num>
  <w:num w:numId="13">
    <w:abstractNumId w:val="38"/>
  </w:num>
  <w:num w:numId="14">
    <w:abstractNumId w:val="11"/>
  </w:num>
  <w:num w:numId="15">
    <w:abstractNumId w:val="7"/>
  </w:num>
  <w:num w:numId="16">
    <w:abstractNumId w:val="31"/>
  </w:num>
  <w:num w:numId="17">
    <w:abstractNumId w:val="9"/>
  </w:num>
  <w:num w:numId="18">
    <w:abstractNumId w:val="42"/>
  </w:num>
  <w:num w:numId="19">
    <w:abstractNumId w:val="4"/>
  </w:num>
  <w:num w:numId="20">
    <w:abstractNumId w:val="25"/>
  </w:num>
  <w:num w:numId="21">
    <w:abstractNumId w:val="33"/>
  </w:num>
  <w:num w:numId="22">
    <w:abstractNumId w:val="1"/>
  </w:num>
  <w:num w:numId="23">
    <w:abstractNumId w:val="32"/>
  </w:num>
  <w:num w:numId="24">
    <w:abstractNumId w:val="14"/>
  </w:num>
  <w:num w:numId="25">
    <w:abstractNumId w:val="16"/>
  </w:num>
  <w:num w:numId="26">
    <w:abstractNumId w:val="30"/>
  </w:num>
  <w:num w:numId="27">
    <w:abstractNumId w:val="43"/>
  </w:num>
  <w:num w:numId="28">
    <w:abstractNumId w:val="19"/>
  </w:num>
  <w:num w:numId="29">
    <w:abstractNumId w:val="8"/>
  </w:num>
  <w:num w:numId="30">
    <w:abstractNumId w:val="23"/>
  </w:num>
  <w:num w:numId="31">
    <w:abstractNumId w:val="41"/>
  </w:num>
  <w:num w:numId="32">
    <w:abstractNumId w:val="22"/>
  </w:num>
  <w:num w:numId="33">
    <w:abstractNumId w:val="5"/>
  </w:num>
  <w:num w:numId="34">
    <w:abstractNumId w:val="39"/>
  </w:num>
  <w:num w:numId="35">
    <w:abstractNumId w:val="36"/>
  </w:num>
  <w:num w:numId="36">
    <w:abstractNumId w:val="37"/>
  </w:num>
  <w:num w:numId="37">
    <w:abstractNumId w:val="28"/>
  </w:num>
  <w:num w:numId="38">
    <w:abstractNumId w:val="27"/>
  </w:num>
  <w:num w:numId="39">
    <w:abstractNumId w:val="24"/>
  </w:num>
  <w:num w:numId="40">
    <w:abstractNumId w:val="10"/>
  </w:num>
  <w:num w:numId="41">
    <w:abstractNumId w:val="26"/>
  </w:num>
  <w:num w:numId="42">
    <w:abstractNumId w:val="17"/>
  </w:num>
  <w:num w:numId="43">
    <w:abstractNumId w:val="29"/>
  </w:num>
  <w:num w:numId="44">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1A"/>
    <w:rsid w:val="00000262"/>
    <w:rsid w:val="0000304F"/>
    <w:rsid w:val="00003CBD"/>
    <w:rsid w:val="000127B2"/>
    <w:rsid w:val="00014846"/>
    <w:rsid w:val="000167FE"/>
    <w:rsid w:val="00016E9D"/>
    <w:rsid w:val="0002383E"/>
    <w:rsid w:val="0002465E"/>
    <w:rsid w:val="00025E58"/>
    <w:rsid w:val="00027562"/>
    <w:rsid w:val="00027FEB"/>
    <w:rsid w:val="00030120"/>
    <w:rsid w:val="00033292"/>
    <w:rsid w:val="0004036E"/>
    <w:rsid w:val="000437CD"/>
    <w:rsid w:val="00046702"/>
    <w:rsid w:val="00047583"/>
    <w:rsid w:val="0005198B"/>
    <w:rsid w:val="00051B37"/>
    <w:rsid w:val="000541E3"/>
    <w:rsid w:val="00054DB8"/>
    <w:rsid w:val="000618A5"/>
    <w:rsid w:val="00065D83"/>
    <w:rsid w:val="000662DE"/>
    <w:rsid w:val="000666B6"/>
    <w:rsid w:val="00075420"/>
    <w:rsid w:val="00076376"/>
    <w:rsid w:val="000840D6"/>
    <w:rsid w:val="00094D11"/>
    <w:rsid w:val="00096F39"/>
    <w:rsid w:val="000974EA"/>
    <w:rsid w:val="00097CA1"/>
    <w:rsid w:val="000B0A9B"/>
    <w:rsid w:val="000B3C35"/>
    <w:rsid w:val="000B555D"/>
    <w:rsid w:val="000C0E9A"/>
    <w:rsid w:val="000C23B0"/>
    <w:rsid w:val="000C4428"/>
    <w:rsid w:val="000C4D1C"/>
    <w:rsid w:val="000C5078"/>
    <w:rsid w:val="000C5218"/>
    <w:rsid w:val="000C6C27"/>
    <w:rsid w:val="000D036F"/>
    <w:rsid w:val="000E44FA"/>
    <w:rsid w:val="000E4B60"/>
    <w:rsid w:val="000F0454"/>
    <w:rsid w:val="000F2943"/>
    <w:rsid w:val="000F3755"/>
    <w:rsid w:val="0010151A"/>
    <w:rsid w:val="001049DB"/>
    <w:rsid w:val="0011037F"/>
    <w:rsid w:val="00111F8B"/>
    <w:rsid w:val="00113785"/>
    <w:rsid w:val="001171B3"/>
    <w:rsid w:val="001177FE"/>
    <w:rsid w:val="00123E8E"/>
    <w:rsid w:val="0012632C"/>
    <w:rsid w:val="001332CE"/>
    <w:rsid w:val="001348C9"/>
    <w:rsid w:val="00134D22"/>
    <w:rsid w:val="00137EAF"/>
    <w:rsid w:val="00140D78"/>
    <w:rsid w:val="00141436"/>
    <w:rsid w:val="00141531"/>
    <w:rsid w:val="0014193F"/>
    <w:rsid w:val="00155042"/>
    <w:rsid w:val="0016353B"/>
    <w:rsid w:val="00165962"/>
    <w:rsid w:val="00165B0E"/>
    <w:rsid w:val="00166113"/>
    <w:rsid w:val="001663BC"/>
    <w:rsid w:val="00173DF3"/>
    <w:rsid w:val="001764B1"/>
    <w:rsid w:val="0018047C"/>
    <w:rsid w:val="0018223E"/>
    <w:rsid w:val="00183936"/>
    <w:rsid w:val="00187BD0"/>
    <w:rsid w:val="00191CB9"/>
    <w:rsid w:val="00194A7F"/>
    <w:rsid w:val="00194E8C"/>
    <w:rsid w:val="001A12DE"/>
    <w:rsid w:val="001A38E2"/>
    <w:rsid w:val="001A5449"/>
    <w:rsid w:val="001B1788"/>
    <w:rsid w:val="001B36AF"/>
    <w:rsid w:val="001B56AC"/>
    <w:rsid w:val="001B665C"/>
    <w:rsid w:val="001B72FE"/>
    <w:rsid w:val="001B7BB6"/>
    <w:rsid w:val="001D03B0"/>
    <w:rsid w:val="001D0E5B"/>
    <w:rsid w:val="001D2235"/>
    <w:rsid w:val="001D477D"/>
    <w:rsid w:val="001F048C"/>
    <w:rsid w:val="001F5C00"/>
    <w:rsid w:val="001F60EA"/>
    <w:rsid w:val="0021249F"/>
    <w:rsid w:val="002166B6"/>
    <w:rsid w:val="00216F0C"/>
    <w:rsid w:val="0021753C"/>
    <w:rsid w:val="00217F36"/>
    <w:rsid w:val="002248FB"/>
    <w:rsid w:val="0022753F"/>
    <w:rsid w:val="00230056"/>
    <w:rsid w:val="00230F11"/>
    <w:rsid w:val="002540D2"/>
    <w:rsid w:val="00257842"/>
    <w:rsid w:val="0026045F"/>
    <w:rsid w:val="00260C3B"/>
    <w:rsid w:val="0026494D"/>
    <w:rsid w:val="0026562A"/>
    <w:rsid w:val="002662B5"/>
    <w:rsid w:val="00271394"/>
    <w:rsid w:val="00272456"/>
    <w:rsid w:val="00273696"/>
    <w:rsid w:val="00277D71"/>
    <w:rsid w:val="00281442"/>
    <w:rsid w:val="00282607"/>
    <w:rsid w:val="00282B44"/>
    <w:rsid w:val="00291A69"/>
    <w:rsid w:val="00293057"/>
    <w:rsid w:val="00295725"/>
    <w:rsid w:val="00297AE6"/>
    <w:rsid w:val="002A0B98"/>
    <w:rsid w:val="002A521B"/>
    <w:rsid w:val="002A6071"/>
    <w:rsid w:val="002B103D"/>
    <w:rsid w:val="002B3BA5"/>
    <w:rsid w:val="002B3E57"/>
    <w:rsid w:val="002B3F7B"/>
    <w:rsid w:val="002B4ADA"/>
    <w:rsid w:val="002B6138"/>
    <w:rsid w:val="002C05FF"/>
    <w:rsid w:val="002C1F5F"/>
    <w:rsid w:val="002C296C"/>
    <w:rsid w:val="002C3046"/>
    <w:rsid w:val="002C7AA5"/>
    <w:rsid w:val="002D2EB1"/>
    <w:rsid w:val="002E2522"/>
    <w:rsid w:val="002E2F7C"/>
    <w:rsid w:val="002E4B19"/>
    <w:rsid w:val="002E50E0"/>
    <w:rsid w:val="002F1351"/>
    <w:rsid w:val="002F1CD3"/>
    <w:rsid w:val="002F2D1A"/>
    <w:rsid w:val="002F339C"/>
    <w:rsid w:val="002F36D5"/>
    <w:rsid w:val="00301C28"/>
    <w:rsid w:val="00303BEF"/>
    <w:rsid w:val="00303DCB"/>
    <w:rsid w:val="00310D6E"/>
    <w:rsid w:val="00311780"/>
    <w:rsid w:val="00314D2B"/>
    <w:rsid w:val="00315234"/>
    <w:rsid w:val="003172D1"/>
    <w:rsid w:val="0032262B"/>
    <w:rsid w:val="0032416E"/>
    <w:rsid w:val="0032688D"/>
    <w:rsid w:val="0033338F"/>
    <w:rsid w:val="0033746E"/>
    <w:rsid w:val="0033750D"/>
    <w:rsid w:val="00340035"/>
    <w:rsid w:val="003410DC"/>
    <w:rsid w:val="0034110B"/>
    <w:rsid w:val="0034279C"/>
    <w:rsid w:val="003452DD"/>
    <w:rsid w:val="00347C47"/>
    <w:rsid w:val="00352722"/>
    <w:rsid w:val="00353568"/>
    <w:rsid w:val="00353DEE"/>
    <w:rsid w:val="00356614"/>
    <w:rsid w:val="00356898"/>
    <w:rsid w:val="00356B35"/>
    <w:rsid w:val="00357C57"/>
    <w:rsid w:val="003615C7"/>
    <w:rsid w:val="00362E41"/>
    <w:rsid w:val="003672DE"/>
    <w:rsid w:val="00372221"/>
    <w:rsid w:val="00373D09"/>
    <w:rsid w:val="00383722"/>
    <w:rsid w:val="003839B8"/>
    <w:rsid w:val="003849DB"/>
    <w:rsid w:val="00386AF4"/>
    <w:rsid w:val="00390D7D"/>
    <w:rsid w:val="00394F43"/>
    <w:rsid w:val="00397543"/>
    <w:rsid w:val="00397A62"/>
    <w:rsid w:val="003A46F6"/>
    <w:rsid w:val="003A7EC7"/>
    <w:rsid w:val="003B08C0"/>
    <w:rsid w:val="003B76D2"/>
    <w:rsid w:val="003C1F1A"/>
    <w:rsid w:val="003C4504"/>
    <w:rsid w:val="003D1FDC"/>
    <w:rsid w:val="003D5540"/>
    <w:rsid w:val="003E05CC"/>
    <w:rsid w:val="003E0892"/>
    <w:rsid w:val="003E2C4E"/>
    <w:rsid w:val="003E41BF"/>
    <w:rsid w:val="003F12E4"/>
    <w:rsid w:val="003F1391"/>
    <w:rsid w:val="003F75F7"/>
    <w:rsid w:val="003F790C"/>
    <w:rsid w:val="00402D29"/>
    <w:rsid w:val="00404C34"/>
    <w:rsid w:val="0041285A"/>
    <w:rsid w:val="00413EBC"/>
    <w:rsid w:val="00415D7D"/>
    <w:rsid w:val="00416C90"/>
    <w:rsid w:val="00417197"/>
    <w:rsid w:val="00420D13"/>
    <w:rsid w:val="00421428"/>
    <w:rsid w:val="004238D8"/>
    <w:rsid w:val="004259EA"/>
    <w:rsid w:val="0043238A"/>
    <w:rsid w:val="004324CE"/>
    <w:rsid w:val="00433577"/>
    <w:rsid w:val="00433593"/>
    <w:rsid w:val="00434178"/>
    <w:rsid w:val="004360CE"/>
    <w:rsid w:val="00437F26"/>
    <w:rsid w:val="0044633C"/>
    <w:rsid w:val="004509E5"/>
    <w:rsid w:val="0045405F"/>
    <w:rsid w:val="00462766"/>
    <w:rsid w:val="004633D2"/>
    <w:rsid w:val="0046790C"/>
    <w:rsid w:val="00471D3C"/>
    <w:rsid w:val="0047767A"/>
    <w:rsid w:val="0048298D"/>
    <w:rsid w:val="004862A5"/>
    <w:rsid w:val="00492157"/>
    <w:rsid w:val="0049340C"/>
    <w:rsid w:val="004972DB"/>
    <w:rsid w:val="004A1FBC"/>
    <w:rsid w:val="004B2094"/>
    <w:rsid w:val="004C503A"/>
    <w:rsid w:val="004D1D7A"/>
    <w:rsid w:val="004E6E14"/>
    <w:rsid w:val="004E7601"/>
    <w:rsid w:val="004F2AAA"/>
    <w:rsid w:val="004F37E5"/>
    <w:rsid w:val="004F40DA"/>
    <w:rsid w:val="004F6FB8"/>
    <w:rsid w:val="0050155C"/>
    <w:rsid w:val="00515610"/>
    <w:rsid w:val="00515961"/>
    <w:rsid w:val="005178B6"/>
    <w:rsid w:val="00517B40"/>
    <w:rsid w:val="005218EB"/>
    <w:rsid w:val="00524849"/>
    <w:rsid w:val="00524A42"/>
    <w:rsid w:val="0053390E"/>
    <w:rsid w:val="005459E0"/>
    <w:rsid w:val="00546747"/>
    <w:rsid w:val="00546FD7"/>
    <w:rsid w:val="005524E4"/>
    <w:rsid w:val="00557534"/>
    <w:rsid w:val="00562E4C"/>
    <w:rsid w:val="00563221"/>
    <w:rsid w:val="005635D1"/>
    <w:rsid w:val="00564A9E"/>
    <w:rsid w:val="00565CF3"/>
    <w:rsid w:val="00566887"/>
    <w:rsid w:val="00572BB0"/>
    <w:rsid w:val="00577215"/>
    <w:rsid w:val="00581C6C"/>
    <w:rsid w:val="00587C24"/>
    <w:rsid w:val="00587CF8"/>
    <w:rsid w:val="00592794"/>
    <w:rsid w:val="00592A4B"/>
    <w:rsid w:val="00594E0B"/>
    <w:rsid w:val="005A348D"/>
    <w:rsid w:val="005A3773"/>
    <w:rsid w:val="005A6A38"/>
    <w:rsid w:val="005B191A"/>
    <w:rsid w:val="005B1C06"/>
    <w:rsid w:val="005B6AE9"/>
    <w:rsid w:val="005C0C00"/>
    <w:rsid w:val="005C1C6F"/>
    <w:rsid w:val="005C3849"/>
    <w:rsid w:val="005C43EF"/>
    <w:rsid w:val="005C5F65"/>
    <w:rsid w:val="005D1501"/>
    <w:rsid w:val="005D1DA2"/>
    <w:rsid w:val="005D216B"/>
    <w:rsid w:val="005D3047"/>
    <w:rsid w:val="005D38C7"/>
    <w:rsid w:val="005D5800"/>
    <w:rsid w:val="005E3E81"/>
    <w:rsid w:val="005E6CAC"/>
    <w:rsid w:val="005E77A8"/>
    <w:rsid w:val="005F0B05"/>
    <w:rsid w:val="005F4C6D"/>
    <w:rsid w:val="005F712C"/>
    <w:rsid w:val="00607432"/>
    <w:rsid w:val="00614050"/>
    <w:rsid w:val="00614997"/>
    <w:rsid w:val="006158A7"/>
    <w:rsid w:val="00622F00"/>
    <w:rsid w:val="00624740"/>
    <w:rsid w:val="00625D6B"/>
    <w:rsid w:val="006277AE"/>
    <w:rsid w:val="006310E2"/>
    <w:rsid w:val="0063293E"/>
    <w:rsid w:val="00632F43"/>
    <w:rsid w:val="006339EA"/>
    <w:rsid w:val="006375A7"/>
    <w:rsid w:val="00647631"/>
    <w:rsid w:val="00650FE8"/>
    <w:rsid w:val="00660103"/>
    <w:rsid w:val="006660F4"/>
    <w:rsid w:val="006670BF"/>
    <w:rsid w:val="006763DF"/>
    <w:rsid w:val="00682C40"/>
    <w:rsid w:val="00683440"/>
    <w:rsid w:val="00690A59"/>
    <w:rsid w:val="006914A9"/>
    <w:rsid w:val="00696D74"/>
    <w:rsid w:val="006A3E65"/>
    <w:rsid w:val="006C02A9"/>
    <w:rsid w:val="006C2797"/>
    <w:rsid w:val="006C635B"/>
    <w:rsid w:val="006C6362"/>
    <w:rsid w:val="006C7D8D"/>
    <w:rsid w:val="006D0211"/>
    <w:rsid w:val="006D5B28"/>
    <w:rsid w:val="006D5C52"/>
    <w:rsid w:val="006D6A27"/>
    <w:rsid w:val="006D7EE8"/>
    <w:rsid w:val="006E05D8"/>
    <w:rsid w:val="006E0B07"/>
    <w:rsid w:val="006E2BD4"/>
    <w:rsid w:val="006E5894"/>
    <w:rsid w:val="006F0658"/>
    <w:rsid w:val="006F31E8"/>
    <w:rsid w:val="006F3A93"/>
    <w:rsid w:val="00700783"/>
    <w:rsid w:val="00712CFD"/>
    <w:rsid w:val="00712FA9"/>
    <w:rsid w:val="0071498B"/>
    <w:rsid w:val="00720E36"/>
    <w:rsid w:val="00721E8B"/>
    <w:rsid w:val="00724CF1"/>
    <w:rsid w:val="007256B9"/>
    <w:rsid w:val="00726B75"/>
    <w:rsid w:val="00733044"/>
    <w:rsid w:val="007332BA"/>
    <w:rsid w:val="00754EFF"/>
    <w:rsid w:val="00774753"/>
    <w:rsid w:val="007778FC"/>
    <w:rsid w:val="00780929"/>
    <w:rsid w:val="00785C90"/>
    <w:rsid w:val="00790EEA"/>
    <w:rsid w:val="00792520"/>
    <w:rsid w:val="0079299F"/>
    <w:rsid w:val="007A21CA"/>
    <w:rsid w:val="007A3345"/>
    <w:rsid w:val="007A3FE6"/>
    <w:rsid w:val="007B4A81"/>
    <w:rsid w:val="007B5776"/>
    <w:rsid w:val="007B5D5A"/>
    <w:rsid w:val="007C14D0"/>
    <w:rsid w:val="007D0060"/>
    <w:rsid w:val="007D27F3"/>
    <w:rsid w:val="007D4631"/>
    <w:rsid w:val="007D4ABF"/>
    <w:rsid w:val="007D5C05"/>
    <w:rsid w:val="007E0021"/>
    <w:rsid w:val="007E1C82"/>
    <w:rsid w:val="007E33AA"/>
    <w:rsid w:val="007F4B05"/>
    <w:rsid w:val="007F6D6F"/>
    <w:rsid w:val="0080157B"/>
    <w:rsid w:val="00806451"/>
    <w:rsid w:val="00807251"/>
    <w:rsid w:val="00807412"/>
    <w:rsid w:val="00810583"/>
    <w:rsid w:val="008138DF"/>
    <w:rsid w:val="00813BBB"/>
    <w:rsid w:val="008145E7"/>
    <w:rsid w:val="00816DBB"/>
    <w:rsid w:val="00816F85"/>
    <w:rsid w:val="00817194"/>
    <w:rsid w:val="00817C8D"/>
    <w:rsid w:val="0082508E"/>
    <w:rsid w:val="008270ED"/>
    <w:rsid w:val="008324DE"/>
    <w:rsid w:val="008332D9"/>
    <w:rsid w:val="00840403"/>
    <w:rsid w:val="00841C8E"/>
    <w:rsid w:val="00844265"/>
    <w:rsid w:val="00850BDD"/>
    <w:rsid w:val="0085382D"/>
    <w:rsid w:val="0086729C"/>
    <w:rsid w:val="00867EF2"/>
    <w:rsid w:val="00871305"/>
    <w:rsid w:val="00875405"/>
    <w:rsid w:val="008778BB"/>
    <w:rsid w:val="00880742"/>
    <w:rsid w:val="00881614"/>
    <w:rsid w:val="00881660"/>
    <w:rsid w:val="00881EC3"/>
    <w:rsid w:val="00882017"/>
    <w:rsid w:val="00882796"/>
    <w:rsid w:val="00887F1D"/>
    <w:rsid w:val="00891913"/>
    <w:rsid w:val="00896288"/>
    <w:rsid w:val="00897B35"/>
    <w:rsid w:val="008A1BC6"/>
    <w:rsid w:val="008A37CE"/>
    <w:rsid w:val="008A43C6"/>
    <w:rsid w:val="008B0FAE"/>
    <w:rsid w:val="008B1C51"/>
    <w:rsid w:val="008B2159"/>
    <w:rsid w:val="008B355A"/>
    <w:rsid w:val="008B4D80"/>
    <w:rsid w:val="008B7BD7"/>
    <w:rsid w:val="008C3B06"/>
    <w:rsid w:val="008C46E6"/>
    <w:rsid w:val="008C74EC"/>
    <w:rsid w:val="008D271C"/>
    <w:rsid w:val="008D28E1"/>
    <w:rsid w:val="008D2A16"/>
    <w:rsid w:val="008D3FD1"/>
    <w:rsid w:val="008D58D9"/>
    <w:rsid w:val="008E0241"/>
    <w:rsid w:val="008E026C"/>
    <w:rsid w:val="008E3CA8"/>
    <w:rsid w:val="008E46A3"/>
    <w:rsid w:val="008E5CBC"/>
    <w:rsid w:val="008F2D33"/>
    <w:rsid w:val="008F32CD"/>
    <w:rsid w:val="008F3986"/>
    <w:rsid w:val="008F4375"/>
    <w:rsid w:val="008F68B3"/>
    <w:rsid w:val="008F7393"/>
    <w:rsid w:val="008F7DE6"/>
    <w:rsid w:val="00901A93"/>
    <w:rsid w:val="0090608A"/>
    <w:rsid w:val="00913575"/>
    <w:rsid w:val="00914CF9"/>
    <w:rsid w:val="0091591E"/>
    <w:rsid w:val="00921B71"/>
    <w:rsid w:val="00925AC4"/>
    <w:rsid w:val="00930FF8"/>
    <w:rsid w:val="00932843"/>
    <w:rsid w:val="00934BC0"/>
    <w:rsid w:val="009411A2"/>
    <w:rsid w:val="00941F25"/>
    <w:rsid w:val="00943956"/>
    <w:rsid w:val="00947058"/>
    <w:rsid w:val="009531B4"/>
    <w:rsid w:val="00962ADA"/>
    <w:rsid w:val="00963C9E"/>
    <w:rsid w:val="0096645A"/>
    <w:rsid w:val="00971C90"/>
    <w:rsid w:val="00973E5D"/>
    <w:rsid w:val="00974283"/>
    <w:rsid w:val="00976E97"/>
    <w:rsid w:val="00981C85"/>
    <w:rsid w:val="009869B1"/>
    <w:rsid w:val="00987C96"/>
    <w:rsid w:val="00990CAA"/>
    <w:rsid w:val="00992870"/>
    <w:rsid w:val="00993FFE"/>
    <w:rsid w:val="00994493"/>
    <w:rsid w:val="009956DB"/>
    <w:rsid w:val="009965B8"/>
    <w:rsid w:val="009973D6"/>
    <w:rsid w:val="009A14CA"/>
    <w:rsid w:val="009A24F9"/>
    <w:rsid w:val="009B0E3F"/>
    <w:rsid w:val="009B2951"/>
    <w:rsid w:val="009B4DD1"/>
    <w:rsid w:val="009C0F80"/>
    <w:rsid w:val="009C103C"/>
    <w:rsid w:val="009C26CD"/>
    <w:rsid w:val="009C40CF"/>
    <w:rsid w:val="009C5813"/>
    <w:rsid w:val="009C62C2"/>
    <w:rsid w:val="009D20E3"/>
    <w:rsid w:val="009D3842"/>
    <w:rsid w:val="009D44CE"/>
    <w:rsid w:val="009D4BF9"/>
    <w:rsid w:val="009D62BA"/>
    <w:rsid w:val="009E0423"/>
    <w:rsid w:val="009E0C1A"/>
    <w:rsid w:val="009E1F01"/>
    <w:rsid w:val="009E2CB1"/>
    <w:rsid w:val="009E6EDE"/>
    <w:rsid w:val="009F0395"/>
    <w:rsid w:val="009F46EB"/>
    <w:rsid w:val="009F7A1A"/>
    <w:rsid w:val="00A07998"/>
    <w:rsid w:val="00A10247"/>
    <w:rsid w:val="00A16125"/>
    <w:rsid w:val="00A21E6B"/>
    <w:rsid w:val="00A22A41"/>
    <w:rsid w:val="00A24A9E"/>
    <w:rsid w:val="00A31595"/>
    <w:rsid w:val="00A454E4"/>
    <w:rsid w:val="00A464E9"/>
    <w:rsid w:val="00A47098"/>
    <w:rsid w:val="00A50F0D"/>
    <w:rsid w:val="00A53CE6"/>
    <w:rsid w:val="00A55AE9"/>
    <w:rsid w:val="00A56618"/>
    <w:rsid w:val="00A57047"/>
    <w:rsid w:val="00A61097"/>
    <w:rsid w:val="00A618DB"/>
    <w:rsid w:val="00A63C0E"/>
    <w:rsid w:val="00A641F4"/>
    <w:rsid w:val="00A64AF3"/>
    <w:rsid w:val="00A65539"/>
    <w:rsid w:val="00A6577E"/>
    <w:rsid w:val="00A657CE"/>
    <w:rsid w:val="00A70C68"/>
    <w:rsid w:val="00A756FC"/>
    <w:rsid w:val="00A80EC3"/>
    <w:rsid w:val="00A81153"/>
    <w:rsid w:val="00A83206"/>
    <w:rsid w:val="00A85E7E"/>
    <w:rsid w:val="00A94FDE"/>
    <w:rsid w:val="00A97A8F"/>
    <w:rsid w:val="00AA3210"/>
    <w:rsid w:val="00AA41F1"/>
    <w:rsid w:val="00AA4B3B"/>
    <w:rsid w:val="00AA5D69"/>
    <w:rsid w:val="00AB02B8"/>
    <w:rsid w:val="00AB1D21"/>
    <w:rsid w:val="00AB774C"/>
    <w:rsid w:val="00AC42D9"/>
    <w:rsid w:val="00AC441F"/>
    <w:rsid w:val="00AC61DD"/>
    <w:rsid w:val="00AD5EE2"/>
    <w:rsid w:val="00AD5FD9"/>
    <w:rsid w:val="00AD6057"/>
    <w:rsid w:val="00AE4068"/>
    <w:rsid w:val="00AF123C"/>
    <w:rsid w:val="00AF40C7"/>
    <w:rsid w:val="00AF476D"/>
    <w:rsid w:val="00B00810"/>
    <w:rsid w:val="00B00CC0"/>
    <w:rsid w:val="00B13377"/>
    <w:rsid w:val="00B20617"/>
    <w:rsid w:val="00B21733"/>
    <w:rsid w:val="00B246BA"/>
    <w:rsid w:val="00B25317"/>
    <w:rsid w:val="00B30226"/>
    <w:rsid w:val="00B342B0"/>
    <w:rsid w:val="00B41E8E"/>
    <w:rsid w:val="00B43354"/>
    <w:rsid w:val="00B43D04"/>
    <w:rsid w:val="00B45F06"/>
    <w:rsid w:val="00B47DAD"/>
    <w:rsid w:val="00B509D3"/>
    <w:rsid w:val="00B53FA2"/>
    <w:rsid w:val="00B54E0A"/>
    <w:rsid w:val="00B57155"/>
    <w:rsid w:val="00B7130F"/>
    <w:rsid w:val="00B777F6"/>
    <w:rsid w:val="00B832DD"/>
    <w:rsid w:val="00B9064F"/>
    <w:rsid w:val="00B90E16"/>
    <w:rsid w:val="00B9343D"/>
    <w:rsid w:val="00B9390F"/>
    <w:rsid w:val="00BA4372"/>
    <w:rsid w:val="00BA5E84"/>
    <w:rsid w:val="00BA76F2"/>
    <w:rsid w:val="00BB0680"/>
    <w:rsid w:val="00BB2296"/>
    <w:rsid w:val="00BB6EA4"/>
    <w:rsid w:val="00BB707E"/>
    <w:rsid w:val="00BB7331"/>
    <w:rsid w:val="00BC1C59"/>
    <w:rsid w:val="00BC3370"/>
    <w:rsid w:val="00BD5D4C"/>
    <w:rsid w:val="00BD6D9D"/>
    <w:rsid w:val="00BE2122"/>
    <w:rsid w:val="00BF40C1"/>
    <w:rsid w:val="00BF4E47"/>
    <w:rsid w:val="00C000F7"/>
    <w:rsid w:val="00C006F5"/>
    <w:rsid w:val="00C00AB3"/>
    <w:rsid w:val="00C010F4"/>
    <w:rsid w:val="00C03CE8"/>
    <w:rsid w:val="00C1453D"/>
    <w:rsid w:val="00C16C42"/>
    <w:rsid w:val="00C20B4D"/>
    <w:rsid w:val="00C2133D"/>
    <w:rsid w:val="00C2172C"/>
    <w:rsid w:val="00C22BB4"/>
    <w:rsid w:val="00C271D2"/>
    <w:rsid w:val="00C36452"/>
    <w:rsid w:val="00C37148"/>
    <w:rsid w:val="00C3723A"/>
    <w:rsid w:val="00C43819"/>
    <w:rsid w:val="00C43B75"/>
    <w:rsid w:val="00C457C8"/>
    <w:rsid w:val="00C46214"/>
    <w:rsid w:val="00C52FB9"/>
    <w:rsid w:val="00C54C23"/>
    <w:rsid w:val="00C5729C"/>
    <w:rsid w:val="00C5798C"/>
    <w:rsid w:val="00C57EAC"/>
    <w:rsid w:val="00C61261"/>
    <w:rsid w:val="00C659A1"/>
    <w:rsid w:val="00C6606F"/>
    <w:rsid w:val="00C70243"/>
    <w:rsid w:val="00C712CE"/>
    <w:rsid w:val="00C8091A"/>
    <w:rsid w:val="00C8262C"/>
    <w:rsid w:val="00C82A4C"/>
    <w:rsid w:val="00C84C4C"/>
    <w:rsid w:val="00C84F1A"/>
    <w:rsid w:val="00C90002"/>
    <w:rsid w:val="00C9322B"/>
    <w:rsid w:val="00C9443B"/>
    <w:rsid w:val="00C9558E"/>
    <w:rsid w:val="00C96519"/>
    <w:rsid w:val="00CA1B10"/>
    <w:rsid w:val="00CA2D98"/>
    <w:rsid w:val="00CA327B"/>
    <w:rsid w:val="00CA49CC"/>
    <w:rsid w:val="00CA7C63"/>
    <w:rsid w:val="00CB3498"/>
    <w:rsid w:val="00CB4113"/>
    <w:rsid w:val="00CB54B1"/>
    <w:rsid w:val="00CB6546"/>
    <w:rsid w:val="00CC1939"/>
    <w:rsid w:val="00CC2202"/>
    <w:rsid w:val="00CD1443"/>
    <w:rsid w:val="00CD180F"/>
    <w:rsid w:val="00CD22F9"/>
    <w:rsid w:val="00CD331D"/>
    <w:rsid w:val="00CD3B1D"/>
    <w:rsid w:val="00CD4F83"/>
    <w:rsid w:val="00CE4C7C"/>
    <w:rsid w:val="00CE73B5"/>
    <w:rsid w:val="00CE7EA0"/>
    <w:rsid w:val="00CF1073"/>
    <w:rsid w:val="00CF31A3"/>
    <w:rsid w:val="00CF37DD"/>
    <w:rsid w:val="00CF7576"/>
    <w:rsid w:val="00D02A40"/>
    <w:rsid w:val="00D060D0"/>
    <w:rsid w:val="00D073FA"/>
    <w:rsid w:val="00D07938"/>
    <w:rsid w:val="00D1196E"/>
    <w:rsid w:val="00D1603E"/>
    <w:rsid w:val="00D166CF"/>
    <w:rsid w:val="00D2098E"/>
    <w:rsid w:val="00D21FA9"/>
    <w:rsid w:val="00D2560D"/>
    <w:rsid w:val="00D25DDA"/>
    <w:rsid w:val="00D31E26"/>
    <w:rsid w:val="00D326D4"/>
    <w:rsid w:val="00D33219"/>
    <w:rsid w:val="00D33B6C"/>
    <w:rsid w:val="00D34A12"/>
    <w:rsid w:val="00D40B0C"/>
    <w:rsid w:val="00D41C98"/>
    <w:rsid w:val="00D50836"/>
    <w:rsid w:val="00D563B2"/>
    <w:rsid w:val="00D63579"/>
    <w:rsid w:val="00D640B4"/>
    <w:rsid w:val="00D67B2F"/>
    <w:rsid w:val="00D7537C"/>
    <w:rsid w:val="00D828A2"/>
    <w:rsid w:val="00D83970"/>
    <w:rsid w:val="00D8581F"/>
    <w:rsid w:val="00D8622B"/>
    <w:rsid w:val="00D8714C"/>
    <w:rsid w:val="00D910F2"/>
    <w:rsid w:val="00D91111"/>
    <w:rsid w:val="00D972E8"/>
    <w:rsid w:val="00D97EBE"/>
    <w:rsid w:val="00DA59BA"/>
    <w:rsid w:val="00DA6ECA"/>
    <w:rsid w:val="00DB1D44"/>
    <w:rsid w:val="00DB3748"/>
    <w:rsid w:val="00DB4A60"/>
    <w:rsid w:val="00DC2CAC"/>
    <w:rsid w:val="00DC3756"/>
    <w:rsid w:val="00DC3CC5"/>
    <w:rsid w:val="00DC3F9C"/>
    <w:rsid w:val="00DC4A7F"/>
    <w:rsid w:val="00DC5044"/>
    <w:rsid w:val="00DC613D"/>
    <w:rsid w:val="00DD25FB"/>
    <w:rsid w:val="00DD28F4"/>
    <w:rsid w:val="00DD3EF7"/>
    <w:rsid w:val="00DD4728"/>
    <w:rsid w:val="00DD7ED1"/>
    <w:rsid w:val="00DF1271"/>
    <w:rsid w:val="00DF5338"/>
    <w:rsid w:val="00DF7A0F"/>
    <w:rsid w:val="00E00B23"/>
    <w:rsid w:val="00E00F2C"/>
    <w:rsid w:val="00E06416"/>
    <w:rsid w:val="00E0676F"/>
    <w:rsid w:val="00E07349"/>
    <w:rsid w:val="00E13BE9"/>
    <w:rsid w:val="00E15B2D"/>
    <w:rsid w:val="00E167C9"/>
    <w:rsid w:val="00E24E7A"/>
    <w:rsid w:val="00E27EDA"/>
    <w:rsid w:val="00E30EA5"/>
    <w:rsid w:val="00E35AF4"/>
    <w:rsid w:val="00E4177E"/>
    <w:rsid w:val="00E425FF"/>
    <w:rsid w:val="00E52088"/>
    <w:rsid w:val="00E5266E"/>
    <w:rsid w:val="00E54B09"/>
    <w:rsid w:val="00E569C2"/>
    <w:rsid w:val="00E60DCC"/>
    <w:rsid w:val="00E64F30"/>
    <w:rsid w:val="00E7494F"/>
    <w:rsid w:val="00E75543"/>
    <w:rsid w:val="00E764C0"/>
    <w:rsid w:val="00E801C8"/>
    <w:rsid w:val="00E85346"/>
    <w:rsid w:val="00E91EBA"/>
    <w:rsid w:val="00E95558"/>
    <w:rsid w:val="00EA4FE8"/>
    <w:rsid w:val="00EA63DE"/>
    <w:rsid w:val="00EB0E92"/>
    <w:rsid w:val="00EB427A"/>
    <w:rsid w:val="00EB6172"/>
    <w:rsid w:val="00EB6BD8"/>
    <w:rsid w:val="00EC26AB"/>
    <w:rsid w:val="00EC4A42"/>
    <w:rsid w:val="00EC5463"/>
    <w:rsid w:val="00EC60CB"/>
    <w:rsid w:val="00EC6117"/>
    <w:rsid w:val="00EE0AB0"/>
    <w:rsid w:val="00EE1C99"/>
    <w:rsid w:val="00EF4377"/>
    <w:rsid w:val="00EF49A4"/>
    <w:rsid w:val="00EF500E"/>
    <w:rsid w:val="00EF5F14"/>
    <w:rsid w:val="00F006CA"/>
    <w:rsid w:val="00F0189F"/>
    <w:rsid w:val="00F050FE"/>
    <w:rsid w:val="00F06865"/>
    <w:rsid w:val="00F11F10"/>
    <w:rsid w:val="00F14707"/>
    <w:rsid w:val="00F24E1C"/>
    <w:rsid w:val="00F25558"/>
    <w:rsid w:val="00F267A0"/>
    <w:rsid w:val="00F30195"/>
    <w:rsid w:val="00F32BCE"/>
    <w:rsid w:val="00F35D7F"/>
    <w:rsid w:val="00F463E3"/>
    <w:rsid w:val="00F47478"/>
    <w:rsid w:val="00F5549A"/>
    <w:rsid w:val="00F55F91"/>
    <w:rsid w:val="00F61C20"/>
    <w:rsid w:val="00F653DD"/>
    <w:rsid w:val="00F655C4"/>
    <w:rsid w:val="00F72969"/>
    <w:rsid w:val="00F81BFF"/>
    <w:rsid w:val="00F836ED"/>
    <w:rsid w:val="00F84415"/>
    <w:rsid w:val="00F84A5C"/>
    <w:rsid w:val="00F87745"/>
    <w:rsid w:val="00F917D4"/>
    <w:rsid w:val="00F9192A"/>
    <w:rsid w:val="00F94388"/>
    <w:rsid w:val="00F9547D"/>
    <w:rsid w:val="00FA2E3C"/>
    <w:rsid w:val="00FA3725"/>
    <w:rsid w:val="00FA6211"/>
    <w:rsid w:val="00FA65B5"/>
    <w:rsid w:val="00FA65DE"/>
    <w:rsid w:val="00FB34A7"/>
    <w:rsid w:val="00FC5566"/>
    <w:rsid w:val="00FC66B8"/>
    <w:rsid w:val="00FD281E"/>
    <w:rsid w:val="00FD2CF3"/>
    <w:rsid w:val="00FD4CAF"/>
    <w:rsid w:val="00FD7AB2"/>
    <w:rsid w:val="00FE4073"/>
    <w:rsid w:val="00FE6B3B"/>
    <w:rsid w:val="00FE7E09"/>
    <w:rsid w:val="00FF0A5E"/>
    <w:rsid w:val="00FF0A7B"/>
    <w:rsid w:val="00FF25CA"/>
    <w:rsid w:val="00FF2A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6AFE3-16DF-4EDF-93F7-A9E56623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1A"/>
  </w:style>
  <w:style w:type="paragraph" w:styleId="Heading1">
    <w:name w:val="heading 1"/>
    <w:basedOn w:val="Normal"/>
    <w:next w:val="Normal"/>
    <w:link w:val="Heading1Char"/>
    <w:uiPriority w:val="9"/>
    <w:qFormat/>
    <w:rsid w:val="009060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78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601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16F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8091A"/>
    <w:pPr>
      <w:spacing w:after="0" w:line="240" w:lineRule="auto"/>
    </w:pPr>
    <w:rPr>
      <w:sz w:val="20"/>
      <w:szCs w:val="20"/>
    </w:rPr>
  </w:style>
  <w:style w:type="character" w:customStyle="1" w:styleId="FootnoteTextChar">
    <w:name w:val="Footnote Text Char"/>
    <w:basedOn w:val="DefaultParagraphFont"/>
    <w:link w:val="FootnoteText"/>
    <w:uiPriority w:val="99"/>
    <w:rsid w:val="00C8091A"/>
    <w:rPr>
      <w:sz w:val="20"/>
      <w:szCs w:val="20"/>
    </w:rPr>
  </w:style>
  <w:style w:type="character" w:styleId="FootnoteReference">
    <w:name w:val="footnote reference"/>
    <w:basedOn w:val="DefaultParagraphFont"/>
    <w:uiPriority w:val="99"/>
    <w:semiHidden/>
    <w:unhideWhenUsed/>
    <w:rsid w:val="00C8091A"/>
    <w:rPr>
      <w:vertAlign w:val="superscript"/>
    </w:rPr>
  </w:style>
  <w:style w:type="character" w:styleId="CommentReference">
    <w:name w:val="annotation reference"/>
    <w:basedOn w:val="DefaultParagraphFont"/>
    <w:uiPriority w:val="99"/>
    <w:semiHidden/>
    <w:unhideWhenUsed/>
    <w:rsid w:val="00C8091A"/>
    <w:rPr>
      <w:sz w:val="16"/>
      <w:szCs w:val="16"/>
    </w:rPr>
  </w:style>
  <w:style w:type="paragraph" w:styleId="CommentText">
    <w:name w:val="annotation text"/>
    <w:basedOn w:val="Normal"/>
    <w:link w:val="CommentTextChar"/>
    <w:uiPriority w:val="99"/>
    <w:unhideWhenUsed/>
    <w:rsid w:val="00C8091A"/>
    <w:pPr>
      <w:spacing w:line="240" w:lineRule="auto"/>
    </w:pPr>
    <w:rPr>
      <w:sz w:val="20"/>
      <w:szCs w:val="20"/>
    </w:rPr>
  </w:style>
  <w:style w:type="character" w:customStyle="1" w:styleId="CommentTextChar">
    <w:name w:val="Comment Text Char"/>
    <w:basedOn w:val="DefaultParagraphFont"/>
    <w:link w:val="CommentText"/>
    <w:uiPriority w:val="99"/>
    <w:rsid w:val="00C8091A"/>
    <w:rPr>
      <w:sz w:val="20"/>
      <w:szCs w:val="20"/>
    </w:rPr>
  </w:style>
  <w:style w:type="paragraph" w:styleId="BalloonText">
    <w:name w:val="Balloon Text"/>
    <w:basedOn w:val="Normal"/>
    <w:link w:val="BalloonTextChar"/>
    <w:uiPriority w:val="99"/>
    <w:semiHidden/>
    <w:unhideWhenUsed/>
    <w:rsid w:val="00C80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91A"/>
    <w:rPr>
      <w:rFonts w:ascii="Segoe UI" w:hAnsi="Segoe UI" w:cs="Segoe UI"/>
      <w:sz w:val="18"/>
      <w:szCs w:val="18"/>
    </w:rPr>
  </w:style>
  <w:style w:type="paragraph" w:styleId="NoSpacing">
    <w:name w:val="No Spacing"/>
    <w:link w:val="NoSpacingChar"/>
    <w:uiPriority w:val="1"/>
    <w:qFormat/>
    <w:rsid w:val="006E5894"/>
    <w:pPr>
      <w:spacing w:after="0" w:line="240" w:lineRule="auto"/>
    </w:pPr>
    <w:rPr>
      <w:rFonts w:eastAsiaTheme="minorEastAsia"/>
    </w:rPr>
  </w:style>
  <w:style w:type="character" w:customStyle="1" w:styleId="NoSpacingChar">
    <w:name w:val="No Spacing Char"/>
    <w:basedOn w:val="DefaultParagraphFont"/>
    <w:link w:val="NoSpacing"/>
    <w:uiPriority w:val="1"/>
    <w:rsid w:val="006E5894"/>
    <w:rPr>
      <w:rFonts w:eastAsiaTheme="minorEastAsia"/>
    </w:rPr>
  </w:style>
  <w:style w:type="character" w:customStyle="1" w:styleId="Heading1Char">
    <w:name w:val="Heading 1 Char"/>
    <w:basedOn w:val="DefaultParagraphFont"/>
    <w:link w:val="Heading1"/>
    <w:uiPriority w:val="9"/>
    <w:rsid w:val="0090608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90608A"/>
    <w:pPr>
      <w:ind w:left="720"/>
      <w:contextualSpacing/>
    </w:pPr>
  </w:style>
  <w:style w:type="character" w:customStyle="1" w:styleId="Heading2Char">
    <w:name w:val="Heading 2 Char"/>
    <w:basedOn w:val="DefaultParagraphFont"/>
    <w:link w:val="Heading2"/>
    <w:uiPriority w:val="9"/>
    <w:rsid w:val="00257842"/>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0B0A9B"/>
    <w:rPr>
      <w:b/>
      <w:bCs/>
    </w:rPr>
  </w:style>
  <w:style w:type="character" w:customStyle="1" w:styleId="CommentSubjectChar">
    <w:name w:val="Comment Subject Char"/>
    <w:basedOn w:val="CommentTextChar"/>
    <w:link w:val="CommentSubject"/>
    <w:uiPriority w:val="99"/>
    <w:semiHidden/>
    <w:rsid w:val="000B0A9B"/>
    <w:rPr>
      <w:b/>
      <w:bCs/>
      <w:sz w:val="20"/>
      <w:szCs w:val="20"/>
    </w:rPr>
  </w:style>
  <w:style w:type="paragraph" w:customStyle="1" w:styleId="Normal1">
    <w:name w:val="Normal1"/>
    <w:basedOn w:val="Normal"/>
    <w:rsid w:val="0091591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46790C"/>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4679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7A21CA"/>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3D1FDC"/>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3D1FDC"/>
    <w:rPr>
      <w:rFonts w:ascii="CirTajms" w:eastAsia="Times New Roman" w:hAnsi="CirTajms" w:cs="Times New Roman"/>
      <w:sz w:val="24"/>
      <w:szCs w:val="20"/>
    </w:rPr>
  </w:style>
  <w:style w:type="table" w:styleId="TableGrid">
    <w:name w:val="Table Grid"/>
    <w:basedOn w:val="TableNormal"/>
    <w:uiPriority w:val="39"/>
    <w:rsid w:val="003D1FDC"/>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30195"/>
    <w:pPr>
      <w:spacing w:after="120"/>
      <w:ind w:left="360"/>
    </w:pPr>
  </w:style>
  <w:style w:type="character" w:customStyle="1" w:styleId="BodyTextIndentChar">
    <w:name w:val="Body Text Indent Char"/>
    <w:basedOn w:val="DefaultParagraphFont"/>
    <w:link w:val="BodyTextIndent"/>
    <w:uiPriority w:val="99"/>
    <w:semiHidden/>
    <w:rsid w:val="00F30195"/>
  </w:style>
  <w:style w:type="paragraph" w:customStyle="1" w:styleId="Level1">
    <w:name w:val="Level 1"/>
    <w:basedOn w:val="Normal"/>
    <w:rsid w:val="00F30195"/>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F3019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F30195"/>
    <w:rPr>
      <w:rFonts w:ascii="Times New Roman" w:eastAsia="Times New Roman" w:hAnsi="Times New Roman" w:cs="Times New Roman"/>
      <w:sz w:val="24"/>
      <w:szCs w:val="20"/>
    </w:rPr>
  </w:style>
  <w:style w:type="character" w:styleId="Hyperlink">
    <w:name w:val="Hyperlink"/>
    <w:uiPriority w:val="99"/>
    <w:unhideWhenUsed/>
    <w:rsid w:val="00C22BB4"/>
    <w:rPr>
      <w:color w:val="0000FF"/>
      <w:u w:val="single"/>
    </w:rPr>
  </w:style>
  <w:style w:type="character" w:customStyle="1" w:styleId="Heading3Char">
    <w:name w:val="Heading 3 Char"/>
    <w:basedOn w:val="DefaultParagraphFont"/>
    <w:link w:val="Heading3"/>
    <w:uiPriority w:val="9"/>
    <w:rsid w:val="00660103"/>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7E0021"/>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021"/>
  </w:style>
  <w:style w:type="character" w:customStyle="1" w:styleId="ListParagraphChar">
    <w:name w:val="List Paragraph Char"/>
    <w:link w:val="ListParagraph"/>
    <w:uiPriority w:val="34"/>
    <w:rsid w:val="00D563B2"/>
  </w:style>
  <w:style w:type="character" w:customStyle="1" w:styleId="Heading4Char">
    <w:name w:val="Heading 4 Char"/>
    <w:basedOn w:val="DefaultParagraphFont"/>
    <w:link w:val="Heading4"/>
    <w:uiPriority w:val="9"/>
    <w:semiHidden/>
    <w:rsid w:val="00816F85"/>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D1196E"/>
    <w:pPr>
      <w:outlineLvl w:val="9"/>
    </w:pPr>
  </w:style>
  <w:style w:type="paragraph" w:styleId="TOC1">
    <w:name w:val="toc 1"/>
    <w:basedOn w:val="Normal"/>
    <w:next w:val="Normal"/>
    <w:autoRedefine/>
    <w:uiPriority w:val="39"/>
    <w:unhideWhenUsed/>
    <w:rsid w:val="00D1196E"/>
    <w:pPr>
      <w:spacing w:after="100"/>
    </w:pPr>
  </w:style>
  <w:style w:type="paragraph" w:styleId="TOC2">
    <w:name w:val="toc 2"/>
    <w:basedOn w:val="Normal"/>
    <w:next w:val="Normal"/>
    <w:autoRedefine/>
    <w:uiPriority w:val="39"/>
    <w:unhideWhenUsed/>
    <w:rsid w:val="00D1196E"/>
    <w:pPr>
      <w:spacing w:after="100"/>
      <w:ind w:left="220"/>
    </w:pPr>
  </w:style>
  <w:style w:type="paragraph" w:styleId="TOC3">
    <w:name w:val="toc 3"/>
    <w:basedOn w:val="Normal"/>
    <w:next w:val="Normal"/>
    <w:autoRedefine/>
    <w:uiPriority w:val="39"/>
    <w:unhideWhenUsed/>
    <w:rsid w:val="00D1196E"/>
    <w:pPr>
      <w:spacing w:after="100"/>
      <w:ind w:left="440"/>
    </w:pPr>
  </w:style>
  <w:style w:type="paragraph" w:styleId="Revision">
    <w:name w:val="Revision"/>
    <w:hidden/>
    <w:uiPriority w:val="99"/>
    <w:semiHidden/>
    <w:rsid w:val="000C4428"/>
    <w:pPr>
      <w:spacing w:after="0" w:line="240" w:lineRule="auto"/>
    </w:pPr>
  </w:style>
  <w:style w:type="paragraph" w:customStyle="1" w:styleId="clan">
    <w:name w:val="clan"/>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0E44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1D03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98771">
      <w:bodyDiv w:val="1"/>
      <w:marLeft w:val="0"/>
      <w:marRight w:val="0"/>
      <w:marTop w:val="0"/>
      <w:marBottom w:val="0"/>
      <w:divBdr>
        <w:top w:val="none" w:sz="0" w:space="0" w:color="auto"/>
        <w:left w:val="none" w:sz="0" w:space="0" w:color="auto"/>
        <w:bottom w:val="none" w:sz="0" w:space="0" w:color="auto"/>
        <w:right w:val="none" w:sz="0" w:space="0" w:color="auto"/>
      </w:divBdr>
    </w:div>
    <w:div w:id="232661169">
      <w:bodyDiv w:val="1"/>
      <w:marLeft w:val="0"/>
      <w:marRight w:val="0"/>
      <w:marTop w:val="0"/>
      <w:marBottom w:val="0"/>
      <w:divBdr>
        <w:top w:val="none" w:sz="0" w:space="0" w:color="auto"/>
        <w:left w:val="none" w:sz="0" w:space="0" w:color="auto"/>
        <w:bottom w:val="none" w:sz="0" w:space="0" w:color="auto"/>
        <w:right w:val="none" w:sz="0" w:space="0" w:color="auto"/>
      </w:divBdr>
    </w:div>
    <w:div w:id="352272094">
      <w:bodyDiv w:val="1"/>
      <w:marLeft w:val="0"/>
      <w:marRight w:val="0"/>
      <w:marTop w:val="0"/>
      <w:marBottom w:val="0"/>
      <w:divBdr>
        <w:top w:val="none" w:sz="0" w:space="0" w:color="auto"/>
        <w:left w:val="none" w:sz="0" w:space="0" w:color="auto"/>
        <w:bottom w:val="none" w:sz="0" w:space="0" w:color="auto"/>
        <w:right w:val="none" w:sz="0" w:space="0" w:color="auto"/>
      </w:divBdr>
    </w:div>
    <w:div w:id="447166905">
      <w:bodyDiv w:val="1"/>
      <w:marLeft w:val="0"/>
      <w:marRight w:val="0"/>
      <w:marTop w:val="0"/>
      <w:marBottom w:val="0"/>
      <w:divBdr>
        <w:top w:val="none" w:sz="0" w:space="0" w:color="auto"/>
        <w:left w:val="none" w:sz="0" w:space="0" w:color="auto"/>
        <w:bottom w:val="none" w:sz="0" w:space="0" w:color="auto"/>
        <w:right w:val="none" w:sz="0" w:space="0" w:color="auto"/>
      </w:divBdr>
    </w:div>
    <w:div w:id="496573502">
      <w:bodyDiv w:val="1"/>
      <w:marLeft w:val="0"/>
      <w:marRight w:val="0"/>
      <w:marTop w:val="0"/>
      <w:marBottom w:val="0"/>
      <w:divBdr>
        <w:top w:val="none" w:sz="0" w:space="0" w:color="auto"/>
        <w:left w:val="none" w:sz="0" w:space="0" w:color="auto"/>
        <w:bottom w:val="none" w:sz="0" w:space="0" w:color="auto"/>
        <w:right w:val="none" w:sz="0" w:space="0" w:color="auto"/>
      </w:divBdr>
    </w:div>
    <w:div w:id="547686506">
      <w:bodyDiv w:val="1"/>
      <w:marLeft w:val="0"/>
      <w:marRight w:val="0"/>
      <w:marTop w:val="0"/>
      <w:marBottom w:val="0"/>
      <w:divBdr>
        <w:top w:val="none" w:sz="0" w:space="0" w:color="auto"/>
        <w:left w:val="none" w:sz="0" w:space="0" w:color="auto"/>
        <w:bottom w:val="none" w:sz="0" w:space="0" w:color="auto"/>
        <w:right w:val="none" w:sz="0" w:space="0" w:color="auto"/>
      </w:divBdr>
    </w:div>
    <w:div w:id="593368107">
      <w:bodyDiv w:val="1"/>
      <w:marLeft w:val="0"/>
      <w:marRight w:val="0"/>
      <w:marTop w:val="0"/>
      <w:marBottom w:val="0"/>
      <w:divBdr>
        <w:top w:val="none" w:sz="0" w:space="0" w:color="auto"/>
        <w:left w:val="none" w:sz="0" w:space="0" w:color="auto"/>
        <w:bottom w:val="none" w:sz="0" w:space="0" w:color="auto"/>
        <w:right w:val="none" w:sz="0" w:space="0" w:color="auto"/>
      </w:divBdr>
    </w:div>
    <w:div w:id="724376686">
      <w:bodyDiv w:val="1"/>
      <w:marLeft w:val="0"/>
      <w:marRight w:val="0"/>
      <w:marTop w:val="0"/>
      <w:marBottom w:val="0"/>
      <w:divBdr>
        <w:top w:val="none" w:sz="0" w:space="0" w:color="auto"/>
        <w:left w:val="none" w:sz="0" w:space="0" w:color="auto"/>
        <w:bottom w:val="none" w:sz="0" w:space="0" w:color="auto"/>
        <w:right w:val="none" w:sz="0" w:space="0" w:color="auto"/>
      </w:divBdr>
    </w:div>
    <w:div w:id="761993317">
      <w:bodyDiv w:val="1"/>
      <w:marLeft w:val="0"/>
      <w:marRight w:val="0"/>
      <w:marTop w:val="0"/>
      <w:marBottom w:val="0"/>
      <w:divBdr>
        <w:top w:val="none" w:sz="0" w:space="0" w:color="auto"/>
        <w:left w:val="none" w:sz="0" w:space="0" w:color="auto"/>
        <w:bottom w:val="none" w:sz="0" w:space="0" w:color="auto"/>
        <w:right w:val="none" w:sz="0" w:space="0" w:color="auto"/>
      </w:divBdr>
    </w:div>
    <w:div w:id="841772662">
      <w:bodyDiv w:val="1"/>
      <w:marLeft w:val="0"/>
      <w:marRight w:val="0"/>
      <w:marTop w:val="0"/>
      <w:marBottom w:val="0"/>
      <w:divBdr>
        <w:top w:val="none" w:sz="0" w:space="0" w:color="auto"/>
        <w:left w:val="none" w:sz="0" w:space="0" w:color="auto"/>
        <w:bottom w:val="none" w:sz="0" w:space="0" w:color="auto"/>
        <w:right w:val="none" w:sz="0" w:space="0" w:color="auto"/>
      </w:divBdr>
    </w:div>
    <w:div w:id="884489077">
      <w:bodyDiv w:val="1"/>
      <w:marLeft w:val="0"/>
      <w:marRight w:val="0"/>
      <w:marTop w:val="0"/>
      <w:marBottom w:val="0"/>
      <w:divBdr>
        <w:top w:val="none" w:sz="0" w:space="0" w:color="auto"/>
        <w:left w:val="none" w:sz="0" w:space="0" w:color="auto"/>
        <w:bottom w:val="none" w:sz="0" w:space="0" w:color="auto"/>
        <w:right w:val="none" w:sz="0" w:space="0" w:color="auto"/>
      </w:divBdr>
    </w:div>
    <w:div w:id="946084594">
      <w:bodyDiv w:val="1"/>
      <w:marLeft w:val="0"/>
      <w:marRight w:val="0"/>
      <w:marTop w:val="0"/>
      <w:marBottom w:val="0"/>
      <w:divBdr>
        <w:top w:val="none" w:sz="0" w:space="0" w:color="auto"/>
        <w:left w:val="none" w:sz="0" w:space="0" w:color="auto"/>
        <w:bottom w:val="none" w:sz="0" w:space="0" w:color="auto"/>
        <w:right w:val="none" w:sz="0" w:space="0" w:color="auto"/>
      </w:divBdr>
    </w:div>
    <w:div w:id="1046218748">
      <w:bodyDiv w:val="1"/>
      <w:marLeft w:val="0"/>
      <w:marRight w:val="0"/>
      <w:marTop w:val="0"/>
      <w:marBottom w:val="0"/>
      <w:divBdr>
        <w:top w:val="none" w:sz="0" w:space="0" w:color="auto"/>
        <w:left w:val="none" w:sz="0" w:space="0" w:color="auto"/>
        <w:bottom w:val="none" w:sz="0" w:space="0" w:color="auto"/>
        <w:right w:val="none" w:sz="0" w:space="0" w:color="auto"/>
      </w:divBdr>
    </w:div>
    <w:div w:id="1255363482">
      <w:bodyDiv w:val="1"/>
      <w:marLeft w:val="0"/>
      <w:marRight w:val="0"/>
      <w:marTop w:val="0"/>
      <w:marBottom w:val="0"/>
      <w:divBdr>
        <w:top w:val="none" w:sz="0" w:space="0" w:color="auto"/>
        <w:left w:val="none" w:sz="0" w:space="0" w:color="auto"/>
        <w:bottom w:val="none" w:sz="0" w:space="0" w:color="auto"/>
        <w:right w:val="none" w:sz="0" w:space="0" w:color="auto"/>
      </w:divBdr>
    </w:div>
    <w:div w:id="1301227818">
      <w:bodyDiv w:val="1"/>
      <w:marLeft w:val="0"/>
      <w:marRight w:val="0"/>
      <w:marTop w:val="0"/>
      <w:marBottom w:val="0"/>
      <w:divBdr>
        <w:top w:val="none" w:sz="0" w:space="0" w:color="auto"/>
        <w:left w:val="none" w:sz="0" w:space="0" w:color="auto"/>
        <w:bottom w:val="none" w:sz="0" w:space="0" w:color="auto"/>
        <w:right w:val="none" w:sz="0" w:space="0" w:color="auto"/>
      </w:divBdr>
    </w:div>
    <w:div w:id="1348600787">
      <w:bodyDiv w:val="1"/>
      <w:marLeft w:val="0"/>
      <w:marRight w:val="0"/>
      <w:marTop w:val="0"/>
      <w:marBottom w:val="0"/>
      <w:divBdr>
        <w:top w:val="none" w:sz="0" w:space="0" w:color="auto"/>
        <w:left w:val="none" w:sz="0" w:space="0" w:color="auto"/>
        <w:bottom w:val="none" w:sz="0" w:space="0" w:color="auto"/>
        <w:right w:val="none" w:sz="0" w:space="0" w:color="auto"/>
      </w:divBdr>
    </w:div>
    <w:div w:id="1371101735">
      <w:bodyDiv w:val="1"/>
      <w:marLeft w:val="0"/>
      <w:marRight w:val="0"/>
      <w:marTop w:val="0"/>
      <w:marBottom w:val="0"/>
      <w:divBdr>
        <w:top w:val="none" w:sz="0" w:space="0" w:color="auto"/>
        <w:left w:val="none" w:sz="0" w:space="0" w:color="auto"/>
        <w:bottom w:val="none" w:sz="0" w:space="0" w:color="auto"/>
        <w:right w:val="none" w:sz="0" w:space="0" w:color="auto"/>
      </w:divBdr>
      <w:divsChild>
        <w:div w:id="304742612">
          <w:marLeft w:val="0"/>
          <w:marRight w:val="0"/>
          <w:marTop w:val="0"/>
          <w:marBottom w:val="0"/>
          <w:divBdr>
            <w:top w:val="none" w:sz="0" w:space="0" w:color="auto"/>
            <w:left w:val="none" w:sz="0" w:space="0" w:color="auto"/>
            <w:bottom w:val="none" w:sz="0" w:space="0" w:color="auto"/>
            <w:right w:val="none" w:sz="0" w:space="0" w:color="auto"/>
          </w:divBdr>
          <w:divsChild>
            <w:div w:id="1918636781">
              <w:marLeft w:val="0"/>
              <w:marRight w:val="0"/>
              <w:marTop w:val="0"/>
              <w:marBottom w:val="0"/>
              <w:divBdr>
                <w:top w:val="none" w:sz="0" w:space="0" w:color="auto"/>
                <w:left w:val="none" w:sz="0" w:space="0" w:color="auto"/>
                <w:bottom w:val="none" w:sz="0" w:space="0" w:color="auto"/>
                <w:right w:val="none" w:sz="0" w:space="0" w:color="auto"/>
              </w:divBdr>
              <w:divsChild>
                <w:div w:id="1927226877">
                  <w:marLeft w:val="0"/>
                  <w:marRight w:val="0"/>
                  <w:marTop w:val="0"/>
                  <w:marBottom w:val="0"/>
                  <w:divBdr>
                    <w:top w:val="none" w:sz="0" w:space="0" w:color="auto"/>
                    <w:left w:val="none" w:sz="0" w:space="0" w:color="auto"/>
                    <w:bottom w:val="none" w:sz="0" w:space="0" w:color="auto"/>
                    <w:right w:val="none" w:sz="0" w:space="0" w:color="auto"/>
                  </w:divBdr>
                  <w:divsChild>
                    <w:div w:id="1317420806">
                      <w:marLeft w:val="0"/>
                      <w:marRight w:val="0"/>
                      <w:marTop w:val="0"/>
                      <w:marBottom w:val="0"/>
                      <w:divBdr>
                        <w:top w:val="none" w:sz="0" w:space="0" w:color="auto"/>
                        <w:left w:val="none" w:sz="0" w:space="0" w:color="auto"/>
                        <w:bottom w:val="none" w:sz="0" w:space="0" w:color="auto"/>
                        <w:right w:val="none" w:sz="0" w:space="0" w:color="auto"/>
                      </w:divBdr>
                      <w:divsChild>
                        <w:div w:id="576863732">
                          <w:marLeft w:val="0"/>
                          <w:marRight w:val="0"/>
                          <w:marTop w:val="0"/>
                          <w:marBottom w:val="0"/>
                          <w:divBdr>
                            <w:top w:val="none" w:sz="0" w:space="0" w:color="auto"/>
                            <w:left w:val="none" w:sz="0" w:space="0" w:color="auto"/>
                            <w:bottom w:val="none" w:sz="0" w:space="0" w:color="auto"/>
                            <w:right w:val="none" w:sz="0" w:space="0" w:color="auto"/>
                          </w:divBdr>
                          <w:divsChild>
                            <w:div w:id="155390221">
                              <w:marLeft w:val="0"/>
                              <w:marRight w:val="0"/>
                              <w:marTop w:val="0"/>
                              <w:marBottom w:val="0"/>
                              <w:divBdr>
                                <w:top w:val="none" w:sz="0" w:space="0" w:color="auto"/>
                                <w:left w:val="none" w:sz="0" w:space="0" w:color="auto"/>
                                <w:bottom w:val="none" w:sz="0" w:space="0" w:color="auto"/>
                                <w:right w:val="none" w:sz="0" w:space="0" w:color="auto"/>
                              </w:divBdr>
                              <w:divsChild>
                                <w:div w:id="1861504579">
                                  <w:marLeft w:val="0"/>
                                  <w:marRight w:val="0"/>
                                  <w:marTop w:val="0"/>
                                  <w:marBottom w:val="0"/>
                                  <w:divBdr>
                                    <w:top w:val="none" w:sz="0" w:space="0" w:color="auto"/>
                                    <w:left w:val="none" w:sz="0" w:space="0" w:color="auto"/>
                                    <w:bottom w:val="none" w:sz="0" w:space="0" w:color="auto"/>
                                    <w:right w:val="none" w:sz="0" w:space="0" w:color="auto"/>
                                  </w:divBdr>
                                  <w:divsChild>
                                    <w:div w:id="1959800448">
                                      <w:marLeft w:val="0"/>
                                      <w:marRight w:val="0"/>
                                      <w:marTop w:val="0"/>
                                      <w:marBottom w:val="0"/>
                                      <w:divBdr>
                                        <w:top w:val="none" w:sz="0" w:space="0" w:color="auto"/>
                                        <w:left w:val="none" w:sz="0" w:space="0" w:color="auto"/>
                                        <w:bottom w:val="none" w:sz="0" w:space="0" w:color="auto"/>
                                        <w:right w:val="none" w:sz="0" w:space="0" w:color="auto"/>
                                      </w:divBdr>
                                      <w:divsChild>
                                        <w:div w:id="1282495080">
                                          <w:marLeft w:val="0"/>
                                          <w:marRight w:val="0"/>
                                          <w:marTop w:val="0"/>
                                          <w:marBottom w:val="0"/>
                                          <w:divBdr>
                                            <w:top w:val="none" w:sz="0" w:space="0" w:color="auto"/>
                                            <w:left w:val="none" w:sz="0" w:space="0" w:color="auto"/>
                                            <w:bottom w:val="none" w:sz="0" w:space="0" w:color="auto"/>
                                            <w:right w:val="none" w:sz="0" w:space="0" w:color="auto"/>
                                          </w:divBdr>
                                          <w:divsChild>
                                            <w:div w:id="1689871082">
                                              <w:marLeft w:val="0"/>
                                              <w:marRight w:val="0"/>
                                              <w:marTop w:val="0"/>
                                              <w:marBottom w:val="0"/>
                                              <w:divBdr>
                                                <w:top w:val="none" w:sz="0" w:space="0" w:color="auto"/>
                                                <w:left w:val="none" w:sz="0" w:space="0" w:color="auto"/>
                                                <w:bottom w:val="none" w:sz="0" w:space="0" w:color="auto"/>
                                                <w:right w:val="none" w:sz="0" w:space="0" w:color="auto"/>
                                              </w:divBdr>
                                              <w:divsChild>
                                                <w:div w:id="116124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135820">
      <w:bodyDiv w:val="1"/>
      <w:marLeft w:val="0"/>
      <w:marRight w:val="0"/>
      <w:marTop w:val="0"/>
      <w:marBottom w:val="0"/>
      <w:divBdr>
        <w:top w:val="none" w:sz="0" w:space="0" w:color="auto"/>
        <w:left w:val="none" w:sz="0" w:space="0" w:color="auto"/>
        <w:bottom w:val="none" w:sz="0" w:space="0" w:color="auto"/>
        <w:right w:val="none" w:sz="0" w:space="0" w:color="auto"/>
      </w:divBdr>
    </w:div>
    <w:div w:id="1513185787">
      <w:bodyDiv w:val="1"/>
      <w:marLeft w:val="0"/>
      <w:marRight w:val="0"/>
      <w:marTop w:val="0"/>
      <w:marBottom w:val="0"/>
      <w:divBdr>
        <w:top w:val="none" w:sz="0" w:space="0" w:color="auto"/>
        <w:left w:val="none" w:sz="0" w:space="0" w:color="auto"/>
        <w:bottom w:val="none" w:sz="0" w:space="0" w:color="auto"/>
        <w:right w:val="none" w:sz="0" w:space="0" w:color="auto"/>
      </w:divBdr>
    </w:div>
    <w:div w:id="1560824506">
      <w:bodyDiv w:val="1"/>
      <w:marLeft w:val="0"/>
      <w:marRight w:val="0"/>
      <w:marTop w:val="0"/>
      <w:marBottom w:val="0"/>
      <w:divBdr>
        <w:top w:val="none" w:sz="0" w:space="0" w:color="auto"/>
        <w:left w:val="none" w:sz="0" w:space="0" w:color="auto"/>
        <w:bottom w:val="none" w:sz="0" w:space="0" w:color="auto"/>
        <w:right w:val="none" w:sz="0" w:space="0" w:color="auto"/>
      </w:divBdr>
    </w:div>
    <w:div w:id="1774934153">
      <w:bodyDiv w:val="1"/>
      <w:marLeft w:val="0"/>
      <w:marRight w:val="0"/>
      <w:marTop w:val="0"/>
      <w:marBottom w:val="0"/>
      <w:divBdr>
        <w:top w:val="none" w:sz="0" w:space="0" w:color="auto"/>
        <w:left w:val="none" w:sz="0" w:space="0" w:color="auto"/>
        <w:bottom w:val="none" w:sz="0" w:space="0" w:color="auto"/>
        <w:right w:val="none" w:sz="0" w:space="0" w:color="auto"/>
      </w:divBdr>
    </w:div>
    <w:div w:id="1800297946">
      <w:bodyDiv w:val="1"/>
      <w:marLeft w:val="0"/>
      <w:marRight w:val="0"/>
      <w:marTop w:val="0"/>
      <w:marBottom w:val="0"/>
      <w:divBdr>
        <w:top w:val="none" w:sz="0" w:space="0" w:color="auto"/>
        <w:left w:val="none" w:sz="0" w:space="0" w:color="auto"/>
        <w:bottom w:val="none" w:sz="0" w:space="0" w:color="auto"/>
        <w:right w:val="none" w:sz="0" w:space="0" w:color="auto"/>
      </w:divBdr>
    </w:div>
    <w:div w:id="1850563372">
      <w:bodyDiv w:val="1"/>
      <w:marLeft w:val="0"/>
      <w:marRight w:val="0"/>
      <w:marTop w:val="0"/>
      <w:marBottom w:val="0"/>
      <w:divBdr>
        <w:top w:val="none" w:sz="0" w:space="0" w:color="auto"/>
        <w:left w:val="none" w:sz="0" w:space="0" w:color="auto"/>
        <w:bottom w:val="none" w:sz="0" w:space="0" w:color="auto"/>
        <w:right w:val="none" w:sz="0" w:space="0" w:color="auto"/>
      </w:divBdr>
    </w:div>
    <w:div w:id="1936282065">
      <w:bodyDiv w:val="1"/>
      <w:marLeft w:val="0"/>
      <w:marRight w:val="0"/>
      <w:marTop w:val="0"/>
      <w:marBottom w:val="0"/>
      <w:divBdr>
        <w:top w:val="none" w:sz="0" w:space="0" w:color="auto"/>
        <w:left w:val="none" w:sz="0" w:space="0" w:color="auto"/>
        <w:bottom w:val="none" w:sz="0" w:space="0" w:color="auto"/>
        <w:right w:val="none" w:sz="0" w:space="0" w:color="auto"/>
      </w:divBdr>
    </w:div>
    <w:div w:id="1983120465">
      <w:bodyDiv w:val="1"/>
      <w:marLeft w:val="0"/>
      <w:marRight w:val="0"/>
      <w:marTop w:val="0"/>
      <w:marBottom w:val="0"/>
      <w:divBdr>
        <w:top w:val="none" w:sz="0" w:space="0" w:color="auto"/>
        <w:left w:val="none" w:sz="0" w:space="0" w:color="auto"/>
        <w:bottom w:val="none" w:sz="0" w:space="0" w:color="auto"/>
        <w:right w:val="none" w:sz="0" w:space="0" w:color="auto"/>
      </w:divBdr>
    </w:div>
    <w:div w:id="2022001563">
      <w:bodyDiv w:val="1"/>
      <w:marLeft w:val="0"/>
      <w:marRight w:val="0"/>
      <w:marTop w:val="0"/>
      <w:marBottom w:val="0"/>
      <w:divBdr>
        <w:top w:val="none" w:sz="0" w:space="0" w:color="auto"/>
        <w:left w:val="none" w:sz="0" w:space="0" w:color="auto"/>
        <w:bottom w:val="none" w:sz="0" w:space="0" w:color="auto"/>
        <w:right w:val="none" w:sz="0" w:space="0" w:color="auto"/>
      </w:divBdr>
    </w:div>
    <w:div w:id="2032485412">
      <w:bodyDiv w:val="1"/>
      <w:marLeft w:val="0"/>
      <w:marRight w:val="0"/>
      <w:marTop w:val="0"/>
      <w:marBottom w:val="0"/>
      <w:divBdr>
        <w:top w:val="none" w:sz="0" w:space="0" w:color="auto"/>
        <w:left w:val="none" w:sz="0" w:space="0" w:color="auto"/>
        <w:bottom w:val="none" w:sz="0" w:space="0" w:color="auto"/>
        <w:right w:val="none" w:sz="0" w:space="0" w:color="auto"/>
      </w:divBdr>
    </w:div>
    <w:div w:id="20747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13445-34EF-453C-8235-F623EA848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8511</Words>
  <Characters>48514</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56912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dcterms:created xsi:type="dcterms:W3CDTF">2024-06-26T08:54:00Z</dcterms:created>
  <dcterms:modified xsi:type="dcterms:W3CDTF">2024-06-26T08:54:00Z</dcterms:modified>
</cp:coreProperties>
</file>