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AC" w:rsidRPr="00D80C1C" w:rsidRDefault="00F53958" w:rsidP="00D80C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основу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члана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41. став 10.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Пословника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Владе</w:t>
      </w:r>
      <w:proofErr w:type="spellEnd"/>
      <w:r w:rsidR="0051679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 xml:space="preserve">(„Службени гласник PC”, бр. 61/06 – </w:t>
      </w:r>
      <w:proofErr w:type="spellStart"/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>пречишћени</w:t>
      </w:r>
      <w:proofErr w:type="spellEnd"/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>текст</w:t>
      </w:r>
      <w:proofErr w:type="spellEnd"/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>, 69/08, 88/09, 33/10, 69/1</w:t>
      </w:r>
      <w:r w:rsidR="009C41DE">
        <w:rPr>
          <w:rFonts w:ascii="TimesNewRomanPSMT" w:hAnsi="TimesNewRomanPSMT" w:cs="TimesNewRomanPSMT"/>
          <w:color w:val="000000"/>
          <w:sz w:val="24"/>
          <w:szCs w:val="24"/>
        </w:rPr>
        <w:t>0, 20/11, 37/11, 30/13, 76/14</w:t>
      </w:r>
      <w:r w:rsidR="009C41D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, </w:t>
      </w:r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 xml:space="preserve">8/19-др. </w:t>
      </w:r>
      <w:proofErr w:type="spellStart"/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>уредба</w:t>
      </w:r>
      <w:proofErr w:type="spellEnd"/>
      <w:r w:rsidR="009C41D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и 106/25</w:t>
      </w:r>
      <w:r w:rsidR="0051679D" w:rsidRPr="0051679D">
        <w:rPr>
          <w:rFonts w:ascii="TimesNewRomanPSMT" w:hAnsi="TimesNewRomanPSMT" w:cs="TimesNewRomanPSMT"/>
          <w:color w:val="000000"/>
          <w:sz w:val="24"/>
          <w:szCs w:val="24"/>
        </w:rPr>
        <w:t>)</w:t>
      </w:r>
      <w:r w:rsidR="0051679D"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F53958" w:rsidRDefault="009C41DE" w:rsidP="003814A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spellStart"/>
      <w:r w:rsidR="00F53958">
        <w:rPr>
          <w:rFonts w:ascii="TimesNewRomanPSMT" w:hAnsi="TimesNewRomanPSMT" w:cs="TimesNewRomanPSMT"/>
          <w:color w:val="000000"/>
          <w:sz w:val="24"/>
          <w:szCs w:val="24"/>
        </w:rPr>
        <w:t>Министарство</w:t>
      </w:r>
      <w:proofErr w:type="spellEnd"/>
      <w:r w:rsidR="00F5395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F53958">
        <w:rPr>
          <w:rFonts w:ascii="TimesNewRomanPSMT" w:hAnsi="TimesNewRomanPSMT" w:cs="TimesNewRomanPSMT"/>
          <w:color w:val="000000"/>
          <w:sz w:val="24"/>
          <w:szCs w:val="24"/>
        </w:rPr>
        <w:t>финансија</w:t>
      </w:r>
      <w:proofErr w:type="spellEnd"/>
      <w:r w:rsidR="00F5395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F53958">
        <w:rPr>
          <w:rFonts w:ascii="TimesNewRomanPSMT" w:hAnsi="TimesNewRomanPSMT" w:cs="TimesNewRomanPSMT"/>
          <w:color w:val="000000"/>
          <w:sz w:val="24"/>
          <w:szCs w:val="24"/>
        </w:rPr>
        <w:t>објављује</w:t>
      </w:r>
      <w:proofErr w:type="spellEnd"/>
    </w:p>
    <w:p w:rsidR="003814AC" w:rsidRDefault="003814AC" w:rsidP="003814A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</w:p>
    <w:p w:rsidR="003814AC" w:rsidRPr="003814AC" w:rsidRDefault="003814AC" w:rsidP="003814A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</w:p>
    <w:p w:rsidR="0006138F" w:rsidRDefault="00F53958" w:rsidP="007412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RS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ИЗВЕШТАЈ О СПРОВЕДЕНОЈ ЈАВНОЈ РАСПРАВИ О</w:t>
      </w:r>
    </w:p>
    <w:p w:rsidR="003814AC" w:rsidRDefault="007412B4" w:rsidP="007412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НАЦРТ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RS"/>
        </w:rPr>
        <w:t>У</w:t>
      </w:r>
      <w:r w:rsidRPr="007412B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ЗАКОНА О СТЕЧАЈУ И ЛИКВИДАЦИЈИ БАНАКА, ОДНОСНО КРЕДИТНИХ ИНСТИТУЦИЈА, ДРУШТАВА ЗА ОСИГУРАЊЕ И ДАВАЛАЦА ФИНАНСИЈСКОГ ЛИЗИНГА</w:t>
      </w:r>
    </w:p>
    <w:p w:rsidR="007412B4" w:rsidRDefault="007412B4" w:rsidP="007412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</w:p>
    <w:p w:rsidR="0036241C" w:rsidRPr="00D4654C" w:rsidRDefault="0036241C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NewRomanPSMT"/>
          <w:color w:val="000000"/>
          <w:sz w:val="24"/>
          <w:szCs w:val="24"/>
          <w:lang w:val="sr-Latn-RS"/>
        </w:rPr>
      </w:pP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предлог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Министарства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финансија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Одбор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за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привреду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и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финансије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Владе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Републике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Србије</w:t>
      </w:r>
      <w:proofErr w:type="spellEnd"/>
      <w:r w:rsidR="009E2BD1">
        <w:rPr>
          <w:rFonts w:ascii="TimesNewRomanPSMT" w:hAnsi="TimesNewRomanPSMT" w:cs="TimesNewRomanPSMT"/>
          <w:color w:val="000000"/>
          <w:sz w:val="24"/>
          <w:szCs w:val="24"/>
        </w:rPr>
        <w:t xml:space="preserve"> je, </w:t>
      </w:r>
      <w:proofErr w:type="spellStart"/>
      <w:r w:rsidR="009E2BD1"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spellEnd"/>
      <w:r w:rsidR="009E2BD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9E2BD1">
        <w:rPr>
          <w:rFonts w:ascii="TimesNewRomanPSMT" w:hAnsi="TimesNewRomanPSMT" w:cs="TimesNewRomanPSMT"/>
          <w:color w:val="000000"/>
          <w:sz w:val="24"/>
          <w:szCs w:val="24"/>
        </w:rPr>
        <w:t>седници</w:t>
      </w:r>
      <w:proofErr w:type="spellEnd"/>
      <w:r w:rsidR="009E2BD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9E2BD1">
        <w:rPr>
          <w:rFonts w:ascii="TimesNewRomanPSMT" w:hAnsi="TimesNewRomanPSMT" w:cs="TimesNewRomanPSMT"/>
          <w:color w:val="000000"/>
          <w:sz w:val="24"/>
          <w:szCs w:val="24"/>
        </w:rPr>
        <w:t>одржаној</w:t>
      </w:r>
      <w:proofErr w:type="spellEnd"/>
      <w:r w:rsidR="009E2BD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9E2BD1">
        <w:rPr>
          <w:rFonts w:ascii="TimesNewRomanPSMT" w:hAnsi="TimesNewRomanPSMT" w:cs="TimesNewRomanPSMT"/>
          <w:color w:val="000000"/>
          <w:sz w:val="24"/>
          <w:szCs w:val="24"/>
        </w:rPr>
        <w:t>дана</w:t>
      </w:r>
      <w:proofErr w:type="spellEnd"/>
      <w:r w:rsidR="009E2BD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68408D" w:rsidRPr="0068408D">
        <w:rPr>
          <w:rFonts w:ascii="TimesNewRomanPSMT" w:hAnsi="TimesNewRomanPSMT" w:cs="TimesNewRomanPSMT"/>
          <w:color w:val="000000"/>
          <w:sz w:val="24"/>
          <w:szCs w:val="24"/>
        </w:rPr>
        <w:t xml:space="preserve">7. </w:t>
      </w:r>
      <w:proofErr w:type="spellStart"/>
      <w:proofErr w:type="gramStart"/>
      <w:r w:rsidR="0068408D" w:rsidRPr="0068408D">
        <w:rPr>
          <w:rFonts w:ascii="TimesNewRomanPSMT" w:hAnsi="TimesNewRomanPSMT" w:cs="TimesNewRomanPSMT"/>
          <w:color w:val="000000"/>
          <w:sz w:val="24"/>
          <w:szCs w:val="24"/>
        </w:rPr>
        <w:t>маја</w:t>
      </w:r>
      <w:proofErr w:type="spellEnd"/>
      <w:proofErr w:type="gramEnd"/>
      <w:r w:rsidR="0068408D" w:rsidRPr="0068408D">
        <w:rPr>
          <w:rFonts w:ascii="TimesNewRomanPSMT" w:hAnsi="TimesNewRomanPSMT" w:cs="TimesNewRomanPSMT"/>
          <w:color w:val="000000"/>
          <w:sz w:val="24"/>
          <w:szCs w:val="24"/>
        </w:rPr>
        <w:t xml:space="preserve"> 2026. </w:t>
      </w:r>
      <w:proofErr w:type="spellStart"/>
      <w:proofErr w:type="gramStart"/>
      <w:r w:rsidR="0068408D" w:rsidRPr="0068408D">
        <w:rPr>
          <w:rFonts w:ascii="TimesNewRomanPSMT" w:hAnsi="TimesNewRomanPSMT" w:cs="TimesNewRomanPSMT"/>
          <w:color w:val="000000"/>
          <w:sz w:val="24"/>
          <w:szCs w:val="24"/>
        </w:rPr>
        <w:t>године</w:t>
      </w:r>
      <w:proofErr w:type="spellEnd"/>
      <w:proofErr w:type="gram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д</w:t>
      </w:r>
      <w:r w:rsidR="009E2BD1">
        <w:rPr>
          <w:rFonts w:ascii="TimesNewRomanPSMT" w:hAnsi="TimesNewRomanPSMT" w:cs="TimesNewRomanPSMT"/>
          <w:color w:val="000000"/>
          <w:sz w:val="24"/>
          <w:szCs w:val="24"/>
        </w:rPr>
        <w:t>онео</w:t>
      </w:r>
      <w:proofErr w:type="spellEnd"/>
      <w:r w:rsidR="009E2BD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9E2BD1">
        <w:rPr>
          <w:rFonts w:ascii="TimesNewRomanPSMT" w:hAnsi="TimesNewRomanPSMT" w:cs="TimesNewRomanPSMT"/>
          <w:color w:val="000000"/>
          <w:sz w:val="24"/>
          <w:szCs w:val="24"/>
        </w:rPr>
        <w:t>Закључак</w:t>
      </w:r>
      <w:proofErr w:type="spellEnd"/>
      <w:r w:rsidR="009E2BD1">
        <w:rPr>
          <w:rFonts w:ascii="TimesNewRomanPSMT" w:hAnsi="TimesNewRomanPSMT" w:cs="TimesNewRomanPSMT"/>
          <w:color w:val="000000"/>
          <w:sz w:val="24"/>
          <w:szCs w:val="24"/>
        </w:rPr>
        <w:t xml:space="preserve"> 05 Број: </w:t>
      </w:r>
      <w:r w:rsidR="0068408D" w:rsidRPr="0068408D">
        <w:rPr>
          <w:rFonts w:ascii="TimesNewRomanPSMT" w:hAnsi="TimesNewRomanPSMT" w:cs="TimesNewRomanPSMT"/>
          <w:color w:val="000000"/>
          <w:sz w:val="24"/>
          <w:szCs w:val="24"/>
        </w:rPr>
        <w:t>011-4416/2026</w:t>
      </w:r>
      <w:r w:rsidR="009E2BD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којим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је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одредио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спровођење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јавне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расправе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о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Нацрту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закона </w:t>
      </w:r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 xml:space="preserve">о </w:t>
      </w:r>
      <w:proofErr w:type="spellStart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>стечају</w:t>
      </w:r>
      <w:proofErr w:type="spellEnd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 xml:space="preserve"> и </w:t>
      </w:r>
      <w:proofErr w:type="spellStart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>ликвидацији</w:t>
      </w:r>
      <w:proofErr w:type="spellEnd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>банака</w:t>
      </w:r>
      <w:proofErr w:type="spellEnd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>односно</w:t>
      </w:r>
      <w:proofErr w:type="spellEnd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>кредитних</w:t>
      </w:r>
      <w:proofErr w:type="spellEnd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>институција</w:t>
      </w:r>
      <w:proofErr w:type="spellEnd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>друштава</w:t>
      </w:r>
      <w:proofErr w:type="spellEnd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>за</w:t>
      </w:r>
      <w:proofErr w:type="spellEnd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>осигурање</w:t>
      </w:r>
      <w:proofErr w:type="spellEnd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 xml:space="preserve"> и </w:t>
      </w:r>
      <w:proofErr w:type="spellStart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>давалаца</w:t>
      </w:r>
      <w:proofErr w:type="spellEnd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>финансијског</w:t>
      </w:r>
      <w:proofErr w:type="spellEnd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7412B4" w:rsidRPr="007412B4">
        <w:rPr>
          <w:rFonts w:ascii="TimesNewRomanPSMT" w:hAnsi="TimesNewRomanPSMT" w:cs="TimesNewRomanPSMT"/>
          <w:color w:val="000000"/>
          <w:sz w:val="24"/>
          <w:szCs w:val="24"/>
        </w:rPr>
        <w:t>лизинга</w:t>
      </w:r>
      <w:proofErr w:type="spellEnd"/>
      <w:r w:rsidR="00DE2AAD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(у даљем тексту: Нацрт закона)</w:t>
      </w:r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и </w:t>
      </w:r>
      <w:r w:rsidR="00061392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утврдио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Програм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јавне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расправе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сагласно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којем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је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Министарство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финансија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спровело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јавну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расправу</w:t>
      </w:r>
      <w:proofErr w:type="spellEnd"/>
      <w:r w:rsidRPr="0036241C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36241C" w:rsidRPr="0036241C" w:rsidRDefault="0036241C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</w:p>
    <w:p w:rsidR="00F53958" w:rsidRDefault="00F53958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Hyperlink"/>
          <w:rFonts w:ascii="TimesNewRomanPSMT" w:hAnsi="TimesNewRomanPSMT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Јавна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расправа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спроведена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је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у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периоду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D4654C">
        <w:rPr>
          <w:rFonts w:ascii="TimesNewRomanPSMT" w:hAnsi="TimesNewRomanPSMT" w:cs="TimesNewRomanPSMT"/>
          <w:color w:val="000000"/>
          <w:sz w:val="24"/>
          <w:szCs w:val="24"/>
        </w:rPr>
        <w:t>од</w:t>
      </w:r>
      <w:proofErr w:type="spellEnd"/>
      <w:r w:rsidR="00D4654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C41D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8.</w:t>
      </w:r>
      <w:r w:rsidR="00D4654C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</w:t>
      </w:r>
      <w:proofErr w:type="spellStart"/>
      <w:proofErr w:type="gramStart"/>
      <w:r w:rsidR="00D4654C">
        <w:rPr>
          <w:rFonts w:ascii="TimesNewRomanPSMT" w:hAnsi="TimesNewRomanPSMT" w:cs="TimesNewRomanPSMT"/>
          <w:color w:val="000000"/>
          <w:sz w:val="24"/>
          <w:szCs w:val="24"/>
        </w:rPr>
        <w:t>до</w:t>
      </w:r>
      <w:proofErr w:type="spellEnd"/>
      <w:proofErr w:type="gramEnd"/>
      <w:r w:rsidR="00D4654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C41D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31</w:t>
      </w:r>
      <w:r w:rsidR="000475E5" w:rsidRPr="000475E5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9C41D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маја</w:t>
      </w:r>
      <w:r w:rsidR="00D4654C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</w:t>
      </w:r>
      <w:r w:rsidR="009C41DE">
        <w:rPr>
          <w:rFonts w:ascii="TimesNewRomanPSMT" w:hAnsi="TimesNewRomanPSMT" w:cs="TimesNewRomanPSMT"/>
          <w:color w:val="000000"/>
          <w:sz w:val="24"/>
          <w:szCs w:val="24"/>
        </w:rPr>
        <w:t>202</w:t>
      </w:r>
      <w:r w:rsidR="009C41D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6</w:t>
      </w:r>
      <w:r w:rsidR="000475E5" w:rsidRPr="000475E5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 w:rsidR="000475E5" w:rsidRPr="000475E5">
        <w:rPr>
          <w:rFonts w:ascii="TimesNewRomanPSMT" w:hAnsi="TimesNewRomanPSMT" w:cs="TimesNewRomanPSMT"/>
          <w:color w:val="000000"/>
          <w:sz w:val="24"/>
          <w:szCs w:val="24"/>
        </w:rPr>
        <w:t>године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Текст</w:t>
      </w:r>
      <w:proofErr w:type="spellEnd"/>
      <w:r w:rsidR="00470C7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Нацрта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закона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био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је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постављен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D4654C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интернет страници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Министарства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финансија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Јавним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позивом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за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учешће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јавној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расправи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позвани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су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сви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грађани</w:t>
      </w:r>
      <w:proofErr w:type="spellEnd"/>
      <w:r w:rsidR="0005585C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470C7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као и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стручна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јавност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да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примедбе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пре</w:t>
      </w:r>
      <w:proofErr w:type="spellEnd"/>
      <w:r w:rsidR="0006138F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д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логе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и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сугестије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текст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Нацрта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закона,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доставе</w:t>
      </w:r>
      <w:proofErr w:type="spellEnd"/>
      <w:r w:rsidR="00470C7E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 </w:t>
      </w:r>
      <w:proofErr w:type="spellStart"/>
      <w:r w:rsidR="00CC7B4F">
        <w:rPr>
          <w:rFonts w:ascii="TimesNewRomanPSMT" w:hAnsi="TimesNewRomanPSMT" w:cs="TimesNewRomanPSMT"/>
          <w:color w:val="000000"/>
          <w:sz w:val="24"/>
          <w:szCs w:val="24"/>
        </w:rPr>
        <w:t>Министарству</w:t>
      </w:r>
      <w:proofErr w:type="spellEnd"/>
      <w:r w:rsidR="00CC7B4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CC7B4F">
        <w:rPr>
          <w:rFonts w:ascii="TimesNewRomanPSMT" w:hAnsi="TimesNewRomanPSMT" w:cs="TimesNewRomanPSMT"/>
          <w:color w:val="000000"/>
          <w:sz w:val="24"/>
          <w:szCs w:val="24"/>
        </w:rPr>
        <w:t>финансија</w:t>
      </w:r>
      <w:proofErr w:type="spellEnd"/>
      <w:r w:rsidR="00CC7B4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66434A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искључиво</w:t>
      </w:r>
      <w:r w:rsidR="0066434A">
        <w:rPr>
          <w:rFonts w:cs="TimesNewRomanPSMT"/>
          <w:color w:val="000000"/>
          <w:sz w:val="24"/>
          <w:szCs w:val="24"/>
          <w:lang w:val="sr-Latn-RS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еле</w:t>
      </w:r>
      <w:r w:rsidR="00CC7B4F">
        <w:rPr>
          <w:rFonts w:ascii="TimesNewRomanPSMT" w:hAnsi="TimesNewRomanPSMT" w:cs="TimesNewRomanPSMT"/>
          <w:color w:val="000000"/>
          <w:sz w:val="24"/>
          <w:szCs w:val="24"/>
        </w:rPr>
        <w:t>ктронским</w:t>
      </w:r>
      <w:proofErr w:type="spellEnd"/>
      <w:r w:rsidR="00CC7B4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CC7B4F">
        <w:rPr>
          <w:rFonts w:ascii="TimesNewRomanPSMT" w:hAnsi="TimesNewRomanPSMT" w:cs="TimesNewRomanPSMT"/>
          <w:color w:val="000000"/>
          <w:sz w:val="24"/>
          <w:szCs w:val="24"/>
        </w:rPr>
        <w:t>путем</w:t>
      </w:r>
      <w:proofErr w:type="spellEnd"/>
      <w:r w:rsidR="00CC7B4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 w:rsidR="00CC7B4F"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spellEnd"/>
      <w:r w:rsidR="00CC7B4F">
        <w:rPr>
          <w:rFonts w:ascii="TimesNewRomanPSMT" w:hAnsi="TimesNewRomanPSMT" w:cs="TimesNewRomanPSMT"/>
          <w:color w:val="000000"/>
          <w:sz w:val="24"/>
          <w:szCs w:val="24"/>
        </w:rPr>
        <w:t xml:space="preserve"> e-mail </w:t>
      </w:r>
      <w:proofErr w:type="spellStart"/>
      <w:r w:rsidR="00CC7B4F">
        <w:rPr>
          <w:rFonts w:ascii="TimesNewRomanPSMT" w:hAnsi="TimesNewRomanPSMT" w:cs="TimesNewRomanPSMT"/>
          <w:color w:val="000000"/>
          <w:sz w:val="24"/>
          <w:szCs w:val="24"/>
        </w:rPr>
        <w:t>адресе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  <w:r w:rsidR="00CC7B4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hyperlink r:id="rId4" w:history="1">
        <w:r w:rsidR="00CC7B4F" w:rsidRPr="00077472">
          <w:rPr>
            <w:rStyle w:val="Hyperlink"/>
            <w:rFonts w:ascii="TimesNewRomanPSMT" w:hAnsi="TimesNewRomanPSMT" w:cs="TimesNewRomanPSMT"/>
            <w:sz w:val="24"/>
            <w:szCs w:val="24"/>
          </w:rPr>
          <w:t>olivera.zdravkovic@mfin.gov.rs</w:t>
        </w:r>
      </w:hyperlink>
      <w:r w:rsidR="00CC7B4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CC7B4F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и </w:t>
      </w:r>
      <w:hyperlink r:id="rId5" w:history="1">
        <w:r w:rsidR="009C41DE" w:rsidRPr="005062B9">
          <w:rPr>
            <w:rStyle w:val="Hyperlink"/>
            <w:rFonts w:ascii="TimesNewRomanPSMT" w:hAnsi="TimesNewRomanPSMT"/>
          </w:rPr>
          <w:t>jelena.malenovic@mfin.gov.rs</w:t>
        </w:r>
      </w:hyperlink>
      <w:r w:rsidR="00CC7B4F" w:rsidRPr="00CC7B4F">
        <w:rPr>
          <w:rStyle w:val="Hyperlink"/>
          <w:rFonts w:ascii="TimesNewRomanPSMT" w:hAnsi="TimesNewRomanPSMT"/>
        </w:rPr>
        <w:t>.</w:t>
      </w:r>
    </w:p>
    <w:p w:rsidR="009C41DE" w:rsidRDefault="009C41DE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Hyperlink"/>
          <w:rFonts w:ascii="TimesNewRomanPSMT" w:hAnsi="TimesNewRomanPSMT"/>
        </w:rPr>
      </w:pPr>
    </w:p>
    <w:p w:rsidR="009C41DE" w:rsidRPr="009C41DE" w:rsidRDefault="009C41DE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Hyperlink"/>
          <w:rFonts w:ascii="TimesNewRomanPSMT" w:hAnsi="TimesNewRomanPSMT"/>
          <w:color w:val="auto"/>
          <w:sz w:val="24"/>
          <w:szCs w:val="24"/>
          <w:u w:val="none"/>
          <w:lang w:val="sr-Cyrl-RS"/>
        </w:rPr>
      </w:pPr>
      <w:r w:rsidRPr="009C41DE">
        <w:rPr>
          <w:rStyle w:val="Hyperlink"/>
          <w:rFonts w:ascii="TimesNewRomanPSMT" w:hAnsi="TimesNewRomanPSMT"/>
          <w:color w:val="auto"/>
          <w:sz w:val="24"/>
          <w:szCs w:val="24"/>
          <w:u w:val="none"/>
          <w:lang w:val="sr-Cyrl-RS"/>
        </w:rPr>
        <w:t xml:space="preserve">У оквиру јавне расправе, дана 27. маја 2026. године одржана је </w:t>
      </w:r>
      <w:proofErr w:type="spellStart"/>
      <w:r w:rsidRPr="009C41DE">
        <w:rPr>
          <w:rStyle w:val="Hyperlink"/>
          <w:rFonts w:ascii="TimesNewRomanPSMT" w:hAnsi="TimesNewRomanPSMT"/>
          <w:i/>
          <w:color w:val="auto"/>
          <w:sz w:val="24"/>
          <w:szCs w:val="24"/>
          <w:u w:val="none"/>
          <w:lang w:val="sr-Cyrl-RS"/>
        </w:rPr>
        <w:t>online</w:t>
      </w:r>
      <w:proofErr w:type="spellEnd"/>
      <w:r w:rsidRPr="009C41DE">
        <w:rPr>
          <w:rStyle w:val="Hyperlink"/>
          <w:rFonts w:ascii="TimesNewRomanPSMT" w:hAnsi="TimesNewRomanPSMT"/>
          <w:color w:val="auto"/>
          <w:sz w:val="24"/>
          <w:szCs w:val="24"/>
          <w:u w:val="none"/>
          <w:lang w:val="sr-Cyrl-RS"/>
        </w:rPr>
        <w:t xml:space="preserve"> презентација Нацрта закона.</w:t>
      </w:r>
    </w:p>
    <w:p w:rsidR="0036241C" w:rsidRDefault="0036241C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</w:p>
    <w:p w:rsidR="0011321C" w:rsidRPr="00A17219" w:rsidRDefault="000145A2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A1721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 назначеном року, </w:t>
      </w:r>
      <w:r w:rsidR="00794549" w:rsidRPr="00A1721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A1721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Министарству финансија су електронском поштом достављене пр</w:t>
      </w:r>
      <w:r w:rsidR="0006138F" w:rsidRPr="00A1721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имедбе, предлози и сугестиј</w:t>
      </w:r>
      <w:r w:rsidR="00492153" w:rsidRPr="00A1721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е </w:t>
      </w:r>
      <w:r w:rsidR="008946E2" w:rsidRPr="00A1721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Народне банке </w:t>
      </w:r>
      <w:r w:rsidR="00492153" w:rsidRPr="00A1721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Србије</w:t>
      </w:r>
      <w:r w:rsidR="009C41DE" w:rsidRPr="00A1721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DB7654" w:rsidRPr="00A1721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Удружења </w:t>
      </w:r>
      <w:r w:rsidR="00A17219" w:rsidRPr="00A1721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o</w:t>
      </w:r>
      <w:proofErr w:type="spellStart"/>
      <w:r w:rsidR="00A17219" w:rsidRPr="00A1721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сигуравача</w:t>
      </w:r>
      <w:proofErr w:type="spellEnd"/>
      <w:r w:rsidR="00DB7654" w:rsidRPr="00A1721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Србије</w:t>
      </w:r>
      <w:r w:rsidR="00A17219" w:rsidRPr="00A1721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(у даљем тексту: УО</w:t>
      </w:r>
      <w:r w:rsidR="00DB7654" w:rsidRPr="00A1721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С) и </w:t>
      </w:r>
      <w:proofErr w:type="spellStart"/>
      <w:r w:rsidR="00A17219" w:rsidRPr="00A17219">
        <w:rPr>
          <w:rFonts w:ascii="Times New Roman" w:hAnsi="Times New Roman" w:cs="Times New Roman"/>
          <w:i/>
          <w:color w:val="000000"/>
          <w:sz w:val="24"/>
          <w:szCs w:val="24"/>
          <w:lang w:val="sr-Latn-RS"/>
        </w:rPr>
        <w:t>UniCredit</w:t>
      </w:r>
      <w:proofErr w:type="spellEnd"/>
      <w:r w:rsidR="00A17219" w:rsidRPr="00A17219">
        <w:rPr>
          <w:rFonts w:ascii="Times New Roman" w:hAnsi="Times New Roman" w:cs="Times New Roman"/>
          <w:i/>
          <w:color w:val="000000"/>
          <w:sz w:val="24"/>
          <w:szCs w:val="24"/>
          <w:lang w:val="sr-Latn-RS"/>
        </w:rPr>
        <w:t xml:space="preserve"> banke </w:t>
      </w:r>
      <w:proofErr w:type="spellStart"/>
      <w:r w:rsidR="00A17219" w:rsidRPr="00A17219">
        <w:rPr>
          <w:rFonts w:ascii="Times New Roman" w:hAnsi="Times New Roman" w:cs="Times New Roman"/>
          <w:i/>
          <w:color w:val="000000"/>
          <w:sz w:val="24"/>
          <w:szCs w:val="24"/>
          <w:lang w:val="sr-Latn-RS"/>
        </w:rPr>
        <w:t>a.d</w:t>
      </w:r>
      <w:proofErr w:type="spellEnd"/>
      <w:r w:rsidR="00A17219" w:rsidRPr="00A17219">
        <w:rPr>
          <w:rFonts w:ascii="Times New Roman" w:hAnsi="Times New Roman" w:cs="Times New Roman"/>
          <w:i/>
          <w:color w:val="000000"/>
          <w:sz w:val="24"/>
          <w:szCs w:val="24"/>
          <w:lang w:val="sr-Latn-RS"/>
        </w:rPr>
        <w:t>. Beograd</w:t>
      </w:r>
      <w:r w:rsidR="008946E2" w:rsidRPr="00A1721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AB12E1" w:rsidRDefault="00AB12E1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</w:p>
    <w:p w:rsidR="003D2C77" w:rsidRPr="00AB12E1" w:rsidRDefault="00AB12E1" w:rsidP="00AB12E1">
      <w:pPr>
        <w:ind w:right="98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12E1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финансија је заједно са представницима 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генције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осигурање депозита</w:t>
      </w:r>
      <w:r w:rsidRPr="00AB12E1">
        <w:rPr>
          <w:rFonts w:ascii="Times New Roman" w:hAnsi="Times New Roman" w:cs="Times New Roman"/>
          <w:sz w:val="24"/>
          <w:szCs w:val="24"/>
          <w:lang w:val="sr-Cyrl-RS"/>
        </w:rPr>
        <w:t xml:space="preserve">, сагледало и размотрило достављене предлоге и коментаре на Нацрт закона. </w:t>
      </w:r>
    </w:p>
    <w:p w:rsidR="00D80C1C" w:rsidRDefault="00D80C1C" w:rsidP="00D80C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  <w:lang w:val="sr-Cyrl-RS"/>
        </w:rPr>
      </w:pPr>
      <w:r w:rsidRPr="00B70861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 xml:space="preserve">Већина примедби, предлога и сугестија се односи на: </w:t>
      </w:r>
      <w:r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усаглашавање и прецизирање терминологије, усклађивање са Нацртом закона о кредитним институцијама, као и третмана Гарантног фонда (који води УОС) као повериоца у поступцима стечаја и ликвидације друштава за осигурање.</w:t>
      </w:r>
    </w:p>
    <w:p w:rsidR="000A097D" w:rsidRDefault="000A097D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NewRomanPSMT"/>
          <w:color w:val="000000"/>
          <w:sz w:val="24"/>
          <w:szCs w:val="24"/>
          <w:lang w:val="sr-Latn-RS"/>
        </w:rPr>
      </w:pPr>
    </w:p>
    <w:p w:rsidR="009D07A8" w:rsidRDefault="009D07A8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NewRomanPSMT"/>
          <w:color w:val="000000"/>
          <w:sz w:val="24"/>
          <w:szCs w:val="24"/>
          <w:lang w:val="sr-Latn-RS"/>
        </w:rPr>
      </w:pPr>
      <w:r w:rsidRPr="00B70861">
        <w:rPr>
          <w:rFonts w:ascii="TimesNewRomanPSMT" w:hAnsi="TimesNewRomanPSMT" w:cs="TimesNewRomanPSMT"/>
          <w:color w:val="000000"/>
          <w:sz w:val="24"/>
          <w:szCs w:val="24"/>
          <w:lang w:val="sr-Cyrl-RS"/>
        </w:rPr>
        <w:t>Одређен број сугестија представља правнотехничку редакцију текста.</w:t>
      </w:r>
    </w:p>
    <w:p w:rsidR="00F71336" w:rsidRPr="00F71336" w:rsidRDefault="00F71336" w:rsidP="00470C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NewRomanPSMT"/>
          <w:color w:val="000000"/>
          <w:sz w:val="24"/>
          <w:szCs w:val="24"/>
          <w:lang w:val="sr-Latn-RS"/>
        </w:rPr>
      </w:pPr>
    </w:p>
    <w:p w:rsidR="009D07A8" w:rsidRPr="00D80C1C" w:rsidRDefault="00AB12E1" w:rsidP="00D80C1C">
      <w:pPr>
        <w:spacing w:after="1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12E1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заједничким утврђеним ставовима, извршено је нормативно уређење текста.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Предлози</w:t>
      </w:r>
      <w:r w:rsidRPr="00AB12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7046">
        <w:rPr>
          <w:rFonts w:ascii="Times New Roman" w:hAnsi="Times New Roman" w:cs="Times New Roman"/>
          <w:sz w:val="24"/>
          <w:szCs w:val="24"/>
          <w:lang w:val="sr-Cyrl-RS"/>
        </w:rPr>
        <w:t>за које је процењено да ће побољшати предложени</w:t>
      </w:r>
      <w:r w:rsidRPr="00AB12E1">
        <w:rPr>
          <w:rFonts w:ascii="Times New Roman" w:hAnsi="Times New Roman" w:cs="Times New Roman"/>
          <w:sz w:val="24"/>
          <w:szCs w:val="24"/>
          <w:lang w:val="sr-Cyrl-RS"/>
        </w:rPr>
        <w:t xml:space="preserve"> текста Нацрта закона и који </w:t>
      </w:r>
      <w:r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AB12E1">
        <w:rPr>
          <w:rFonts w:ascii="Times New Roman" w:hAnsi="Times New Roman" w:cs="Times New Roman"/>
          <w:sz w:val="24"/>
          <w:szCs w:val="24"/>
          <w:lang w:val="sr-Cyrl-RS"/>
        </w:rPr>
        <w:t xml:space="preserve"> у духу концепта на којем се Нацрт закона заснива, уграђен</w:t>
      </w:r>
      <w:r>
        <w:rPr>
          <w:rFonts w:ascii="Times New Roman" w:hAnsi="Times New Roman" w:cs="Times New Roman"/>
          <w:sz w:val="24"/>
          <w:szCs w:val="24"/>
          <w:lang w:val="sr-Cyrl-RS"/>
        </w:rPr>
        <w:t>и су</w:t>
      </w:r>
      <w:r w:rsidRPr="00AB12E1">
        <w:rPr>
          <w:rFonts w:ascii="Times New Roman" w:hAnsi="Times New Roman" w:cs="Times New Roman"/>
          <w:sz w:val="24"/>
          <w:szCs w:val="24"/>
          <w:lang w:val="sr-Cyrl-RS"/>
        </w:rPr>
        <w:t xml:space="preserve"> у текст Нацрта закона.</w:t>
      </w:r>
      <w:bookmarkStart w:id="0" w:name="_GoBack"/>
      <w:bookmarkEnd w:id="0"/>
    </w:p>
    <w:sectPr w:rsidR="009D07A8" w:rsidRPr="00D80C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58"/>
    <w:rsid w:val="000145A2"/>
    <w:rsid w:val="0004083A"/>
    <w:rsid w:val="0004469A"/>
    <w:rsid w:val="000475E5"/>
    <w:rsid w:val="0005585C"/>
    <w:rsid w:val="0006138F"/>
    <w:rsid w:val="00061392"/>
    <w:rsid w:val="000A097D"/>
    <w:rsid w:val="000B20BB"/>
    <w:rsid w:val="00133597"/>
    <w:rsid w:val="001B3128"/>
    <w:rsid w:val="001B717A"/>
    <w:rsid w:val="0029327F"/>
    <w:rsid w:val="0036241C"/>
    <w:rsid w:val="003814AC"/>
    <w:rsid w:val="003D2C77"/>
    <w:rsid w:val="00470C7E"/>
    <w:rsid w:val="00492153"/>
    <w:rsid w:val="004F0FE1"/>
    <w:rsid w:val="004F2E26"/>
    <w:rsid w:val="005158C6"/>
    <w:rsid w:val="0051679D"/>
    <w:rsid w:val="00553DFC"/>
    <w:rsid w:val="0066434A"/>
    <w:rsid w:val="00676B74"/>
    <w:rsid w:val="0068408D"/>
    <w:rsid w:val="00732816"/>
    <w:rsid w:val="007412B4"/>
    <w:rsid w:val="00794549"/>
    <w:rsid w:val="00857046"/>
    <w:rsid w:val="008946E2"/>
    <w:rsid w:val="008B034D"/>
    <w:rsid w:val="00922981"/>
    <w:rsid w:val="009B0D7B"/>
    <w:rsid w:val="009C41DE"/>
    <w:rsid w:val="009C7CD9"/>
    <w:rsid w:val="009D07A8"/>
    <w:rsid w:val="009E2BD1"/>
    <w:rsid w:val="00A17219"/>
    <w:rsid w:val="00A22569"/>
    <w:rsid w:val="00A53C33"/>
    <w:rsid w:val="00A95714"/>
    <w:rsid w:val="00AB12E1"/>
    <w:rsid w:val="00B14D89"/>
    <w:rsid w:val="00B70861"/>
    <w:rsid w:val="00C55160"/>
    <w:rsid w:val="00C66FD9"/>
    <w:rsid w:val="00C70239"/>
    <w:rsid w:val="00CC7B4F"/>
    <w:rsid w:val="00CE4A2B"/>
    <w:rsid w:val="00D0417D"/>
    <w:rsid w:val="00D311D5"/>
    <w:rsid w:val="00D4654C"/>
    <w:rsid w:val="00D80C1C"/>
    <w:rsid w:val="00DB7654"/>
    <w:rsid w:val="00DE2AAD"/>
    <w:rsid w:val="00E1174A"/>
    <w:rsid w:val="00E13839"/>
    <w:rsid w:val="00E85BC1"/>
    <w:rsid w:val="00EA30CE"/>
    <w:rsid w:val="00F53958"/>
    <w:rsid w:val="00F57B69"/>
    <w:rsid w:val="00F71336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5C28B"/>
  <w15:docId w15:val="{E81C8391-3203-4742-B9AE-84E4407D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lena.malenovic@mfin.gov.rs" TargetMode="External"/><Relationship Id="rId4" Type="http://schemas.openxmlformats.org/officeDocument/2006/relationships/hyperlink" Target="mailto:olivera.zdravkovic@mfi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Hadzic</dc:creator>
  <cp:lastModifiedBy>Olivera Zdravković</cp:lastModifiedBy>
  <cp:revision>7</cp:revision>
  <dcterms:created xsi:type="dcterms:W3CDTF">2026-06-10T08:46:00Z</dcterms:created>
  <dcterms:modified xsi:type="dcterms:W3CDTF">2026-06-11T13:21:00Z</dcterms:modified>
</cp:coreProperties>
</file>