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FB0F07A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AE363D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27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48D884F" w:rsidR="00B95A8A" w:rsidRPr="009759A7" w:rsidRDefault="00E15968" w:rsidP="00AE363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E363D" w:rsidRPr="00AE36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 координа</w:t>
            </w:r>
            <w:r w:rsidR="00AE36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цију управљања неправилностима, </w:t>
            </w:r>
            <w:r w:rsidR="00AE363D" w:rsidRPr="00AE36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Групa за интерну контролу пројеката и неправилности, Одељење за интерну контролу пројеката, неправилности и правна питања у оквиру ИПА</w:t>
            </w:r>
            <w:r w:rsidR="00AE363D" w:rsidRPr="00AE36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уговарање и финансирање програма из средстава Европске уније</w:t>
            </w:r>
            <w:r w:rsidR="00AE363D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bookmarkStart w:id="0" w:name="_GoBack"/>
            <w:r w:rsidR="00AE363D" w:rsidRPr="00AE36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5E0741C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AE363D" w:rsidRPr="00AE36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</w:t>
            </w:r>
            <w:r w:rsidR="00AE363D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411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411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411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411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411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411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411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411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411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411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411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411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411F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411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411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411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411F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411F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08BB" w14:textId="77777777" w:rsidR="000411FA" w:rsidRDefault="000411FA" w:rsidP="004F1DE5">
      <w:pPr>
        <w:spacing w:after="0" w:line="240" w:lineRule="auto"/>
      </w:pPr>
      <w:r>
        <w:separator/>
      </w:r>
    </w:p>
  </w:endnote>
  <w:endnote w:type="continuationSeparator" w:id="0">
    <w:p w14:paraId="760B22B9" w14:textId="77777777" w:rsidR="000411FA" w:rsidRDefault="000411F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8755" w14:textId="77777777" w:rsidR="000411FA" w:rsidRDefault="000411FA" w:rsidP="004F1DE5">
      <w:pPr>
        <w:spacing w:after="0" w:line="240" w:lineRule="auto"/>
      </w:pPr>
      <w:r>
        <w:separator/>
      </w:r>
    </w:p>
  </w:footnote>
  <w:footnote w:type="continuationSeparator" w:id="0">
    <w:p w14:paraId="5CB675CD" w14:textId="77777777" w:rsidR="000411FA" w:rsidRDefault="000411F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11FA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63D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B1E2-F933-4A4F-BDA7-3A4B3C67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2021-12-07T14:09:00Z</dcterms:modified>
</cp:coreProperties>
</file>