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11A" w:rsidRDefault="00DF0558">
      <w:pPr>
        <w:spacing w:line="210" w:lineRule="atLeast"/>
      </w:pPr>
      <w:bookmarkStart w:id="0" w:name="_GoBack"/>
      <w:bookmarkEnd w:id="0"/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основу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61.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3.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порезу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добит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лица</w:t>
      </w:r>
      <w:proofErr w:type="spellEnd"/>
      <w:r>
        <w:rPr>
          <w:rFonts w:ascii="Verdana" w:eastAsia="Verdana" w:hAnsi="Verdana" w:cs="Verdana"/>
        </w:rPr>
        <w:t xml:space="preserve"> („</w:t>
      </w:r>
      <w:proofErr w:type="spellStart"/>
      <w:r>
        <w:rPr>
          <w:rFonts w:ascii="Verdana" w:eastAsia="Verdana" w:hAnsi="Verdana" w:cs="Verdana"/>
        </w:rPr>
        <w:t>Службени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</w:t>
      </w:r>
      <w:proofErr w:type="spellEnd"/>
      <w:r>
        <w:rPr>
          <w:rFonts w:ascii="Verdana" w:eastAsia="Verdana" w:hAnsi="Verdana" w:cs="Verdana"/>
        </w:rPr>
        <w:t xml:space="preserve"> РС”, </w:t>
      </w:r>
      <w:proofErr w:type="spellStart"/>
      <w:r>
        <w:rPr>
          <w:rFonts w:ascii="Verdana" w:eastAsia="Verdana" w:hAnsi="Verdana" w:cs="Verdana"/>
        </w:rPr>
        <w:t>бр</w:t>
      </w:r>
      <w:proofErr w:type="spellEnd"/>
      <w:r>
        <w:rPr>
          <w:rFonts w:ascii="Verdana" w:eastAsia="Verdana" w:hAnsi="Verdana" w:cs="Verdana"/>
        </w:rPr>
        <w:t xml:space="preserve">. 25/01, 80/02, 80/02 – </w:t>
      </w:r>
      <w:proofErr w:type="spellStart"/>
      <w:r>
        <w:rPr>
          <w:rFonts w:ascii="Verdana" w:eastAsia="Verdana" w:hAnsi="Verdana" w:cs="Verdana"/>
        </w:rPr>
        <w:t>др</w:t>
      </w:r>
      <w:proofErr w:type="spellEnd"/>
      <w:r>
        <w:rPr>
          <w:rFonts w:ascii="Verdana" w:eastAsia="Verdana" w:hAnsi="Verdana" w:cs="Verdana"/>
        </w:rPr>
        <w:t xml:space="preserve">. </w:t>
      </w:r>
      <w:proofErr w:type="spellStart"/>
      <w:r>
        <w:rPr>
          <w:rFonts w:ascii="Verdana" w:eastAsia="Verdana" w:hAnsi="Verdana" w:cs="Verdana"/>
        </w:rPr>
        <w:t>закон</w:t>
      </w:r>
      <w:proofErr w:type="spellEnd"/>
      <w:r>
        <w:rPr>
          <w:rFonts w:ascii="Verdana" w:eastAsia="Verdana" w:hAnsi="Verdana" w:cs="Verdana"/>
        </w:rPr>
        <w:t xml:space="preserve">, 43/03, 84/04, 18/10, 101/11, 119/12, 47/13, 108/13, 68/14 – </w:t>
      </w:r>
      <w:proofErr w:type="spellStart"/>
      <w:r>
        <w:rPr>
          <w:rFonts w:ascii="Verdana" w:eastAsia="Verdana" w:hAnsi="Verdana" w:cs="Verdana"/>
        </w:rPr>
        <w:t>др</w:t>
      </w:r>
      <w:proofErr w:type="spellEnd"/>
      <w:r>
        <w:rPr>
          <w:rFonts w:ascii="Verdana" w:eastAsia="Verdana" w:hAnsi="Verdana" w:cs="Verdana"/>
        </w:rPr>
        <w:t xml:space="preserve">. </w:t>
      </w:r>
      <w:proofErr w:type="spellStart"/>
      <w:r>
        <w:rPr>
          <w:rFonts w:ascii="Verdana" w:eastAsia="Verdana" w:hAnsi="Verdana" w:cs="Verdana"/>
        </w:rPr>
        <w:t>закон</w:t>
      </w:r>
      <w:proofErr w:type="spellEnd"/>
      <w:r>
        <w:rPr>
          <w:rFonts w:ascii="Verdana" w:eastAsia="Verdana" w:hAnsi="Verdana" w:cs="Verdana"/>
        </w:rPr>
        <w:t xml:space="preserve">, 142/14, 91/15 – </w:t>
      </w:r>
      <w:proofErr w:type="spellStart"/>
      <w:r>
        <w:rPr>
          <w:rFonts w:ascii="Verdana" w:eastAsia="Verdana" w:hAnsi="Verdana" w:cs="Verdana"/>
        </w:rPr>
        <w:t>аутентично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тумачење</w:t>
      </w:r>
      <w:proofErr w:type="spellEnd"/>
      <w:r>
        <w:rPr>
          <w:rFonts w:ascii="Verdana" w:eastAsia="Verdana" w:hAnsi="Verdana" w:cs="Verdana"/>
        </w:rPr>
        <w:t>, 112/15, 113/17, 95/18</w:t>
      </w:r>
      <w:r>
        <w:rPr>
          <w:rFonts w:ascii="Verdana" w:eastAsia="Verdana" w:hAnsi="Verdana" w:cs="Verdana"/>
        </w:rPr>
        <w:t>, 86/19, 153/20 и 118/21),</w:t>
      </w:r>
    </w:p>
    <w:p w:rsidR="006A411A" w:rsidRDefault="00DF0558">
      <w:pPr>
        <w:spacing w:line="137" w:lineRule="atLeast"/>
      </w:pPr>
      <w:r>
        <w:rPr>
          <w:rFonts w:ascii="Verdana" w:eastAsia="Verdana" w:hAnsi="Verdana" w:cs="Verdana"/>
        </w:rPr>
        <w:t xml:space="preserve"> </w:t>
      </w:r>
    </w:p>
    <w:p w:rsidR="006A411A" w:rsidRDefault="00DF0558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Министар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финансија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доноси</w:t>
      </w:r>
      <w:proofErr w:type="spellEnd"/>
    </w:p>
    <w:p w:rsidR="006A411A" w:rsidRDefault="00DF0558">
      <w:pPr>
        <w:spacing w:line="137" w:lineRule="atLeast"/>
      </w:pPr>
      <w:r>
        <w:rPr>
          <w:rFonts w:ascii="Verdana" w:eastAsia="Verdana" w:hAnsi="Verdana" w:cs="Verdana"/>
        </w:rPr>
        <w:t xml:space="preserve"> </w:t>
      </w:r>
    </w:p>
    <w:p w:rsidR="006A411A" w:rsidRDefault="00DF0558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ПРАВИЛНИК</w:t>
      </w:r>
    </w:p>
    <w:p w:rsidR="006A411A" w:rsidRDefault="00DF0558">
      <w:pPr>
        <w:spacing w:line="137" w:lineRule="atLeast"/>
      </w:pPr>
      <w:r>
        <w:rPr>
          <w:rFonts w:ascii="Verdana" w:eastAsia="Verdana" w:hAnsi="Verdana" w:cs="Verdana"/>
        </w:rPr>
        <w:t xml:space="preserve"> </w:t>
      </w:r>
    </w:p>
    <w:p w:rsidR="006A411A" w:rsidRDefault="00DF0558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 xml:space="preserve">о </w:t>
      </w:r>
      <w:proofErr w:type="spellStart"/>
      <w:r>
        <w:rPr>
          <w:rFonts w:ascii="Verdana" w:eastAsia="Verdana" w:hAnsi="Verdana" w:cs="Verdana"/>
          <w:b/>
        </w:rPr>
        <w:t>каматним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стопама</w:t>
      </w:r>
      <w:proofErr w:type="spellEnd"/>
      <w:r>
        <w:rPr>
          <w:rFonts w:ascii="Verdana" w:eastAsia="Verdana" w:hAnsi="Verdana" w:cs="Verdana"/>
          <w:b/>
        </w:rPr>
        <w:t xml:space="preserve"> за </w:t>
      </w:r>
      <w:proofErr w:type="spellStart"/>
      <w:r>
        <w:rPr>
          <w:rFonts w:ascii="Verdana" w:eastAsia="Verdana" w:hAnsi="Verdana" w:cs="Verdana"/>
          <w:b/>
        </w:rPr>
        <w:t>које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сматра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да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су</w:t>
      </w:r>
      <w:proofErr w:type="spellEnd"/>
      <w:r>
        <w:rPr>
          <w:rFonts w:ascii="Verdana" w:eastAsia="Verdana" w:hAnsi="Verdana" w:cs="Verdana"/>
          <w:b/>
        </w:rPr>
        <w:t xml:space="preserve"> у </w:t>
      </w:r>
      <w:proofErr w:type="spellStart"/>
      <w:r>
        <w:rPr>
          <w:rFonts w:ascii="Verdana" w:eastAsia="Verdana" w:hAnsi="Verdana" w:cs="Verdana"/>
          <w:b/>
        </w:rPr>
        <w:t>складу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принципом</w:t>
      </w:r>
      <w:proofErr w:type="spellEnd"/>
      <w:r>
        <w:rPr>
          <w:rFonts w:ascii="Verdana" w:eastAsia="Verdana" w:hAnsi="Verdana" w:cs="Verdana"/>
          <w:b/>
        </w:rPr>
        <w:t xml:space="preserve"> „</w:t>
      </w:r>
      <w:proofErr w:type="spellStart"/>
      <w:r>
        <w:rPr>
          <w:rFonts w:ascii="Verdana" w:eastAsia="Verdana" w:hAnsi="Verdana" w:cs="Verdana"/>
          <w:b/>
        </w:rPr>
        <w:t>ван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дохвата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руке</w:t>
      </w:r>
      <w:proofErr w:type="spellEnd"/>
      <w:r>
        <w:rPr>
          <w:rFonts w:ascii="Verdana" w:eastAsia="Verdana" w:hAnsi="Verdana" w:cs="Verdana"/>
          <w:b/>
        </w:rPr>
        <w:t xml:space="preserve">” за 2024. </w:t>
      </w:r>
      <w:proofErr w:type="spellStart"/>
      <w:r>
        <w:rPr>
          <w:rFonts w:ascii="Verdana" w:eastAsia="Verdana" w:hAnsi="Verdana" w:cs="Verdana"/>
          <w:b/>
        </w:rPr>
        <w:t>годину</w:t>
      </w:r>
      <w:proofErr w:type="spellEnd"/>
    </w:p>
    <w:p w:rsidR="006A411A" w:rsidRDefault="00DF0558">
      <w:pPr>
        <w:spacing w:line="137" w:lineRule="atLeast"/>
      </w:pPr>
      <w:r>
        <w:rPr>
          <w:rFonts w:ascii="Verdana" w:eastAsia="Verdana" w:hAnsi="Verdana" w:cs="Verdana"/>
        </w:rPr>
        <w:t xml:space="preserve"> </w:t>
      </w:r>
    </w:p>
    <w:p w:rsidR="006A411A" w:rsidRDefault="00DF0558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1.</w:t>
      </w:r>
    </w:p>
    <w:p w:rsidR="006A411A" w:rsidRDefault="00DF0558">
      <w:pPr>
        <w:spacing w:line="137" w:lineRule="atLeast"/>
      </w:pPr>
      <w:r>
        <w:rPr>
          <w:rFonts w:ascii="Verdana" w:eastAsia="Verdana" w:hAnsi="Verdana" w:cs="Verdana"/>
        </w:rPr>
        <w:t xml:space="preserve"> </w:t>
      </w:r>
    </w:p>
    <w:p w:rsidR="006A411A" w:rsidRDefault="00DF0558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Овим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правилником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прописују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каматне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стопе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, у </w:t>
      </w:r>
      <w:proofErr w:type="spellStart"/>
      <w:r>
        <w:rPr>
          <w:rFonts w:ascii="Verdana" w:eastAsia="Verdana" w:hAnsi="Verdana" w:cs="Verdana"/>
        </w:rPr>
        <w:t>складу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принципом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„</w:t>
      </w:r>
      <w:proofErr w:type="spellStart"/>
      <w:r>
        <w:rPr>
          <w:rFonts w:ascii="Verdana" w:eastAsia="Verdana" w:hAnsi="Verdana" w:cs="Verdana"/>
        </w:rPr>
        <w:t>ван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дохвата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руке</w:t>
      </w:r>
      <w:proofErr w:type="spellEnd"/>
      <w:r>
        <w:rPr>
          <w:rFonts w:ascii="Verdana" w:eastAsia="Verdana" w:hAnsi="Verdana" w:cs="Verdana"/>
        </w:rPr>
        <w:t xml:space="preserve">”, за 2024. </w:t>
      </w:r>
      <w:proofErr w:type="spellStart"/>
      <w:r>
        <w:rPr>
          <w:rFonts w:ascii="Verdana" w:eastAsia="Verdana" w:hAnsi="Verdana" w:cs="Verdana"/>
        </w:rPr>
        <w:t>годину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обрачунавају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зајмове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кредите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између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повезаних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лица</w:t>
      </w:r>
      <w:proofErr w:type="spellEnd"/>
      <w:r>
        <w:rPr>
          <w:rFonts w:ascii="Verdana" w:eastAsia="Verdana" w:hAnsi="Verdana" w:cs="Verdana"/>
        </w:rPr>
        <w:t>.</w:t>
      </w:r>
    </w:p>
    <w:p w:rsidR="006A411A" w:rsidRDefault="00DF0558">
      <w:pPr>
        <w:spacing w:line="137" w:lineRule="atLeast"/>
      </w:pPr>
      <w:r>
        <w:rPr>
          <w:rFonts w:ascii="Verdana" w:eastAsia="Verdana" w:hAnsi="Verdana" w:cs="Verdana"/>
        </w:rPr>
        <w:t xml:space="preserve"> </w:t>
      </w:r>
    </w:p>
    <w:p w:rsidR="006A411A" w:rsidRDefault="00DF0558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2.</w:t>
      </w:r>
    </w:p>
    <w:p w:rsidR="006A411A" w:rsidRDefault="00DF0558">
      <w:pPr>
        <w:spacing w:line="137" w:lineRule="atLeast"/>
      </w:pPr>
      <w:r>
        <w:rPr>
          <w:rFonts w:ascii="Verdana" w:eastAsia="Verdana" w:hAnsi="Verdana" w:cs="Verdana"/>
        </w:rPr>
        <w:t xml:space="preserve"> </w:t>
      </w:r>
    </w:p>
    <w:p w:rsidR="006A411A" w:rsidRDefault="00DF0558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Каматне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стопе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правилника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су</w:t>
      </w:r>
      <w:proofErr w:type="spellEnd"/>
      <w:r>
        <w:rPr>
          <w:rFonts w:ascii="Verdana" w:eastAsia="Verdana" w:hAnsi="Verdana" w:cs="Verdana"/>
        </w:rPr>
        <w:t>:</w:t>
      </w:r>
    </w:p>
    <w:p w:rsidR="006A411A" w:rsidRDefault="00DF0558">
      <w:pPr>
        <w:spacing w:line="137" w:lineRule="atLeast"/>
      </w:pPr>
      <w:r>
        <w:rPr>
          <w:rFonts w:ascii="Verdana" w:eastAsia="Verdana" w:hAnsi="Verdana" w:cs="Verdana"/>
        </w:rPr>
        <w:t xml:space="preserve"> </w:t>
      </w:r>
    </w:p>
    <w:p w:rsidR="006A411A" w:rsidRDefault="00DF0558">
      <w:pPr>
        <w:spacing w:line="210" w:lineRule="atLeast"/>
      </w:pPr>
      <w:r>
        <w:rPr>
          <w:rFonts w:ascii="Verdana" w:eastAsia="Verdana" w:hAnsi="Verdana" w:cs="Verdana"/>
        </w:rPr>
        <w:t xml:space="preserve">1) за </w:t>
      </w:r>
      <w:proofErr w:type="spellStart"/>
      <w:r>
        <w:rPr>
          <w:rFonts w:ascii="Verdana" w:eastAsia="Verdana" w:hAnsi="Verdana" w:cs="Verdana"/>
        </w:rPr>
        <w:t>банке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даваоце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финансијског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лизинга</w:t>
      </w:r>
      <w:proofErr w:type="spellEnd"/>
      <w:r>
        <w:rPr>
          <w:rFonts w:ascii="Verdana" w:eastAsia="Verdana" w:hAnsi="Verdana" w:cs="Verdana"/>
        </w:rPr>
        <w:t>:</w:t>
      </w:r>
    </w:p>
    <w:p w:rsidR="006A411A" w:rsidRDefault="00DF0558">
      <w:pPr>
        <w:spacing w:line="137" w:lineRule="atLeast"/>
      </w:pPr>
      <w:r>
        <w:rPr>
          <w:rFonts w:ascii="Verdana" w:eastAsia="Verdana" w:hAnsi="Verdana" w:cs="Verdana"/>
        </w:rPr>
        <w:t xml:space="preserve"> </w:t>
      </w:r>
    </w:p>
    <w:p w:rsidR="006A411A" w:rsidRDefault="00DF0558">
      <w:pPr>
        <w:spacing w:line="210" w:lineRule="atLeast"/>
      </w:pPr>
      <w:r>
        <w:rPr>
          <w:rFonts w:ascii="Verdana" w:eastAsia="Verdana" w:hAnsi="Verdana" w:cs="Verdana"/>
        </w:rPr>
        <w:t xml:space="preserve">(1) 5,02%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краткорочне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кредите</w:t>
      </w:r>
      <w:proofErr w:type="spellEnd"/>
      <w:r>
        <w:rPr>
          <w:rFonts w:ascii="Verdana" w:eastAsia="Verdana" w:hAnsi="Verdana" w:cs="Verdana"/>
        </w:rPr>
        <w:t xml:space="preserve"> у RSD;</w:t>
      </w:r>
    </w:p>
    <w:p w:rsidR="006A411A" w:rsidRDefault="00DF0558">
      <w:pPr>
        <w:spacing w:line="137" w:lineRule="atLeast"/>
      </w:pPr>
      <w:r>
        <w:rPr>
          <w:rFonts w:ascii="Verdana" w:eastAsia="Verdana" w:hAnsi="Verdana" w:cs="Verdana"/>
        </w:rPr>
        <w:t xml:space="preserve"> </w:t>
      </w:r>
    </w:p>
    <w:p w:rsidR="006A411A" w:rsidRDefault="00DF0558">
      <w:pPr>
        <w:spacing w:line="210" w:lineRule="atLeast"/>
      </w:pPr>
      <w:r>
        <w:rPr>
          <w:rFonts w:ascii="Verdana" w:eastAsia="Verdana" w:hAnsi="Verdana" w:cs="Verdana"/>
        </w:rPr>
        <w:t>(2) 5,1</w:t>
      </w:r>
      <w:r>
        <w:rPr>
          <w:rFonts w:ascii="Verdana" w:eastAsia="Verdana" w:hAnsi="Verdana" w:cs="Verdana"/>
        </w:rPr>
        <w:t xml:space="preserve">6%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дугорочне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кредите</w:t>
      </w:r>
      <w:proofErr w:type="spellEnd"/>
      <w:r>
        <w:rPr>
          <w:rFonts w:ascii="Verdana" w:eastAsia="Verdana" w:hAnsi="Verdana" w:cs="Verdana"/>
        </w:rPr>
        <w:t xml:space="preserve"> у RSD;</w:t>
      </w:r>
    </w:p>
    <w:p w:rsidR="006A411A" w:rsidRDefault="00DF0558">
      <w:pPr>
        <w:spacing w:line="137" w:lineRule="atLeast"/>
      </w:pPr>
      <w:r>
        <w:rPr>
          <w:rFonts w:ascii="Verdana" w:eastAsia="Verdana" w:hAnsi="Verdana" w:cs="Verdana"/>
        </w:rPr>
        <w:t xml:space="preserve"> </w:t>
      </w:r>
    </w:p>
    <w:p w:rsidR="006A411A" w:rsidRDefault="00DF0558">
      <w:pPr>
        <w:spacing w:line="210" w:lineRule="atLeast"/>
      </w:pPr>
      <w:r>
        <w:rPr>
          <w:rFonts w:ascii="Verdana" w:eastAsia="Verdana" w:hAnsi="Verdana" w:cs="Verdana"/>
        </w:rPr>
        <w:t xml:space="preserve">(3) 4,31%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кредите</w:t>
      </w:r>
      <w:proofErr w:type="spellEnd"/>
      <w:r>
        <w:rPr>
          <w:rFonts w:ascii="Verdana" w:eastAsia="Verdana" w:hAnsi="Verdana" w:cs="Verdana"/>
        </w:rPr>
        <w:t xml:space="preserve"> у EUR и </w:t>
      </w:r>
      <w:proofErr w:type="spellStart"/>
      <w:r>
        <w:rPr>
          <w:rFonts w:ascii="Verdana" w:eastAsia="Verdana" w:hAnsi="Verdana" w:cs="Verdana"/>
        </w:rPr>
        <w:t>динарске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кредите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индексиране</w:t>
      </w:r>
      <w:proofErr w:type="spellEnd"/>
      <w:r>
        <w:rPr>
          <w:rFonts w:ascii="Verdana" w:eastAsia="Verdana" w:hAnsi="Verdana" w:cs="Verdana"/>
        </w:rPr>
        <w:t xml:space="preserve"> у EUR;</w:t>
      </w:r>
    </w:p>
    <w:p w:rsidR="006A411A" w:rsidRDefault="00DF0558">
      <w:pPr>
        <w:spacing w:line="137" w:lineRule="atLeast"/>
      </w:pPr>
      <w:r>
        <w:rPr>
          <w:rFonts w:ascii="Verdana" w:eastAsia="Verdana" w:hAnsi="Verdana" w:cs="Verdana"/>
        </w:rPr>
        <w:t xml:space="preserve"> </w:t>
      </w:r>
    </w:p>
    <w:p w:rsidR="006A411A" w:rsidRDefault="00DF0558">
      <w:pPr>
        <w:spacing w:line="210" w:lineRule="atLeast"/>
      </w:pPr>
      <w:r>
        <w:rPr>
          <w:rFonts w:ascii="Verdana" w:eastAsia="Verdana" w:hAnsi="Verdana" w:cs="Verdana"/>
        </w:rPr>
        <w:t xml:space="preserve">(4) 5,02%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кредите</w:t>
      </w:r>
      <w:proofErr w:type="spellEnd"/>
      <w:r>
        <w:rPr>
          <w:rFonts w:ascii="Verdana" w:eastAsia="Verdana" w:hAnsi="Verdana" w:cs="Verdana"/>
        </w:rPr>
        <w:t xml:space="preserve"> у USD и </w:t>
      </w:r>
      <w:proofErr w:type="spellStart"/>
      <w:r>
        <w:rPr>
          <w:rFonts w:ascii="Verdana" w:eastAsia="Verdana" w:hAnsi="Verdana" w:cs="Verdana"/>
        </w:rPr>
        <w:t>динарске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кредите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индексиране</w:t>
      </w:r>
      <w:proofErr w:type="spellEnd"/>
      <w:r>
        <w:rPr>
          <w:rFonts w:ascii="Verdana" w:eastAsia="Verdana" w:hAnsi="Verdana" w:cs="Verdana"/>
        </w:rPr>
        <w:t xml:space="preserve"> у USD;</w:t>
      </w:r>
    </w:p>
    <w:p w:rsidR="006A411A" w:rsidRDefault="00DF0558">
      <w:pPr>
        <w:spacing w:line="137" w:lineRule="atLeast"/>
      </w:pPr>
      <w:r>
        <w:rPr>
          <w:rFonts w:ascii="Verdana" w:eastAsia="Verdana" w:hAnsi="Verdana" w:cs="Verdana"/>
        </w:rPr>
        <w:t xml:space="preserve"> </w:t>
      </w:r>
    </w:p>
    <w:p w:rsidR="006A411A" w:rsidRDefault="00DF0558">
      <w:pPr>
        <w:spacing w:line="210" w:lineRule="atLeast"/>
      </w:pPr>
      <w:r>
        <w:rPr>
          <w:rFonts w:ascii="Verdana" w:eastAsia="Verdana" w:hAnsi="Verdana" w:cs="Verdana"/>
        </w:rPr>
        <w:t xml:space="preserve">(5) 2,80%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кредите</w:t>
      </w:r>
      <w:proofErr w:type="spellEnd"/>
      <w:r>
        <w:rPr>
          <w:rFonts w:ascii="Verdana" w:eastAsia="Verdana" w:hAnsi="Verdana" w:cs="Verdana"/>
        </w:rPr>
        <w:t xml:space="preserve"> у CHF и </w:t>
      </w:r>
      <w:proofErr w:type="spellStart"/>
      <w:r>
        <w:rPr>
          <w:rFonts w:ascii="Verdana" w:eastAsia="Verdana" w:hAnsi="Verdana" w:cs="Verdana"/>
        </w:rPr>
        <w:t>динарске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кредите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индексиране</w:t>
      </w:r>
      <w:proofErr w:type="spellEnd"/>
      <w:r>
        <w:rPr>
          <w:rFonts w:ascii="Verdana" w:eastAsia="Verdana" w:hAnsi="Verdana" w:cs="Verdana"/>
        </w:rPr>
        <w:t xml:space="preserve"> у CHF;</w:t>
      </w:r>
    </w:p>
    <w:p w:rsidR="006A411A" w:rsidRDefault="00DF0558">
      <w:pPr>
        <w:spacing w:line="137" w:lineRule="atLeast"/>
      </w:pPr>
      <w:r>
        <w:rPr>
          <w:rFonts w:ascii="Verdana" w:eastAsia="Verdana" w:hAnsi="Verdana" w:cs="Verdana"/>
        </w:rPr>
        <w:t xml:space="preserve"> </w:t>
      </w:r>
    </w:p>
    <w:p w:rsidR="006A411A" w:rsidRDefault="00DF0558">
      <w:pPr>
        <w:spacing w:line="210" w:lineRule="atLeast"/>
      </w:pPr>
      <w:r>
        <w:rPr>
          <w:rFonts w:ascii="Verdana" w:eastAsia="Verdana" w:hAnsi="Verdana" w:cs="Verdana"/>
        </w:rPr>
        <w:t xml:space="preserve">(6) 4,19%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кредите</w:t>
      </w:r>
      <w:proofErr w:type="spellEnd"/>
      <w:r>
        <w:rPr>
          <w:rFonts w:ascii="Verdana" w:eastAsia="Verdana" w:hAnsi="Verdana" w:cs="Verdana"/>
        </w:rPr>
        <w:t xml:space="preserve"> у SEK и </w:t>
      </w:r>
      <w:proofErr w:type="spellStart"/>
      <w:r>
        <w:rPr>
          <w:rFonts w:ascii="Verdana" w:eastAsia="Verdana" w:hAnsi="Verdana" w:cs="Verdana"/>
        </w:rPr>
        <w:t>динарске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кредите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индексиране</w:t>
      </w:r>
      <w:proofErr w:type="spellEnd"/>
      <w:r>
        <w:rPr>
          <w:rFonts w:ascii="Verdana" w:eastAsia="Verdana" w:hAnsi="Verdana" w:cs="Verdana"/>
        </w:rPr>
        <w:t xml:space="preserve"> у SEK;</w:t>
      </w:r>
    </w:p>
    <w:p w:rsidR="006A411A" w:rsidRDefault="00DF0558">
      <w:pPr>
        <w:spacing w:line="137" w:lineRule="atLeast"/>
      </w:pPr>
      <w:r>
        <w:rPr>
          <w:rFonts w:ascii="Verdana" w:eastAsia="Verdana" w:hAnsi="Verdana" w:cs="Verdana"/>
        </w:rPr>
        <w:lastRenderedPageBreak/>
        <w:t xml:space="preserve"> </w:t>
      </w:r>
    </w:p>
    <w:p w:rsidR="006A411A" w:rsidRDefault="00DF0558">
      <w:pPr>
        <w:spacing w:line="210" w:lineRule="atLeast"/>
      </w:pPr>
      <w:r>
        <w:rPr>
          <w:rFonts w:ascii="Verdana" w:eastAsia="Verdana" w:hAnsi="Verdana" w:cs="Verdana"/>
        </w:rPr>
        <w:t xml:space="preserve">(7) 1,88%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кредите</w:t>
      </w:r>
      <w:proofErr w:type="spellEnd"/>
      <w:r>
        <w:rPr>
          <w:rFonts w:ascii="Verdana" w:eastAsia="Verdana" w:hAnsi="Verdana" w:cs="Verdana"/>
        </w:rPr>
        <w:t xml:space="preserve"> у GBP и </w:t>
      </w:r>
      <w:proofErr w:type="spellStart"/>
      <w:r>
        <w:rPr>
          <w:rFonts w:ascii="Verdana" w:eastAsia="Verdana" w:hAnsi="Verdana" w:cs="Verdana"/>
        </w:rPr>
        <w:t>динарске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кредите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индексиране</w:t>
      </w:r>
      <w:proofErr w:type="spellEnd"/>
      <w:r>
        <w:rPr>
          <w:rFonts w:ascii="Verdana" w:eastAsia="Verdana" w:hAnsi="Verdana" w:cs="Verdana"/>
        </w:rPr>
        <w:t xml:space="preserve"> у GBP; </w:t>
      </w:r>
    </w:p>
    <w:p w:rsidR="006A411A" w:rsidRDefault="00DF0558">
      <w:pPr>
        <w:spacing w:line="210" w:lineRule="atLeast"/>
      </w:pPr>
      <w:r>
        <w:rPr>
          <w:rFonts w:ascii="Verdana" w:eastAsia="Verdana" w:hAnsi="Verdana" w:cs="Verdana"/>
        </w:rPr>
        <w:t xml:space="preserve">(8) 2,42%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кредите</w:t>
      </w:r>
      <w:proofErr w:type="spellEnd"/>
      <w:r>
        <w:rPr>
          <w:rFonts w:ascii="Verdana" w:eastAsia="Verdana" w:hAnsi="Verdana" w:cs="Verdana"/>
        </w:rPr>
        <w:t xml:space="preserve"> у RUB и </w:t>
      </w:r>
      <w:proofErr w:type="spellStart"/>
      <w:r>
        <w:rPr>
          <w:rFonts w:ascii="Verdana" w:eastAsia="Verdana" w:hAnsi="Verdana" w:cs="Verdana"/>
        </w:rPr>
        <w:t>динарске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кредите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индексиране</w:t>
      </w:r>
      <w:proofErr w:type="spellEnd"/>
      <w:r>
        <w:rPr>
          <w:rFonts w:ascii="Verdana" w:eastAsia="Verdana" w:hAnsi="Verdana" w:cs="Verdana"/>
        </w:rPr>
        <w:t xml:space="preserve"> у RUB;</w:t>
      </w:r>
    </w:p>
    <w:p w:rsidR="006A411A" w:rsidRDefault="00DF0558">
      <w:pPr>
        <w:spacing w:line="137" w:lineRule="atLeast"/>
      </w:pPr>
      <w:r>
        <w:rPr>
          <w:rFonts w:ascii="Verdana" w:eastAsia="Verdana" w:hAnsi="Verdana" w:cs="Verdana"/>
        </w:rPr>
        <w:t xml:space="preserve"> </w:t>
      </w:r>
    </w:p>
    <w:p w:rsidR="006A411A" w:rsidRDefault="00DF0558">
      <w:pPr>
        <w:spacing w:line="210" w:lineRule="atLeast"/>
      </w:pPr>
      <w:r>
        <w:rPr>
          <w:rFonts w:ascii="Verdana" w:eastAsia="Verdana" w:hAnsi="Verdana" w:cs="Verdana"/>
        </w:rPr>
        <w:t xml:space="preserve">(9) 4,55%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кредите</w:t>
      </w:r>
      <w:proofErr w:type="spellEnd"/>
      <w:r>
        <w:rPr>
          <w:rFonts w:ascii="Verdana" w:eastAsia="Verdana" w:hAnsi="Verdana" w:cs="Verdana"/>
        </w:rPr>
        <w:t xml:space="preserve"> у CNY и </w:t>
      </w:r>
      <w:proofErr w:type="spellStart"/>
      <w:r>
        <w:rPr>
          <w:rFonts w:ascii="Verdana" w:eastAsia="Verdana" w:hAnsi="Verdana" w:cs="Verdana"/>
        </w:rPr>
        <w:t>динарске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кредите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индексиране</w:t>
      </w:r>
      <w:proofErr w:type="spellEnd"/>
      <w:r>
        <w:rPr>
          <w:rFonts w:ascii="Verdana" w:eastAsia="Verdana" w:hAnsi="Verdana" w:cs="Verdana"/>
        </w:rPr>
        <w:t xml:space="preserve"> у CNY;</w:t>
      </w:r>
    </w:p>
    <w:p w:rsidR="006A411A" w:rsidRDefault="00DF0558">
      <w:pPr>
        <w:spacing w:line="137" w:lineRule="atLeast"/>
      </w:pPr>
      <w:r>
        <w:rPr>
          <w:rFonts w:ascii="Verdana" w:eastAsia="Verdana" w:hAnsi="Verdana" w:cs="Verdana"/>
        </w:rPr>
        <w:t xml:space="preserve"> </w:t>
      </w:r>
    </w:p>
    <w:p w:rsidR="006A411A" w:rsidRDefault="00DF0558">
      <w:pPr>
        <w:spacing w:line="210" w:lineRule="atLeast"/>
      </w:pPr>
      <w:r>
        <w:rPr>
          <w:rFonts w:ascii="Verdana" w:eastAsia="Verdana" w:hAnsi="Verdana" w:cs="Verdana"/>
        </w:rPr>
        <w:t xml:space="preserve">2) за </w:t>
      </w:r>
      <w:proofErr w:type="spellStart"/>
      <w:r>
        <w:rPr>
          <w:rFonts w:ascii="Verdana" w:eastAsia="Verdana" w:hAnsi="Verdana" w:cs="Verdana"/>
        </w:rPr>
        <w:t>друга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привредна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друштва</w:t>
      </w:r>
      <w:proofErr w:type="spellEnd"/>
      <w:r>
        <w:rPr>
          <w:rFonts w:ascii="Verdana" w:eastAsia="Verdana" w:hAnsi="Verdana" w:cs="Verdana"/>
        </w:rPr>
        <w:t>:</w:t>
      </w:r>
    </w:p>
    <w:p w:rsidR="006A411A" w:rsidRDefault="00DF0558">
      <w:pPr>
        <w:spacing w:line="137" w:lineRule="atLeast"/>
      </w:pPr>
      <w:r>
        <w:rPr>
          <w:rFonts w:ascii="Verdana" w:eastAsia="Verdana" w:hAnsi="Verdana" w:cs="Verdana"/>
        </w:rPr>
        <w:t xml:space="preserve"> </w:t>
      </w:r>
    </w:p>
    <w:p w:rsidR="006A411A" w:rsidRDefault="00DF0558">
      <w:pPr>
        <w:spacing w:line="210" w:lineRule="atLeast"/>
      </w:pPr>
      <w:r>
        <w:rPr>
          <w:rFonts w:ascii="Verdana" w:eastAsia="Verdana" w:hAnsi="Verdana" w:cs="Verdana"/>
        </w:rPr>
        <w:t xml:space="preserve">(1) 7,57%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краткорочне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кредите</w:t>
      </w:r>
      <w:proofErr w:type="spellEnd"/>
      <w:r>
        <w:rPr>
          <w:rFonts w:ascii="Verdana" w:eastAsia="Verdana" w:hAnsi="Verdana" w:cs="Verdana"/>
        </w:rPr>
        <w:t xml:space="preserve"> у RSD;</w:t>
      </w:r>
    </w:p>
    <w:p w:rsidR="006A411A" w:rsidRDefault="00DF0558">
      <w:pPr>
        <w:spacing w:line="137" w:lineRule="atLeast"/>
      </w:pPr>
      <w:r>
        <w:rPr>
          <w:rFonts w:ascii="Verdana" w:eastAsia="Verdana" w:hAnsi="Verdana" w:cs="Verdana"/>
        </w:rPr>
        <w:t xml:space="preserve"> </w:t>
      </w:r>
    </w:p>
    <w:p w:rsidR="006A411A" w:rsidRDefault="00DF0558">
      <w:pPr>
        <w:spacing w:line="210" w:lineRule="atLeast"/>
      </w:pPr>
      <w:r>
        <w:rPr>
          <w:rFonts w:ascii="Verdana" w:eastAsia="Verdana" w:hAnsi="Verdana" w:cs="Verdana"/>
        </w:rPr>
        <w:t xml:space="preserve">(2) 8,30%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дугорочне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кредите</w:t>
      </w:r>
      <w:proofErr w:type="spellEnd"/>
      <w:r>
        <w:rPr>
          <w:rFonts w:ascii="Verdana" w:eastAsia="Verdana" w:hAnsi="Verdana" w:cs="Verdana"/>
        </w:rPr>
        <w:t xml:space="preserve"> у RSD;</w:t>
      </w:r>
    </w:p>
    <w:p w:rsidR="006A411A" w:rsidRDefault="00DF0558">
      <w:pPr>
        <w:spacing w:line="137" w:lineRule="atLeast"/>
      </w:pPr>
      <w:r>
        <w:rPr>
          <w:rFonts w:ascii="Verdana" w:eastAsia="Verdana" w:hAnsi="Verdana" w:cs="Verdana"/>
        </w:rPr>
        <w:t xml:space="preserve"> </w:t>
      </w:r>
    </w:p>
    <w:p w:rsidR="006A411A" w:rsidRDefault="00DF0558">
      <w:pPr>
        <w:spacing w:line="210" w:lineRule="atLeast"/>
      </w:pPr>
      <w:r>
        <w:rPr>
          <w:rFonts w:ascii="Verdana" w:eastAsia="Verdana" w:hAnsi="Verdana" w:cs="Verdana"/>
        </w:rPr>
        <w:t xml:space="preserve">(3) 6,12%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краткорочне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кредите</w:t>
      </w:r>
      <w:proofErr w:type="spellEnd"/>
      <w:r>
        <w:rPr>
          <w:rFonts w:ascii="Verdana" w:eastAsia="Verdana" w:hAnsi="Verdana" w:cs="Verdana"/>
        </w:rPr>
        <w:t xml:space="preserve"> у EUR и </w:t>
      </w:r>
      <w:proofErr w:type="spellStart"/>
      <w:r>
        <w:rPr>
          <w:rFonts w:ascii="Verdana" w:eastAsia="Verdana" w:hAnsi="Verdana" w:cs="Verdana"/>
        </w:rPr>
        <w:t>динарске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кредите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индексиране</w:t>
      </w:r>
      <w:proofErr w:type="spellEnd"/>
      <w:r>
        <w:rPr>
          <w:rFonts w:ascii="Verdana" w:eastAsia="Verdana" w:hAnsi="Verdana" w:cs="Verdana"/>
        </w:rPr>
        <w:t xml:space="preserve"> у EU</w:t>
      </w:r>
      <w:r>
        <w:rPr>
          <w:rFonts w:ascii="Verdana" w:eastAsia="Verdana" w:hAnsi="Verdana" w:cs="Verdana"/>
        </w:rPr>
        <w:t>R;</w:t>
      </w:r>
    </w:p>
    <w:p w:rsidR="006A411A" w:rsidRDefault="00DF0558">
      <w:pPr>
        <w:spacing w:line="137" w:lineRule="atLeast"/>
      </w:pPr>
      <w:r>
        <w:rPr>
          <w:rFonts w:ascii="Verdana" w:eastAsia="Verdana" w:hAnsi="Verdana" w:cs="Verdana"/>
        </w:rPr>
        <w:t xml:space="preserve"> </w:t>
      </w:r>
    </w:p>
    <w:p w:rsidR="006A411A" w:rsidRDefault="00DF0558">
      <w:pPr>
        <w:spacing w:line="210" w:lineRule="atLeast"/>
      </w:pPr>
      <w:r>
        <w:rPr>
          <w:rFonts w:ascii="Verdana" w:eastAsia="Verdana" w:hAnsi="Verdana" w:cs="Verdana"/>
        </w:rPr>
        <w:t xml:space="preserve">(4) 6,23%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дугорочне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кредите</w:t>
      </w:r>
      <w:proofErr w:type="spellEnd"/>
      <w:r>
        <w:rPr>
          <w:rFonts w:ascii="Verdana" w:eastAsia="Verdana" w:hAnsi="Verdana" w:cs="Verdana"/>
        </w:rPr>
        <w:t xml:space="preserve"> у EUR и </w:t>
      </w:r>
      <w:proofErr w:type="spellStart"/>
      <w:r>
        <w:rPr>
          <w:rFonts w:ascii="Verdana" w:eastAsia="Verdana" w:hAnsi="Verdana" w:cs="Verdana"/>
        </w:rPr>
        <w:t>динарске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кредите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индексиране</w:t>
      </w:r>
      <w:proofErr w:type="spellEnd"/>
      <w:r>
        <w:rPr>
          <w:rFonts w:ascii="Verdana" w:eastAsia="Verdana" w:hAnsi="Verdana" w:cs="Verdana"/>
        </w:rPr>
        <w:t xml:space="preserve"> у EUR;</w:t>
      </w:r>
    </w:p>
    <w:p w:rsidR="006A411A" w:rsidRDefault="00DF0558">
      <w:pPr>
        <w:spacing w:line="137" w:lineRule="atLeast"/>
      </w:pPr>
      <w:r>
        <w:rPr>
          <w:rFonts w:ascii="Verdana" w:eastAsia="Verdana" w:hAnsi="Verdana" w:cs="Verdana"/>
        </w:rPr>
        <w:t xml:space="preserve"> </w:t>
      </w:r>
    </w:p>
    <w:p w:rsidR="006A411A" w:rsidRDefault="00DF0558">
      <w:pPr>
        <w:spacing w:line="210" w:lineRule="atLeast"/>
      </w:pPr>
      <w:r>
        <w:rPr>
          <w:rFonts w:ascii="Verdana" w:eastAsia="Verdana" w:hAnsi="Verdana" w:cs="Verdana"/>
        </w:rPr>
        <w:t xml:space="preserve">(5) 7,54%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дугорочне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кредите</w:t>
      </w:r>
      <w:proofErr w:type="spellEnd"/>
      <w:r>
        <w:rPr>
          <w:rFonts w:ascii="Verdana" w:eastAsia="Verdana" w:hAnsi="Verdana" w:cs="Verdana"/>
        </w:rPr>
        <w:t xml:space="preserve"> у CHF и </w:t>
      </w:r>
      <w:proofErr w:type="spellStart"/>
      <w:r>
        <w:rPr>
          <w:rFonts w:ascii="Verdana" w:eastAsia="Verdana" w:hAnsi="Verdana" w:cs="Verdana"/>
        </w:rPr>
        <w:t>динарске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кредите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индексиране</w:t>
      </w:r>
      <w:proofErr w:type="spellEnd"/>
      <w:r>
        <w:rPr>
          <w:rFonts w:ascii="Verdana" w:eastAsia="Verdana" w:hAnsi="Verdana" w:cs="Verdana"/>
        </w:rPr>
        <w:t xml:space="preserve"> у CHF;</w:t>
      </w:r>
    </w:p>
    <w:p w:rsidR="006A411A" w:rsidRDefault="00DF0558">
      <w:pPr>
        <w:spacing w:line="137" w:lineRule="atLeast"/>
      </w:pPr>
      <w:r>
        <w:rPr>
          <w:rFonts w:ascii="Verdana" w:eastAsia="Verdana" w:hAnsi="Verdana" w:cs="Verdana"/>
        </w:rPr>
        <w:t xml:space="preserve"> </w:t>
      </w:r>
    </w:p>
    <w:p w:rsidR="006A411A" w:rsidRDefault="00DF0558">
      <w:pPr>
        <w:spacing w:line="210" w:lineRule="atLeast"/>
      </w:pPr>
      <w:r>
        <w:rPr>
          <w:rFonts w:ascii="Verdana" w:eastAsia="Verdana" w:hAnsi="Verdana" w:cs="Verdana"/>
        </w:rPr>
        <w:t xml:space="preserve">(6) 8,20%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краткорочне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кредите</w:t>
      </w:r>
      <w:proofErr w:type="spellEnd"/>
      <w:r>
        <w:rPr>
          <w:rFonts w:ascii="Verdana" w:eastAsia="Verdana" w:hAnsi="Verdana" w:cs="Verdana"/>
        </w:rPr>
        <w:t xml:space="preserve"> у USD и </w:t>
      </w:r>
      <w:proofErr w:type="spellStart"/>
      <w:r>
        <w:rPr>
          <w:rFonts w:ascii="Verdana" w:eastAsia="Verdana" w:hAnsi="Verdana" w:cs="Verdana"/>
        </w:rPr>
        <w:t>динарске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кредите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индексиране</w:t>
      </w:r>
      <w:proofErr w:type="spellEnd"/>
      <w:r>
        <w:rPr>
          <w:rFonts w:ascii="Verdana" w:eastAsia="Verdana" w:hAnsi="Verdana" w:cs="Verdana"/>
        </w:rPr>
        <w:t xml:space="preserve"> у USD;</w:t>
      </w:r>
    </w:p>
    <w:p w:rsidR="006A411A" w:rsidRDefault="00DF0558">
      <w:pPr>
        <w:spacing w:line="137" w:lineRule="atLeast"/>
      </w:pPr>
      <w:r>
        <w:rPr>
          <w:rFonts w:ascii="Verdana" w:eastAsia="Verdana" w:hAnsi="Verdana" w:cs="Verdana"/>
        </w:rPr>
        <w:t xml:space="preserve"> </w:t>
      </w:r>
    </w:p>
    <w:p w:rsidR="006A411A" w:rsidRDefault="00DF0558">
      <w:pPr>
        <w:spacing w:line="210" w:lineRule="atLeast"/>
      </w:pPr>
      <w:r>
        <w:rPr>
          <w:rFonts w:ascii="Verdana" w:eastAsia="Verdana" w:hAnsi="Verdana" w:cs="Verdana"/>
        </w:rPr>
        <w:t xml:space="preserve">(7) 4,25%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дугор</w:t>
      </w:r>
      <w:r>
        <w:rPr>
          <w:rFonts w:ascii="Verdana" w:eastAsia="Verdana" w:hAnsi="Verdana" w:cs="Verdana"/>
        </w:rPr>
        <w:t>очне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кредите</w:t>
      </w:r>
      <w:proofErr w:type="spellEnd"/>
      <w:r>
        <w:rPr>
          <w:rFonts w:ascii="Verdana" w:eastAsia="Verdana" w:hAnsi="Verdana" w:cs="Verdana"/>
        </w:rPr>
        <w:t xml:space="preserve"> у USD и </w:t>
      </w:r>
      <w:proofErr w:type="spellStart"/>
      <w:r>
        <w:rPr>
          <w:rFonts w:ascii="Verdana" w:eastAsia="Verdana" w:hAnsi="Verdana" w:cs="Verdana"/>
        </w:rPr>
        <w:t>динарске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кредите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индексиране</w:t>
      </w:r>
      <w:proofErr w:type="spellEnd"/>
      <w:r>
        <w:rPr>
          <w:rFonts w:ascii="Verdana" w:eastAsia="Verdana" w:hAnsi="Verdana" w:cs="Verdana"/>
        </w:rPr>
        <w:t xml:space="preserve"> у USD.</w:t>
      </w:r>
    </w:p>
    <w:p w:rsidR="006A411A" w:rsidRDefault="00DF0558">
      <w:pPr>
        <w:spacing w:line="137" w:lineRule="atLeast"/>
      </w:pPr>
      <w:r>
        <w:rPr>
          <w:rFonts w:ascii="Verdana" w:eastAsia="Verdana" w:hAnsi="Verdana" w:cs="Verdana"/>
        </w:rPr>
        <w:t xml:space="preserve"> </w:t>
      </w:r>
    </w:p>
    <w:p w:rsidR="006A411A" w:rsidRDefault="00DF0558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Каматне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стопе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примењују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зајмове</w:t>
      </w:r>
      <w:proofErr w:type="spellEnd"/>
      <w:r>
        <w:rPr>
          <w:rFonts w:ascii="Verdana" w:eastAsia="Verdana" w:hAnsi="Verdana" w:cs="Verdana"/>
        </w:rPr>
        <w:t>.</w:t>
      </w:r>
    </w:p>
    <w:p w:rsidR="006A411A" w:rsidRDefault="00DF0558">
      <w:pPr>
        <w:spacing w:line="137" w:lineRule="atLeast"/>
      </w:pPr>
      <w:r>
        <w:rPr>
          <w:rFonts w:ascii="Verdana" w:eastAsia="Verdana" w:hAnsi="Verdana" w:cs="Verdana"/>
        </w:rPr>
        <w:t xml:space="preserve"> </w:t>
      </w:r>
    </w:p>
    <w:p w:rsidR="006A411A" w:rsidRDefault="00DF0558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3.</w:t>
      </w:r>
    </w:p>
    <w:p w:rsidR="006A411A" w:rsidRDefault="00DF0558">
      <w:pPr>
        <w:spacing w:line="137" w:lineRule="atLeast"/>
      </w:pPr>
      <w:r>
        <w:rPr>
          <w:rFonts w:ascii="Verdana" w:eastAsia="Verdana" w:hAnsi="Verdana" w:cs="Verdana"/>
        </w:rPr>
        <w:t xml:space="preserve"> </w:t>
      </w:r>
    </w:p>
    <w:p w:rsidR="006A411A" w:rsidRDefault="00DF0558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Овај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правилник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ступа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снагу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осмог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објављивања</w:t>
      </w:r>
      <w:proofErr w:type="spellEnd"/>
      <w:r>
        <w:rPr>
          <w:rFonts w:ascii="Verdana" w:eastAsia="Verdana" w:hAnsi="Verdana" w:cs="Verdana"/>
        </w:rPr>
        <w:t xml:space="preserve"> у „</w:t>
      </w:r>
      <w:proofErr w:type="spellStart"/>
      <w:r>
        <w:rPr>
          <w:rFonts w:ascii="Verdana" w:eastAsia="Verdana" w:hAnsi="Verdana" w:cs="Verdana"/>
        </w:rPr>
        <w:t>Службеном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Републике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Србије</w:t>
      </w:r>
      <w:proofErr w:type="spellEnd"/>
      <w:r>
        <w:rPr>
          <w:rFonts w:ascii="Verdana" w:eastAsia="Verdana" w:hAnsi="Verdana" w:cs="Verdana"/>
        </w:rPr>
        <w:t>”.</w:t>
      </w:r>
    </w:p>
    <w:p w:rsidR="006A411A" w:rsidRDefault="00DF0558">
      <w:pPr>
        <w:spacing w:line="137" w:lineRule="atLeast"/>
      </w:pPr>
      <w:r>
        <w:rPr>
          <w:rFonts w:ascii="Verdana" w:eastAsia="Verdana" w:hAnsi="Verdana" w:cs="Verdana"/>
        </w:rPr>
        <w:t xml:space="preserve"> </w:t>
      </w:r>
    </w:p>
    <w:p w:rsidR="006A411A" w:rsidRDefault="00DF0558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44313 2024 10520 004 009 427</w:t>
      </w:r>
    </w:p>
    <w:p w:rsidR="006A411A" w:rsidRDefault="00DF0558">
      <w:pPr>
        <w:spacing w:line="137" w:lineRule="atLeast"/>
      </w:pPr>
      <w:r>
        <w:rPr>
          <w:rFonts w:ascii="Verdana" w:eastAsia="Verdana" w:hAnsi="Verdana" w:cs="Verdana"/>
        </w:rPr>
        <w:lastRenderedPageBreak/>
        <w:t xml:space="preserve"> </w:t>
      </w:r>
    </w:p>
    <w:p w:rsidR="006A411A" w:rsidRDefault="00DF0558">
      <w:pPr>
        <w:spacing w:line="210" w:lineRule="atLeast"/>
        <w:jc w:val="right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Београду</w:t>
      </w:r>
      <w:proofErr w:type="spellEnd"/>
      <w:r>
        <w:rPr>
          <w:rFonts w:ascii="Verdana" w:eastAsia="Verdana" w:hAnsi="Verdana" w:cs="Verdana"/>
        </w:rPr>
        <w:t xml:space="preserve">, 24. </w:t>
      </w:r>
      <w:proofErr w:type="spellStart"/>
      <w:r>
        <w:rPr>
          <w:rFonts w:ascii="Verdana" w:eastAsia="Verdana" w:hAnsi="Verdana" w:cs="Verdana"/>
        </w:rPr>
        <w:t>маjа</w:t>
      </w:r>
      <w:proofErr w:type="spellEnd"/>
      <w:r>
        <w:rPr>
          <w:rFonts w:ascii="Verdana" w:eastAsia="Verdana" w:hAnsi="Verdana" w:cs="Verdana"/>
        </w:rPr>
        <w:t xml:space="preserve"> 2024.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</w:p>
    <w:p w:rsidR="006A411A" w:rsidRDefault="00DF0558">
      <w:pPr>
        <w:spacing w:line="137" w:lineRule="atLeast"/>
      </w:pPr>
      <w:r>
        <w:rPr>
          <w:rFonts w:ascii="Verdana" w:eastAsia="Verdana" w:hAnsi="Verdana" w:cs="Verdana"/>
        </w:rPr>
        <w:t xml:space="preserve"> </w:t>
      </w:r>
    </w:p>
    <w:p w:rsidR="006A411A" w:rsidRDefault="00DF0558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</w:rPr>
        <w:t>Министар</w:t>
      </w:r>
      <w:proofErr w:type="spellEnd"/>
      <w:r>
        <w:rPr>
          <w:rFonts w:ascii="Verdana" w:eastAsia="Verdana" w:hAnsi="Verdana" w:cs="Verdana"/>
        </w:rPr>
        <w:t>,</w:t>
      </w:r>
    </w:p>
    <w:p w:rsidR="006A411A" w:rsidRDefault="00DF0558">
      <w:pPr>
        <w:spacing w:line="137" w:lineRule="atLeast"/>
      </w:pPr>
      <w:r>
        <w:rPr>
          <w:rFonts w:ascii="Verdana" w:eastAsia="Verdana" w:hAnsi="Verdana" w:cs="Verdana"/>
        </w:rPr>
        <w:t xml:space="preserve"> </w:t>
      </w:r>
    </w:p>
    <w:p w:rsidR="006A411A" w:rsidRDefault="00DF0558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  <w:b/>
        </w:rPr>
        <w:t>Синиша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Мали</w:t>
      </w:r>
      <w:proofErr w:type="spellEnd"/>
      <w:r>
        <w:rPr>
          <w:rFonts w:ascii="Verdana" w:eastAsia="Verdana" w:hAnsi="Verdana" w:cs="Verdana"/>
          <w:b/>
        </w:rPr>
        <w:t xml:space="preserve">, </w:t>
      </w:r>
      <w:proofErr w:type="spellStart"/>
      <w:r>
        <w:rPr>
          <w:rFonts w:ascii="Verdana" w:eastAsia="Verdana" w:hAnsi="Verdana" w:cs="Verdana"/>
        </w:rPr>
        <w:t>с.р</w:t>
      </w:r>
      <w:proofErr w:type="spellEnd"/>
      <w:r>
        <w:rPr>
          <w:rFonts w:ascii="Verdana" w:eastAsia="Verdana" w:hAnsi="Verdana" w:cs="Verdana"/>
        </w:rPr>
        <w:t>.</w:t>
      </w:r>
    </w:p>
    <w:sectPr w:rsidR="006A411A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1A"/>
    <w:rsid w:val="006A411A"/>
    <w:rsid w:val="00DF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9E2D2A-9DB6-4F67-9C57-8D556B9B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2024-06-10T06:07:00Z</dcterms:created>
  <dcterms:modified xsi:type="dcterms:W3CDTF">2024-06-10T06:07:00Z</dcterms:modified>
</cp:coreProperties>
</file>