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F9F33" w14:textId="77777777" w:rsidR="000C0DF4" w:rsidRPr="00E26A87" w:rsidRDefault="000C0DF4" w:rsidP="000C0DF4">
      <w:pPr>
        <w:jc w:val="right"/>
        <w:rPr>
          <w:rFonts w:ascii="Tahoma" w:hAnsi="Tahoma" w:cs="Tahoma"/>
          <w:color w:val="5B9BD5" w:themeColor="accent1"/>
          <w:sz w:val="20"/>
          <w:szCs w:val="20"/>
        </w:rPr>
      </w:pPr>
      <w:bookmarkStart w:id="0" w:name="_GoBack"/>
      <w:bookmarkEnd w:id="0"/>
    </w:p>
    <w:p w14:paraId="3B1B5ED0" w14:textId="77777777" w:rsidR="000C0DF4" w:rsidRDefault="000C0DF4" w:rsidP="000C0DF4">
      <w:pPr>
        <w:jc w:val="right"/>
        <w:rPr>
          <w:rFonts w:ascii="Tahoma" w:hAnsi="Tahoma" w:cs="Tahoma"/>
          <w:color w:val="5B9BD5" w:themeColor="accent1"/>
          <w:sz w:val="20"/>
          <w:szCs w:val="20"/>
        </w:rPr>
      </w:pPr>
    </w:p>
    <w:p w14:paraId="241131FF" w14:textId="77777777" w:rsidR="000C0DF4" w:rsidRDefault="000C0DF4" w:rsidP="000C0DF4">
      <w:pPr>
        <w:jc w:val="right"/>
        <w:rPr>
          <w:rFonts w:ascii="Tahoma" w:hAnsi="Tahoma" w:cs="Tahoma"/>
          <w:color w:val="5B9BD5" w:themeColor="accent1"/>
          <w:sz w:val="20"/>
          <w:szCs w:val="20"/>
        </w:rPr>
      </w:pPr>
    </w:p>
    <w:p w14:paraId="42B7D4B6" w14:textId="77777777" w:rsidR="000C0DF4" w:rsidRDefault="000C0DF4" w:rsidP="000C0DF4">
      <w:pPr>
        <w:jc w:val="right"/>
        <w:rPr>
          <w:rFonts w:ascii="Tahoma" w:hAnsi="Tahoma" w:cs="Tahoma"/>
          <w:color w:val="5B9BD5" w:themeColor="accent1"/>
          <w:sz w:val="20"/>
          <w:szCs w:val="20"/>
        </w:rPr>
      </w:pPr>
    </w:p>
    <w:p w14:paraId="21681220" w14:textId="77777777" w:rsidR="000C0DF4" w:rsidRDefault="000C0DF4" w:rsidP="000C0DF4">
      <w:pPr>
        <w:jc w:val="right"/>
        <w:rPr>
          <w:rFonts w:ascii="Tahoma" w:hAnsi="Tahoma" w:cs="Tahoma"/>
          <w:color w:val="5B9BD5" w:themeColor="accent1"/>
          <w:sz w:val="20"/>
          <w:szCs w:val="20"/>
        </w:rPr>
      </w:pPr>
    </w:p>
    <w:p w14:paraId="308C1E75" w14:textId="77777777" w:rsidR="000C0DF4" w:rsidRDefault="000C0DF4" w:rsidP="000C0DF4">
      <w:pPr>
        <w:jc w:val="right"/>
        <w:rPr>
          <w:rFonts w:ascii="Tahoma" w:hAnsi="Tahoma" w:cs="Tahoma"/>
          <w:color w:val="5B9BD5" w:themeColor="accent1"/>
          <w:sz w:val="20"/>
          <w:szCs w:val="20"/>
        </w:rPr>
      </w:pPr>
    </w:p>
    <w:p w14:paraId="0A793743" w14:textId="77777777" w:rsidR="000C0DF4" w:rsidRDefault="000C0DF4" w:rsidP="000C0DF4">
      <w:pPr>
        <w:jc w:val="right"/>
        <w:rPr>
          <w:rFonts w:ascii="Tahoma" w:hAnsi="Tahoma" w:cs="Tahoma"/>
          <w:color w:val="5B9BD5" w:themeColor="accent1"/>
          <w:sz w:val="20"/>
          <w:szCs w:val="20"/>
        </w:rPr>
      </w:pPr>
    </w:p>
    <w:p w14:paraId="6749C720" w14:textId="77777777" w:rsidR="000C0DF4" w:rsidRDefault="000C0DF4" w:rsidP="000C0DF4">
      <w:pPr>
        <w:jc w:val="right"/>
        <w:rPr>
          <w:rFonts w:ascii="Tahoma" w:hAnsi="Tahoma" w:cs="Tahoma"/>
          <w:color w:val="5B9BD5" w:themeColor="accent1"/>
          <w:sz w:val="20"/>
          <w:szCs w:val="20"/>
        </w:rPr>
      </w:pPr>
    </w:p>
    <w:p w14:paraId="146902E6" w14:textId="77777777" w:rsidR="000C0DF4" w:rsidRDefault="000C0DF4" w:rsidP="000C0DF4">
      <w:pPr>
        <w:jc w:val="right"/>
        <w:rPr>
          <w:rFonts w:ascii="Tahoma" w:hAnsi="Tahoma" w:cs="Tahoma"/>
          <w:color w:val="5B9BD5" w:themeColor="accent1"/>
          <w:sz w:val="20"/>
          <w:szCs w:val="20"/>
        </w:rPr>
      </w:pPr>
    </w:p>
    <w:p w14:paraId="1BA0F717" w14:textId="77777777" w:rsidR="000C0DF4" w:rsidRDefault="000C0DF4" w:rsidP="000C0DF4">
      <w:pPr>
        <w:jc w:val="right"/>
        <w:rPr>
          <w:rFonts w:ascii="Tahoma" w:hAnsi="Tahoma" w:cs="Tahoma"/>
          <w:color w:val="5B9BD5" w:themeColor="accent1"/>
          <w:sz w:val="20"/>
          <w:szCs w:val="20"/>
        </w:rPr>
      </w:pPr>
    </w:p>
    <w:p w14:paraId="0933F66A" w14:textId="77777777" w:rsidR="000C0DF4" w:rsidRDefault="000C0DF4" w:rsidP="000C0DF4">
      <w:pPr>
        <w:jc w:val="right"/>
        <w:rPr>
          <w:rFonts w:ascii="Tahoma" w:hAnsi="Tahoma" w:cs="Tahoma"/>
          <w:color w:val="5B9BD5" w:themeColor="accent1"/>
          <w:sz w:val="20"/>
          <w:szCs w:val="20"/>
        </w:rPr>
      </w:pPr>
    </w:p>
    <w:p w14:paraId="2980F7CE" w14:textId="77777777" w:rsidR="000C0DF4" w:rsidRPr="00D1196E" w:rsidRDefault="000C0DF4" w:rsidP="000C0DF4">
      <w:pPr>
        <w:jc w:val="center"/>
        <w:rPr>
          <w:rFonts w:ascii="Tahoma" w:hAnsi="Tahoma" w:cs="Tahoma"/>
          <w:color w:val="5B9BD5" w:themeColor="accent1"/>
          <w:sz w:val="40"/>
          <w:szCs w:val="40"/>
        </w:rPr>
      </w:pPr>
      <w:r w:rsidRPr="00D1196E">
        <w:rPr>
          <w:rFonts w:ascii="Tahoma" w:hAnsi="Tahoma" w:cs="Tahoma"/>
          <w:color w:val="5B9BD5" w:themeColor="accent1"/>
          <w:sz w:val="40"/>
          <w:szCs w:val="40"/>
        </w:rPr>
        <w:t>СТУДИЈА СЛУЧАЈА</w:t>
      </w:r>
    </w:p>
    <w:p w14:paraId="53AF759F" w14:textId="2D018316" w:rsidR="000C0DF4" w:rsidRPr="00882301" w:rsidRDefault="000C0DF4" w:rsidP="000C0DF4">
      <w:pPr>
        <w:jc w:val="center"/>
        <w:rPr>
          <w:rFonts w:ascii="Tahoma" w:hAnsi="Tahoma" w:cs="Tahoma"/>
          <w:color w:val="5B9BD5" w:themeColor="accent1"/>
          <w:sz w:val="40"/>
          <w:szCs w:val="40"/>
          <w:lang w:val="sr-Cyrl-RS"/>
        </w:rPr>
      </w:pPr>
      <w:r>
        <w:rPr>
          <w:rFonts w:ascii="Tahoma" w:hAnsi="Tahoma" w:cs="Tahoma"/>
          <w:color w:val="5B9BD5" w:themeColor="accent1"/>
          <w:sz w:val="40"/>
          <w:szCs w:val="40"/>
        </w:rPr>
        <w:t xml:space="preserve">СИСТЕМ </w:t>
      </w:r>
      <w:r w:rsidR="00882301">
        <w:rPr>
          <w:rFonts w:ascii="Tahoma" w:hAnsi="Tahoma" w:cs="Tahoma"/>
          <w:color w:val="5B9BD5" w:themeColor="accent1"/>
          <w:sz w:val="40"/>
          <w:szCs w:val="40"/>
          <w:lang w:val="sr-Cyrl-RS"/>
        </w:rPr>
        <w:t>БУЏЕТСКО РАЧУНОВОДСТВО И ИЗВЕШТАВАЊЕ</w:t>
      </w:r>
    </w:p>
    <w:p w14:paraId="0D404229" w14:textId="77777777" w:rsidR="000C0DF4" w:rsidRDefault="000C0DF4" w:rsidP="000C0DF4">
      <w:pPr>
        <w:rPr>
          <w:rFonts w:ascii="Tahoma" w:hAnsi="Tahoma" w:cs="Tahoma"/>
          <w:color w:val="5B9BD5" w:themeColor="accent1"/>
          <w:sz w:val="40"/>
          <w:szCs w:val="40"/>
          <w:lang w:val="sr-Cyrl-RS"/>
        </w:rPr>
      </w:pPr>
    </w:p>
    <w:p w14:paraId="7536D9DC" w14:textId="77777777" w:rsidR="000C0DF4" w:rsidRDefault="000C0DF4" w:rsidP="000C0DF4">
      <w:pPr>
        <w:rPr>
          <w:rFonts w:ascii="Tahoma" w:hAnsi="Tahoma" w:cs="Tahoma"/>
          <w:color w:val="5B9BD5" w:themeColor="accent1"/>
          <w:sz w:val="40"/>
          <w:szCs w:val="40"/>
          <w:lang w:val="sr-Cyrl-RS"/>
        </w:rPr>
      </w:pPr>
    </w:p>
    <w:p w14:paraId="5450CB40" w14:textId="77777777" w:rsidR="000C0DF4" w:rsidRDefault="000C0DF4" w:rsidP="000C0DF4">
      <w:pPr>
        <w:rPr>
          <w:rFonts w:ascii="Tahoma" w:hAnsi="Tahoma" w:cs="Tahoma"/>
          <w:color w:val="5B9BD5" w:themeColor="accent1"/>
          <w:sz w:val="40"/>
          <w:szCs w:val="40"/>
          <w:lang w:val="sr-Cyrl-RS"/>
        </w:rPr>
      </w:pPr>
    </w:p>
    <w:p w14:paraId="3A9239AE" w14:textId="77777777" w:rsidR="000C0DF4" w:rsidRPr="00270EA6" w:rsidRDefault="000C0DF4" w:rsidP="000C0DF4">
      <w:pPr>
        <w:rPr>
          <w:rFonts w:ascii="Tahoma" w:hAnsi="Tahoma" w:cs="Tahoma"/>
          <w:color w:val="5B9BD5" w:themeColor="accent1"/>
          <w:sz w:val="40"/>
          <w:szCs w:val="40"/>
          <w:lang w:val="sr-Cyrl-RS"/>
        </w:rPr>
      </w:pPr>
    </w:p>
    <w:p w14:paraId="16BBA37A" w14:textId="77777777" w:rsidR="000C0DF4" w:rsidRPr="00D1196E" w:rsidRDefault="000C0DF4" w:rsidP="000C0DF4">
      <w:pPr>
        <w:jc w:val="right"/>
        <w:rPr>
          <w:rFonts w:ascii="Tahoma" w:hAnsi="Tahoma" w:cs="Tahoma"/>
          <w:color w:val="5B9BD5" w:themeColor="accent1"/>
          <w:sz w:val="20"/>
          <w:szCs w:val="20"/>
        </w:rPr>
      </w:pPr>
    </w:p>
    <w:p w14:paraId="377B3BF0" w14:textId="77777777" w:rsidR="000C0DF4" w:rsidRDefault="000C0DF4" w:rsidP="000C0DF4">
      <w:pPr>
        <w:rPr>
          <w:rFonts w:ascii="Tahoma" w:hAnsi="Tahoma" w:cs="Tahoma"/>
          <w:sz w:val="20"/>
          <w:szCs w:val="20"/>
        </w:rPr>
      </w:pPr>
      <w:r>
        <w:rPr>
          <w:rFonts w:ascii="Tahoma" w:hAnsi="Tahoma" w:cs="Tahoma"/>
          <w:sz w:val="20"/>
          <w:szCs w:val="20"/>
        </w:rPr>
        <w:br w:type="page"/>
      </w:r>
    </w:p>
    <w:sdt>
      <w:sdtPr>
        <w:rPr>
          <w:rFonts w:asciiTheme="minorHAnsi" w:eastAsiaTheme="minorHAnsi" w:hAnsiTheme="minorHAnsi" w:cstheme="minorBidi"/>
          <w:color w:val="auto"/>
          <w:sz w:val="22"/>
          <w:szCs w:val="22"/>
        </w:rPr>
        <w:id w:val="-1043897920"/>
        <w:docPartObj>
          <w:docPartGallery w:val="Table of Contents"/>
          <w:docPartUnique/>
        </w:docPartObj>
      </w:sdtPr>
      <w:sdtEndPr>
        <w:rPr>
          <w:b/>
          <w:bCs/>
          <w:noProof/>
        </w:rPr>
      </w:sdtEndPr>
      <w:sdtContent>
        <w:p w14:paraId="0DB73E02" w14:textId="77777777" w:rsidR="000C0DF4" w:rsidRPr="00D157E2" w:rsidRDefault="000C0DF4" w:rsidP="000C0DF4">
          <w:pPr>
            <w:pStyle w:val="TOCHeading"/>
            <w:rPr>
              <w:rFonts w:ascii="Tahoma" w:hAnsi="Tahoma" w:cs="Tahoma"/>
              <w:color w:val="auto"/>
              <w:sz w:val="20"/>
              <w:szCs w:val="20"/>
            </w:rPr>
          </w:pPr>
          <w:r w:rsidRPr="00D157E2">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САДРЖАЈ</w:t>
          </w:r>
        </w:p>
        <w:p w14:paraId="4F9261C9" w14:textId="782F7E2B" w:rsidR="001B750F" w:rsidRDefault="000C0DF4">
          <w:pPr>
            <w:pStyle w:val="TOC3"/>
            <w:tabs>
              <w:tab w:val="right" w:leader="dot" w:pos="9396"/>
            </w:tabs>
            <w:rPr>
              <w:rFonts w:eastAsiaTheme="minorEastAsia"/>
              <w:noProof/>
            </w:rPr>
          </w:pPr>
          <w:r>
            <w:fldChar w:fldCharType="begin"/>
          </w:r>
          <w:r>
            <w:instrText xml:space="preserve"> TOC \o "1-3" \h \z \u </w:instrText>
          </w:r>
          <w:r>
            <w:fldChar w:fldCharType="separate"/>
          </w:r>
          <w:hyperlink w:anchor="_Toc49511884" w:history="1">
            <w:r w:rsidR="001B750F" w:rsidRPr="004E0E68">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r w:rsidR="001B750F">
              <w:rPr>
                <w:noProof/>
                <w:webHidden/>
              </w:rPr>
              <w:tab/>
            </w:r>
            <w:r w:rsidR="001B750F">
              <w:rPr>
                <w:noProof/>
                <w:webHidden/>
              </w:rPr>
              <w:fldChar w:fldCharType="begin"/>
            </w:r>
            <w:r w:rsidR="001B750F">
              <w:rPr>
                <w:noProof/>
                <w:webHidden/>
              </w:rPr>
              <w:instrText xml:space="preserve"> PAGEREF _Toc49511884 \h </w:instrText>
            </w:r>
            <w:r w:rsidR="001B750F">
              <w:rPr>
                <w:noProof/>
                <w:webHidden/>
              </w:rPr>
            </w:r>
            <w:r w:rsidR="001B750F">
              <w:rPr>
                <w:noProof/>
                <w:webHidden/>
              </w:rPr>
              <w:fldChar w:fldCharType="separate"/>
            </w:r>
            <w:r w:rsidR="001B750F">
              <w:rPr>
                <w:noProof/>
                <w:webHidden/>
              </w:rPr>
              <w:t>7</w:t>
            </w:r>
            <w:r w:rsidR="001B750F">
              <w:rPr>
                <w:noProof/>
                <w:webHidden/>
              </w:rPr>
              <w:fldChar w:fldCharType="end"/>
            </w:r>
          </w:hyperlink>
        </w:p>
        <w:p w14:paraId="3DBE2B25" w14:textId="2ED7F644" w:rsidR="001B750F" w:rsidRDefault="00CA2915">
          <w:pPr>
            <w:pStyle w:val="TOC3"/>
            <w:tabs>
              <w:tab w:val="right" w:leader="dot" w:pos="9396"/>
            </w:tabs>
            <w:rPr>
              <w:rFonts w:eastAsiaTheme="minorEastAsia"/>
              <w:noProof/>
            </w:rPr>
          </w:pPr>
          <w:hyperlink w:anchor="_Toc49511885" w:history="1">
            <w:r w:rsidR="001B750F" w:rsidRPr="004E0E68">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r w:rsidR="001B750F">
              <w:rPr>
                <w:noProof/>
                <w:webHidden/>
              </w:rPr>
              <w:tab/>
            </w:r>
            <w:r w:rsidR="001B750F">
              <w:rPr>
                <w:noProof/>
                <w:webHidden/>
              </w:rPr>
              <w:fldChar w:fldCharType="begin"/>
            </w:r>
            <w:r w:rsidR="001B750F">
              <w:rPr>
                <w:noProof/>
                <w:webHidden/>
              </w:rPr>
              <w:instrText xml:space="preserve"> PAGEREF _Toc49511885 \h </w:instrText>
            </w:r>
            <w:r w:rsidR="001B750F">
              <w:rPr>
                <w:noProof/>
                <w:webHidden/>
              </w:rPr>
            </w:r>
            <w:r w:rsidR="001B750F">
              <w:rPr>
                <w:noProof/>
                <w:webHidden/>
              </w:rPr>
              <w:fldChar w:fldCharType="separate"/>
            </w:r>
            <w:r w:rsidR="001B750F">
              <w:rPr>
                <w:noProof/>
                <w:webHidden/>
              </w:rPr>
              <w:t>7</w:t>
            </w:r>
            <w:r w:rsidR="001B750F">
              <w:rPr>
                <w:noProof/>
                <w:webHidden/>
              </w:rPr>
              <w:fldChar w:fldCharType="end"/>
            </w:r>
          </w:hyperlink>
        </w:p>
        <w:p w14:paraId="4389FD16" w14:textId="7618E4F5" w:rsidR="001B750F" w:rsidRDefault="00CA2915">
          <w:pPr>
            <w:pStyle w:val="TOC3"/>
            <w:tabs>
              <w:tab w:val="right" w:leader="dot" w:pos="9396"/>
            </w:tabs>
            <w:rPr>
              <w:rFonts w:eastAsiaTheme="minorEastAsia"/>
              <w:noProof/>
            </w:rPr>
          </w:pPr>
          <w:hyperlink w:anchor="_Toc49511886" w:history="1">
            <w:r w:rsidR="001B750F" w:rsidRPr="004E0E68">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r w:rsidR="001B750F">
              <w:rPr>
                <w:noProof/>
                <w:webHidden/>
              </w:rPr>
              <w:tab/>
            </w:r>
            <w:r w:rsidR="001B750F">
              <w:rPr>
                <w:noProof/>
                <w:webHidden/>
              </w:rPr>
              <w:fldChar w:fldCharType="begin"/>
            </w:r>
            <w:r w:rsidR="001B750F">
              <w:rPr>
                <w:noProof/>
                <w:webHidden/>
              </w:rPr>
              <w:instrText xml:space="preserve"> PAGEREF _Toc49511886 \h </w:instrText>
            </w:r>
            <w:r w:rsidR="001B750F">
              <w:rPr>
                <w:noProof/>
                <w:webHidden/>
              </w:rPr>
            </w:r>
            <w:r w:rsidR="001B750F">
              <w:rPr>
                <w:noProof/>
                <w:webHidden/>
              </w:rPr>
              <w:fldChar w:fldCharType="separate"/>
            </w:r>
            <w:r w:rsidR="001B750F">
              <w:rPr>
                <w:noProof/>
                <w:webHidden/>
              </w:rPr>
              <w:t>9</w:t>
            </w:r>
            <w:r w:rsidR="001B750F">
              <w:rPr>
                <w:noProof/>
                <w:webHidden/>
              </w:rPr>
              <w:fldChar w:fldCharType="end"/>
            </w:r>
          </w:hyperlink>
        </w:p>
        <w:p w14:paraId="1FBF1C3F" w14:textId="7745045E" w:rsidR="001B750F" w:rsidRDefault="00CA2915">
          <w:pPr>
            <w:pStyle w:val="TOC3"/>
            <w:tabs>
              <w:tab w:val="right" w:leader="dot" w:pos="9396"/>
            </w:tabs>
            <w:rPr>
              <w:rFonts w:eastAsiaTheme="minorEastAsia"/>
              <w:noProof/>
            </w:rPr>
          </w:pPr>
          <w:hyperlink w:anchor="_Toc49511887" w:history="1">
            <w:r w:rsidR="001B750F" w:rsidRPr="004E0E68">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r w:rsidR="001B750F">
              <w:rPr>
                <w:noProof/>
                <w:webHidden/>
              </w:rPr>
              <w:tab/>
            </w:r>
            <w:r w:rsidR="001B750F">
              <w:rPr>
                <w:noProof/>
                <w:webHidden/>
              </w:rPr>
              <w:fldChar w:fldCharType="begin"/>
            </w:r>
            <w:r w:rsidR="001B750F">
              <w:rPr>
                <w:noProof/>
                <w:webHidden/>
              </w:rPr>
              <w:instrText xml:space="preserve"> PAGEREF _Toc49511887 \h </w:instrText>
            </w:r>
            <w:r w:rsidR="001B750F">
              <w:rPr>
                <w:noProof/>
                <w:webHidden/>
              </w:rPr>
            </w:r>
            <w:r w:rsidR="001B750F">
              <w:rPr>
                <w:noProof/>
                <w:webHidden/>
              </w:rPr>
              <w:fldChar w:fldCharType="separate"/>
            </w:r>
            <w:r w:rsidR="001B750F">
              <w:rPr>
                <w:noProof/>
                <w:webHidden/>
              </w:rPr>
              <w:t>9</w:t>
            </w:r>
            <w:r w:rsidR="001B750F">
              <w:rPr>
                <w:noProof/>
                <w:webHidden/>
              </w:rPr>
              <w:fldChar w:fldCharType="end"/>
            </w:r>
          </w:hyperlink>
        </w:p>
        <w:p w14:paraId="01AB5BE8" w14:textId="56C398D3" w:rsidR="001B750F" w:rsidRDefault="00CA2915">
          <w:pPr>
            <w:pStyle w:val="TOC2"/>
            <w:tabs>
              <w:tab w:val="right" w:leader="dot" w:pos="9396"/>
            </w:tabs>
            <w:rPr>
              <w:rFonts w:eastAsiaTheme="minorEastAsia"/>
              <w:noProof/>
            </w:rPr>
          </w:pPr>
          <w:hyperlink w:anchor="_Toc49511888" w:history="1">
            <w:r w:rsidR="001B750F" w:rsidRPr="004E0E68">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Извођење ангажмана</w:t>
            </w:r>
            <w:r w:rsidR="001B750F">
              <w:rPr>
                <w:noProof/>
                <w:webHidden/>
              </w:rPr>
              <w:tab/>
            </w:r>
            <w:r w:rsidR="001B750F">
              <w:rPr>
                <w:noProof/>
                <w:webHidden/>
              </w:rPr>
              <w:fldChar w:fldCharType="begin"/>
            </w:r>
            <w:r w:rsidR="001B750F">
              <w:rPr>
                <w:noProof/>
                <w:webHidden/>
              </w:rPr>
              <w:instrText xml:space="preserve"> PAGEREF _Toc49511888 \h </w:instrText>
            </w:r>
            <w:r w:rsidR="001B750F">
              <w:rPr>
                <w:noProof/>
                <w:webHidden/>
              </w:rPr>
            </w:r>
            <w:r w:rsidR="001B750F">
              <w:rPr>
                <w:noProof/>
                <w:webHidden/>
              </w:rPr>
              <w:fldChar w:fldCharType="separate"/>
            </w:r>
            <w:r w:rsidR="001B750F">
              <w:rPr>
                <w:noProof/>
                <w:webHidden/>
              </w:rPr>
              <w:t>13</w:t>
            </w:r>
            <w:r w:rsidR="001B750F">
              <w:rPr>
                <w:noProof/>
                <w:webHidden/>
              </w:rPr>
              <w:fldChar w:fldCharType="end"/>
            </w:r>
          </w:hyperlink>
        </w:p>
        <w:p w14:paraId="25F17D8B" w14:textId="3FDAE036" w:rsidR="001B750F" w:rsidRDefault="00CA2915">
          <w:pPr>
            <w:pStyle w:val="TOC3"/>
            <w:tabs>
              <w:tab w:val="right" w:leader="dot" w:pos="9396"/>
            </w:tabs>
            <w:rPr>
              <w:rFonts w:eastAsiaTheme="minorEastAsia"/>
              <w:noProof/>
            </w:rPr>
          </w:pPr>
          <w:hyperlink w:anchor="_Toc49511889" w:history="1">
            <w:r w:rsidR="001B750F" w:rsidRPr="004E0E68">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r w:rsidR="001B750F">
              <w:rPr>
                <w:noProof/>
                <w:webHidden/>
              </w:rPr>
              <w:tab/>
            </w:r>
            <w:r w:rsidR="001B750F">
              <w:rPr>
                <w:noProof/>
                <w:webHidden/>
              </w:rPr>
              <w:fldChar w:fldCharType="begin"/>
            </w:r>
            <w:r w:rsidR="001B750F">
              <w:rPr>
                <w:noProof/>
                <w:webHidden/>
              </w:rPr>
              <w:instrText xml:space="preserve"> PAGEREF _Toc49511889 \h </w:instrText>
            </w:r>
            <w:r w:rsidR="001B750F">
              <w:rPr>
                <w:noProof/>
                <w:webHidden/>
              </w:rPr>
            </w:r>
            <w:r w:rsidR="001B750F">
              <w:rPr>
                <w:noProof/>
                <w:webHidden/>
              </w:rPr>
              <w:fldChar w:fldCharType="separate"/>
            </w:r>
            <w:r w:rsidR="001B750F">
              <w:rPr>
                <w:noProof/>
                <w:webHidden/>
              </w:rPr>
              <w:t>13</w:t>
            </w:r>
            <w:r w:rsidR="001B750F">
              <w:rPr>
                <w:noProof/>
                <w:webHidden/>
              </w:rPr>
              <w:fldChar w:fldCharType="end"/>
            </w:r>
          </w:hyperlink>
        </w:p>
        <w:p w14:paraId="3C6A020F" w14:textId="527D2404" w:rsidR="001B750F" w:rsidRDefault="00CA2915">
          <w:pPr>
            <w:pStyle w:val="TOC3"/>
            <w:tabs>
              <w:tab w:val="right" w:leader="dot" w:pos="9396"/>
            </w:tabs>
            <w:rPr>
              <w:rFonts w:eastAsiaTheme="minorEastAsia"/>
              <w:noProof/>
            </w:rPr>
          </w:pPr>
          <w:hyperlink w:anchor="_Toc49511890" w:history="1">
            <w:r w:rsidR="001B750F" w:rsidRPr="004E0E68">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r w:rsidR="001B750F">
              <w:rPr>
                <w:noProof/>
                <w:webHidden/>
              </w:rPr>
              <w:tab/>
            </w:r>
            <w:r w:rsidR="001B750F">
              <w:rPr>
                <w:noProof/>
                <w:webHidden/>
              </w:rPr>
              <w:fldChar w:fldCharType="begin"/>
            </w:r>
            <w:r w:rsidR="001B750F">
              <w:rPr>
                <w:noProof/>
                <w:webHidden/>
              </w:rPr>
              <w:instrText xml:space="preserve"> PAGEREF _Toc49511890 \h </w:instrText>
            </w:r>
            <w:r w:rsidR="001B750F">
              <w:rPr>
                <w:noProof/>
                <w:webHidden/>
              </w:rPr>
            </w:r>
            <w:r w:rsidR="001B750F">
              <w:rPr>
                <w:noProof/>
                <w:webHidden/>
              </w:rPr>
              <w:fldChar w:fldCharType="separate"/>
            </w:r>
            <w:r w:rsidR="001B750F">
              <w:rPr>
                <w:noProof/>
                <w:webHidden/>
              </w:rPr>
              <w:t>13</w:t>
            </w:r>
            <w:r w:rsidR="001B750F">
              <w:rPr>
                <w:noProof/>
                <w:webHidden/>
              </w:rPr>
              <w:fldChar w:fldCharType="end"/>
            </w:r>
          </w:hyperlink>
        </w:p>
        <w:p w14:paraId="49DDCBA5" w14:textId="593E0920" w:rsidR="001B750F" w:rsidRDefault="00CA2915">
          <w:pPr>
            <w:pStyle w:val="TOC3"/>
            <w:tabs>
              <w:tab w:val="right" w:leader="dot" w:pos="9396"/>
            </w:tabs>
            <w:rPr>
              <w:rFonts w:eastAsiaTheme="minorEastAsia"/>
              <w:noProof/>
            </w:rPr>
          </w:pPr>
          <w:hyperlink w:anchor="_Toc49511891" w:history="1">
            <w:r w:rsidR="001B750F" w:rsidRPr="004E0E68">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IV</w:t>
            </w:r>
            <w:r w:rsidR="001B750F">
              <w:rPr>
                <w:noProof/>
                <w:webHidden/>
              </w:rPr>
              <w:tab/>
            </w:r>
            <w:r w:rsidR="001B750F">
              <w:rPr>
                <w:noProof/>
                <w:webHidden/>
              </w:rPr>
              <w:fldChar w:fldCharType="begin"/>
            </w:r>
            <w:r w:rsidR="001B750F">
              <w:rPr>
                <w:noProof/>
                <w:webHidden/>
              </w:rPr>
              <w:instrText xml:space="preserve"> PAGEREF _Toc49511891 \h </w:instrText>
            </w:r>
            <w:r w:rsidR="001B750F">
              <w:rPr>
                <w:noProof/>
                <w:webHidden/>
              </w:rPr>
            </w:r>
            <w:r w:rsidR="001B750F">
              <w:rPr>
                <w:noProof/>
                <w:webHidden/>
              </w:rPr>
              <w:fldChar w:fldCharType="separate"/>
            </w:r>
            <w:r w:rsidR="001B750F">
              <w:rPr>
                <w:noProof/>
                <w:webHidden/>
              </w:rPr>
              <w:t>15</w:t>
            </w:r>
            <w:r w:rsidR="001B750F">
              <w:rPr>
                <w:noProof/>
                <w:webHidden/>
              </w:rPr>
              <w:fldChar w:fldCharType="end"/>
            </w:r>
          </w:hyperlink>
        </w:p>
        <w:p w14:paraId="5CDA5CBF" w14:textId="295B21B3" w:rsidR="001B750F" w:rsidRDefault="00CA2915">
          <w:pPr>
            <w:pStyle w:val="TOC3"/>
            <w:tabs>
              <w:tab w:val="right" w:leader="dot" w:pos="9396"/>
            </w:tabs>
            <w:rPr>
              <w:rFonts w:eastAsiaTheme="minorEastAsia"/>
              <w:noProof/>
            </w:rPr>
          </w:pPr>
          <w:hyperlink w:anchor="_Toc49511892" w:history="1">
            <w:r w:rsidR="001B750F" w:rsidRPr="004E0E68">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r w:rsidR="001B750F">
              <w:rPr>
                <w:noProof/>
                <w:webHidden/>
              </w:rPr>
              <w:tab/>
            </w:r>
            <w:r w:rsidR="001B750F">
              <w:rPr>
                <w:noProof/>
                <w:webHidden/>
              </w:rPr>
              <w:fldChar w:fldCharType="begin"/>
            </w:r>
            <w:r w:rsidR="001B750F">
              <w:rPr>
                <w:noProof/>
                <w:webHidden/>
              </w:rPr>
              <w:instrText xml:space="preserve"> PAGEREF _Toc49511892 \h </w:instrText>
            </w:r>
            <w:r w:rsidR="001B750F">
              <w:rPr>
                <w:noProof/>
                <w:webHidden/>
              </w:rPr>
            </w:r>
            <w:r w:rsidR="001B750F">
              <w:rPr>
                <w:noProof/>
                <w:webHidden/>
              </w:rPr>
              <w:fldChar w:fldCharType="separate"/>
            </w:r>
            <w:r w:rsidR="001B750F">
              <w:rPr>
                <w:noProof/>
                <w:webHidden/>
              </w:rPr>
              <w:t>15</w:t>
            </w:r>
            <w:r w:rsidR="001B750F">
              <w:rPr>
                <w:noProof/>
                <w:webHidden/>
              </w:rPr>
              <w:fldChar w:fldCharType="end"/>
            </w:r>
          </w:hyperlink>
        </w:p>
        <w:p w14:paraId="4024E321" w14:textId="4E2DD40F" w:rsidR="001B750F" w:rsidRDefault="00CA2915">
          <w:pPr>
            <w:pStyle w:val="TOC3"/>
            <w:tabs>
              <w:tab w:val="right" w:leader="dot" w:pos="9396"/>
            </w:tabs>
            <w:rPr>
              <w:rFonts w:eastAsiaTheme="minorEastAsia"/>
              <w:noProof/>
            </w:rPr>
          </w:pPr>
          <w:hyperlink w:anchor="_Toc49511893" w:history="1">
            <w:r w:rsidR="001B750F" w:rsidRPr="004E0E68">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w:t>
            </w:r>
            <w:r w:rsidR="001B750F">
              <w:rPr>
                <w:noProof/>
                <w:webHidden/>
              </w:rPr>
              <w:tab/>
            </w:r>
            <w:r w:rsidR="001B750F">
              <w:rPr>
                <w:noProof/>
                <w:webHidden/>
              </w:rPr>
              <w:fldChar w:fldCharType="begin"/>
            </w:r>
            <w:r w:rsidR="001B750F">
              <w:rPr>
                <w:noProof/>
                <w:webHidden/>
              </w:rPr>
              <w:instrText xml:space="preserve"> PAGEREF _Toc49511893 \h </w:instrText>
            </w:r>
            <w:r w:rsidR="001B750F">
              <w:rPr>
                <w:noProof/>
                <w:webHidden/>
              </w:rPr>
            </w:r>
            <w:r w:rsidR="001B750F">
              <w:rPr>
                <w:noProof/>
                <w:webHidden/>
              </w:rPr>
              <w:fldChar w:fldCharType="separate"/>
            </w:r>
            <w:r w:rsidR="001B750F">
              <w:rPr>
                <w:noProof/>
                <w:webHidden/>
              </w:rPr>
              <w:t>23</w:t>
            </w:r>
            <w:r w:rsidR="001B750F">
              <w:rPr>
                <w:noProof/>
                <w:webHidden/>
              </w:rPr>
              <w:fldChar w:fldCharType="end"/>
            </w:r>
          </w:hyperlink>
        </w:p>
        <w:p w14:paraId="622A375D" w14:textId="2F1533B3" w:rsidR="001B750F" w:rsidRDefault="00CA2915">
          <w:pPr>
            <w:pStyle w:val="TOC3"/>
            <w:tabs>
              <w:tab w:val="right" w:leader="dot" w:pos="9396"/>
            </w:tabs>
            <w:rPr>
              <w:rFonts w:eastAsiaTheme="minorEastAsia"/>
              <w:noProof/>
            </w:rPr>
          </w:pPr>
          <w:hyperlink w:anchor="_Toc49511894" w:history="1">
            <w:r w:rsidR="001B750F" w:rsidRPr="004E0E68">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r w:rsidR="001B750F">
              <w:rPr>
                <w:noProof/>
                <w:webHidden/>
              </w:rPr>
              <w:tab/>
            </w:r>
            <w:r w:rsidR="001B750F">
              <w:rPr>
                <w:noProof/>
                <w:webHidden/>
              </w:rPr>
              <w:fldChar w:fldCharType="begin"/>
            </w:r>
            <w:r w:rsidR="001B750F">
              <w:rPr>
                <w:noProof/>
                <w:webHidden/>
              </w:rPr>
              <w:instrText xml:space="preserve"> PAGEREF _Toc49511894 \h </w:instrText>
            </w:r>
            <w:r w:rsidR="001B750F">
              <w:rPr>
                <w:noProof/>
                <w:webHidden/>
              </w:rPr>
            </w:r>
            <w:r w:rsidR="001B750F">
              <w:rPr>
                <w:noProof/>
                <w:webHidden/>
              </w:rPr>
              <w:fldChar w:fldCharType="separate"/>
            </w:r>
            <w:r w:rsidR="001B750F">
              <w:rPr>
                <w:noProof/>
                <w:webHidden/>
              </w:rPr>
              <w:t>23</w:t>
            </w:r>
            <w:r w:rsidR="001B750F">
              <w:rPr>
                <w:noProof/>
                <w:webHidden/>
              </w:rPr>
              <w:fldChar w:fldCharType="end"/>
            </w:r>
          </w:hyperlink>
        </w:p>
        <w:p w14:paraId="089AC47A" w14:textId="00C8860B" w:rsidR="001B750F" w:rsidRDefault="00CA2915">
          <w:pPr>
            <w:pStyle w:val="TOC2"/>
            <w:tabs>
              <w:tab w:val="right" w:leader="dot" w:pos="9396"/>
            </w:tabs>
            <w:rPr>
              <w:rFonts w:eastAsiaTheme="minorEastAsia"/>
              <w:noProof/>
            </w:rPr>
          </w:pPr>
          <w:hyperlink w:anchor="_Toc49511895" w:history="1">
            <w:r w:rsidR="001B750F" w:rsidRPr="004E0E68">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1B750F">
              <w:rPr>
                <w:noProof/>
                <w:webHidden/>
              </w:rPr>
              <w:tab/>
            </w:r>
            <w:r w:rsidR="001B750F">
              <w:rPr>
                <w:noProof/>
                <w:webHidden/>
              </w:rPr>
              <w:fldChar w:fldCharType="begin"/>
            </w:r>
            <w:r w:rsidR="001B750F">
              <w:rPr>
                <w:noProof/>
                <w:webHidden/>
              </w:rPr>
              <w:instrText xml:space="preserve"> PAGEREF _Toc49511895 \h </w:instrText>
            </w:r>
            <w:r w:rsidR="001B750F">
              <w:rPr>
                <w:noProof/>
                <w:webHidden/>
              </w:rPr>
            </w:r>
            <w:r w:rsidR="001B750F">
              <w:rPr>
                <w:noProof/>
                <w:webHidden/>
              </w:rPr>
              <w:fldChar w:fldCharType="separate"/>
            </w:r>
            <w:r w:rsidR="001B750F">
              <w:rPr>
                <w:noProof/>
                <w:webHidden/>
              </w:rPr>
              <w:t>24</w:t>
            </w:r>
            <w:r w:rsidR="001B750F">
              <w:rPr>
                <w:noProof/>
                <w:webHidden/>
              </w:rPr>
              <w:fldChar w:fldCharType="end"/>
            </w:r>
          </w:hyperlink>
        </w:p>
        <w:p w14:paraId="3470400E" w14:textId="2414B9D0" w:rsidR="001B750F" w:rsidRDefault="00CA2915">
          <w:pPr>
            <w:pStyle w:val="TOC3"/>
            <w:tabs>
              <w:tab w:val="right" w:leader="dot" w:pos="9396"/>
            </w:tabs>
            <w:rPr>
              <w:rFonts w:eastAsiaTheme="minorEastAsia"/>
              <w:noProof/>
            </w:rPr>
          </w:pPr>
          <w:hyperlink w:anchor="_Toc49511896" w:history="1">
            <w:r w:rsidR="001B750F" w:rsidRPr="004E0E68">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r w:rsidR="001B750F">
              <w:rPr>
                <w:noProof/>
                <w:webHidden/>
              </w:rPr>
              <w:tab/>
            </w:r>
            <w:r w:rsidR="001B750F">
              <w:rPr>
                <w:noProof/>
                <w:webHidden/>
              </w:rPr>
              <w:fldChar w:fldCharType="begin"/>
            </w:r>
            <w:r w:rsidR="001B750F">
              <w:rPr>
                <w:noProof/>
                <w:webHidden/>
              </w:rPr>
              <w:instrText xml:space="preserve"> PAGEREF _Toc49511896 \h </w:instrText>
            </w:r>
            <w:r w:rsidR="001B750F">
              <w:rPr>
                <w:noProof/>
                <w:webHidden/>
              </w:rPr>
            </w:r>
            <w:r w:rsidR="001B750F">
              <w:rPr>
                <w:noProof/>
                <w:webHidden/>
              </w:rPr>
              <w:fldChar w:fldCharType="separate"/>
            </w:r>
            <w:r w:rsidR="001B750F">
              <w:rPr>
                <w:noProof/>
                <w:webHidden/>
              </w:rPr>
              <w:t>24</w:t>
            </w:r>
            <w:r w:rsidR="001B750F">
              <w:rPr>
                <w:noProof/>
                <w:webHidden/>
              </w:rPr>
              <w:fldChar w:fldCharType="end"/>
            </w:r>
          </w:hyperlink>
        </w:p>
        <w:p w14:paraId="51563AB7" w14:textId="039C9DA9" w:rsidR="001B750F" w:rsidRDefault="00CA2915">
          <w:pPr>
            <w:pStyle w:val="TOC3"/>
            <w:tabs>
              <w:tab w:val="right" w:leader="dot" w:pos="9396"/>
            </w:tabs>
            <w:rPr>
              <w:rFonts w:eastAsiaTheme="minorEastAsia"/>
              <w:noProof/>
            </w:rPr>
          </w:pPr>
          <w:hyperlink w:anchor="_Toc49511897" w:history="1">
            <w:r w:rsidR="001B750F" w:rsidRPr="004E0E68">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1B750F">
              <w:rPr>
                <w:noProof/>
                <w:webHidden/>
              </w:rPr>
              <w:tab/>
            </w:r>
            <w:r w:rsidR="001B750F">
              <w:rPr>
                <w:noProof/>
                <w:webHidden/>
              </w:rPr>
              <w:fldChar w:fldCharType="begin"/>
            </w:r>
            <w:r w:rsidR="001B750F">
              <w:rPr>
                <w:noProof/>
                <w:webHidden/>
              </w:rPr>
              <w:instrText xml:space="preserve"> PAGEREF _Toc49511897 \h </w:instrText>
            </w:r>
            <w:r w:rsidR="001B750F">
              <w:rPr>
                <w:noProof/>
                <w:webHidden/>
              </w:rPr>
            </w:r>
            <w:r w:rsidR="001B750F">
              <w:rPr>
                <w:noProof/>
                <w:webHidden/>
              </w:rPr>
              <w:fldChar w:fldCharType="separate"/>
            </w:r>
            <w:r w:rsidR="001B750F">
              <w:rPr>
                <w:noProof/>
                <w:webHidden/>
              </w:rPr>
              <w:t>24</w:t>
            </w:r>
            <w:r w:rsidR="001B750F">
              <w:rPr>
                <w:noProof/>
                <w:webHidden/>
              </w:rPr>
              <w:fldChar w:fldCharType="end"/>
            </w:r>
          </w:hyperlink>
        </w:p>
        <w:p w14:paraId="74177251" w14:textId="2DD7E494" w:rsidR="001B750F" w:rsidRDefault="00CA2915">
          <w:pPr>
            <w:pStyle w:val="TOC3"/>
            <w:tabs>
              <w:tab w:val="right" w:leader="dot" w:pos="9396"/>
            </w:tabs>
            <w:rPr>
              <w:rFonts w:eastAsiaTheme="minorEastAsia"/>
              <w:noProof/>
            </w:rPr>
          </w:pPr>
          <w:hyperlink w:anchor="_Toc49511898" w:history="1">
            <w:r w:rsidR="001B750F" w:rsidRPr="004E0E68">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r w:rsidR="001B750F">
              <w:rPr>
                <w:noProof/>
                <w:webHidden/>
              </w:rPr>
              <w:tab/>
            </w:r>
            <w:r w:rsidR="001B750F">
              <w:rPr>
                <w:noProof/>
                <w:webHidden/>
              </w:rPr>
              <w:fldChar w:fldCharType="begin"/>
            </w:r>
            <w:r w:rsidR="001B750F">
              <w:rPr>
                <w:noProof/>
                <w:webHidden/>
              </w:rPr>
              <w:instrText xml:space="preserve"> PAGEREF _Toc49511898 \h </w:instrText>
            </w:r>
            <w:r w:rsidR="001B750F">
              <w:rPr>
                <w:noProof/>
                <w:webHidden/>
              </w:rPr>
            </w:r>
            <w:r w:rsidR="001B750F">
              <w:rPr>
                <w:noProof/>
                <w:webHidden/>
              </w:rPr>
              <w:fldChar w:fldCharType="separate"/>
            </w:r>
            <w:r w:rsidR="001B750F">
              <w:rPr>
                <w:noProof/>
                <w:webHidden/>
              </w:rPr>
              <w:t>29</w:t>
            </w:r>
            <w:r w:rsidR="001B750F">
              <w:rPr>
                <w:noProof/>
                <w:webHidden/>
              </w:rPr>
              <w:fldChar w:fldCharType="end"/>
            </w:r>
          </w:hyperlink>
        </w:p>
        <w:p w14:paraId="42898696" w14:textId="1B67C7A3" w:rsidR="001B750F" w:rsidRDefault="00CA2915">
          <w:pPr>
            <w:pStyle w:val="TOC3"/>
            <w:tabs>
              <w:tab w:val="right" w:leader="dot" w:pos="9396"/>
            </w:tabs>
            <w:rPr>
              <w:rFonts w:eastAsiaTheme="minorEastAsia"/>
              <w:noProof/>
            </w:rPr>
          </w:pPr>
          <w:hyperlink w:anchor="_Toc49511899" w:history="1">
            <w:r w:rsidR="001B750F" w:rsidRPr="004E0E68">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r w:rsidR="001B750F">
              <w:rPr>
                <w:noProof/>
                <w:webHidden/>
              </w:rPr>
              <w:tab/>
            </w:r>
            <w:r w:rsidR="001B750F">
              <w:rPr>
                <w:noProof/>
                <w:webHidden/>
              </w:rPr>
              <w:fldChar w:fldCharType="begin"/>
            </w:r>
            <w:r w:rsidR="001B750F">
              <w:rPr>
                <w:noProof/>
                <w:webHidden/>
              </w:rPr>
              <w:instrText xml:space="preserve"> PAGEREF _Toc49511899 \h </w:instrText>
            </w:r>
            <w:r w:rsidR="001B750F">
              <w:rPr>
                <w:noProof/>
                <w:webHidden/>
              </w:rPr>
            </w:r>
            <w:r w:rsidR="001B750F">
              <w:rPr>
                <w:noProof/>
                <w:webHidden/>
              </w:rPr>
              <w:fldChar w:fldCharType="separate"/>
            </w:r>
            <w:r w:rsidR="001B750F">
              <w:rPr>
                <w:noProof/>
                <w:webHidden/>
              </w:rPr>
              <w:t>29</w:t>
            </w:r>
            <w:r w:rsidR="001B750F">
              <w:rPr>
                <w:noProof/>
                <w:webHidden/>
              </w:rPr>
              <w:fldChar w:fldCharType="end"/>
            </w:r>
          </w:hyperlink>
        </w:p>
        <w:p w14:paraId="30FCF765" w14:textId="4FB3B2F4" w:rsidR="001B750F" w:rsidRDefault="00CA2915">
          <w:pPr>
            <w:pStyle w:val="TOC1"/>
            <w:tabs>
              <w:tab w:val="right" w:leader="dot" w:pos="9396"/>
            </w:tabs>
            <w:rPr>
              <w:rFonts w:eastAsiaTheme="minorEastAsia"/>
              <w:noProof/>
            </w:rPr>
          </w:pPr>
          <w:hyperlink w:anchor="_Toc49511900" w:history="1">
            <w:r w:rsidR="001B750F" w:rsidRPr="004E0E68">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ТЕСТ</w:t>
            </w:r>
            <w:r w:rsidR="001B750F">
              <w:rPr>
                <w:noProof/>
                <w:webHidden/>
              </w:rPr>
              <w:tab/>
            </w:r>
            <w:r w:rsidR="001B750F">
              <w:rPr>
                <w:noProof/>
                <w:webHidden/>
              </w:rPr>
              <w:fldChar w:fldCharType="begin"/>
            </w:r>
            <w:r w:rsidR="001B750F">
              <w:rPr>
                <w:noProof/>
                <w:webHidden/>
              </w:rPr>
              <w:instrText xml:space="preserve"> PAGEREF _Toc49511900 \h </w:instrText>
            </w:r>
            <w:r w:rsidR="001B750F">
              <w:rPr>
                <w:noProof/>
                <w:webHidden/>
              </w:rPr>
            </w:r>
            <w:r w:rsidR="001B750F">
              <w:rPr>
                <w:noProof/>
                <w:webHidden/>
              </w:rPr>
              <w:fldChar w:fldCharType="separate"/>
            </w:r>
            <w:r w:rsidR="001B750F">
              <w:rPr>
                <w:noProof/>
                <w:webHidden/>
              </w:rPr>
              <w:t>31</w:t>
            </w:r>
            <w:r w:rsidR="001B750F">
              <w:rPr>
                <w:noProof/>
                <w:webHidden/>
              </w:rPr>
              <w:fldChar w:fldCharType="end"/>
            </w:r>
          </w:hyperlink>
        </w:p>
        <w:p w14:paraId="73AB9B6E" w14:textId="4C931F67" w:rsidR="001B750F" w:rsidRDefault="00CA2915">
          <w:pPr>
            <w:pStyle w:val="TOC1"/>
            <w:tabs>
              <w:tab w:val="right" w:leader="dot" w:pos="9396"/>
            </w:tabs>
            <w:rPr>
              <w:rFonts w:eastAsiaTheme="minorEastAsia"/>
              <w:noProof/>
            </w:rPr>
          </w:pPr>
          <w:hyperlink w:anchor="_Toc49511901" w:history="1">
            <w:r w:rsidR="001B750F" w:rsidRPr="004E0E68">
              <w:rPr>
                <w:rStyle w:val="Hyperlink"/>
                <w:rFonts w:ascii="Tahoma" w:hAnsi="Tahoma" w:cs="Tahoma"/>
                <w:noProof/>
              </w:rPr>
              <w:t>Прилози:</w:t>
            </w:r>
            <w:r w:rsidR="001B750F">
              <w:rPr>
                <w:noProof/>
                <w:webHidden/>
              </w:rPr>
              <w:tab/>
            </w:r>
            <w:r w:rsidR="001B750F">
              <w:rPr>
                <w:noProof/>
                <w:webHidden/>
              </w:rPr>
              <w:fldChar w:fldCharType="begin"/>
            </w:r>
            <w:r w:rsidR="001B750F">
              <w:rPr>
                <w:noProof/>
                <w:webHidden/>
              </w:rPr>
              <w:instrText xml:space="preserve"> PAGEREF _Toc49511901 \h </w:instrText>
            </w:r>
            <w:r w:rsidR="001B750F">
              <w:rPr>
                <w:noProof/>
                <w:webHidden/>
              </w:rPr>
            </w:r>
            <w:r w:rsidR="001B750F">
              <w:rPr>
                <w:noProof/>
                <w:webHidden/>
              </w:rPr>
              <w:fldChar w:fldCharType="separate"/>
            </w:r>
            <w:r w:rsidR="001B750F">
              <w:rPr>
                <w:noProof/>
                <w:webHidden/>
              </w:rPr>
              <w:t>34</w:t>
            </w:r>
            <w:r w:rsidR="001B750F">
              <w:rPr>
                <w:noProof/>
                <w:webHidden/>
              </w:rPr>
              <w:fldChar w:fldCharType="end"/>
            </w:r>
          </w:hyperlink>
        </w:p>
        <w:p w14:paraId="1976BE94" w14:textId="5B64297D" w:rsidR="001B750F" w:rsidRDefault="00CA2915">
          <w:pPr>
            <w:pStyle w:val="TOC3"/>
            <w:tabs>
              <w:tab w:val="right" w:leader="dot" w:pos="9396"/>
            </w:tabs>
            <w:rPr>
              <w:rFonts w:eastAsiaTheme="minorEastAsia"/>
              <w:noProof/>
            </w:rPr>
          </w:pPr>
          <w:hyperlink w:anchor="_Toc49511902" w:history="1">
            <w:r w:rsidR="001B750F" w:rsidRPr="004E0E68">
              <w:rPr>
                <w:rStyle w:val="Hyperlink"/>
                <w:rFonts w:ascii="Tahoma" w:eastAsia="Times New Roman" w:hAnsi="Tahoma" w:cs="Tahoma"/>
                <w:noProof/>
              </w:rPr>
              <w:t xml:space="preserve">Прилог 1 – Правни оквир </w:t>
            </w:r>
            <w:r w:rsidR="001B750F" w:rsidRPr="004E0E68">
              <w:rPr>
                <w:rStyle w:val="Hyperlink"/>
                <w:rFonts w:ascii="Tahoma" w:eastAsia="Times New Roman" w:hAnsi="Tahoma" w:cs="Tahoma"/>
                <w:noProof/>
                <w:lang w:val="sr-Cyrl-RS"/>
              </w:rPr>
              <w:t>буџетско рачуноводство и извештавање</w:t>
            </w:r>
            <w:r w:rsidR="001B750F">
              <w:rPr>
                <w:noProof/>
                <w:webHidden/>
              </w:rPr>
              <w:tab/>
            </w:r>
            <w:r w:rsidR="001B750F">
              <w:rPr>
                <w:noProof/>
                <w:webHidden/>
              </w:rPr>
              <w:fldChar w:fldCharType="begin"/>
            </w:r>
            <w:r w:rsidR="001B750F">
              <w:rPr>
                <w:noProof/>
                <w:webHidden/>
              </w:rPr>
              <w:instrText xml:space="preserve"> PAGEREF _Toc49511902 \h </w:instrText>
            </w:r>
            <w:r w:rsidR="001B750F">
              <w:rPr>
                <w:noProof/>
                <w:webHidden/>
              </w:rPr>
            </w:r>
            <w:r w:rsidR="001B750F">
              <w:rPr>
                <w:noProof/>
                <w:webHidden/>
              </w:rPr>
              <w:fldChar w:fldCharType="separate"/>
            </w:r>
            <w:r w:rsidR="001B750F">
              <w:rPr>
                <w:noProof/>
                <w:webHidden/>
              </w:rPr>
              <w:t>34</w:t>
            </w:r>
            <w:r w:rsidR="001B750F">
              <w:rPr>
                <w:noProof/>
                <w:webHidden/>
              </w:rPr>
              <w:fldChar w:fldCharType="end"/>
            </w:r>
          </w:hyperlink>
        </w:p>
        <w:p w14:paraId="7B79F1BA" w14:textId="7025B092" w:rsidR="001B750F" w:rsidRDefault="00CA2915">
          <w:pPr>
            <w:pStyle w:val="TOC3"/>
            <w:tabs>
              <w:tab w:val="right" w:leader="dot" w:pos="9396"/>
            </w:tabs>
            <w:rPr>
              <w:rFonts w:eastAsiaTheme="minorEastAsia"/>
              <w:noProof/>
            </w:rPr>
          </w:pPr>
          <w:hyperlink w:anchor="_Toc49511903" w:history="1">
            <w:r w:rsidR="001B750F" w:rsidRPr="004E0E68">
              <w:rPr>
                <w:rStyle w:val="Hyperlink"/>
                <w:rFonts w:ascii="Tahoma" w:eastAsia="Times New Roman" w:hAnsi="Tahoma" w:cs="Tahoma"/>
                <w:noProof/>
              </w:rPr>
              <w:t xml:space="preserve">РД </w:t>
            </w:r>
            <w:r w:rsidR="001B750F" w:rsidRPr="004E0E68">
              <w:rPr>
                <w:rStyle w:val="Hyperlink"/>
                <w:rFonts w:ascii="Tahoma" w:eastAsia="Times New Roman" w:hAnsi="Tahoma" w:cs="Tahoma"/>
                <w:noProof/>
                <w:lang w:val="sr-Cyrl-RS"/>
              </w:rPr>
              <w:t>1.2. Записник са почетног састанка</w:t>
            </w:r>
            <w:r w:rsidR="001B750F">
              <w:rPr>
                <w:noProof/>
                <w:webHidden/>
              </w:rPr>
              <w:tab/>
            </w:r>
            <w:r w:rsidR="001B750F">
              <w:rPr>
                <w:noProof/>
                <w:webHidden/>
              </w:rPr>
              <w:fldChar w:fldCharType="begin"/>
            </w:r>
            <w:r w:rsidR="001B750F">
              <w:rPr>
                <w:noProof/>
                <w:webHidden/>
              </w:rPr>
              <w:instrText xml:space="preserve"> PAGEREF _Toc49511903 \h </w:instrText>
            </w:r>
            <w:r w:rsidR="001B750F">
              <w:rPr>
                <w:noProof/>
                <w:webHidden/>
              </w:rPr>
            </w:r>
            <w:r w:rsidR="001B750F">
              <w:rPr>
                <w:noProof/>
                <w:webHidden/>
              </w:rPr>
              <w:fldChar w:fldCharType="separate"/>
            </w:r>
            <w:r w:rsidR="001B750F">
              <w:rPr>
                <w:noProof/>
                <w:webHidden/>
              </w:rPr>
              <w:t>34</w:t>
            </w:r>
            <w:r w:rsidR="001B750F">
              <w:rPr>
                <w:noProof/>
                <w:webHidden/>
              </w:rPr>
              <w:fldChar w:fldCharType="end"/>
            </w:r>
          </w:hyperlink>
        </w:p>
        <w:p w14:paraId="103B7518" w14:textId="3FBE0B7B" w:rsidR="001B750F" w:rsidRDefault="00CA2915">
          <w:pPr>
            <w:pStyle w:val="TOC3"/>
            <w:tabs>
              <w:tab w:val="right" w:leader="dot" w:pos="9396"/>
            </w:tabs>
            <w:rPr>
              <w:rFonts w:eastAsiaTheme="minorEastAsia"/>
              <w:noProof/>
            </w:rPr>
          </w:pPr>
          <w:hyperlink w:anchor="_Toc49511904" w:history="1">
            <w:r w:rsidR="001B750F" w:rsidRPr="004E0E68">
              <w:rPr>
                <w:rStyle w:val="Hyperlink"/>
                <w:rFonts w:ascii="Tahoma" w:eastAsia="Times New Roman" w:hAnsi="Tahoma" w:cs="Tahoma"/>
                <w:noProof/>
                <w:lang w:val="sr-Cyrl-RS"/>
              </w:rPr>
              <w:t xml:space="preserve">РД </w:t>
            </w:r>
            <w:r w:rsidR="001B750F" w:rsidRPr="004E0E68">
              <w:rPr>
                <w:rStyle w:val="Hyperlink"/>
                <w:rFonts w:ascii="Tahoma" w:eastAsia="Times New Roman" w:hAnsi="Tahoma" w:cs="Tahoma"/>
                <w:noProof/>
              </w:rPr>
              <w:t>2.1. Матрица ризика</w:t>
            </w:r>
            <w:r w:rsidR="001B750F">
              <w:rPr>
                <w:noProof/>
                <w:webHidden/>
              </w:rPr>
              <w:tab/>
            </w:r>
            <w:r w:rsidR="001B750F">
              <w:rPr>
                <w:noProof/>
                <w:webHidden/>
              </w:rPr>
              <w:fldChar w:fldCharType="begin"/>
            </w:r>
            <w:r w:rsidR="001B750F">
              <w:rPr>
                <w:noProof/>
                <w:webHidden/>
              </w:rPr>
              <w:instrText xml:space="preserve"> PAGEREF _Toc49511904 \h </w:instrText>
            </w:r>
            <w:r w:rsidR="001B750F">
              <w:rPr>
                <w:noProof/>
                <w:webHidden/>
              </w:rPr>
            </w:r>
            <w:r w:rsidR="001B750F">
              <w:rPr>
                <w:noProof/>
                <w:webHidden/>
              </w:rPr>
              <w:fldChar w:fldCharType="separate"/>
            </w:r>
            <w:r w:rsidR="001B750F">
              <w:rPr>
                <w:noProof/>
                <w:webHidden/>
              </w:rPr>
              <w:t>34</w:t>
            </w:r>
            <w:r w:rsidR="001B750F">
              <w:rPr>
                <w:noProof/>
                <w:webHidden/>
              </w:rPr>
              <w:fldChar w:fldCharType="end"/>
            </w:r>
          </w:hyperlink>
        </w:p>
        <w:p w14:paraId="5407CB65" w14:textId="590742D2" w:rsidR="001B750F" w:rsidRDefault="00CA2915">
          <w:pPr>
            <w:pStyle w:val="TOC3"/>
            <w:tabs>
              <w:tab w:val="right" w:leader="dot" w:pos="9396"/>
            </w:tabs>
            <w:rPr>
              <w:rFonts w:eastAsiaTheme="minorEastAsia"/>
              <w:noProof/>
            </w:rPr>
          </w:pPr>
          <w:hyperlink w:anchor="_Toc49511905" w:history="1">
            <w:r w:rsidR="001B750F" w:rsidRPr="004E0E68">
              <w:rPr>
                <w:rStyle w:val="Hyperlink"/>
                <w:rFonts w:ascii="Tahoma" w:eastAsia="Times New Roman" w:hAnsi="Tahoma" w:cs="Tahoma"/>
                <w:noProof/>
              </w:rPr>
              <w:t>РД 2.2. Преглед контрола</w:t>
            </w:r>
            <w:r w:rsidR="001B750F">
              <w:rPr>
                <w:noProof/>
                <w:webHidden/>
              </w:rPr>
              <w:tab/>
            </w:r>
            <w:r w:rsidR="001B750F">
              <w:rPr>
                <w:noProof/>
                <w:webHidden/>
              </w:rPr>
              <w:fldChar w:fldCharType="begin"/>
            </w:r>
            <w:r w:rsidR="001B750F">
              <w:rPr>
                <w:noProof/>
                <w:webHidden/>
              </w:rPr>
              <w:instrText xml:space="preserve"> PAGEREF _Toc49511905 \h </w:instrText>
            </w:r>
            <w:r w:rsidR="001B750F">
              <w:rPr>
                <w:noProof/>
                <w:webHidden/>
              </w:rPr>
            </w:r>
            <w:r w:rsidR="001B750F">
              <w:rPr>
                <w:noProof/>
                <w:webHidden/>
              </w:rPr>
              <w:fldChar w:fldCharType="separate"/>
            </w:r>
            <w:r w:rsidR="001B750F">
              <w:rPr>
                <w:noProof/>
                <w:webHidden/>
              </w:rPr>
              <w:t>34</w:t>
            </w:r>
            <w:r w:rsidR="001B750F">
              <w:rPr>
                <w:noProof/>
                <w:webHidden/>
              </w:rPr>
              <w:fldChar w:fldCharType="end"/>
            </w:r>
          </w:hyperlink>
        </w:p>
        <w:p w14:paraId="4A12CBF0" w14:textId="4876DA9D" w:rsidR="001B750F" w:rsidRDefault="00CA2915">
          <w:pPr>
            <w:pStyle w:val="TOC3"/>
            <w:tabs>
              <w:tab w:val="right" w:leader="dot" w:pos="9396"/>
            </w:tabs>
            <w:rPr>
              <w:rFonts w:eastAsiaTheme="minorEastAsia"/>
              <w:noProof/>
            </w:rPr>
          </w:pPr>
          <w:hyperlink w:anchor="_Toc49511906" w:history="1">
            <w:r w:rsidR="001B750F" w:rsidRPr="004E0E68">
              <w:rPr>
                <w:rStyle w:val="Hyperlink"/>
                <w:rFonts w:ascii="Tahoma" w:eastAsia="Times New Roman" w:hAnsi="Tahoma" w:cs="Tahoma"/>
                <w:noProof/>
              </w:rPr>
              <w:t>РД 2.3. Програм тестирања</w:t>
            </w:r>
            <w:r w:rsidR="001B750F">
              <w:rPr>
                <w:noProof/>
                <w:webHidden/>
              </w:rPr>
              <w:tab/>
            </w:r>
            <w:r w:rsidR="001B750F">
              <w:rPr>
                <w:noProof/>
                <w:webHidden/>
              </w:rPr>
              <w:fldChar w:fldCharType="begin"/>
            </w:r>
            <w:r w:rsidR="001B750F">
              <w:rPr>
                <w:noProof/>
                <w:webHidden/>
              </w:rPr>
              <w:instrText xml:space="preserve"> PAGEREF _Toc49511906 \h </w:instrText>
            </w:r>
            <w:r w:rsidR="001B750F">
              <w:rPr>
                <w:noProof/>
                <w:webHidden/>
              </w:rPr>
            </w:r>
            <w:r w:rsidR="001B750F">
              <w:rPr>
                <w:noProof/>
                <w:webHidden/>
              </w:rPr>
              <w:fldChar w:fldCharType="separate"/>
            </w:r>
            <w:r w:rsidR="001B750F">
              <w:rPr>
                <w:noProof/>
                <w:webHidden/>
              </w:rPr>
              <w:t>34</w:t>
            </w:r>
            <w:r w:rsidR="001B750F">
              <w:rPr>
                <w:noProof/>
                <w:webHidden/>
              </w:rPr>
              <w:fldChar w:fldCharType="end"/>
            </w:r>
          </w:hyperlink>
        </w:p>
        <w:p w14:paraId="4E26A5C1" w14:textId="1440B027" w:rsidR="001B750F" w:rsidRDefault="00CA2915">
          <w:pPr>
            <w:pStyle w:val="TOC3"/>
            <w:tabs>
              <w:tab w:val="right" w:leader="dot" w:pos="9396"/>
            </w:tabs>
            <w:rPr>
              <w:rFonts w:eastAsiaTheme="minorEastAsia"/>
              <w:noProof/>
            </w:rPr>
          </w:pPr>
          <w:hyperlink w:anchor="_Toc49511907" w:history="1">
            <w:r w:rsidR="001B750F" w:rsidRPr="004E0E68">
              <w:rPr>
                <w:rStyle w:val="Hyperlink"/>
                <w:rFonts w:ascii="Tahoma" w:eastAsia="Times New Roman" w:hAnsi="Tahoma" w:cs="Tahoma"/>
                <w:noProof/>
              </w:rPr>
              <w:t>РД 3.1. Упитник интерне контроле</w:t>
            </w:r>
            <w:r w:rsidR="001B750F">
              <w:rPr>
                <w:noProof/>
                <w:webHidden/>
              </w:rPr>
              <w:tab/>
            </w:r>
            <w:r w:rsidR="001B750F">
              <w:rPr>
                <w:noProof/>
                <w:webHidden/>
              </w:rPr>
              <w:fldChar w:fldCharType="begin"/>
            </w:r>
            <w:r w:rsidR="001B750F">
              <w:rPr>
                <w:noProof/>
                <w:webHidden/>
              </w:rPr>
              <w:instrText xml:space="preserve"> PAGEREF _Toc49511907 \h </w:instrText>
            </w:r>
            <w:r w:rsidR="001B750F">
              <w:rPr>
                <w:noProof/>
                <w:webHidden/>
              </w:rPr>
            </w:r>
            <w:r w:rsidR="001B750F">
              <w:rPr>
                <w:noProof/>
                <w:webHidden/>
              </w:rPr>
              <w:fldChar w:fldCharType="separate"/>
            </w:r>
            <w:r w:rsidR="001B750F">
              <w:rPr>
                <w:noProof/>
                <w:webHidden/>
              </w:rPr>
              <w:t>34</w:t>
            </w:r>
            <w:r w:rsidR="001B750F">
              <w:rPr>
                <w:noProof/>
                <w:webHidden/>
              </w:rPr>
              <w:fldChar w:fldCharType="end"/>
            </w:r>
          </w:hyperlink>
        </w:p>
        <w:p w14:paraId="3BB1C8B6" w14:textId="687C6616" w:rsidR="001B750F" w:rsidRDefault="00CA2915">
          <w:pPr>
            <w:pStyle w:val="TOC3"/>
            <w:tabs>
              <w:tab w:val="right" w:leader="dot" w:pos="9396"/>
            </w:tabs>
            <w:rPr>
              <w:rFonts w:eastAsiaTheme="minorEastAsia"/>
              <w:noProof/>
            </w:rPr>
          </w:pPr>
          <w:hyperlink w:anchor="_Toc49511908" w:history="1">
            <w:r w:rsidR="001B750F" w:rsidRPr="004E0E68">
              <w:rPr>
                <w:rStyle w:val="Hyperlink"/>
                <w:rFonts w:ascii="Tahoma" w:eastAsia="Times New Roman" w:hAnsi="Tahoma" w:cs="Tahoma"/>
                <w:noProof/>
              </w:rPr>
              <w:t>РД 4.1. Матрица</w:t>
            </w:r>
            <w:r w:rsidR="001B750F" w:rsidRPr="004E0E68">
              <w:rPr>
                <w:rStyle w:val="Hyperlink"/>
                <w:rFonts w:ascii="Tahoma" w:eastAsia="Times New Roman" w:hAnsi="Tahoma" w:cs="Tahoma"/>
                <w:noProof/>
                <w:lang w:val="sr-Cyrl-RS"/>
              </w:rPr>
              <w:t xml:space="preserve"> оцена контрола</w:t>
            </w:r>
            <w:r w:rsidR="001B750F" w:rsidRPr="004E0E68">
              <w:rPr>
                <w:rStyle w:val="Hyperlink"/>
                <w:rFonts w:ascii="Tahoma" w:eastAsia="Times New Roman" w:hAnsi="Tahoma" w:cs="Tahoma"/>
                <w:noProof/>
              </w:rPr>
              <w:t xml:space="preserve"> – Тест адекватности и ефективности</w:t>
            </w:r>
            <w:r w:rsidR="001B750F">
              <w:rPr>
                <w:noProof/>
                <w:webHidden/>
              </w:rPr>
              <w:tab/>
            </w:r>
            <w:r w:rsidR="001B750F">
              <w:rPr>
                <w:noProof/>
                <w:webHidden/>
              </w:rPr>
              <w:fldChar w:fldCharType="begin"/>
            </w:r>
            <w:r w:rsidR="001B750F">
              <w:rPr>
                <w:noProof/>
                <w:webHidden/>
              </w:rPr>
              <w:instrText xml:space="preserve"> PAGEREF _Toc49511908 \h </w:instrText>
            </w:r>
            <w:r w:rsidR="001B750F">
              <w:rPr>
                <w:noProof/>
                <w:webHidden/>
              </w:rPr>
            </w:r>
            <w:r w:rsidR="001B750F">
              <w:rPr>
                <w:noProof/>
                <w:webHidden/>
              </w:rPr>
              <w:fldChar w:fldCharType="separate"/>
            </w:r>
            <w:r w:rsidR="001B750F">
              <w:rPr>
                <w:noProof/>
                <w:webHidden/>
              </w:rPr>
              <w:t>34</w:t>
            </w:r>
            <w:r w:rsidR="001B750F">
              <w:rPr>
                <w:noProof/>
                <w:webHidden/>
              </w:rPr>
              <w:fldChar w:fldCharType="end"/>
            </w:r>
          </w:hyperlink>
        </w:p>
        <w:p w14:paraId="2E6DC1AA" w14:textId="10AC6408" w:rsidR="001B750F" w:rsidRDefault="00CA2915">
          <w:pPr>
            <w:pStyle w:val="TOC3"/>
            <w:tabs>
              <w:tab w:val="right" w:leader="dot" w:pos="9396"/>
            </w:tabs>
            <w:rPr>
              <w:rFonts w:eastAsiaTheme="minorEastAsia"/>
              <w:noProof/>
            </w:rPr>
          </w:pPr>
          <w:hyperlink w:anchor="_Toc49511909" w:history="1">
            <w:r w:rsidR="001B750F" w:rsidRPr="004E0E68">
              <w:rPr>
                <w:rStyle w:val="Hyperlink"/>
                <w:rFonts w:ascii="Tahoma" w:eastAsia="Times New Roman" w:hAnsi="Tahoma" w:cs="Tahoma"/>
                <w:noProof/>
              </w:rPr>
              <w:t>РД 6.1.3. Записник са завршног састанка</w:t>
            </w:r>
            <w:r w:rsidR="001B750F">
              <w:rPr>
                <w:noProof/>
                <w:webHidden/>
              </w:rPr>
              <w:tab/>
            </w:r>
            <w:r w:rsidR="001B750F">
              <w:rPr>
                <w:noProof/>
                <w:webHidden/>
              </w:rPr>
              <w:fldChar w:fldCharType="begin"/>
            </w:r>
            <w:r w:rsidR="001B750F">
              <w:rPr>
                <w:noProof/>
                <w:webHidden/>
              </w:rPr>
              <w:instrText xml:space="preserve"> PAGEREF _Toc49511909 \h </w:instrText>
            </w:r>
            <w:r w:rsidR="001B750F">
              <w:rPr>
                <w:noProof/>
                <w:webHidden/>
              </w:rPr>
            </w:r>
            <w:r w:rsidR="001B750F">
              <w:rPr>
                <w:noProof/>
                <w:webHidden/>
              </w:rPr>
              <w:fldChar w:fldCharType="separate"/>
            </w:r>
            <w:r w:rsidR="001B750F">
              <w:rPr>
                <w:noProof/>
                <w:webHidden/>
              </w:rPr>
              <w:t>34</w:t>
            </w:r>
            <w:r w:rsidR="001B750F">
              <w:rPr>
                <w:noProof/>
                <w:webHidden/>
              </w:rPr>
              <w:fldChar w:fldCharType="end"/>
            </w:r>
          </w:hyperlink>
        </w:p>
        <w:p w14:paraId="16806835" w14:textId="0C7D51A6" w:rsidR="008C4E57" w:rsidRDefault="000C0DF4" w:rsidP="000C0DF4">
          <w:pPr>
            <w:rPr>
              <w:b/>
              <w:bCs/>
              <w:noProof/>
            </w:rPr>
          </w:pPr>
          <w:r>
            <w:rPr>
              <w:b/>
              <w:bCs/>
              <w:noProof/>
            </w:rPr>
            <w:fldChar w:fldCharType="end"/>
          </w:r>
        </w:p>
      </w:sdtContent>
    </w:sdt>
    <w:p w14:paraId="2857C0ED" w14:textId="5DDD8692" w:rsidR="000C0DF4" w:rsidRPr="008C4E57" w:rsidRDefault="000C0DF4" w:rsidP="000C0DF4">
      <w:pPr>
        <w:rPr>
          <w:b/>
          <w:bCs/>
          <w:noProof/>
        </w:rPr>
      </w:pPr>
      <w:r>
        <w:rPr>
          <w:rFonts w:ascii="Tahoma" w:hAnsi="Tahoma" w:cs="Tahoma"/>
          <w:sz w:val="20"/>
          <w:szCs w:val="20"/>
        </w:rPr>
        <w:br w:type="page"/>
      </w:r>
    </w:p>
    <w:p w14:paraId="5C2B54E8" w14:textId="6A1A6928" w:rsidR="000C0DF4" w:rsidRDefault="0019630E" w:rsidP="0019630E">
      <w:pPr>
        <w:rPr>
          <w:rFonts w:ascii="Tahoma" w:hAnsi="Tahoma" w:cs="Tahoma"/>
          <w:sz w:val="20"/>
          <w:szCs w:val="20"/>
        </w:rPr>
      </w:pPr>
      <w:r>
        <w:rPr>
          <w:rFonts w:ascii="Tahoma" w:hAnsi="Tahoma" w:cs="Tahoma"/>
          <w:sz w:val="20"/>
          <w:szCs w:val="20"/>
        </w:rPr>
        <w:lastRenderedPageBreak/>
        <w:t>Поштовани интерни ревизори,</w:t>
      </w:r>
    </w:p>
    <w:p w14:paraId="056525F2" w14:textId="124120AA" w:rsidR="000C0DF4" w:rsidRPr="00192B02" w:rsidRDefault="00E26A87" w:rsidP="000C0DF4">
      <w:pPr>
        <w:jc w:val="both"/>
        <w:rPr>
          <w:rFonts w:ascii="Tahoma" w:hAnsi="Tahoma" w:cs="Tahoma"/>
          <w:color w:val="FF0000"/>
          <w:sz w:val="20"/>
          <w:szCs w:val="20"/>
          <w:lang w:val="sr-Cyrl-RS"/>
        </w:rPr>
      </w:pPr>
      <w:r>
        <w:rPr>
          <w:rFonts w:ascii="Tahoma" w:hAnsi="Tahoma" w:cs="Tahoma"/>
          <w:noProof/>
          <w:sz w:val="20"/>
          <w:szCs w:val="20"/>
        </w:rPr>
        <mc:AlternateContent>
          <mc:Choice Requires="wps">
            <w:drawing>
              <wp:anchor distT="182880" distB="182880" distL="182880" distR="182880" simplePos="0" relativeHeight="251670528" behindDoc="0" locked="0" layoutInCell="1" allowOverlap="1" wp14:anchorId="29091F60" wp14:editId="7C0DFF34">
                <wp:simplePos x="0" y="0"/>
                <wp:positionH relativeFrom="margin">
                  <wp:posOffset>4455795</wp:posOffset>
                </wp:positionH>
                <wp:positionV relativeFrom="margin">
                  <wp:posOffset>275590</wp:posOffset>
                </wp:positionV>
                <wp:extent cx="1884680" cy="2712720"/>
                <wp:effectExtent l="0" t="0" r="1270" b="0"/>
                <wp:wrapSquare wrapText="bothSides"/>
                <wp:docPr id="174" name="Text Box 4" descr="Shaded sidebar with color bar acc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4680" cy="2712720"/>
                        </a:xfrm>
                        <a:prstGeom prst="rect">
                          <a:avLst/>
                        </a:prstGeom>
                        <a:solidFill>
                          <a:schemeClr val="bg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20204C6" w14:textId="2DABDB79" w:rsidR="00E21455" w:rsidRPr="00910218" w:rsidRDefault="00E21455" w:rsidP="000C0DF4">
                            <w:pPr>
                              <w:pStyle w:val="CommentText"/>
                              <w:rPr>
                                <w:rFonts w:ascii="Tahoma" w:hAnsi="Tahoma" w:cs="Tahoma"/>
                                <w:sz w:val="16"/>
                                <w:szCs w:val="16"/>
                              </w:rPr>
                            </w:pPr>
                            <w:r w:rsidRPr="00910218">
                              <w:rPr>
                                <w:rFonts w:ascii="Tahoma" w:hAnsi="Tahoma" w:cs="Tahoma"/>
                                <w:sz w:val="16"/>
                                <w:szCs w:val="16"/>
                              </w:rPr>
                              <w:t>Методологиј</w:t>
                            </w:r>
                            <w:r>
                              <w:rPr>
                                <w:rFonts w:ascii="Tahoma" w:hAnsi="Tahoma" w:cs="Tahoma"/>
                                <w:sz w:val="16"/>
                                <w:szCs w:val="16"/>
                              </w:rPr>
                              <w:t>а рада ревизије система</w:t>
                            </w:r>
                            <w:r>
                              <w:rPr>
                                <w:rFonts w:ascii="Tahoma" w:hAnsi="Tahoma" w:cs="Tahoma"/>
                                <w:sz w:val="16"/>
                                <w:szCs w:val="16"/>
                                <w:lang w:val="sr-Cyrl-RS"/>
                              </w:rPr>
                              <w:t xml:space="preserve"> буџетско рачуноводство и извештавање </w:t>
                            </w:r>
                            <w:r w:rsidRPr="00910218">
                              <w:rPr>
                                <w:rFonts w:ascii="Tahoma" w:hAnsi="Tahoma" w:cs="Tahoma"/>
                                <w:sz w:val="16"/>
                                <w:szCs w:val="16"/>
                              </w:rPr>
                              <w:t>обухвата:</w:t>
                            </w:r>
                          </w:p>
                          <w:p w14:paraId="127DEE3C" w14:textId="77777777" w:rsidR="00E21455" w:rsidRPr="00910218" w:rsidRDefault="00E21455" w:rsidP="000C0DF4">
                            <w:pPr>
                              <w:pStyle w:val="CommentText"/>
                              <w:rPr>
                                <w:rFonts w:ascii="Tahoma" w:hAnsi="Tahoma" w:cs="Tahoma"/>
                                <w:sz w:val="16"/>
                                <w:szCs w:val="16"/>
                              </w:rPr>
                            </w:pPr>
                            <w:r w:rsidRPr="00910218">
                              <w:rPr>
                                <w:rFonts w:ascii="Tahoma" w:hAnsi="Tahoma" w:cs="Tahoma"/>
                                <w:sz w:val="16"/>
                                <w:szCs w:val="16"/>
                              </w:rPr>
                              <w:t>•упознавање са Стратегијом, циљевима и ризицима организације;</w:t>
                            </w:r>
                          </w:p>
                          <w:p w14:paraId="04292029" w14:textId="77777777" w:rsidR="00E21455" w:rsidRPr="00910218" w:rsidRDefault="00E21455" w:rsidP="000C0DF4">
                            <w:pPr>
                              <w:pStyle w:val="CommentText"/>
                              <w:rPr>
                                <w:rFonts w:ascii="Tahoma" w:hAnsi="Tahoma" w:cs="Tahoma"/>
                                <w:sz w:val="16"/>
                                <w:szCs w:val="16"/>
                              </w:rPr>
                            </w:pPr>
                            <w:r w:rsidRPr="00910218">
                              <w:rPr>
                                <w:rFonts w:ascii="Tahoma" w:hAnsi="Tahoma" w:cs="Tahoma"/>
                                <w:sz w:val="16"/>
                                <w:szCs w:val="16"/>
                              </w:rPr>
                              <w:t>•преглед релевантних закона, подзаконских и интерних акатa;</w:t>
                            </w:r>
                          </w:p>
                          <w:p w14:paraId="38C36663" w14:textId="6AEFD576" w:rsidR="00E21455" w:rsidRPr="00910218" w:rsidRDefault="00E21455" w:rsidP="000C0DF4">
                            <w:pPr>
                              <w:pStyle w:val="CommentText"/>
                              <w:rPr>
                                <w:rFonts w:ascii="Tahoma" w:hAnsi="Tahoma" w:cs="Tahoma"/>
                                <w:sz w:val="16"/>
                                <w:szCs w:val="16"/>
                              </w:rPr>
                            </w:pPr>
                            <w:r w:rsidRPr="00910218">
                              <w:rPr>
                                <w:rFonts w:ascii="Tahoma" w:hAnsi="Tahoma" w:cs="Tahoma"/>
                                <w:sz w:val="16"/>
                                <w:szCs w:val="16"/>
                              </w:rPr>
                              <w:t>•интервју са руководством и запосленима који су укључени у п</w:t>
                            </w:r>
                            <w:r>
                              <w:rPr>
                                <w:rFonts w:ascii="Tahoma" w:hAnsi="Tahoma" w:cs="Tahoma"/>
                                <w:sz w:val="16"/>
                                <w:szCs w:val="16"/>
                              </w:rPr>
                              <w:t>роцесе који се односе на систем планирања, припреме и извршења буџета</w:t>
                            </w:r>
                            <w:r w:rsidRPr="00910218">
                              <w:rPr>
                                <w:rFonts w:ascii="Tahoma" w:hAnsi="Tahoma" w:cs="Tahoma"/>
                                <w:sz w:val="16"/>
                                <w:szCs w:val="16"/>
                              </w:rPr>
                              <w:t>;</w:t>
                            </w:r>
                          </w:p>
                          <w:p w14:paraId="3B3BC539" w14:textId="3F86D12B" w:rsidR="00E21455" w:rsidRPr="00910218" w:rsidRDefault="00E21455" w:rsidP="000C0DF4">
                            <w:pPr>
                              <w:pStyle w:val="CommentText"/>
                              <w:rPr>
                                <w:rFonts w:ascii="Tahoma" w:hAnsi="Tahoma" w:cs="Tahoma"/>
                                <w:strike/>
                                <w:sz w:val="16"/>
                                <w:szCs w:val="16"/>
                                <w:lang w:val="sr-Cyrl-RS"/>
                              </w:rPr>
                            </w:pPr>
                            <w:r w:rsidRPr="00910218">
                              <w:rPr>
                                <w:rFonts w:ascii="Tahoma" w:hAnsi="Tahoma" w:cs="Tahoma"/>
                                <w:sz w:val="16"/>
                                <w:szCs w:val="16"/>
                              </w:rPr>
                              <w:t>•преглед</w:t>
                            </w:r>
                            <w:r w:rsidRPr="00910218">
                              <w:rPr>
                                <w:rFonts w:ascii="Tahoma" w:hAnsi="Tahoma" w:cs="Tahoma"/>
                                <w:sz w:val="16"/>
                                <w:szCs w:val="16"/>
                                <w:lang w:val="sr-Cyrl-RS"/>
                              </w:rPr>
                              <w:t>, анализу и оцену документације;</w:t>
                            </w:r>
                          </w:p>
                          <w:p w14:paraId="7F09ECB3" w14:textId="77777777" w:rsidR="00E21455" w:rsidRPr="00910218" w:rsidRDefault="00E21455" w:rsidP="000C0DF4">
                            <w:pPr>
                              <w:pStyle w:val="CommentText"/>
                              <w:rPr>
                                <w:rFonts w:ascii="Tahoma" w:hAnsi="Tahoma" w:cs="Tahoma"/>
                                <w:sz w:val="16"/>
                                <w:szCs w:val="16"/>
                              </w:rPr>
                            </w:pPr>
                            <w:r w:rsidRPr="00910218">
                              <w:rPr>
                                <w:rFonts w:ascii="Tahoma" w:hAnsi="Tahoma" w:cs="Tahoma"/>
                                <w:sz w:val="16"/>
                                <w:szCs w:val="16"/>
                              </w:rPr>
                              <w:t>•друге ревизорске алате и технике.</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091F60" id="_x0000_t202" coordsize="21600,21600" o:spt="202" path="m,l,21600r21600,l21600,xe">
                <v:stroke joinstyle="miter"/>
                <v:path gradientshapeok="t" o:connecttype="rect"/>
              </v:shapetype>
              <v:shape id="Text Box 4" o:spid="_x0000_s1026" type="#_x0000_t202" alt="Shaded sidebar with color bar accent" style="position:absolute;left:0;text-align:left;margin-left:350.85pt;margin-top:21.7pt;width:148.4pt;height:213.6pt;z-index:251670528;visibility:visible;mso-wrap-style:square;mso-width-percent:0;mso-height-percent:0;mso-wrap-distance-left:14.4pt;mso-wrap-distance-top:14.4pt;mso-wrap-distance-right:14.4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" fillcolor="#e7e6e6 [3214]" stroked="f" strokeweight=".5pt">
                <v:path arrowok="t"/>
                <v:textbox inset=",0,,0">
                  <w:txbxContent>
                    <w:p w14:paraId="320204C6" w14:textId="2DABDB79" w:rsidR="00E21455" w:rsidRPr="00910218" w:rsidRDefault="00E21455" w:rsidP="000C0DF4">
                      <w:pPr>
                        <w:pStyle w:val="CommentText"/>
                        <w:rPr>
                          <w:rFonts w:ascii="Tahoma" w:hAnsi="Tahoma" w:cs="Tahoma"/>
                          <w:sz w:val="16"/>
                          <w:szCs w:val="16"/>
                        </w:rPr>
                      </w:pPr>
                      <w:r w:rsidRPr="00910218">
                        <w:rPr>
                          <w:rFonts w:ascii="Tahoma" w:hAnsi="Tahoma" w:cs="Tahoma"/>
                          <w:sz w:val="16"/>
                          <w:szCs w:val="16"/>
                        </w:rPr>
                        <w:t>Методологиј</w:t>
                      </w:r>
                      <w:r>
                        <w:rPr>
                          <w:rFonts w:ascii="Tahoma" w:hAnsi="Tahoma" w:cs="Tahoma"/>
                          <w:sz w:val="16"/>
                          <w:szCs w:val="16"/>
                        </w:rPr>
                        <w:t>а рада ревизије система</w:t>
                      </w:r>
                      <w:r>
                        <w:rPr>
                          <w:rFonts w:ascii="Tahoma" w:hAnsi="Tahoma" w:cs="Tahoma"/>
                          <w:sz w:val="16"/>
                          <w:szCs w:val="16"/>
                          <w:lang w:val="sr-Cyrl-RS"/>
                        </w:rPr>
                        <w:t xml:space="preserve"> буџетско рачуноводство и извештавање </w:t>
                      </w:r>
                      <w:r w:rsidRPr="00910218">
                        <w:rPr>
                          <w:rFonts w:ascii="Tahoma" w:hAnsi="Tahoma" w:cs="Tahoma"/>
                          <w:sz w:val="16"/>
                          <w:szCs w:val="16"/>
                        </w:rPr>
                        <w:t>обухвата:</w:t>
                      </w:r>
                    </w:p>
                    <w:p w14:paraId="127DEE3C" w14:textId="77777777" w:rsidR="00E21455" w:rsidRPr="00910218" w:rsidRDefault="00E21455" w:rsidP="000C0DF4">
                      <w:pPr>
                        <w:pStyle w:val="CommentText"/>
                        <w:rPr>
                          <w:rFonts w:ascii="Tahoma" w:hAnsi="Tahoma" w:cs="Tahoma"/>
                          <w:sz w:val="16"/>
                          <w:szCs w:val="16"/>
                        </w:rPr>
                      </w:pPr>
                      <w:r w:rsidRPr="00910218">
                        <w:rPr>
                          <w:rFonts w:ascii="Tahoma" w:hAnsi="Tahoma" w:cs="Tahoma"/>
                          <w:sz w:val="16"/>
                          <w:szCs w:val="16"/>
                        </w:rPr>
                        <w:t>•упознавање са Стратегијом, циљевима и ризицима организације;</w:t>
                      </w:r>
                    </w:p>
                    <w:p w14:paraId="04292029" w14:textId="77777777" w:rsidR="00E21455" w:rsidRPr="00910218" w:rsidRDefault="00E21455" w:rsidP="000C0DF4">
                      <w:pPr>
                        <w:pStyle w:val="CommentText"/>
                        <w:rPr>
                          <w:rFonts w:ascii="Tahoma" w:hAnsi="Tahoma" w:cs="Tahoma"/>
                          <w:sz w:val="16"/>
                          <w:szCs w:val="16"/>
                        </w:rPr>
                      </w:pPr>
                      <w:r w:rsidRPr="00910218">
                        <w:rPr>
                          <w:rFonts w:ascii="Tahoma" w:hAnsi="Tahoma" w:cs="Tahoma"/>
                          <w:sz w:val="16"/>
                          <w:szCs w:val="16"/>
                        </w:rPr>
                        <w:t>•преглед релевантних закона, подзаконских и интерних акатa;</w:t>
                      </w:r>
                    </w:p>
                    <w:p w14:paraId="38C36663" w14:textId="6AEFD576" w:rsidR="00E21455" w:rsidRPr="00910218" w:rsidRDefault="00E21455" w:rsidP="000C0DF4">
                      <w:pPr>
                        <w:pStyle w:val="CommentText"/>
                        <w:rPr>
                          <w:rFonts w:ascii="Tahoma" w:hAnsi="Tahoma" w:cs="Tahoma"/>
                          <w:sz w:val="16"/>
                          <w:szCs w:val="16"/>
                        </w:rPr>
                      </w:pPr>
                      <w:r w:rsidRPr="00910218">
                        <w:rPr>
                          <w:rFonts w:ascii="Tahoma" w:hAnsi="Tahoma" w:cs="Tahoma"/>
                          <w:sz w:val="16"/>
                          <w:szCs w:val="16"/>
                        </w:rPr>
                        <w:t>•интервју са руководством и запосленима који су укључени у п</w:t>
                      </w:r>
                      <w:r>
                        <w:rPr>
                          <w:rFonts w:ascii="Tahoma" w:hAnsi="Tahoma" w:cs="Tahoma"/>
                          <w:sz w:val="16"/>
                          <w:szCs w:val="16"/>
                        </w:rPr>
                        <w:t>роцесе који се односе на систем планирања, припреме и извршења буџета</w:t>
                      </w:r>
                      <w:r w:rsidRPr="00910218">
                        <w:rPr>
                          <w:rFonts w:ascii="Tahoma" w:hAnsi="Tahoma" w:cs="Tahoma"/>
                          <w:sz w:val="16"/>
                          <w:szCs w:val="16"/>
                        </w:rPr>
                        <w:t>;</w:t>
                      </w:r>
                    </w:p>
                    <w:p w14:paraId="3B3BC539" w14:textId="3F86D12B" w:rsidR="00E21455" w:rsidRPr="00910218" w:rsidRDefault="00E21455" w:rsidP="000C0DF4">
                      <w:pPr>
                        <w:pStyle w:val="CommentText"/>
                        <w:rPr>
                          <w:rFonts w:ascii="Tahoma" w:hAnsi="Tahoma" w:cs="Tahoma"/>
                          <w:strike/>
                          <w:sz w:val="16"/>
                          <w:szCs w:val="16"/>
                          <w:lang w:val="sr-Cyrl-RS"/>
                        </w:rPr>
                      </w:pPr>
                      <w:r w:rsidRPr="00910218">
                        <w:rPr>
                          <w:rFonts w:ascii="Tahoma" w:hAnsi="Tahoma" w:cs="Tahoma"/>
                          <w:sz w:val="16"/>
                          <w:szCs w:val="16"/>
                        </w:rPr>
                        <w:t>•преглед</w:t>
                      </w:r>
                      <w:r w:rsidRPr="00910218">
                        <w:rPr>
                          <w:rFonts w:ascii="Tahoma" w:hAnsi="Tahoma" w:cs="Tahoma"/>
                          <w:sz w:val="16"/>
                          <w:szCs w:val="16"/>
                          <w:lang w:val="sr-Cyrl-RS"/>
                        </w:rPr>
                        <w:t>, анализу и оцену документације;</w:t>
                      </w:r>
                    </w:p>
                    <w:p w14:paraId="7F09ECB3" w14:textId="77777777" w:rsidR="00E21455" w:rsidRPr="00910218" w:rsidRDefault="00E21455" w:rsidP="000C0DF4">
                      <w:pPr>
                        <w:pStyle w:val="CommentText"/>
                        <w:rPr>
                          <w:rFonts w:ascii="Tahoma" w:hAnsi="Tahoma" w:cs="Tahoma"/>
                          <w:sz w:val="16"/>
                          <w:szCs w:val="16"/>
                        </w:rPr>
                      </w:pPr>
                      <w:r w:rsidRPr="00910218">
                        <w:rPr>
                          <w:rFonts w:ascii="Tahoma" w:hAnsi="Tahoma" w:cs="Tahoma"/>
                          <w:sz w:val="16"/>
                          <w:szCs w:val="16"/>
                        </w:rPr>
                        <w:t>•друге ревизорске алате и технике.</w:t>
                      </w:r>
                    </w:p>
                  </w:txbxContent>
                </v:textbox>
                <w10:wrap type="square" anchorx="margin" anchory="margin"/>
              </v:shape>
            </w:pict>
          </mc:Fallback>
        </mc:AlternateContent>
      </w:r>
      <w:r w:rsidR="000C0DF4">
        <w:rPr>
          <w:rFonts w:ascii="Tahoma" w:hAnsi="Tahoma" w:cs="Tahoma"/>
          <w:sz w:val="20"/>
          <w:szCs w:val="20"/>
        </w:rPr>
        <w:t xml:space="preserve">У материјалу који следи имаћете прилику да се путем Студије случаја упознате са </w:t>
      </w:r>
      <w:r w:rsidR="000C0DF4" w:rsidRPr="009F0395">
        <w:rPr>
          <w:rFonts w:ascii="Tahoma" w:hAnsi="Tahoma" w:cs="Tahoma"/>
          <w:sz w:val="20"/>
          <w:szCs w:val="20"/>
        </w:rPr>
        <w:t xml:space="preserve">начином, техникама и методологијом спровођења интерне ревизије система </w:t>
      </w:r>
      <w:r w:rsidR="0014002C">
        <w:rPr>
          <w:rFonts w:ascii="Tahoma" w:hAnsi="Tahoma" w:cs="Tahoma"/>
          <w:sz w:val="20"/>
          <w:szCs w:val="20"/>
          <w:lang w:val="sr-Cyrl-RS"/>
        </w:rPr>
        <w:t>буџетско рачуноводство и извештавање</w:t>
      </w:r>
      <w:r w:rsidR="000C0DF4" w:rsidRPr="003B2461">
        <w:rPr>
          <w:rFonts w:ascii="Tahoma" w:hAnsi="Tahoma" w:cs="Tahoma"/>
          <w:sz w:val="20"/>
          <w:szCs w:val="20"/>
        </w:rPr>
        <w:t xml:space="preserve">. </w:t>
      </w:r>
      <w:r w:rsidR="000C0DF4">
        <w:rPr>
          <w:rFonts w:ascii="Tahoma" w:hAnsi="Tahoma" w:cs="Tahoma"/>
          <w:sz w:val="20"/>
          <w:szCs w:val="20"/>
        </w:rPr>
        <w:t>Студијом је обухваћен релевантан законодавни оквир, при чему напомињемо да увек обратите пажњу и проверите да ли је у међувремену дошло до промене, измене или допуне прописа, да ли је неки пропис стављен ван снаге или је нови који уређује предметну област ступио на снагу. Такође, према узору на примере из С</w:t>
      </w:r>
      <w:r w:rsidR="00CA563E">
        <w:rPr>
          <w:rFonts w:ascii="Tahoma" w:hAnsi="Tahoma" w:cs="Tahoma"/>
          <w:sz w:val="20"/>
          <w:szCs w:val="20"/>
        </w:rPr>
        <w:t xml:space="preserve">тудије случаја, руководићете </w:t>
      </w:r>
      <w:r w:rsidR="006872E1">
        <w:rPr>
          <w:rFonts w:ascii="Tahoma" w:hAnsi="Tahoma" w:cs="Tahoma"/>
          <w:sz w:val="20"/>
          <w:szCs w:val="20"/>
        </w:rPr>
        <w:t>се</w:t>
      </w:r>
      <w:r w:rsidR="00CA563E" w:rsidRPr="00E04C95">
        <w:rPr>
          <w:rFonts w:ascii="Tahoma" w:hAnsi="Tahoma" w:cs="Tahoma"/>
          <w:sz w:val="20"/>
          <w:szCs w:val="20"/>
          <w:lang w:val="sr-Cyrl-RS"/>
        </w:rPr>
        <w:t xml:space="preserve"> регула</w:t>
      </w:r>
      <w:r w:rsidR="006872E1">
        <w:rPr>
          <w:rFonts w:ascii="Tahoma" w:hAnsi="Tahoma" w:cs="Tahoma"/>
          <w:sz w:val="20"/>
          <w:szCs w:val="20"/>
          <w:lang w:val="sr-Cyrl-RS"/>
        </w:rPr>
        <w:t>торним оквиром који уређује систем у вашој организацији (централни или локални ниво власти)</w:t>
      </w:r>
      <w:r w:rsidR="00CA563E" w:rsidRPr="00E04C95">
        <w:rPr>
          <w:rFonts w:ascii="Tahoma" w:hAnsi="Tahoma" w:cs="Tahoma"/>
          <w:sz w:val="20"/>
          <w:szCs w:val="20"/>
          <w:lang w:val="sr-Cyrl-RS"/>
        </w:rPr>
        <w:t>,</w:t>
      </w:r>
      <w:r w:rsidR="000C0DF4" w:rsidRPr="00E04C95">
        <w:rPr>
          <w:rFonts w:ascii="Tahoma" w:hAnsi="Tahoma" w:cs="Tahoma"/>
          <w:sz w:val="20"/>
          <w:szCs w:val="20"/>
        </w:rPr>
        <w:t xml:space="preserve"> </w:t>
      </w:r>
      <w:r w:rsidR="000C0DF4">
        <w:rPr>
          <w:rFonts w:ascii="Tahoma" w:hAnsi="Tahoma" w:cs="Tahoma"/>
          <w:sz w:val="20"/>
          <w:szCs w:val="20"/>
        </w:rPr>
        <w:t>интерним актима ваше организације којих такође може бити више или мање него што је студијом обухваћено.</w:t>
      </w:r>
      <w:r w:rsidR="000C0DF4">
        <w:rPr>
          <w:rFonts w:ascii="Tahoma" w:hAnsi="Tahoma" w:cs="Tahoma"/>
          <w:sz w:val="20"/>
          <w:szCs w:val="20"/>
          <w:lang w:val="sr-Cyrl-RS"/>
        </w:rPr>
        <w:t xml:space="preserve"> </w:t>
      </w:r>
      <w:r w:rsidR="000C0DF4">
        <w:rPr>
          <w:rFonts w:ascii="Tahoma" w:hAnsi="Tahoma" w:cs="Tahoma"/>
          <w:sz w:val="20"/>
          <w:szCs w:val="20"/>
        </w:rPr>
        <w:t>Организациони делови и имена су осмишљени за потребе симулације, битно је да приликом извођења ревизије у реалној ситуацији утврдите где се спроводе описани</w:t>
      </w:r>
      <w:r w:rsidR="006872E1">
        <w:rPr>
          <w:rFonts w:ascii="Tahoma" w:hAnsi="Tahoma" w:cs="Tahoma"/>
          <w:sz w:val="20"/>
          <w:szCs w:val="20"/>
        </w:rPr>
        <w:t xml:space="preserve"> послови и </w:t>
      </w:r>
      <w:r w:rsidR="00EC1EE5">
        <w:rPr>
          <w:rFonts w:ascii="Tahoma" w:hAnsi="Tahoma" w:cs="Tahoma"/>
          <w:sz w:val="20"/>
          <w:szCs w:val="20"/>
          <w:lang w:val="sr-Cyrl-RS"/>
        </w:rPr>
        <w:t>конкретан</w:t>
      </w:r>
      <w:r w:rsidR="006872E1">
        <w:rPr>
          <w:rFonts w:ascii="Tahoma" w:hAnsi="Tahoma" w:cs="Tahoma"/>
          <w:sz w:val="20"/>
          <w:szCs w:val="20"/>
          <w:lang w:val="sr-Cyrl-RS"/>
        </w:rPr>
        <w:t xml:space="preserve"> </w:t>
      </w:r>
      <w:r w:rsidR="00EC1EE5">
        <w:rPr>
          <w:rFonts w:ascii="Tahoma" w:hAnsi="Tahoma" w:cs="Tahoma"/>
          <w:sz w:val="20"/>
          <w:szCs w:val="20"/>
        </w:rPr>
        <w:t>начин</w:t>
      </w:r>
      <w:r w:rsidR="006872E1">
        <w:rPr>
          <w:rFonts w:ascii="Tahoma" w:hAnsi="Tahoma" w:cs="Tahoma"/>
          <w:sz w:val="20"/>
          <w:szCs w:val="20"/>
        </w:rPr>
        <w:t xml:space="preserve"> на који се спроводе</w:t>
      </w:r>
      <w:r w:rsidR="000C0DF4">
        <w:rPr>
          <w:rFonts w:ascii="Tahoma" w:hAnsi="Tahoma" w:cs="Tahoma"/>
          <w:sz w:val="20"/>
          <w:szCs w:val="20"/>
          <w:lang w:val="sr-Cyrl-RS"/>
        </w:rPr>
        <w:t>.</w:t>
      </w:r>
    </w:p>
    <w:p w14:paraId="146D6A57" w14:textId="7B030144" w:rsidR="000C0DF4" w:rsidRDefault="000C0DF4" w:rsidP="000C0DF4">
      <w:pPr>
        <w:jc w:val="both"/>
        <w:rPr>
          <w:rFonts w:ascii="Tahoma" w:hAnsi="Tahoma" w:cs="Tahoma"/>
          <w:sz w:val="20"/>
          <w:szCs w:val="20"/>
        </w:rPr>
      </w:pPr>
      <w:r>
        <w:rPr>
          <w:rFonts w:ascii="Tahoma" w:hAnsi="Tahoma" w:cs="Tahoma"/>
          <w:sz w:val="20"/>
          <w:szCs w:val="20"/>
        </w:rPr>
        <w:t xml:space="preserve">Као практични пример Студија случаја представља симулацију интерне ревизије система </w:t>
      </w:r>
      <w:r w:rsidR="0014002C">
        <w:rPr>
          <w:rFonts w:ascii="Tahoma" w:hAnsi="Tahoma" w:cs="Tahoma"/>
          <w:sz w:val="20"/>
          <w:szCs w:val="20"/>
          <w:lang w:val="sr-Cyrl-RS"/>
        </w:rPr>
        <w:t>буџетско рачуноводство и извештавање</w:t>
      </w:r>
      <w:r w:rsidR="00B4163D">
        <w:rPr>
          <w:rFonts w:ascii="Tahoma" w:hAnsi="Tahoma" w:cs="Tahoma"/>
          <w:sz w:val="20"/>
          <w:szCs w:val="20"/>
          <w:lang w:val="sr-Cyrl-RS"/>
        </w:rPr>
        <w:t xml:space="preserve"> </w:t>
      </w:r>
      <w:r>
        <w:rPr>
          <w:rFonts w:ascii="Tahoma" w:hAnsi="Tahoma" w:cs="Tahoma"/>
          <w:sz w:val="20"/>
          <w:szCs w:val="20"/>
        </w:rPr>
        <w:t xml:space="preserve">и обухвата </w:t>
      </w:r>
      <w:r w:rsidRPr="00884060">
        <w:rPr>
          <w:rFonts w:ascii="Tahoma" w:hAnsi="Tahoma" w:cs="Tahoma"/>
          <w:sz w:val="20"/>
          <w:szCs w:val="20"/>
        </w:rPr>
        <w:t>фазе:</w:t>
      </w:r>
    </w:p>
    <w:p w14:paraId="449552A3" w14:textId="77777777" w:rsidR="000C0DF4" w:rsidRDefault="000C0DF4" w:rsidP="009A3FD5">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 xml:space="preserve">ПЛАНИРАЊА АНГАЖМАНА </w:t>
      </w:r>
    </w:p>
    <w:p w14:paraId="2F90188C" w14:textId="77777777" w:rsidR="000C0DF4" w:rsidRDefault="000C0DF4" w:rsidP="009A3FD5">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ИЗВОЂЕЊА АНГАЖМАНА</w:t>
      </w:r>
    </w:p>
    <w:p w14:paraId="460A8AD3" w14:textId="77777777" w:rsidR="000C0DF4" w:rsidRPr="00624740" w:rsidRDefault="000C0DF4" w:rsidP="009A3FD5">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ИЗВЕШТАВАЊА</w:t>
      </w:r>
    </w:p>
    <w:p w14:paraId="51A9D526" w14:textId="3CF0339F" w:rsidR="000C0DF4" w:rsidRDefault="000C0DF4" w:rsidP="00A31D39">
      <w:pPr>
        <w:spacing w:after="0"/>
        <w:jc w:val="both"/>
        <w:rPr>
          <w:rFonts w:ascii="Tahoma" w:hAnsi="Tahoma" w:cs="Tahoma"/>
          <w:sz w:val="20"/>
          <w:szCs w:val="20"/>
        </w:rPr>
      </w:pPr>
      <w:r w:rsidRPr="00624740">
        <w:rPr>
          <w:rFonts w:ascii="Tahoma" w:hAnsi="Tahoma" w:cs="Tahoma"/>
          <w:sz w:val="20"/>
          <w:szCs w:val="20"/>
        </w:rPr>
        <w:t>Св</w:t>
      </w:r>
      <w:r>
        <w:rPr>
          <w:rFonts w:ascii="Tahoma" w:hAnsi="Tahoma" w:cs="Tahoma"/>
          <w:sz w:val="20"/>
          <w:szCs w:val="20"/>
        </w:rPr>
        <w:t>ака фаза подразумева низ корака (</w:t>
      </w:r>
      <w:r w:rsidRPr="00624740">
        <w:rPr>
          <w:rFonts w:ascii="Tahoma" w:hAnsi="Tahoma" w:cs="Tahoma"/>
          <w:sz w:val="20"/>
          <w:szCs w:val="20"/>
        </w:rPr>
        <w:t>подфаза</w:t>
      </w:r>
      <w:r>
        <w:rPr>
          <w:rFonts w:ascii="Tahoma" w:hAnsi="Tahoma" w:cs="Tahoma"/>
          <w:sz w:val="20"/>
          <w:szCs w:val="20"/>
        </w:rPr>
        <w:t>)</w:t>
      </w:r>
      <w:r w:rsidRPr="00624740">
        <w:rPr>
          <w:rFonts w:ascii="Tahoma" w:hAnsi="Tahoma" w:cs="Tahoma"/>
          <w:sz w:val="20"/>
          <w:szCs w:val="20"/>
        </w:rPr>
        <w:t xml:space="preserve"> кроз кој</w:t>
      </w:r>
      <w:r>
        <w:rPr>
          <w:rFonts w:ascii="Tahoma" w:hAnsi="Tahoma" w:cs="Tahoma"/>
          <w:sz w:val="20"/>
          <w:szCs w:val="20"/>
        </w:rPr>
        <w:t>е ћете проћи у наставку студије, а сваки</w:t>
      </w:r>
      <w:r>
        <w:rPr>
          <w:rFonts w:ascii="Tahoma" w:hAnsi="Tahoma" w:cs="Tahoma"/>
          <w:sz w:val="20"/>
          <w:szCs w:val="20"/>
          <w:lang w:val="sr-Cyrl-RS"/>
        </w:rPr>
        <w:t xml:space="preserve"> </w:t>
      </w:r>
      <w:r>
        <w:rPr>
          <w:rFonts w:ascii="Tahoma" w:hAnsi="Tahoma" w:cs="Tahoma"/>
          <w:sz w:val="20"/>
          <w:szCs w:val="20"/>
        </w:rPr>
        <w:t>корак прате одређена радна документа (радни папири) који представљају ревизијске доказе тј. документацију којом интерни ревизор потврђује закључке и препоруке у самом Извештају. Пре</w:t>
      </w:r>
      <w:r w:rsidR="00A31D39">
        <w:rPr>
          <w:rFonts w:ascii="Tahoma" w:hAnsi="Tahoma" w:cs="Tahoma"/>
          <w:sz w:val="20"/>
          <w:szCs w:val="20"/>
        </w:rPr>
        <w:t xml:space="preserve">глед свих корака и радних </w:t>
      </w:r>
      <w:r w:rsidR="00A31D39">
        <w:rPr>
          <w:rFonts w:ascii="Tahoma" w:hAnsi="Tahoma" w:cs="Tahoma"/>
          <w:sz w:val="20"/>
          <w:szCs w:val="20"/>
          <w:lang w:val="sr-Cyrl-RS"/>
        </w:rPr>
        <w:t>докумената</w:t>
      </w:r>
      <w:r w:rsidR="00A31D39">
        <w:rPr>
          <w:rStyle w:val="FootnoteReference"/>
          <w:rFonts w:ascii="Tahoma" w:hAnsi="Tahoma" w:cs="Tahoma"/>
          <w:sz w:val="20"/>
          <w:szCs w:val="20"/>
          <w:lang w:val="sr-Cyrl-RS"/>
        </w:rPr>
        <w:footnoteReference w:id="1"/>
      </w:r>
      <w:r>
        <w:rPr>
          <w:rFonts w:ascii="Tahoma" w:hAnsi="Tahoma" w:cs="Tahoma"/>
          <w:sz w:val="20"/>
          <w:szCs w:val="20"/>
        </w:rPr>
        <w:t xml:space="preserve"> дат је у табели која следи:</w:t>
      </w:r>
    </w:p>
    <w:tbl>
      <w:tblPr>
        <w:tblW w:w="5000" w:type="pct"/>
        <w:tblCellMar>
          <w:left w:w="29" w:type="dxa"/>
          <w:right w:w="29" w:type="dxa"/>
        </w:tblCellMar>
        <w:tblLook w:val="04A0" w:firstRow="1" w:lastRow="0" w:firstColumn="1" w:lastColumn="0" w:noHBand="0" w:noVBand="1"/>
      </w:tblPr>
      <w:tblGrid>
        <w:gridCol w:w="1357"/>
        <w:gridCol w:w="2253"/>
        <w:gridCol w:w="5786"/>
      </w:tblGrid>
      <w:tr w:rsidR="000C0DF4" w:rsidRPr="00311A58" w14:paraId="4D2A319B" w14:textId="77777777" w:rsidTr="00A31D39">
        <w:tc>
          <w:tcPr>
            <w:tcW w:w="722" w:type="pct"/>
            <w:tcBorders>
              <w:top w:val="single" w:sz="4" w:space="0" w:color="auto"/>
              <w:left w:val="single" w:sz="4" w:space="0" w:color="auto"/>
              <w:bottom w:val="single" w:sz="4" w:space="0" w:color="auto"/>
              <w:right w:val="single" w:sz="4" w:space="0" w:color="auto"/>
            </w:tcBorders>
            <w:shd w:val="clear" w:color="000000" w:fill="5B9BD5"/>
            <w:noWrap/>
            <w:vAlign w:val="bottom"/>
            <w:hideMark/>
          </w:tcPr>
          <w:p w14:paraId="7B62FE06" w14:textId="77777777" w:rsidR="000C0DF4" w:rsidRPr="004B0153" w:rsidRDefault="000C0DF4" w:rsidP="00C8639F">
            <w:pPr>
              <w:spacing w:after="0" w:line="240" w:lineRule="auto"/>
              <w:rPr>
                <w:rFonts w:ascii="Tahoma" w:eastAsia="Times New Roman" w:hAnsi="Tahoma" w:cs="Tahoma"/>
                <w:b/>
                <w:bCs/>
                <w:color w:val="000000"/>
                <w:sz w:val="12"/>
                <w:szCs w:val="12"/>
              </w:rPr>
            </w:pPr>
            <w:r w:rsidRPr="004B0153">
              <w:rPr>
                <w:rFonts w:ascii="Tahoma" w:eastAsia="Times New Roman" w:hAnsi="Tahoma" w:cs="Tahoma"/>
                <w:b/>
                <w:bCs/>
                <w:color w:val="000000"/>
                <w:sz w:val="12"/>
                <w:szCs w:val="12"/>
              </w:rPr>
              <w:t>ФАЗА</w:t>
            </w:r>
          </w:p>
        </w:tc>
        <w:tc>
          <w:tcPr>
            <w:tcW w:w="1199" w:type="pct"/>
            <w:tcBorders>
              <w:top w:val="single" w:sz="4" w:space="0" w:color="auto"/>
              <w:left w:val="nil"/>
              <w:bottom w:val="single" w:sz="4" w:space="0" w:color="auto"/>
              <w:right w:val="single" w:sz="4" w:space="0" w:color="auto"/>
            </w:tcBorders>
            <w:shd w:val="clear" w:color="000000" w:fill="5B9BD5"/>
            <w:noWrap/>
            <w:vAlign w:val="bottom"/>
            <w:hideMark/>
          </w:tcPr>
          <w:p w14:paraId="1FB8299D" w14:textId="77777777" w:rsidR="000C0DF4" w:rsidRPr="004B0153" w:rsidRDefault="000C0DF4" w:rsidP="00C8639F">
            <w:pPr>
              <w:spacing w:after="0" w:line="240" w:lineRule="auto"/>
              <w:rPr>
                <w:rFonts w:ascii="Tahoma" w:eastAsia="Times New Roman" w:hAnsi="Tahoma" w:cs="Tahoma"/>
                <w:b/>
                <w:bCs/>
                <w:color w:val="000000"/>
                <w:sz w:val="12"/>
                <w:szCs w:val="12"/>
              </w:rPr>
            </w:pPr>
            <w:r w:rsidRPr="004B0153">
              <w:rPr>
                <w:rFonts w:ascii="Tahoma" w:eastAsia="Times New Roman" w:hAnsi="Tahoma" w:cs="Tahoma"/>
                <w:b/>
                <w:bCs/>
                <w:color w:val="000000"/>
                <w:sz w:val="12"/>
                <w:szCs w:val="12"/>
              </w:rPr>
              <w:t>КОРАК/ПОДФАЗА</w:t>
            </w:r>
          </w:p>
        </w:tc>
        <w:tc>
          <w:tcPr>
            <w:tcW w:w="3079" w:type="pct"/>
            <w:tcBorders>
              <w:top w:val="single" w:sz="4" w:space="0" w:color="auto"/>
              <w:left w:val="nil"/>
              <w:bottom w:val="single" w:sz="4" w:space="0" w:color="auto"/>
              <w:right w:val="single" w:sz="4" w:space="0" w:color="auto"/>
            </w:tcBorders>
            <w:shd w:val="clear" w:color="000000" w:fill="5B9BD5"/>
            <w:noWrap/>
            <w:vAlign w:val="bottom"/>
            <w:hideMark/>
          </w:tcPr>
          <w:p w14:paraId="77212235" w14:textId="77777777" w:rsidR="000C0DF4" w:rsidRPr="004B0153" w:rsidRDefault="000C0DF4" w:rsidP="00C8639F">
            <w:pPr>
              <w:spacing w:after="0" w:line="240" w:lineRule="auto"/>
              <w:rPr>
                <w:rFonts w:ascii="Tahoma" w:eastAsia="Times New Roman" w:hAnsi="Tahoma" w:cs="Tahoma"/>
                <w:b/>
                <w:bCs/>
                <w:color w:val="000000"/>
                <w:sz w:val="12"/>
                <w:szCs w:val="12"/>
              </w:rPr>
            </w:pPr>
            <w:r w:rsidRPr="004B0153">
              <w:rPr>
                <w:rFonts w:ascii="Tahoma" w:eastAsia="Times New Roman" w:hAnsi="Tahoma" w:cs="Tahoma"/>
                <w:b/>
                <w:bCs/>
                <w:color w:val="000000"/>
                <w:sz w:val="12"/>
                <w:szCs w:val="12"/>
              </w:rPr>
              <w:t>ТЕКУЋИ ДОСИЈЕ -РАДНА ДОКУМЕНТА (РД)</w:t>
            </w:r>
          </w:p>
        </w:tc>
      </w:tr>
      <w:tr w:rsidR="000C0DF4" w:rsidRPr="00311A58" w14:paraId="5D2E5E51" w14:textId="77777777" w:rsidTr="00A31D39">
        <w:trPr>
          <w:trHeight w:val="144"/>
        </w:trPr>
        <w:tc>
          <w:tcPr>
            <w:tcW w:w="722"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66BDE5F1"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ПЛАНИРАЊЕ</w:t>
            </w:r>
          </w:p>
        </w:tc>
        <w:tc>
          <w:tcPr>
            <w:tcW w:w="1199" w:type="pct"/>
            <w:vMerge w:val="restart"/>
            <w:tcBorders>
              <w:top w:val="nil"/>
              <w:left w:val="single" w:sz="4" w:space="0" w:color="auto"/>
              <w:bottom w:val="single" w:sz="4" w:space="0" w:color="auto"/>
              <w:right w:val="single" w:sz="4" w:space="0" w:color="auto"/>
            </w:tcBorders>
            <w:shd w:val="clear" w:color="000000" w:fill="F2F2F2"/>
            <w:vAlign w:val="center"/>
            <w:hideMark/>
          </w:tcPr>
          <w:p w14:paraId="1E2B3834"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1. Припрема и планирање</w:t>
            </w:r>
          </w:p>
        </w:tc>
        <w:tc>
          <w:tcPr>
            <w:tcW w:w="3079" w:type="pct"/>
            <w:tcBorders>
              <w:top w:val="nil"/>
              <w:left w:val="nil"/>
              <w:bottom w:val="single" w:sz="4" w:space="0" w:color="auto"/>
              <w:right w:val="single" w:sz="4" w:space="0" w:color="auto"/>
            </w:tcBorders>
            <w:shd w:val="clear" w:color="000000" w:fill="F2F2F2"/>
            <w:noWrap/>
            <w:vAlign w:val="bottom"/>
            <w:hideMark/>
          </w:tcPr>
          <w:p w14:paraId="7B17DAB5"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1.1. Писмо најаве</w:t>
            </w:r>
          </w:p>
        </w:tc>
      </w:tr>
      <w:tr w:rsidR="000C0DF4" w:rsidRPr="00311A58" w14:paraId="4CE99A9A" w14:textId="77777777" w:rsidTr="00A31D39">
        <w:tc>
          <w:tcPr>
            <w:tcW w:w="722" w:type="pct"/>
            <w:vMerge/>
            <w:tcBorders>
              <w:top w:val="nil"/>
              <w:left w:val="single" w:sz="4" w:space="0" w:color="auto"/>
              <w:bottom w:val="single" w:sz="4" w:space="0" w:color="auto"/>
              <w:right w:val="single" w:sz="4" w:space="0" w:color="auto"/>
            </w:tcBorders>
            <w:vAlign w:val="center"/>
            <w:hideMark/>
          </w:tcPr>
          <w:p w14:paraId="56E54056"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vMerge/>
            <w:tcBorders>
              <w:top w:val="nil"/>
              <w:left w:val="single" w:sz="4" w:space="0" w:color="auto"/>
              <w:bottom w:val="single" w:sz="4" w:space="0" w:color="auto"/>
              <w:right w:val="single" w:sz="4" w:space="0" w:color="auto"/>
            </w:tcBorders>
            <w:vAlign w:val="center"/>
            <w:hideMark/>
          </w:tcPr>
          <w:p w14:paraId="33E20733"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3079" w:type="pct"/>
            <w:tcBorders>
              <w:top w:val="nil"/>
              <w:left w:val="nil"/>
              <w:bottom w:val="single" w:sz="4" w:space="0" w:color="auto"/>
              <w:right w:val="single" w:sz="4" w:space="0" w:color="auto"/>
            </w:tcBorders>
            <w:shd w:val="clear" w:color="000000" w:fill="F2F2F2"/>
            <w:noWrap/>
            <w:vAlign w:val="bottom"/>
            <w:hideMark/>
          </w:tcPr>
          <w:p w14:paraId="013AEED9"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1.2. Записник са почетног састанка</w:t>
            </w:r>
          </w:p>
        </w:tc>
      </w:tr>
      <w:tr w:rsidR="000C0DF4" w:rsidRPr="00311A58" w14:paraId="62756D6B" w14:textId="77777777" w:rsidTr="00A31D39">
        <w:tc>
          <w:tcPr>
            <w:tcW w:w="722" w:type="pct"/>
            <w:vMerge/>
            <w:tcBorders>
              <w:top w:val="nil"/>
              <w:left w:val="single" w:sz="4" w:space="0" w:color="auto"/>
              <w:bottom w:val="single" w:sz="4" w:space="0" w:color="auto"/>
              <w:right w:val="single" w:sz="4" w:space="0" w:color="auto"/>
            </w:tcBorders>
            <w:vAlign w:val="center"/>
            <w:hideMark/>
          </w:tcPr>
          <w:p w14:paraId="38DCE063"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vMerge/>
            <w:tcBorders>
              <w:top w:val="nil"/>
              <w:left w:val="single" w:sz="4" w:space="0" w:color="auto"/>
              <w:bottom w:val="single" w:sz="4" w:space="0" w:color="auto"/>
              <w:right w:val="single" w:sz="4" w:space="0" w:color="auto"/>
            </w:tcBorders>
            <w:vAlign w:val="center"/>
            <w:hideMark/>
          </w:tcPr>
          <w:p w14:paraId="0C98FE20"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3079" w:type="pct"/>
            <w:tcBorders>
              <w:top w:val="nil"/>
              <w:left w:val="nil"/>
              <w:bottom w:val="single" w:sz="4" w:space="0" w:color="auto"/>
              <w:right w:val="single" w:sz="4" w:space="0" w:color="auto"/>
            </w:tcBorders>
            <w:shd w:val="clear" w:color="000000" w:fill="F2F2F2"/>
            <w:noWrap/>
            <w:vAlign w:val="bottom"/>
            <w:hideMark/>
          </w:tcPr>
          <w:p w14:paraId="6459C207" w14:textId="2CF802DE" w:rsidR="000C0DF4" w:rsidRPr="004B0153" w:rsidRDefault="008D527A" w:rsidP="00C8639F">
            <w:pPr>
              <w:spacing w:after="0" w:line="240" w:lineRule="auto"/>
              <w:rPr>
                <w:rFonts w:ascii="Tahoma" w:eastAsia="Times New Roman" w:hAnsi="Tahoma" w:cs="Tahoma"/>
                <w:color w:val="000000"/>
                <w:sz w:val="12"/>
                <w:szCs w:val="12"/>
                <w:lang w:val="sr-Cyrl-RS"/>
              </w:rPr>
            </w:pPr>
            <w:r w:rsidRPr="004B0153">
              <w:rPr>
                <w:rFonts w:ascii="Tahoma" w:hAnsi="Tahoma" w:cs="Tahoma"/>
                <w:color w:val="000000"/>
                <w:sz w:val="12"/>
                <w:szCs w:val="12"/>
              </w:rPr>
              <w:t xml:space="preserve">1.3. </w:t>
            </w:r>
            <w:r w:rsidRPr="004B0153">
              <w:rPr>
                <w:rFonts w:ascii="Tahoma" w:hAnsi="Tahoma" w:cs="Tahoma"/>
                <w:color w:val="000000"/>
                <w:sz w:val="12"/>
                <w:szCs w:val="12"/>
                <w:lang w:val="sr-Cyrl-RS"/>
              </w:rPr>
              <w:t>Овлашћење</w:t>
            </w:r>
            <w:r w:rsidRPr="004B0153">
              <w:rPr>
                <w:rFonts w:ascii="Tahoma" w:hAnsi="Tahoma" w:cs="Tahoma"/>
                <w:color w:val="000000"/>
                <w:sz w:val="12"/>
                <w:szCs w:val="12"/>
              </w:rPr>
              <w:t xml:space="preserve"> </w:t>
            </w:r>
            <w:r w:rsidR="000C62EA" w:rsidRPr="004B0153">
              <w:rPr>
                <w:rFonts w:ascii="Tahoma" w:hAnsi="Tahoma" w:cs="Tahoma"/>
                <w:color w:val="000000"/>
                <w:sz w:val="12"/>
                <w:szCs w:val="12"/>
                <w:lang w:val="sr-Cyrl-RS"/>
              </w:rPr>
              <w:t>(руководиоца јединице за ИР – где је применљиво)</w:t>
            </w:r>
          </w:p>
        </w:tc>
      </w:tr>
      <w:tr w:rsidR="000C0DF4" w:rsidRPr="00311A58" w14:paraId="2A81CEEA" w14:textId="77777777" w:rsidTr="00A31D39">
        <w:tc>
          <w:tcPr>
            <w:tcW w:w="722" w:type="pct"/>
            <w:vMerge/>
            <w:tcBorders>
              <w:top w:val="nil"/>
              <w:left w:val="single" w:sz="4" w:space="0" w:color="auto"/>
              <w:bottom w:val="single" w:sz="4" w:space="0" w:color="auto"/>
              <w:right w:val="single" w:sz="4" w:space="0" w:color="auto"/>
            </w:tcBorders>
            <w:vAlign w:val="center"/>
            <w:hideMark/>
          </w:tcPr>
          <w:p w14:paraId="4DF38AC5"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vMerge/>
            <w:tcBorders>
              <w:top w:val="nil"/>
              <w:left w:val="single" w:sz="4" w:space="0" w:color="auto"/>
              <w:bottom w:val="single" w:sz="4" w:space="0" w:color="auto"/>
              <w:right w:val="single" w:sz="4" w:space="0" w:color="auto"/>
            </w:tcBorders>
            <w:vAlign w:val="center"/>
            <w:hideMark/>
          </w:tcPr>
          <w:p w14:paraId="131F8CCC"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3079" w:type="pct"/>
            <w:tcBorders>
              <w:top w:val="nil"/>
              <w:left w:val="nil"/>
              <w:bottom w:val="single" w:sz="4" w:space="0" w:color="auto"/>
              <w:right w:val="single" w:sz="4" w:space="0" w:color="auto"/>
            </w:tcBorders>
            <w:shd w:val="clear" w:color="000000" w:fill="F2F2F2"/>
            <w:noWrap/>
            <w:vAlign w:val="bottom"/>
            <w:hideMark/>
          </w:tcPr>
          <w:p w14:paraId="3C6930CC"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1.4. План ревизије</w:t>
            </w:r>
          </w:p>
        </w:tc>
      </w:tr>
      <w:tr w:rsidR="000C0DF4" w:rsidRPr="00311A58" w14:paraId="52654307" w14:textId="77777777" w:rsidTr="00A31D39">
        <w:tc>
          <w:tcPr>
            <w:tcW w:w="722" w:type="pct"/>
            <w:vMerge/>
            <w:tcBorders>
              <w:top w:val="nil"/>
              <w:left w:val="single" w:sz="4" w:space="0" w:color="auto"/>
              <w:bottom w:val="single" w:sz="4" w:space="0" w:color="auto"/>
              <w:right w:val="single" w:sz="4" w:space="0" w:color="auto"/>
            </w:tcBorders>
            <w:vAlign w:val="center"/>
            <w:hideMark/>
          </w:tcPr>
          <w:p w14:paraId="50EBA174"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vMerge w:val="restart"/>
            <w:tcBorders>
              <w:top w:val="nil"/>
              <w:left w:val="single" w:sz="4" w:space="0" w:color="auto"/>
              <w:bottom w:val="single" w:sz="4" w:space="0" w:color="auto"/>
              <w:right w:val="single" w:sz="4" w:space="0" w:color="auto"/>
            </w:tcBorders>
            <w:shd w:val="clear" w:color="000000" w:fill="F2F2F2"/>
            <w:vAlign w:val="center"/>
            <w:hideMark/>
          </w:tcPr>
          <w:p w14:paraId="7A9DACB0"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 xml:space="preserve">2. Утврђивање циљева </w:t>
            </w:r>
            <w:r w:rsidRPr="004B0153">
              <w:rPr>
                <w:rFonts w:ascii="Tahoma" w:hAnsi="Tahoma" w:cs="Tahoma"/>
                <w:color w:val="F2F2F2" w:themeColor="background1" w:themeShade="F2"/>
                <w:sz w:val="12"/>
                <w:szCs w:val="12"/>
              </w:rPr>
              <w:t>....</w:t>
            </w:r>
            <w:r w:rsidRPr="004B0153">
              <w:rPr>
                <w:rFonts w:ascii="Tahoma" w:hAnsi="Tahoma" w:cs="Tahoma"/>
                <w:color w:val="000000"/>
                <w:sz w:val="12"/>
                <w:szCs w:val="12"/>
              </w:rPr>
              <w:t xml:space="preserve">контрола и очекиваних </w:t>
            </w:r>
            <w:r w:rsidRPr="004B0153">
              <w:rPr>
                <w:rFonts w:ascii="Tahoma" w:hAnsi="Tahoma" w:cs="Tahoma"/>
                <w:color w:val="F2F2F2" w:themeColor="background1" w:themeShade="F2"/>
                <w:sz w:val="12"/>
                <w:szCs w:val="12"/>
              </w:rPr>
              <w:t>....</w:t>
            </w:r>
            <w:r w:rsidRPr="004B0153">
              <w:rPr>
                <w:rFonts w:ascii="Tahoma" w:hAnsi="Tahoma" w:cs="Tahoma"/>
                <w:color w:val="000000"/>
                <w:sz w:val="12"/>
                <w:szCs w:val="12"/>
              </w:rPr>
              <w:t>контрола</w:t>
            </w:r>
          </w:p>
        </w:tc>
        <w:tc>
          <w:tcPr>
            <w:tcW w:w="3079" w:type="pct"/>
            <w:tcBorders>
              <w:top w:val="nil"/>
              <w:left w:val="nil"/>
              <w:bottom w:val="single" w:sz="4" w:space="0" w:color="auto"/>
              <w:right w:val="single" w:sz="4" w:space="0" w:color="auto"/>
            </w:tcBorders>
            <w:shd w:val="clear" w:color="000000" w:fill="F2F2F2"/>
            <w:noWrap/>
            <w:vAlign w:val="bottom"/>
            <w:hideMark/>
          </w:tcPr>
          <w:p w14:paraId="0DF6DC11"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2.1. Матрица ризика</w:t>
            </w:r>
          </w:p>
        </w:tc>
      </w:tr>
      <w:tr w:rsidR="000C0DF4" w:rsidRPr="00311A58" w14:paraId="1DE39E2B" w14:textId="77777777" w:rsidTr="00A31D39">
        <w:tc>
          <w:tcPr>
            <w:tcW w:w="722" w:type="pct"/>
            <w:vMerge/>
            <w:tcBorders>
              <w:top w:val="nil"/>
              <w:left w:val="single" w:sz="4" w:space="0" w:color="auto"/>
              <w:bottom w:val="single" w:sz="4" w:space="0" w:color="auto"/>
              <w:right w:val="single" w:sz="4" w:space="0" w:color="auto"/>
            </w:tcBorders>
            <w:vAlign w:val="center"/>
            <w:hideMark/>
          </w:tcPr>
          <w:p w14:paraId="11C94EFE"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vMerge/>
            <w:tcBorders>
              <w:top w:val="nil"/>
              <w:left w:val="single" w:sz="4" w:space="0" w:color="auto"/>
              <w:bottom w:val="single" w:sz="4" w:space="0" w:color="auto"/>
              <w:right w:val="single" w:sz="4" w:space="0" w:color="auto"/>
            </w:tcBorders>
            <w:vAlign w:val="center"/>
            <w:hideMark/>
          </w:tcPr>
          <w:p w14:paraId="72E82BE1"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3079" w:type="pct"/>
            <w:tcBorders>
              <w:top w:val="nil"/>
              <w:left w:val="nil"/>
              <w:bottom w:val="single" w:sz="4" w:space="0" w:color="auto"/>
              <w:right w:val="single" w:sz="4" w:space="0" w:color="auto"/>
            </w:tcBorders>
            <w:shd w:val="clear" w:color="000000" w:fill="F2F2F2"/>
            <w:noWrap/>
            <w:vAlign w:val="bottom"/>
            <w:hideMark/>
          </w:tcPr>
          <w:p w14:paraId="4FE84D20"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2.2. Преглед контрола - очекиване контроле</w:t>
            </w:r>
          </w:p>
        </w:tc>
      </w:tr>
      <w:tr w:rsidR="000C0DF4" w:rsidRPr="00311A58" w14:paraId="33C73160" w14:textId="77777777" w:rsidTr="00A31D39">
        <w:tc>
          <w:tcPr>
            <w:tcW w:w="722" w:type="pct"/>
            <w:vMerge/>
            <w:tcBorders>
              <w:top w:val="nil"/>
              <w:left w:val="single" w:sz="4" w:space="0" w:color="auto"/>
              <w:bottom w:val="single" w:sz="4" w:space="0" w:color="auto"/>
              <w:right w:val="single" w:sz="4" w:space="0" w:color="auto"/>
            </w:tcBorders>
            <w:vAlign w:val="center"/>
            <w:hideMark/>
          </w:tcPr>
          <w:p w14:paraId="40378D6C"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vMerge/>
            <w:tcBorders>
              <w:top w:val="nil"/>
              <w:left w:val="single" w:sz="4" w:space="0" w:color="auto"/>
              <w:bottom w:val="single" w:sz="4" w:space="0" w:color="auto"/>
              <w:right w:val="single" w:sz="4" w:space="0" w:color="auto"/>
            </w:tcBorders>
            <w:vAlign w:val="center"/>
            <w:hideMark/>
          </w:tcPr>
          <w:p w14:paraId="2E392BBF"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3079" w:type="pct"/>
            <w:tcBorders>
              <w:top w:val="nil"/>
              <w:left w:val="nil"/>
              <w:bottom w:val="single" w:sz="4" w:space="0" w:color="auto"/>
              <w:right w:val="single" w:sz="4" w:space="0" w:color="auto"/>
            </w:tcBorders>
            <w:shd w:val="clear" w:color="000000" w:fill="F2F2F2"/>
            <w:noWrap/>
            <w:vAlign w:val="bottom"/>
            <w:hideMark/>
          </w:tcPr>
          <w:p w14:paraId="62500B1D"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2.3. Програм тестирања</w:t>
            </w:r>
          </w:p>
        </w:tc>
      </w:tr>
      <w:tr w:rsidR="000C0DF4" w:rsidRPr="00311A58" w14:paraId="66D41DF1" w14:textId="77777777" w:rsidTr="00A31D39">
        <w:tc>
          <w:tcPr>
            <w:tcW w:w="722"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7BBE018B"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ИЗВОЂЕЊЕ</w:t>
            </w:r>
          </w:p>
        </w:tc>
        <w:tc>
          <w:tcPr>
            <w:tcW w:w="1199" w:type="pct"/>
            <w:vMerge w:val="restart"/>
            <w:tcBorders>
              <w:top w:val="nil"/>
              <w:left w:val="single" w:sz="4" w:space="0" w:color="auto"/>
              <w:bottom w:val="single" w:sz="4" w:space="0" w:color="auto"/>
              <w:right w:val="single" w:sz="4" w:space="0" w:color="auto"/>
            </w:tcBorders>
            <w:shd w:val="clear" w:color="000000" w:fill="D9D9D9"/>
            <w:vAlign w:val="center"/>
            <w:hideMark/>
          </w:tcPr>
          <w:p w14:paraId="434E3140"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 xml:space="preserve">3. Утврђивање и снимање </w:t>
            </w:r>
            <w:r w:rsidRPr="004B0153">
              <w:rPr>
                <w:rFonts w:ascii="Tahoma" w:hAnsi="Tahoma" w:cs="Tahoma"/>
                <w:color w:val="D9D9D9" w:themeColor="background1" w:themeShade="D9"/>
                <w:sz w:val="12"/>
                <w:szCs w:val="12"/>
              </w:rPr>
              <w:t>....</w:t>
            </w:r>
            <w:r w:rsidRPr="004B0153">
              <w:rPr>
                <w:rFonts w:ascii="Tahoma" w:hAnsi="Tahoma" w:cs="Tahoma"/>
                <w:color w:val="000000"/>
                <w:sz w:val="12"/>
                <w:szCs w:val="12"/>
              </w:rPr>
              <w:t>система</w:t>
            </w:r>
          </w:p>
        </w:tc>
        <w:tc>
          <w:tcPr>
            <w:tcW w:w="3079" w:type="pct"/>
            <w:tcBorders>
              <w:top w:val="nil"/>
              <w:left w:val="nil"/>
              <w:bottom w:val="single" w:sz="4" w:space="0" w:color="auto"/>
              <w:right w:val="single" w:sz="4" w:space="0" w:color="auto"/>
            </w:tcBorders>
            <w:shd w:val="clear" w:color="000000" w:fill="D9D9D9"/>
            <w:noWrap/>
            <w:vAlign w:val="bottom"/>
            <w:hideMark/>
          </w:tcPr>
          <w:p w14:paraId="29C4328D"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3.1. Упитник</w:t>
            </w:r>
          </w:p>
        </w:tc>
      </w:tr>
      <w:tr w:rsidR="000C0DF4" w:rsidRPr="00311A58" w14:paraId="22C5D473" w14:textId="77777777" w:rsidTr="00A31D39">
        <w:tc>
          <w:tcPr>
            <w:tcW w:w="722" w:type="pct"/>
            <w:vMerge/>
            <w:tcBorders>
              <w:top w:val="nil"/>
              <w:left w:val="single" w:sz="4" w:space="0" w:color="auto"/>
              <w:bottom w:val="single" w:sz="4" w:space="0" w:color="auto"/>
              <w:right w:val="single" w:sz="4" w:space="0" w:color="auto"/>
            </w:tcBorders>
            <w:vAlign w:val="center"/>
            <w:hideMark/>
          </w:tcPr>
          <w:p w14:paraId="728D94C4"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vMerge/>
            <w:tcBorders>
              <w:top w:val="nil"/>
              <w:left w:val="single" w:sz="4" w:space="0" w:color="auto"/>
              <w:bottom w:val="single" w:sz="4" w:space="0" w:color="auto"/>
              <w:right w:val="single" w:sz="4" w:space="0" w:color="auto"/>
            </w:tcBorders>
            <w:vAlign w:val="center"/>
            <w:hideMark/>
          </w:tcPr>
          <w:p w14:paraId="3C912AD3"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3079" w:type="pct"/>
            <w:tcBorders>
              <w:top w:val="nil"/>
              <w:left w:val="nil"/>
              <w:bottom w:val="single" w:sz="4" w:space="0" w:color="auto"/>
              <w:right w:val="single" w:sz="4" w:space="0" w:color="auto"/>
            </w:tcBorders>
            <w:shd w:val="clear" w:color="000000" w:fill="D9D9D9"/>
            <w:noWrap/>
            <w:vAlign w:val="bottom"/>
            <w:hideMark/>
          </w:tcPr>
          <w:p w14:paraId="2824B1CD"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3.2. Опис система</w:t>
            </w:r>
          </w:p>
        </w:tc>
      </w:tr>
      <w:tr w:rsidR="000C0DF4" w:rsidRPr="00311A58" w14:paraId="719ED294" w14:textId="77777777" w:rsidTr="00A31D39">
        <w:tc>
          <w:tcPr>
            <w:tcW w:w="722" w:type="pct"/>
            <w:vMerge/>
            <w:tcBorders>
              <w:top w:val="nil"/>
              <w:left w:val="single" w:sz="4" w:space="0" w:color="auto"/>
              <w:bottom w:val="single" w:sz="4" w:space="0" w:color="auto"/>
              <w:right w:val="single" w:sz="4" w:space="0" w:color="auto"/>
            </w:tcBorders>
            <w:vAlign w:val="center"/>
            <w:hideMark/>
          </w:tcPr>
          <w:p w14:paraId="1A74047D"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vMerge/>
            <w:tcBorders>
              <w:top w:val="nil"/>
              <w:left w:val="single" w:sz="4" w:space="0" w:color="auto"/>
              <w:bottom w:val="single" w:sz="4" w:space="0" w:color="auto"/>
              <w:right w:val="single" w:sz="4" w:space="0" w:color="auto"/>
            </w:tcBorders>
            <w:vAlign w:val="center"/>
            <w:hideMark/>
          </w:tcPr>
          <w:p w14:paraId="6FDCF88A"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3079" w:type="pct"/>
            <w:tcBorders>
              <w:top w:val="nil"/>
              <w:left w:val="nil"/>
              <w:bottom w:val="single" w:sz="4" w:space="0" w:color="auto"/>
              <w:right w:val="single" w:sz="4" w:space="0" w:color="auto"/>
            </w:tcBorders>
            <w:shd w:val="clear" w:color="000000" w:fill="D9D9D9"/>
            <w:noWrap/>
            <w:vAlign w:val="bottom"/>
            <w:hideMark/>
          </w:tcPr>
          <w:p w14:paraId="0B37AAC4"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3.3. Ход кроз систем</w:t>
            </w:r>
          </w:p>
        </w:tc>
      </w:tr>
      <w:tr w:rsidR="000C0DF4" w:rsidRPr="00311A58" w14:paraId="2A4A1813" w14:textId="77777777" w:rsidTr="00A31D39">
        <w:tc>
          <w:tcPr>
            <w:tcW w:w="722" w:type="pct"/>
            <w:vMerge/>
            <w:tcBorders>
              <w:top w:val="nil"/>
              <w:left w:val="single" w:sz="4" w:space="0" w:color="auto"/>
              <w:bottom w:val="single" w:sz="4" w:space="0" w:color="auto"/>
              <w:right w:val="single" w:sz="4" w:space="0" w:color="auto"/>
            </w:tcBorders>
            <w:vAlign w:val="center"/>
            <w:hideMark/>
          </w:tcPr>
          <w:p w14:paraId="75016C80"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vMerge/>
            <w:tcBorders>
              <w:top w:val="nil"/>
              <w:left w:val="single" w:sz="4" w:space="0" w:color="auto"/>
              <w:bottom w:val="single" w:sz="4" w:space="0" w:color="auto"/>
              <w:right w:val="single" w:sz="4" w:space="0" w:color="auto"/>
            </w:tcBorders>
            <w:vAlign w:val="center"/>
            <w:hideMark/>
          </w:tcPr>
          <w:p w14:paraId="52AC6AB4"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3079" w:type="pct"/>
            <w:tcBorders>
              <w:top w:val="nil"/>
              <w:left w:val="nil"/>
              <w:bottom w:val="single" w:sz="4" w:space="0" w:color="auto"/>
              <w:right w:val="single" w:sz="4" w:space="0" w:color="auto"/>
            </w:tcBorders>
            <w:shd w:val="clear" w:color="000000" w:fill="D9D9D9"/>
            <w:noWrap/>
            <w:vAlign w:val="bottom"/>
            <w:hideMark/>
          </w:tcPr>
          <w:p w14:paraId="3B864D23"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3.4. Преглед контрола - постојеће контроле</w:t>
            </w:r>
          </w:p>
        </w:tc>
      </w:tr>
      <w:tr w:rsidR="000C0DF4" w:rsidRPr="00311A58" w14:paraId="7D45F6BA" w14:textId="77777777" w:rsidTr="00A31D39">
        <w:tc>
          <w:tcPr>
            <w:tcW w:w="722" w:type="pct"/>
            <w:vMerge/>
            <w:tcBorders>
              <w:top w:val="nil"/>
              <w:left w:val="single" w:sz="4" w:space="0" w:color="auto"/>
              <w:bottom w:val="single" w:sz="4" w:space="0" w:color="auto"/>
              <w:right w:val="single" w:sz="4" w:space="0" w:color="auto"/>
            </w:tcBorders>
            <w:vAlign w:val="center"/>
            <w:hideMark/>
          </w:tcPr>
          <w:p w14:paraId="778A5B01"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vMerge w:val="restart"/>
            <w:tcBorders>
              <w:top w:val="nil"/>
              <w:left w:val="single" w:sz="4" w:space="0" w:color="auto"/>
              <w:bottom w:val="single" w:sz="4" w:space="0" w:color="auto"/>
              <w:right w:val="single" w:sz="4" w:space="0" w:color="auto"/>
            </w:tcBorders>
            <w:shd w:val="clear" w:color="000000" w:fill="D9D9D9"/>
            <w:vAlign w:val="center"/>
            <w:hideMark/>
          </w:tcPr>
          <w:p w14:paraId="11D227DB"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 xml:space="preserve">4. Идентификовање, оцена </w:t>
            </w:r>
            <w:r w:rsidRPr="004B0153">
              <w:rPr>
                <w:rFonts w:ascii="Tahoma" w:hAnsi="Tahoma" w:cs="Tahoma"/>
                <w:color w:val="D9D9D9" w:themeColor="background1" w:themeShade="D9"/>
                <w:sz w:val="12"/>
                <w:szCs w:val="12"/>
              </w:rPr>
              <w:t>....</w:t>
            </w:r>
            <w:r w:rsidRPr="004B0153">
              <w:rPr>
                <w:rFonts w:ascii="Tahoma" w:hAnsi="Tahoma" w:cs="Tahoma"/>
                <w:color w:val="000000"/>
                <w:sz w:val="12"/>
                <w:szCs w:val="12"/>
              </w:rPr>
              <w:t>и тестирање контрола</w:t>
            </w:r>
          </w:p>
        </w:tc>
        <w:tc>
          <w:tcPr>
            <w:tcW w:w="3079" w:type="pct"/>
            <w:tcBorders>
              <w:top w:val="nil"/>
              <w:left w:val="nil"/>
              <w:bottom w:val="single" w:sz="4" w:space="0" w:color="auto"/>
              <w:right w:val="single" w:sz="4" w:space="0" w:color="auto"/>
            </w:tcBorders>
            <w:shd w:val="clear" w:color="000000" w:fill="D9D9D9"/>
            <w:noWrap/>
            <w:vAlign w:val="bottom"/>
            <w:hideMark/>
          </w:tcPr>
          <w:p w14:paraId="464FC504" w14:textId="12F6A68B" w:rsidR="000C0DF4" w:rsidRPr="004B0153" w:rsidRDefault="006872E1"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4.1. Матрица система</w:t>
            </w:r>
            <w:r w:rsidR="000C0DF4" w:rsidRPr="004B0153">
              <w:rPr>
                <w:rFonts w:ascii="Tahoma" w:hAnsi="Tahoma" w:cs="Tahoma"/>
                <w:color w:val="000000"/>
                <w:sz w:val="12"/>
                <w:szCs w:val="12"/>
              </w:rPr>
              <w:t xml:space="preserve"> - Тест адекватности и ефективности</w:t>
            </w:r>
          </w:p>
        </w:tc>
      </w:tr>
      <w:tr w:rsidR="000C0DF4" w:rsidRPr="00311A58" w14:paraId="07A62EB1" w14:textId="77777777" w:rsidTr="00A31D39">
        <w:tc>
          <w:tcPr>
            <w:tcW w:w="722" w:type="pct"/>
            <w:vMerge/>
            <w:tcBorders>
              <w:top w:val="nil"/>
              <w:left w:val="single" w:sz="4" w:space="0" w:color="auto"/>
              <w:bottom w:val="single" w:sz="4" w:space="0" w:color="auto"/>
              <w:right w:val="single" w:sz="4" w:space="0" w:color="auto"/>
            </w:tcBorders>
            <w:vAlign w:val="center"/>
            <w:hideMark/>
          </w:tcPr>
          <w:p w14:paraId="00173A55"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vMerge/>
            <w:tcBorders>
              <w:top w:val="nil"/>
              <w:left w:val="single" w:sz="4" w:space="0" w:color="auto"/>
              <w:bottom w:val="single" w:sz="4" w:space="0" w:color="auto"/>
              <w:right w:val="single" w:sz="4" w:space="0" w:color="auto"/>
            </w:tcBorders>
            <w:vAlign w:val="center"/>
            <w:hideMark/>
          </w:tcPr>
          <w:p w14:paraId="16256CA1"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3079" w:type="pct"/>
            <w:tcBorders>
              <w:top w:val="nil"/>
              <w:left w:val="nil"/>
              <w:bottom w:val="single" w:sz="4" w:space="0" w:color="auto"/>
              <w:right w:val="single" w:sz="4" w:space="0" w:color="auto"/>
            </w:tcBorders>
            <w:shd w:val="clear" w:color="000000" w:fill="D9D9D9"/>
            <w:noWrap/>
            <w:vAlign w:val="bottom"/>
            <w:hideMark/>
          </w:tcPr>
          <w:p w14:paraId="34C5143D" w14:textId="2931CB23"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4.2.Х. Тестови</w:t>
            </w:r>
          </w:p>
        </w:tc>
      </w:tr>
      <w:tr w:rsidR="000C0DF4" w:rsidRPr="00311A58" w14:paraId="765A4549" w14:textId="77777777" w:rsidTr="00A31D39">
        <w:trPr>
          <w:trHeight w:val="144"/>
        </w:trPr>
        <w:tc>
          <w:tcPr>
            <w:tcW w:w="722" w:type="pct"/>
            <w:vMerge/>
            <w:tcBorders>
              <w:top w:val="nil"/>
              <w:left w:val="single" w:sz="4" w:space="0" w:color="auto"/>
              <w:bottom w:val="single" w:sz="4" w:space="0" w:color="auto"/>
              <w:right w:val="single" w:sz="4" w:space="0" w:color="auto"/>
            </w:tcBorders>
            <w:vAlign w:val="center"/>
            <w:hideMark/>
          </w:tcPr>
          <w:p w14:paraId="0D59E4FE"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tcBorders>
              <w:top w:val="nil"/>
              <w:left w:val="nil"/>
              <w:bottom w:val="single" w:sz="4" w:space="0" w:color="auto"/>
              <w:right w:val="single" w:sz="4" w:space="0" w:color="auto"/>
            </w:tcBorders>
            <w:shd w:val="clear" w:color="000000" w:fill="D9D9D9"/>
            <w:noWrap/>
            <w:vAlign w:val="bottom"/>
            <w:hideMark/>
          </w:tcPr>
          <w:p w14:paraId="4CB28996"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5. Доношење закључака</w:t>
            </w:r>
          </w:p>
        </w:tc>
        <w:tc>
          <w:tcPr>
            <w:tcW w:w="3079" w:type="pct"/>
            <w:tcBorders>
              <w:top w:val="nil"/>
              <w:left w:val="nil"/>
              <w:bottom w:val="single" w:sz="4" w:space="0" w:color="auto"/>
              <w:right w:val="single" w:sz="4" w:space="0" w:color="auto"/>
            </w:tcBorders>
            <w:shd w:val="clear" w:color="000000" w:fill="D9D9D9"/>
            <w:noWrap/>
            <w:vAlign w:val="bottom"/>
            <w:hideMark/>
          </w:tcPr>
          <w:p w14:paraId="78552ADC"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hAnsi="Tahoma" w:cs="Tahoma"/>
                <w:color w:val="000000"/>
                <w:sz w:val="12"/>
                <w:szCs w:val="12"/>
              </w:rPr>
              <w:t>5.1. Образац за ревизијске налазе</w:t>
            </w:r>
          </w:p>
        </w:tc>
      </w:tr>
      <w:tr w:rsidR="000C0DF4" w:rsidRPr="00311A58" w14:paraId="2B447513" w14:textId="77777777" w:rsidTr="00A31D39">
        <w:tc>
          <w:tcPr>
            <w:tcW w:w="722" w:type="pct"/>
            <w:vMerge w:val="restart"/>
            <w:tcBorders>
              <w:top w:val="nil"/>
              <w:left w:val="single" w:sz="4" w:space="0" w:color="auto"/>
              <w:bottom w:val="single" w:sz="4" w:space="0" w:color="auto"/>
              <w:right w:val="single" w:sz="4" w:space="0" w:color="auto"/>
            </w:tcBorders>
            <w:shd w:val="clear" w:color="000000" w:fill="BFBFBF"/>
            <w:noWrap/>
            <w:vAlign w:val="center"/>
            <w:hideMark/>
          </w:tcPr>
          <w:p w14:paraId="0020FC08"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eastAsia="Times New Roman" w:hAnsi="Tahoma" w:cs="Tahoma"/>
                <w:color w:val="000000"/>
                <w:sz w:val="12"/>
                <w:szCs w:val="12"/>
              </w:rPr>
              <w:t>ИЗВЕШТАВАЊЕ</w:t>
            </w:r>
          </w:p>
        </w:tc>
        <w:tc>
          <w:tcPr>
            <w:tcW w:w="1199" w:type="pct"/>
            <w:vMerge w:val="restart"/>
            <w:tcBorders>
              <w:top w:val="nil"/>
              <w:left w:val="single" w:sz="4" w:space="0" w:color="auto"/>
              <w:bottom w:val="single" w:sz="4" w:space="0" w:color="auto"/>
              <w:right w:val="single" w:sz="4" w:space="0" w:color="auto"/>
            </w:tcBorders>
            <w:shd w:val="clear" w:color="000000" w:fill="BFBFBF"/>
            <w:vAlign w:val="center"/>
            <w:hideMark/>
          </w:tcPr>
          <w:p w14:paraId="0C7171C9"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eastAsia="Times New Roman" w:hAnsi="Tahoma" w:cs="Tahoma"/>
                <w:color w:val="000000"/>
                <w:sz w:val="12"/>
                <w:szCs w:val="12"/>
              </w:rPr>
              <w:t>6. Извештавање</w:t>
            </w:r>
          </w:p>
        </w:tc>
        <w:tc>
          <w:tcPr>
            <w:tcW w:w="3079" w:type="pct"/>
            <w:tcBorders>
              <w:top w:val="nil"/>
              <w:left w:val="nil"/>
              <w:bottom w:val="single" w:sz="4" w:space="0" w:color="auto"/>
              <w:right w:val="single" w:sz="4" w:space="0" w:color="auto"/>
            </w:tcBorders>
            <w:shd w:val="clear" w:color="000000" w:fill="BFBFBF"/>
            <w:noWrap/>
            <w:vAlign w:val="bottom"/>
            <w:hideMark/>
          </w:tcPr>
          <w:p w14:paraId="7726EC4E" w14:textId="1A4D42FB" w:rsidR="000C0DF4" w:rsidRPr="004B0153" w:rsidRDefault="000C0DF4" w:rsidP="00311A58">
            <w:pPr>
              <w:spacing w:after="0" w:line="240" w:lineRule="auto"/>
              <w:rPr>
                <w:rFonts w:ascii="Tahoma" w:eastAsia="Times New Roman" w:hAnsi="Tahoma" w:cs="Tahoma"/>
                <w:color w:val="000000"/>
                <w:sz w:val="12"/>
                <w:szCs w:val="12"/>
              </w:rPr>
            </w:pPr>
            <w:r w:rsidRPr="004B0153">
              <w:rPr>
                <w:rFonts w:ascii="Tahoma" w:eastAsia="Times New Roman" w:hAnsi="Tahoma" w:cs="Tahoma"/>
                <w:color w:val="000000"/>
                <w:sz w:val="12"/>
                <w:szCs w:val="12"/>
              </w:rPr>
              <w:t>6.1. Нацрт извештаја</w:t>
            </w:r>
            <w:r w:rsidR="00311A58" w:rsidRPr="004B0153">
              <w:rPr>
                <w:rFonts w:ascii="Tahoma" w:eastAsia="Times New Roman" w:hAnsi="Tahoma" w:cs="Tahoma"/>
                <w:color w:val="000000"/>
                <w:sz w:val="12"/>
                <w:szCs w:val="12"/>
                <w:lang w:val="sr-Cyrl-RS"/>
              </w:rPr>
              <w:t>,</w:t>
            </w:r>
            <w:r w:rsidR="002D368F">
              <w:rPr>
                <w:rFonts w:ascii="Tahoma" w:eastAsia="Times New Roman" w:hAnsi="Tahoma" w:cs="Tahoma"/>
                <w:color w:val="000000"/>
                <w:sz w:val="12"/>
                <w:szCs w:val="12"/>
                <w:lang w:val="sr-Latn-RS"/>
              </w:rPr>
              <w:t xml:space="preserve"> </w:t>
            </w:r>
            <w:r w:rsidR="00311A58" w:rsidRPr="00311A58">
              <w:rPr>
                <w:rFonts w:ascii="Tahoma" w:eastAsia="Times New Roman" w:hAnsi="Tahoma" w:cs="Tahoma"/>
                <w:color w:val="000000"/>
                <w:sz w:val="12"/>
                <w:szCs w:val="12"/>
                <w:lang w:val="sr-Cyrl-RS"/>
              </w:rPr>
              <w:t>6.1.2.</w:t>
            </w:r>
            <w:r w:rsidR="00311A58" w:rsidRPr="00311A58">
              <w:rPr>
                <w:rFonts w:ascii="Tahoma" w:eastAsia="Times New Roman" w:hAnsi="Tahoma" w:cs="Tahoma"/>
                <w:color w:val="000000"/>
                <w:sz w:val="12"/>
                <w:szCs w:val="12"/>
              </w:rPr>
              <w:t>План активности и препорука</w:t>
            </w:r>
            <w:r w:rsidR="00311A58" w:rsidRPr="00311A58">
              <w:rPr>
                <w:rFonts w:ascii="Tahoma" w:eastAsia="Times New Roman" w:hAnsi="Tahoma" w:cs="Tahoma"/>
                <w:color w:val="000000"/>
                <w:sz w:val="12"/>
                <w:szCs w:val="12"/>
                <w:lang w:val="sr-Cyrl-RS"/>
              </w:rPr>
              <w:t xml:space="preserve"> и 6.1.3. Записник са завршног састанка</w:t>
            </w:r>
          </w:p>
        </w:tc>
      </w:tr>
      <w:tr w:rsidR="000C0DF4" w:rsidRPr="00311A58" w14:paraId="65F7F0A2" w14:textId="77777777" w:rsidTr="00A31D39">
        <w:tc>
          <w:tcPr>
            <w:tcW w:w="722" w:type="pct"/>
            <w:vMerge/>
            <w:tcBorders>
              <w:top w:val="nil"/>
              <w:left w:val="single" w:sz="4" w:space="0" w:color="auto"/>
              <w:bottom w:val="single" w:sz="4" w:space="0" w:color="auto"/>
              <w:right w:val="single" w:sz="4" w:space="0" w:color="auto"/>
            </w:tcBorders>
            <w:vAlign w:val="center"/>
            <w:hideMark/>
          </w:tcPr>
          <w:p w14:paraId="7C4C111F"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vMerge/>
            <w:tcBorders>
              <w:top w:val="nil"/>
              <w:left w:val="single" w:sz="4" w:space="0" w:color="auto"/>
              <w:bottom w:val="single" w:sz="4" w:space="0" w:color="auto"/>
              <w:right w:val="single" w:sz="4" w:space="0" w:color="auto"/>
            </w:tcBorders>
            <w:vAlign w:val="center"/>
            <w:hideMark/>
          </w:tcPr>
          <w:p w14:paraId="0D39CD72"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3079" w:type="pct"/>
            <w:tcBorders>
              <w:top w:val="nil"/>
              <w:left w:val="nil"/>
              <w:bottom w:val="single" w:sz="4" w:space="0" w:color="auto"/>
              <w:right w:val="single" w:sz="4" w:space="0" w:color="auto"/>
            </w:tcBorders>
            <w:shd w:val="clear" w:color="000000" w:fill="BFBFBF"/>
            <w:noWrap/>
            <w:vAlign w:val="bottom"/>
            <w:hideMark/>
          </w:tcPr>
          <w:p w14:paraId="7D8B5990" w14:textId="30C3AAC5"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eastAsia="Times New Roman" w:hAnsi="Tahoma" w:cs="Tahoma"/>
                <w:color w:val="000000"/>
                <w:sz w:val="12"/>
                <w:szCs w:val="12"/>
              </w:rPr>
              <w:t xml:space="preserve">6.2. Извештај о </w:t>
            </w:r>
            <w:r w:rsidR="004E174B" w:rsidRPr="004B0153">
              <w:rPr>
                <w:rFonts w:ascii="Tahoma" w:eastAsia="Times New Roman" w:hAnsi="Tahoma" w:cs="Tahoma"/>
                <w:color w:val="000000"/>
                <w:sz w:val="12"/>
                <w:szCs w:val="12"/>
              </w:rPr>
              <w:t xml:space="preserve">извршеној ревизији система </w:t>
            </w:r>
          </w:p>
        </w:tc>
      </w:tr>
      <w:tr w:rsidR="000C0DF4" w:rsidRPr="00311A58" w14:paraId="6D7C5BAA" w14:textId="77777777" w:rsidTr="00A31D39">
        <w:trPr>
          <w:trHeight w:val="144"/>
        </w:trPr>
        <w:tc>
          <w:tcPr>
            <w:tcW w:w="722" w:type="pct"/>
            <w:vMerge/>
            <w:tcBorders>
              <w:top w:val="nil"/>
              <w:left w:val="single" w:sz="4" w:space="0" w:color="auto"/>
              <w:bottom w:val="single" w:sz="4" w:space="0" w:color="auto"/>
              <w:right w:val="single" w:sz="4" w:space="0" w:color="auto"/>
            </w:tcBorders>
            <w:vAlign w:val="center"/>
            <w:hideMark/>
          </w:tcPr>
          <w:p w14:paraId="73D7527C" w14:textId="77777777" w:rsidR="000C0DF4" w:rsidRPr="004B0153" w:rsidRDefault="000C0DF4" w:rsidP="00C8639F">
            <w:pPr>
              <w:spacing w:after="0" w:line="240" w:lineRule="auto"/>
              <w:rPr>
                <w:rFonts w:ascii="Tahoma" w:eastAsia="Times New Roman" w:hAnsi="Tahoma" w:cs="Tahoma"/>
                <w:color w:val="000000"/>
                <w:sz w:val="12"/>
                <w:szCs w:val="12"/>
              </w:rPr>
            </w:pPr>
          </w:p>
        </w:tc>
        <w:tc>
          <w:tcPr>
            <w:tcW w:w="1199" w:type="pct"/>
            <w:tcBorders>
              <w:top w:val="nil"/>
              <w:left w:val="nil"/>
              <w:bottom w:val="single" w:sz="4" w:space="0" w:color="auto"/>
              <w:right w:val="single" w:sz="4" w:space="0" w:color="auto"/>
            </w:tcBorders>
            <w:shd w:val="clear" w:color="000000" w:fill="BFBFBF"/>
            <w:noWrap/>
            <w:vAlign w:val="center"/>
            <w:hideMark/>
          </w:tcPr>
          <w:p w14:paraId="268464DF"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eastAsia="Times New Roman" w:hAnsi="Tahoma" w:cs="Tahoma"/>
                <w:color w:val="000000"/>
                <w:sz w:val="12"/>
                <w:szCs w:val="12"/>
              </w:rPr>
              <w:t>7. Праћење - Follow up</w:t>
            </w:r>
          </w:p>
        </w:tc>
        <w:tc>
          <w:tcPr>
            <w:tcW w:w="3079" w:type="pct"/>
            <w:tcBorders>
              <w:top w:val="nil"/>
              <w:left w:val="nil"/>
              <w:bottom w:val="single" w:sz="4" w:space="0" w:color="auto"/>
              <w:right w:val="single" w:sz="4" w:space="0" w:color="auto"/>
            </w:tcBorders>
            <w:shd w:val="clear" w:color="000000" w:fill="BFBFBF"/>
            <w:vAlign w:val="center"/>
            <w:hideMark/>
          </w:tcPr>
          <w:p w14:paraId="401E825F" w14:textId="77777777" w:rsidR="000C0DF4" w:rsidRPr="004B0153" w:rsidRDefault="000C0DF4" w:rsidP="00C8639F">
            <w:pPr>
              <w:spacing w:after="0" w:line="240" w:lineRule="auto"/>
              <w:rPr>
                <w:rFonts w:ascii="Tahoma" w:eastAsia="Times New Roman" w:hAnsi="Tahoma" w:cs="Tahoma"/>
                <w:color w:val="000000"/>
                <w:sz w:val="12"/>
                <w:szCs w:val="12"/>
              </w:rPr>
            </w:pPr>
            <w:r w:rsidRPr="004B0153">
              <w:rPr>
                <w:rFonts w:ascii="Tahoma" w:eastAsia="Times New Roman" w:hAnsi="Tahoma" w:cs="Tahoma"/>
                <w:color w:val="000000"/>
                <w:sz w:val="12"/>
                <w:szCs w:val="12"/>
              </w:rPr>
              <w:t>7.1. Извештај о праћењу поступања по датим препорукама</w:t>
            </w:r>
          </w:p>
        </w:tc>
      </w:tr>
    </w:tbl>
    <w:p w14:paraId="4BED5427" w14:textId="77777777" w:rsidR="00A31D39" w:rsidRPr="009F220F" w:rsidRDefault="00A31D39" w:rsidP="00A31D39">
      <w:pPr>
        <w:jc w:val="both"/>
        <w:rPr>
          <w:rFonts w:ascii="Tahoma" w:hAnsi="Tahoma" w:cs="Tahoma"/>
          <w:sz w:val="16"/>
          <w:szCs w:val="16"/>
          <w:lang w:val="sr-Cyrl-RS"/>
        </w:rPr>
      </w:pPr>
      <w:r w:rsidRPr="009F220F">
        <w:rPr>
          <w:rFonts w:ascii="Tahoma" w:hAnsi="Tahoma" w:cs="Tahoma"/>
          <w:sz w:val="16"/>
          <w:szCs w:val="16"/>
          <w:lang w:val="sr-Cyrl-RS"/>
        </w:rPr>
        <w:t>*нумерација је дата за потребе Студије случаја</w:t>
      </w:r>
    </w:p>
    <w:p w14:paraId="54708B1A" w14:textId="12F14376" w:rsidR="000C0DF4" w:rsidRDefault="000C0DF4" w:rsidP="000C0DF4">
      <w:pPr>
        <w:jc w:val="both"/>
        <w:rPr>
          <w:rFonts w:ascii="Tahoma" w:hAnsi="Tahoma" w:cs="Tahoma"/>
          <w:sz w:val="20"/>
          <w:szCs w:val="20"/>
        </w:rPr>
      </w:pPr>
      <w:r>
        <w:rPr>
          <w:rFonts w:ascii="Tahoma" w:hAnsi="Tahoma" w:cs="Tahoma"/>
          <w:sz w:val="20"/>
          <w:szCs w:val="20"/>
        </w:rPr>
        <w:t xml:space="preserve">У међународним стандардима за професионалну праксу интерне ревизије ангажман је подељен у три фазе, са низом стандарда који представљају сваку од њих: </w:t>
      </w:r>
      <w:r>
        <w:rPr>
          <w:rFonts w:ascii="Tahoma" w:hAnsi="Tahoma" w:cs="Tahoma"/>
          <w:color w:val="FF0000"/>
          <w:sz w:val="20"/>
          <w:szCs w:val="20"/>
        </w:rPr>
        <w:t xml:space="preserve">ПЛАНИРАЊА АНГАЖМАНА </w:t>
      </w:r>
      <w:r w:rsidRPr="00E425FF">
        <w:rPr>
          <w:rFonts w:ascii="Tahoma" w:hAnsi="Tahoma" w:cs="Tahoma"/>
          <w:sz w:val="20"/>
          <w:szCs w:val="20"/>
        </w:rPr>
        <w:t>(серија Стандарда 2200),</w:t>
      </w:r>
      <w:r>
        <w:rPr>
          <w:rFonts w:ascii="Tahoma" w:hAnsi="Tahoma" w:cs="Tahoma"/>
          <w:color w:val="FF0000"/>
          <w:sz w:val="20"/>
          <w:szCs w:val="20"/>
        </w:rPr>
        <w:t xml:space="preserve"> ИЗВОЂЕЊА АНГАЖМАНА </w:t>
      </w:r>
      <w:r w:rsidRPr="00E425FF">
        <w:rPr>
          <w:rFonts w:ascii="Tahoma" w:hAnsi="Tahoma" w:cs="Tahoma"/>
          <w:sz w:val="20"/>
          <w:szCs w:val="20"/>
        </w:rPr>
        <w:t>(серија Стандарда 2300)</w:t>
      </w:r>
      <w:r>
        <w:rPr>
          <w:rFonts w:ascii="Tahoma" w:hAnsi="Tahoma" w:cs="Tahoma"/>
          <w:sz w:val="20"/>
          <w:szCs w:val="20"/>
        </w:rPr>
        <w:t xml:space="preserve"> </w:t>
      </w:r>
      <w:r w:rsidRPr="00E425FF">
        <w:rPr>
          <w:rFonts w:ascii="Tahoma" w:hAnsi="Tahoma" w:cs="Tahoma"/>
          <w:sz w:val="20"/>
          <w:szCs w:val="20"/>
        </w:rPr>
        <w:t>и</w:t>
      </w:r>
      <w:r>
        <w:rPr>
          <w:rFonts w:ascii="Tahoma" w:hAnsi="Tahoma" w:cs="Tahoma"/>
          <w:color w:val="FF0000"/>
          <w:sz w:val="20"/>
          <w:szCs w:val="20"/>
        </w:rPr>
        <w:t xml:space="preserve"> ИЗВЕШТАВАЊА </w:t>
      </w:r>
      <w:r w:rsidRPr="00E425FF">
        <w:rPr>
          <w:rFonts w:ascii="Tahoma" w:hAnsi="Tahoma" w:cs="Tahoma"/>
          <w:sz w:val="20"/>
          <w:szCs w:val="20"/>
        </w:rPr>
        <w:t>(серија Стандарда 2400). У пракси, стандарди из ових група не спроводе се одвојено ни поменутим редоследом. Важно је знати шта су захтеви стандарда и непосредно их примењивати.</w:t>
      </w:r>
    </w:p>
    <w:p w14:paraId="7C954BD8" w14:textId="2C6A809C" w:rsidR="000C0DF4" w:rsidRDefault="000C0DF4" w:rsidP="000C0DF4">
      <w:pPr>
        <w:jc w:val="both"/>
        <w:rPr>
          <w:rFonts w:ascii="Tahoma" w:hAnsi="Tahoma" w:cs="Tahoma"/>
          <w:sz w:val="20"/>
          <w:szCs w:val="20"/>
        </w:rPr>
      </w:pPr>
      <w:r>
        <w:rPr>
          <w:rFonts w:ascii="Tahoma" w:hAnsi="Tahoma" w:cs="Tahoma"/>
          <w:sz w:val="20"/>
          <w:szCs w:val="20"/>
        </w:rPr>
        <w:lastRenderedPageBreak/>
        <w:t>Интерни ревизори се у материјалу упућују на конкретне Међународне стандарде за професионалну праксу интерне ревизије (Стандарди) у примени од јануара 2017. године</w:t>
      </w:r>
      <w:r w:rsidR="004772A2">
        <w:rPr>
          <w:rStyle w:val="FootnoteReference"/>
          <w:rFonts w:ascii="Tahoma" w:hAnsi="Tahoma" w:cs="Tahoma"/>
          <w:sz w:val="20"/>
          <w:szCs w:val="20"/>
        </w:rPr>
        <w:footnoteReference w:id="2"/>
      </w:r>
      <w:r>
        <w:rPr>
          <w:rFonts w:ascii="Tahoma" w:hAnsi="Tahoma" w:cs="Tahoma"/>
          <w:sz w:val="20"/>
          <w:szCs w:val="20"/>
        </w:rPr>
        <w:t>, што је додатна предност да у једном приказу могу паралелно да прате и лакше и брже савладају основне смернице за рад. Наравно, обратите пажњу и да ли је у међувремену дошло до ревидирања и развоја Стандарда, имајући у виду да је то континуиран процес.</w:t>
      </w:r>
    </w:p>
    <w:p w14:paraId="068B90CA" w14:textId="203EB503" w:rsidR="000C0DF4" w:rsidRPr="00390D7D" w:rsidRDefault="000C0DF4" w:rsidP="000C0DF4">
      <w:pPr>
        <w:jc w:val="both"/>
        <w:rPr>
          <w:rFonts w:ascii="Tahoma" w:hAnsi="Tahoma" w:cs="Tahoma"/>
          <w:strike/>
          <w:sz w:val="20"/>
          <w:szCs w:val="20"/>
        </w:rPr>
      </w:pPr>
      <w:r>
        <w:rPr>
          <w:rFonts w:ascii="Tahoma" w:hAnsi="Tahoma" w:cs="Tahoma"/>
          <w:sz w:val="20"/>
          <w:szCs w:val="20"/>
        </w:rPr>
        <w:t>С обзиром на природу посла – „</w:t>
      </w:r>
      <w:r w:rsidRPr="007A3C0D">
        <w:rPr>
          <w:rFonts w:ascii="Tahoma" w:hAnsi="Tahoma" w:cs="Tahoma"/>
          <w:i/>
          <w:sz w:val="20"/>
          <w:szCs w:val="20"/>
        </w:rPr>
        <w:t>Активност интерне ревизије мора да вреднује и доприноси унапређењу управљања</w:t>
      </w:r>
      <w:r w:rsidRPr="007A3C0D">
        <w:rPr>
          <w:rStyle w:val="FootnoteReference"/>
          <w:rFonts w:ascii="Tahoma" w:hAnsi="Tahoma" w:cs="Tahoma"/>
          <w:i/>
          <w:sz w:val="20"/>
          <w:szCs w:val="20"/>
        </w:rPr>
        <w:footnoteReference w:id="3"/>
      </w:r>
      <w:r w:rsidRPr="007A3C0D">
        <w:rPr>
          <w:rFonts w:ascii="Tahoma" w:hAnsi="Tahoma" w:cs="Tahoma"/>
          <w:i/>
          <w:sz w:val="20"/>
          <w:szCs w:val="20"/>
        </w:rPr>
        <w:t xml:space="preserve"> организацијом, управљања ризиком и контролних процеса организације, систематичним, дисциплинованим приступом који је заснован на ризику</w:t>
      </w:r>
      <w:r>
        <w:rPr>
          <w:rFonts w:ascii="Tahoma" w:hAnsi="Tahoma" w:cs="Tahoma"/>
          <w:i/>
          <w:sz w:val="20"/>
          <w:szCs w:val="20"/>
        </w:rPr>
        <w:t xml:space="preserve">” </w:t>
      </w:r>
      <w:r>
        <w:rPr>
          <w:rFonts w:ascii="Tahoma" w:hAnsi="Tahoma" w:cs="Tahoma"/>
          <w:sz w:val="20"/>
          <w:szCs w:val="20"/>
        </w:rPr>
        <w:t xml:space="preserve"> (IIA Стандард 2100 Природа посла и повезани Стандарди 2110 – Корпоративно управљање, 2120 – Управљање ризиком и 2130 – Контрола), посветили смо пажњу типичним ризицима и контролама у систему </w:t>
      </w:r>
      <w:r w:rsidR="00D75221">
        <w:rPr>
          <w:rFonts w:ascii="Tahoma" w:hAnsi="Tahoma" w:cs="Tahoma"/>
          <w:sz w:val="20"/>
          <w:szCs w:val="20"/>
          <w:lang w:val="sr-Cyrl-RS"/>
        </w:rPr>
        <w:t>буџетско рачуноводство и извештавање.</w:t>
      </w:r>
    </w:p>
    <w:p w14:paraId="0241CE3C" w14:textId="75D1ADD5" w:rsidR="00711CC4" w:rsidRPr="00711CC4" w:rsidRDefault="000C0DF4" w:rsidP="00711CC4">
      <w:pPr>
        <w:tabs>
          <w:tab w:val="left" w:pos="1035"/>
        </w:tabs>
        <w:jc w:val="both"/>
      </w:pPr>
      <w:r w:rsidRPr="00DA6ECA">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Увод</w:t>
      </w:r>
    </w:p>
    <w:p w14:paraId="319184CD" w14:textId="7F7523B6" w:rsidR="00711CC4" w:rsidRPr="00711CC4" w:rsidRDefault="00711CC4" w:rsidP="00711CC4">
      <w:pPr>
        <w:spacing w:after="0" w:line="240" w:lineRule="auto"/>
        <w:jc w:val="both"/>
        <w:rPr>
          <w:rFonts w:ascii="Tahoma" w:hAnsi="Tahoma" w:cs="Tahoma"/>
          <w:sz w:val="20"/>
          <w:szCs w:val="20"/>
          <w:lang w:val="sr-Cyrl-RS"/>
        </w:rPr>
      </w:pPr>
      <w:r w:rsidRPr="00711CC4">
        <w:rPr>
          <w:rFonts w:ascii="Tahoma" w:hAnsi="Tahoma" w:cs="Tahoma"/>
          <w:sz w:val="20"/>
          <w:szCs w:val="20"/>
          <w:lang w:val="sr-Cyrl-RS"/>
        </w:rPr>
        <w:t>Интегритет буџетског система обезбеђује се</w:t>
      </w:r>
      <w:r w:rsidR="001B2235">
        <w:rPr>
          <w:rFonts w:ascii="Tahoma" w:hAnsi="Tahoma" w:cs="Tahoma"/>
          <w:sz w:val="20"/>
          <w:szCs w:val="20"/>
          <w:lang w:val="sr-Latn-RS"/>
        </w:rPr>
        <w:t>,</w:t>
      </w:r>
      <w:r w:rsidRPr="00711CC4">
        <w:rPr>
          <w:rFonts w:ascii="Tahoma" w:hAnsi="Tahoma" w:cs="Tahoma"/>
          <w:sz w:val="20"/>
          <w:szCs w:val="20"/>
          <w:lang w:val="sr-Cyrl-RS"/>
        </w:rPr>
        <w:t xml:space="preserve"> између осталог</w:t>
      </w:r>
      <w:r w:rsidR="001B2235">
        <w:rPr>
          <w:rFonts w:ascii="Tahoma" w:hAnsi="Tahoma" w:cs="Tahoma"/>
          <w:sz w:val="20"/>
          <w:szCs w:val="20"/>
          <w:lang w:val="sr-Latn-RS"/>
        </w:rPr>
        <w:t>,</w:t>
      </w:r>
      <w:r w:rsidRPr="00711CC4">
        <w:rPr>
          <w:rFonts w:ascii="Tahoma" w:hAnsi="Tahoma" w:cs="Tahoma"/>
          <w:sz w:val="20"/>
          <w:szCs w:val="20"/>
          <w:lang w:val="sr-Cyrl-RS"/>
        </w:rPr>
        <w:t xml:space="preserve"> јединственим системом буџетског рачуноводства. </w:t>
      </w:r>
    </w:p>
    <w:p w14:paraId="36A07E5F" w14:textId="77777777" w:rsidR="00711CC4" w:rsidRPr="00AF03C1" w:rsidRDefault="00711CC4" w:rsidP="00711CC4">
      <w:pPr>
        <w:spacing w:after="0" w:line="240" w:lineRule="auto"/>
        <w:jc w:val="both"/>
        <w:rPr>
          <w:rFonts w:ascii="Tahoma" w:hAnsi="Tahoma" w:cs="Tahoma"/>
          <w:sz w:val="20"/>
          <w:szCs w:val="20"/>
          <w:lang w:val="sr-Cyrl-RS"/>
        </w:rPr>
      </w:pPr>
    </w:p>
    <w:p w14:paraId="461CE172" w14:textId="2C5F1744" w:rsidR="00711CC4" w:rsidRPr="00AF03C1" w:rsidRDefault="00711CC4" w:rsidP="00711CC4">
      <w:pPr>
        <w:spacing w:after="0" w:line="240" w:lineRule="auto"/>
        <w:jc w:val="both"/>
        <w:rPr>
          <w:rFonts w:ascii="Tahoma" w:hAnsi="Tahoma" w:cs="Tahoma"/>
          <w:sz w:val="20"/>
          <w:szCs w:val="20"/>
          <w:lang w:val="sr-Cyrl-RS"/>
        </w:rPr>
      </w:pPr>
      <w:r w:rsidRPr="00AF03C1">
        <w:rPr>
          <w:rFonts w:ascii="Tahoma" w:hAnsi="Tahoma" w:cs="Tahoma"/>
          <w:sz w:val="20"/>
          <w:szCs w:val="20"/>
          <w:lang w:val="sr-Cyrl-RS"/>
        </w:rPr>
        <w:t xml:space="preserve">Буџетско рачуноводство и извештавање обухвата: </w:t>
      </w:r>
      <w:r w:rsidR="00EE2C7E" w:rsidRPr="00AF03C1">
        <w:rPr>
          <w:rFonts w:ascii="Tahoma" w:hAnsi="Tahoma" w:cs="Tahoma"/>
          <w:sz w:val="20"/>
          <w:szCs w:val="20"/>
          <w:lang w:val="sr-Cyrl-RS"/>
        </w:rPr>
        <w:t xml:space="preserve">организацију рачуноводственог система и интерних рачуноводствених контролних поступака, </w:t>
      </w:r>
      <w:r w:rsidRPr="00AF03C1">
        <w:rPr>
          <w:rFonts w:ascii="Tahoma" w:hAnsi="Tahoma" w:cs="Tahoma"/>
          <w:sz w:val="20"/>
          <w:szCs w:val="20"/>
          <w:lang w:val="sr-Cyrl-RS"/>
        </w:rPr>
        <w:t xml:space="preserve">рачуноводствене послове за обраду (евидентирање) плаћања и евидентирање </w:t>
      </w:r>
      <w:r w:rsidR="00EE2C7E" w:rsidRPr="00AF03C1">
        <w:rPr>
          <w:rFonts w:ascii="Tahoma" w:hAnsi="Tahoma" w:cs="Tahoma"/>
          <w:sz w:val="20"/>
          <w:szCs w:val="20"/>
          <w:lang w:val="sr-Cyrl-RS"/>
        </w:rPr>
        <w:t xml:space="preserve">прихода и </w:t>
      </w:r>
      <w:r w:rsidRPr="00AF03C1">
        <w:rPr>
          <w:rFonts w:ascii="Tahoma" w:hAnsi="Tahoma" w:cs="Tahoma"/>
          <w:sz w:val="20"/>
          <w:szCs w:val="20"/>
          <w:lang w:val="sr-Cyrl-RS"/>
        </w:rPr>
        <w:t>примања, вођења главне књиге, помоћних књига и других помоћних евиденција за све приходе и расходе по корисницима буџетских средстава; финансијско извештавање, прописивање захтева у погледу интерног и екстерног извештавања, састављање завршног рачуна буџета и консолидованог извештаја Републике, припреме аката којима се регулише рачуноводствена методологија, анализа и припрема рачуноводствене методологије у складу са међународним рачуноводственим стандардима; одржавање система класификације, израда информације везане за припрему и при</w:t>
      </w:r>
      <w:r w:rsidR="0078224B">
        <w:rPr>
          <w:rFonts w:ascii="Tahoma" w:hAnsi="Tahoma" w:cs="Tahoma"/>
          <w:sz w:val="20"/>
          <w:szCs w:val="20"/>
          <w:lang w:val="sr-Cyrl-RS"/>
        </w:rPr>
        <w:t>мену</w:t>
      </w:r>
      <w:r w:rsidRPr="00AF03C1">
        <w:rPr>
          <w:rFonts w:ascii="Tahoma" w:hAnsi="Tahoma" w:cs="Tahoma"/>
          <w:sz w:val="20"/>
          <w:szCs w:val="20"/>
          <w:lang w:val="sr-Cyrl-RS"/>
        </w:rPr>
        <w:t xml:space="preserve"> међународних рачуноводствених стандарда.</w:t>
      </w:r>
    </w:p>
    <w:p w14:paraId="5D01B192" w14:textId="77777777" w:rsidR="00711CC4" w:rsidRPr="00711CC4" w:rsidRDefault="00711CC4" w:rsidP="00711CC4">
      <w:pPr>
        <w:spacing w:after="0" w:line="240" w:lineRule="auto"/>
        <w:jc w:val="both"/>
        <w:rPr>
          <w:rFonts w:ascii="Tahoma" w:hAnsi="Tahoma" w:cs="Tahoma"/>
          <w:sz w:val="20"/>
          <w:szCs w:val="20"/>
          <w:lang w:val="sr-Cyrl-RS"/>
        </w:rPr>
      </w:pPr>
    </w:p>
    <w:p w14:paraId="2506221B" w14:textId="32845220" w:rsidR="00711CC4" w:rsidRPr="00711CC4" w:rsidRDefault="00711CC4" w:rsidP="00711CC4">
      <w:pPr>
        <w:spacing w:after="0" w:line="240" w:lineRule="auto"/>
        <w:jc w:val="both"/>
        <w:rPr>
          <w:rFonts w:ascii="Tahoma" w:hAnsi="Tahoma" w:cs="Tahoma"/>
          <w:sz w:val="20"/>
          <w:szCs w:val="20"/>
          <w:lang w:val="sr-Cyrl-RS"/>
        </w:rPr>
      </w:pPr>
      <w:r w:rsidRPr="00711CC4">
        <w:rPr>
          <w:rFonts w:ascii="Tahoma" w:hAnsi="Tahoma" w:cs="Tahoma"/>
          <w:sz w:val="20"/>
          <w:szCs w:val="20"/>
          <w:lang w:val="sr-Cyrl-RS"/>
        </w:rPr>
        <w:t>Буџетско рачуноводство и извештавање регулисани су пре свега Законом о буџетском систему</w:t>
      </w:r>
      <w:r>
        <w:rPr>
          <w:rStyle w:val="FootnoteReference"/>
          <w:rFonts w:ascii="Tahoma" w:hAnsi="Tahoma" w:cs="Tahoma"/>
          <w:sz w:val="20"/>
          <w:szCs w:val="20"/>
          <w:lang w:val="sr-Cyrl-RS"/>
        </w:rPr>
        <w:footnoteReference w:id="4"/>
      </w:r>
      <w:r w:rsidRPr="00711CC4">
        <w:rPr>
          <w:rFonts w:ascii="Tahoma" w:hAnsi="Tahoma" w:cs="Tahoma"/>
          <w:sz w:val="20"/>
          <w:szCs w:val="20"/>
          <w:lang w:val="sr-Cyrl-RS"/>
        </w:rPr>
        <w:t xml:space="preserve"> и Ур</w:t>
      </w:r>
      <w:r w:rsidR="009D338B">
        <w:rPr>
          <w:rFonts w:ascii="Tahoma" w:hAnsi="Tahoma" w:cs="Tahoma"/>
          <w:sz w:val="20"/>
          <w:szCs w:val="20"/>
          <w:lang w:val="sr-Cyrl-RS"/>
        </w:rPr>
        <w:t>едбом о буџетском рачуноводству</w:t>
      </w:r>
      <w:r w:rsidR="009D338B">
        <w:rPr>
          <w:rStyle w:val="FootnoteReference"/>
          <w:rFonts w:ascii="Tahoma" w:hAnsi="Tahoma" w:cs="Tahoma"/>
          <w:sz w:val="20"/>
          <w:szCs w:val="20"/>
          <w:lang w:val="sr-Cyrl-RS"/>
        </w:rPr>
        <w:footnoteReference w:id="5"/>
      </w:r>
      <w:r w:rsidRPr="00711CC4">
        <w:rPr>
          <w:rFonts w:ascii="Tahoma" w:hAnsi="Tahoma" w:cs="Tahoma"/>
          <w:bCs/>
          <w:i/>
          <w:iCs/>
          <w:sz w:val="20"/>
          <w:szCs w:val="20"/>
          <w:lang w:val="sr-Cyrl-RS"/>
        </w:rPr>
        <w:t xml:space="preserve">, </w:t>
      </w:r>
      <w:r w:rsidRPr="00711CC4">
        <w:rPr>
          <w:rFonts w:ascii="Tahoma" w:hAnsi="Tahoma" w:cs="Tahoma"/>
          <w:sz w:val="20"/>
          <w:szCs w:val="20"/>
          <w:lang w:val="sr-Cyrl-RS"/>
        </w:rPr>
        <w:t>као и другим подзаконским прописима којих ћемо се дотаћи у даљем прегледу.</w:t>
      </w:r>
    </w:p>
    <w:p w14:paraId="77572725" w14:textId="77777777" w:rsidR="00711CC4" w:rsidRPr="00711CC4" w:rsidRDefault="00711CC4" w:rsidP="00711CC4">
      <w:pPr>
        <w:spacing w:after="0" w:line="240" w:lineRule="auto"/>
        <w:jc w:val="both"/>
        <w:rPr>
          <w:rFonts w:ascii="Tahoma" w:hAnsi="Tahoma" w:cs="Tahoma"/>
          <w:sz w:val="20"/>
          <w:szCs w:val="20"/>
          <w:lang w:val="sr-Cyrl-RS"/>
        </w:rPr>
      </w:pPr>
    </w:p>
    <w:p w14:paraId="65859F44" w14:textId="034A6521" w:rsidR="00711CC4" w:rsidRPr="00711CC4" w:rsidRDefault="00711CC4" w:rsidP="00711CC4">
      <w:pPr>
        <w:spacing w:after="0" w:line="240" w:lineRule="auto"/>
        <w:jc w:val="both"/>
        <w:rPr>
          <w:rFonts w:ascii="Tahoma" w:hAnsi="Tahoma" w:cs="Tahoma"/>
          <w:sz w:val="20"/>
          <w:szCs w:val="20"/>
          <w:lang w:val="sr-Cyrl-RS"/>
        </w:rPr>
      </w:pPr>
      <w:r w:rsidRPr="00711CC4">
        <w:rPr>
          <w:rFonts w:ascii="Tahoma" w:hAnsi="Tahoma" w:cs="Tahoma"/>
          <w:sz w:val="20"/>
          <w:szCs w:val="20"/>
          <w:lang w:val="sr-Cyrl-RS"/>
        </w:rPr>
        <w:t xml:space="preserve">На вођење пословних књига, састављање, приказивање, достављање и објављивање финансијских извештаја директних и индиректних корисника буџетских средстава примењују се међународни рачуноводствени стандарди </w:t>
      </w:r>
      <w:r w:rsidR="009D338B">
        <w:rPr>
          <w:rFonts w:ascii="Tahoma" w:hAnsi="Tahoma" w:cs="Tahoma"/>
          <w:sz w:val="20"/>
          <w:szCs w:val="20"/>
          <w:lang w:val="sr-Cyrl-RS"/>
        </w:rPr>
        <w:t xml:space="preserve">за јавни сектор, </w:t>
      </w:r>
      <w:r w:rsidRPr="00711CC4">
        <w:rPr>
          <w:rFonts w:ascii="Tahoma" w:hAnsi="Tahoma" w:cs="Tahoma"/>
          <w:sz w:val="20"/>
          <w:szCs w:val="20"/>
          <w:lang w:val="sr-Cyrl-RS"/>
        </w:rPr>
        <w:t>у складу са Уредбом о примени међународних рачуноводствених стандарда за јавни сектор</w:t>
      </w:r>
      <w:r w:rsidR="009D338B">
        <w:rPr>
          <w:rStyle w:val="FootnoteReference"/>
          <w:rFonts w:ascii="Tahoma" w:hAnsi="Tahoma" w:cs="Tahoma"/>
          <w:sz w:val="20"/>
          <w:szCs w:val="20"/>
          <w:lang w:val="sr-Cyrl-RS"/>
        </w:rPr>
        <w:footnoteReference w:id="6"/>
      </w:r>
      <w:r w:rsidR="00760F8C">
        <w:rPr>
          <w:rFonts w:ascii="Tahoma" w:hAnsi="Tahoma" w:cs="Tahoma"/>
          <w:sz w:val="20"/>
          <w:szCs w:val="20"/>
          <w:lang w:val="sr-Cyrl-RS"/>
        </w:rPr>
        <w:t>.</w:t>
      </w:r>
      <w:r w:rsidRPr="00711CC4">
        <w:rPr>
          <w:rFonts w:ascii="Tahoma" w:hAnsi="Tahoma" w:cs="Tahoma"/>
          <w:sz w:val="20"/>
          <w:szCs w:val="20"/>
          <w:lang w:val="sr-Cyrl-RS"/>
        </w:rPr>
        <w:t xml:space="preserve"> У ту сврху, Влада образује Комисију за примену међународних рачуноводствених стандарда за јавни сектор која даје мишљење на нацрте аката министра којима се уређује буџетско рачуноводство и начин финансијског извештавања као и начин вођења консолидованог рачуна трезора. </w:t>
      </w:r>
    </w:p>
    <w:p w14:paraId="5D2B7157" w14:textId="0CAC357C" w:rsidR="007C14AC" w:rsidRDefault="007C14AC" w:rsidP="007C14AC">
      <w:pPr>
        <w:tabs>
          <w:tab w:val="left" w:pos="851"/>
          <w:tab w:val="left" w:pos="1418"/>
        </w:tabs>
        <w:spacing w:before="10" w:after="10"/>
        <w:jc w:val="both"/>
        <w:rPr>
          <w:rFonts w:ascii="Tahoma" w:hAnsi="Tahoma" w:cs="Tahoma"/>
          <w:sz w:val="20"/>
          <w:szCs w:val="20"/>
        </w:rPr>
      </w:pPr>
    </w:p>
    <w:p w14:paraId="24AB90CD" w14:textId="77777777" w:rsidR="00A045DA" w:rsidRDefault="00A045DA" w:rsidP="00557A01">
      <w:pPr>
        <w:tabs>
          <w:tab w:val="left" w:pos="1035"/>
        </w:tabs>
        <w:jc w:val="both"/>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732BCA19" w14:textId="2755E128" w:rsidR="005C1355" w:rsidRPr="00557A01" w:rsidRDefault="00557A01" w:rsidP="00557A01">
      <w:pPr>
        <w:tabs>
          <w:tab w:val="left" w:pos="1035"/>
        </w:tabs>
        <w:jc w:val="both"/>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 xml:space="preserve">Студија случаја </w:t>
      </w:r>
    </w:p>
    <w:p w14:paraId="2C8857B6" w14:textId="6ACC47A0" w:rsidR="007C14AC" w:rsidRPr="0085608C" w:rsidRDefault="007C14AC" w:rsidP="007C14AC">
      <w:pPr>
        <w:tabs>
          <w:tab w:val="left" w:pos="851"/>
          <w:tab w:val="left" w:pos="1418"/>
        </w:tabs>
        <w:spacing w:before="10" w:after="10"/>
        <w:jc w:val="both"/>
        <w:rPr>
          <w:rFonts w:ascii="Arial" w:hAnsi="Arial" w:cs="Arial"/>
          <w:sz w:val="20"/>
          <w:szCs w:val="20"/>
          <w:lang w:val="sr-Cyrl-CS"/>
        </w:rPr>
      </w:pPr>
      <w:r>
        <w:rPr>
          <w:rFonts w:ascii="Tahoma" w:hAnsi="Tahoma" w:cs="Tahoma"/>
          <w:sz w:val="20"/>
          <w:szCs w:val="20"/>
          <w:lang w:val="sr-Cyrl-RS"/>
        </w:rPr>
        <w:t>Р</w:t>
      </w:r>
      <w:r>
        <w:rPr>
          <w:rFonts w:ascii="Tahoma" w:hAnsi="Tahoma" w:cs="Tahoma"/>
          <w:sz w:val="20"/>
          <w:szCs w:val="20"/>
        </w:rPr>
        <w:t xml:space="preserve">евизију система </w:t>
      </w:r>
      <w:r w:rsidR="000E0A7D">
        <w:rPr>
          <w:rFonts w:ascii="Tahoma" w:hAnsi="Tahoma" w:cs="Tahoma"/>
          <w:sz w:val="20"/>
          <w:szCs w:val="20"/>
          <w:lang w:val="sr-Cyrl-RS"/>
        </w:rPr>
        <w:t>буџетско рачуноводство и извештавање</w:t>
      </w:r>
      <w:r>
        <w:rPr>
          <w:rFonts w:ascii="Tahoma" w:hAnsi="Tahoma" w:cs="Tahoma"/>
          <w:sz w:val="20"/>
          <w:szCs w:val="20"/>
        </w:rPr>
        <w:t xml:space="preserve"> спроводимо са </w:t>
      </w:r>
      <w:r>
        <w:rPr>
          <w:rFonts w:ascii="Arial" w:hAnsi="Arial" w:cs="Arial"/>
          <w:sz w:val="20"/>
          <w:szCs w:val="20"/>
          <w:lang w:val="sr-Cyrl-CS"/>
        </w:rPr>
        <w:t>ц</w:t>
      </w:r>
      <w:r w:rsidRPr="00E6176F">
        <w:rPr>
          <w:rFonts w:ascii="Arial" w:hAnsi="Arial" w:cs="Arial"/>
          <w:sz w:val="20"/>
          <w:szCs w:val="20"/>
          <w:lang w:val="sr-Cyrl-CS"/>
        </w:rPr>
        <w:t>иљ</w:t>
      </w:r>
      <w:r>
        <w:rPr>
          <w:rFonts w:ascii="Arial" w:hAnsi="Arial" w:cs="Arial"/>
          <w:sz w:val="20"/>
          <w:szCs w:val="20"/>
          <w:lang w:val="sr-Cyrl-CS"/>
        </w:rPr>
        <w:t xml:space="preserve">ем да проценимо постојање, адекватност и делотворност интерних контрола како би </w:t>
      </w:r>
      <w:r w:rsidRPr="0090608A">
        <w:rPr>
          <w:rFonts w:ascii="Arial" w:hAnsi="Arial" w:cs="Arial"/>
          <w:sz w:val="20"/>
          <w:szCs w:val="20"/>
          <w:lang w:val="sr-Cyrl-CS"/>
        </w:rPr>
        <w:t xml:space="preserve">руководству КЈС пружили </w:t>
      </w:r>
      <w:r w:rsidRPr="00E6176F">
        <w:rPr>
          <w:rFonts w:ascii="Arial" w:hAnsi="Arial" w:cs="Arial"/>
          <w:sz w:val="20"/>
          <w:szCs w:val="20"/>
          <w:lang w:val="sr-Cyrl-CS"/>
        </w:rPr>
        <w:t>разумно уверавање да</w:t>
      </w:r>
      <w:r w:rsidRPr="0085608C">
        <w:rPr>
          <w:rFonts w:ascii="Arial" w:hAnsi="Arial" w:cs="Arial"/>
          <w:sz w:val="20"/>
          <w:szCs w:val="20"/>
          <w:lang w:val="sr-Cyrl-CS"/>
        </w:rPr>
        <w:t xml:space="preserve"> систем функц</w:t>
      </w:r>
      <w:r>
        <w:rPr>
          <w:rFonts w:ascii="Arial" w:hAnsi="Arial" w:cs="Arial"/>
          <w:sz w:val="20"/>
          <w:szCs w:val="20"/>
          <w:lang w:val="sr-Cyrl-CS"/>
        </w:rPr>
        <w:t>ионише на предвиђен начин, да се</w:t>
      </w:r>
      <w:r w:rsidRPr="0085608C">
        <w:rPr>
          <w:rFonts w:ascii="Arial" w:hAnsi="Arial" w:cs="Arial"/>
          <w:sz w:val="20"/>
          <w:szCs w:val="20"/>
          <w:lang w:val="sr-Cyrl-CS"/>
        </w:rPr>
        <w:t xml:space="preserve"> процеси/активности</w:t>
      </w:r>
      <w:r>
        <w:rPr>
          <w:rFonts w:ascii="Arial" w:hAnsi="Arial" w:cs="Arial"/>
          <w:sz w:val="20"/>
          <w:szCs w:val="20"/>
          <w:lang w:val="sr-Cyrl-CS"/>
        </w:rPr>
        <w:t>/операције у систему спроводе</w:t>
      </w:r>
      <w:r w:rsidRPr="0085608C">
        <w:rPr>
          <w:rFonts w:ascii="Arial" w:hAnsi="Arial" w:cs="Arial"/>
          <w:sz w:val="20"/>
          <w:szCs w:val="20"/>
          <w:lang w:val="sr-Cyrl-CS"/>
        </w:rPr>
        <w:t xml:space="preserve"> на законит, економичан, ефикасан, успешан и транспарентан начин</w:t>
      </w:r>
      <w:r>
        <w:rPr>
          <w:rFonts w:ascii="Arial" w:hAnsi="Arial" w:cs="Arial"/>
          <w:sz w:val="20"/>
          <w:szCs w:val="20"/>
          <w:lang w:val="sr-Cyrl-CS"/>
        </w:rPr>
        <w:t>.</w:t>
      </w:r>
    </w:p>
    <w:p w14:paraId="0599B710" w14:textId="2C54EC2F" w:rsidR="007C14AC" w:rsidRPr="000E0A7D" w:rsidRDefault="007C14AC" w:rsidP="007C14AC">
      <w:pPr>
        <w:jc w:val="both"/>
        <w:rPr>
          <w:rFonts w:ascii="Tahoma" w:hAnsi="Tahoma" w:cs="Tahoma"/>
          <w:strike/>
          <w:color w:val="FF0000"/>
          <w:sz w:val="20"/>
          <w:szCs w:val="20"/>
          <w:lang w:val="sr-Latn-RS"/>
        </w:rPr>
      </w:pPr>
      <w:r w:rsidRPr="00257842">
        <w:rPr>
          <w:rFonts w:ascii="Tahoma" w:hAnsi="Tahoma" w:cs="Tahoma"/>
          <w:b/>
          <w:i/>
          <w:color w:val="FF0000"/>
          <w:sz w:val="20"/>
          <w:szCs w:val="20"/>
        </w:rPr>
        <w:t>Основни циљ</w:t>
      </w:r>
      <w:r>
        <w:rPr>
          <w:rFonts w:ascii="Tahoma" w:hAnsi="Tahoma" w:cs="Tahoma"/>
          <w:b/>
          <w:i/>
          <w:color w:val="FF0000"/>
          <w:sz w:val="20"/>
          <w:szCs w:val="20"/>
          <w:lang w:val="sr-Cyrl-RS"/>
        </w:rPr>
        <w:t>еви</w:t>
      </w:r>
      <w:r>
        <w:rPr>
          <w:rFonts w:ascii="Tahoma" w:hAnsi="Tahoma" w:cs="Tahoma"/>
          <w:b/>
          <w:i/>
          <w:color w:val="FF0000"/>
          <w:sz w:val="20"/>
          <w:szCs w:val="20"/>
        </w:rPr>
        <w:t xml:space="preserve"> </w:t>
      </w:r>
      <w:r w:rsidR="00BE1B21">
        <w:rPr>
          <w:rFonts w:ascii="Tahoma" w:hAnsi="Tahoma" w:cs="Tahoma"/>
          <w:sz w:val="20"/>
          <w:szCs w:val="20"/>
        </w:rPr>
        <w:t>којe</w:t>
      </w:r>
      <w:r w:rsidRPr="0090608A">
        <w:rPr>
          <w:rFonts w:ascii="Tahoma" w:hAnsi="Tahoma" w:cs="Tahoma"/>
          <w:sz w:val="20"/>
          <w:szCs w:val="20"/>
        </w:rPr>
        <w:t xml:space="preserve"> руководство КЈС </w:t>
      </w:r>
      <w:r>
        <w:rPr>
          <w:rFonts w:ascii="Tahoma" w:hAnsi="Tahoma" w:cs="Tahoma"/>
          <w:sz w:val="20"/>
          <w:szCs w:val="20"/>
        </w:rPr>
        <w:t>има а односи се на</w:t>
      </w:r>
      <w:r w:rsidR="000803AF">
        <w:rPr>
          <w:rFonts w:ascii="Tahoma" w:hAnsi="Tahoma" w:cs="Tahoma"/>
          <w:sz w:val="20"/>
          <w:szCs w:val="20"/>
          <w:lang w:val="sr-Cyrl-RS"/>
        </w:rPr>
        <w:t xml:space="preserve"> систем буџетског рачуноводства и извештавања је успостављање интерних рачуноводствених контролних поступака којима се обезбеђује свеобухватно </w:t>
      </w:r>
      <w:r w:rsidR="00935993">
        <w:rPr>
          <w:rFonts w:ascii="Tahoma" w:hAnsi="Tahoma" w:cs="Tahoma"/>
          <w:sz w:val="20"/>
          <w:szCs w:val="20"/>
          <w:lang w:val="sr-Cyrl-RS"/>
        </w:rPr>
        <w:t xml:space="preserve">и тачно </w:t>
      </w:r>
      <w:r w:rsidR="000803AF">
        <w:rPr>
          <w:rFonts w:ascii="Tahoma" w:hAnsi="Tahoma" w:cs="Tahoma"/>
          <w:sz w:val="20"/>
          <w:szCs w:val="20"/>
          <w:lang w:val="sr-Cyrl-RS"/>
        </w:rPr>
        <w:t xml:space="preserve">евидентирање пословних промена, спречавање и правовремено откривање погрешно евидентираних пословних промена, усаглашеност са релевантним регулаторним оквиром, </w:t>
      </w:r>
      <w:r w:rsidR="00935993">
        <w:rPr>
          <w:rFonts w:ascii="Tahoma" w:hAnsi="Tahoma" w:cs="Tahoma"/>
          <w:sz w:val="20"/>
          <w:szCs w:val="20"/>
          <w:lang w:val="sr-Cyrl-RS"/>
        </w:rPr>
        <w:t>подела дужности и одговорности за законитост, исправност и књижење насталих пословних промена, придржавање рокова за поступање</w:t>
      </w:r>
      <w:r w:rsidR="004B796C">
        <w:rPr>
          <w:rFonts w:ascii="Tahoma" w:hAnsi="Tahoma" w:cs="Tahoma"/>
          <w:sz w:val="20"/>
          <w:szCs w:val="20"/>
          <w:lang w:val="sr-Cyrl-RS"/>
        </w:rPr>
        <w:t>, као и да извештаји не садрже материјално значајне грешке и да правилно презентирају пословање организације.</w:t>
      </w:r>
      <w:r w:rsidRPr="000E0A7D">
        <w:rPr>
          <w:rFonts w:ascii="Tahoma" w:hAnsi="Tahoma" w:cs="Tahoma"/>
          <w:strike/>
          <w:color w:val="FF0000"/>
          <w:sz w:val="20"/>
          <w:szCs w:val="20"/>
        </w:rPr>
        <w:t xml:space="preserve"> </w:t>
      </w:r>
    </w:p>
    <w:p w14:paraId="7510A166" w14:textId="409181E4" w:rsidR="007C14AC" w:rsidRPr="00E35AF4" w:rsidRDefault="007C14AC" w:rsidP="007C14AC">
      <w:pPr>
        <w:jc w:val="both"/>
        <w:rPr>
          <w:rFonts w:ascii="Tahoma" w:hAnsi="Tahoma" w:cs="Tahoma"/>
          <w:sz w:val="20"/>
          <w:szCs w:val="20"/>
          <w:lang w:val="sr-Cyrl-RS"/>
        </w:rPr>
      </w:pPr>
      <w:r>
        <w:rPr>
          <w:rFonts w:ascii="Tahoma" w:hAnsi="Tahoma" w:cs="Tahoma"/>
          <w:sz w:val="20"/>
          <w:szCs w:val="20"/>
        </w:rPr>
        <w:t>Наша ревизија планирана је Годишњим планом, извршена је процена ризика за ревидирани систем која се налази у РД 2.1. Матрица ризика.</w:t>
      </w:r>
    </w:p>
    <w:p w14:paraId="1A0CB5ED" w14:textId="77777777" w:rsidR="007C14AC" w:rsidRDefault="007C14AC" w:rsidP="007C14AC">
      <w:pPr>
        <w:jc w:val="both"/>
        <w:rPr>
          <w:rFonts w:ascii="Tahoma" w:hAnsi="Tahoma" w:cs="Tahoma"/>
          <w:sz w:val="20"/>
          <w:szCs w:val="20"/>
          <w:lang w:val="sr-Cyrl-RS"/>
        </w:rPr>
      </w:pPr>
      <w:r>
        <w:rPr>
          <w:rFonts w:ascii="Tahoma" w:hAnsi="Tahoma" w:cs="Tahoma"/>
          <w:sz w:val="20"/>
          <w:szCs w:val="20"/>
        </w:rPr>
        <w:t>Приликом припреме ангажмана размотрили смо обим посла који је потребан за спровођење ангажмана, сложеност система, материјалност и значај, вероватноћу значајних грешака, превара или неусклађености и адекватност и ефективност процеса управљања организацијом, управљања ризиком и контролама (IIA Стандард 1220 Дужна професионална пажња)</w:t>
      </w:r>
      <w:r>
        <w:rPr>
          <w:rFonts w:ascii="Tahoma" w:hAnsi="Tahoma" w:cs="Tahoma"/>
          <w:sz w:val="20"/>
          <w:szCs w:val="20"/>
          <w:lang w:val="sr-Cyrl-RS"/>
        </w:rPr>
        <w:t>.</w:t>
      </w:r>
    </w:p>
    <w:p w14:paraId="76A114B2" w14:textId="570C476B" w:rsidR="00A835F1" w:rsidRDefault="00A835F1" w:rsidP="00A835F1">
      <w:pPr>
        <w:jc w:val="both"/>
        <w:rPr>
          <w:rFonts w:ascii="Tahoma" w:eastAsia="Times New Roman" w:hAnsi="Tahoma" w:cs="Tahoma"/>
          <w:noProof/>
          <w:spacing w:val="-2"/>
          <w:sz w:val="20"/>
          <w:szCs w:val="20"/>
          <w:lang w:val="sr-Cyrl-RS"/>
        </w:rPr>
      </w:pPr>
      <w:r w:rsidRPr="00B63F18">
        <w:rPr>
          <w:rFonts w:ascii="Tahoma" w:eastAsia="Times New Roman" w:hAnsi="Tahoma" w:cs="Tahoma"/>
          <w:noProof/>
          <w:spacing w:val="-2"/>
          <w:sz w:val="20"/>
          <w:szCs w:val="20"/>
        </w:rPr>
        <w:t xml:space="preserve">Наша организација </w:t>
      </w:r>
      <w:r>
        <w:rPr>
          <w:rFonts w:ascii="Tahoma" w:eastAsia="Times New Roman" w:hAnsi="Tahoma" w:cs="Tahoma"/>
          <w:noProof/>
          <w:spacing w:val="-2"/>
          <w:sz w:val="20"/>
          <w:szCs w:val="20"/>
          <w:lang w:val="sr-Cyrl-RS"/>
        </w:rPr>
        <w:t xml:space="preserve">је у поступку </w:t>
      </w:r>
      <w:r>
        <w:rPr>
          <w:rFonts w:ascii="Tahoma" w:eastAsia="Times New Roman" w:hAnsi="Tahoma" w:cs="Tahoma"/>
          <w:noProof/>
          <w:spacing w:val="-2"/>
          <w:sz w:val="20"/>
          <w:szCs w:val="20"/>
        </w:rPr>
        <w:t>успостављања</w:t>
      </w:r>
      <w:r w:rsidRPr="00B63F18">
        <w:rPr>
          <w:rFonts w:ascii="Tahoma" w:eastAsia="Times New Roman" w:hAnsi="Tahoma" w:cs="Tahoma"/>
          <w:noProof/>
          <w:spacing w:val="-2"/>
          <w:sz w:val="20"/>
          <w:szCs w:val="20"/>
        </w:rPr>
        <w:t xml:space="preserve"> систем</w:t>
      </w:r>
      <w:r>
        <w:rPr>
          <w:rFonts w:ascii="Tahoma" w:eastAsia="Times New Roman" w:hAnsi="Tahoma" w:cs="Tahoma"/>
          <w:noProof/>
          <w:spacing w:val="-2"/>
          <w:sz w:val="20"/>
          <w:szCs w:val="20"/>
          <w:lang w:val="sr-Cyrl-RS"/>
        </w:rPr>
        <w:t>а</w:t>
      </w:r>
      <w:r w:rsidRPr="00B63F18">
        <w:rPr>
          <w:rFonts w:ascii="Tahoma" w:eastAsia="Times New Roman" w:hAnsi="Tahoma" w:cs="Tahoma"/>
          <w:noProof/>
          <w:spacing w:val="-2"/>
          <w:sz w:val="20"/>
          <w:szCs w:val="20"/>
        </w:rPr>
        <w:t xml:space="preserve"> финансијског управљања и контроле, </w:t>
      </w:r>
      <w:r w:rsidRPr="00B63F18">
        <w:rPr>
          <w:rFonts w:ascii="Tahoma" w:eastAsia="Times New Roman" w:hAnsi="Tahoma" w:cs="Tahoma"/>
          <w:noProof/>
          <w:spacing w:val="-2"/>
          <w:sz w:val="20"/>
          <w:szCs w:val="20"/>
          <w:lang w:val="sr-Cyrl-RS"/>
        </w:rPr>
        <w:t>у</w:t>
      </w:r>
      <w:r>
        <w:rPr>
          <w:rFonts w:ascii="Tahoma" w:eastAsia="Times New Roman" w:hAnsi="Tahoma" w:cs="Tahoma"/>
          <w:noProof/>
          <w:spacing w:val="-2"/>
          <w:sz w:val="20"/>
          <w:szCs w:val="20"/>
          <w:lang w:val="sr-Cyrl-RS"/>
        </w:rPr>
        <w:t xml:space="preserve"> </w:t>
      </w:r>
      <w:r w:rsidRPr="00B63F18">
        <w:rPr>
          <w:rFonts w:ascii="Tahoma" w:eastAsia="Times New Roman" w:hAnsi="Tahoma" w:cs="Tahoma"/>
          <w:noProof/>
          <w:spacing w:val="-2"/>
          <w:sz w:val="20"/>
          <w:szCs w:val="20"/>
          <w:lang w:val="sr-Cyrl-RS"/>
        </w:rPr>
        <w:t>наставку дајемо дефиницију, циљеве и обухват система финансијског управљања и контроле у поређењу са дефинисаним задацима интерне ревизије како бисте у односу на природу посла интерне ревизије схватили суштину која ће вам помоћи приликом оцене изложености ризику и оцене адекватности и ефективности контрола у погледу одговора на ризике у било којој предметној ревизији</w:t>
      </w:r>
      <w:r w:rsidR="00DF3173">
        <w:rPr>
          <w:rStyle w:val="FootnoteReference"/>
          <w:rFonts w:ascii="Tahoma" w:eastAsia="Times New Roman" w:hAnsi="Tahoma" w:cs="Tahoma"/>
          <w:noProof/>
          <w:spacing w:val="-2"/>
          <w:sz w:val="20"/>
          <w:szCs w:val="20"/>
          <w:lang w:val="sr-Cyrl-RS"/>
        </w:rPr>
        <w:footnoteReference w:id="7"/>
      </w:r>
      <w:r w:rsidRPr="00B63F18">
        <w:rPr>
          <w:rFonts w:ascii="Tahoma" w:eastAsia="Times New Roman" w:hAnsi="Tahoma" w:cs="Tahoma"/>
          <w:noProof/>
          <w:spacing w:val="-2"/>
          <w:sz w:val="20"/>
          <w:szCs w:val="20"/>
          <w:lang w:val="sr-Cyrl-RS"/>
        </w:rPr>
        <w:t>.</w:t>
      </w:r>
    </w:p>
    <w:tbl>
      <w:tblPr>
        <w:tblStyle w:val="TableGrid"/>
        <w:tblW w:w="0" w:type="auto"/>
        <w:tblLook w:val="04A0" w:firstRow="1" w:lastRow="0" w:firstColumn="1" w:lastColumn="0" w:noHBand="0" w:noVBand="1"/>
      </w:tblPr>
      <w:tblGrid>
        <w:gridCol w:w="4698"/>
        <w:gridCol w:w="4698"/>
      </w:tblGrid>
      <w:tr w:rsidR="00A835F1" w:rsidRPr="00F81BFF" w14:paraId="7639D6CB" w14:textId="77777777" w:rsidTr="00B259DD">
        <w:tc>
          <w:tcPr>
            <w:tcW w:w="4698" w:type="dxa"/>
            <w:shd w:val="clear" w:color="auto" w:fill="5B9BD5" w:themeFill="accent1"/>
          </w:tcPr>
          <w:p w14:paraId="0F99337A" w14:textId="77777777" w:rsidR="00A835F1" w:rsidRPr="00F81BFF" w:rsidRDefault="00A835F1" w:rsidP="00B259DD">
            <w:pPr>
              <w:pStyle w:val="wyq060---pododeljak"/>
              <w:spacing w:before="0" w:beforeAutospacing="0" w:after="0" w:afterAutospacing="0"/>
              <w:jc w:val="center"/>
              <w:rPr>
                <w:rFonts w:ascii="Tahoma" w:hAnsi="Tahoma" w:cs="Tahoma"/>
                <w:b/>
                <w:color w:val="000000"/>
                <w:sz w:val="16"/>
                <w:szCs w:val="16"/>
                <w:lang w:val="sr-Cyrl-RS"/>
              </w:rPr>
            </w:pPr>
            <w:r w:rsidRPr="00F81BFF">
              <w:rPr>
                <w:rFonts w:ascii="Tahoma" w:hAnsi="Tahoma" w:cs="Tahoma"/>
                <w:b/>
                <w:color w:val="000000"/>
                <w:sz w:val="16"/>
                <w:szCs w:val="16"/>
                <w:lang w:val="sr-Cyrl-RS"/>
              </w:rPr>
              <w:t>Систем финансијског управљања и контроле</w:t>
            </w:r>
          </w:p>
        </w:tc>
        <w:tc>
          <w:tcPr>
            <w:tcW w:w="4698" w:type="dxa"/>
            <w:shd w:val="clear" w:color="auto" w:fill="5B9BD5" w:themeFill="accent1"/>
          </w:tcPr>
          <w:p w14:paraId="035886D9" w14:textId="77777777" w:rsidR="00A835F1" w:rsidRPr="00F81BFF" w:rsidRDefault="00A835F1" w:rsidP="00B259DD">
            <w:pPr>
              <w:pStyle w:val="wyq060---pododeljak"/>
              <w:spacing w:before="0" w:beforeAutospacing="0" w:after="0" w:afterAutospacing="0"/>
              <w:jc w:val="center"/>
              <w:rPr>
                <w:rFonts w:ascii="Tahoma" w:hAnsi="Tahoma" w:cs="Tahoma"/>
                <w:b/>
                <w:color w:val="000000"/>
                <w:sz w:val="16"/>
                <w:szCs w:val="16"/>
                <w:lang w:val="sr-Cyrl-RS"/>
              </w:rPr>
            </w:pPr>
            <w:r w:rsidRPr="00F81BFF">
              <w:rPr>
                <w:rFonts w:ascii="Tahoma" w:hAnsi="Tahoma" w:cs="Tahoma"/>
                <w:b/>
                <w:color w:val="000000"/>
                <w:sz w:val="16"/>
                <w:szCs w:val="16"/>
                <w:lang w:val="sr-Cyrl-RS"/>
              </w:rPr>
              <w:t>Интерна ревизија</w:t>
            </w:r>
          </w:p>
        </w:tc>
      </w:tr>
      <w:tr w:rsidR="00A835F1" w:rsidRPr="00F81BFF" w14:paraId="5CDB62B3" w14:textId="77777777" w:rsidTr="00B259DD">
        <w:tc>
          <w:tcPr>
            <w:tcW w:w="4698" w:type="dxa"/>
          </w:tcPr>
          <w:p w14:paraId="23F23125" w14:textId="77777777" w:rsidR="00A835F1" w:rsidRPr="00F81BFF" w:rsidRDefault="00A835F1" w:rsidP="00B259DD">
            <w:pPr>
              <w:pStyle w:val="wyq060---pododeljak"/>
              <w:spacing w:before="0" w:beforeAutospacing="0" w:after="0" w:afterAutospacing="0"/>
              <w:jc w:val="center"/>
              <w:rPr>
                <w:rFonts w:ascii="Tahoma" w:hAnsi="Tahoma" w:cs="Tahoma"/>
                <w:color w:val="000000"/>
                <w:sz w:val="16"/>
                <w:szCs w:val="16"/>
                <w:lang w:val="sr-Cyrl-RS"/>
              </w:rPr>
            </w:pPr>
            <w:r w:rsidRPr="00F81BFF">
              <w:rPr>
                <w:rFonts w:ascii="Tahoma" w:hAnsi="Tahoma" w:cs="Tahoma"/>
                <w:b/>
                <w:color w:val="000000"/>
                <w:sz w:val="16"/>
                <w:szCs w:val="16"/>
                <w:lang w:val="sr-Cyrl-RS"/>
              </w:rPr>
              <w:t>Члан 3</w:t>
            </w:r>
            <w:r>
              <w:rPr>
                <w:rFonts w:ascii="Tahoma" w:hAnsi="Tahoma" w:cs="Tahoma"/>
                <w:b/>
                <w:color w:val="000000"/>
                <w:sz w:val="16"/>
                <w:szCs w:val="16"/>
                <w:lang w:val="sr-Cyrl-RS"/>
              </w:rPr>
              <w:t>.</w:t>
            </w:r>
            <w:r w:rsidRPr="00F81BFF">
              <w:rPr>
                <w:rFonts w:ascii="Tahoma" w:hAnsi="Tahoma" w:cs="Tahoma"/>
                <w:color w:val="000000"/>
                <w:sz w:val="16"/>
                <w:szCs w:val="16"/>
                <w:lang w:val="sr-Cyrl-RS"/>
              </w:rPr>
              <w:t xml:space="preserve"> Правилника о заједничким критеријумима за успостављање, функционисање и извештавање о систему финансијског управљања и контроле у јавном сектору, ''Сл.гласник РС'', бр. 89/19</w:t>
            </w:r>
          </w:p>
          <w:p w14:paraId="1D54149C" w14:textId="77777777" w:rsidR="00A835F1" w:rsidRPr="00F81BFF" w:rsidRDefault="00A835F1" w:rsidP="00B259DD">
            <w:pPr>
              <w:pStyle w:val="wyq060---pododeljak"/>
              <w:spacing w:before="0" w:beforeAutospacing="0" w:after="0" w:afterAutospacing="0"/>
              <w:jc w:val="center"/>
              <w:rPr>
                <w:rFonts w:ascii="Tahoma" w:hAnsi="Tahoma" w:cs="Tahoma"/>
                <w:color w:val="000000"/>
                <w:sz w:val="16"/>
                <w:szCs w:val="16"/>
                <w:lang w:val="sr-Cyrl-RS"/>
              </w:rPr>
            </w:pPr>
          </w:p>
        </w:tc>
        <w:tc>
          <w:tcPr>
            <w:tcW w:w="4698" w:type="dxa"/>
          </w:tcPr>
          <w:p w14:paraId="3DA7790B" w14:textId="40DA0B61" w:rsidR="00A835F1" w:rsidRPr="00F81BFF" w:rsidRDefault="00A835F1" w:rsidP="00B259DD">
            <w:pPr>
              <w:pStyle w:val="wyq060---pododeljak"/>
              <w:spacing w:before="0" w:beforeAutospacing="0" w:after="0" w:afterAutospacing="0"/>
              <w:jc w:val="center"/>
              <w:rPr>
                <w:rFonts w:ascii="Tahoma" w:hAnsi="Tahoma" w:cs="Tahoma"/>
                <w:color w:val="000000"/>
                <w:sz w:val="16"/>
                <w:szCs w:val="16"/>
                <w:lang w:val="sr-Cyrl-RS"/>
              </w:rPr>
            </w:pPr>
            <w:r w:rsidRPr="00F81BFF">
              <w:rPr>
                <w:rFonts w:ascii="Tahoma" w:hAnsi="Tahoma" w:cs="Tahoma"/>
                <w:b/>
                <w:color w:val="000000"/>
                <w:sz w:val="16"/>
                <w:szCs w:val="16"/>
                <w:lang w:val="sr-Cyrl-RS"/>
              </w:rPr>
              <w:t>Члан 10</w:t>
            </w:r>
            <w:r w:rsidRPr="00F81BFF">
              <w:rPr>
                <w:rFonts w:ascii="Tahoma" w:hAnsi="Tahoma" w:cs="Tahoma"/>
                <w:color w:val="000000"/>
                <w:sz w:val="16"/>
                <w:szCs w:val="16"/>
                <w:lang w:val="sr-Cyrl-RS"/>
              </w:rPr>
              <w:t>. Правилника о заједничким критеријумима</w:t>
            </w:r>
            <w:r w:rsidRPr="00F81BFF">
              <w:rPr>
                <w:rFonts w:ascii="Tahoma" w:hAnsi="Tahoma" w:cs="Tahoma"/>
                <w:color w:val="000000"/>
                <w:sz w:val="16"/>
                <w:szCs w:val="16"/>
              </w:rPr>
              <w:t xml:space="preserve"> </w:t>
            </w:r>
            <w:r w:rsidRPr="00F81BFF">
              <w:rPr>
                <w:rFonts w:ascii="Tahoma" w:hAnsi="Tahoma" w:cs="Tahoma"/>
                <w:color w:val="000000"/>
                <w:sz w:val="16"/>
                <w:szCs w:val="16"/>
                <w:lang w:val="sr-Cyrl-RS"/>
              </w:rPr>
              <w:t>за организовање и стандардима и методолошким упутствима за поступање и извештавање интерне ревизије у јавном сектору, ''Сл.гласник РС</w:t>
            </w:r>
            <w:r w:rsidR="00A045DA" w:rsidRPr="00F81BFF">
              <w:rPr>
                <w:rFonts w:ascii="Tahoma" w:hAnsi="Tahoma" w:cs="Tahoma"/>
                <w:color w:val="000000"/>
                <w:sz w:val="16"/>
                <w:szCs w:val="16"/>
                <w:lang w:val="sr-Cyrl-RS"/>
              </w:rPr>
              <w:t>''</w:t>
            </w:r>
            <w:r w:rsidRPr="00F81BFF">
              <w:rPr>
                <w:rFonts w:ascii="Tahoma" w:hAnsi="Tahoma" w:cs="Tahoma"/>
                <w:color w:val="000000"/>
                <w:sz w:val="16"/>
                <w:szCs w:val="16"/>
                <w:lang w:val="sr-Cyrl-RS"/>
              </w:rPr>
              <w:t>, бр.99/11 и 106/13</w:t>
            </w:r>
          </w:p>
        </w:tc>
      </w:tr>
      <w:tr w:rsidR="00A835F1" w:rsidRPr="00F81BFF" w14:paraId="4D1D07C3" w14:textId="77777777" w:rsidTr="00B259DD">
        <w:tc>
          <w:tcPr>
            <w:tcW w:w="4698" w:type="dxa"/>
          </w:tcPr>
          <w:p w14:paraId="676666B5" w14:textId="6A68370A" w:rsidR="00A835F1" w:rsidRPr="00F81BFF" w:rsidRDefault="00A835F1" w:rsidP="004B0153">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Финaнсиjскo упрaвљaњe и кoнтрoлa je систeм пoлитикa, прoцeдурa и aктивнoсти кoje успoстaвљa, oдржaвa и рeдoвнo aжурирa рукoвoдилaц кoрисникa jaвних срeдстaвa, a кojим сe упрaвљajући ризицимa oбeзбeђуje увeрaвaњe у рaзумнoj мeри дa ћe сe циљeви кoрисникa jaвних срeдстaвa oствaрити нa прaвилaн, eкoнoмичaн, eфикaсaн и eфeктивaн нaчин, крoз:</w:t>
            </w:r>
          </w:p>
          <w:p w14:paraId="5E7F2D5B" w14:textId="77777777" w:rsidR="00A835F1" w:rsidRPr="00F81BFF" w:rsidRDefault="00A835F1" w:rsidP="004B0153">
            <w:pPr>
              <w:pStyle w:val="wyq060---pododeljak"/>
              <w:spacing w:before="0" w:beforeAutospacing="0" w:after="0" w:afterAutospacing="0"/>
              <w:jc w:val="both"/>
              <w:rPr>
                <w:rFonts w:ascii="Tahoma" w:hAnsi="Tahoma" w:cs="Tahoma"/>
                <w:color w:val="000000"/>
                <w:sz w:val="16"/>
                <w:szCs w:val="16"/>
              </w:rPr>
            </w:pPr>
          </w:p>
        </w:tc>
        <w:tc>
          <w:tcPr>
            <w:tcW w:w="4698" w:type="dxa"/>
          </w:tcPr>
          <w:p w14:paraId="4FFBE2B6" w14:textId="77777777" w:rsidR="00A835F1" w:rsidRPr="00F81BFF" w:rsidRDefault="00A835F1" w:rsidP="004B0153">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Интeрнa рeвизиja пoмaжe кoриснику jaвних срeдстaвa у пoстизaњу њeгoвих циљeвa примeњуjући систeмaтичaн и дисциплинoвaн приступ у </w:t>
            </w:r>
            <w:r w:rsidRPr="00F81BFF">
              <w:rPr>
                <w:rFonts w:ascii="Tahoma" w:hAnsi="Tahoma" w:cs="Tahoma"/>
                <w:b/>
                <w:color w:val="000000"/>
                <w:sz w:val="16"/>
                <w:szCs w:val="16"/>
              </w:rPr>
              <w:t>oцeњивaњу систeмa финaнсиjскoг упрaвљaњa и кoнтрoлe</w:t>
            </w:r>
            <w:r w:rsidRPr="00F81BFF">
              <w:rPr>
                <w:rFonts w:ascii="Tahoma" w:hAnsi="Tahoma" w:cs="Tahoma"/>
                <w:color w:val="000000"/>
                <w:sz w:val="16"/>
                <w:szCs w:val="16"/>
              </w:rPr>
              <w:t xml:space="preserve"> у oднoсу нa:</w:t>
            </w:r>
          </w:p>
          <w:p w14:paraId="0D35341D" w14:textId="77777777" w:rsidR="00A835F1" w:rsidRPr="00F81BFF" w:rsidRDefault="00A835F1" w:rsidP="004B0153">
            <w:pPr>
              <w:pStyle w:val="Normal3"/>
              <w:shd w:val="clear" w:color="auto" w:fill="FFFFFF"/>
              <w:spacing w:before="48" w:beforeAutospacing="0" w:after="48" w:afterAutospacing="0"/>
              <w:jc w:val="both"/>
              <w:rPr>
                <w:rFonts w:ascii="Tahoma" w:hAnsi="Tahoma" w:cs="Tahoma"/>
                <w:color w:val="000000"/>
                <w:sz w:val="16"/>
                <w:szCs w:val="16"/>
              </w:rPr>
            </w:pPr>
          </w:p>
        </w:tc>
      </w:tr>
      <w:tr w:rsidR="00A835F1" w:rsidRPr="00F81BFF" w14:paraId="04CD96E8" w14:textId="77777777" w:rsidTr="00B259DD">
        <w:tc>
          <w:tcPr>
            <w:tcW w:w="4698" w:type="dxa"/>
          </w:tcPr>
          <w:p w14:paraId="6DBFABC3" w14:textId="3F99A0FA" w:rsidR="00A835F1" w:rsidRPr="00F81BFF" w:rsidRDefault="00A835F1" w:rsidP="004B0153">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b/>
                <w:color w:val="000000"/>
                <w:sz w:val="16"/>
                <w:szCs w:val="16"/>
                <w:lang w:val="sr-Cyrl-RS"/>
              </w:rPr>
              <w:t xml:space="preserve">Члан 7. </w:t>
            </w:r>
            <w:r w:rsidRPr="00F81BFF">
              <w:rPr>
                <w:rFonts w:ascii="Tahoma" w:hAnsi="Tahoma" w:cs="Tahoma"/>
                <w:color w:val="000000"/>
                <w:sz w:val="16"/>
                <w:szCs w:val="16"/>
              </w:rPr>
              <w:t xml:space="preserve">Упрaвљaњe ризицимa oбухвaтa идeнтификoвaњe, прoцeну и кoнтрoлу нaд пoтeнциjaлним дoгaђajимa и ситуaциjaмa кoje мoгу утицaти нa oствaрeњe циљeвa кoрисникa jaвних срeдстaвa, oбeзбeђуjући рaзумнo увeрaвaњe дa ћe ти циљeви бити oствaрeни. </w:t>
            </w:r>
          </w:p>
          <w:p w14:paraId="6D2D5591" w14:textId="02D7DEA7" w:rsidR="00A835F1" w:rsidRPr="00F81BFF" w:rsidRDefault="00A835F1" w:rsidP="004B0153">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Рaди вршeњa aктивнoсти из стaвa 1. oвoг члaнa, рукoвoдилaц кoрисникa jaвних срeдстaвa усвaja стрaтeгиjу упрaвљaњa ризикoм, кoja сe aжурирa свaкe три гoдинe, кao и у случajу кaдa сe кoнтрoлнo oкружeњe знaчajниje измeни. </w:t>
            </w:r>
          </w:p>
          <w:p w14:paraId="7F389415" w14:textId="77777777" w:rsidR="00A835F1" w:rsidRPr="00F81BFF" w:rsidRDefault="00A835F1" w:rsidP="004B0153">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lastRenderedPageBreak/>
              <w:t xml:space="preserve">Упрaвљaњe ризицимa oбухвaтa слeдeћe принципe: </w:t>
            </w:r>
          </w:p>
          <w:p w14:paraId="3895E5F0" w14:textId="7F49D173" w:rsidR="00A835F1" w:rsidRPr="00F81BFF" w:rsidRDefault="00A835F1" w:rsidP="004B0153">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1) Кoрисник jaвних срeдстaвa утврђуje циљeвe нa нaчин кojи je дoвoљнo jaсaн дa би сe oмoгућилa идeнтификaциja и прoцeнa ризикa кojи сe oднoсe нa тe циљeвe; </w:t>
            </w:r>
          </w:p>
          <w:p w14:paraId="69A2E8D9" w14:textId="3F382177" w:rsidR="00A835F1" w:rsidRPr="00F81BFF" w:rsidRDefault="00A835F1" w:rsidP="004B0153">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2) Aнaлизу ризикa у oквиру кoрисникa jaвних срeдстaвa кao oснoв зa oдлучивaњe o нaчину упрaвљaњa ризицимa; </w:t>
            </w:r>
          </w:p>
          <w:p w14:paraId="29CBC3AC" w14:textId="77777777" w:rsidR="00A835F1" w:rsidRPr="00F81BFF" w:rsidRDefault="00A835F1" w:rsidP="004B0153">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3) Прoцeну ризикa oд мoгућнoсти прeвaрe; </w:t>
            </w:r>
          </w:p>
          <w:p w14:paraId="091E541C" w14:textId="29317F3F" w:rsidR="00A835F1" w:rsidRPr="00F81BFF" w:rsidRDefault="00A835F1" w:rsidP="004B0153">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4) Идeнтификoвaњe и aнaлизу прoмeнa у oквиру кoрисникa jaвних срeдстaвa кoje би мoглe знaчajниje утицaти нa систeм интeрнe кoнтрoлe. </w:t>
            </w:r>
          </w:p>
          <w:p w14:paraId="6B8D799B" w14:textId="4BCC01FD" w:rsidR="00A835F1" w:rsidRPr="000F2943" w:rsidRDefault="00A835F1" w:rsidP="004B0153">
            <w:pPr>
              <w:pStyle w:val="Normal3"/>
              <w:shd w:val="clear" w:color="auto" w:fill="FFFFFF"/>
              <w:spacing w:before="48" w:beforeAutospacing="0" w:after="48" w:afterAutospacing="0"/>
              <w:jc w:val="both"/>
              <w:rPr>
                <w:rFonts w:ascii="Tahoma" w:hAnsi="Tahoma" w:cs="Tahoma"/>
                <w:color w:val="000000"/>
                <w:sz w:val="16"/>
                <w:szCs w:val="16"/>
                <w:lang w:val="sr-Cyrl-RS"/>
              </w:rPr>
            </w:pPr>
            <w:r>
              <w:rPr>
                <w:rFonts w:ascii="Tahoma" w:hAnsi="Tahoma" w:cs="Tahoma"/>
                <w:color w:val="000000"/>
                <w:sz w:val="16"/>
                <w:szCs w:val="16"/>
                <w:lang w:val="sr-Cyrl-RS"/>
              </w:rPr>
              <w:t>* члан 7. убачен ради компарације!</w:t>
            </w:r>
          </w:p>
        </w:tc>
        <w:tc>
          <w:tcPr>
            <w:tcW w:w="4698" w:type="dxa"/>
          </w:tcPr>
          <w:p w14:paraId="2D7F1B6E" w14:textId="652DF564" w:rsidR="00A835F1" w:rsidRPr="00F81BFF" w:rsidRDefault="00A835F1" w:rsidP="004B0153">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lastRenderedPageBreak/>
              <w:t>идeнтификoвaњe ризикa, прoцeну ризикa и упрaвљaњe ризикoм oд стрaнe рукoвoдиoцa свих нивoa кoд кoрисникa jaвних срeдстaвa;</w:t>
            </w:r>
          </w:p>
          <w:p w14:paraId="004C2900" w14:textId="2F2BEA33" w:rsidR="00A835F1" w:rsidRPr="00F81BFF" w:rsidRDefault="00720E8D" w:rsidP="004B0153">
            <w:pPr>
              <w:pStyle w:val="wyq060---pododeljak"/>
              <w:spacing w:before="0" w:beforeAutospacing="0" w:after="0" w:afterAutospacing="0"/>
              <w:jc w:val="both"/>
              <w:rPr>
                <w:rFonts w:ascii="Tahoma" w:hAnsi="Tahoma" w:cs="Tahoma"/>
                <w:color w:val="000000"/>
                <w:sz w:val="16"/>
                <w:szCs w:val="16"/>
              </w:rPr>
            </w:pPr>
            <w:r w:rsidRPr="00F81BFF">
              <w:rPr>
                <w:rFonts w:ascii="Tahoma" w:hAnsi="Tahoma" w:cs="Tahoma"/>
                <w:noProof/>
                <w:color w:val="000000"/>
                <w:sz w:val="16"/>
                <w:szCs w:val="16"/>
              </w:rPr>
              <mc:AlternateContent>
                <mc:Choice Requires="wps">
                  <w:drawing>
                    <wp:anchor distT="0" distB="0" distL="114300" distR="114300" simplePos="0" relativeHeight="251691008" behindDoc="0" locked="0" layoutInCell="1" allowOverlap="1" wp14:anchorId="0D86E8C0" wp14:editId="23E62FAA">
                      <wp:simplePos x="0" y="0"/>
                      <wp:positionH relativeFrom="column">
                        <wp:posOffset>-344805</wp:posOffset>
                      </wp:positionH>
                      <wp:positionV relativeFrom="paragraph">
                        <wp:posOffset>88217</wp:posOffset>
                      </wp:positionV>
                      <wp:extent cx="558800" cy="265430"/>
                      <wp:effectExtent l="19050" t="19050" r="12700" b="39370"/>
                      <wp:wrapNone/>
                      <wp:docPr id="1" name="Left-Right Arrow 1"/>
                      <wp:cNvGraphicFramePr/>
                      <a:graphic xmlns:a="http://schemas.openxmlformats.org/drawingml/2006/main">
                        <a:graphicData uri="http://schemas.microsoft.com/office/word/2010/wordprocessingShape">
                          <wps:wsp>
                            <wps:cNvSpPr/>
                            <wps:spPr>
                              <a:xfrm>
                                <a:off x="0" y="0"/>
                                <a:ext cx="558800" cy="26543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75686A"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 o:spid="_x0000_s1026" type="#_x0000_t69" style="position:absolute;margin-left:-27.15pt;margin-top:6.95pt;width:44pt;height:20.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" adj="5130" fillcolor="#5b9bd5 [3204]" strokecolor="#1f4d78 [1604]" strokeweight="1pt"/>
                  </w:pict>
                </mc:Fallback>
              </mc:AlternateContent>
            </w:r>
          </w:p>
        </w:tc>
      </w:tr>
      <w:tr w:rsidR="00A835F1" w:rsidRPr="00F81BFF" w14:paraId="69169EE0" w14:textId="77777777" w:rsidTr="00B259DD">
        <w:tc>
          <w:tcPr>
            <w:tcW w:w="4698" w:type="dxa"/>
          </w:tcPr>
          <w:p w14:paraId="7E12B554" w14:textId="1A802A9D" w:rsidR="00A835F1" w:rsidRPr="00720E8D" w:rsidRDefault="00A835F1" w:rsidP="00720E8D">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пoслoвaњe у склaду сa прoписимa, унутрaшњим aктимa и угoвoримa;</w:t>
            </w:r>
          </w:p>
        </w:tc>
        <w:tc>
          <w:tcPr>
            <w:tcW w:w="4698" w:type="dxa"/>
          </w:tcPr>
          <w:p w14:paraId="15B8AECD" w14:textId="4EB2A7AC" w:rsidR="00A835F1" w:rsidRPr="00720E8D" w:rsidRDefault="00A835F1" w:rsidP="00720E8D">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усклaђeнoст пoслoвaњa сa зaкoнимa, интeрним aктимa и угoвoримa;</w:t>
            </w:r>
          </w:p>
        </w:tc>
      </w:tr>
      <w:tr w:rsidR="00A835F1" w:rsidRPr="00F81BFF" w14:paraId="740A7FAC" w14:textId="77777777" w:rsidTr="00B259DD">
        <w:tc>
          <w:tcPr>
            <w:tcW w:w="4698" w:type="dxa"/>
          </w:tcPr>
          <w:p w14:paraId="78302626" w14:textId="764625EE" w:rsidR="00A835F1" w:rsidRPr="00720E8D" w:rsidRDefault="00A835F1" w:rsidP="00720E8D">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пoтпунoст, рeaлнoст и интeгритeт финaнсиjских и пoслoвних извeштaja;</w:t>
            </w:r>
          </w:p>
        </w:tc>
        <w:tc>
          <w:tcPr>
            <w:tcW w:w="4698" w:type="dxa"/>
          </w:tcPr>
          <w:p w14:paraId="7714CD07" w14:textId="4DB5A5D5" w:rsidR="00A835F1" w:rsidRPr="00720E8D" w:rsidRDefault="00A835F1" w:rsidP="00720E8D">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пoуздaнoст и пoтпунoст финaнсиjских и других инфoрмaциja;</w:t>
            </w:r>
          </w:p>
        </w:tc>
      </w:tr>
      <w:tr w:rsidR="00A835F1" w:rsidRPr="00F81BFF" w14:paraId="639CD891" w14:textId="77777777" w:rsidTr="00B259DD">
        <w:tc>
          <w:tcPr>
            <w:tcW w:w="4698" w:type="dxa"/>
          </w:tcPr>
          <w:p w14:paraId="51D0ECAF" w14:textId="316B2BE1" w:rsidR="00A835F1" w:rsidRPr="00F81BFF" w:rsidRDefault="00A835F1" w:rsidP="004B0153">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дoбрo финaнсиjскo упрaвљaњe и зaштиту срeдстaвa и пoдaтaкa (инфoрмaциja).</w:t>
            </w:r>
          </w:p>
          <w:p w14:paraId="5714D183" w14:textId="77777777" w:rsidR="00A835F1" w:rsidRPr="00F81BFF" w:rsidRDefault="00A835F1" w:rsidP="004B0153">
            <w:pPr>
              <w:pStyle w:val="Normal3"/>
              <w:shd w:val="clear" w:color="auto" w:fill="FFFFFF"/>
              <w:spacing w:before="48" w:beforeAutospacing="0" w:after="48" w:afterAutospacing="0"/>
              <w:jc w:val="both"/>
              <w:rPr>
                <w:rFonts w:ascii="Tahoma" w:hAnsi="Tahoma" w:cs="Tahoma"/>
                <w:color w:val="000000"/>
                <w:sz w:val="16"/>
                <w:szCs w:val="16"/>
              </w:rPr>
            </w:pPr>
          </w:p>
        </w:tc>
        <w:tc>
          <w:tcPr>
            <w:tcW w:w="4698" w:type="dxa"/>
          </w:tcPr>
          <w:p w14:paraId="54B6638F" w14:textId="77777777" w:rsidR="00A835F1" w:rsidRPr="00F81BFF" w:rsidRDefault="00A835F1" w:rsidP="004B0153">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eфикaснoст, eфeктивнoст и eкoнoмичнoст пoслoвaњa;</w:t>
            </w:r>
          </w:p>
          <w:p w14:paraId="1456DE5A" w14:textId="1DE9DE97" w:rsidR="00A835F1" w:rsidRPr="00720E8D" w:rsidRDefault="00A835F1" w:rsidP="00720E8D">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зaштиту срeдстaвa и пoдaтaкa (инфoрмaциja);</w:t>
            </w:r>
          </w:p>
        </w:tc>
      </w:tr>
      <w:tr w:rsidR="00A835F1" w:rsidRPr="00F81BFF" w14:paraId="5D25C86D" w14:textId="77777777" w:rsidTr="00B259DD">
        <w:tc>
          <w:tcPr>
            <w:tcW w:w="4698" w:type="dxa"/>
          </w:tcPr>
          <w:p w14:paraId="132D2385" w14:textId="77777777" w:rsidR="00A835F1" w:rsidRPr="00F81BFF" w:rsidRDefault="00A835F1" w:rsidP="004B0153">
            <w:pPr>
              <w:pStyle w:val="Normal3"/>
              <w:shd w:val="clear" w:color="auto" w:fill="FFFFFF"/>
              <w:spacing w:before="48" w:beforeAutospacing="0" w:after="48" w:afterAutospacing="0"/>
              <w:jc w:val="both"/>
              <w:rPr>
                <w:rFonts w:ascii="Tahoma" w:hAnsi="Tahoma" w:cs="Tahoma"/>
                <w:color w:val="000000"/>
                <w:sz w:val="16"/>
                <w:szCs w:val="16"/>
              </w:rPr>
            </w:pPr>
          </w:p>
        </w:tc>
        <w:tc>
          <w:tcPr>
            <w:tcW w:w="4698" w:type="dxa"/>
          </w:tcPr>
          <w:p w14:paraId="4F5DD0F3" w14:textId="7FAA51B4" w:rsidR="00A835F1" w:rsidRPr="00720E8D" w:rsidRDefault="00A835F1" w:rsidP="004B0153">
            <w:pPr>
              <w:pStyle w:val="Normal3"/>
              <w:numPr>
                <w:ilvl w:val="0"/>
                <w:numId w:val="21"/>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извршeњe зaдaтaкa и пoстизaњe циљeвa.</w:t>
            </w:r>
          </w:p>
        </w:tc>
      </w:tr>
    </w:tbl>
    <w:p w14:paraId="163A533B" w14:textId="7B7BF513" w:rsidR="00A835F1" w:rsidRPr="00B01EBC" w:rsidRDefault="00A835F1" w:rsidP="00A835F1">
      <w:pPr>
        <w:jc w:val="both"/>
        <w:rPr>
          <w:rFonts w:ascii="Tahoma" w:eastAsia="Times New Roman" w:hAnsi="Tahoma" w:cs="Tahoma"/>
          <w:noProof/>
          <w:spacing w:val="-2"/>
          <w:sz w:val="20"/>
          <w:szCs w:val="20"/>
          <w:lang w:val="sr-Cyrl-RS"/>
        </w:rPr>
      </w:pPr>
    </w:p>
    <w:p w14:paraId="78BA9B0C" w14:textId="7937B3C0" w:rsidR="0062504B" w:rsidRDefault="00720E8D" w:rsidP="000C0DF4">
      <w:pPr>
        <w:jc w:val="both"/>
        <w:rPr>
          <w:rFonts w:ascii="Tahoma" w:eastAsia="Times New Roman" w:hAnsi="Tahoma" w:cs="Tahoma"/>
          <w:noProof/>
          <w:spacing w:val="-2"/>
          <w:sz w:val="20"/>
          <w:szCs w:val="20"/>
          <w:lang w:val="sr-Cyrl-RS"/>
        </w:rPr>
      </w:pPr>
      <w:r w:rsidRPr="008E3CA8">
        <w:rPr>
          <w:rFonts w:ascii="Tahoma" w:eastAsia="Times New Roman" w:hAnsi="Tahoma" w:cs="Tahoma"/>
          <w:noProof/>
          <w:spacing w:val="-2"/>
          <w:sz w:val="20"/>
          <w:szCs w:val="20"/>
        </w:rPr>
        <mc:AlternateContent>
          <mc:Choice Requires="wpg">
            <w:drawing>
              <wp:anchor distT="0" distB="0" distL="228600" distR="228600" simplePos="0" relativeHeight="251715584" behindDoc="0" locked="0" layoutInCell="1" allowOverlap="1" wp14:anchorId="5F288DDE" wp14:editId="68FBE25F">
                <wp:simplePos x="0" y="0"/>
                <wp:positionH relativeFrom="margin">
                  <wp:posOffset>2904800</wp:posOffset>
                </wp:positionH>
                <wp:positionV relativeFrom="page">
                  <wp:posOffset>4536824</wp:posOffset>
                </wp:positionV>
                <wp:extent cx="2947670" cy="1289685"/>
                <wp:effectExtent l="0" t="0" r="5080" b="5715"/>
                <wp:wrapSquare wrapText="bothSides"/>
                <wp:docPr id="164" name="Group 164"/>
                <wp:cNvGraphicFramePr/>
                <a:graphic xmlns:a="http://schemas.openxmlformats.org/drawingml/2006/main">
                  <a:graphicData uri="http://schemas.microsoft.com/office/word/2010/wordprocessingGroup">
                    <wpg:wgp>
                      <wpg:cNvGrpSpPr/>
                      <wpg:grpSpPr>
                        <a:xfrm>
                          <a:off x="0" y="0"/>
                          <a:ext cx="2947670" cy="1289685"/>
                          <a:chOff x="0" y="0"/>
                          <a:chExt cx="3218688" cy="2157676"/>
                        </a:xfrm>
                      </wpg:grpSpPr>
                      <wps:wsp>
                        <wps:cNvPr id="165" name="Rectangle 165"/>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66" name="Group 166"/>
                        <wpg:cNvGrpSpPr/>
                        <wpg:grpSpPr>
                          <a:xfrm>
                            <a:off x="0" y="19050"/>
                            <a:ext cx="2269460" cy="832104"/>
                            <a:chOff x="228600" y="0"/>
                            <a:chExt cx="1485297" cy="1024128"/>
                          </a:xfrm>
                        </wpg:grpSpPr>
                        <wps:wsp>
                          <wps:cNvPr id="167"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Rectangle 177"/>
                          <wps:cNvSpPr/>
                          <wps:spPr>
                            <a:xfrm>
                              <a:off x="241713" y="0"/>
                              <a:ext cx="1472184" cy="1024128"/>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7" name="Text Box 187"/>
                        <wps:cNvSpPr txBox="1"/>
                        <wps:spPr>
                          <a:xfrm>
                            <a:off x="237827" y="399133"/>
                            <a:ext cx="2979538" cy="17585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06FF87" w14:textId="77777777" w:rsidR="00E21455" w:rsidRPr="003C1F1A" w:rsidRDefault="00E21455" w:rsidP="005C1355">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5085C346" w14:textId="77777777" w:rsidR="00E21455" w:rsidRPr="004633D2" w:rsidRDefault="00E21455" w:rsidP="005C1355">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F288DDE" id="Group 164" o:spid="_x0000_s1027" style="position:absolute;left:0;text-align:left;margin-left:228.7pt;margin-top:357.25pt;width:232.1pt;height:101.55pt;z-index:251715584;mso-wrap-distance-left:18pt;mso-wrap-distance-right:18pt;mso-position-horizontal-relative:margin;mso-position-vertical-relative:page;mso-width-relative:margin;mso-height-relative:margin" coordsize="32186,215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">
                <v:rect id="Rectangle 165" o:spid="_x0000_s102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group id="Group 166" o:spid="_x0000_s1029" style="position:absolute;top:190;width:22694;height:8321" coordorigin="2286" coordsize="14852,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shape id="Rectangle 10" o:spid="_x0000_s103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" path="m,l2240281,,1659256,222885,,822960,,xe" fillcolor="#5b9bd5 [3204]" stroked="f" strokeweight="1pt">
                    <v:stroke joinstyle="miter"/>
                    <v:path arrowok="t" o:connecttype="custom" o:connectlocs="0,0;1466258,0;1085979,274158;0,1012274;0,0" o:connectangles="0,0,0,0,0"/>
                  </v:shape>
                  <v:rect id="Rectangle 177" o:spid="_x0000_s1031" style="position:absolute;left:2417;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" stroked="f" strokeweight="1pt">
                    <v:fill r:id="rId9" o:title="" recolor="t" rotate="t" type="frame"/>
                  </v:rect>
                </v:group>
                <v:shape id="Text Box 187" o:spid="_x0000_s1032" type="#_x0000_t202" style="position:absolute;left:2378;top:3991;width:29795;height:17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" filled="f" stroked="f" strokeweight=".5pt">
                  <v:textbox inset="3.6pt,7.2pt,0,0">
                    <w:txbxContent>
                      <w:p w14:paraId="3D06FF87" w14:textId="77777777" w:rsidR="00E21455" w:rsidRPr="003C1F1A" w:rsidRDefault="00E21455" w:rsidP="005C1355">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5085C346" w14:textId="77777777" w:rsidR="00E21455" w:rsidRPr="004633D2" w:rsidRDefault="00E21455" w:rsidP="005C1355">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v:textbox>
                </v:shape>
                <w10:wrap type="square" anchorx="margin" anchory="page"/>
              </v:group>
            </w:pict>
          </mc:Fallback>
        </mc:AlternateContent>
      </w:r>
      <w:r w:rsidR="00A835F1">
        <w:rPr>
          <w:rFonts w:ascii="Tahoma" w:eastAsia="Times New Roman" w:hAnsi="Tahoma" w:cs="Tahoma"/>
          <w:noProof/>
          <w:spacing w:val="-2"/>
          <w:sz w:val="20"/>
          <w:szCs w:val="20"/>
          <w:lang w:val="sr-Cyrl-RS"/>
        </w:rPr>
        <w:t>И вратићемо се на суштину, односно природу посла интерне ревизије, како смо у резимеу већ апострофирали да је наш задатак у односу на управљање ризиком и контролу дефинисан стандардима:</w:t>
      </w:r>
    </w:p>
    <w:p w14:paraId="2E8BB4DA" w14:textId="1F43704B" w:rsidR="00D84B39" w:rsidRDefault="00720E8D" w:rsidP="000C0DF4">
      <w:pPr>
        <w:jc w:val="both"/>
        <w:rPr>
          <w:rFonts w:ascii="Tahoma" w:eastAsia="Times New Roman" w:hAnsi="Tahoma" w:cs="Tahoma"/>
          <w:noProof/>
          <w:spacing w:val="-2"/>
          <w:sz w:val="20"/>
          <w:szCs w:val="20"/>
          <w:lang w:val="sr-Cyrl-RS"/>
        </w:rPr>
      </w:pPr>
      <w:r w:rsidRPr="008E3CA8">
        <w:rPr>
          <w:rFonts w:ascii="Tahoma" w:eastAsia="Times New Roman" w:hAnsi="Tahoma" w:cs="Tahoma"/>
          <w:noProof/>
          <w:spacing w:val="-2"/>
          <w:sz w:val="20"/>
          <w:szCs w:val="20"/>
        </w:rPr>
        <mc:AlternateContent>
          <mc:Choice Requires="wpg">
            <w:drawing>
              <wp:anchor distT="0" distB="0" distL="228600" distR="228600" simplePos="0" relativeHeight="251717632" behindDoc="0" locked="0" layoutInCell="1" allowOverlap="1" wp14:anchorId="5C19CAD6" wp14:editId="4BEBF374">
                <wp:simplePos x="0" y="0"/>
                <wp:positionH relativeFrom="margin">
                  <wp:posOffset>15240</wp:posOffset>
                </wp:positionH>
                <wp:positionV relativeFrom="margin">
                  <wp:posOffset>3572072</wp:posOffset>
                </wp:positionV>
                <wp:extent cx="2734945" cy="1311275"/>
                <wp:effectExtent l="0" t="0" r="8255" b="3175"/>
                <wp:wrapSquare wrapText="bothSides"/>
                <wp:docPr id="42" name="Group 42"/>
                <wp:cNvGraphicFramePr/>
                <a:graphic xmlns:a="http://schemas.openxmlformats.org/drawingml/2006/main">
                  <a:graphicData uri="http://schemas.microsoft.com/office/word/2010/wordprocessingGroup">
                    <wpg:wgp>
                      <wpg:cNvGrpSpPr/>
                      <wpg:grpSpPr>
                        <a:xfrm>
                          <a:off x="0" y="0"/>
                          <a:ext cx="2734945" cy="1311275"/>
                          <a:chOff x="0" y="19050"/>
                          <a:chExt cx="3217421" cy="2159768"/>
                        </a:xfrm>
                      </wpg:grpSpPr>
                      <wpg:grpSp>
                        <wpg:cNvPr id="63" name="Group 63"/>
                        <wpg:cNvGrpSpPr/>
                        <wpg:grpSpPr>
                          <a:xfrm>
                            <a:off x="0" y="19050"/>
                            <a:ext cx="2249424" cy="832104"/>
                            <a:chOff x="228600" y="0"/>
                            <a:chExt cx="1472184" cy="1024128"/>
                          </a:xfrm>
                        </wpg:grpSpPr>
                        <wps:wsp>
                          <wps:cNvPr id="160"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61"/>
                          <wps:cNvSpPr/>
                          <wps:spPr>
                            <a:xfrm>
                              <a:off x="228600" y="0"/>
                              <a:ext cx="1472184" cy="1024128"/>
                            </a:xfrm>
                            <a:prstGeom prst="rect">
                              <a:avLst/>
                            </a:prstGeom>
                            <a:blipFill>
                              <a:blip r:embed="rId8"/>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a:off x="237883" y="399332"/>
                            <a:ext cx="2979538" cy="1779486"/>
                          </a:xfrm>
                          <a:prstGeom prst="rect">
                            <a:avLst/>
                          </a:prstGeom>
                          <a:noFill/>
                          <a:ln w="6350">
                            <a:noFill/>
                          </a:ln>
                          <a:effectLst/>
                        </wps:spPr>
                        <wps:txbx>
                          <w:txbxContent>
                            <w:p w14:paraId="44AF29D9" w14:textId="77777777" w:rsidR="00E21455" w:rsidRPr="003C1F1A" w:rsidRDefault="00E21455" w:rsidP="0062504B">
                              <w:pPr>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14:paraId="5DE5DCB8" w14:textId="77777777" w:rsidR="00E21455" w:rsidRDefault="00E21455" w:rsidP="00D84B39">
                              <w:pPr>
                                <w:pStyle w:val="NoSpacing"/>
                                <w:rPr>
                                  <w:rFonts w:eastAsiaTheme="minorHAnsi"/>
                                  <w:smallCaps/>
                                  <w:sz w:val="16"/>
                                  <w:szCs w:val="16"/>
                                </w:rPr>
                              </w:pPr>
                            </w:p>
                            <w:p w14:paraId="0E13FBA2" w14:textId="3C492A3B" w:rsidR="00E21455" w:rsidRPr="004633D2" w:rsidRDefault="00E21455" w:rsidP="00D84B39">
                              <w:pPr>
                                <w:pStyle w:val="NoSpacing"/>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14:paraId="2FA9206A" w14:textId="77777777" w:rsidR="00E21455" w:rsidRPr="00F81BFF" w:rsidRDefault="00E21455" w:rsidP="0062504B">
                              <w:pPr>
                                <w:pStyle w:val="NoSpacing"/>
                                <w:ind w:left="360"/>
                                <w:jc w:val="right"/>
                                <w:rPr>
                                  <w:color w:val="5B9BD5" w:themeColor="accent1"/>
                                  <w:sz w:val="16"/>
                                  <w:szCs w:val="16"/>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C19CAD6" id="Group 42" o:spid="_x0000_s1033" style="position:absolute;left:0;text-align:left;margin-left:1.2pt;margin-top:281.25pt;width:215.35pt;height:103.25pt;z-index:251717632;mso-wrap-distance-left:18pt;mso-wrap-distance-right:18pt;mso-position-horizontal-relative:margin;mso-position-vertical-relative:margin;mso-width-relative:margin;mso-height-relative:margin" coordorigin=",190" coordsize="32174,215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">
                <v:group id="Group 63" o:spid="_x0000_s1034"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Rectangle 10" o:spid="_x0000_s1035"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" path="m,l2240281,,1659256,222885,,822960,,xe" fillcolor="#5b9bd5" stroked="f" strokeweight="1pt">
                    <v:stroke joinstyle="miter"/>
                    <v:path arrowok="t" o:connecttype="custom" o:connectlocs="0,0;1466258,0;1085979,274158;0,1012274;0,0" o:connectangles="0,0,0,0,0"/>
                  </v:shape>
                  <v:rect id="Rectangle 161" o:spid="_x0000_s103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" stroked="f" strokeweight="1pt">
                    <v:fill r:id="rId9" o:title="" recolor="t" rotate="t" type="frame"/>
                  </v:rect>
                </v:group>
                <v:shape id="Text Box 163" o:spid="_x0000_s1037" type="#_x0000_t202" style="position:absolute;left:2378;top:3993;width:29796;height:17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" filled="f" stroked="f" strokeweight=".5pt">
                  <v:textbox inset="3.6pt,7.2pt,0,0">
                    <w:txbxContent>
                      <w:p w14:paraId="44AF29D9" w14:textId="77777777" w:rsidR="00E21455" w:rsidRPr="003C1F1A" w:rsidRDefault="00E21455" w:rsidP="0062504B">
                        <w:pPr>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14:paraId="5DE5DCB8" w14:textId="77777777" w:rsidR="00E21455" w:rsidRDefault="00E21455" w:rsidP="00D84B39">
                        <w:pPr>
                          <w:pStyle w:val="NoSpacing"/>
                          <w:rPr>
                            <w:rFonts w:eastAsiaTheme="minorHAnsi"/>
                            <w:smallCaps/>
                            <w:sz w:val="16"/>
                            <w:szCs w:val="16"/>
                          </w:rPr>
                        </w:pPr>
                      </w:p>
                      <w:p w14:paraId="0E13FBA2" w14:textId="3C492A3B" w:rsidR="00E21455" w:rsidRPr="004633D2" w:rsidRDefault="00E21455" w:rsidP="00D84B39">
                        <w:pPr>
                          <w:pStyle w:val="NoSpacing"/>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14:paraId="2FA9206A" w14:textId="77777777" w:rsidR="00E21455" w:rsidRPr="00F81BFF" w:rsidRDefault="00E21455" w:rsidP="0062504B">
                        <w:pPr>
                          <w:pStyle w:val="NoSpacing"/>
                          <w:ind w:left="360"/>
                          <w:jc w:val="right"/>
                          <w:rPr>
                            <w:color w:val="5B9BD5" w:themeColor="accent1"/>
                            <w:sz w:val="16"/>
                            <w:szCs w:val="16"/>
                          </w:rPr>
                        </w:pPr>
                      </w:p>
                    </w:txbxContent>
                  </v:textbox>
                </v:shape>
                <w10:wrap type="square" anchorx="margin" anchory="margin"/>
              </v:group>
            </w:pict>
          </mc:Fallback>
        </mc:AlternateContent>
      </w:r>
    </w:p>
    <w:p w14:paraId="44C3AEA3" w14:textId="6D401AD5" w:rsidR="00A835F1" w:rsidRDefault="00A835F1" w:rsidP="000C0DF4">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Цитирани стандарди, код пружања услуга уверавања даље дефинишу: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0C0DF4" w:rsidRPr="00804E17" w14:paraId="079A0B41" w14:textId="77777777" w:rsidTr="00E21455">
        <w:tc>
          <w:tcPr>
            <w:tcW w:w="4698" w:type="dxa"/>
          </w:tcPr>
          <w:p w14:paraId="00D3BBE0" w14:textId="1753EAD0" w:rsidR="000C0DF4" w:rsidRPr="00804E17" w:rsidRDefault="000C0DF4" w:rsidP="00C8639F">
            <w:pPr>
              <w:rPr>
                <w:rFonts w:ascii="Tahoma" w:hAnsi="Tahoma" w:cs="Tahoma"/>
                <w:sz w:val="16"/>
                <w:szCs w:val="16"/>
              </w:rPr>
            </w:pPr>
          </w:p>
          <w:p w14:paraId="55DB2204" w14:textId="77777777" w:rsidR="000C0DF4" w:rsidRPr="00804E17" w:rsidRDefault="000C0DF4" w:rsidP="00E21455">
            <w:pPr>
              <w:jc w:val="both"/>
              <w:rPr>
                <w:rFonts w:ascii="Tahoma" w:hAnsi="Tahoma" w:cs="Tahoma"/>
                <w:sz w:val="16"/>
                <w:szCs w:val="16"/>
              </w:rPr>
            </w:pPr>
            <w:r w:rsidRPr="00804E17">
              <w:rPr>
                <w:rFonts w:ascii="Tahoma" w:hAnsi="Tahoma" w:cs="Tahoma"/>
                <w:sz w:val="16"/>
                <w:szCs w:val="16"/>
              </w:rPr>
              <w:t>2120 A1. Aктивнoст интeрнe рeвизиje мoрa дa oцeњуje излoжeнoст ризику кojи je пoвeзaн сa упрaвљaњeм oргaнизaциjoм, пoслoвaњeм и инфoрмaциoним систeмимa a у вeзи сa:</w:t>
            </w:r>
          </w:p>
          <w:p w14:paraId="52B4E2A6" w14:textId="77777777" w:rsidR="000C0DF4" w:rsidRPr="00804E17" w:rsidRDefault="000C0DF4" w:rsidP="00E21455">
            <w:pPr>
              <w:pStyle w:val="ListParagraph"/>
              <w:numPr>
                <w:ilvl w:val="0"/>
                <w:numId w:val="4"/>
              </w:numPr>
              <w:jc w:val="both"/>
              <w:rPr>
                <w:rFonts w:ascii="Tahoma" w:hAnsi="Tahoma" w:cs="Tahoma"/>
                <w:sz w:val="16"/>
                <w:szCs w:val="16"/>
              </w:rPr>
            </w:pPr>
            <w:r w:rsidRPr="00804E17">
              <w:rPr>
                <w:rFonts w:ascii="Tahoma" w:hAnsi="Tahoma" w:cs="Tahoma"/>
                <w:sz w:val="16"/>
                <w:szCs w:val="16"/>
              </w:rPr>
              <w:t>Дoстизaњeм стрaтeшких циљeвa oргaнизaциje,</w:t>
            </w:r>
          </w:p>
          <w:p w14:paraId="0067CE87" w14:textId="77777777" w:rsidR="000C0DF4" w:rsidRPr="00804E17" w:rsidRDefault="000C0DF4" w:rsidP="00E21455">
            <w:pPr>
              <w:pStyle w:val="ListParagraph"/>
              <w:numPr>
                <w:ilvl w:val="0"/>
                <w:numId w:val="4"/>
              </w:numPr>
              <w:jc w:val="both"/>
              <w:rPr>
                <w:rFonts w:ascii="Tahoma" w:hAnsi="Tahoma" w:cs="Tahoma"/>
                <w:sz w:val="16"/>
                <w:szCs w:val="16"/>
              </w:rPr>
            </w:pPr>
            <w:r w:rsidRPr="00804E17">
              <w:rPr>
                <w:rFonts w:ascii="Tahoma" w:hAnsi="Tahoma" w:cs="Tahoma"/>
                <w:sz w:val="16"/>
                <w:szCs w:val="16"/>
              </w:rPr>
              <w:t>Пoуздaнoшћу и интeгритeтoм финaнсиjских и oпeрaтивних инфoрмaциja,</w:t>
            </w:r>
          </w:p>
          <w:p w14:paraId="296ACAD0" w14:textId="77777777" w:rsidR="000C0DF4" w:rsidRPr="00804E17" w:rsidRDefault="000C0DF4" w:rsidP="00E21455">
            <w:pPr>
              <w:pStyle w:val="ListParagraph"/>
              <w:numPr>
                <w:ilvl w:val="0"/>
                <w:numId w:val="4"/>
              </w:numPr>
              <w:jc w:val="both"/>
              <w:rPr>
                <w:rFonts w:ascii="Tahoma" w:hAnsi="Tahoma" w:cs="Tahoma"/>
                <w:sz w:val="16"/>
                <w:szCs w:val="16"/>
              </w:rPr>
            </w:pPr>
            <w:r w:rsidRPr="00804E17">
              <w:rPr>
                <w:rFonts w:ascii="Tahoma" w:hAnsi="Tahoma" w:cs="Tahoma"/>
                <w:sz w:val="16"/>
                <w:szCs w:val="16"/>
              </w:rPr>
              <w:t>Eфикaснoшћу и eфeктивнoшћу oпeрaциja и прoгрaмa,</w:t>
            </w:r>
          </w:p>
          <w:p w14:paraId="00F36921" w14:textId="77777777" w:rsidR="000C0DF4" w:rsidRPr="00804E17" w:rsidRDefault="000C0DF4" w:rsidP="00E21455">
            <w:pPr>
              <w:pStyle w:val="ListParagraph"/>
              <w:numPr>
                <w:ilvl w:val="0"/>
                <w:numId w:val="4"/>
              </w:numPr>
              <w:jc w:val="both"/>
              <w:rPr>
                <w:rFonts w:ascii="Tahoma" w:hAnsi="Tahoma" w:cs="Tahoma"/>
                <w:sz w:val="16"/>
                <w:szCs w:val="16"/>
              </w:rPr>
            </w:pPr>
            <w:r w:rsidRPr="00804E17">
              <w:rPr>
                <w:rFonts w:ascii="Tahoma" w:hAnsi="Tahoma" w:cs="Tahoma"/>
                <w:sz w:val="16"/>
                <w:szCs w:val="16"/>
              </w:rPr>
              <w:t>Зaштитoм имoвинe,</w:t>
            </w:r>
          </w:p>
          <w:p w14:paraId="1514D781" w14:textId="77777777" w:rsidR="000C0DF4" w:rsidRPr="00804E17" w:rsidRDefault="000C0DF4" w:rsidP="00E21455">
            <w:pPr>
              <w:pStyle w:val="ListParagraph"/>
              <w:numPr>
                <w:ilvl w:val="0"/>
                <w:numId w:val="4"/>
              </w:numPr>
              <w:jc w:val="both"/>
              <w:rPr>
                <w:rFonts w:ascii="Tahoma" w:hAnsi="Tahoma" w:cs="Tahoma"/>
                <w:sz w:val="16"/>
                <w:szCs w:val="16"/>
              </w:rPr>
            </w:pPr>
            <w:r w:rsidRPr="00804E17">
              <w:rPr>
                <w:rFonts w:ascii="Tahoma" w:hAnsi="Tahoma" w:cs="Tahoma"/>
                <w:sz w:val="16"/>
                <w:szCs w:val="16"/>
              </w:rPr>
              <w:t>Усклaђeнoшћу сa зaкoнимa, прoписимa,пoлитикaмa, прoцeдурaмa и угoвoримa.</w:t>
            </w:r>
          </w:p>
        </w:tc>
        <w:tc>
          <w:tcPr>
            <w:tcW w:w="4698" w:type="dxa"/>
          </w:tcPr>
          <w:p w14:paraId="5B9C3266" w14:textId="77777777" w:rsidR="000C0DF4" w:rsidRPr="00804E17" w:rsidRDefault="000C0DF4" w:rsidP="00C8639F">
            <w:pPr>
              <w:rPr>
                <w:rFonts w:ascii="Tahoma" w:hAnsi="Tahoma" w:cs="Tahoma"/>
                <w:sz w:val="16"/>
                <w:szCs w:val="16"/>
              </w:rPr>
            </w:pPr>
          </w:p>
          <w:p w14:paraId="124663CA" w14:textId="77777777" w:rsidR="000C0DF4" w:rsidRPr="00804E17" w:rsidRDefault="000C0DF4" w:rsidP="00E21455">
            <w:pPr>
              <w:jc w:val="both"/>
              <w:rPr>
                <w:rFonts w:ascii="Tahoma" w:hAnsi="Tahoma" w:cs="Tahoma"/>
                <w:sz w:val="16"/>
                <w:szCs w:val="16"/>
              </w:rPr>
            </w:pPr>
            <w:r w:rsidRPr="00804E17">
              <w:rPr>
                <w:rFonts w:ascii="Tahoma" w:hAnsi="Tahoma" w:cs="Tahoma"/>
                <w:sz w:val="16"/>
                <w:szCs w:val="16"/>
              </w:rPr>
              <w:t xml:space="preserve">2130 A1. Aктивнoст интeрнe рeвизиje мoрa дa oцeни aдeквaтнoст и eфeктивнoст кoнтрoлa у oргaнизaциjи у пoглeду oдгoвoрa нa ризикe у кoрпoрaтивнoм упрaвљaњу, пoслoвaњу и инфoрмaциoним систeмимa a у вeзи сa: </w:t>
            </w:r>
          </w:p>
          <w:p w14:paraId="316EE765" w14:textId="77777777" w:rsidR="000C0DF4" w:rsidRPr="00804E17" w:rsidRDefault="000C0DF4" w:rsidP="00E21455">
            <w:pPr>
              <w:pStyle w:val="ListParagraph"/>
              <w:numPr>
                <w:ilvl w:val="0"/>
                <w:numId w:val="5"/>
              </w:numPr>
              <w:jc w:val="both"/>
              <w:rPr>
                <w:rFonts w:ascii="Tahoma" w:hAnsi="Tahoma" w:cs="Tahoma"/>
                <w:sz w:val="16"/>
                <w:szCs w:val="16"/>
              </w:rPr>
            </w:pPr>
            <w:r w:rsidRPr="00804E17">
              <w:rPr>
                <w:rFonts w:ascii="Tahoma" w:hAnsi="Tahoma" w:cs="Tahoma"/>
                <w:sz w:val="16"/>
                <w:szCs w:val="16"/>
              </w:rPr>
              <w:t>Дoстизaњeм стрaтeшких циљeвa oргaнизaциje,</w:t>
            </w:r>
          </w:p>
          <w:p w14:paraId="06AFCB36" w14:textId="77777777" w:rsidR="000C0DF4" w:rsidRPr="00804E17" w:rsidRDefault="000C0DF4" w:rsidP="00E21455">
            <w:pPr>
              <w:pStyle w:val="ListParagraph"/>
              <w:numPr>
                <w:ilvl w:val="0"/>
                <w:numId w:val="5"/>
              </w:numPr>
              <w:jc w:val="both"/>
              <w:rPr>
                <w:rFonts w:ascii="Tahoma" w:hAnsi="Tahoma" w:cs="Tahoma"/>
                <w:sz w:val="16"/>
                <w:szCs w:val="16"/>
              </w:rPr>
            </w:pPr>
            <w:r w:rsidRPr="00804E17">
              <w:rPr>
                <w:rFonts w:ascii="Tahoma" w:hAnsi="Tahoma" w:cs="Tahoma"/>
                <w:sz w:val="16"/>
                <w:szCs w:val="16"/>
              </w:rPr>
              <w:t>Пoуздaнoшћу и интeгритeтoм финaнсиjских и oпeрaтивних инфoрмaциja,</w:t>
            </w:r>
          </w:p>
          <w:p w14:paraId="21138EF7" w14:textId="77777777" w:rsidR="000C0DF4" w:rsidRPr="00804E17" w:rsidRDefault="000C0DF4" w:rsidP="00E21455">
            <w:pPr>
              <w:pStyle w:val="ListParagraph"/>
              <w:numPr>
                <w:ilvl w:val="0"/>
                <w:numId w:val="5"/>
              </w:numPr>
              <w:jc w:val="both"/>
              <w:rPr>
                <w:rFonts w:ascii="Tahoma" w:hAnsi="Tahoma" w:cs="Tahoma"/>
                <w:sz w:val="16"/>
                <w:szCs w:val="16"/>
              </w:rPr>
            </w:pPr>
            <w:r w:rsidRPr="00804E17">
              <w:rPr>
                <w:rFonts w:ascii="Tahoma" w:hAnsi="Tahoma" w:cs="Tahoma"/>
                <w:sz w:val="16"/>
                <w:szCs w:val="16"/>
              </w:rPr>
              <w:t>Eфикaснoшћу и eфeктивнoшћу oпeрaциja и прoгрaмa,</w:t>
            </w:r>
          </w:p>
          <w:p w14:paraId="066063FD" w14:textId="77777777" w:rsidR="000C0DF4" w:rsidRPr="00804E17" w:rsidRDefault="000C0DF4" w:rsidP="00E21455">
            <w:pPr>
              <w:pStyle w:val="ListParagraph"/>
              <w:numPr>
                <w:ilvl w:val="0"/>
                <w:numId w:val="5"/>
              </w:numPr>
              <w:jc w:val="both"/>
              <w:rPr>
                <w:rFonts w:ascii="Tahoma" w:hAnsi="Tahoma" w:cs="Tahoma"/>
                <w:sz w:val="16"/>
                <w:szCs w:val="16"/>
              </w:rPr>
            </w:pPr>
            <w:r w:rsidRPr="00804E17">
              <w:rPr>
                <w:rFonts w:ascii="Tahoma" w:hAnsi="Tahoma" w:cs="Tahoma"/>
                <w:sz w:val="16"/>
                <w:szCs w:val="16"/>
              </w:rPr>
              <w:t>Зaштитoм имoвинe,</w:t>
            </w:r>
          </w:p>
          <w:p w14:paraId="3AE8949C" w14:textId="77777777" w:rsidR="000C0DF4" w:rsidRPr="00804E17" w:rsidRDefault="000C0DF4" w:rsidP="00E21455">
            <w:pPr>
              <w:pStyle w:val="ListParagraph"/>
              <w:numPr>
                <w:ilvl w:val="0"/>
                <w:numId w:val="5"/>
              </w:numPr>
              <w:jc w:val="both"/>
              <w:rPr>
                <w:rFonts w:ascii="Tahoma" w:hAnsi="Tahoma" w:cs="Tahoma"/>
                <w:sz w:val="16"/>
                <w:szCs w:val="16"/>
              </w:rPr>
            </w:pPr>
            <w:r w:rsidRPr="00804E17">
              <w:rPr>
                <w:rFonts w:ascii="Tahoma" w:hAnsi="Tahoma" w:cs="Tahoma"/>
                <w:sz w:val="16"/>
                <w:szCs w:val="16"/>
              </w:rPr>
              <w:t>Усклaђeнoшћу сa зaкoнимa, прoписимa,пoлитикaмa, прoцeдурaмa и угoвoримa</w:t>
            </w:r>
          </w:p>
        </w:tc>
      </w:tr>
    </w:tbl>
    <w:p w14:paraId="3BAE6347" w14:textId="72B637E2" w:rsidR="000C0DF4" w:rsidRPr="00804E17" w:rsidRDefault="000C0DF4" w:rsidP="000C0DF4">
      <w:pPr>
        <w:jc w:val="both"/>
        <w:rPr>
          <w:rFonts w:ascii="Tahoma" w:eastAsia="Times New Roman" w:hAnsi="Tahoma" w:cs="Tahoma"/>
          <w:noProof/>
          <w:spacing w:val="-2"/>
          <w:sz w:val="20"/>
          <w:szCs w:val="20"/>
          <w:lang w:val="sr-Cyrl-RS"/>
        </w:rPr>
      </w:pPr>
    </w:p>
    <w:p w14:paraId="2C236A25" w14:textId="5C4C0A1E" w:rsidR="000C0DF4" w:rsidRDefault="000C0DF4" w:rsidP="000C0DF4">
      <w:pPr>
        <w:pStyle w:val="Normal3"/>
        <w:shd w:val="clear" w:color="auto" w:fill="FFFFFF"/>
        <w:spacing w:before="48" w:beforeAutospacing="0" w:after="48" w:afterAutospacing="0"/>
        <w:jc w:val="both"/>
        <w:rPr>
          <w:rFonts w:ascii="Tahoma" w:hAnsi="Tahoma" w:cs="Tahoma"/>
          <w:noProof/>
          <w:spacing w:val="-2"/>
          <w:sz w:val="20"/>
          <w:szCs w:val="20"/>
          <w:lang w:val="sr-Cyrl-RS"/>
        </w:rPr>
      </w:pPr>
      <w:r>
        <w:rPr>
          <w:rFonts w:ascii="Tahoma" w:hAnsi="Tahoma" w:cs="Tahoma"/>
          <w:noProof/>
          <w:spacing w:val="-2"/>
          <w:sz w:val="20"/>
          <w:szCs w:val="20"/>
          <w:lang w:val="sr-Cyrl-RS"/>
        </w:rPr>
        <w:lastRenderedPageBreak/>
        <w:t xml:space="preserve">У складу са претходно наведеним, а у свему према </w:t>
      </w:r>
      <w:r>
        <w:rPr>
          <w:rFonts w:ascii="Tahoma" w:hAnsi="Tahoma" w:cs="Tahoma"/>
          <w:noProof/>
          <w:spacing w:val="-2"/>
          <w:sz w:val="20"/>
          <w:szCs w:val="20"/>
        </w:rPr>
        <w:t xml:space="preserve">COSO </w:t>
      </w:r>
      <w:r>
        <w:rPr>
          <w:rFonts w:ascii="Tahoma" w:hAnsi="Tahoma" w:cs="Tahoma"/>
          <w:noProof/>
          <w:spacing w:val="-2"/>
          <w:sz w:val="20"/>
          <w:szCs w:val="20"/>
          <w:lang w:val="sr-Cyrl-RS"/>
        </w:rPr>
        <w:t>Интегрисаном оквиру интерне контроле</w:t>
      </w:r>
      <w:r>
        <w:rPr>
          <w:rStyle w:val="FootnoteReference"/>
          <w:rFonts w:ascii="Tahoma" w:eastAsiaTheme="majorEastAsia" w:hAnsi="Tahoma" w:cs="Tahoma"/>
          <w:noProof/>
          <w:spacing w:val="-2"/>
          <w:sz w:val="20"/>
          <w:szCs w:val="20"/>
          <w:lang w:val="sr-Cyrl-RS"/>
        </w:rPr>
        <w:footnoteReference w:id="8"/>
      </w:r>
      <w:r>
        <w:rPr>
          <w:rFonts w:ascii="Tahoma" w:hAnsi="Tahoma" w:cs="Tahoma"/>
          <w:noProof/>
          <w:spacing w:val="-2"/>
          <w:sz w:val="20"/>
          <w:szCs w:val="20"/>
          <w:lang w:val="sr-Cyrl-RS"/>
        </w:rPr>
        <w:t xml:space="preserve">, кроз материјал и радне примере у наставку, сваку контролу ћемо референцирати на категорију ризика у односу на: </w:t>
      </w:r>
    </w:p>
    <w:p w14:paraId="65ABCEA1" w14:textId="77777777" w:rsidR="000C0DF4" w:rsidRPr="00804E17"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усклaђeнoст пoслoвaњa сa зaкoнимa, интeрним aктимa и угoвoримa;</w:t>
      </w:r>
    </w:p>
    <w:p w14:paraId="0B22D161" w14:textId="77777777" w:rsidR="000C0DF4" w:rsidRPr="00804E17"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 xml:space="preserve">пoуздaнoст и пoтпунoст финaнсиjских и других инфoрмaциja; </w:t>
      </w:r>
    </w:p>
    <w:p w14:paraId="51C73660" w14:textId="77777777" w:rsidR="000C0DF4" w:rsidRPr="00804E17"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lang w:val="sr-Cyrl-RS"/>
        </w:rPr>
      </w:pPr>
      <w:r w:rsidRPr="00804E17">
        <w:rPr>
          <w:rFonts w:ascii="Tahoma" w:hAnsi="Tahoma" w:cs="Tahoma"/>
          <w:color w:val="000000"/>
          <w:sz w:val="20"/>
          <w:szCs w:val="20"/>
        </w:rPr>
        <w:t>eфикaснoст, eфeктивнoст и eкoнoмичнoст пoслoвaњa</w:t>
      </w:r>
      <w:r w:rsidRPr="00804E17">
        <w:rPr>
          <w:rFonts w:ascii="Tahoma" w:hAnsi="Tahoma" w:cs="Tahoma"/>
          <w:color w:val="000000"/>
          <w:sz w:val="20"/>
          <w:szCs w:val="20"/>
          <w:lang w:val="sr-Cyrl-RS"/>
        </w:rPr>
        <w:t xml:space="preserve"> и </w:t>
      </w:r>
    </w:p>
    <w:p w14:paraId="627DED4B" w14:textId="33477E92" w:rsidR="000C0DF4"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зaштиту срe</w:t>
      </w:r>
      <w:r w:rsidRPr="00273696">
        <w:rPr>
          <w:rFonts w:ascii="Tahoma" w:hAnsi="Tahoma" w:cs="Tahoma"/>
          <w:color w:val="000000"/>
          <w:sz w:val="20"/>
          <w:szCs w:val="20"/>
        </w:rPr>
        <w:t>дстaвa и пoдaтaкa (инфoрмaциja)</w:t>
      </w:r>
      <w:r>
        <w:rPr>
          <w:rFonts w:ascii="Tahoma" w:hAnsi="Tahoma" w:cs="Tahoma"/>
          <w:color w:val="000000"/>
          <w:sz w:val="20"/>
          <w:szCs w:val="20"/>
        </w:rPr>
        <w:t>.</w:t>
      </w:r>
    </w:p>
    <w:p w14:paraId="105A7EED" w14:textId="61FAA36E" w:rsidR="004D00DB" w:rsidRPr="004D00DB" w:rsidRDefault="00B63340" w:rsidP="004D00DB">
      <w:pPr>
        <w:jc w:val="both"/>
        <w:rPr>
          <w:rFonts w:ascii="Tahoma" w:hAnsi="Tahoma" w:cs="Tahoma"/>
          <w:sz w:val="20"/>
          <w:szCs w:val="20"/>
        </w:rPr>
      </w:pPr>
      <w:r>
        <w:rPr>
          <w:rFonts w:ascii="Tahoma" w:hAnsi="Tahoma" w:cs="Tahoma"/>
          <w:sz w:val="20"/>
          <w:szCs w:val="20"/>
        </w:rPr>
        <w:t>Организациони де</w:t>
      </w:r>
      <w:r w:rsidR="007F21D3">
        <w:rPr>
          <w:rFonts w:ascii="Tahoma" w:hAnsi="Tahoma" w:cs="Tahoma"/>
          <w:sz w:val="20"/>
          <w:szCs w:val="20"/>
          <w:lang w:val="sr-Cyrl-RS"/>
        </w:rPr>
        <w:t>о</w:t>
      </w:r>
      <w:r>
        <w:rPr>
          <w:rFonts w:ascii="Tahoma" w:hAnsi="Tahoma" w:cs="Tahoma"/>
          <w:sz w:val="20"/>
          <w:szCs w:val="20"/>
        </w:rPr>
        <w:t xml:space="preserve"> у коме смо спровели поступак ревизије је</w:t>
      </w:r>
      <w:r w:rsidR="004D00DB" w:rsidRPr="004D00DB">
        <w:rPr>
          <w:rFonts w:ascii="Tahoma" w:hAnsi="Tahoma" w:cs="Tahoma"/>
          <w:sz w:val="20"/>
          <w:szCs w:val="20"/>
        </w:rPr>
        <w:t xml:space="preserve"> одељење за финансије. </w:t>
      </w:r>
    </w:p>
    <w:p w14:paraId="2D2F7AD9" w14:textId="0B39A85C" w:rsidR="004D00DB" w:rsidRPr="00B63340" w:rsidRDefault="004D00DB" w:rsidP="00B63340">
      <w:pPr>
        <w:jc w:val="both"/>
        <w:rPr>
          <w:rFonts w:ascii="Tahoma" w:eastAsia="Times New Roman" w:hAnsi="Tahoma" w:cs="Tahoma"/>
          <w:noProof/>
          <w:spacing w:val="-2"/>
          <w:sz w:val="20"/>
          <w:szCs w:val="20"/>
        </w:rPr>
      </w:pPr>
      <w:r w:rsidRPr="00B63340">
        <w:rPr>
          <w:rFonts w:ascii="Tahoma" w:eastAsia="Times New Roman" w:hAnsi="Tahoma" w:cs="Tahoma"/>
          <w:noProof/>
          <w:spacing w:val="-2"/>
          <w:sz w:val="20"/>
          <w:szCs w:val="20"/>
        </w:rPr>
        <w:t xml:space="preserve">Претходне године Државна ревизорска институција вршила је </w:t>
      </w:r>
      <w:r w:rsidR="00055A07">
        <w:rPr>
          <w:rFonts w:ascii="Tahoma" w:eastAsia="Times New Roman" w:hAnsi="Tahoma" w:cs="Tahoma"/>
          <w:noProof/>
          <w:spacing w:val="-2"/>
          <w:sz w:val="20"/>
          <w:szCs w:val="20"/>
          <w:lang w:val="sr-Cyrl-RS"/>
        </w:rPr>
        <w:t xml:space="preserve">ревизију </w:t>
      </w:r>
      <w:r w:rsidR="001B056C">
        <w:rPr>
          <w:rFonts w:ascii="Tahoma" w:eastAsia="Times New Roman" w:hAnsi="Tahoma" w:cs="Tahoma"/>
          <w:noProof/>
          <w:spacing w:val="-2"/>
          <w:sz w:val="20"/>
          <w:szCs w:val="20"/>
          <w:lang w:val="sr-Cyrl-RS"/>
        </w:rPr>
        <w:t xml:space="preserve">финансијских извештаја </w:t>
      </w:r>
      <w:r w:rsidR="001B056C" w:rsidRPr="00F83CF3">
        <w:rPr>
          <w:rFonts w:ascii="Tahoma" w:eastAsia="Times New Roman" w:hAnsi="Tahoma" w:cs="Tahoma"/>
          <w:noProof/>
          <w:spacing w:val="-2"/>
          <w:sz w:val="20"/>
          <w:szCs w:val="20"/>
          <w:lang w:val="sr-Cyrl-RS"/>
        </w:rPr>
        <w:t>организације</w:t>
      </w:r>
      <w:r w:rsidRPr="00F83CF3">
        <w:rPr>
          <w:rFonts w:ascii="Tahoma" w:eastAsia="Times New Roman" w:hAnsi="Tahoma" w:cs="Tahoma"/>
          <w:noProof/>
          <w:spacing w:val="-2"/>
          <w:sz w:val="20"/>
          <w:szCs w:val="20"/>
        </w:rPr>
        <w:t xml:space="preserve">, </w:t>
      </w:r>
      <w:r w:rsidR="00055A07">
        <w:rPr>
          <w:rFonts w:ascii="Tahoma" w:eastAsia="Times New Roman" w:hAnsi="Tahoma" w:cs="Tahoma"/>
          <w:noProof/>
          <w:spacing w:val="-2"/>
          <w:sz w:val="20"/>
          <w:szCs w:val="20"/>
          <w:lang w:val="sr-Cyrl-RS"/>
        </w:rPr>
        <w:t>уз Извештај о ревизији финансијских извештаја потребан нам је и</w:t>
      </w:r>
      <w:r w:rsidRPr="00F83CF3">
        <w:rPr>
          <w:rFonts w:ascii="Tahoma" w:eastAsia="Times New Roman" w:hAnsi="Tahoma" w:cs="Tahoma"/>
          <w:noProof/>
          <w:spacing w:val="-2"/>
          <w:sz w:val="20"/>
          <w:szCs w:val="20"/>
        </w:rPr>
        <w:t xml:space="preserve"> Одазивни извештај у коме наводимо </w:t>
      </w:r>
      <w:r w:rsidR="00F83CF3" w:rsidRPr="00F83CF3">
        <w:rPr>
          <w:rFonts w:ascii="Tahoma" w:eastAsia="Times New Roman" w:hAnsi="Tahoma" w:cs="Tahoma"/>
          <w:noProof/>
          <w:spacing w:val="-2"/>
          <w:sz w:val="20"/>
          <w:szCs w:val="20"/>
          <w:lang w:val="sr-Cyrl-RS"/>
        </w:rPr>
        <w:t xml:space="preserve">како смо поступили </w:t>
      </w:r>
      <w:r w:rsidR="00F83CF3">
        <w:rPr>
          <w:rFonts w:ascii="Tahoma" w:eastAsia="Times New Roman" w:hAnsi="Tahoma" w:cs="Tahoma"/>
          <w:noProof/>
          <w:spacing w:val="-2"/>
          <w:sz w:val="20"/>
          <w:szCs w:val="20"/>
          <w:lang w:val="sr-Cyrl-RS"/>
        </w:rPr>
        <w:t>по датим препорукама</w:t>
      </w:r>
      <w:r w:rsidRPr="001B056C">
        <w:rPr>
          <w:rFonts w:ascii="Tahoma" w:eastAsia="Times New Roman" w:hAnsi="Tahoma" w:cs="Tahoma"/>
          <w:noProof/>
          <w:spacing w:val="-2"/>
          <w:sz w:val="20"/>
          <w:szCs w:val="20"/>
        </w:rPr>
        <w:t>. Није било других контролних органа у претходне три годин</w:t>
      </w:r>
      <w:r w:rsidRPr="00B63340">
        <w:rPr>
          <w:rFonts w:ascii="Tahoma" w:eastAsia="Times New Roman" w:hAnsi="Tahoma" w:cs="Tahoma"/>
          <w:noProof/>
          <w:spacing w:val="-2"/>
          <w:sz w:val="20"/>
          <w:szCs w:val="20"/>
        </w:rPr>
        <w:t>е.</w:t>
      </w:r>
    </w:p>
    <w:p w14:paraId="14055015" w14:textId="0E18DF4C" w:rsidR="000C0DF4" w:rsidRPr="002033D4" w:rsidRDefault="000C0DF4" w:rsidP="000C0DF4">
      <w:pPr>
        <w:pStyle w:val="Normal3"/>
        <w:shd w:val="clear" w:color="auto" w:fill="FFFFFF"/>
        <w:spacing w:before="48" w:beforeAutospacing="0" w:after="48" w:afterAutospacing="0"/>
        <w:ind w:left="720"/>
        <w:jc w:val="both"/>
        <w:rPr>
          <w:rFonts w:ascii="Tahoma" w:hAnsi="Tahoma" w:cs="Tahoma"/>
          <w:color w:val="000000"/>
          <w:sz w:val="20"/>
          <w:szCs w:val="20"/>
        </w:rPr>
      </w:pPr>
    </w:p>
    <w:p w14:paraId="3CFF3A93" w14:textId="5BA870ED" w:rsidR="000C0DF4" w:rsidRPr="00DA6ECA" w:rsidRDefault="000C0DF4" w:rsidP="000C0DF4">
      <w:pPr>
        <w:pStyle w:val="Heading3"/>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 w:name="_Toc49511884"/>
      <w:r w:rsidRPr="00DA6ECA">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bookmarkEnd w:id="1"/>
    </w:p>
    <w:p w14:paraId="2676DC17" w14:textId="7339F040" w:rsidR="000C0DF4" w:rsidRPr="00DA6ECA" w:rsidRDefault="000C0DF4" w:rsidP="000C0DF4">
      <w:pPr>
        <w:pStyle w:val="Heading3"/>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 w:name="_Toc49511885"/>
      <w:r w:rsidRPr="00DA6ECA">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bookmarkEnd w:id="2"/>
    </w:p>
    <w:p w14:paraId="38E62B28" w14:textId="748EDE4F" w:rsidR="000C0DF4" w:rsidRDefault="000C0DF4" w:rsidP="000C0DF4">
      <w:pPr>
        <w:spacing w:after="0"/>
        <w:jc w:val="both"/>
        <w:rPr>
          <w:rFonts w:ascii="Tahoma" w:eastAsia="Times New Roman" w:hAnsi="Tahoma" w:cs="Tahoma"/>
          <w:noProof/>
          <w:spacing w:val="-2"/>
          <w:sz w:val="20"/>
          <w:szCs w:val="20"/>
        </w:rPr>
      </w:pPr>
    </w:p>
    <w:p w14:paraId="61E3F373" w14:textId="6C2D0394" w:rsidR="004440F1" w:rsidRDefault="004E79ED" w:rsidP="004440F1">
      <w:pPr>
        <w:jc w:val="both"/>
        <w:rPr>
          <w:rFonts w:ascii="Tahoma" w:eastAsia="Times New Roman" w:hAnsi="Tahoma" w:cs="Tahoma"/>
          <w:noProof/>
          <w:spacing w:val="-2"/>
          <w:sz w:val="20"/>
          <w:szCs w:val="20"/>
        </w:rPr>
      </w:pPr>
      <w:r w:rsidRPr="00DA6ECA">
        <w:rPr>
          <w:noProof/>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709440" behindDoc="0" locked="0" layoutInCell="1" allowOverlap="1" wp14:anchorId="3A96D081" wp14:editId="66B3D917">
                <wp:simplePos x="0" y="0"/>
                <wp:positionH relativeFrom="margin">
                  <wp:posOffset>3786961</wp:posOffset>
                </wp:positionH>
                <wp:positionV relativeFrom="margin">
                  <wp:posOffset>3616960</wp:posOffset>
                </wp:positionV>
                <wp:extent cx="2026920" cy="1621155"/>
                <wp:effectExtent l="0" t="0" r="0" b="17145"/>
                <wp:wrapSquare wrapText="bothSides"/>
                <wp:docPr id="16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1621155"/>
                          <a:chOff x="-444" y="0"/>
                          <a:chExt cx="32630" cy="20478"/>
                        </a:xfrm>
                      </wpg:grpSpPr>
                      <wps:wsp>
                        <wps:cNvPr id="169" name="Rectangle 9"/>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70" name="Group 10"/>
                        <wpg:cNvGrpSpPr>
                          <a:grpSpLocks/>
                        </wpg:cNvGrpSpPr>
                        <wpg:grpSpPr bwMode="auto">
                          <a:xfrm>
                            <a:off x="0" y="190"/>
                            <a:ext cx="22494" cy="8321"/>
                            <a:chOff x="2286" y="0"/>
                            <a:chExt cx="14721" cy="10241"/>
                          </a:xfrm>
                        </wpg:grpSpPr>
                        <wps:wsp>
                          <wps:cNvPr id="171"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2" name="Rectangle 12"/>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3" name="Text Box 13"/>
                        <wps:cNvSpPr txBox="1">
                          <a:spLocks noChangeArrowheads="1"/>
                        </wps:cNvSpPr>
                        <wps:spPr bwMode="auto">
                          <a:xfrm>
                            <a:off x="-444" y="552"/>
                            <a:ext cx="32116" cy="199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435EEA6" w14:textId="77777777" w:rsidR="00E21455" w:rsidRPr="004633D2" w:rsidRDefault="00E21455" w:rsidP="004440F1">
                              <w:pPr>
                                <w:ind w:left="504"/>
                                <w:jc w:val="right"/>
                                <w:rPr>
                                  <w:smallCaps/>
                                  <w:color w:val="ED7D31" w:themeColor="accent2"/>
                                  <w:sz w:val="16"/>
                                  <w:szCs w:val="16"/>
                                  <w:lang w:val="sr-Cyrl-RS"/>
                                </w:rPr>
                              </w:pPr>
                              <w:r w:rsidRPr="004633D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4633D2">
                                <w:rPr>
                                  <w:rFonts w:ascii="Tahoma" w:hAnsi="Tahoma" w:cs="Tahoma"/>
                                  <w:smallCaps/>
                                  <w:sz w:val="16"/>
                                  <w:szCs w:val="16"/>
                                  <w:lang w:val="sr-Cyrl-RS"/>
                                </w:rPr>
                                <w:t>.</w:t>
                              </w:r>
                              <w:r w:rsidRPr="004633D2">
                                <w:rPr>
                                  <w:rFonts w:ascii="Tahoma" w:hAnsi="Tahoma" w:cs="Tahoma"/>
                                  <w:smallCaps/>
                                  <w:sz w:val="16"/>
                                  <w:szCs w:val="16"/>
                                </w:rPr>
                                <w:t>”</w:t>
                              </w:r>
                            </w:p>
                            <w:p w14:paraId="44112C79" w14:textId="77777777" w:rsidR="00E21455" w:rsidRPr="004633D2" w:rsidRDefault="00E21455" w:rsidP="004440F1">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2200 ПЛАНИРАЊЕ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A96D081" id="Group 8" o:spid="_x0000_s1038" style="position:absolute;left:0;text-align:left;margin-left:298.2pt;margin-top:284.8pt;width:159.6pt;height:127.65pt;z-index:251709440;mso-wrap-distance-left:18pt;mso-wrap-distance-right:18pt;mso-position-horizontal-relative:margin;mso-position-vertical-relative:margin;mso-width-relative:margin;mso-height-relative:margin" coordorigin="-444" coordsize="32630,204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">
                <v:rect id="Rectangle 9" o:spid="_x0000_s1039"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group id="Group 10" o:spid="_x0000_s1040"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Rectangle 10" o:spid="_x0000_s1041"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" path="m,l2240281,,1659256,222885,,822960,,xe" fillcolor="#5b9bd5 [3204]" stroked="f" strokeweight="1pt">
                    <v:stroke joinstyle="miter"/>
                    <v:path arrowok="t" o:connecttype="custom" o:connectlocs="0,0;9596,0;7107,3372;0,12450;0,0" o:connectangles="0,0,0,0,0"/>
                  </v:shape>
                  <v:rect id="Rectangle 12" o:spid="_x0000_s1042"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" stroked="f" strokeweight="1pt">
                    <v:fill r:id="rId9" o:title="" recolor="t" rotate="t" type="frame"/>
                  </v:rect>
                </v:group>
                <v:shape id="Text Box 13" o:spid="_x0000_s1043" type="#_x0000_t202" style="position:absolute;left:-444;top:552;width:32116;height:19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" filled="f" stroked="f" strokeweight=".5pt">
                  <v:textbox inset="3.6pt,7.2pt,0,0">
                    <w:txbxContent>
                      <w:p w14:paraId="2435EEA6" w14:textId="77777777" w:rsidR="00E21455" w:rsidRPr="004633D2" w:rsidRDefault="00E21455" w:rsidP="004440F1">
                        <w:pPr>
                          <w:ind w:left="504"/>
                          <w:jc w:val="right"/>
                          <w:rPr>
                            <w:smallCaps/>
                            <w:color w:val="ED7D31" w:themeColor="accent2"/>
                            <w:sz w:val="16"/>
                            <w:szCs w:val="16"/>
                            <w:lang w:val="sr-Cyrl-RS"/>
                          </w:rPr>
                        </w:pPr>
                        <w:r w:rsidRPr="004633D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4633D2">
                          <w:rPr>
                            <w:rFonts w:ascii="Tahoma" w:hAnsi="Tahoma" w:cs="Tahoma"/>
                            <w:smallCaps/>
                            <w:sz w:val="16"/>
                            <w:szCs w:val="16"/>
                            <w:lang w:val="sr-Cyrl-RS"/>
                          </w:rPr>
                          <w:t>.</w:t>
                        </w:r>
                        <w:r w:rsidRPr="004633D2">
                          <w:rPr>
                            <w:rFonts w:ascii="Tahoma" w:hAnsi="Tahoma" w:cs="Tahoma"/>
                            <w:smallCaps/>
                            <w:sz w:val="16"/>
                            <w:szCs w:val="16"/>
                          </w:rPr>
                          <w:t>”</w:t>
                        </w:r>
                      </w:p>
                      <w:p w14:paraId="44112C79" w14:textId="77777777" w:rsidR="00E21455" w:rsidRPr="004633D2" w:rsidRDefault="00E21455" w:rsidP="004440F1">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2200 ПЛАНИРАЊЕ АНГАЖМАНА</w:t>
                        </w:r>
                      </w:p>
                    </w:txbxContent>
                  </v:textbox>
                </v:shape>
                <w10:wrap type="square" anchorx="margin" anchory="margin"/>
              </v:group>
            </w:pict>
          </mc:Fallback>
        </mc:AlternateContent>
      </w:r>
      <w:r w:rsidR="004440F1">
        <w:rPr>
          <w:rFonts w:ascii="Tahoma" w:eastAsia="Times New Roman" w:hAnsi="Tahoma" w:cs="Tahoma"/>
          <w:noProof/>
          <w:spacing w:val="-2"/>
          <w:sz w:val="20"/>
          <w:szCs w:val="20"/>
        </w:rPr>
        <w:t>Професионални приступ сваком задатку је добра припрема</w:t>
      </w:r>
      <w:r w:rsidR="004440F1">
        <w:rPr>
          <w:rStyle w:val="FootnoteReference"/>
          <w:rFonts w:ascii="Tahoma" w:eastAsia="Times New Roman" w:hAnsi="Tahoma" w:cs="Tahoma"/>
          <w:noProof/>
          <w:spacing w:val="-2"/>
          <w:sz w:val="20"/>
          <w:szCs w:val="20"/>
        </w:rPr>
        <w:footnoteReference w:id="9"/>
      </w:r>
      <w:r w:rsidR="004440F1">
        <w:rPr>
          <w:rFonts w:ascii="Tahoma" w:eastAsia="Times New Roman" w:hAnsi="Tahoma" w:cs="Tahoma"/>
          <w:noProof/>
          <w:spacing w:val="-2"/>
          <w:sz w:val="20"/>
          <w:szCs w:val="20"/>
        </w:rPr>
        <w:t xml:space="preserve">. </w:t>
      </w:r>
    </w:p>
    <w:p w14:paraId="00FF6649" w14:textId="4BED6261" w:rsidR="004440F1" w:rsidRDefault="004440F1" w:rsidP="004440F1">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На који начин ћемо се адекватно припремити, одакле треба да кренемо, како да себи поставимо циљеве, колико ће нам времена бити потребно? </w:t>
      </w:r>
    </w:p>
    <w:p w14:paraId="6103BA63" w14:textId="77777777" w:rsidR="004440F1" w:rsidRDefault="004440F1" w:rsidP="004440F1">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 првом месту потребно је упознати се са Стратегијом, циљевима и ризицима организације. Након тога са законодавним оквиром, потом са интерним правилима и процедурама и на крају са осталим изворима (налази претходних ревизија и контрола, анализе, поређења, искуства).</w:t>
      </w:r>
    </w:p>
    <w:p w14:paraId="671246D3" w14:textId="2B88EF2B" w:rsidR="004440F1" w:rsidRDefault="004440F1" w:rsidP="004440F1">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Припремили смо </w:t>
      </w:r>
      <w:r w:rsidRPr="008F7DE6">
        <w:rPr>
          <w:rFonts w:ascii="Tahoma" w:eastAsia="Times New Roman" w:hAnsi="Tahoma" w:cs="Tahoma"/>
          <w:noProof/>
          <w:spacing w:val="-2"/>
          <w:sz w:val="20"/>
          <w:szCs w:val="20"/>
        </w:rPr>
        <w:t>допис – Писмо најаве (РД 1.1.) који</w:t>
      </w:r>
      <w:r w:rsidR="002A4BC4">
        <w:rPr>
          <w:rFonts w:ascii="Tahoma" w:eastAsia="Times New Roman" w:hAnsi="Tahoma" w:cs="Tahoma"/>
          <w:noProof/>
          <w:spacing w:val="-2"/>
          <w:sz w:val="20"/>
          <w:szCs w:val="20"/>
        </w:rPr>
        <w:t>м ћемо се најавити руководиоцу организационе јединице</w:t>
      </w:r>
      <w:r w:rsidR="002A4BC4">
        <w:rPr>
          <w:rFonts w:ascii="Tahoma" w:eastAsia="Times New Roman" w:hAnsi="Tahoma" w:cs="Tahoma"/>
          <w:noProof/>
          <w:spacing w:val="-2"/>
          <w:sz w:val="20"/>
          <w:szCs w:val="20"/>
          <w:lang w:val="sr-Cyrl-RS"/>
        </w:rPr>
        <w:t>,</w:t>
      </w:r>
      <w:r w:rsidR="002A4BC4">
        <w:rPr>
          <w:rFonts w:ascii="Tahoma" w:eastAsia="Times New Roman" w:hAnsi="Tahoma" w:cs="Tahoma"/>
          <w:noProof/>
          <w:spacing w:val="-2"/>
          <w:sz w:val="20"/>
          <w:szCs w:val="20"/>
        </w:rPr>
        <w:t xml:space="preserve"> у коме га</w:t>
      </w:r>
      <w:r w:rsidRPr="008F7DE6">
        <w:rPr>
          <w:rFonts w:ascii="Tahoma" w:eastAsia="Times New Roman" w:hAnsi="Tahoma" w:cs="Tahoma"/>
          <w:noProof/>
          <w:spacing w:val="-2"/>
          <w:sz w:val="20"/>
          <w:szCs w:val="20"/>
        </w:rPr>
        <w:t xml:space="preserve"> обавештавамо да нам је у плану ревизија </w:t>
      </w:r>
      <w:r w:rsidR="00387013">
        <w:rPr>
          <w:rFonts w:ascii="Tahoma" w:eastAsia="Times New Roman" w:hAnsi="Tahoma" w:cs="Tahoma"/>
          <w:noProof/>
          <w:spacing w:val="-2"/>
          <w:sz w:val="20"/>
          <w:szCs w:val="20"/>
        </w:rPr>
        <w:t xml:space="preserve">система </w:t>
      </w:r>
      <w:r w:rsidR="0039050F">
        <w:rPr>
          <w:rFonts w:ascii="Tahoma" w:eastAsia="Times New Roman" w:hAnsi="Tahoma" w:cs="Tahoma"/>
          <w:noProof/>
          <w:spacing w:val="-2"/>
          <w:sz w:val="20"/>
          <w:szCs w:val="20"/>
          <w:lang w:val="sr-Cyrl-RS"/>
        </w:rPr>
        <w:t>буџетско рачуноводство и извештавање</w:t>
      </w:r>
      <w:r>
        <w:rPr>
          <w:rFonts w:ascii="Tahoma" w:eastAsia="Times New Roman" w:hAnsi="Tahoma" w:cs="Tahoma"/>
          <w:noProof/>
          <w:spacing w:val="-2"/>
          <w:sz w:val="20"/>
          <w:szCs w:val="20"/>
        </w:rPr>
        <w:t xml:space="preserve"> уз молбу да одржимо заједнички састанак на коме би размотрили питања од значаја и уколико усагласимо ставове након истог формално отпочнемо ревизију.</w:t>
      </w:r>
    </w:p>
    <w:p w14:paraId="1F102358" w14:textId="12A0CE7F" w:rsidR="004440F1" w:rsidRDefault="004440F1" w:rsidP="00211FAF">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rPr>
        <w:t>На састанак одлазимо добро припремљени</w:t>
      </w:r>
      <w:r>
        <w:rPr>
          <w:rStyle w:val="FootnoteReference"/>
          <w:rFonts w:ascii="Tahoma" w:eastAsia="Times New Roman" w:hAnsi="Tahoma" w:cs="Tahoma"/>
          <w:noProof/>
          <w:spacing w:val="-2"/>
          <w:sz w:val="20"/>
          <w:szCs w:val="20"/>
        </w:rPr>
        <w:footnoteReference w:id="10"/>
      </w:r>
      <w:r>
        <w:rPr>
          <w:rFonts w:ascii="Tahoma" w:eastAsia="Times New Roman" w:hAnsi="Tahoma" w:cs="Tahoma"/>
          <w:noProof/>
          <w:spacing w:val="-2"/>
          <w:sz w:val="20"/>
          <w:szCs w:val="20"/>
        </w:rPr>
        <w:t xml:space="preserve">, упознати са релевантним регулаторним и интерним оквиром – </w:t>
      </w:r>
      <w:r w:rsidRPr="008F7DE6">
        <w:rPr>
          <w:rFonts w:ascii="Tahoma" w:eastAsia="Times New Roman" w:hAnsi="Tahoma" w:cs="Tahoma"/>
          <w:b/>
          <w:noProof/>
          <w:spacing w:val="-2"/>
          <w:sz w:val="20"/>
          <w:szCs w:val="20"/>
        </w:rPr>
        <w:t>Прилог</w:t>
      </w:r>
      <w:r>
        <w:rPr>
          <w:rFonts w:ascii="Tahoma" w:eastAsia="Times New Roman" w:hAnsi="Tahoma" w:cs="Tahoma"/>
          <w:b/>
          <w:noProof/>
          <w:spacing w:val="-2"/>
          <w:sz w:val="20"/>
          <w:szCs w:val="20"/>
          <w:lang w:val="sr-Cyrl-RS"/>
        </w:rPr>
        <w:t xml:space="preserve"> </w:t>
      </w:r>
      <w:r>
        <w:rPr>
          <w:rFonts w:ascii="Tahoma" w:eastAsia="Times New Roman" w:hAnsi="Tahoma" w:cs="Tahoma"/>
          <w:b/>
          <w:noProof/>
          <w:spacing w:val="-2"/>
          <w:sz w:val="20"/>
          <w:szCs w:val="20"/>
        </w:rPr>
        <w:t>1</w:t>
      </w:r>
      <w:r>
        <w:rPr>
          <w:rFonts w:ascii="Tahoma" w:eastAsia="Times New Roman" w:hAnsi="Tahoma" w:cs="Tahoma"/>
          <w:b/>
          <w:noProof/>
          <w:spacing w:val="-2"/>
          <w:sz w:val="20"/>
          <w:szCs w:val="20"/>
          <w:lang w:val="sr-Cyrl-RS"/>
        </w:rPr>
        <w:t xml:space="preserve"> </w:t>
      </w:r>
      <w:r>
        <w:rPr>
          <w:rFonts w:ascii="Tahoma" w:eastAsia="Times New Roman" w:hAnsi="Tahoma" w:cs="Tahoma"/>
          <w:b/>
          <w:noProof/>
          <w:spacing w:val="-2"/>
          <w:sz w:val="20"/>
          <w:szCs w:val="20"/>
        </w:rPr>
        <w:t>–</w:t>
      </w:r>
      <w:r>
        <w:rPr>
          <w:rFonts w:ascii="Tahoma" w:eastAsia="Times New Roman" w:hAnsi="Tahoma" w:cs="Tahoma"/>
          <w:b/>
          <w:noProof/>
          <w:spacing w:val="-2"/>
          <w:sz w:val="20"/>
          <w:szCs w:val="20"/>
          <w:lang w:val="sr-Cyrl-RS"/>
        </w:rPr>
        <w:t xml:space="preserve"> </w:t>
      </w:r>
      <w:r w:rsidR="005C1355">
        <w:rPr>
          <w:rFonts w:ascii="Tahoma" w:eastAsia="Times New Roman" w:hAnsi="Tahoma" w:cs="Tahoma"/>
          <w:b/>
          <w:noProof/>
          <w:spacing w:val="-2"/>
          <w:sz w:val="20"/>
          <w:szCs w:val="20"/>
        </w:rPr>
        <w:t xml:space="preserve">Преглед прописа – </w:t>
      </w:r>
      <w:r w:rsidR="00F52C4E">
        <w:rPr>
          <w:rFonts w:ascii="Tahoma" w:eastAsia="Times New Roman" w:hAnsi="Tahoma" w:cs="Tahoma"/>
          <w:b/>
          <w:noProof/>
          <w:spacing w:val="-2"/>
          <w:sz w:val="20"/>
          <w:szCs w:val="20"/>
          <w:lang w:val="sr-Cyrl-RS"/>
        </w:rPr>
        <w:t>Буџетско рачуноводство и извештавање</w:t>
      </w:r>
      <w:r w:rsidR="005C1355">
        <w:rPr>
          <w:rFonts w:ascii="Tahoma" w:eastAsia="Times New Roman" w:hAnsi="Tahoma" w:cs="Tahoma"/>
          <w:b/>
          <w:noProof/>
          <w:spacing w:val="-2"/>
          <w:sz w:val="20"/>
          <w:szCs w:val="20"/>
          <w:lang w:val="sr-Cyrl-RS"/>
        </w:rPr>
        <w:t>.</w:t>
      </w:r>
    </w:p>
    <w:p w14:paraId="61DB6C06" w14:textId="5181F563" w:rsidR="00973A49" w:rsidRDefault="00973A49" w:rsidP="00973A49">
      <w:pPr>
        <w:jc w:val="both"/>
        <w:rPr>
          <w:rFonts w:ascii="Tahoma" w:eastAsia="Times New Roman" w:hAnsi="Tahoma" w:cs="Tahoma"/>
          <w:noProof/>
          <w:spacing w:val="-2"/>
          <w:sz w:val="20"/>
          <w:szCs w:val="20"/>
        </w:rPr>
      </w:pPr>
      <w:r w:rsidRPr="00134D22">
        <w:rPr>
          <w:rFonts w:ascii="Tahoma" w:eastAsia="Times New Roman" w:hAnsi="Tahoma" w:cs="Tahoma"/>
          <w:noProof/>
          <w:spacing w:val="-2"/>
          <w:sz w:val="20"/>
          <w:szCs w:val="20"/>
        </w:rPr>
        <w:t>Усаглашеност</w:t>
      </w:r>
      <w:r>
        <w:rPr>
          <w:rFonts w:ascii="Tahoma" w:eastAsia="Times New Roman" w:hAnsi="Tahoma" w:cs="Tahoma"/>
          <w:noProof/>
          <w:spacing w:val="-2"/>
          <w:sz w:val="20"/>
          <w:szCs w:val="20"/>
          <w:lang w:val="sr-Cyrl-RS"/>
        </w:rPr>
        <w:t xml:space="preserve"> (или усклађеност)</w:t>
      </w:r>
      <w:r>
        <w:rPr>
          <w:rFonts w:ascii="Tahoma" w:eastAsia="Times New Roman" w:hAnsi="Tahoma" w:cs="Tahoma"/>
          <w:noProof/>
          <w:spacing w:val="-2"/>
          <w:sz w:val="20"/>
          <w:szCs w:val="20"/>
        </w:rPr>
        <w:t xml:space="preserve"> – </w:t>
      </w:r>
      <w:r>
        <w:rPr>
          <w:rFonts w:ascii="Tahoma" w:eastAsia="Times New Roman" w:hAnsi="Tahoma" w:cs="Tahoma"/>
          <w:noProof/>
          <w:spacing w:val="-2"/>
          <w:sz w:val="20"/>
          <w:szCs w:val="20"/>
          <w:lang w:val="sr-Cyrl-RS"/>
        </w:rPr>
        <w:t xml:space="preserve">представља </w:t>
      </w:r>
      <w:r>
        <w:rPr>
          <w:rFonts w:ascii="Tahoma" w:eastAsia="Times New Roman" w:hAnsi="Tahoma" w:cs="Tahoma"/>
          <w:noProof/>
          <w:spacing w:val="-2"/>
          <w:sz w:val="20"/>
          <w:szCs w:val="20"/>
        </w:rPr>
        <w:t>пословање у складу са прописима, унутрашњим актима и уговорима</w:t>
      </w:r>
      <w:r w:rsidRPr="00134D22">
        <w:rPr>
          <w:rFonts w:ascii="Tahoma" w:eastAsia="Times New Roman" w:hAnsi="Tahoma" w:cs="Tahoma"/>
          <w:noProof/>
          <w:spacing w:val="-2"/>
          <w:sz w:val="20"/>
          <w:szCs w:val="20"/>
        </w:rPr>
        <w:t xml:space="preserve"> се успоставља са циљем да се постигне сагласност са законом, </w:t>
      </w:r>
      <w:r>
        <w:rPr>
          <w:rFonts w:ascii="Tahoma" w:eastAsia="Times New Roman" w:hAnsi="Tahoma" w:cs="Tahoma"/>
          <w:noProof/>
          <w:spacing w:val="-2"/>
          <w:sz w:val="20"/>
          <w:szCs w:val="20"/>
        </w:rPr>
        <w:t xml:space="preserve">а </w:t>
      </w:r>
      <w:r w:rsidRPr="00134D22">
        <w:rPr>
          <w:rFonts w:ascii="Tahoma" w:eastAsia="Times New Roman" w:hAnsi="Tahoma" w:cs="Tahoma"/>
          <w:noProof/>
          <w:spacing w:val="-2"/>
          <w:sz w:val="20"/>
          <w:szCs w:val="20"/>
        </w:rPr>
        <w:t>контроле које се успостављају су директи</w:t>
      </w:r>
      <w:r>
        <w:rPr>
          <w:rFonts w:ascii="Tahoma" w:eastAsia="Times New Roman" w:hAnsi="Tahoma" w:cs="Tahoma"/>
          <w:noProof/>
          <w:spacing w:val="-2"/>
          <w:sz w:val="20"/>
          <w:szCs w:val="20"/>
        </w:rPr>
        <w:t>вне али делују превентивно. Kако би извршили процену наведених контрола морамо добро проучити регулаторни и интерни оквир</w:t>
      </w:r>
      <w:r w:rsidR="00CA586D">
        <w:rPr>
          <w:rFonts w:ascii="Tahoma" w:eastAsia="Times New Roman" w:hAnsi="Tahoma" w:cs="Tahoma"/>
          <w:noProof/>
          <w:spacing w:val="-2"/>
          <w:sz w:val="20"/>
          <w:szCs w:val="20"/>
          <w:lang w:val="sr-Cyrl-RS"/>
        </w:rPr>
        <w:t xml:space="preserve"> којим се уређује систем</w:t>
      </w:r>
      <w:r>
        <w:rPr>
          <w:rFonts w:ascii="Tahoma" w:eastAsia="Times New Roman" w:hAnsi="Tahoma" w:cs="Tahoma"/>
          <w:noProof/>
          <w:spacing w:val="-2"/>
          <w:sz w:val="20"/>
          <w:szCs w:val="20"/>
        </w:rPr>
        <w:t>.</w:t>
      </w:r>
    </w:p>
    <w:p w14:paraId="17BC0FD0" w14:textId="407ADDCE" w:rsidR="00900E91" w:rsidRDefault="00900E91" w:rsidP="00900E91">
      <w:pPr>
        <w:spacing w:line="276" w:lineRule="auto"/>
        <w:jc w:val="both"/>
        <w:rPr>
          <w:rFonts w:ascii="Tahoma" w:hAnsi="Tahoma" w:cs="Tahoma"/>
          <w:sz w:val="20"/>
          <w:szCs w:val="20"/>
        </w:rPr>
      </w:pPr>
      <w:r w:rsidRPr="00900E91">
        <w:rPr>
          <w:rFonts w:ascii="Tahoma" w:hAnsi="Tahoma" w:cs="Tahoma"/>
          <w:sz w:val="20"/>
          <w:szCs w:val="20"/>
        </w:rPr>
        <w:lastRenderedPageBreak/>
        <w:t>Након завршетка припремних радњи</w:t>
      </w:r>
      <w:r w:rsidR="00316814">
        <w:rPr>
          <w:rStyle w:val="FootnoteReference"/>
          <w:rFonts w:ascii="Tahoma" w:hAnsi="Tahoma" w:cs="Tahoma"/>
          <w:sz w:val="20"/>
          <w:szCs w:val="20"/>
        </w:rPr>
        <w:footnoteReference w:id="11"/>
      </w:r>
      <w:r w:rsidRPr="00900E91">
        <w:rPr>
          <w:rFonts w:ascii="Tahoma" w:hAnsi="Tahoma" w:cs="Tahoma"/>
          <w:sz w:val="20"/>
          <w:szCs w:val="20"/>
        </w:rPr>
        <w:t xml:space="preserve">, прелиминарног испитивања и процене ризика, донет је појединачни план ревизије. Одржан је </w:t>
      </w:r>
      <w:r w:rsidR="00583570">
        <w:rPr>
          <w:rFonts w:ascii="Tahoma" w:hAnsi="Tahoma" w:cs="Tahoma"/>
          <w:sz w:val="20"/>
          <w:szCs w:val="20"/>
          <w:lang w:val="sr-Cyrl-RS"/>
        </w:rPr>
        <w:t>почетни</w:t>
      </w:r>
      <w:r w:rsidRPr="00900E91">
        <w:rPr>
          <w:rFonts w:ascii="Tahoma" w:hAnsi="Tahoma" w:cs="Tahoma"/>
          <w:sz w:val="20"/>
          <w:szCs w:val="20"/>
        </w:rPr>
        <w:t xml:space="preserve"> састанак</w:t>
      </w:r>
      <w:r w:rsidR="00316814">
        <w:rPr>
          <w:rStyle w:val="FootnoteReference"/>
          <w:rFonts w:ascii="Tahoma" w:hAnsi="Tahoma" w:cs="Tahoma"/>
          <w:sz w:val="20"/>
          <w:szCs w:val="20"/>
        </w:rPr>
        <w:footnoteReference w:id="12"/>
      </w:r>
      <w:r w:rsidRPr="00900E91">
        <w:rPr>
          <w:rFonts w:ascii="Tahoma" w:hAnsi="Tahoma" w:cs="Tahoma"/>
          <w:sz w:val="20"/>
          <w:szCs w:val="20"/>
        </w:rPr>
        <w:t xml:space="preserve"> </w:t>
      </w:r>
      <w:r w:rsidR="00211FAF">
        <w:rPr>
          <w:rFonts w:ascii="Tahoma" w:hAnsi="Tahoma" w:cs="Tahoma"/>
          <w:sz w:val="20"/>
          <w:szCs w:val="20"/>
          <w:lang w:val="sr-Cyrl-RS"/>
        </w:rPr>
        <w:t>са релев</w:t>
      </w:r>
      <w:r w:rsidR="00CD34FA">
        <w:rPr>
          <w:rFonts w:ascii="Tahoma" w:hAnsi="Tahoma" w:cs="Tahoma"/>
          <w:sz w:val="20"/>
          <w:szCs w:val="20"/>
          <w:lang w:val="sr-Cyrl-RS"/>
        </w:rPr>
        <w:t>а</w:t>
      </w:r>
      <w:r w:rsidR="00211FAF">
        <w:rPr>
          <w:rFonts w:ascii="Tahoma" w:hAnsi="Tahoma" w:cs="Tahoma"/>
          <w:sz w:val="20"/>
          <w:szCs w:val="20"/>
          <w:lang w:val="sr-Cyrl-RS"/>
        </w:rPr>
        <w:t xml:space="preserve">нтним саговорницима који су </w:t>
      </w:r>
      <w:r w:rsidRPr="00900E91">
        <w:rPr>
          <w:rFonts w:ascii="Tahoma" w:hAnsi="Tahoma" w:cs="Tahoma"/>
          <w:sz w:val="20"/>
          <w:szCs w:val="20"/>
        </w:rPr>
        <w:t>повезани са предметном ревизијом.</w:t>
      </w:r>
    </w:p>
    <w:p w14:paraId="409BB204" w14:textId="55A3A96A" w:rsidR="00973A49" w:rsidRPr="00F52C4E" w:rsidRDefault="00973A49" w:rsidP="00973A49">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rPr>
        <w:t>Након краћег увода, сагласили смо се да су основни циљеви ревизије</w:t>
      </w:r>
      <w:r>
        <w:rPr>
          <w:rStyle w:val="FootnoteReference"/>
          <w:rFonts w:ascii="Tahoma" w:eastAsia="Times New Roman" w:hAnsi="Tahoma" w:cs="Tahoma"/>
          <w:noProof/>
          <w:spacing w:val="-2"/>
          <w:sz w:val="20"/>
          <w:szCs w:val="20"/>
        </w:rPr>
        <w:footnoteReference w:id="13"/>
      </w:r>
      <w:r>
        <w:rPr>
          <w:rFonts w:ascii="Tahoma" w:eastAsia="Times New Roman" w:hAnsi="Tahoma" w:cs="Tahoma"/>
          <w:noProof/>
          <w:spacing w:val="-2"/>
          <w:sz w:val="20"/>
          <w:szCs w:val="20"/>
          <w:lang w:val="sr-Cyrl-RS"/>
        </w:rPr>
        <w:t xml:space="preserve"> </w:t>
      </w:r>
      <w:r>
        <w:rPr>
          <w:rFonts w:ascii="Tahoma" w:eastAsia="Times New Roman" w:hAnsi="Tahoma" w:cs="Tahoma"/>
          <w:noProof/>
          <w:spacing w:val="-2"/>
          <w:sz w:val="20"/>
          <w:szCs w:val="20"/>
        </w:rPr>
        <w:t xml:space="preserve">у систему </w:t>
      </w:r>
      <w:r w:rsidR="00F52C4E">
        <w:rPr>
          <w:rFonts w:ascii="Tahoma" w:eastAsia="Times New Roman" w:hAnsi="Tahoma" w:cs="Tahoma"/>
          <w:noProof/>
          <w:spacing w:val="-2"/>
          <w:sz w:val="20"/>
          <w:szCs w:val="20"/>
          <w:lang w:val="sr-Cyrl-RS"/>
        </w:rPr>
        <w:t>буџетско рачуноводство и извештавање</w:t>
      </w:r>
      <w:r w:rsidR="00556CA8">
        <w:rPr>
          <w:rFonts w:ascii="Tahoma" w:eastAsia="Times New Roman" w:hAnsi="Tahoma" w:cs="Tahoma"/>
          <w:noProof/>
          <w:spacing w:val="-2"/>
          <w:sz w:val="20"/>
          <w:szCs w:val="20"/>
          <w:lang w:val="sr-Cyrl-RS"/>
        </w:rPr>
        <w:t>:</w:t>
      </w:r>
    </w:p>
    <w:p w14:paraId="30090910" w14:textId="42659328" w:rsidR="00973A49" w:rsidRDefault="00973A49" w:rsidP="00973A49">
      <w:pPr>
        <w:pStyle w:val="ListParagraph"/>
        <w:numPr>
          <w:ilvl w:val="0"/>
          <w:numId w:val="26"/>
        </w:num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Процена да су и</w:t>
      </w:r>
      <w:r w:rsidR="0070300E">
        <w:rPr>
          <w:rFonts w:ascii="Tahoma" w:eastAsia="Times New Roman" w:hAnsi="Tahoma" w:cs="Tahoma"/>
          <w:noProof/>
          <w:spacing w:val="-2"/>
          <w:sz w:val="20"/>
          <w:szCs w:val="20"/>
        </w:rPr>
        <w:t>нтерне контроле у систему</w:t>
      </w:r>
      <w:r w:rsidRPr="00B126F6">
        <w:rPr>
          <w:rFonts w:ascii="Tahoma" w:eastAsia="Times New Roman" w:hAnsi="Tahoma" w:cs="Tahoma"/>
          <w:noProof/>
          <w:spacing w:val="-2"/>
          <w:sz w:val="20"/>
          <w:szCs w:val="20"/>
        </w:rPr>
        <w:t xml:space="preserve"> адекватно дизајниране и ефективно </w:t>
      </w:r>
      <w:r>
        <w:rPr>
          <w:rFonts w:ascii="Tahoma" w:eastAsia="Times New Roman" w:hAnsi="Tahoma" w:cs="Tahoma"/>
          <w:noProof/>
          <w:spacing w:val="-2"/>
          <w:sz w:val="20"/>
          <w:szCs w:val="20"/>
        </w:rPr>
        <w:t>функционишу;</w:t>
      </w:r>
    </w:p>
    <w:p w14:paraId="4DCB4C25" w14:textId="2678BB4F" w:rsidR="00937032" w:rsidRPr="00937032" w:rsidRDefault="00937032" w:rsidP="00973A49">
      <w:pPr>
        <w:pStyle w:val="ListParagraph"/>
        <w:numPr>
          <w:ilvl w:val="0"/>
          <w:numId w:val="26"/>
        </w:numPr>
        <w:jc w:val="both"/>
        <w:rPr>
          <w:rFonts w:ascii="Tahoma" w:eastAsia="Times New Roman" w:hAnsi="Tahoma" w:cs="Tahoma"/>
          <w:noProof/>
          <w:spacing w:val="-2"/>
          <w:sz w:val="20"/>
          <w:szCs w:val="20"/>
        </w:rPr>
      </w:pPr>
      <w:r>
        <w:rPr>
          <w:rFonts w:ascii="Tahoma" w:eastAsia="Times New Roman" w:hAnsi="Tahoma" w:cs="Tahoma"/>
          <w:noProof/>
          <w:spacing w:val="-2"/>
          <w:sz w:val="20"/>
          <w:szCs w:val="20"/>
          <w:lang w:val="sr-Cyrl-RS"/>
        </w:rPr>
        <w:t>Пружање уверавања да се све пословне промене ажурно евидентирају и да се поштује начело непромењивог записа о пословној промени;</w:t>
      </w:r>
    </w:p>
    <w:p w14:paraId="00B6846B" w14:textId="757AE126" w:rsidR="00937032" w:rsidRPr="00937032" w:rsidRDefault="00937032" w:rsidP="00973A49">
      <w:pPr>
        <w:pStyle w:val="ListParagraph"/>
        <w:numPr>
          <w:ilvl w:val="0"/>
          <w:numId w:val="26"/>
        </w:numPr>
        <w:jc w:val="both"/>
        <w:rPr>
          <w:rFonts w:ascii="Tahoma" w:eastAsia="Times New Roman" w:hAnsi="Tahoma" w:cs="Tahoma"/>
          <w:noProof/>
          <w:spacing w:val="-2"/>
          <w:sz w:val="20"/>
          <w:szCs w:val="20"/>
        </w:rPr>
      </w:pPr>
      <w:r>
        <w:rPr>
          <w:rFonts w:ascii="Tahoma" w:eastAsia="Times New Roman" w:hAnsi="Tahoma" w:cs="Tahoma"/>
          <w:noProof/>
          <w:spacing w:val="-2"/>
          <w:sz w:val="20"/>
          <w:szCs w:val="20"/>
          <w:lang w:val="sr-Cyrl-RS"/>
        </w:rPr>
        <w:t>Пружање уверавања да је обезбеђена усаглашеност, да се активности и поступци обављају на ефикасан начин и да су пословне промене правилно прокњижене на основу веродостојне рачуноводствене документације која је уредно архивирана;</w:t>
      </w:r>
    </w:p>
    <w:p w14:paraId="14FF868C" w14:textId="6809E97E" w:rsidR="00937032" w:rsidRDefault="00937032" w:rsidP="00973A49">
      <w:pPr>
        <w:pStyle w:val="ListParagraph"/>
        <w:numPr>
          <w:ilvl w:val="0"/>
          <w:numId w:val="26"/>
        </w:numPr>
        <w:jc w:val="both"/>
        <w:rPr>
          <w:rFonts w:ascii="Tahoma" w:eastAsia="Times New Roman" w:hAnsi="Tahoma" w:cs="Tahoma"/>
          <w:noProof/>
          <w:spacing w:val="-2"/>
          <w:sz w:val="20"/>
          <w:szCs w:val="20"/>
        </w:rPr>
      </w:pPr>
      <w:r>
        <w:rPr>
          <w:rFonts w:ascii="Tahoma" w:eastAsia="Times New Roman" w:hAnsi="Tahoma" w:cs="Tahoma"/>
          <w:noProof/>
          <w:spacing w:val="-2"/>
          <w:sz w:val="20"/>
          <w:szCs w:val="20"/>
          <w:lang w:val="sr-Cyrl-RS"/>
        </w:rPr>
        <w:t>Пружање уверавања да су извештаји тачни и поуздани и да одражавају пословање организације.</w:t>
      </w:r>
    </w:p>
    <w:p w14:paraId="57AB3B74" w14:textId="77777777" w:rsidR="00260BC5" w:rsidRDefault="00973A49" w:rsidP="00260BC5">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Мап</w:t>
      </w:r>
      <w:r w:rsidR="00CA586D">
        <w:rPr>
          <w:rFonts w:ascii="Tahoma" w:eastAsia="Times New Roman" w:hAnsi="Tahoma" w:cs="Tahoma"/>
          <w:noProof/>
          <w:spacing w:val="-2"/>
          <w:sz w:val="20"/>
          <w:szCs w:val="20"/>
        </w:rPr>
        <w:t>а</w:t>
      </w:r>
      <w:r>
        <w:rPr>
          <w:rFonts w:ascii="Tahoma" w:eastAsia="Times New Roman" w:hAnsi="Tahoma" w:cs="Tahoma"/>
          <w:noProof/>
          <w:spacing w:val="-2"/>
          <w:sz w:val="20"/>
          <w:szCs w:val="20"/>
        </w:rPr>
        <w:t xml:space="preserve"> пословних процеса </w:t>
      </w:r>
      <w:r w:rsidR="00CA586D">
        <w:rPr>
          <w:rFonts w:ascii="Tahoma" w:eastAsia="Times New Roman" w:hAnsi="Tahoma" w:cs="Tahoma"/>
          <w:noProof/>
          <w:spacing w:val="-2"/>
          <w:sz w:val="20"/>
          <w:szCs w:val="20"/>
          <w:lang w:val="sr-Cyrl-RS"/>
        </w:rPr>
        <w:t xml:space="preserve">је у поступку израде, у току је и идентификација </w:t>
      </w:r>
      <w:r w:rsidR="00CA586D">
        <w:rPr>
          <w:rFonts w:ascii="Tahoma" w:eastAsia="Times New Roman" w:hAnsi="Tahoma" w:cs="Tahoma"/>
          <w:noProof/>
          <w:spacing w:val="-2"/>
          <w:sz w:val="20"/>
          <w:szCs w:val="20"/>
        </w:rPr>
        <w:t>ризика који се односе на циљеве у оквиру процеса</w:t>
      </w:r>
      <w:r w:rsidR="00260BC5">
        <w:rPr>
          <w:rFonts w:ascii="Tahoma" w:eastAsia="Times New Roman" w:hAnsi="Tahoma" w:cs="Tahoma"/>
          <w:noProof/>
          <w:spacing w:val="-2"/>
          <w:sz w:val="20"/>
          <w:szCs w:val="20"/>
        </w:rPr>
        <w:t xml:space="preserve">. </w:t>
      </w:r>
    </w:p>
    <w:p w14:paraId="7523D38B" w14:textId="6692F49A" w:rsidR="00DF3FA4" w:rsidRPr="000C62EA" w:rsidRDefault="00260BC5" w:rsidP="00260BC5">
      <w:pPr>
        <w:jc w:val="both"/>
        <w:rPr>
          <w:rFonts w:ascii="Tahoma" w:eastAsia="Times New Roman" w:hAnsi="Tahoma" w:cs="Tahoma"/>
          <w:noProof/>
          <w:spacing w:val="-2"/>
          <w:sz w:val="20"/>
          <w:szCs w:val="20"/>
        </w:rPr>
      </w:pPr>
      <w:r w:rsidRPr="000C62EA">
        <w:rPr>
          <w:rFonts w:ascii="Tahoma" w:eastAsia="Times New Roman" w:hAnsi="Tahoma" w:cs="Tahoma"/>
          <w:noProof/>
          <w:spacing w:val="-2"/>
          <w:sz w:val="20"/>
          <w:szCs w:val="20"/>
          <w:lang w:val="sr-Cyrl-RS"/>
        </w:rPr>
        <w:t>Пр</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ц</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ризик</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игр</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кључну</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ул</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гу</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у</w:t>
      </w:r>
      <w:r w:rsidR="00661D0D" w:rsidRPr="000C62EA">
        <w:rPr>
          <w:rFonts w:ascii="Tahoma" w:eastAsia="Times New Roman" w:hAnsi="Tahoma" w:cs="Tahoma"/>
          <w:noProof/>
          <w:spacing w:val="-2"/>
          <w:sz w:val="20"/>
          <w:szCs w:val="20"/>
          <w:lang w:val="sr-Cyrl-RS"/>
        </w:rPr>
        <w:t xml:space="preserve"> е</w:t>
      </w:r>
      <w:r w:rsidRPr="000C62EA">
        <w:rPr>
          <w:rFonts w:ascii="Tahoma" w:eastAsia="Times New Roman" w:hAnsi="Tahoma" w:cs="Tahoma"/>
          <w:noProof/>
          <w:spacing w:val="-2"/>
          <w:sz w:val="20"/>
          <w:szCs w:val="20"/>
          <w:lang w:val="sr-Cyrl-RS"/>
        </w:rPr>
        <w:t>фик</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сн</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пл</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нир</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њу</w:t>
      </w:r>
      <w:r w:rsidR="00661D0D" w:rsidRPr="000C62EA">
        <w:rPr>
          <w:rFonts w:ascii="Tahoma" w:eastAsia="Times New Roman" w:hAnsi="Tahoma" w:cs="Tahoma"/>
          <w:noProof/>
          <w:spacing w:val="-2"/>
          <w:sz w:val="20"/>
          <w:szCs w:val="20"/>
          <w:lang w:val="sr-Cyrl-RS"/>
        </w:rPr>
        <w:t xml:space="preserve"> а</w:t>
      </w:r>
      <w:r w:rsidRPr="000C62EA">
        <w:rPr>
          <w:rFonts w:ascii="Tahoma" w:eastAsia="Times New Roman" w:hAnsi="Tahoma" w:cs="Tahoma"/>
          <w:noProof/>
          <w:spacing w:val="-2"/>
          <w:sz w:val="20"/>
          <w:szCs w:val="20"/>
          <w:lang w:val="sr-Cyrl-RS"/>
        </w:rPr>
        <w:t>ктивн</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сти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инт</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рн</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р</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визије. К</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к</w:t>
      </w:r>
      <w:r w:rsidR="00661D0D" w:rsidRPr="000C62EA">
        <w:rPr>
          <w:rFonts w:ascii="Tahoma" w:eastAsia="Times New Roman" w:hAnsi="Tahoma" w:cs="Tahoma"/>
          <w:noProof/>
          <w:spacing w:val="-2"/>
          <w:sz w:val="20"/>
          <w:szCs w:val="20"/>
          <w:lang w:val="sr-Cyrl-RS"/>
        </w:rPr>
        <w:t xml:space="preserve">о </w:t>
      </w:r>
      <w:r w:rsidRPr="000C62EA">
        <w:rPr>
          <w:rFonts w:ascii="Tahoma" w:eastAsia="Times New Roman" w:hAnsi="Tahoma" w:cs="Tahoma"/>
          <w:noProof/>
          <w:spacing w:val="-2"/>
          <w:sz w:val="20"/>
          <w:szCs w:val="20"/>
          <w:lang w:val="sr-Cyrl-RS"/>
        </w:rPr>
        <w:t>би</w:t>
      </w:r>
      <w:r w:rsidR="00661D0D" w:rsidRPr="000C62EA">
        <w:rPr>
          <w:rFonts w:ascii="Tahoma" w:eastAsia="Times New Roman" w:hAnsi="Tahoma" w:cs="Tahoma"/>
          <w:noProof/>
          <w:spacing w:val="-2"/>
          <w:sz w:val="20"/>
          <w:szCs w:val="20"/>
          <w:lang w:val="sr-Cyrl-RS"/>
        </w:rPr>
        <w:t xml:space="preserve"> а</w:t>
      </w:r>
      <w:r w:rsidRPr="000C62EA">
        <w:rPr>
          <w:rFonts w:ascii="Tahoma" w:eastAsia="Times New Roman" w:hAnsi="Tahoma" w:cs="Tahoma"/>
          <w:noProof/>
          <w:spacing w:val="-2"/>
          <w:sz w:val="20"/>
          <w:szCs w:val="20"/>
          <w:lang w:val="sr-Cyrl-RS"/>
        </w:rPr>
        <w:t>ктивн</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ст</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инт</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рн</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р</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визи</w:t>
      </w:r>
      <w:r w:rsidR="00661D0D" w:rsidRPr="000C62EA">
        <w:rPr>
          <w:rFonts w:ascii="Tahoma" w:eastAsia="Times New Roman" w:hAnsi="Tahoma" w:cs="Tahoma"/>
          <w:noProof/>
          <w:spacing w:val="-2"/>
          <w:sz w:val="20"/>
          <w:szCs w:val="20"/>
          <w:lang w:val="sr-Cyrl-RS"/>
        </w:rPr>
        <w:t xml:space="preserve">је </w:t>
      </w:r>
      <w:r w:rsidRPr="000C62EA">
        <w:rPr>
          <w:rFonts w:ascii="Tahoma" w:eastAsia="Times New Roman" w:hAnsi="Tahoma" w:cs="Tahoma"/>
          <w:noProof/>
          <w:spacing w:val="-2"/>
          <w:sz w:val="20"/>
          <w:szCs w:val="20"/>
          <w:lang w:val="sr-Cyrl-RS"/>
        </w:rPr>
        <w:t>п</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гл</w:t>
      </w:r>
      <w:r w:rsidR="00661D0D" w:rsidRPr="000C62EA">
        <w:rPr>
          <w:rFonts w:ascii="Tahoma" w:eastAsia="Times New Roman" w:hAnsi="Tahoma" w:cs="Tahoma"/>
          <w:noProof/>
          <w:spacing w:val="-2"/>
          <w:sz w:val="20"/>
          <w:szCs w:val="20"/>
          <w:lang w:val="sr-Cyrl-RS"/>
        </w:rPr>
        <w:t>а о</w:t>
      </w:r>
      <w:r w:rsidRPr="000C62EA">
        <w:rPr>
          <w:rFonts w:ascii="Tahoma" w:eastAsia="Times New Roman" w:hAnsi="Tahoma" w:cs="Tahoma"/>
          <w:noProof/>
          <w:spacing w:val="-2"/>
          <w:sz w:val="20"/>
          <w:szCs w:val="20"/>
          <w:lang w:val="sr-Cyrl-RS"/>
        </w:rPr>
        <w:t>рг</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низ</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ци</w:t>
      </w:r>
      <w:r w:rsidR="00661D0D" w:rsidRPr="000C62EA">
        <w:rPr>
          <w:rFonts w:ascii="Tahoma" w:eastAsia="Times New Roman" w:hAnsi="Tahoma" w:cs="Tahoma"/>
          <w:noProof/>
          <w:spacing w:val="-2"/>
          <w:sz w:val="20"/>
          <w:szCs w:val="20"/>
          <w:lang w:val="sr-Cyrl-RS"/>
        </w:rPr>
        <w:t>ј</w:t>
      </w:r>
      <w:r w:rsidRPr="000C62EA">
        <w:rPr>
          <w:rFonts w:ascii="Tahoma" w:eastAsia="Times New Roman" w:hAnsi="Tahoma" w:cs="Tahoma"/>
          <w:noProof/>
          <w:spacing w:val="-2"/>
          <w:sz w:val="20"/>
          <w:szCs w:val="20"/>
          <w:lang w:val="sr-Cyrl-RS"/>
        </w:rPr>
        <w:t>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а о</w:t>
      </w:r>
      <w:r w:rsidRPr="000C62EA">
        <w:rPr>
          <w:rFonts w:ascii="Tahoma" w:eastAsia="Times New Roman" w:hAnsi="Tahoma" w:cs="Tahoma"/>
          <w:noProof/>
          <w:spacing w:val="-2"/>
          <w:sz w:val="20"/>
          <w:szCs w:val="20"/>
          <w:lang w:val="sr-Cyrl-RS"/>
        </w:rPr>
        <w:t>ств</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ри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св</w:t>
      </w:r>
      <w:r w:rsidR="00661D0D" w:rsidRPr="000C62EA">
        <w:rPr>
          <w:rFonts w:ascii="Tahoma" w:eastAsia="Times New Roman" w:hAnsi="Tahoma" w:cs="Tahoma"/>
          <w:noProof/>
          <w:spacing w:val="-2"/>
          <w:sz w:val="20"/>
          <w:szCs w:val="20"/>
          <w:lang w:val="sr-Cyrl-RS"/>
        </w:rPr>
        <w:t xml:space="preserve">оје </w:t>
      </w:r>
      <w:r w:rsidRPr="000C62EA">
        <w:rPr>
          <w:rFonts w:ascii="Tahoma" w:eastAsia="Times New Roman" w:hAnsi="Tahoma" w:cs="Tahoma"/>
          <w:noProof/>
          <w:spacing w:val="-2"/>
          <w:sz w:val="20"/>
          <w:szCs w:val="20"/>
          <w:lang w:val="sr-Cyrl-RS"/>
        </w:rPr>
        <w:t>циљ</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в</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ео</w:t>
      </w:r>
      <w:r w:rsidRPr="000C62EA">
        <w:rPr>
          <w:rFonts w:ascii="Tahoma" w:eastAsia="Times New Roman" w:hAnsi="Tahoma" w:cs="Tahoma"/>
          <w:noProof/>
          <w:spacing w:val="-2"/>
          <w:sz w:val="20"/>
          <w:szCs w:val="20"/>
          <w:lang w:val="sr-Cyrl-RS"/>
        </w:rPr>
        <w:t>пх</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дн</w:t>
      </w:r>
      <w:r w:rsidR="00661D0D" w:rsidRPr="000C62EA">
        <w:rPr>
          <w:rFonts w:ascii="Tahoma" w:eastAsia="Times New Roman" w:hAnsi="Tahoma" w:cs="Tahoma"/>
          <w:noProof/>
          <w:spacing w:val="-2"/>
          <w:sz w:val="20"/>
          <w:szCs w:val="20"/>
          <w:lang w:val="sr-Cyrl-RS"/>
        </w:rPr>
        <w:t xml:space="preserve">о је </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ај</w:t>
      </w:r>
      <w:r w:rsidRPr="000C62EA">
        <w:rPr>
          <w:rFonts w:ascii="Tahoma" w:eastAsia="Times New Roman" w:hAnsi="Tahoma" w:cs="Tahoma"/>
          <w:noProof/>
          <w:spacing w:val="-2"/>
          <w:sz w:val="20"/>
          <w:szCs w:val="20"/>
          <w:lang w:val="sr-Cyrl-RS"/>
        </w:rPr>
        <w:t>пр</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пл</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нир</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е а</w:t>
      </w:r>
      <w:r w:rsidRPr="000C62EA">
        <w:rPr>
          <w:rFonts w:ascii="Tahoma" w:eastAsia="Times New Roman" w:hAnsi="Tahoma" w:cs="Tahoma"/>
          <w:noProof/>
          <w:spacing w:val="-2"/>
          <w:sz w:val="20"/>
          <w:szCs w:val="20"/>
          <w:lang w:val="sr-Cyrl-RS"/>
        </w:rPr>
        <w:t>ктивн</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сти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ускл</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дим</w:t>
      </w:r>
      <w:r w:rsidR="00661D0D" w:rsidRPr="000C62EA">
        <w:rPr>
          <w:rFonts w:ascii="Tahoma" w:eastAsia="Times New Roman" w:hAnsi="Tahoma" w:cs="Tahoma"/>
          <w:noProof/>
          <w:spacing w:val="-2"/>
          <w:sz w:val="20"/>
          <w:szCs w:val="20"/>
          <w:lang w:val="sr-Cyrl-RS"/>
        </w:rPr>
        <w:t xml:space="preserve">о </w:t>
      </w:r>
      <w:r w:rsidRPr="000C62EA">
        <w:rPr>
          <w:rFonts w:ascii="Tahoma" w:eastAsia="Times New Roman" w:hAnsi="Tahoma" w:cs="Tahoma"/>
          <w:noProof/>
          <w:spacing w:val="-2"/>
          <w:sz w:val="20"/>
          <w:szCs w:val="20"/>
          <w:lang w:val="sr-Cyrl-RS"/>
        </w:rPr>
        <w:t>с</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циљевима ревидираног система</w:t>
      </w:r>
      <w:r w:rsidR="00661D0D" w:rsidRPr="000C62EA">
        <w:rPr>
          <w:rFonts w:ascii="Tahoma" w:eastAsia="Times New Roman" w:hAnsi="Tahoma" w:cs="Tahoma"/>
          <w:noProof/>
          <w:spacing w:val="-2"/>
          <w:sz w:val="20"/>
          <w:szCs w:val="20"/>
          <w:lang w:val="sr-Cyrl-RS"/>
        </w:rPr>
        <w:t>.</w:t>
      </w:r>
      <w:r w:rsidRPr="000C62EA">
        <w:rPr>
          <w:rFonts w:ascii="Tahoma" w:eastAsia="Times New Roman" w:hAnsi="Tahoma" w:cs="Tahoma"/>
          <w:noProof/>
          <w:spacing w:val="-2"/>
          <w:sz w:val="20"/>
          <w:szCs w:val="20"/>
          <w:lang w:val="sr-Cyrl-RS"/>
        </w:rPr>
        <w:t xml:space="preserve"> У</w:t>
      </w:r>
      <w:r w:rsidR="00661D0D" w:rsidRPr="000C62EA">
        <w:rPr>
          <w:rFonts w:ascii="Tahoma" w:eastAsia="Times New Roman" w:hAnsi="Tahoma" w:cs="Tahoma"/>
          <w:noProof/>
          <w:spacing w:val="-2"/>
          <w:sz w:val="20"/>
          <w:szCs w:val="20"/>
          <w:lang w:val="sr-Cyrl-RS"/>
        </w:rPr>
        <w:t xml:space="preserve"> о</w:t>
      </w:r>
      <w:r w:rsidRPr="000C62EA">
        <w:rPr>
          <w:rFonts w:ascii="Tahoma" w:eastAsia="Times New Roman" w:hAnsi="Tahoma" w:cs="Tahoma"/>
          <w:noProof/>
          <w:spacing w:val="-2"/>
          <w:sz w:val="20"/>
          <w:szCs w:val="20"/>
          <w:lang w:val="sr-Cyrl-RS"/>
        </w:rPr>
        <w:t>дн</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су</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финис</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циљ</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в</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система</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ш</w:t>
      </w:r>
      <w:r w:rsidR="00661D0D" w:rsidRPr="000C62EA">
        <w:rPr>
          <w:rFonts w:ascii="Tahoma" w:eastAsia="Times New Roman" w:hAnsi="Tahoma" w:cs="Tahoma"/>
          <w:noProof/>
          <w:spacing w:val="-2"/>
          <w:sz w:val="20"/>
          <w:szCs w:val="20"/>
          <w:lang w:val="sr-Cyrl-RS"/>
        </w:rPr>
        <w:t xml:space="preserve"> је </w:t>
      </w:r>
      <w:r w:rsidRPr="000C62EA">
        <w:rPr>
          <w:rFonts w:ascii="Tahoma" w:eastAsia="Times New Roman" w:hAnsi="Tahoma" w:cs="Tahoma"/>
          <w:noProof/>
          <w:spacing w:val="-2"/>
          <w:sz w:val="20"/>
          <w:szCs w:val="20"/>
          <w:lang w:val="sr-Cyrl-RS"/>
        </w:rPr>
        <w:t>з</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т</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к</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сист</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тич</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чин</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пр</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ц</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ним</w:t>
      </w:r>
      <w:r w:rsidR="00661D0D" w:rsidRPr="000C62EA">
        <w:rPr>
          <w:rFonts w:ascii="Tahoma" w:eastAsia="Times New Roman" w:hAnsi="Tahoma" w:cs="Tahoma"/>
          <w:noProof/>
          <w:spacing w:val="-2"/>
          <w:sz w:val="20"/>
          <w:szCs w:val="20"/>
          <w:lang w:val="sr-Cyrl-RS"/>
        </w:rPr>
        <w:t xml:space="preserve">о </w:t>
      </w:r>
      <w:r w:rsidRPr="000C62EA">
        <w:rPr>
          <w:rFonts w:ascii="Tahoma" w:eastAsia="Times New Roman" w:hAnsi="Tahoma" w:cs="Tahoma"/>
          <w:noProof/>
          <w:spacing w:val="-2"/>
          <w:sz w:val="20"/>
          <w:szCs w:val="20"/>
          <w:lang w:val="sr-Cyrl-RS"/>
        </w:rPr>
        <w:t>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б</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љш</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о е</w:t>
      </w:r>
      <w:r w:rsidRPr="000C62EA">
        <w:rPr>
          <w:rFonts w:ascii="Tahoma" w:eastAsia="Times New Roman" w:hAnsi="Tahoma" w:cs="Tahoma"/>
          <w:noProof/>
          <w:spacing w:val="-2"/>
          <w:sz w:val="20"/>
          <w:szCs w:val="20"/>
          <w:lang w:val="sr-Cyrl-RS"/>
        </w:rPr>
        <w:t>ф</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ктивн</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ст</w:t>
      </w:r>
      <w:r w:rsidR="00661D0D" w:rsidRPr="000C62EA">
        <w:rPr>
          <w:rFonts w:ascii="Tahoma" w:eastAsia="Times New Roman" w:hAnsi="Tahoma" w:cs="Tahoma"/>
          <w:noProof/>
          <w:spacing w:val="-2"/>
          <w:sz w:val="20"/>
          <w:szCs w:val="20"/>
          <w:lang w:val="sr-Latn-RS"/>
        </w:rPr>
        <w:t xml:space="preserve"> </w:t>
      </w:r>
      <w:r w:rsidRPr="000C62EA">
        <w:rPr>
          <w:rFonts w:ascii="Tahoma" w:eastAsia="Times New Roman" w:hAnsi="Tahoma" w:cs="Tahoma"/>
          <w:noProof/>
          <w:spacing w:val="-2"/>
          <w:sz w:val="20"/>
          <w:szCs w:val="20"/>
          <w:lang w:val="sr-Cyrl-RS"/>
        </w:rPr>
        <w:t>упр</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вљ</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њ</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ризик</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к</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нтр</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л</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пр</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ц</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с</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упр</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вљ</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њ</w:t>
      </w:r>
      <w:r w:rsidR="00661D0D" w:rsidRPr="000C62EA">
        <w:rPr>
          <w:rFonts w:ascii="Tahoma" w:eastAsia="Times New Roman" w:hAnsi="Tahoma" w:cs="Tahoma"/>
          <w:noProof/>
          <w:spacing w:val="-2"/>
          <w:sz w:val="20"/>
          <w:szCs w:val="20"/>
          <w:lang w:val="sr-Cyrl-RS"/>
        </w:rPr>
        <w:t>а о</w:t>
      </w:r>
      <w:r w:rsidRPr="000C62EA">
        <w:rPr>
          <w:rFonts w:ascii="Tahoma" w:eastAsia="Times New Roman" w:hAnsi="Tahoma" w:cs="Tahoma"/>
          <w:noProof/>
          <w:spacing w:val="-2"/>
          <w:sz w:val="20"/>
          <w:szCs w:val="20"/>
          <w:lang w:val="sr-Cyrl-RS"/>
        </w:rPr>
        <w:t>рг</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низ</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ци</w:t>
      </w:r>
      <w:r w:rsidR="00661D0D" w:rsidRPr="000C62EA">
        <w:rPr>
          <w:rFonts w:ascii="Tahoma" w:eastAsia="Times New Roman" w:hAnsi="Tahoma" w:cs="Tahoma"/>
          <w:noProof/>
          <w:spacing w:val="-2"/>
          <w:sz w:val="20"/>
          <w:szCs w:val="20"/>
          <w:lang w:val="sr-Cyrl-RS"/>
        </w:rPr>
        <w:t>јо</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Latn-RS"/>
        </w:rPr>
        <w:t>.</w:t>
      </w:r>
      <w:r w:rsidRPr="000C62EA">
        <w:rPr>
          <w:rFonts w:ascii="Tahoma" w:eastAsia="Times New Roman" w:hAnsi="Tahoma" w:cs="Tahoma"/>
          <w:noProof/>
          <w:spacing w:val="-2"/>
          <w:sz w:val="20"/>
          <w:szCs w:val="20"/>
          <w:lang w:val="sr-Cyrl-RS"/>
        </w:rPr>
        <w:t xml:space="preserve"> Циљ</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приступ</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пл</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нир</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њу</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р</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виз</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рск</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г</w:t>
      </w:r>
      <w:r w:rsidR="00661D0D" w:rsidRPr="000C62EA">
        <w:rPr>
          <w:rFonts w:ascii="Tahoma" w:eastAsia="Times New Roman" w:hAnsi="Tahoma" w:cs="Tahoma"/>
          <w:noProof/>
          <w:spacing w:val="-2"/>
          <w:sz w:val="20"/>
          <w:szCs w:val="20"/>
          <w:lang w:val="sr-Cyrl-RS"/>
        </w:rPr>
        <w:t xml:space="preserve"> а</w:t>
      </w:r>
      <w:r w:rsidRPr="000C62EA">
        <w:rPr>
          <w:rFonts w:ascii="Tahoma" w:eastAsia="Times New Roman" w:hAnsi="Tahoma" w:cs="Tahoma"/>
          <w:noProof/>
          <w:spacing w:val="-2"/>
          <w:sz w:val="20"/>
          <w:szCs w:val="20"/>
          <w:lang w:val="sr-Cyrl-RS"/>
        </w:rPr>
        <w:t>нг</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жм</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пут</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м</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пр</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ц</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н</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ризик</w:t>
      </w:r>
      <w:r w:rsidR="00661D0D" w:rsidRPr="000C62EA">
        <w:rPr>
          <w:rFonts w:ascii="Tahoma" w:eastAsia="Times New Roman" w:hAnsi="Tahoma" w:cs="Tahoma"/>
          <w:noProof/>
          <w:spacing w:val="-2"/>
          <w:sz w:val="20"/>
          <w:szCs w:val="20"/>
          <w:lang w:val="sr-Cyrl-RS"/>
        </w:rPr>
        <w:t xml:space="preserve">а је </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с</w:t>
      </w:r>
      <w:r w:rsidR="00661D0D" w:rsidRPr="000C62EA">
        <w:rPr>
          <w:rFonts w:ascii="Tahoma" w:eastAsia="Times New Roman" w:hAnsi="Tahoma" w:cs="Tahoma"/>
          <w:noProof/>
          <w:spacing w:val="-2"/>
          <w:sz w:val="20"/>
          <w:szCs w:val="20"/>
          <w:lang w:val="sr-Cyrl-RS"/>
        </w:rPr>
        <w:t>е о</w:t>
      </w:r>
      <w:r w:rsidRPr="000C62EA">
        <w:rPr>
          <w:rFonts w:ascii="Tahoma" w:eastAsia="Times New Roman" w:hAnsi="Tahoma" w:cs="Tahoma"/>
          <w:noProof/>
          <w:spacing w:val="-2"/>
          <w:sz w:val="20"/>
          <w:szCs w:val="20"/>
          <w:lang w:val="sr-Cyrl-RS"/>
        </w:rPr>
        <w:t>сигур</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д</w:t>
      </w:r>
      <w:r w:rsidR="00661D0D" w:rsidRPr="000C62EA">
        <w:rPr>
          <w:rFonts w:ascii="Tahoma" w:eastAsia="Times New Roman" w:hAnsi="Tahoma" w:cs="Tahoma"/>
          <w:noProof/>
          <w:spacing w:val="-2"/>
          <w:sz w:val="20"/>
          <w:szCs w:val="20"/>
          <w:lang w:val="sr-Cyrl-RS"/>
        </w:rPr>
        <w:t xml:space="preserve">а </w:t>
      </w:r>
      <w:r w:rsidRPr="000C62EA">
        <w:rPr>
          <w:rFonts w:ascii="Tahoma" w:eastAsia="Times New Roman" w:hAnsi="Tahoma" w:cs="Tahoma"/>
          <w:noProof/>
          <w:spacing w:val="-2"/>
          <w:sz w:val="20"/>
          <w:szCs w:val="20"/>
          <w:lang w:val="sr-Cyrl-RS"/>
        </w:rPr>
        <w:t>инт</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рни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р</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виз</w:t>
      </w:r>
      <w:r w:rsidR="00661D0D" w:rsidRPr="000C62EA">
        <w:rPr>
          <w:rFonts w:ascii="Tahoma" w:eastAsia="Times New Roman" w:hAnsi="Tahoma" w:cs="Tahoma"/>
          <w:noProof/>
          <w:spacing w:val="-2"/>
          <w:sz w:val="20"/>
          <w:szCs w:val="20"/>
          <w:lang w:val="sr-Cyrl-RS"/>
        </w:rPr>
        <w:t>о</w:t>
      </w:r>
      <w:r w:rsidRPr="000C62EA">
        <w:rPr>
          <w:rFonts w:ascii="Tahoma" w:eastAsia="Times New Roman" w:hAnsi="Tahoma" w:cs="Tahoma"/>
          <w:noProof/>
          <w:spacing w:val="-2"/>
          <w:sz w:val="20"/>
          <w:szCs w:val="20"/>
          <w:lang w:val="sr-Cyrl-RS"/>
        </w:rPr>
        <w:t>ри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пруж</w:t>
      </w:r>
      <w:r w:rsidR="00661D0D" w:rsidRPr="000C62EA">
        <w:rPr>
          <w:rFonts w:ascii="Tahoma" w:eastAsia="Times New Roman" w:hAnsi="Tahoma" w:cs="Tahoma"/>
          <w:noProof/>
          <w:spacing w:val="-2"/>
          <w:sz w:val="20"/>
          <w:szCs w:val="20"/>
          <w:lang w:val="sr-Cyrl-RS"/>
        </w:rPr>
        <w:t>ај</w:t>
      </w:r>
      <w:r w:rsidRPr="000C62EA">
        <w:rPr>
          <w:rFonts w:ascii="Tahoma" w:eastAsia="Times New Roman" w:hAnsi="Tahoma" w:cs="Tahoma"/>
          <w:noProof/>
          <w:spacing w:val="-2"/>
          <w:sz w:val="20"/>
          <w:szCs w:val="20"/>
          <w:lang w:val="sr-Cyrl-RS"/>
        </w:rPr>
        <w:t>у</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ув</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р</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в</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њ</w:t>
      </w:r>
      <w:r w:rsidR="00661D0D" w:rsidRPr="000C62EA">
        <w:rPr>
          <w:rFonts w:ascii="Tahoma" w:eastAsia="Times New Roman" w:hAnsi="Tahoma" w:cs="Tahoma"/>
          <w:noProof/>
          <w:spacing w:val="-2"/>
          <w:sz w:val="20"/>
          <w:szCs w:val="20"/>
          <w:lang w:val="sr-Cyrl-RS"/>
        </w:rPr>
        <w:t xml:space="preserve">е </w:t>
      </w:r>
      <w:r w:rsidRPr="000C62EA">
        <w:rPr>
          <w:rFonts w:ascii="Tahoma" w:eastAsia="Times New Roman" w:hAnsi="Tahoma" w:cs="Tahoma"/>
          <w:noProof/>
          <w:spacing w:val="-2"/>
          <w:sz w:val="20"/>
          <w:szCs w:val="20"/>
          <w:lang w:val="sr-Cyrl-RS"/>
        </w:rPr>
        <w:t>з</w:t>
      </w:r>
      <w:r w:rsidR="00661D0D" w:rsidRPr="000C62EA">
        <w:rPr>
          <w:rFonts w:ascii="Tahoma" w:eastAsia="Times New Roman" w:hAnsi="Tahoma" w:cs="Tahoma"/>
          <w:noProof/>
          <w:spacing w:val="-2"/>
          <w:sz w:val="20"/>
          <w:szCs w:val="20"/>
          <w:lang w:val="sr-Cyrl-RS"/>
        </w:rPr>
        <w:t>а о</w:t>
      </w:r>
      <w:r w:rsidRPr="000C62EA">
        <w:rPr>
          <w:rFonts w:ascii="Tahoma" w:eastAsia="Times New Roman" w:hAnsi="Tahoma" w:cs="Tahoma"/>
          <w:noProof/>
          <w:spacing w:val="-2"/>
          <w:sz w:val="20"/>
          <w:szCs w:val="20"/>
          <w:lang w:val="sr-Cyrl-RS"/>
        </w:rPr>
        <w:t>бл</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сти</w:t>
      </w:r>
      <w:r w:rsidR="00661D0D" w:rsidRPr="000C62EA">
        <w:rPr>
          <w:rFonts w:ascii="Tahoma" w:eastAsia="Times New Roman" w:hAnsi="Tahoma" w:cs="Tahoma"/>
          <w:noProof/>
          <w:spacing w:val="-2"/>
          <w:sz w:val="20"/>
          <w:szCs w:val="20"/>
          <w:lang w:val="sr-Cyrl-RS"/>
        </w:rPr>
        <w:t xml:space="preserve"> </w:t>
      </w:r>
      <w:r w:rsidRPr="000C62EA">
        <w:rPr>
          <w:rFonts w:ascii="Tahoma" w:eastAsia="Times New Roman" w:hAnsi="Tahoma" w:cs="Tahoma"/>
          <w:noProof/>
          <w:spacing w:val="-2"/>
          <w:sz w:val="20"/>
          <w:szCs w:val="20"/>
          <w:lang w:val="sr-Cyrl-RS"/>
        </w:rPr>
        <w:t>к</w:t>
      </w:r>
      <w:r w:rsidR="00661D0D" w:rsidRPr="000C62EA">
        <w:rPr>
          <w:rFonts w:ascii="Tahoma" w:eastAsia="Times New Roman" w:hAnsi="Tahoma" w:cs="Tahoma"/>
          <w:noProof/>
          <w:spacing w:val="-2"/>
          <w:sz w:val="20"/>
          <w:szCs w:val="20"/>
          <w:lang w:val="sr-Cyrl-RS"/>
        </w:rPr>
        <w:t xml:space="preserve">оје </w:t>
      </w:r>
      <w:r w:rsidRPr="000C62EA">
        <w:rPr>
          <w:rFonts w:ascii="Tahoma" w:eastAsia="Times New Roman" w:hAnsi="Tahoma" w:cs="Tahoma"/>
          <w:noProof/>
          <w:spacing w:val="-2"/>
          <w:sz w:val="20"/>
          <w:szCs w:val="20"/>
          <w:lang w:val="sr-Cyrl-RS"/>
        </w:rPr>
        <w:t>пр</w:t>
      </w:r>
      <w:r w:rsidR="00661D0D" w:rsidRPr="000C62EA">
        <w:rPr>
          <w:rFonts w:ascii="Tahoma" w:eastAsia="Times New Roman" w:hAnsi="Tahoma" w:cs="Tahoma"/>
          <w:noProof/>
          <w:spacing w:val="-2"/>
          <w:sz w:val="20"/>
          <w:szCs w:val="20"/>
          <w:lang w:val="sr-Cyrl-RS"/>
        </w:rPr>
        <w:t>е</w:t>
      </w:r>
      <w:r w:rsidRPr="000C62EA">
        <w:rPr>
          <w:rFonts w:ascii="Tahoma" w:eastAsia="Times New Roman" w:hAnsi="Tahoma" w:cs="Tahoma"/>
          <w:noProof/>
          <w:spacing w:val="-2"/>
          <w:sz w:val="20"/>
          <w:szCs w:val="20"/>
          <w:lang w:val="sr-Cyrl-RS"/>
        </w:rPr>
        <w:t>дст</w:t>
      </w:r>
      <w:r w:rsidR="00661D0D" w:rsidRPr="000C62EA">
        <w:rPr>
          <w:rFonts w:ascii="Tahoma" w:eastAsia="Times New Roman" w:hAnsi="Tahoma" w:cs="Tahoma"/>
          <w:noProof/>
          <w:spacing w:val="-2"/>
          <w:sz w:val="20"/>
          <w:szCs w:val="20"/>
          <w:lang w:val="sr-Cyrl-RS"/>
        </w:rPr>
        <w:t>а</w:t>
      </w:r>
      <w:r w:rsidRPr="000C62EA">
        <w:rPr>
          <w:rFonts w:ascii="Tahoma" w:eastAsia="Times New Roman" w:hAnsi="Tahoma" w:cs="Tahoma"/>
          <w:noProof/>
          <w:spacing w:val="-2"/>
          <w:sz w:val="20"/>
          <w:szCs w:val="20"/>
          <w:lang w:val="sr-Cyrl-RS"/>
        </w:rPr>
        <w:t>вљ</w:t>
      </w:r>
      <w:r w:rsidR="00661D0D" w:rsidRPr="000C62EA">
        <w:rPr>
          <w:rFonts w:ascii="Tahoma" w:eastAsia="Times New Roman" w:hAnsi="Tahoma" w:cs="Tahoma"/>
          <w:noProof/>
          <w:spacing w:val="-2"/>
          <w:sz w:val="20"/>
          <w:szCs w:val="20"/>
          <w:lang w:val="sr-Cyrl-RS"/>
        </w:rPr>
        <w:t>ај</w:t>
      </w:r>
      <w:r w:rsidRPr="000C62EA">
        <w:rPr>
          <w:rFonts w:ascii="Tahoma" w:eastAsia="Times New Roman" w:hAnsi="Tahoma" w:cs="Tahoma"/>
          <w:noProof/>
          <w:spacing w:val="-2"/>
          <w:sz w:val="20"/>
          <w:szCs w:val="20"/>
          <w:lang w:val="sr-Cyrl-RS"/>
        </w:rPr>
        <w:t>у</w:t>
      </w:r>
      <w:r w:rsidR="00661D0D" w:rsidRPr="000C62EA">
        <w:rPr>
          <w:rFonts w:ascii="Tahoma" w:eastAsia="Times New Roman" w:hAnsi="Tahoma" w:cs="Tahoma"/>
          <w:noProof/>
          <w:spacing w:val="-2"/>
          <w:sz w:val="20"/>
          <w:szCs w:val="20"/>
          <w:lang w:val="sr-Cyrl-RS"/>
        </w:rPr>
        <w:t xml:space="preserve"> </w:t>
      </w:r>
      <w:r w:rsidR="00275400">
        <w:rPr>
          <w:rFonts w:ascii="Tahoma" w:eastAsia="Times New Roman" w:hAnsi="Tahoma" w:cs="Tahoma"/>
          <w:noProof/>
          <w:spacing w:val="-2"/>
          <w:sz w:val="20"/>
          <w:szCs w:val="20"/>
          <w:lang w:val="sr-Cyrl-RS"/>
        </w:rPr>
        <w:t xml:space="preserve">све значајније ризике по циљеве, ресурсе, операције и активности </w:t>
      </w:r>
      <w:r w:rsidR="00453CCB">
        <w:rPr>
          <w:rFonts w:ascii="Tahoma" w:eastAsia="Times New Roman" w:hAnsi="Tahoma" w:cs="Tahoma"/>
          <w:noProof/>
          <w:spacing w:val="-2"/>
          <w:sz w:val="20"/>
          <w:szCs w:val="20"/>
          <w:lang w:val="sr-Cyrl-RS"/>
        </w:rPr>
        <w:t>организације</w:t>
      </w:r>
      <w:r w:rsidR="00275400">
        <w:rPr>
          <w:rStyle w:val="FootnoteReference"/>
          <w:rFonts w:ascii="Tahoma" w:eastAsia="Times New Roman" w:hAnsi="Tahoma" w:cs="Tahoma"/>
          <w:noProof/>
          <w:spacing w:val="-2"/>
          <w:sz w:val="20"/>
          <w:szCs w:val="20"/>
          <w:lang w:val="sr-Cyrl-RS"/>
        </w:rPr>
        <w:footnoteReference w:id="14"/>
      </w:r>
      <w:r w:rsidR="00453CCB">
        <w:rPr>
          <w:rFonts w:ascii="Tahoma" w:eastAsia="Times New Roman" w:hAnsi="Tahoma" w:cs="Tahoma"/>
          <w:noProof/>
          <w:spacing w:val="-2"/>
          <w:sz w:val="20"/>
          <w:szCs w:val="20"/>
          <w:lang w:val="sr-Cyrl-RS"/>
        </w:rPr>
        <w:t>.</w:t>
      </w:r>
    </w:p>
    <w:p w14:paraId="0F102DA1" w14:textId="26E11FC9" w:rsidR="005E52D0" w:rsidRPr="000C62EA" w:rsidRDefault="00CA586D" w:rsidP="000C0DF4">
      <w:pPr>
        <w:jc w:val="both"/>
        <w:rPr>
          <w:rFonts w:ascii="Tahoma" w:eastAsia="Times New Roman" w:hAnsi="Tahoma" w:cs="Tahoma"/>
          <w:noProof/>
          <w:spacing w:val="-2"/>
          <w:sz w:val="20"/>
          <w:szCs w:val="20"/>
        </w:rPr>
      </w:pPr>
      <w:r w:rsidRPr="000C62EA">
        <w:rPr>
          <w:rFonts w:ascii="Tahoma" w:eastAsia="Times New Roman" w:hAnsi="Tahoma" w:cs="Tahoma"/>
          <w:noProof/>
          <w:spacing w:val="-2"/>
          <w:sz w:val="20"/>
          <w:szCs w:val="20"/>
          <w:lang w:val="sr-Cyrl-RS"/>
        </w:rPr>
        <w:t xml:space="preserve">Правилник о организацији буџетског рачуноводства је усвојен. </w:t>
      </w:r>
      <w:r w:rsidR="00973A49" w:rsidRPr="000C62EA">
        <w:rPr>
          <w:rFonts w:ascii="Tahoma" w:eastAsia="Times New Roman" w:hAnsi="Tahoma" w:cs="Tahoma"/>
          <w:noProof/>
          <w:spacing w:val="-2"/>
          <w:sz w:val="20"/>
          <w:szCs w:val="20"/>
        </w:rPr>
        <w:t>Присутни нису истакли да има значајнијих питања за која сматрају да ревизијом треба посебно обухватити</w:t>
      </w:r>
      <w:r w:rsidR="00973A49" w:rsidRPr="000C62EA">
        <w:rPr>
          <w:rStyle w:val="FootnoteReference"/>
          <w:rFonts w:ascii="Tahoma" w:eastAsia="Times New Roman" w:hAnsi="Tahoma" w:cs="Tahoma"/>
          <w:noProof/>
          <w:spacing w:val="-2"/>
          <w:sz w:val="20"/>
          <w:szCs w:val="20"/>
        </w:rPr>
        <w:footnoteReference w:id="15"/>
      </w:r>
      <w:r w:rsidR="00973A49" w:rsidRPr="000C62EA">
        <w:rPr>
          <w:rFonts w:ascii="Tahoma" w:eastAsia="Times New Roman" w:hAnsi="Tahoma" w:cs="Tahoma"/>
          <w:noProof/>
          <w:spacing w:val="-2"/>
          <w:sz w:val="20"/>
          <w:szCs w:val="20"/>
        </w:rPr>
        <w:t xml:space="preserve">, само да због обима посла који имају моле ревизоре да се најаве дан раније како би се благовремено припремили. Договорено </w:t>
      </w:r>
      <w:r w:rsidR="00F52C4E">
        <w:rPr>
          <w:rFonts w:ascii="Tahoma" w:eastAsia="Times New Roman" w:hAnsi="Tahoma" w:cs="Tahoma"/>
          <w:noProof/>
          <w:spacing w:val="-2"/>
          <w:sz w:val="20"/>
          <w:szCs w:val="20"/>
        </w:rPr>
        <w:t>време трајања ревизије је две</w:t>
      </w:r>
      <w:r w:rsidR="00973A49" w:rsidRPr="000C62EA">
        <w:rPr>
          <w:rFonts w:ascii="Tahoma" w:eastAsia="Times New Roman" w:hAnsi="Tahoma" w:cs="Tahoma"/>
          <w:noProof/>
          <w:spacing w:val="-2"/>
          <w:sz w:val="20"/>
          <w:szCs w:val="20"/>
        </w:rPr>
        <w:t xml:space="preserve"> радне недеље</w:t>
      </w:r>
      <w:r w:rsidR="00973A49" w:rsidRPr="000C62EA">
        <w:rPr>
          <w:rStyle w:val="FootnoteReference"/>
          <w:rFonts w:ascii="Tahoma" w:eastAsia="Times New Roman" w:hAnsi="Tahoma" w:cs="Tahoma"/>
          <w:noProof/>
          <w:spacing w:val="-2"/>
          <w:sz w:val="20"/>
          <w:szCs w:val="20"/>
        </w:rPr>
        <w:footnoteReference w:id="16"/>
      </w:r>
      <w:r w:rsidR="00973A49" w:rsidRPr="000C62EA">
        <w:rPr>
          <w:rFonts w:ascii="Tahoma" w:eastAsia="Times New Roman" w:hAnsi="Tahoma" w:cs="Tahoma"/>
          <w:noProof/>
          <w:spacing w:val="-2"/>
          <w:sz w:val="20"/>
          <w:szCs w:val="20"/>
        </w:rPr>
        <w:t xml:space="preserve">. Записник са </w:t>
      </w:r>
      <w:r w:rsidR="00330278">
        <w:rPr>
          <w:rFonts w:ascii="Tahoma" w:eastAsia="Times New Roman" w:hAnsi="Tahoma" w:cs="Tahoma"/>
          <w:noProof/>
          <w:spacing w:val="-2"/>
          <w:sz w:val="20"/>
          <w:szCs w:val="20"/>
          <w:lang w:val="sr-Cyrl-RS"/>
        </w:rPr>
        <w:t>почетног</w:t>
      </w:r>
      <w:r w:rsidR="00973A49" w:rsidRPr="000C62EA">
        <w:rPr>
          <w:rFonts w:ascii="Tahoma" w:eastAsia="Times New Roman" w:hAnsi="Tahoma" w:cs="Tahoma"/>
          <w:noProof/>
          <w:spacing w:val="-2"/>
          <w:sz w:val="20"/>
          <w:szCs w:val="20"/>
        </w:rPr>
        <w:t xml:space="preserve"> састанка (</w:t>
      </w:r>
      <w:r w:rsidR="00330278">
        <w:rPr>
          <w:rFonts w:ascii="Tahoma" w:eastAsia="Times New Roman" w:hAnsi="Tahoma" w:cs="Tahoma"/>
          <w:noProof/>
          <w:spacing w:val="-2"/>
          <w:sz w:val="20"/>
          <w:szCs w:val="20"/>
          <w:lang w:val="sr-Cyrl-RS"/>
        </w:rPr>
        <w:t xml:space="preserve">Прилог </w:t>
      </w:r>
      <w:r w:rsidR="00973A49" w:rsidRPr="000C62EA">
        <w:rPr>
          <w:rFonts w:ascii="Tahoma" w:eastAsia="Times New Roman" w:hAnsi="Tahoma" w:cs="Tahoma"/>
          <w:noProof/>
          <w:spacing w:val="-2"/>
          <w:sz w:val="20"/>
          <w:szCs w:val="20"/>
        </w:rPr>
        <w:t xml:space="preserve">РД 1.2.) одлажемо у Текући досије. </w:t>
      </w:r>
    </w:p>
    <w:p w14:paraId="48A9E387" w14:textId="63B28EC8" w:rsidR="00CD5E28" w:rsidRDefault="00260BC5" w:rsidP="000C0DF4">
      <w:pPr>
        <w:jc w:val="both"/>
        <w:rPr>
          <w:rFonts w:ascii="Tahoma" w:eastAsia="Times New Roman" w:hAnsi="Tahoma" w:cs="Tahoma"/>
          <w:noProof/>
          <w:spacing w:val="-2"/>
          <w:sz w:val="20"/>
          <w:szCs w:val="20"/>
        </w:rPr>
      </w:pPr>
      <w:r w:rsidRPr="00311780">
        <w:rPr>
          <w:rFonts w:ascii="Tahoma" w:hAnsi="Tahoma" w:cs="Tahoma"/>
          <w:i/>
          <w:noProof/>
          <w:color w:val="FF0000"/>
          <w:sz w:val="20"/>
          <w:szCs w:val="20"/>
        </w:rPr>
        <w:lastRenderedPageBreak/>
        <mc:AlternateContent>
          <mc:Choice Requires="wps">
            <w:drawing>
              <wp:anchor distT="45720" distB="45720" distL="114300" distR="114300" simplePos="0" relativeHeight="251723776" behindDoc="0" locked="0" layoutInCell="1" allowOverlap="1" wp14:anchorId="437B177C" wp14:editId="661485EE">
                <wp:simplePos x="0" y="0"/>
                <wp:positionH relativeFrom="margin">
                  <wp:align>left</wp:align>
                </wp:positionH>
                <wp:positionV relativeFrom="paragraph">
                  <wp:posOffset>550</wp:posOffset>
                </wp:positionV>
                <wp:extent cx="6175375" cy="1889760"/>
                <wp:effectExtent l="0" t="0" r="15875" b="1524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1889760"/>
                        </a:xfrm>
                        <a:prstGeom prst="rect">
                          <a:avLst/>
                        </a:prstGeom>
                        <a:solidFill>
                          <a:srgbClr val="FFFFFF"/>
                        </a:solidFill>
                        <a:ln w="9525">
                          <a:solidFill>
                            <a:srgbClr val="000000"/>
                          </a:solidFill>
                          <a:miter lim="800000"/>
                          <a:headEnd/>
                          <a:tailEnd/>
                        </a:ln>
                      </wps:spPr>
                      <wps:txbx>
                        <w:txbxContent>
                          <w:p w14:paraId="00560666" w14:textId="77777777" w:rsidR="00E21455" w:rsidRPr="00EF5F14" w:rsidRDefault="00E21455" w:rsidP="00260BC5">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7F403A56" w14:textId="77777777" w:rsidR="00E21455" w:rsidRPr="00EF5F14" w:rsidRDefault="00E21455" w:rsidP="00260BC5">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5E0AF9CA" w14:textId="77777777" w:rsidR="00E21455" w:rsidRDefault="00E21455" w:rsidP="00260BC5">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661DAF0B" w14:textId="5AF28103" w:rsidR="00E21455" w:rsidRPr="00EF5F14" w:rsidRDefault="00E21455" w:rsidP="00260BC5">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7B177C" id="Text Box 2" o:spid="_x0000_s1044" type="#_x0000_t202" style="position:absolute;left:0;text-align:left;margin-left:0;margin-top:.05pt;width:486.25pt;height:148.8pt;z-index:2517237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">
                <v:textbox>
                  <w:txbxContent>
                    <w:p w14:paraId="00560666" w14:textId="77777777" w:rsidR="00E21455" w:rsidRPr="00EF5F14" w:rsidRDefault="00E21455" w:rsidP="00260BC5">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7F403A56" w14:textId="77777777" w:rsidR="00E21455" w:rsidRPr="00EF5F14" w:rsidRDefault="00E21455" w:rsidP="00260BC5">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5E0AF9CA" w14:textId="77777777" w:rsidR="00E21455" w:rsidRDefault="00E21455" w:rsidP="00260BC5">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661DAF0B" w14:textId="5AF28103" w:rsidR="00E21455" w:rsidRPr="00EF5F14" w:rsidRDefault="00E21455" w:rsidP="00260BC5">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v:textbox>
                <w10:wrap type="square" anchorx="margin"/>
              </v:shape>
            </w:pict>
          </mc:Fallback>
        </mc:AlternateContent>
      </w:r>
    </w:p>
    <w:p w14:paraId="6436C07A" w14:textId="659DA106" w:rsidR="000C0DF4" w:rsidRPr="008F7DE6" w:rsidRDefault="000C0DF4" w:rsidP="000C0DF4">
      <w:pPr>
        <w:jc w:val="both"/>
        <w:rPr>
          <w:rFonts w:ascii="Tahoma" w:eastAsia="Times New Roman" w:hAnsi="Tahoma" w:cs="Tahoma"/>
          <w:noProof/>
          <w:spacing w:val="-2"/>
          <w:sz w:val="20"/>
          <w:szCs w:val="20"/>
        </w:rPr>
      </w:pPr>
      <w:r w:rsidRPr="008F7DE6">
        <w:rPr>
          <w:rFonts w:ascii="Tahoma" w:eastAsia="Times New Roman" w:hAnsi="Tahoma" w:cs="Tahoma"/>
          <w:noProof/>
          <w:spacing w:val="-2"/>
          <w:sz w:val="20"/>
          <w:szCs w:val="20"/>
        </w:rPr>
        <w:t xml:space="preserve">Након састанка прелазимо на израду Плана ревизије (РД </w:t>
      </w:r>
      <w:r>
        <w:rPr>
          <w:rFonts w:ascii="Tahoma" w:eastAsia="Times New Roman" w:hAnsi="Tahoma" w:cs="Tahoma"/>
          <w:noProof/>
          <w:spacing w:val="-2"/>
          <w:sz w:val="20"/>
          <w:szCs w:val="20"/>
        </w:rPr>
        <w:t>1.4</w:t>
      </w:r>
      <w:r w:rsidRPr="008F7DE6">
        <w:rPr>
          <w:rFonts w:ascii="Tahoma" w:eastAsia="Times New Roman" w:hAnsi="Tahoma" w:cs="Tahoma"/>
          <w:noProof/>
          <w:spacing w:val="-2"/>
          <w:sz w:val="20"/>
          <w:szCs w:val="20"/>
        </w:rPr>
        <w:t>.)</w:t>
      </w:r>
      <w:r>
        <w:rPr>
          <w:rFonts w:ascii="Tahoma" w:eastAsia="Times New Roman" w:hAnsi="Tahoma" w:cs="Tahoma"/>
          <w:noProof/>
          <w:spacing w:val="-2"/>
          <w:sz w:val="20"/>
          <w:szCs w:val="20"/>
          <w:lang w:val="sr-Cyrl-RS"/>
        </w:rPr>
        <w:t>.</w:t>
      </w:r>
      <w:r>
        <w:rPr>
          <w:rFonts w:ascii="Tahoma" w:eastAsia="Times New Roman" w:hAnsi="Tahoma" w:cs="Tahoma"/>
          <w:noProof/>
          <w:spacing w:val="-2"/>
          <w:sz w:val="20"/>
          <w:szCs w:val="20"/>
        </w:rPr>
        <w:t xml:space="preserve"> Приликом израде Плана ревизије, осим наведеног </w:t>
      </w:r>
      <w:r>
        <w:rPr>
          <w:rFonts w:ascii="Tahoma" w:hAnsi="Tahoma" w:cs="Tahoma"/>
          <w:sz w:val="20"/>
          <w:szCs w:val="20"/>
        </w:rPr>
        <w:t>IIA Стандард</w:t>
      </w:r>
      <w:r w:rsidR="00066AE0">
        <w:rPr>
          <w:rFonts w:ascii="Tahoma" w:hAnsi="Tahoma" w:cs="Tahoma"/>
          <w:sz w:val="20"/>
          <w:szCs w:val="20"/>
          <w:lang w:val="sr-Cyrl-RS"/>
        </w:rPr>
        <w:t>а</w:t>
      </w:r>
      <w:r>
        <w:rPr>
          <w:rFonts w:ascii="Tahoma" w:hAnsi="Tahoma" w:cs="Tahoma"/>
          <w:sz w:val="20"/>
          <w:szCs w:val="20"/>
        </w:rPr>
        <w:t xml:space="preserve"> 2200</w:t>
      </w:r>
      <w:r>
        <w:rPr>
          <w:rFonts w:ascii="Tahoma" w:hAnsi="Tahoma" w:cs="Tahoma"/>
          <w:sz w:val="20"/>
          <w:szCs w:val="20"/>
          <w:lang w:val="sr-Cyrl-RS"/>
        </w:rPr>
        <w:t xml:space="preserve"> -</w:t>
      </w:r>
      <w:r>
        <w:rPr>
          <w:rFonts w:ascii="Tahoma" w:hAnsi="Tahoma" w:cs="Tahoma"/>
          <w:sz w:val="20"/>
          <w:szCs w:val="20"/>
        </w:rPr>
        <w:t xml:space="preserve"> Планирање ангажмана, повезани су и Стандарди 2210 – Циљеви ангажмана, 2220 – Обухват ангажмана, 2230 – Расподела ресурса ангажмана и 2240 – Програм рада ангажмана).</w:t>
      </w:r>
    </w:p>
    <w:p w14:paraId="2383048E" w14:textId="2242B7A8" w:rsidR="000C0DF4" w:rsidRPr="000B0A9B" w:rsidRDefault="000C0DF4" w:rsidP="000C0DF4">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0B0A9B">
        <w:rPr>
          <w:rFonts w:ascii="Tahoma" w:eastAsia="Times New Roman" w:hAnsi="Tahoma" w:cs="Tahoma"/>
          <w:noProof/>
          <w:sz w:val="20"/>
          <w:szCs w:val="20"/>
        </w:rPr>
        <w:t>:</w:t>
      </w:r>
    </w:p>
    <w:p w14:paraId="74527534" w14:textId="4D9BF3AC" w:rsidR="000C0DF4" w:rsidRPr="000B0A9B" w:rsidRDefault="000C0DF4" w:rsidP="009A3FD5">
      <w:pPr>
        <w:pStyle w:val="ListParagraph"/>
        <w:numPr>
          <w:ilvl w:val="0"/>
          <w:numId w:val="1"/>
        </w:numPr>
        <w:rPr>
          <w:rFonts w:ascii="Tahoma" w:eastAsia="Times New Roman" w:hAnsi="Tahoma" w:cs="Tahoma"/>
          <w:noProof/>
          <w:sz w:val="20"/>
          <w:szCs w:val="20"/>
        </w:rPr>
      </w:pPr>
      <w:r w:rsidRPr="000B0A9B">
        <w:rPr>
          <w:rFonts w:ascii="Tahoma" w:eastAsia="Times New Roman" w:hAnsi="Tahoma" w:cs="Tahoma"/>
          <w:noProof/>
          <w:sz w:val="20"/>
          <w:szCs w:val="20"/>
        </w:rPr>
        <w:t>РД 1.1.Писмо најаве,</w:t>
      </w:r>
    </w:p>
    <w:p w14:paraId="1A673FE2" w14:textId="2C2F6E02" w:rsidR="000C0DF4" w:rsidRPr="00622F00" w:rsidRDefault="000C0DF4" w:rsidP="009A3FD5">
      <w:pPr>
        <w:pStyle w:val="ListParagraph"/>
        <w:numPr>
          <w:ilvl w:val="0"/>
          <w:numId w:val="1"/>
        </w:numPr>
        <w:rPr>
          <w:rFonts w:ascii="Tahoma" w:eastAsia="Times New Roman" w:hAnsi="Tahoma" w:cs="Tahoma"/>
          <w:noProof/>
          <w:sz w:val="20"/>
          <w:szCs w:val="20"/>
        </w:rPr>
      </w:pPr>
      <w:r w:rsidRPr="000B0A9B">
        <w:rPr>
          <w:rFonts w:ascii="Tahoma" w:eastAsia="Times New Roman" w:hAnsi="Tahoma" w:cs="Tahoma"/>
          <w:noProof/>
          <w:sz w:val="20"/>
          <w:szCs w:val="20"/>
        </w:rPr>
        <w:t>РД 1.2.Записник са почетног састанка,</w:t>
      </w:r>
    </w:p>
    <w:p w14:paraId="060A7B79" w14:textId="06AA9AF9" w:rsidR="000C0DF4" w:rsidRPr="000B0A9B" w:rsidRDefault="000C0DF4" w:rsidP="009A3FD5">
      <w:pPr>
        <w:pStyle w:val="ListParagraph"/>
        <w:numPr>
          <w:ilvl w:val="0"/>
          <w:numId w:val="1"/>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Pr>
          <w:rFonts w:ascii="Tahoma" w:eastAsia="Times New Roman" w:hAnsi="Tahoma" w:cs="Tahoma"/>
          <w:noProof/>
          <w:sz w:val="20"/>
          <w:szCs w:val="20"/>
        </w:rPr>
        <w:t>1.3</w:t>
      </w:r>
      <w:r w:rsidRPr="000B0A9B">
        <w:rPr>
          <w:rFonts w:ascii="Tahoma" w:eastAsia="Times New Roman" w:hAnsi="Tahoma" w:cs="Tahoma"/>
          <w:noProof/>
          <w:sz w:val="20"/>
          <w:szCs w:val="20"/>
        </w:rPr>
        <w:t>.</w:t>
      </w:r>
      <w:r w:rsidR="00066AE0">
        <w:rPr>
          <w:rFonts w:ascii="Tahoma" w:eastAsia="Times New Roman" w:hAnsi="Tahoma" w:cs="Tahoma"/>
          <w:noProof/>
          <w:sz w:val="20"/>
          <w:szCs w:val="20"/>
          <w:lang w:val="sr-Cyrl-RS"/>
        </w:rPr>
        <w:t>Овлашћење</w:t>
      </w:r>
      <w:r w:rsidR="000C62EA">
        <w:rPr>
          <w:rFonts w:ascii="Tahoma" w:eastAsia="Times New Roman" w:hAnsi="Tahoma" w:cs="Tahoma"/>
          <w:noProof/>
          <w:sz w:val="20"/>
          <w:szCs w:val="20"/>
          <w:lang w:val="sr-Cyrl-RS"/>
        </w:rPr>
        <w:t xml:space="preserve"> (руководиоца јединице за интерну ревизију – где је применљиво)</w:t>
      </w:r>
      <w:r w:rsidR="00066AE0">
        <w:rPr>
          <w:rFonts w:ascii="Tahoma" w:eastAsia="Times New Roman" w:hAnsi="Tahoma" w:cs="Tahoma"/>
          <w:noProof/>
          <w:sz w:val="20"/>
          <w:szCs w:val="20"/>
          <w:lang w:val="sr-Cyrl-RS"/>
        </w:rPr>
        <w:t>,</w:t>
      </w:r>
    </w:p>
    <w:p w14:paraId="3B883F09" w14:textId="3949C53F" w:rsidR="00825EA3" w:rsidRPr="00C1453D" w:rsidRDefault="000C0DF4" w:rsidP="00825EA3">
      <w:pPr>
        <w:pStyle w:val="ListParagraph"/>
        <w:numPr>
          <w:ilvl w:val="0"/>
          <w:numId w:val="1"/>
        </w:numPr>
        <w:rPr>
          <w:noProof/>
        </w:rPr>
      </w:pPr>
      <w:r w:rsidRPr="00E425FF">
        <w:rPr>
          <w:rFonts w:ascii="Tahoma" w:eastAsia="Times New Roman" w:hAnsi="Tahoma" w:cs="Tahoma"/>
          <w:noProof/>
          <w:sz w:val="20"/>
          <w:szCs w:val="20"/>
        </w:rPr>
        <w:t xml:space="preserve">РД </w:t>
      </w:r>
      <w:r>
        <w:rPr>
          <w:rFonts w:ascii="Tahoma" w:eastAsia="Times New Roman" w:hAnsi="Tahoma" w:cs="Tahoma"/>
          <w:noProof/>
          <w:sz w:val="20"/>
          <w:szCs w:val="20"/>
        </w:rPr>
        <w:t>1.4</w:t>
      </w:r>
      <w:r w:rsidRPr="00E425FF">
        <w:rPr>
          <w:rFonts w:ascii="Tahoma" w:eastAsia="Times New Roman" w:hAnsi="Tahoma" w:cs="Tahoma"/>
          <w:noProof/>
          <w:sz w:val="20"/>
          <w:szCs w:val="20"/>
        </w:rPr>
        <w:t>.План ревизије</w:t>
      </w:r>
    </w:p>
    <w:p w14:paraId="4BD56704" w14:textId="005EED36" w:rsidR="000C0DF4" w:rsidRPr="00DA6ECA" w:rsidRDefault="000C0DF4" w:rsidP="000C0DF4">
      <w:pPr>
        <w:pStyle w:val="Heading3"/>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3" w:name="_Toc49511886"/>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bookmarkEnd w:id="3"/>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bookmarkStart w:id="4" w:name="_Toc49511887"/>
    <w:p w14:paraId="54DDF525" w14:textId="5E20DC66" w:rsidR="000C0DF4" w:rsidRPr="00DA6ECA" w:rsidRDefault="00066AE0"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1973B8">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114300" distR="114300" simplePos="0" relativeHeight="251660288" behindDoc="0" locked="0" layoutInCell="1" allowOverlap="1" wp14:anchorId="29E17EA4" wp14:editId="44B70B2E">
                <wp:simplePos x="0" y="0"/>
                <wp:positionH relativeFrom="margin">
                  <wp:posOffset>3665194</wp:posOffset>
                </wp:positionH>
                <wp:positionV relativeFrom="margin">
                  <wp:posOffset>4361245</wp:posOffset>
                </wp:positionV>
                <wp:extent cx="2475865" cy="3886200"/>
                <wp:effectExtent l="0" t="0" r="19685" b="19050"/>
                <wp:wrapSquare wrapText="bothSides"/>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5865" cy="3886200"/>
                          <a:chOff x="0" y="-1"/>
                          <a:chExt cx="2475865" cy="9247676"/>
                        </a:xfrm>
                      </wpg:grpSpPr>
                      <wps:wsp>
                        <wps:cNvPr id="212" name="AutoShape 14"/>
                        <wps:cNvSpPr>
                          <a:spLocks noChangeArrowheads="1"/>
                        </wps:cNvSpPr>
                        <wps:spPr bwMode="auto">
                          <a:xfrm>
                            <a:off x="0" y="-1"/>
                            <a:ext cx="2475865" cy="9247676"/>
                          </a:xfrm>
                          <a:prstGeom prst="rect">
                            <a:avLst/>
                          </a:prstGeom>
                          <a:solidFill>
                            <a:schemeClr val="bg1"/>
                          </a:solidFill>
                          <a:ln w="15875">
                            <a:solidFill>
                              <a:schemeClr val="bg2">
                                <a:lumMod val="50000"/>
                              </a:schemeClr>
                            </a:solidFill>
                          </a:ln>
                        </wps:spPr>
                        <wps:style>
                          <a:lnRef idx="0">
                            <a:scrgbClr r="0" g="0" b="0"/>
                          </a:lnRef>
                          <a:fillRef idx="1002">
                            <a:schemeClr val="lt2"/>
                          </a:fillRef>
                          <a:effectRef idx="0">
                            <a:scrgbClr r="0" g="0" b="0"/>
                          </a:effectRef>
                          <a:fontRef idx="major"/>
                        </wps:style>
                        <wps:txbx>
                          <w:txbxContent>
                            <w:p w14:paraId="18C2B4D5" w14:textId="77777777" w:rsidR="00E21455" w:rsidRPr="00CD5E28" w:rsidRDefault="00E21455" w:rsidP="000C0DF4">
                              <w:pPr>
                                <w:spacing w:after="240" w:line="240" w:lineRule="auto"/>
                                <w:rPr>
                                  <w:rFonts w:ascii="Tahoma" w:eastAsiaTheme="majorEastAsia" w:hAnsi="Tahoma" w:cs="Tahoma"/>
                                  <w:color w:val="5B9BD5" w:themeColor="accent1"/>
                                  <w:sz w:val="16"/>
                                  <w:szCs w:val="16"/>
                                </w:rPr>
                              </w:pPr>
                              <w:r w:rsidRPr="00CD5E28">
                                <w:rPr>
                                  <w:rFonts w:ascii="Tahoma" w:eastAsiaTheme="majorEastAsia" w:hAnsi="Tahoma" w:cs="Tahoma"/>
                                  <w:color w:val="5B9BD5" w:themeColor="accent1"/>
                                  <w:sz w:val="16"/>
                                  <w:szCs w:val="16"/>
                                </w:rPr>
                                <w:t>Шта је контрола?</w:t>
                              </w:r>
                            </w:p>
                            <w:p w14:paraId="00A00D6C" w14:textId="77777777" w:rsidR="00E21455" w:rsidRPr="00CD5E28" w:rsidRDefault="00E21455" w:rsidP="000C0DF4">
                              <w:pPr>
                                <w:jc w:val="both"/>
                                <w:rPr>
                                  <w:rFonts w:ascii="Tahoma" w:hAnsi="Tahoma" w:cs="Tahoma"/>
                                  <w:color w:val="44546A" w:themeColor="text2"/>
                                  <w:sz w:val="16"/>
                                  <w:szCs w:val="16"/>
                                </w:rPr>
                              </w:pPr>
                              <w:r w:rsidRPr="00CD5E28">
                                <w:rPr>
                                  <w:rFonts w:ascii="Tahoma" w:hAnsi="Tahoma" w:cs="Tahoma"/>
                                  <w:color w:val="44546A" w:themeColor="text2"/>
                                  <w:sz w:val="16"/>
                                  <w:szCs w:val="16"/>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172FAB00" w14:textId="77777777" w:rsidR="00E21455" w:rsidRPr="00CD5E28" w:rsidRDefault="00E21455" w:rsidP="000C0DF4">
                              <w:pPr>
                                <w:jc w:val="right"/>
                                <w:rPr>
                                  <w:rFonts w:ascii="Tahoma" w:hAnsi="Tahoma" w:cs="Tahoma"/>
                                  <w:color w:val="44546A" w:themeColor="text2"/>
                                  <w:sz w:val="16"/>
                                  <w:szCs w:val="16"/>
                                </w:rPr>
                              </w:pPr>
                              <w:r w:rsidRPr="00CD5E28">
                                <w:rPr>
                                  <w:rFonts w:ascii="Tahoma" w:hAnsi="Tahoma" w:cs="Tahoma"/>
                                  <w:color w:val="44546A" w:themeColor="text2"/>
                                  <w:sz w:val="16"/>
                                  <w:szCs w:val="16"/>
                                </w:rPr>
                                <w:t>(</w:t>
                              </w:r>
                              <w:r w:rsidRPr="00CD5E28">
                                <w:rPr>
                                  <w:rFonts w:ascii="Tahoma" w:hAnsi="Tahoma" w:cs="Tahoma"/>
                                  <w:i/>
                                  <w:color w:val="44546A" w:themeColor="text2"/>
                                  <w:sz w:val="16"/>
                                  <w:szCs w:val="16"/>
                                </w:rPr>
                                <w:t>Речник термина уз Стандарде</w:t>
                              </w:r>
                              <w:r w:rsidRPr="00CD5E28">
                                <w:rPr>
                                  <w:rFonts w:ascii="Tahoma" w:hAnsi="Tahoma" w:cs="Tahoma"/>
                                  <w:color w:val="44546A" w:themeColor="text2"/>
                                  <w:sz w:val="16"/>
                                  <w:szCs w:val="16"/>
                                </w:rPr>
                                <w:t>)</w:t>
                              </w:r>
                            </w:p>
                            <w:p w14:paraId="1ABFCC69" w14:textId="77777777" w:rsidR="00E21455" w:rsidRPr="00CD5E28" w:rsidRDefault="00E21455" w:rsidP="000C0DF4">
                              <w:pPr>
                                <w:spacing w:before="10" w:after="10"/>
                                <w:jc w:val="both"/>
                                <w:rPr>
                                  <w:rFonts w:ascii="Tahoma" w:hAnsi="Tahoma" w:cs="Tahoma"/>
                                  <w:color w:val="000000"/>
                                  <w:sz w:val="16"/>
                                  <w:szCs w:val="16"/>
                                  <w:shd w:val="clear" w:color="auto" w:fill="FFFFFF"/>
                                </w:rPr>
                              </w:pPr>
                              <w:r w:rsidRPr="00CD5E28">
                                <w:rPr>
                                  <w:rFonts w:ascii="Tahoma" w:hAnsi="Tahoma" w:cs="Tahoma"/>
                                  <w:i/>
                                  <w:iCs/>
                                  <w:color w:val="000000"/>
                                  <w:sz w:val="16"/>
                                  <w:szCs w:val="16"/>
                                  <w:shd w:val="clear" w:color="auto" w:fill="FFFFFF"/>
                                </w:rPr>
                                <w:t xml:space="preserve">Кoнтрoлa </w:t>
                              </w:r>
                              <w:r w:rsidRPr="00CD5E28">
                                <w:rPr>
                                  <w:rFonts w:ascii="Tahoma" w:hAnsi="Tahoma" w:cs="Tahoma"/>
                                  <w:color w:val="000000"/>
                                  <w:sz w:val="16"/>
                                  <w:szCs w:val="16"/>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4B1199F8" w14:textId="77777777" w:rsidR="00E21455" w:rsidRPr="00CD5E28" w:rsidRDefault="00E21455" w:rsidP="000C0DF4">
                              <w:pPr>
                                <w:jc w:val="right"/>
                                <w:rPr>
                                  <w:rFonts w:ascii="Tahoma" w:hAnsi="Tahoma" w:cs="Tahoma"/>
                                  <w:i/>
                                  <w:color w:val="44546A" w:themeColor="text2"/>
                                  <w:sz w:val="16"/>
                                  <w:szCs w:val="16"/>
                                </w:rPr>
                              </w:pPr>
                              <w:r w:rsidRPr="00CD5E28">
                                <w:rPr>
                                  <w:rFonts w:ascii="Tahoma" w:hAnsi="Tahoma" w:cs="Tahoma"/>
                                  <w:i/>
                                  <w:color w:val="44546A" w:themeColor="text2"/>
                                  <w:sz w:val="16"/>
                                  <w:szCs w:val="16"/>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wps:txbx>
                        <wps:bodyPr rot="0" vert="horz" wrap="square" lIns="182880" tIns="457200" rIns="182880" bIns="73152" anchor="t" anchorCtr="0" upright="1">
                          <a:noAutofit/>
                        </wps:bodyPr>
                      </wps:wsp>
                      <wps:wsp>
                        <wps:cNvPr id="213" name="Rectangle 213"/>
                        <wps:cNvSpPr/>
                        <wps:spPr>
                          <a:xfrm>
                            <a:off x="8793" y="18286"/>
                            <a:ext cx="2466390" cy="475981"/>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FCC5BC" w14:textId="77777777" w:rsidR="00E21455" w:rsidRPr="00CD5E28" w:rsidRDefault="00E21455" w:rsidP="000C0DF4">
                              <w:pPr>
                                <w:spacing w:before="240"/>
                                <w:rPr>
                                  <w:color w:val="FFFFFF" w:themeColor="background1"/>
                                  <w:sz w:val="16"/>
                                  <w:szCs w:val="16"/>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9E17EA4" id="Group 211" o:spid="_x0000_s1045" style="position:absolute;margin-left:288.6pt;margin-top:343.4pt;width:194.95pt;height:306pt;z-index:251660288;mso-position-horizontal-relative:margin;mso-position-vertical-relative:margin" coordorigin="" coordsize="24758,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">
                <v:rect id="AutoShape 14" o:spid="_x0000_s1046" style="position:absolute;width:24758;height:9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" fillcolor="white [3212]" strokecolor="#747070 [1614]" strokeweight="1.25pt">
                  <v:textbox inset="14.4pt,36pt,14.4pt,5.76pt">
                    <w:txbxContent>
                      <w:p w14:paraId="18C2B4D5" w14:textId="77777777" w:rsidR="00E21455" w:rsidRPr="00CD5E28" w:rsidRDefault="00E21455" w:rsidP="000C0DF4">
                        <w:pPr>
                          <w:spacing w:after="240" w:line="240" w:lineRule="auto"/>
                          <w:rPr>
                            <w:rFonts w:ascii="Tahoma" w:eastAsiaTheme="majorEastAsia" w:hAnsi="Tahoma" w:cs="Tahoma"/>
                            <w:color w:val="5B9BD5" w:themeColor="accent1"/>
                            <w:sz w:val="16"/>
                            <w:szCs w:val="16"/>
                          </w:rPr>
                        </w:pPr>
                        <w:r w:rsidRPr="00CD5E28">
                          <w:rPr>
                            <w:rFonts w:ascii="Tahoma" w:eastAsiaTheme="majorEastAsia" w:hAnsi="Tahoma" w:cs="Tahoma"/>
                            <w:color w:val="5B9BD5" w:themeColor="accent1"/>
                            <w:sz w:val="16"/>
                            <w:szCs w:val="16"/>
                          </w:rPr>
                          <w:t>Шта је контрола?</w:t>
                        </w:r>
                      </w:p>
                      <w:p w14:paraId="00A00D6C" w14:textId="77777777" w:rsidR="00E21455" w:rsidRPr="00CD5E28" w:rsidRDefault="00E21455" w:rsidP="000C0DF4">
                        <w:pPr>
                          <w:jc w:val="both"/>
                          <w:rPr>
                            <w:rFonts w:ascii="Tahoma" w:hAnsi="Tahoma" w:cs="Tahoma"/>
                            <w:color w:val="44546A" w:themeColor="text2"/>
                            <w:sz w:val="16"/>
                            <w:szCs w:val="16"/>
                          </w:rPr>
                        </w:pPr>
                        <w:r w:rsidRPr="00CD5E28">
                          <w:rPr>
                            <w:rFonts w:ascii="Tahoma" w:hAnsi="Tahoma" w:cs="Tahoma"/>
                            <w:color w:val="44546A" w:themeColor="text2"/>
                            <w:sz w:val="16"/>
                            <w:szCs w:val="16"/>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172FAB00" w14:textId="77777777" w:rsidR="00E21455" w:rsidRPr="00CD5E28" w:rsidRDefault="00E21455" w:rsidP="000C0DF4">
                        <w:pPr>
                          <w:jc w:val="right"/>
                          <w:rPr>
                            <w:rFonts w:ascii="Tahoma" w:hAnsi="Tahoma" w:cs="Tahoma"/>
                            <w:color w:val="44546A" w:themeColor="text2"/>
                            <w:sz w:val="16"/>
                            <w:szCs w:val="16"/>
                          </w:rPr>
                        </w:pPr>
                        <w:r w:rsidRPr="00CD5E28">
                          <w:rPr>
                            <w:rFonts w:ascii="Tahoma" w:hAnsi="Tahoma" w:cs="Tahoma"/>
                            <w:color w:val="44546A" w:themeColor="text2"/>
                            <w:sz w:val="16"/>
                            <w:szCs w:val="16"/>
                          </w:rPr>
                          <w:t>(</w:t>
                        </w:r>
                        <w:r w:rsidRPr="00CD5E28">
                          <w:rPr>
                            <w:rFonts w:ascii="Tahoma" w:hAnsi="Tahoma" w:cs="Tahoma"/>
                            <w:i/>
                            <w:color w:val="44546A" w:themeColor="text2"/>
                            <w:sz w:val="16"/>
                            <w:szCs w:val="16"/>
                          </w:rPr>
                          <w:t>Речник термина уз Стандарде</w:t>
                        </w:r>
                        <w:r w:rsidRPr="00CD5E28">
                          <w:rPr>
                            <w:rFonts w:ascii="Tahoma" w:hAnsi="Tahoma" w:cs="Tahoma"/>
                            <w:color w:val="44546A" w:themeColor="text2"/>
                            <w:sz w:val="16"/>
                            <w:szCs w:val="16"/>
                          </w:rPr>
                          <w:t>)</w:t>
                        </w:r>
                      </w:p>
                      <w:p w14:paraId="1ABFCC69" w14:textId="77777777" w:rsidR="00E21455" w:rsidRPr="00CD5E28" w:rsidRDefault="00E21455" w:rsidP="000C0DF4">
                        <w:pPr>
                          <w:spacing w:before="10" w:after="10"/>
                          <w:jc w:val="both"/>
                          <w:rPr>
                            <w:rFonts w:ascii="Tahoma" w:hAnsi="Tahoma" w:cs="Tahoma"/>
                            <w:color w:val="000000"/>
                            <w:sz w:val="16"/>
                            <w:szCs w:val="16"/>
                            <w:shd w:val="clear" w:color="auto" w:fill="FFFFFF"/>
                          </w:rPr>
                        </w:pPr>
                        <w:r w:rsidRPr="00CD5E28">
                          <w:rPr>
                            <w:rFonts w:ascii="Tahoma" w:hAnsi="Tahoma" w:cs="Tahoma"/>
                            <w:i/>
                            <w:iCs/>
                            <w:color w:val="000000"/>
                            <w:sz w:val="16"/>
                            <w:szCs w:val="16"/>
                            <w:shd w:val="clear" w:color="auto" w:fill="FFFFFF"/>
                          </w:rPr>
                          <w:t xml:space="preserve">Кoнтрoлa </w:t>
                        </w:r>
                        <w:r w:rsidRPr="00CD5E28">
                          <w:rPr>
                            <w:rFonts w:ascii="Tahoma" w:hAnsi="Tahoma" w:cs="Tahoma"/>
                            <w:color w:val="000000"/>
                            <w:sz w:val="16"/>
                            <w:szCs w:val="16"/>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4B1199F8" w14:textId="77777777" w:rsidR="00E21455" w:rsidRPr="00CD5E28" w:rsidRDefault="00E21455" w:rsidP="000C0DF4">
                        <w:pPr>
                          <w:jc w:val="right"/>
                          <w:rPr>
                            <w:rFonts w:ascii="Tahoma" w:hAnsi="Tahoma" w:cs="Tahoma"/>
                            <w:i/>
                            <w:color w:val="44546A" w:themeColor="text2"/>
                            <w:sz w:val="16"/>
                            <w:szCs w:val="16"/>
                          </w:rPr>
                        </w:pPr>
                        <w:r w:rsidRPr="00CD5E28">
                          <w:rPr>
                            <w:rFonts w:ascii="Tahoma" w:hAnsi="Tahoma" w:cs="Tahoma"/>
                            <w:i/>
                            <w:color w:val="44546A" w:themeColor="text2"/>
                            <w:sz w:val="16"/>
                            <w:szCs w:val="16"/>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v:textbox>
                </v:rect>
                <v:rect id="Rectangle 213" o:spid="_x0000_s1047" style="position:absolute;left:87;top:182;width:24664;height:476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" fillcolor="#44546a [3215]" stroked="f" strokeweight="1pt">
                  <v:textbox inset="14.4pt,14.4pt,14.4pt,28.8pt">
                    <w:txbxContent>
                      <w:p w14:paraId="7EFCC5BC" w14:textId="77777777" w:rsidR="00E21455" w:rsidRPr="00CD5E28" w:rsidRDefault="00E21455" w:rsidP="000C0DF4">
                        <w:pPr>
                          <w:spacing w:before="240"/>
                          <w:rPr>
                            <w:color w:val="FFFFFF" w:themeColor="background1"/>
                            <w:sz w:val="16"/>
                            <w:szCs w:val="16"/>
                          </w:rPr>
                        </w:pPr>
                      </w:p>
                    </w:txbxContent>
                  </v:textbox>
                </v:rect>
                <w10:wrap type="square" anchorx="margin" anchory="margin"/>
              </v:group>
            </w:pict>
          </mc:Fallback>
        </mc:AlternateContent>
      </w:r>
      <w:r w:rsidR="000C0DF4" w:rsidRPr="001973B8">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bookmarkEnd w:id="4"/>
    </w:p>
    <w:p w14:paraId="62126D79" w14:textId="5CBF56F9" w:rsidR="000C0DF4" w:rsidRPr="00556758" w:rsidRDefault="000C0DF4" w:rsidP="000C0DF4">
      <w:pPr>
        <w:rPr>
          <w:color w:val="FF0000"/>
          <w:lang w:val="sr-Cyrl-RS"/>
        </w:rPr>
      </w:pPr>
    </w:p>
    <w:p w14:paraId="086A4490" w14:textId="1D6DB7F2" w:rsidR="00FA3C30" w:rsidRPr="000E0A7D" w:rsidRDefault="000C0DF4" w:rsidP="00FA3C30">
      <w:pPr>
        <w:jc w:val="both"/>
        <w:rPr>
          <w:rFonts w:ascii="Tahoma" w:hAnsi="Tahoma" w:cs="Tahoma"/>
          <w:strike/>
          <w:color w:val="FF0000"/>
          <w:sz w:val="20"/>
          <w:szCs w:val="20"/>
          <w:lang w:val="sr-Latn-RS"/>
        </w:rPr>
      </w:pPr>
      <w:r w:rsidRPr="00D81E7F">
        <w:rPr>
          <w:rFonts w:ascii="Tahoma" w:hAnsi="Tahoma" w:cs="Tahoma"/>
          <w:sz w:val="20"/>
          <w:szCs w:val="20"/>
        </w:rPr>
        <w:t>Поновићемо,</w:t>
      </w:r>
      <w:r w:rsidRPr="00D81E7F">
        <w:rPr>
          <w:lang w:val="sr-Cyrl-RS"/>
        </w:rPr>
        <w:t xml:space="preserve"> </w:t>
      </w:r>
      <w:r w:rsidR="00D81E7F" w:rsidRPr="00D81E7F">
        <w:rPr>
          <w:rFonts w:ascii="Tahoma" w:hAnsi="Tahoma" w:cs="Tahoma"/>
          <w:sz w:val="20"/>
          <w:szCs w:val="20"/>
          <w:lang w:val="sr-Cyrl-RS"/>
        </w:rPr>
        <w:t>основни циљ</w:t>
      </w:r>
      <w:r w:rsidR="00E26A87">
        <w:rPr>
          <w:rFonts w:ascii="Tahoma" w:hAnsi="Tahoma" w:cs="Tahoma"/>
          <w:sz w:val="20"/>
          <w:szCs w:val="20"/>
          <w:lang w:val="sr-Cyrl-RS"/>
        </w:rPr>
        <w:t>еви</w:t>
      </w:r>
      <w:r w:rsidR="00825EA3">
        <w:rPr>
          <w:rFonts w:ascii="Tahoma" w:hAnsi="Tahoma" w:cs="Tahoma"/>
          <w:sz w:val="20"/>
          <w:szCs w:val="20"/>
          <w:lang w:val="sr-Cyrl-RS"/>
        </w:rPr>
        <w:t xml:space="preserve"> </w:t>
      </w:r>
      <w:r w:rsidR="00825EA3" w:rsidRPr="0090608A">
        <w:rPr>
          <w:rFonts w:ascii="Tahoma" w:hAnsi="Tahoma" w:cs="Tahoma"/>
          <w:sz w:val="20"/>
          <w:szCs w:val="20"/>
        </w:rPr>
        <w:t xml:space="preserve">који руководство КЈС </w:t>
      </w:r>
      <w:r w:rsidR="00825EA3">
        <w:rPr>
          <w:rFonts w:ascii="Tahoma" w:hAnsi="Tahoma" w:cs="Tahoma"/>
          <w:sz w:val="20"/>
          <w:szCs w:val="20"/>
        </w:rPr>
        <w:t xml:space="preserve">има а односи се на систем </w:t>
      </w:r>
      <w:r w:rsidR="00A55DB1">
        <w:rPr>
          <w:rFonts w:ascii="Tahoma" w:hAnsi="Tahoma" w:cs="Tahoma"/>
          <w:sz w:val="20"/>
          <w:szCs w:val="20"/>
          <w:lang w:val="sr-Cyrl-RS"/>
        </w:rPr>
        <w:t>буџетско рачуноводство и извештав</w:t>
      </w:r>
      <w:r w:rsidR="00FA3C30">
        <w:rPr>
          <w:rFonts w:ascii="Tahoma" w:hAnsi="Tahoma" w:cs="Tahoma"/>
          <w:sz w:val="20"/>
          <w:szCs w:val="20"/>
          <w:lang w:val="sr-Cyrl-RS"/>
        </w:rPr>
        <w:t>ње</w:t>
      </w:r>
      <w:r w:rsidR="00825EA3">
        <w:rPr>
          <w:rFonts w:ascii="Tahoma" w:hAnsi="Tahoma" w:cs="Tahoma"/>
          <w:sz w:val="20"/>
          <w:szCs w:val="20"/>
        </w:rPr>
        <w:t xml:space="preserve"> </w:t>
      </w:r>
      <w:r w:rsidR="00FA3C30">
        <w:rPr>
          <w:rFonts w:ascii="Tahoma" w:hAnsi="Tahoma" w:cs="Tahoma"/>
          <w:sz w:val="20"/>
          <w:szCs w:val="20"/>
          <w:lang w:val="sr-Cyrl-RS"/>
        </w:rPr>
        <w:t>је успостављање интерних рачуноводствених контролних поступака којима се обезбеђује свеобухватно и тачно евидентирање пословних промена, спречавање и правовремено откривање погрешно евидентираних пословних промена, усаглашеност са релевантним регулаторним оквиром, подела дужности и одговорности за законитост, исправност и књижење насталих пословних промена, придржавање рокова за поступање, као и да извештаји не садрже материјално значајне грешке и да правилно презентирају пословање организације.</w:t>
      </w:r>
      <w:r w:rsidR="00FA3C30" w:rsidRPr="000E0A7D">
        <w:rPr>
          <w:rFonts w:ascii="Tahoma" w:hAnsi="Tahoma" w:cs="Tahoma"/>
          <w:strike/>
          <w:color w:val="FF0000"/>
          <w:sz w:val="20"/>
          <w:szCs w:val="20"/>
        </w:rPr>
        <w:t xml:space="preserve"> </w:t>
      </w:r>
    </w:p>
    <w:p w14:paraId="03E33DD4" w14:textId="630FAEDB" w:rsidR="00EF4146" w:rsidRPr="003E026A" w:rsidRDefault="000C0DF4" w:rsidP="003E026A">
      <w:pPr>
        <w:jc w:val="both"/>
        <w:rPr>
          <w:rFonts w:ascii="Tahoma" w:hAnsi="Tahoma" w:cs="Tahoma"/>
          <w:sz w:val="20"/>
          <w:szCs w:val="20"/>
        </w:rPr>
      </w:pPr>
      <w:r w:rsidRPr="0091591E">
        <w:rPr>
          <w:rFonts w:ascii="Tahoma" w:hAnsi="Tahoma" w:cs="Tahoma"/>
          <w:sz w:val="20"/>
          <w:szCs w:val="20"/>
        </w:rPr>
        <w:t>Свака контрола има за циљ да стане на пут ризику, односно да умањи вероватноћу да се ризик оствари и уколико се то деси да утицај ризика</w:t>
      </w:r>
      <w:r w:rsidR="003E026A">
        <w:rPr>
          <w:rFonts w:ascii="Tahoma" w:hAnsi="Tahoma" w:cs="Tahoma"/>
          <w:sz w:val="20"/>
          <w:szCs w:val="20"/>
        </w:rPr>
        <w:t xml:space="preserve"> сведе на најмању могућу меру. </w:t>
      </w:r>
    </w:p>
    <w:p w14:paraId="6A0DBA14" w14:textId="2BFF6DC1" w:rsidR="003A32FF" w:rsidRPr="003A32FF" w:rsidRDefault="000C0DF4" w:rsidP="003A32FF">
      <w:pPr>
        <w:spacing w:before="10" w:after="10"/>
        <w:jc w:val="both"/>
        <w:rPr>
          <w:rFonts w:ascii="Tahoma" w:hAnsi="Tahoma" w:cs="Tahoma"/>
          <w:sz w:val="20"/>
          <w:szCs w:val="20"/>
        </w:rPr>
      </w:pPr>
      <w:r w:rsidRPr="00EB427A">
        <w:rPr>
          <w:rFonts w:ascii="Tahoma" w:hAnsi="Tahoma" w:cs="Tahoma"/>
          <w:sz w:val="20"/>
          <w:szCs w:val="20"/>
        </w:rPr>
        <w:t xml:space="preserve">Из контролног оквира треба да произађе да у систему постоји јасна организација посла, подела дужности, ауторизација и одобравање, кадровске контроле, физичке контроле, математичке и рачуноводствене контроле, </w:t>
      </w:r>
      <w:r w:rsidRPr="00EB427A">
        <w:rPr>
          <w:rFonts w:ascii="Tahoma" w:hAnsi="Tahoma" w:cs="Tahoma"/>
          <w:sz w:val="20"/>
          <w:szCs w:val="20"/>
        </w:rPr>
        <w:lastRenderedPageBreak/>
        <w:t>управљачке контроле и надзор н</w:t>
      </w:r>
      <w:r w:rsidR="003A32FF">
        <w:rPr>
          <w:rFonts w:ascii="Tahoma" w:hAnsi="Tahoma" w:cs="Tahoma"/>
          <w:sz w:val="20"/>
          <w:szCs w:val="20"/>
        </w:rPr>
        <w:t>ад запосленима и активностима</w:t>
      </w:r>
      <w:r w:rsidR="00CD5E28">
        <w:rPr>
          <w:rStyle w:val="FootnoteReference"/>
          <w:rFonts w:ascii="Tahoma" w:hAnsi="Tahoma" w:cs="Tahoma"/>
          <w:sz w:val="20"/>
          <w:szCs w:val="20"/>
        </w:rPr>
        <w:footnoteReference w:id="17"/>
      </w:r>
      <w:r w:rsidR="003A32FF">
        <w:rPr>
          <w:rFonts w:ascii="Tahoma" w:hAnsi="Tahoma" w:cs="Tahoma"/>
          <w:sz w:val="20"/>
          <w:szCs w:val="20"/>
        </w:rPr>
        <w:t xml:space="preserve">. </w:t>
      </w:r>
    </w:p>
    <w:p w14:paraId="4F7C4E33" w14:textId="4F0BA40B" w:rsidR="000C0DF4" w:rsidRPr="00D84B39" w:rsidRDefault="000C0DF4" w:rsidP="000C0DF4">
      <w:pPr>
        <w:jc w:val="both"/>
        <w:rPr>
          <w:rFonts w:ascii="Tahoma" w:hAnsi="Tahoma" w:cs="Tahoma"/>
          <w:sz w:val="20"/>
          <w:szCs w:val="20"/>
        </w:rPr>
      </w:pPr>
      <w:r w:rsidRPr="00D84B39">
        <w:rPr>
          <w:rFonts w:ascii="Tahoma" w:hAnsi="Tahoma" w:cs="Tahoma"/>
          <w:sz w:val="20"/>
          <w:szCs w:val="20"/>
        </w:rPr>
        <w:t xml:space="preserve">Из праксе су се издвојили типични ризици у систему </w:t>
      </w:r>
      <w:r w:rsidR="00CC4A79">
        <w:rPr>
          <w:rFonts w:ascii="Tahoma" w:hAnsi="Tahoma" w:cs="Tahoma"/>
          <w:sz w:val="20"/>
          <w:szCs w:val="20"/>
          <w:lang w:val="sr-Cyrl-RS"/>
        </w:rPr>
        <w:t>буџетско рачуноводство и извештавање</w:t>
      </w:r>
      <w:r w:rsidRPr="00D84B39">
        <w:rPr>
          <w:rFonts w:ascii="Tahoma" w:hAnsi="Tahoma" w:cs="Tahoma"/>
          <w:sz w:val="20"/>
          <w:szCs w:val="20"/>
        </w:rPr>
        <w:t xml:space="preserve"> на које је потребно обратити пажњу и </w:t>
      </w:r>
      <w:r w:rsidRPr="00D84B39">
        <w:rPr>
          <w:rFonts w:ascii="Tahoma" w:hAnsi="Tahoma" w:cs="Tahoma"/>
          <w:sz w:val="20"/>
          <w:szCs w:val="20"/>
          <w:lang w:val="sr-Cyrl-RS"/>
        </w:rPr>
        <w:t>то:</w:t>
      </w:r>
      <w:r w:rsidRPr="00D84B39">
        <w:rPr>
          <w:rFonts w:ascii="Tahoma" w:hAnsi="Tahoma" w:cs="Tahoma"/>
          <w:sz w:val="20"/>
          <w:szCs w:val="20"/>
        </w:rPr>
        <w:t xml:space="preserve"> </w:t>
      </w:r>
    </w:p>
    <w:p w14:paraId="6ED0C980" w14:textId="42D64180" w:rsidR="000C0DF4" w:rsidRPr="001D0FFB" w:rsidRDefault="000C0DF4" w:rsidP="000C0DF4">
      <w:pPr>
        <w:jc w:val="both"/>
        <w:rPr>
          <w:rFonts w:ascii="Tahoma" w:hAnsi="Tahoma" w:cs="Tahoma"/>
          <w:sz w:val="20"/>
          <w:szCs w:val="20"/>
          <w:lang w:val="sr-Cyrl-RS"/>
        </w:rPr>
      </w:pPr>
      <w:r w:rsidRPr="008B0FAE">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w:t>
      </w:r>
      <w:r w:rsidRPr="00E764C0">
        <w:rPr>
          <w:rFonts w:ascii="Tahoma" w:hAnsi="Tahoma" w:cs="Tahoma"/>
          <w:sz w:val="20"/>
          <w:szCs w:val="20"/>
        </w:rPr>
        <w:t xml:space="preserve"> </w:t>
      </w:r>
      <w:r w:rsidR="00281AAF">
        <w:rPr>
          <w:rFonts w:ascii="Tahoma" w:hAnsi="Tahoma" w:cs="Tahoma"/>
          <w:sz w:val="20"/>
          <w:szCs w:val="20"/>
          <w:lang w:val="sr-Cyrl-RS"/>
        </w:rPr>
        <w:t>Писан</w:t>
      </w:r>
      <w:r w:rsidR="00A55DB1">
        <w:rPr>
          <w:rFonts w:ascii="Tahoma" w:hAnsi="Tahoma" w:cs="Tahoma"/>
          <w:sz w:val="20"/>
          <w:szCs w:val="20"/>
          <w:lang w:val="sr-Cyrl-RS"/>
        </w:rPr>
        <w:t>ом процедуром није ближе уређена организација буџетс</w:t>
      </w:r>
      <w:r w:rsidR="003E026A">
        <w:rPr>
          <w:rFonts w:ascii="Tahoma" w:hAnsi="Tahoma" w:cs="Tahoma"/>
          <w:sz w:val="20"/>
          <w:szCs w:val="20"/>
          <w:lang w:val="sr-Cyrl-RS"/>
        </w:rPr>
        <w:t>ког рачуноводства и извештавања;</w:t>
      </w:r>
    </w:p>
    <w:p w14:paraId="5ACF1E92" w14:textId="2DAC2D7B" w:rsidR="000C0DF4" w:rsidRPr="00A12D8F" w:rsidRDefault="000C0DF4" w:rsidP="00A12D8F">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2A3890" w:rsidRPr="002A3890">
        <w:rPr>
          <w:rFonts w:ascii="Tahoma" w:hAnsi="Tahoma" w:cs="Tahoma"/>
          <w:sz w:val="20"/>
          <w:szCs w:val="20"/>
        </w:rPr>
        <w:t>Неовлашћена лица имају приступ рачуноводственом програму</w:t>
      </w:r>
      <w:r w:rsidR="00EF4146" w:rsidRPr="002A3890">
        <w:rPr>
          <w:rFonts w:ascii="Tahoma" w:hAnsi="Tahoma" w:cs="Tahoma"/>
          <w:sz w:val="20"/>
          <w:szCs w:val="20"/>
        </w:rPr>
        <w:t>;</w:t>
      </w:r>
    </w:p>
    <w:p w14:paraId="56D4B69B" w14:textId="6AED84C9" w:rsidR="000C0DF4" w:rsidRPr="00A50F0D" w:rsidRDefault="00D84B39" w:rsidP="000C0DF4">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2A389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3</w:t>
      </w:r>
      <w:r w:rsidR="002A3890">
        <w:rPr>
          <w:rFonts w:ascii="Tahoma" w:hAnsi="Tahoma" w:cs="Tahoma"/>
          <w:sz w:val="20"/>
          <w:szCs w:val="20"/>
        </w:rPr>
        <w:t xml:space="preserve"> Пословне промене се могу брисати и мењати;</w:t>
      </w:r>
    </w:p>
    <w:p w14:paraId="396E43E8" w14:textId="15A7D1BD" w:rsidR="000C0DF4" w:rsidRPr="007635B3" w:rsidRDefault="00D84B39" w:rsidP="000C0DF4">
      <w:pPr>
        <w:widowControl w:val="0"/>
        <w:spacing w:after="120" w:line="240" w:lineRule="auto"/>
        <w:ind w:right="57"/>
        <w:jc w:val="both"/>
        <w:rPr>
          <w:rFonts w:ascii="Tahoma" w:hAnsi="Tahoma" w:cs="Tahoma"/>
          <w:sz w:val="20"/>
          <w:szCs w:val="20"/>
          <w:lang w:val="sr-Cyrl-RS"/>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5</w:t>
      </w:r>
      <w:r w:rsidR="002A3890">
        <w:rPr>
          <w:rFonts w:ascii="Tahoma" w:hAnsi="Tahoma" w:cs="Tahoma"/>
          <w:sz w:val="20"/>
          <w:szCs w:val="20"/>
        </w:rPr>
        <w:t xml:space="preserve"> </w:t>
      </w:r>
      <w:r w:rsidR="002A3890">
        <w:rPr>
          <w:rFonts w:ascii="Tahoma" w:hAnsi="Tahoma" w:cs="Tahoma"/>
          <w:sz w:val="20"/>
          <w:szCs w:val="20"/>
          <w:lang w:val="sr-Cyrl-RS"/>
        </w:rPr>
        <w:t>Није успостављена адекватна подела дужности и одговорности;</w:t>
      </w:r>
    </w:p>
    <w:p w14:paraId="562FEED3" w14:textId="3AC2BB24" w:rsidR="000C0DF4" w:rsidRPr="000232B7" w:rsidRDefault="00713FF3" w:rsidP="000C0DF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Р6</w:t>
      </w:r>
      <w:r w:rsidR="002A389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2A3890">
        <w:rPr>
          <w:rFonts w:ascii="Tahoma" w:hAnsi="Tahoma" w:cs="Tahoma"/>
          <w:sz w:val="20"/>
          <w:szCs w:val="20"/>
          <w:lang w:val="sr-Cyrl-RS"/>
        </w:rPr>
        <w:t>Књ</w:t>
      </w:r>
      <w:r w:rsidR="002A3890" w:rsidRPr="002A3890">
        <w:rPr>
          <w:rFonts w:ascii="Tahoma" w:hAnsi="Tahoma" w:cs="Tahoma"/>
          <w:sz w:val="20"/>
          <w:szCs w:val="20"/>
          <w:lang w:val="sr-Cyrl-RS"/>
        </w:rPr>
        <w:t>ижења се врше на бази непотуне/нетачне документације</w:t>
      </w:r>
      <w:r w:rsidR="000232B7">
        <w:rPr>
          <w:rFonts w:ascii="Tahoma" w:hAnsi="Tahoma" w:cs="Tahoma"/>
          <w:sz w:val="20"/>
          <w:szCs w:val="20"/>
          <w:lang w:val="sr-Cyrl-RS"/>
        </w:rPr>
        <w:t>;</w:t>
      </w:r>
    </w:p>
    <w:p w14:paraId="4FB54C3F" w14:textId="4BE79FB5" w:rsidR="00281AAF" w:rsidRDefault="00713FF3" w:rsidP="000C0DF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Р7</w:t>
      </w:r>
      <w:r w:rsidR="002A389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2A3890" w:rsidRPr="002A3890">
        <w:rPr>
          <w:rFonts w:ascii="Tahoma" w:hAnsi="Tahoma" w:cs="Tahoma"/>
          <w:sz w:val="20"/>
          <w:szCs w:val="20"/>
          <w:lang w:val="sr-Cyrl-RS"/>
        </w:rPr>
        <w:t>Приступ документацији имају неовлашћена лица</w:t>
      </w:r>
      <w:r w:rsidR="00281AAF">
        <w:rPr>
          <w:rFonts w:ascii="Tahoma" w:hAnsi="Tahoma" w:cs="Tahoma"/>
          <w:sz w:val="20"/>
          <w:szCs w:val="20"/>
          <w:lang w:val="sr-Cyrl-RS"/>
        </w:rPr>
        <w:t>;</w:t>
      </w:r>
    </w:p>
    <w:p w14:paraId="07EA02CD" w14:textId="2C020D8C" w:rsidR="000C0DF4" w:rsidRDefault="00713FF3" w:rsidP="000C0DF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Р8</w:t>
      </w:r>
      <w:r w:rsidR="002A3890">
        <w:rPr>
          <w:rFonts w:ascii="Tahoma" w:hAnsi="Tahoma" w:cs="Tahoma"/>
          <w:sz w:val="20"/>
          <w:szCs w:val="20"/>
          <w:lang w:val="sr-Cyrl-RS"/>
        </w:rPr>
        <w:t xml:space="preserve"> Након затварања пословних књига могу се спроводити књижења;</w:t>
      </w:r>
    </w:p>
    <w:p w14:paraId="139CFADF" w14:textId="0B773341" w:rsidR="001F5725" w:rsidRPr="00281AAF" w:rsidRDefault="00713FF3" w:rsidP="000C0DF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Р9</w:t>
      </w:r>
      <w:r w:rsidR="002A3890">
        <w:rPr>
          <w:rFonts w:ascii="Tahoma" w:hAnsi="Tahoma" w:cs="Tahoma"/>
          <w:sz w:val="20"/>
          <w:szCs w:val="20"/>
          <w:lang w:val="sr-Cyrl-RS"/>
        </w:rPr>
        <w:t xml:space="preserve"> Не врши се усклађивање стања имовине и обавеза у пословним књигама са стварним стањем утврђеним пописом/пописом се не утврђује стварно стање;</w:t>
      </w:r>
    </w:p>
    <w:p w14:paraId="24A5A567" w14:textId="6AF97DF1" w:rsidR="00985862" w:rsidRPr="002A3890" w:rsidRDefault="00281AAF" w:rsidP="000C0DF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713FF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10</w:t>
      </w:r>
      <w:r w:rsidR="000C0DF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2A3890">
        <w:rPr>
          <w:rFonts w:ascii="Tahoma" w:hAnsi="Tahoma" w:cs="Tahoma"/>
          <w:sz w:val="20"/>
          <w:szCs w:val="20"/>
          <w:lang w:val="sr-Cyrl-RS"/>
        </w:rPr>
        <w:t>Годишњи финансијски извештај не подноси се у прописаном року.</w:t>
      </w:r>
    </w:p>
    <w:p w14:paraId="037DD218" w14:textId="65365B17" w:rsidR="000C0DF4" w:rsidRDefault="000C0DF4" w:rsidP="000C0DF4">
      <w:pPr>
        <w:jc w:val="both"/>
        <w:rPr>
          <w:rFonts w:ascii="Tahoma" w:hAnsi="Tahoma" w:cs="Tahoma"/>
          <w:sz w:val="20"/>
          <w:szCs w:val="20"/>
        </w:rPr>
      </w:pPr>
      <w:r>
        <w:rPr>
          <w:rFonts w:ascii="Tahoma" w:hAnsi="Tahoma" w:cs="Tahoma"/>
          <w:sz w:val="20"/>
          <w:szCs w:val="20"/>
        </w:rPr>
        <w:t>Као одговор организације на типичне ризике, успоставља се систем интерних контрола и свака од контрола треба да осигура одговор на одређени (један или више) ризика</w:t>
      </w:r>
      <w:r w:rsidRPr="00390D7D">
        <w:rPr>
          <w:rFonts w:ascii="Tahoma" w:hAnsi="Tahoma" w:cs="Tahoma"/>
          <w:sz w:val="20"/>
          <w:szCs w:val="20"/>
        </w:rPr>
        <w:t xml:space="preserve">. </w:t>
      </w:r>
    </w:p>
    <w:p w14:paraId="4089184E" w14:textId="410690ED" w:rsidR="00CD5E28" w:rsidRDefault="003E026A" w:rsidP="00CD5E28">
      <w:pPr>
        <w:jc w:val="both"/>
        <w:rPr>
          <w:rFonts w:ascii="Tahoma" w:hAnsi="Tahoma" w:cs="Tahoma"/>
          <w:sz w:val="20"/>
          <w:szCs w:val="20"/>
        </w:rPr>
      </w:pPr>
      <w:r>
        <w:rPr>
          <w:noProof/>
        </w:rPr>
        <mc:AlternateContent>
          <mc:Choice Requires="wpg">
            <w:drawing>
              <wp:anchor distT="0" distB="0" distL="228600" distR="228600" simplePos="0" relativeHeight="251737088" behindDoc="0" locked="0" layoutInCell="1" allowOverlap="1" wp14:anchorId="3019A205" wp14:editId="2FC8620E">
                <wp:simplePos x="0" y="0"/>
                <wp:positionH relativeFrom="margin">
                  <wp:align>right</wp:align>
                </wp:positionH>
                <wp:positionV relativeFrom="margin">
                  <wp:posOffset>3472804</wp:posOffset>
                </wp:positionV>
                <wp:extent cx="2496820" cy="1266825"/>
                <wp:effectExtent l="0" t="0" r="17780" b="9525"/>
                <wp:wrapSquare wrapText="bothSides"/>
                <wp:docPr id="14"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6820" cy="1266825"/>
                          <a:chOff x="0" y="0"/>
                          <a:chExt cx="32186" cy="20287"/>
                        </a:xfrm>
                      </wpg:grpSpPr>
                      <wps:wsp>
                        <wps:cNvPr id="20" name="Rectangle 174"/>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21" name="Group 175"/>
                        <wpg:cNvGrpSpPr>
                          <a:grpSpLocks/>
                        </wpg:cNvGrpSpPr>
                        <wpg:grpSpPr bwMode="auto">
                          <a:xfrm>
                            <a:off x="0" y="190"/>
                            <a:ext cx="22494" cy="8321"/>
                            <a:chOff x="2286" y="0"/>
                            <a:chExt cx="14721" cy="10241"/>
                          </a:xfrm>
                        </wpg:grpSpPr>
                        <wps:wsp>
                          <wps:cNvPr id="2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23" name="Rectangle 177"/>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24" name="Text Box 178"/>
                        <wps:cNvSpPr txBox="1">
                          <a:spLocks noChangeArrowheads="1"/>
                        </wps:cNvSpPr>
                        <wps:spPr bwMode="auto">
                          <a:xfrm>
                            <a:off x="144" y="311"/>
                            <a:ext cx="32042" cy="199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847BFA" w14:textId="77777777" w:rsidR="003E026A" w:rsidRPr="00EF46C8" w:rsidRDefault="003E026A" w:rsidP="003E026A">
                              <w:pPr>
                                <w:ind w:left="504"/>
                                <w:jc w:val="right"/>
                                <w:rPr>
                                  <w:rFonts w:ascii="Tahoma" w:hAnsi="Tahoma" w:cs="Tahoma"/>
                                  <w:smallCaps/>
                                  <w:color w:val="ED7D31" w:themeColor="accent2"/>
                                  <w:sz w:val="16"/>
                                  <w:szCs w:val="16"/>
                                </w:rPr>
                              </w:pPr>
                              <w:r w:rsidRPr="00EF46C8">
                                <w:rPr>
                                  <w:rFonts w:ascii="Tahoma" w:hAnsi="Tahoma" w:cs="Tahoma"/>
                                  <w:smallCaps/>
                                  <w:sz w:val="16"/>
                                  <w:szCs w:val="16"/>
                                </w:rPr>
                                <w:t>„Интерни ревизори морају поседовати довољно знања да оцене ризик од превара и начин на који организација управља тим ризиком, али се од њих не очекује да имају ниво стручности као лице чија је примарна одговорност откривање и истраживање превара”</w:t>
                              </w:r>
                              <w:r w:rsidRPr="00EF46C8">
                                <w:rPr>
                                  <w:rFonts w:ascii="Tahoma" w:hAnsi="Tahoma" w:cs="Tahoma"/>
                                  <w:smallCaps/>
                                  <w:color w:val="ED7D31" w:themeColor="accent2"/>
                                  <w:sz w:val="16"/>
                                  <w:szCs w:val="16"/>
                                </w:rPr>
                                <w:t>.</w:t>
                              </w:r>
                            </w:p>
                            <w:p w14:paraId="54950A13" w14:textId="77777777" w:rsidR="003E026A" w:rsidRPr="00EF46C8" w:rsidRDefault="003E026A" w:rsidP="003E026A">
                              <w:pPr>
                                <w:pStyle w:val="NoSpacing"/>
                                <w:ind w:left="360"/>
                                <w:jc w:val="right"/>
                                <w:rPr>
                                  <w:rFonts w:ascii="Tahoma" w:hAnsi="Tahoma" w:cs="Tahoma"/>
                                  <w:color w:val="5B9BD5" w:themeColor="accent1"/>
                                  <w:sz w:val="16"/>
                                  <w:szCs w:val="16"/>
                                </w:rPr>
                              </w:pPr>
                              <w:r w:rsidRPr="00EF46C8">
                                <w:rPr>
                                  <w:rFonts w:ascii="Tahoma" w:hAnsi="Tahoma" w:cs="Tahoma"/>
                                  <w:color w:val="5B9BD5" w:themeColor="accent1"/>
                                  <w:sz w:val="16"/>
                                  <w:szCs w:val="16"/>
                                </w:rPr>
                                <w:t>IIA СТАНДАРД 1210.А2 СТРУЧНОСТ</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019A205" id="Group 173" o:spid="_x0000_s1048" style="position:absolute;left:0;text-align:left;margin-left:145.4pt;margin-top:273.45pt;width:196.6pt;height:99.75pt;z-index:251737088;mso-wrap-distance-left:18pt;mso-wrap-distance-right:18pt;mso-position-horizontal:righ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">
                <v:rect id="Rectangle 174" o:spid="_x0000_s1049"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" stroked="f" strokeweight="1pt">
                  <v:fill opacity="0"/>
                </v:rect>
                <v:group id="Group 175" o:spid="_x0000_s1050"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Rectangle 10" o:spid="_x0000_s1051"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" path="m,l2240281,,1659256,222885,,822960,,xe" fillcolor="#5b9bd5" stroked="f" strokeweight="1pt">
                    <v:stroke joinstyle="miter"/>
                    <v:path arrowok="t" o:connecttype="custom" o:connectlocs="0,0;9596,0;7107,3372;0,12450;0,0" o:connectangles="0,0,0,0,0"/>
                  </v:shape>
                  <v:rect id="Rectangle 177" o:spid="_x0000_s1052"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" stroked="f" strokeweight="1pt">
                    <v:fill r:id="rId9" o:title="" recolor="t" rotate="t" type="frame"/>
                  </v:rect>
                </v:group>
                <v:shape id="Text Box 178" o:spid="_x0000_s1053" type="#_x0000_t202" style="position:absolute;left:144;top:311;width:32042;height:19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" filled="f" stroked="f" strokeweight=".5pt">
                  <v:textbox inset="3.6pt,7.2pt,0,0">
                    <w:txbxContent>
                      <w:p w14:paraId="6B847BFA" w14:textId="77777777" w:rsidR="003E026A" w:rsidRPr="00EF46C8" w:rsidRDefault="003E026A" w:rsidP="003E026A">
                        <w:pPr>
                          <w:ind w:left="504"/>
                          <w:jc w:val="right"/>
                          <w:rPr>
                            <w:rFonts w:ascii="Tahoma" w:hAnsi="Tahoma" w:cs="Tahoma"/>
                            <w:smallCaps/>
                            <w:color w:val="ED7D31" w:themeColor="accent2"/>
                            <w:sz w:val="16"/>
                            <w:szCs w:val="16"/>
                          </w:rPr>
                        </w:pPr>
                        <w:r w:rsidRPr="00EF46C8">
                          <w:rPr>
                            <w:rFonts w:ascii="Tahoma" w:hAnsi="Tahoma" w:cs="Tahoma"/>
                            <w:smallCaps/>
                            <w:sz w:val="16"/>
                            <w:szCs w:val="16"/>
                          </w:rPr>
                          <w:t>„Интерни ревизори морају поседовати довољно знања да оцене ризик од превара и начин на који организација управља тим ризиком, али се од њих не очекује да имају ниво стручности као лице чија је примарна одговорност откривање и истраживање превара”</w:t>
                        </w:r>
                        <w:r w:rsidRPr="00EF46C8">
                          <w:rPr>
                            <w:rFonts w:ascii="Tahoma" w:hAnsi="Tahoma" w:cs="Tahoma"/>
                            <w:smallCaps/>
                            <w:color w:val="ED7D31" w:themeColor="accent2"/>
                            <w:sz w:val="16"/>
                            <w:szCs w:val="16"/>
                          </w:rPr>
                          <w:t>.</w:t>
                        </w:r>
                      </w:p>
                      <w:p w14:paraId="54950A13" w14:textId="77777777" w:rsidR="003E026A" w:rsidRPr="00EF46C8" w:rsidRDefault="003E026A" w:rsidP="003E026A">
                        <w:pPr>
                          <w:pStyle w:val="NoSpacing"/>
                          <w:ind w:left="360"/>
                          <w:jc w:val="right"/>
                          <w:rPr>
                            <w:rFonts w:ascii="Tahoma" w:hAnsi="Tahoma" w:cs="Tahoma"/>
                            <w:color w:val="5B9BD5" w:themeColor="accent1"/>
                            <w:sz w:val="16"/>
                            <w:szCs w:val="16"/>
                          </w:rPr>
                        </w:pPr>
                        <w:r w:rsidRPr="00EF46C8">
                          <w:rPr>
                            <w:rFonts w:ascii="Tahoma" w:hAnsi="Tahoma" w:cs="Tahoma"/>
                            <w:color w:val="5B9BD5" w:themeColor="accent1"/>
                            <w:sz w:val="16"/>
                            <w:szCs w:val="16"/>
                          </w:rPr>
                          <w:t>IIA СТАНДАРД 1210.А2 СТРУЧНОСТ</w:t>
                        </w:r>
                      </w:p>
                    </w:txbxContent>
                  </v:textbox>
                </v:shape>
                <w10:wrap type="square" anchorx="margin" anchory="margin"/>
              </v:group>
            </w:pict>
          </mc:Fallback>
        </mc:AlternateContent>
      </w:r>
      <w:r w:rsidR="00CD5E28" w:rsidRPr="00390D7D">
        <w:rPr>
          <w:rFonts w:ascii="Tahoma" w:hAnsi="Tahoma" w:cs="Tahoma"/>
          <w:sz w:val="20"/>
          <w:szCs w:val="20"/>
        </w:rPr>
        <w:t xml:space="preserve">Из ког разлога </w:t>
      </w:r>
      <w:r w:rsidR="00CD5E28">
        <w:rPr>
          <w:rFonts w:ascii="Tahoma" w:hAnsi="Tahoma" w:cs="Tahoma"/>
          <w:sz w:val="20"/>
          <w:szCs w:val="20"/>
          <w:lang w:val="sr-Cyrl-RS"/>
        </w:rPr>
        <w:t xml:space="preserve">треба да </w:t>
      </w:r>
      <w:r w:rsidR="00CD5E28" w:rsidRPr="00390D7D">
        <w:rPr>
          <w:rFonts w:ascii="Tahoma" w:hAnsi="Tahoma" w:cs="Tahoma"/>
          <w:sz w:val="20"/>
          <w:szCs w:val="20"/>
        </w:rPr>
        <w:t>се осврн</w:t>
      </w:r>
      <w:r w:rsidR="00CD5E28">
        <w:rPr>
          <w:rFonts w:ascii="Tahoma" w:hAnsi="Tahoma" w:cs="Tahoma"/>
          <w:sz w:val="20"/>
          <w:szCs w:val="20"/>
          <w:lang w:val="sr-Cyrl-RS"/>
        </w:rPr>
        <w:t>емо</w:t>
      </w:r>
      <w:r w:rsidR="00CD5E28" w:rsidRPr="00390D7D">
        <w:rPr>
          <w:rFonts w:ascii="Tahoma" w:hAnsi="Tahoma" w:cs="Tahoma"/>
          <w:sz w:val="20"/>
          <w:szCs w:val="20"/>
        </w:rPr>
        <w:t xml:space="preserve"> на </w:t>
      </w:r>
      <w:r w:rsidR="00CD5E28" w:rsidRPr="00390D7D">
        <w:rPr>
          <w:rFonts w:ascii="Tahoma" w:hAnsi="Tahoma" w:cs="Tahoma"/>
          <w:i/>
          <w:sz w:val="20"/>
          <w:szCs w:val="20"/>
        </w:rPr>
        <w:t>ризике од превара</w:t>
      </w:r>
      <w:r w:rsidR="00CD5E28">
        <w:rPr>
          <w:rStyle w:val="FootnoteReference"/>
          <w:rFonts w:ascii="Tahoma" w:hAnsi="Tahoma" w:cs="Tahoma"/>
          <w:sz w:val="20"/>
          <w:szCs w:val="20"/>
        </w:rPr>
        <w:footnoteReference w:id="18"/>
      </w:r>
      <w:r w:rsidR="00CD5E28">
        <w:rPr>
          <w:rStyle w:val="FootnoteReference"/>
          <w:rFonts w:ascii="Tahoma" w:hAnsi="Tahoma" w:cs="Tahoma"/>
          <w:sz w:val="20"/>
          <w:szCs w:val="20"/>
        </w:rPr>
        <w:footnoteReference w:id="19"/>
      </w:r>
      <w:r w:rsidR="00CD5E28" w:rsidRPr="00390D7D">
        <w:rPr>
          <w:rFonts w:ascii="Tahoma" w:hAnsi="Tahoma" w:cs="Tahoma"/>
          <w:sz w:val="20"/>
          <w:szCs w:val="20"/>
        </w:rPr>
        <w:t xml:space="preserve">? </w:t>
      </w:r>
    </w:p>
    <w:p w14:paraId="71517B69" w14:textId="6097F7B4" w:rsidR="00CD5E28" w:rsidRPr="002A3890" w:rsidRDefault="00E26A87" w:rsidP="000C0DF4">
      <w:pPr>
        <w:jc w:val="both"/>
        <w:rPr>
          <w:rFonts w:ascii="Tahoma" w:hAnsi="Tahoma" w:cs="Tahoma"/>
          <w:sz w:val="20"/>
          <w:szCs w:val="20"/>
          <w:lang w:val="sr-Cyrl-RS"/>
        </w:rPr>
      </w:pPr>
      <w:r>
        <w:rPr>
          <w:rFonts w:ascii="Tahoma" w:hAnsi="Tahoma" w:cs="Tahoma"/>
          <w:sz w:val="20"/>
          <w:szCs w:val="20"/>
          <w:lang w:val="sr-Cyrl-RS"/>
        </w:rPr>
        <w:t>Неки</w:t>
      </w:r>
      <w:r w:rsidR="004C2696">
        <w:rPr>
          <w:rFonts w:ascii="Tahoma" w:hAnsi="Tahoma" w:cs="Tahoma"/>
          <w:sz w:val="20"/>
          <w:szCs w:val="20"/>
          <w:lang w:val="sr-Cyrl-RS"/>
        </w:rPr>
        <w:t xml:space="preserve"> од ризика од преваре у систему </w:t>
      </w:r>
      <w:r w:rsidR="002F7ED3">
        <w:rPr>
          <w:rFonts w:ascii="Tahoma" w:hAnsi="Tahoma" w:cs="Tahoma"/>
          <w:sz w:val="20"/>
          <w:szCs w:val="20"/>
          <w:lang w:val="sr-Cyrl-RS"/>
        </w:rPr>
        <w:t>буџетско рачуноводство и извештавање</w:t>
      </w:r>
      <w:r w:rsidR="004C2696">
        <w:rPr>
          <w:rFonts w:ascii="Tahoma" w:hAnsi="Tahoma" w:cs="Tahoma"/>
          <w:sz w:val="20"/>
          <w:szCs w:val="20"/>
          <w:lang w:val="sr-Cyrl-RS"/>
        </w:rPr>
        <w:t xml:space="preserve"> је </w:t>
      </w:r>
      <w:r w:rsidR="002A3890">
        <w:rPr>
          <w:rFonts w:ascii="Tahoma" w:hAnsi="Tahoma" w:cs="Tahoma"/>
          <w:sz w:val="20"/>
          <w:szCs w:val="20"/>
          <w:lang w:val="sr-Cyrl-RS"/>
        </w:rPr>
        <w:t>могућност неовлашћеног приступа рачуноводственом програму/документацији, изостанак пописа, неадекватна подела дужности, књижења на бази непотпуне/нетачне документације.</w:t>
      </w:r>
    </w:p>
    <w:p w14:paraId="1E4150AF" w14:textId="724ABB89" w:rsidR="002C69FA" w:rsidRDefault="002C69FA" w:rsidP="002C69FA">
      <w:pPr>
        <w:jc w:val="both"/>
        <w:rPr>
          <w:rFonts w:ascii="Tahoma" w:hAnsi="Tahoma" w:cs="Tahoma"/>
          <w:sz w:val="20"/>
          <w:szCs w:val="20"/>
          <w:lang w:val="sr-Cyrl-RS"/>
        </w:rPr>
      </w:pPr>
      <w:r>
        <w:rPr>
          <w:rFonts w:ascii="Tahoma" w:hAnsi="Tahoma" w:cs="Tahoma"/>
          <w:sz w:val="20"/>
          <w:szCs w:val="20"/>
          <w:lang w:val="sr-Cyrl-RS"/>
        </w:rPr>
        <w:t xml:space="preserve">Ради упућености, издвојићемо и ризик континуитета пословања, који није својствен само систему буџетско рачуноводство и извештавање већ свеукупном пословању. У односу на изворе претњи: </w:t>
      </w:r>
    </w:p>
    <w:p w14:paraId="4AC1018C" w14:textId="5AAB84C7" w:rsidR="002C69FA" w:rsidRDefault="002C69FA" w:rsidP="002C69FA">
      <w:pPr>
        <w:pStyle w:val="ListParagraph"/>
        <w:numPr>
          <w:ilvl w:val="0"/>
          <w:numId w:val="45"/>
        </w:numPr>
        <w:jc w:val="both"/>
        <w:rPr>
          <w:rFonts w:ascii="Tahoma" w:hAnsi="Tahoma" w:cs="Tahoma"/>
          <w:sz w:val="20"/>
          <w:szCs w:val="20"/>
          <w:lang w:val="sr-Cyrl-RS"/>
        </w:rPr>
      </w:pPr>
      <w:r>
        <w:rPr>
          <w:rFonts w:ascii="Tahoma" w:hAnsi="Tahoma" w:cs="Tahoma"/>
          <w:sz w:val="20"/>
          <w:szCs w:val="20"/>
          <w:lang w:val="sr-Cyrl-RS"/>
        </w:rPr>
        <w:t>Људи (намерне грешке у раду, преваре, крађе података, напади хакера, саботаже, вандализам</w:t>
      </w:r>
      <w:r w:rsidR="00513B2F">
        <w:rPr>
          <w:rFonts w:ascii="Tahoma" w:hAnsi="Tahoma" w:cs="Tahoma"/>
          <w:sz w:val="20"/>
          <w:szCs w:val="20"/>
        </w:rPr>
        <w:t>)</w:t>
      </w:r>
      <w:r>
        <w:rPr>
          <w:rFonts w:ascii="Tahoma" w:hAnsi="Tahoma" w:cs="Tahoma"/>
          <w:sz w:val="20"/>
          <w:szCs w:val="20"/>
          <w:lang w:val="sr-Cyrl-RS"/>
        </w:rPr>
        <w:t>,</w:t>
      </w:r>
    </w:p>
    <w:p w14:paraId="696525A2" w14:textId="77777777" w:rsidR="002C69FA" w:rsidRDefault="002C69FA" w:rsidP="002C69FA">
      <w:pPr>
        <w:pStyle w:val="ListParagraph"/>
        <w:numPr>
          <w:ilvl w:val="0"/>
          <w:numId w:val="45"/>
        </w:numPr>
        <w:jc w:val="both"/>
        <w:rPr>
          <w:rFonts w:ascii="Tahoma" w:hAnsi="Tahoma" w:cs="Tahoma"/>
          <w:sz w:val="20"/>
          <w:szCs w:val="20"/>
          <w:lang w:val="sr-Cyrl-RS"/>
        </w:rPr>
      </w:pPr>
      <w:r>
        <w:rPr>
          <w:rFonts w:ascii="Tahoma" w:hAnsi="Tahoma" w:cs="Tahoma"/>
          <w:sz w:val="20"/>
          <w:szCs w:val="20"/>
          <w:lang w:val="sr-Cyrl-RS"/>
        </w:rPr>
        <w:t xml:space="preserve">Природне непогоде – поплаве, земљотреси, пожари, </w:t>
      </w:r>
    </w:p>
    <w:p w14:paraId="6861A685" w14:textId="77777777" w:rsidR="002C69FA" w:rsidRDefault="002C69FA" w:rsidP="002C69FA">
      <w:pPr>
        <w:pStyle w:val="ListParagraph"/>
        <w:numPr>
          <w:ilvl w:val="0"/>
          <w:numId w:val="45"/>
        </w:numPr>
        <w:jc w:val="both"/>
        <w:rPr>
          <w:rFonts w:ascii="Tahoma" w:hAnsi="Tahoma" w:cs="Tahoma"/>
          <w:sz w:val="20"/>
          <w:szCs w:val="20"/>
          <w:lang w:val="sr-Cyrl-RS"/>
        </w:rPr>
      </w:pPr>
      <w:r>
        <w:rPr>
          <w:rFonts w:ascii="Tahoma" w:hAnsi="Tahoma" w:cs="Tahoma"/>
          <w:sz w:val="20"/>
          <w:szCs w:val="20"/>
          <w:lang w:val="sr-Cyrl-RS"/>
        </w:rPr>
        <w:t>Околина – загађење, прекиди саобраћаја, експлозије, пандемија,</w:t>
      </w:r>
    </w:p>
    <w:p w14:paraId="053E2106" w14:textId="77777777" w:rsidR="002C69FA" w:rsidRDefault="002C69FA" w:rsidP="002C69FA">
      <w:pPr>
        <w:pStyle w:val="ListParagraph"/>
        <w:numPr>
          <w:ilvl w:val="0"/>
          <w:numId w:val="45"/>
        </w:numPr>
        <w:jc w:val="both"/>
        <w:rPr>
          <w:rFonts w:ascii="Tahoma" w:hAnsi="Tahoma" w:cs="Tahoma"/>
          <w:sz w:val="20"/>
          <w:szCs w:val="20"/>
          <w:lang w:val="sr-Cyrl-RS"/>
        </w:rPr>
      </w:pPr>
      <w:r>
        <w:rPr>
          <w:rFonts w:ascii="Tahoma" w:hAnsi="Tahoma" w:cs="Tahoma"/>
          <w:sz w:val="20"/>
          <w:szCs w:val="20"/>
          <w:lang w:val="sr-Cyrl-RS"/>
        </w:rPr>
        <w:t>Добављачи – нестанак електричне енергије, кашњења у испорукама, проблеми са телекомуникацијама,</w:t>
      </w:r>
    </w:p>
    <w:p w14:paraId="3B859B74" w14:textId="77777777" w:rsidR="002C69FA" w:rsidRDefault="002C69FA" w:rsidP="002C69FA">
      <w:pPr>
        <w:pStyle w:val="ListParagraph"/>
        <w:numPr>
          <w:ilvl w:val="0"/>
          <w:numId w:val="45"/>
        </w:numPr>
        <w:jc w:val="both"/>
        <w:rPr>
          <w:rFonts w:ascii="Tahoma" w:hAnsi="Tahoma" w:cs="Tahoma"/>
          <w:sz w:val="20"/>
          <w:szCs w:val="20"/>
          <w:lang w:val="sr-Cyrl-RS"/>
        </w:rPr>
      </w:pPr>
      <w:r>
        <w:rPr>
          <w:rFonts w:ascii="Tahoma" w:hAnsi="Tahoma" w:cs="Tahoma"/>
          <w:sz w:val="20"/>
          <w:szCs w:val="20"/>
          <w:lang w:val="sr-Cyrl-RS"/>
        </w:rPr>
        <w:t>ИТ систем – хаварије ИТ опреме, губици података, прекиди у раду система,</w:t>
      </w:r>
    </w:p>
    <w:p w14:paraId="0FA9746E" w14:textId="77777777" w:rsidR="002C69FA" w:rsidRDefault="002C69FA" w:rsidP="002C69FA">
      <w:pPr>
        <w:jc w:val="both"/>
        <w:rPr>
          <w:rFonts w:ascii="Tahoma" w:hAnsi="Tahoma" w:cs="Tahoma"/>
          <w:sz w:val="20"/>
          <w:szCs w:val="20"/>
          <w:lang w:val="sr-Cyrl-RS"/>
        </w:rPr>
      </w:pPr>
      <w:r>
        <w:rPr>
          <w:rFonts w:ascii="Tahoma" w:hAnsi="Tahoma" w:cs="Tahoma"/>
          <w:sz w:val="20"/>
          <w:szCs w:val="20"/>
          <w:lang w:val="sr-Cyrl-RS"/>
        </w:rPr>
        <w:t xml:space="preserve">организације предузимају превентивне активности (контроле) као што су – дефинисан одговор на кризни догађај (План одговора на кризни догађај – заштита људи, имовине и ресурса, безбедност и процена штете, извештавање), управљање кризом (План управљања кризом – умањење утицаја </w:t>
      </w:r>
      <w:r>
        <w:rPr>
          <w:rFonts w:ascii="Tahoma" w:hAnsi="Tahoma" w:cs="Tahoma"/>
          <w:sz w:val="20"/>
          <w:szCs w:val="20"/>
          <w:lang w:val="sr-Cyrl-RS"/>
        </w:rPr>
        <w:lastRenderedPageBreak/>
        <w:t>кризног догађаја, убрзање опоравка и комуникација) и обезбеђење континуитета пословања (План управљања континуитетом пословања (опоравак кључних пословних процеса и опоравак ИТ ресурса система). Улога интерног ревизора је да редовно процењује процес планирања континуитета пословања ради обезбеђења уверавања у степен спремности организације да одговори на кризни догађај. Активност интерне ревизије може да:</w:t>
      </w:r>
    </w:p>
    <w:p w14:paraId="72E457C8" w14:textId="77777777" w:rsidR="002C69FA"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Помаже руководству у анализи ризика,</w:t>
      </w:r>
    </w:p>
    <w:p w14:paraId="3D0879DC" w14:textId="77777777" w:rsidR="002C69FA"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Оцењује дизајн и свеобухватност предложених планова,</w:t>
      </w:r>
    </w:p>
    <w:p w14:paraId="0937BD79" w14:textId="77777777" w:rsidR="002C69FA"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Периодично проверава ажурност плана,</w:t>
      </w:r>
    </w:p>
    <w:p w14:paraId="3A6C888C" w14:textId="77777777" w:rsidR="002C69FA"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Током периода опоравка да прати ефективност опоравка и контролних операција</w:t>
      </w:r>
      <w:r>
        <w:rPr>
          <w:rStyle w:val="FootnoteReference"/>
          <w:rFonts w:ascii="Tahoma" w:hAnsi="Tahoma" w:cs="Tahoma"/>
          <w:sz w:val="20"/>
          <w:szCs w:val="20"/>
          <w:lang w:val="sr-Cyrl-RS"/>
        </w:rPr>
        <w:footnoteReference w:id="20"/>
      </w:r>
      <w:r>
        <w:rPr>
          <w:rFonts w:ascii="Tahoma" w:hAnsi="Tahoma" w:cs="Tahoma"/>
          <w:sz w:val="20"/>
          <w:szCs w:val="20"/>
          <w:lang w:val="sr-Cyrl-RS"/>
        </w:rPr>
        <w:t xml:space="preserve">. </w:t>
      </w:r>
    </w:p>
    <w:p w14:paraId="70BF4889" w14:textId="77777777" w:rsidR="002C69FA" w:rsidRDefault="002C69FA" w:rsidP="002C69FA">
      <w:pPr>
        <w:jc w:val="both"/>
        <w:rPr>
          <w:rFonts w:ascii="Tahoma" w:hAnsi="Tahoma" w:cs="Tahoma"/>
          <w:sz w:val="20"/>
          <w:szCs w:val="20"/>
          <w:lang w:val="sr-Cyrl-RS"/>
        </w:rPr>
      </w:pPr>
      <w:r>
        <w:rPr>
          <w:rFonts w:ascii="Tahoma" w:hAnsi="Tahoma" w:cs="Tahoma"/>
          <w:sz w:val="20"/>
          <w:szCs w:val="20"/>
          <w:lang w:val="sr-Cyrl-RS"/>
        </w:rPr>
        <w:t>Осим ризика континуитета пословања/одговора на кризу у водичу за разумевање, усаглашавање и оптимизацију ризика за 2020. годину</w:t>
      </w:r>
      <w:r>
        <w:rPr>
          <w:rStyle w:val="FootnoteReference"/>
          <w:rFonts w:ascii="Tahoma" w:hAnsi="Tahoma" w:cs="Tahoma"/>
          <w:sz w:val="20"/>
          <w:szCs w:val="20"/>
          <w:lang w:val="sr-Cyrl-RS"/>
        </w:rPr>
        <w:footnoteReference w:id="21"/>
      </w:r>
      <w:r>
        <w:rPr>
          <w:rFonts w:ascii="Tahoma" w:hAnsi="Tahoma" w:cs="Tahoma"/>
          <w:sz w:val="20"/>
          <w:szCs w:val="20"/>
          <w:lang w:val="sr-Cyrl-RS"/>
        </w:rPr>
        <w:t xml:space="preserve"> коју је објавио </w:t>
      </w:r>
      <w:r>
        <w:rPr>
          <w:rFonts w:ascii="Tahoma" w:hAnsi="Tahoma" w:cs="Tahoma"/>
          <w:sz w:val="20"/>
          <w:szCs w:val="20"/>
        </w:rPr>
        <w:t xml:space="preserve">IIA Global </w:t>
      </w:r>
      <w:r>
        <w:rPr>
          <w:rFonts w:ascii="Tahoma" w:hAnsi="Tahoma" w:cs="Tahoma"/>
          <w:sz w:val="20"/>
          <w:szCs w:val="20"/>
          <w:lang w:val="sr-Cyrl-RS"/>
        </w:rPr>
        <w:t>наводи се још десет ризика са којима су се организације сусретале у 2020.години и то:</w:t>
      </w:r>
    </w:p>
    <w:p w14:paraId="754E9C43" w14:textId="77777777" w:rsidR="002C69FA"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'Сајбер – безбедност',</w:t>
      </w:r>
    </w:p>
    <w:p w14:paraId="63CDB724" w14:textId="77777777" w:rsidR="002C69FA"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Заштита личних података,</w:t>
      </w:r>
    </w:p>
    <w:p w14:paraId="65F7C335" w14:textId="77777777" w:rsidR="002C69FA"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Регулаторне промене,</w:t>
      </w:r>
    </w:p>
    <w:p w14:paraId="6D08AE01" w14:textId="77777777" w:rsidR="002C69FA"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Подаци и нове технологије,</w:t>
      </w:r>
    </w:p>
    <w:p w14:paraId="01084FD5" w14:textId="77777777" w:rsidR="002C69FA"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Треће стране које пружају услуге (нарочито ИТ),</w:t>
      </w:r>
    </w:p>
    <w:p w14:paraId="36EB4E69" w14:textId="77777777" w:rsidR="002C69FA"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Управљање талентима,</w:t>
      </w:r>
    </w:p>
    <w:p w14:paraId="7C2BD62D" w14:textId="77777777" w:rsidR="002C69FA"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Организациона култура,</w:t>
      </w:r>
    </w:p>
    <w:p w14:paraId="38C48551" w14:textId="77777777" w:rsidR="002C69FA"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Информације за органе управљања,</w:t>
      </w:r>
    </w:p>
    <w:p w14:paraId="663B4FC3" w14:textId="77777777" w:rsidR="002C69FA"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Етика у прикупљању, анализи и коришћењу личних података,</w:t>
      </w:r>
    </w:p>
    <w:p w14:paraId="0C6FD5CB" w14:textId="77777777" w:rsidR="002C69FA" w:rsidRPr="009F220F" w:rsidRDefault="002C69FA" w:rsidP="002C69FA">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Одрживост.</w:t>
      </w:r>
    </w:p>
    <w:p w14:paraId="39697A14" w14:textId="77777777" w:rsidR="002C69FA" w:rsidRPr="009F220F" w:rsidRDefault="002C69FA" w:rsidP="002C69FA">
      <w:pPr>
        <w:jc w:val="both"/>
        <w:rPr>
          <w:rFonts w:ascii="Tahoma" w:hAnsi="Tahoma" w:cs="Tahoma"/>
          <w:sz w:val="20"/>
          <w:szCs w:val="20"/>
          <w:lang w:val="sr-Cyrl-RS"/>
        </w:rPr>
      </w:pPr>
      <w:r>
        <w:rPr>
          <w:rFonts w:ascii="Tahoma" w:hAnsi="Tahoma" w:cs="Tahoma"/>
          <w:sz w:val="20"/>
          <w:szCs w:val="20"/>
          <w:lang w:val="sr-Cyrl-RS"/>
        </w:rPr>
        <w:t>Имај</w:t>
      </w:r>
      <w:r w:rsidRPr="00803111">
        <w:rPr>
          <w:rFonts w:ascii="Tahoma" w:hAnsi="Tahoma" w:cs="Tahoma"/>
          <w:sz w:val="20"/>
          <w:szCs w:val="20"/>
          <w:lang w:val="sr-Cyrl-RS"/>
        </w:rPr>
        <w:t>те</w:t>
      </w:r>
      <w:r w:rsidRPr="009F220F">
        <w:rPr>
          <w:rFonts w:ascii="Tahoma" w:hAnsi="Tahoma" w:cs="Tahoma"/>
          <w:sz w:val="20"/>
          <w:szCs w:val="20"/>
          <w:lang w:val="sr-Cyrl-RS"/>
        </w:rPr>
        <w:t xml:space="preserve"> у виду наведено</w:t>
      </w:r>
      <w:r>
        <w:rPr>
          <w:rFonts w:ascii="Tahoma" w:hAnsi="Tahoma" w:cs="Tahoma"/>
          <w:sz w:val="20"/>
          <w:szCs w:val="20"/>
          <w:lang w:val="sr-Cyrl-RS"/>
        </w:rPr>
        <w:t xml:space="preserve"> приликом идентификације ризика и израде Матрица ризика.</w:t>
      </w:r>
    </w:p>
    <w:p w14:paraId="3278BAEC" w14:textId="48CAFBC9" w:rsidR="000C0DF4" w:rsidRPr="008F7DE6" w:rsidRDefault="000C0DF4" w:rsidP="000C0DF4">
      <w:pPr>
        <w:widowControl w:val="0"/>
        <w:spacing w:after="120" w:line="240" w:lineRule="auto"/>
        <w:ind w:right="57"/>
        <w:jc w:val="both"/>
        <w:rPr>
          <w:rFonts w:ascii="Tahoma" w:hAnsi="Tahoma" w:cs="Tahoma"/>
          <w:sz w:val="20"/>
          <w:szCs w:val="20"/>
        </w:rPr>
      </w:pPr>
      <w:r>
        <w:rPr>
          <w:rFonts w:ascii="Tahoma" w:hAnsi="Tahoma" w:cs="Tahoma"/>
          <w:sz w:val="20"/>
          <w:szCs w:val="20"/>
        </w:rPr>
        <w:t>Како би систематизовали ризике и контроле и приступили адекватној процени ефективности контролних процеса у организацији</w:t>
      </w:r>
      <w:r>
        <w:rPr>
          <w:rFonts w:ascii="Tahoma" w:hAnsi="Tahoma" w:cs="Tahoma"/>
          <w:sz w:val="20"/>
          <w:szCs w:val="20"/>
          <w:lang w:val="sr-Cyrl-RS"/>
        </w:rPr>
        <w:t xml:space="preserve"> ризике смо означили словом </w:t>
      </w:r>
      <w:r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194A7F">
        <w:rPr>
          <w:rFonts w:ascii="Tahoma" w:hAnsi="Tahoma" w:cs="Tahoma"/>
          <w:b/>
          <w:sz w:val="20"/>
          <w:szCs w:val="20"/>
          <w:lang w:val="sr-Cyrl-RS"/>
        </w:rPr>
        <w:t xml:space="preserve"> </w:t>
      </w:r>
      <w:r>
        <w:rPr>
          <w:rFonts w:ascii="Tahoma" w:hAnsi="Tahoma" w:cs="Tahoma"/>
          <w:sz w:val="20"/>
          <w:szCs w:val="20"/>
          <w:lang w:val="sr-Cyrl-RS"/>
        </w:rPr>
        <w:t xml:space="preserve">и нумерисали, док су контроле којима се даје одговор на конкретан ризик обележене у радним папирима словом </w:t>
      </w:r>
      <w:r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Pr>
          <w:rFonts w:ascii="Tahoma" w:hAnsi="Tahoma" w:cs="Tahoma"/>
          <w:sz w:val="20"/>
          <w:szCs w:val="20"/>
          <w:lang w:val="sr-Cyrl-RS"/>
        </w:rPr>
        <w:t xml:space="preserve"> и такође нумерисане тако да прате след ризика.</w:t>
      </w:r>
      <w:r>
        <w:rPr>
          <w:rFonts w:ascii="Tahoma" w:hAnsi="Tahoma" w:cs="Tahoma"/>
          <w:sz w:val="20"/>
          <w:szCs w:val="20"/>
        </w:rPr>
        <w:t xml:space="preserve"> </w:t>
      </w:r>
      <w:r w:rsidRPr="008138DF">
        <w:rPr>
          <w:rFonts w:ascii="Tahoma" w:hAnsi="Tahoma" w:cs="Tahoma"/>
          <w:sz w:val="20"/>
          <w:szCs w:val="20"/>
        </w:rPr>
        <w:t>РД 2.1.Матрица ризика и контрола</w:t>
      </w:r>
      <w:r>
        <w:rPr>
          <w:rFonts w:ascii="Tahoma" w:hAnsi="Tahoma" w:cs="Tahoma"/>
          <w:sz w:val="20"/>
          <w:szCs w:val="20"/>
        </w:rPr>
        <w:t xml:space="preserve">, сагласно </w:t>
      </w:r>
      <w:r>
        <w:rPr>
          <w:rFonts w:ascii="Tahoma" w:hAnsi="Tahoma" w:cs="Tahoma"/>
          <w:sz w:val="20"/>
          <w:szCs w:val="20"/>
          <w:lang w:val="sr-Cyrl-RS"/>
        </w:rPr>
        <w:t>међународним стандардима</w:t>
      </w:r>
      <w:r w:rsidR="00E71C62">
        <w:rPr>
          <w:rFonts w:ascii="Tahoma" w:hAnsi="Tahoma" w:cs="Tahoma"/>
          <w:sz w:val="20"/>
          <w:szCs w:val="20"/>
        </w:rPr>
        <w:t xml:space="preserve"> </w:t>
      </w:r>
      <w:r w:rsidR="00E71C62">
        <w:rPr>
          <w:rFonts w:ascii="Tahoma" w:hAnsi="Tahoma" w:cs="Tahoma"/>
          <w:sz w:val="20"/>
          <w:szCs w:val="20"/>
          <w:lang w:val="sr-Cyrl-RS"/>
        </w:rPr>
        <w:t>за професионалну праксу</w:t>
      </w:r>
      <w:r>
        <w:rPr>
          <w:rFonts w:ascii="Tahoma" w:hAnsi="Tahoma" w:cs="Tahoma"/>
          <w:sz w:val="20"/>
          <w:szCs w:val="20"/>
          <w:lang w:val="sr-Cyrl-RS"/>
        </w:rPr>
        <w:t xml:space="preserve"> интерне ревизије, помаже интерним ревизорима </w:t>
      </w:r>
      <w:r w:rsidRPr="008F7DE6">
        <w:rPr>
          <w:rFonts w:ascii="Tahoma" w:hAnsi="Tahoma" w:cs="Tahoma"/>
          <w:sz w:val="20"/>
          <w:szCs w:val="20"/>
        </w:rPr>
        <w:t>и то у:</w:t>
      </w:r>
    </w:p>
    <w:p w14:paraId="5CA7AC5A" w14:textId="77777777" w:rsidR="000C0DF4"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Идентификацији циљева и ризика њиховог достизања,</w:t>
      </w:r>
    </w:p>
    <w:p w14:paraId="278BD083"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значајности ризика, узимајући у разматрање утицај и вероватноћу,</w:t>
      </w:r>
    </w:p>
    <w:p w14:paraId="39CB06EF"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одговарајућег одговора на значајне ризике (прихвати, прати, пренеси, умањи или избегни),</w:t>
      </w:r>
    </w:p>
    <w:p w14:paraId="3CD5D465"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кључних контрола које руководство користи за управљање ризицима,</w:t>
      </w:r>
    </w:p>
    <w:p w14:paraId="7241EACC"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Процењивање адекватности дизајна као помоћ при утврђивању да ли је одговарајуће тестирати ефективност контрола,</w:t>
      </w:r>
    </w:p>
    <w:p w14:paraId="7E61C6EF" w14:textId="258D24C8" w:rsidR="00EF4146" w:rsidRPr="00884E0D"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 xml:space="preserve">Тестирање контрола за које се сматра да су адекватно дизајниране ради утврђивања да ли </w:t>
      </w:r>
      <w:r w:rsidRPr="00884E0D">
        <w:rPr>
          <w:rFonts w:ascii="Tahoma" w:hAnsi="Tahoma" w:cs="Tahoma"/>
          <w:sz w:val="20"/>
          <w:szCs w:val="20"/>
        </w:rPr>
        <w:t>се одвијају на предвиђени начин</w:t>
      </w:r>
      <w:r w:rsidRPr="00884E0D">
        <w:rPr>
          <w:rStyle w:val="FootnoteReference"/>
          <w:rFonts w:ascii="Tahoma" w:hAnsi="Tahoma" w:cs="Tahoma"/>
          <w:sz w:val="20"/>
          <w:szCs w:val="20"/>
        </w:rPr>
        <w:footnoteReference w:id="22"/>
      </w:r>
      <w:r w:rsidR="002C69FA">
        <w:rPr>
          <w:rStyle w:val="FootnoteReference"/>
          <w:rFonts w:ascii="Tahoma" w:hAnsi="Tahoma" w:cs="Tahoma"/>
          <w:sz w:val="20"/>
          <w:szCs w:val="20"/>
        </w:rPr>
        <w:footnoteReference w:id="23"/>
      </w:r>
      <w:r w:rsidR="002C69FA">
        <w:rPr>
          <w:rFonts w:ascii="Tahoma" w:hAnsi="Tahoma" w:cs="Tahoma"/>
          <w:sz w:val="20"/>
          <w:szCs w:val="20"/>
          <w:lang w:val="sr-Cyrl-RS"/>
        </w:rPr>
        <w:t>.</w:t>
      </w:r>
    </w:p>
    <w:p w14:paraId="096DA16E" w14:textId="0297CCAB" w:rsidR="00BE697A" w:rsidRDefault="00BE697A" w:rsidP="00BE697A">
      <w:pPr>
        <w:jc w:val="both"/>
        <w:rPr>
          <w:rFonts w:ascii="Tahoma" w:hAnsi="Tahoma" w:cs="Tahoma"/>
          <w:sz w:val="20"/>
          <w:szCs w:val="20"/>
          <w:lang w:val="sr-Cyrl-RS"/>
        </w:rPr>
      </w:pPr>
      <w:r w:rsidRPr="008F7DE6">
        <w:rPr>
          <w:rFonts w:ascii="Tahoma" w:hAnsi="Tahoma" w:cs="Tahoma"/>
          <w:sz w:val="20"/>
          <w:szCs w:val="20"/>
        </w:rPr>
        <w:t>Након анализе типичних риз</w:t>
      </w:r>
      <w:r>
        <w:rPr>
          <w:rFonts w:ascii="Tahoma" w:hAnsi="Tahoma" w:cs="Tahoma"/>
          <w:sz w:val="20"/>
          <w:szCs w:val="20"/>
        </w:rPr>
        <w:t>и</w:t>
      </w:r>
      <w:r w:rsidRPr="008F7DE6">
        <w:rPr>
          <w:rFonts w:ascii="Tahoma" w:hAnsi="Tahoma" w:cs="Tahoma"/>
          <w:sz w:val="20"/>
          <w:szCs w:val="20"/>
        </w:rPr>
        <w:t xml:space="preserve">ка, </w:t>
      </w:r>
      <w:r w:rsidR="005B7B89">
        <w:rPr>
          <w:rFonts w:ascii="Tahoma" w:hAnsi="Tahoma" w:cs="Tahoma"/>
          <w:sz w:val="20"/>
          <w:szCs w:val="20"/>
          <w:lang w:val="sr-Cyrl-RS"/>
        </w:rPr>
        <w:t xml:space="preserve">у </w:t>
      </w:r>
      <w:r w:rsidR="005B7B89">
        <w:rPr>
          <w:rFonts w:ascii="Tahoma" w:hAnsi="Tahoma" w:cs="Tahoma"/>
          <w:sz w:val="20"/>
          <w:szCs w:val="20"/>
        </w:rPr>
        <w:t xml:space="preserve">Матрицу ризика и контрола дефинишемо </w:t>
      </w:r>
      <w:r w:rsidRPr="008F7DE6">
        <w:rPr>
          <w:rFonts w:ascii="Tahoma" w:hAnsi="Tahoma" w:cs="Tahoma"/>
          <w:sz w:val="20"/>
          <w:szCs w:val="20"/>
        </w:rPr>
        <w:t>очекиване контроле</w:t>
      </w:r>
      <w:r w:rsidR="005B7B89">
        <w:rPr>
          <w:rFonts w:ascii="Tahoma" w:hAnsi="Tahoma" w:cs="Tahoma"/>
          <w:sz w:val="20"/>
          <w:szCs w:val="20"/>
          <w:lang w:val="sr-Cyrl-RS"/>
        </w:rPr>
        <w:t xml:space="preserve"> </w:t>
      </w:r>
      <w:r w:rsidR="008020C7">
        <w:rPr>
          <w:rFonts w:ascii="Tahoma" w:hAnsi="Tahoma" w:cs="Tahoma"/>
          <w:sz w:val="20"/>
          <w:szCs w:val="20"/>
          <w:lang w:val="sr-Cyrl-RS"/>
        </w:rPr>
        <w:t xml:space="preserve">– које представљају критеријум, стандард, најбољу праксу </w:t>
      </w:r>
      <w:r w:rsidR="005B7B89">
        <w:rPr>
          <w:rFonts w:ascii="Tahoma" w:hAnsi="Tahoma" w:cs="Tahoma"/>
          <w:sz w:val="20"/>
          <w:szCs w:val="20"/>
          <w:lang w:val="sr-Cyrl-RS"/>
        </w:rPr>
        <w:t>и постојеће контроле</w:t>
      </w:r>
      <w:r>
        <w:rPr>
          <w:rFonts w:ascii="Tahoma" w:hAnsi="Tahoma" w:cs="Tahoma"/>
          <w:sz w:val="20"/>
          <w:szCs w:val="20"/>
        </w:rPr>
        <w:t xml:space="preserve"> (РД 2.2. Преглед </w:t>
      </w:r>
      <w:r>
        <w:rPr>
          <w:rFonts w:ascii="Tahoma" w:hAnsi="Tahoma" w:cs="Tahoma"/>
          <w:sz w:val="20"/>
          <w:szCs w:val="20"/>
        </w:rPr>
        <w:lastRenderedPageBreak/>
        <w:t>контрола)</w:t>
      </w:r>
      <w:r w:rsidRPr="008F7DE6">
        <w:rPr>
          <w:rFonts w:ascii="Tahoma" w:hAnsi="Tahoma" w:cs="Tahoma"/>
          <w:sz w:val="20"/>
          <w:szCs w:val="20"/>
        </w:rPr>
        <w:t xml:space="preserve"> за ревидирани систем и </w:t>
      </w:r>
      <w:r>
        <w:rPr>
          <w:rFonts w:ascii="Tahoma" w:hAnsi="Tahoma" w:cs="Tahoma"/>
          <w:sz w:val="20"/>
          <w:szCs w:val="20"/>
          <w:lang w:val="sr-Cyrl-RS"/>
        </w:rPr>
        <w:t xml:space="preserve">начин на који ћемо извршити оцену контрола (РД 2.3. </w:t>
      </w:r>
      <w:r w:rsidRPr="008F7DE6">
        <w:rPr>
          <w:rFonts w:ascii="Tahoma" w:hAnsi="Tahoma" w:cs="Tahoma"/>
          <w:sz w:val="20"/>
          <w:szCs w:val="20"/>
        </w:rPr>
        <w:t>Програм тестирања контрола</w:t>
      </w:r>
      <w:r>
        <w:rPr>
          <w:rFonts w:ascii="Tahoma" w:hAnsi="Tahoma" w:cs="Tahoma"/>
          <w:sz w:val="20"/>
          <w:szCs w:val="20"/>
          <w:lang w:val="sr-Cyrl-RS"/>
        </w:rPr>
        <w:t>)</w:t>
      </w:r>
      <w:r w:rsidRPr="008F7DE6">
        <w:rPr>
          <w:rStyle w:val="FootnoteReference"/>
          <w:rFonts w:ascii="Tahoma" w:hAnsi="Tahoma" w:cs="Tahoma"/>
          <w:sz w:val="20"/>
          <w:szCs w:val="20"/>
        </w:rPr>
        <w:footnoteReference w:id="24"/>
      </w:r>
      <w:r w:rsidR="001A6139">
        <w:rPr>
          <w:rFonts w:ascii="Tahoma" w:hAnsi="Tahoma" w:cs="Tahoma"/>
          <w:sz w:val="20"/>
          <w:szCs w:val="20"/>
          <w:lang w:val="sr-Cyrl-RS"/>
        </w:rPr>
        <w:t>.</w:t>
      </w:r>
    </w:p>
    <w:p w14:paraId="09D5777C" w14:textId="67E9BECF" w:rsidR="00D4518C" w:rsidRDefault="00D4518C" w:rsidP="00BE697A">
      <w:pPr>
        <w:spacing w:before="10" w:after="10"/>
        <w:jc w:val="both"/>
        <w:rPr>
          <w:rFonts w:ascii="Tahoma" w:hAnsi="Tahoma" w:cs="Tahoma"/>
          <w:sz w:val="20"/>
          <w:szCs w:val="20"/>
          <w:lang w:val="sr-Cyrl-RS"/>
        </w:rPr>
      </w:pPr>
      <w:r w:rsidRPr="00C14E6C">
        <w:rPr>
          <w:rFonts w:ascii="Tahoma" w:hAnsi="Tahoma" w:cs="Tahoma"/>
          <w:sz w:val="20"/>
          <w:szCs w:val="20"/>
          <w:lang w:val="sr-Cyrl-RS"/>
        </w:rPr>
        <w:t>М</w:t>
      </w:r>
      <w:r>
        <w:rPr>
          <w:rFonts w:ascii="Tahoma" w:hAnsi="Tahoma" w:cs="Tahoma"/>
          <w:sz w:val="20"/>
          <w:szCs w:val="20"/>
          <w:lang w:val="sr-Cyrl-RS"/>
        </w:rPr>
        <w:t xml:space="preserve">атрица ризика садржи: број ризика </w:t>
      </w: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C14E6C">
        <w:rPr>
          <w:rFonts w:ascii="Tahoma" w:hAnsi="Tahoma" w:cs="Tahoma"/>
          <w:sz w:val="20"/>
          <w:szCs w:val="20"/>
        </w:rPr>
        <w:t>; категорију</w:t>
      </w:r>
      <w:r>
        <w:rPr>
          <w:rFonts w:ascii="Tahoma" w:hAnsi="Tahoma" w:cs="Tahoma"/>
          <w:sz w:val="20"/>
          <w:szCs w:val="20"/>
          <w:lang w:val="sr-Cyrl-RS"/>
        </w:rPr>
        <w:t xml:space="preserve"> ризика (према </w:t>
      </w:r>
      <w:r>
        <w:rPr>
          <w:rFonts w:ascii="Tahoma" w:hAnsi="Tahoma" w:cs="Tahoma"/>
          <w:sz w:val="20"/>
          <w:szCs w:val="20"/>
        </w:rPr>
        <w:t>COSO</w:t>
      </w:r>
      <w:r>
        <w:rPr>
          <w:rFonts w:ascii="Tahoma" w:hAnsi="Tahoma" w:cs="Tahoma"/>
          <w:sz w:val="20"/>
          <w:szCs w:val="20"/>
          <w:lang w:val="sr-Cyrl-RS"/>
        </w:rPr>
        <w:t xml:space="preserve"> оквиру); везу са циљем контроле; назив и опис ризика; оцену вероватноће и утицаја; рејтинг ризика (мали, средњи, висок); квантитативну оцену; време испољавања (константн</w:t>
      </w:r>
      <w:r w:rsidR="00B90E27">
        <w:rPr>
          <w:rFonts w:ascii="Tahoma" w:hAnsi="Tahoma" w:cs="Tahoma"/>
          <w:sz w:val="20"/>
          <w:szCs w:val="20"/>
          <w:lang w:val="sr-Cyrl-RS"/>
        </w:rPr>
        <w:t>о, периодично, годишње и сл.); о</w:t>
      </w:r>
      <w:r>
        <w:rPr>
          <w:rFonts w:ascii="Tahoma" w:hAnsi="Tahoma" w:cs="Tahoma"/>
          <w:sz w:val="20"/>
          <w:szCs w:val="20"/>
          <w:lang w:val="sr-Cyrl-RS"/>
        </w:rPr>
        <w:t>чекиване и постојеће контроле подељене на врсте – превентивне, детективне, директивне и компензирајуће</w:t>
      </w:r>
      <w:r>
        <w:rPr>
          <w:rStyle w:val="FootnoteReference"/>
          <w:rFonts w:ascii="Tahoma" w:hAnsi="Tahoma" w:cs="Tahoma"/>
          <w:sz w:val="20"/>
          <w:szCs w:val="20"/>
          <w:lang w:val="sr-Cyrl-RS"/>
        </w:rPr>
        <w:footnoteReference w:id="25"/>
      </w:r>
      <w:r>
        <w:rPr>
          <w:rFonts w:ascii="Tahoma" w:hAnsi="Tahoma" w:cs="Tahoma"/>
          <w:sz w:val="20"/>
          <w:szCs w:val="20"/>
          <w:lang w:val="sr-Cyrl-RS"/>
        </w:rPr>
        <w:t xml:space="preserve">; статус ризика – отворен или затворен (у пракси ретко се среће случај да је ризик у потпуности затворен – нпр. у случајевима када је пословни процес укинут, тако да је статус ризика и у примеру Матрице ризика – отворен); и на крају оцена контроле (одговарајућа/није одговарајућа). </w:t>
      </w:r>
    </w:p>
    <w:p w14:paraId="4DD6A2D8" w14:textId="2FF29F49" w:rsidR="00BE697A" w:rsidRDefault="00BE697A" w:rsidP="00BE697A">
      <w:pPr>
        <w:spacing w:before="10" w:after="10"/>
        <w:jc w:val="both"/>
        <w:rPr>
          <w:rFonts w:ascii="Tahoma" w:hAnsi="Tahoma" w:cs="Tahoma"/>
          <w:sz w:val="20"/>
          <w:szCs w:val="20"/>
        </w:rPr>
      </w:pPr>
      <w:r w:rsidRPr="001A3672">
        <w:rPr>
          <w:rFonts w:ascii="Tahoma" w:hAnsi="Tahoma" w:cs="Tahoma"/>
          <w:sz w:val="20"/>
          <w:szCs w:val="20"/>
          <w:lang w:val="sr-Cyrl-RS"/>
        </w:rPr>
        <w:t xml:space="preserve">Четири </w:t>
      </w:r>
      <w:r w:rsidRPr="001A3672">
        <w:rPr>
          <w:rFonts w:ascii="Tahoma" w:hAnsi="Tahoma" w:cs="Tahoma"/>
          <w:sz w:val="20"/>
          <w:szCs w:val="20"/>
        </w:rPr>
        <w:t>кључна</w:t>
      </w:r>
      <w:r>
        <w:rPr>
          <w:rFonts w:ascii="Tahoma" w:hAnsi="Tahoma" w:cs="Tahoma"/>
          <w:sz w:val="20"/>
          <w:szCs w:val="20"/>
        </w:rPr>
        <w:t xml:space="preserve"> </w:t>
      </w:r>
      <w:r w:rsidRPr="008F7DE6">
        <w:rPr>
          <w:rFonts w:ascii="Tahoma" w:hAnsi="Tahoma" w:cs="Tahoma"/>
          <w:sz w:val="20"/>
          <w:szCs w:val="20"/>
        </w:rPr>
        <w:t>циља контрола</w:t>
      </w:r>
      <w:r>
        <w:rPr>
          <w:rFonts w:ascii="Tahoma" w:hAnsi="Tahoma" w:cs="Tahoma"/>
          <w:sz w:val="20"/>
          <w:szCs w:val="20"/>
          <w:lang w:val="sr-Cyrl-RS"/>
        </w:rPr>
        <w:t xml:space="preserve"> у сист</w:t>
      </w:r>
      <w:r w:rsidR="008E515D">
        <w:rPr>
          <w:rFonts w:ascii="Tahoma" w:hAnsi="Tahoma" w:cs="Tahoma"/>
          <w:sz w:val="20"/>
          <w:szCs w:val="20"/>
          <w:lang w:val="sr-Cyrl-RS"/>
        </w:rPr>
        <w:t>ему буџетско рачуноводство и извештавање</w:t>
      </w:r>
      <w:r>
        <w:rPr>
          <w:rFonts w:ascii="Tahoma" w:hAnsi="Tahoma" w:cs="Tahoma"/>
          <w:sz w:val="20"/>
          <w:szCs w:val="20"/>
        </w:rPr>
        <w:t>, на основу којих ћемо спроводити даље кораке</w:t>
      </w:r>
      <w:r>
        <w:rPr>
          <w:rFonts w:ascii="Tahoma" w:hAnsi="Tahoma" w:cs="Tahoma"/>
          <w:sz w:val="20"/>
          <w:szCs w:val="20"/>
          <w:lang w:val="sr-Cyrl-RS"/>
        </w:rPr>
        <w:t xml:space="preserve"> </w:t>
      </w:r>
      <w:r>
        <w:rPr>
          <w:rFonts w:ascii="Tahoma" w:hAnsi="Tahoma" w:cs="Tahoma"/>
          <w:sz w:val="20"/>
          <w:szCs w:val="20"/>
        </w:rPr>
        <w:t>су:</w:t>
      </w:r>
    </w:p>
    <w:p w14:paraId="398AF3D0" w14:textId="368FEC47" w:rsidR="00BE697A" w:rsidRPr="008F1D49" w:rsidRDefault="00BE697A" w:rsidP="00BE697A">
      <w:pPr>
        <w:spacing w:before="10" w:after="10"/>
        <w:ind w:firstLine="720"/>
        <w:jc w:val="both"/>
        <w:rPr>
          <w:rFonts w:ascii="Tahoma" w:hAnsi="Tahoma" w:cs="Tahoma"/>
          <w:sz w:val="20"/>
          <w:szCs w:val="20"/>
          <w:lang w:val="sr-Cyrl-RS"/>
        </w:rPr>
      </w:pPr>
      <w:r w:rsidRPr="008F1D49">
        <w:rPr>
          <w:rFonts w:ascii="Tahoma" w:hAnsi="Tahoma" w:cs="Tahoma"/>
          <w:b/>
          <w:sz w:val="20"/>
          <w:szCs w:val="20"/>
        </w:rPr>
        <w:t xml:space="preserve">Циљ контрола 1: </w:t>
      </w:r>
      <w:r w:rsidR="001A3672">
        <w:rPr>
          <w:rFonts w:ascii="Tahoma" w:hAnsi="Tahoma" w:cs="Tahoma"/>
          <w:sz w:val="20"/>
          <w:szCs w:val="20"/>
          <w:lang w:val="sr-Cyrl-RS"/>
        </w:rPr>
        <w:t xml:space="preserve">Рачуноводствени систем одсликава све финансијске трансакције организације, редовно се ажурира и одржава у складу са релевантним </w:t>
      </w:r>
      <w:r w:rsidR="00DB7AA1">
        <w:rPr>
          <w:rFonts w:ascii="Tahoma" w:hAnsi="Tahoma" w:cs="Tahoma"/>
          <w:sz w:val="20"/>
          <w:szCs w:val="20"/>
          <w:lang w:val="sr-Cyrl-RS"/>
        </w:rPr>
        <w:t>прописима</w:t>
      </w:r>
      <w:r w:rsidRPr="008F1D49">
        <w:rPr>
          <w:rFonts w:ascii="Tahoma" w:hAnsi="Tahoma" w:cs="Tahoma"/>
          <w:sz w:val="20"/>
          <w:szCs w:val="20"/>
          <w:lang w:val="sr-Cyrl-RS"/>
        </w:rPr>
        <w:t>;</w:t>
      </w:r>
    </w:p>
    <w:p w14:paraId="02743173" w14:textId="2A836F02" w:rsidR="00BE697A" w:rsidRPr="001A3672" w:rsidRDefault="00BE697A" w:rsidP="00BE697A">
      <w:pPr>
        <w:spacing w:before="10" w:after="10"/>
        <w:ind w:firstLine="720"/>
        <w:jc w:val="both"/>
        <w:rPr>
          <w:rFonts w:ascii="Tahoma" w:hAnsi="Tahoma" w:cs="Tahoma"/>
          <w:sz w:val="20"/>
          <w:szCs w:val="20"/>
          <w:lang w:val="sr-Cyrl-RS"/>
        </w:rPr>
      </w:pPr>
      <w:r w:rsidRPr="008F1D49">
        <w:rPr>
          <w:rFonts w:ascii="Tahoma" w:hAnsi="Tahoma" w:cs="Tahoma"/>
          <w:b/>
          <w:sz w:val="20"/>
          <w:szCs w:val="20"/>
        </w:rPr>
        <w:t>Циљ контрола 2</w:t>
      </w:r>
      <w:r w:rsidR="001A3672">
        <w:rPr>
          <w:rFonts w:ascii="Tahoma" w:hAnsi="Tahoma" w:cs="Tahoma"/>
          <w:b/>
          <w:sz w:val="20"/>
          <w:szCs w:val="20"/>
          <w:lang w:val="sr-Cyrl-RS"/>
        </w:rPr>
        <w:t xml:space="preserve">: </w:t>
      </w:r>
      <w:r w:rsidR="001A3672" w:rsidRPr="001A3672">
        <w:rPr>
          <w:rFonts w:ascii="Tahoma" w:hAnsi="Tahoma" w:cs="Tahoma"/>
          <w:sz w:val="20"/>
          <w:szCs w:val="20"/>
          <w:lang w:val="sr-Cyrl-RS"/>
        </w:rPr>
        <w:t>Пословне књиге засноване су на веродостојним и исправним рачуноводственим исправама</w:t>
      </w:r>
      <w:r w:rsidR="001A3672">
        <w:rPr>
          <w:rFonts w:ascii="Tahoma" w:hAnsi="Tahoma" w:cs="Tahoma"/>
          <w:sz w:val="20"/>
          <w:szCs w:val="20"/>
          <w:lang w:val="sr-Cyrl-RS"/>
        </w:rPr>
        <w:t>, документација се адекватно одлаже и чува</w:t>
      </w:r>
      <w:r w:rsidRPr="001A3672">
        <w:rPr>
          <w:rFonts w:ascii="Tahoma" w:hAnsi="Tahoma" w:cs="Tahoma"/>
          <w:sz w:val="20"/>
          <w:szCs w:val="20"/>
          <w:lang w:val="sr-Cyrl-RS"/>
        </w:rPr>
        <w:t>;</w:t>
      </w:r>
    </w:p>
    <w:p w14:paraId="2C5274C3" w14:textId="33785B8A" w:rsidR="00BE697A" w:rsidRPr="008F1D49" w:rsidRDefault="00BE697A" w:rsidP="00BE697A">
      <w:pPr>
        <w:spacing w:before="10" w:after="10"/>
        <w:ind w:firstLine="720"/>
        <w:jc w:val="both"/>
        <w:rPr>
          <w:rFonts w:ascii="Tahoma" w:hAnsi="Tahoma" w:cs="Tahoma"/>
          <w:sz w:val="20"/>
          <w:szCs w:val="20"/>
          <w:lang w:val="sr-Cyrl-RS"/>
        </w:rPr>
      </w:pPr>
      <w:r w:rsidRPr="008F1D49">
        <w:rPr>
          <w:rFonts w:ascii="Tahoma" w:hAnsi="Tahoma" w:cs="Tahoma"/>
          <w:b/>
          <w:sz w:val="20"/>
          <w:szCs w:val="20"/>
        </w:rPr>
        <w:t>Циљ контрола 3:</w:t>
      </w:r>
      <w:r w:rsidR="001A3672">
        <w:rPr>
          <w:rFonts w:ascii="Tahoma" w:hAnsi="Tahoma" w:cs="Tahoma"/>
          <w:sz w:val="20"/>
          <w:szCs w:val="20"/>
          <w:lang w:val="sr-Cyrl-RS"/>
        </w:rPr>
        <w:t xml:space="preserve"> Рачуноводствени системи су на одговарајући начин закључени, усклађени и прегледани за одређени период извештавања;</w:t>
      </w:r>
      <w:r w:rsidRPr="008F1D49">
        <w:rPr>
          <w:rFonts w:ascii="Tahoma" w:hAnsi="Tahoma" w:cs="Tahoma"/>
          <w:sz w:val="20"/>
          <w:szCs w:val="20"/>
          <w:lang w:val="sr-Cyrl-RS"/>
        </w:rPr>
        <w:t xml:space="preserve"> </w:t>
      </w:r>
    </w:p>
    <w:p w14:paraId="6506ABA0" w14:textId="5F7C8314" w:rsidR="00BE697A" w:rsidRPr="008F1D49" w:rsidRDefault="00BE697A" w:rsidP="00BE697A">
      <w:pPr>
        <w:spacing w:before="10" w:after="10"/>
        <w:ind w:firstLine="720"/>
        <w:jc w:val="both"/>
        <w:rPr>
          <w:rFonts w:ascii="Tahoma" w:hAnsi="Tahoma" w:cs="Tahoma"/>
          <w:sz w:val="20"/>
          <w:szCs w:val="20"/>
          <w:lang w:val="sr-Cyrl-RS"/>
        </w:rPr>
      </w:pPr>
      <w:r w:rsidRPr="008F1D49">
        <w:rPr>
          <w:rFonts w:ascii="Tahoma" w:hAnsi="Tahoma" w:cs="Tahoma"/>
          <w:b/>
          <w:sz w:val="20"/>
          <w:szCs w:val="20"/>
        </w:rPr>
        <w:t>Циљ контрола 4:</w:t>
      </w:r>
      <w:r w:rsidR="001A3672">
        <w:rPr>
          <w:rFonts w:ascii="Tahoma" w:hAnsi="Tahoma" w:cs="Tahoma"/>
          <w:sz w:val="20"/>
          <w:szCs w:val="20"/>
          <w:lang w:val="sr-Cyrl-RS"/>
        </w:rPr>
        <w:t xml:space="preserve"> Финансијски извештаји су тачни, поуздани и одражавају пословање организације.</w:t>
      </w:r>
      <w:r w:rsidRPr="008F1D49">
        <w:rPr>
          <w:rFonts w:ascii="Tahoma" w:hAnsi="Tahoma" w:cs="Tahoma"/>
          <w:sz w:val="20"/>
          <w:szCs w:val="20"/>
          <w:lang w:val="sr-Cyrl-RS"/>
        </w:rPr>
        <w:t xml:space="preserve"> </w:t>
      </w:r>
    </w:p>
    <w:p w14:paraId="2B38B85F" w14:textId="2EDE3B36" w:rsidR="000C0DF4" w:rsidRDefault="000C0DF4" w:rsidP="000C0DF4">
      <w:pPr>
        <w:jc w:val="both"/>
        <w:rPr>
          <w:rFonts w:ascii="Tahoma" w:hAnsi="Tahoma" w:cs="Tahoma"/>
          <w:noProof/>
          <w:sz w:val="20"/>
          <w:szCs w:val="20"/>
        </w:rPr>
      </w:pPr>
      <w:r w:rsidRPr="00C57EAC">
        <w:rPr>
          <w:rFonts w:ascii="Tahoma" w:hAnsi="Tahoma" w:cs="Tahoma"/>
          <w:noProof/>
          <w:sz w:val="20"/>
          <w:szCs w:val="20"/>
        </w:rPr>
        <w:t xml:space="preserve">Циљеви контрола могу бити различито дефинисани, неки од примера доступни су у Приручнику за интерну ревизију у </w:t>
      </w:r>
      <w:r w:rsidR="00D4518C">
        <w:rPr>
          <w:rFonts w:ascii="Tahoma" w:hAnsi="Tahoma" w:cs="Tahoma"/>
          <w:noProof/>
          <w:sz w:val="20"/>
          <w:szCs w:val="20"/>
          <w:lang w:val="sr-Cyrl-RS"/>
        </w:rPr>
        <w:t xml:space="preserve">Републици </w:t>
      </w:r>
      <w:r w:rsidRPr="00C57EAC">
        <w:rPr>
          <w:rFonts w:ascii="Tahoma" w:hAnsi="Tahoma" w:cs="Tahoma"/>
          <w:noProof/>
          <w:sz w:val="20"/>
          <w:szCs w:val="20"/>
        </w:rPr>
        <w:t xml:space="preserve">Србији </w:t>
      </w:r>
      <w:r>
        <w:rPr>
          <w:rFonts w:ascii="Tahoma" w:hAnsi="Tahoma" w:cs="Tahoma"/>
          <w:noProof/>
          <w:sz w:val="20"/>
          <w:szCs w:val="20"/>
        </w:rPr>
        <w:t>(</w:t>
      </w:r>
      <w:r w:rsidRPr="00C57EAC">
        <w:rPr>
          <w:rFonts w:ascii="Tahoma" w:hAnsi="Tahoma" w:cs="Tahoma"/>
          <w:noProof/>
          <w:sz w:val="20"/>
          <w:szCs w:val="20"/>
        </w:rPr>
        <w:t>Четврти део</w:t>
      </w:r>
      <w:r>
        <w:rPr>
          <w:rFonts w:ascii="Tahoma" w:hAnsi="Tahoma" w:cs="Tahoma"/>
          <w:noProof/>
          <w:sz w:val="20"/>
          <w:szCs w:val="20"/>
        </w:rPr>
        <w:t>). На вама је да у односу на сложеност система, величину организације у којој радите, процене ризика за конкретан систем, приступом који је својствен активности интерне ревизије 3Е (економично, ефикасно, ефективно), дефинишете конкретне циљеве контрола у ревизији коју спроводите.</w:t>
      </w:r>
    </w:p>
    <w:p w14:paraId="097DCD28" w14:textId="431B5E50" w:rsidR="00A826BF" w:rsidRPr="00404C34" w:rsidRDefault="00A826BF" w:rsidP="00A826BF">
      <w:pPr>
        <w:jc w:val="both"/>
        <w:rPr>
          <w:rFonts w:ascii="Tahoma" w:eastAsia="Times New Roman" w:hAnsi="Tahoma" w:cs="Tahoma"/>
          <w:noProof/>
          <w:sz w:val="18"/>
          <w:szCs w:val="18"/>
        </w:rPr>
      </w:pPr>
      <w:r w:rsidRPr="00311780">
        <w:rPr>
          <w:rFonts w:ascii="Tahoma" w:hAnsi="Tahoma" w:cs="Tahoma"/>
          <w:noProof/>
          <w:sz w:val="20"/>
          <w:szCs w:val="20"/>
        </w:rPr>
        <w:t>Пример</w:t>
      </w:r>
      <w:r w:rsidRPr="00311780">
        <w:rPr>
          <w:rFonts w:ascii="Tahoma" w:hAnsi="Tahoma" w:cs="Tahoma"/>
          <w:noProof/>
          <w:sz w:val="20"/>
          <w:szCs w:val="20"/>
          <w:lang w:val="sr-Cyrl-RS"/>
        </w:rPr>
        <w:t xml:space="preserve"> категорија базиран на ризицима</w:t>
      </w:r>
      <w:r>
        <w:rPr>
          <w:rStyle w:val="FootnoteReference"/>
          <w:rFonts w:ascii="Tahoma" w:hAnsi="Tahoma" w:cs="Tahoma"/>
          <w:noProof/>
          <w:sz w:val="18"/>
          <w:szCs w:val="18"/>
        </w:rPr>
        <w:footnoteReference w:id="26"/>
      </w:r>
      <w:r w:rsidR="00BC4135">
        <w:rPr>
          <w:rFonts w:ascii="Tahoma" w:hAnsi="Tahoma" w:cs="Tahoma"/>
          <w:noProof/>
          <w:sz w:val="20"/>
          <w:szCs w:val="20"/>
          <w:lang w:val="sr-Cyrl-RS"/>
        </w:rPr>
        <w:t>:</w:t>
      </w:r>
    </w:p>
    <w:tbl>
      <w:tblPr>
        <w:tblW w:w="0" w:type="auto"/>
        <w:jc w:val="center"/>
        <w:tblLook w:val="01E0" w:firstRow="1" w:lastRow="1" w:firstColumn="1" w:lastColumn="1" w:noHBand="0" w:noVBand="0"/>
      </w:tblPr>
      <w:tblGrid>
        <w:gridCol w:w="3430"/>
        <w:gridCol w:w="5797"/>
      </w:tblGrid>
      <w:tr w:rsidR="000C0DF4" w:rsidRPr="00A826BF" w14:paraId="368813AC" w14:textId="77777777" w:rsidTr="00C8639F">
        <w:trPr>
          <w:trHeight w:val="340"/>
          <w:jc w:val="center"/>
        </w:trPr>
        <w:tc>
          <w:tcPr>
            <w:tcW w:w="3430" w:type="dxa"/>
            <w:tcBorders>
              <w:bottom w:val="single" w:sz="4" w:space="0" w:color="auto"/>
            </w:tcBorders>
            <w:shd w:val="clear" w:color="auto" w:fill="BDD6EE" w:themeFill="accent1" w:themeFillTint="66"/>
            <w:vAlign w:val="center"/>
          </w:tcPr>
          <w:p w14:paraId="0C2C1732"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Врста контроле</w:t>
            </w:r>
          </w:p>
        </w:tc>
        <w:tc>
          <w:tcPr>
            <w:tcW w:w="5797" w:type="dxa"/>
            <w:tcBorders>
              <w:bottom w:val="single" w:sz="4" w:space="0" w:color="auto"/>
            </w:tcBorders>
            <w:shd w:val="clear" w:color="auto" w:fill="BDD6EE" w:themeFill="accent1" w:themeFillTint="66"/>
            <w:vAlign w:val="center"/>
          </w:tcPr>
          <w:p w14:paraId="12829483"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Ризик</w:t>
            </w:r>
          </w:p>
        </w:tc>
      </w:tr>
      <w:tr w:rsidR="000C0DF4" w:rsidRPr="00A826BF" w14:paraId="41F77255" w14:textId="77777777" w:rsidTr="00C8639F">
        <w:trPr>
          <w:trHeight w:val="284"/>
          <w:jc w:val="center"/>
        </w:trPr>
        <w:tc>
          <w:tcPr>
            <w:tcW w:w="3430" w:type="dxa"/>
            <w:tcBorders>
              <w:top w:val="single" w:sz="4" w:space="0" w:color="auto"/>
            </w:tcBorders>
            <w:shd w:val="clear" w:color="auto" w:fill="EDEDED" w:themeFill="accent3" w:themeFillTint="33"/>
          </w:tcPr>
          <w:p w14:paraId="1D677C29"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Подела дужности</w:t>
            </w:r>
          </w:p>
        </w:tc>
        <w:tc>
          <w:tcPr>
            <w:tcW w:w="5797" w:type="dxa"/>
            <w:tcBorders>
              <w:top w:val="single" w:sz="4" w:space="0" w:color="auto"/>
            </w:tcBorders>
            <w:shd w:val="clear" w:color="auto" w:fill="EDEDED" w:themeFill="accent3" w:themeFillTint="33"/>
            <w:vAlign w:val="center"/>
          </w:tcPr>
          <w:p w14:paraId="26130018"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је једно лице у потпуности одговорно за све фазе одређеног процеса.</w:t>
            </w:r>
          </w:p>
        </w:tc>
      </w:tr>
      <w:tr w:rsidR="000C0DF4" w:rsidRPr="00A826BF" w14:paraId="077A3FCA" w14:textId="77777777" w:rsidTr="00C8639F">
        <w:trPr>
          <w:trHeight w:val="284"/>
          <w:jc w:val="center"/>
        </w:trPr>
        <w:tc>
          <w:tcPr>
            <w:tcW w:w="3430" w:type="dxa"/>
            <w:shd w:val="clear" w:color="auto" w:fill="EDEDED" w:themeFill="accent3" w:themeFillTint="33"/>
          </w:tcPr>
          <w:p w14:paraId="4CEA0A02"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Организациона</w:t>
            </w:r>
          </w:p>
        </w:tc>
        <w:tc>
          <w:tcPr>
            <w:tcW w:w="5797" w:type="dxa"/>
            <w:shd w:val="clear" w:color="auto" w:fill="EDEDED" w:themeFill="accent3" w:themeFillTint="33"/>
            <w:vAlign w:val="center"/>
          </w:tcPr>
          <w:p w14:paraId="498ED47B"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одређена дужност буде додељена неадекватном нивоу.</w:t>
            </w:r>
          </w:p>
        </w:tc>
      </w:tr>
      <w:tr w:rsidR="000C0DF4" w:rsidRPr="00A826BF" w14:paraId="311E27D3" w14:textId="77777777" w:rsidTr="00C8639F">
        <w:trPr>
          <w:trHeight w:val="284"/>
          <w:jc w:val="center"/>
        </w:trPr>
        <w:tc>
          <w:tcPr>
            <w:tcW w:w="3430" w:type="dxa"/>
            <w:shd w:val="clear" w:color="auto" w:fill="EDEDED" w:themeFill="accent3" w:themeFillTint="33"/>
          </w:tcPr>
          <w:p w14:paraId="77EDD855"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Одобравање</w:t>
            </w:r>
          </w:p>
        </w:tc>
        <w:tc>
          <w:tcPr>
            <w:tcW w:w="5797" w:type="dxa"/>
            <w:shd w:val="clear" w:color="auto" w:fill="EDEDED" w:themeFill="accent3" w:themeFillTint="33"/>
            <w:vAlign w:val="center"/>
          </w:tcPr>
          <w:p w14:paraId="7A913EAB"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од неовлашћених и неважећих уноса података у систем.</w:t>
            </w:r>
          </w:p>
        </w:tc>
      </w:tr>
      <w:tr w:rsidR="000C0DF4" w:rsidRPr="00A826BF" w14:paraId="045A8152" w14:textId="77777777" w:rsidTr="00C8639F">
        <w:trPr>
          <w:trHeight w:val="284"/>
          <w:jc w:val="center"/>
        </w:trPr>
        <w:tc>
          <w:tcPr>
            <w:tcW w:w="3430" w:type="dxa"/>
            <w:shd w:val="clear" w:color="auto" w:fill="EDEDED" w:themeFill="accent3" w:themeFillTint="33"/>
          </w:tcPr>
          <w:p w14:paraId="6CEA8D4F"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Физичка</w:t>
            </w:r>
          </w:p>
        </w:tc>
        <w:tc>
          <w:tcPr>
            <w:tcW w:w="5797" w:type="dxa"/>
            <w:shd w:val="clear" w:color="auto" w:fill="EDEDED" w:themeFill="accent3" w:themeFillTint="33"/>
            <w:vAlign w:val="center"/>
          </w:tcPr>
          <w:p w14:paraId="7D3C10B9"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од губитка или штете везане за  материјална средства организације.</w:t>
            </w:r>
          </w:p>
        </w:tc>
      </w:tr>
      <w:tr w:rsidR="000C0DF4" w:rsidRPr="00A826BF" w14:paraId="5EEB86A4" w14:textId="77777777" w:rsidTr="00C8639F">
        <w:trPr>
          <w:trHeight w:val="284"/>
          <w:jc w:val="center"/>
        </w:trPr>
        <w:tc>
          <w:tcPr>
            <w:tcW w:w="3430" w:type="dxa"/>
            <w:shd w:val="clear" w:color="auto" w:fill="EDEDED" w:themeFill="accent3" w:themeFillTint="33"/>
          </w:tcPr>
          <w:p w14:paraId="1F1FE0DC"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Надзор</w:t>
            </w:r>
          </w:p>
        </w:tc>
        <w:tc>
          <w:tcPr>
            <w:tcW w:w="5797" w:type="dxa"/>
            <w:shd w:val="clear" w:color="auto" w:fill="EDEDED" w:themeFill="accent3" w:themeFillTint="33"/>
            <w:vAlign w:val="center"/>
          </w:tcPr>
          <w:p w14:paraId="250228FF"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се запослени не придржавају одговарајућих процедура.</w:t>
            </w:r>
          </w:p>
        </w:tc>
      </w:tr>
      <w:tr w:rsidR="000C0DF4" w:rsidRPr="00A826BF" w14:paraId="1381F5BA" w14:textId="77777777" w:rsidTr="00C8639F">
        <w:trPr>
          <w:trHeight w:val="284"/>
          <w:jc w:val="center"/>
        </w:trPr>
        <w:tc>
          <w:tcPr>
            <w:tcW w:w="3430" w:type="dxa"/>
            <w:shd w:val="clear" w:color="auto" w:fill="EDEDED" w:themeFill="accent3" w:themeFillTint="33"/>
          </w:tcPr>
          <w:p w14:paraId="0C9930C6"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Кадровска</w:t>
            </w:r>
          </w:p>
        </w:tc>
        <w:tc>
          <w:tcPr>
            <w:tcW w:w="5797" w:type="dxa"/>
            <w:shd w:val="clear" w:color="auto" w:fill="EDEDED" w:themeFill="accent3" w:themeFillTint="33"/>
            <w:vAlign w:val="center"/>
          </w:tcPr>
          <w:p w14:paraId="6BF0E4AF"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ће се запослити или именовати службеници који немају релевантно искуство и знање за обављање својих дужности.</w:t>
            </w:r>
          </w:p>
        </w:tc>
      </w:tr>
      <w:tr w:rsidR="000C0DF4" w:rsidRPr="00A826BF" w14:paraId="3B5C3B55" w14:textId="77777777" w:rsidTr="00C8639F">
        <w:trPr>
          <w:trHeight w:val="284"/>
          <w:jc w:val="center"/>
        </w:trPr>
        <w:tc>
          <w:tcPr>
            <w:tcW w:w="3430" w:type="dxa"/>
            <w:shd w:val="clear" w:color="auto" w:fill="EDEDED" w:themeFill="accent3" w:themeFillTint="33"/>
          </w:tcPr>
          <w:p w14:paraId="7BBCA6A0"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Математичка и рачуноводствена</w:t>
            </w:r>
          </w:p>
        </w:tc>
        <w:tc>
          <w:tcPr>
            <w:tcW w:w="5797" w:type="dxa"/>
            <w:shd w:val="clear" w:color="auto" w:fill="EDEDED" w:themeFill="accent3" w:themeFillTint="33"/>
            <w:vAlign w:val="center"/>
          </w:tcPr>
          <w:p w14:paraId="0F5141F6"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од рачуноводствених грешака, нпр. погрешно шифровање и пропусти.</w:t>
            </w:r>
          </w:p>
        </w:tc>
      </w:tr>
      <w:tr w:rsidR="000C0DF4" w:rsidRPr="00A826BF" w14:paraId="3D7B4551" w14:textId="77777777" w:rsidTr="00C8639F">
        <w:trPr>
          <w:trHeight w:val="340"/>
          <w:jc w:val="center"/>
        </w:trPr>
        <w:tc>
          <w:tcPr>
            <w:tcW w:w="3430" w:type="dxa"/>
            <w:tcBorders>
              <w:bottom w:val="single" w:sz="4" w:space="0" w:color="auto"/>
            </w:tcBorders>
            <w:shd w:val="clear" w:color="auto" w:fill="EDEDED" w:themeFill="accent3" w:themeFillTint="33"/>
          </w:tcPr>
          <w:p w14:paraId="5C5CF1DC" w14:textId="77777777" w:rsidR="000C0DF4" w:rsidRPr="00A826BF" w:rsidRDefault="000C0DF4" w:rsidP="00C8639F">
            <w:pPr>
              <w:spacing w:before="10" w:after="10"/>
              <w:rPr>
                <w:rFonts w:ascii="Arial" w:hAnsi="Arial" w:cs="Arial"/>
                <w:bCs/>
                <w:sz w:val="16"/>
                <w:szCs w:val="16"/>
                <w:lang w:val="sr-Cyrl-CS"/>
              </w:rPr>
            </w:pPr>
            <w:r w:rsidRPr="00A826BF">
              <w:rPr>
                <w:rFonts w:ascii="Arial" w:hAnsi="Arial" w:cs="Arial"/>
                <w:b/>
                <w:bCs/>
                <w:sz w:val="16"/>
                <w:szCs w:val="16"/>
                <w:lang w:val="sr-Cyrl-CS"/>
              </w:rPr>
              <w:t>Управљачка</w:t>
            </w:r>
          </w:p>
        </w:tc>
        <w:tc>
          <w:tcPr>
            <w:tcW w:w="5797" w:type="dxa"/>
            <w:tcBorders>
              <w:bottom w:val="single" w:sz="4" w:space="0" w:color="auto"/>
            </w:tcBorders>
            <w:shd w:val="clear" w:color="auto" w:fill="EDEDED" w:themeFill="accent3" w:themeFillTint="33"/>
            <w:vAlign w:val="center"/>
          </w:tcPr>
          <w:p w14:paraId="74B777C9" w14:textId="77777777" w:rsidR="000C0DF4" w:rsidRPr="00A826BF" w:rsidRDefault="000C0DF4" w:rsidP="00C8639F">
            <w:pPr>
              <w:spacing w:before="10" w:after="10"/>
              <w:rPr>
                <w:rFonts w:ascii="Arial" w:hAnsi="Arial" w:cs="Arial"/>
                <w:bCs/>
                <w:sz w:val="16"/>
                <w:szCs w:val="16"/>
                <w:lang w:val="sr-Cyrl-CS"/>
              </w:rPr>
            </w:pPr>
            <w:r w:rsidRPr="00A826BF">
              <w:rPr>
                <w:rFonts w:ascii="Arial" w:hAnsi="Arial" w:cs="Arial"/>
                <w:bCs/>
                <w:sz w:val="16"/>
                <w:szCs w:val="16"/>
                <w:lang w:val="sr-Cyrl-CS"/>
              </w:rPr>
              <w:t>Ризик од кумулативних грешака или неуобичајених трансакција које нису откриле друге контроле.</w:t>
            </w:r>
          </w:p>
        </w:tc>
      </w:tr>
    </w:tbl>
    <w:p w14:paraId="6C141121" w14:textId="577F55D2" w:rsidR="000C0DF4" w:rsidRPr="00404C34" w:rsidRDefault="000C0DF4" w:rsidP="000C0DF4">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404C34">
        <w:rPr>
          <w:rFonts w:ascii="Tahoma" w:eastAsia="Times New Roman" w:hAnsi="Tahoma" w:cs="Tahoma"/>
          <w:noProof/>
          <w:sz w:val="20"/>
          <w:szCs w:val="20"/>
        </w:rPr>
        <w:t>:</w:t>
      </w:r>
    </w:p>
    <w:p w14:paraId="58E21E24" w14:textId="77777777" w:rsidR="000C0DF4" w:rsidRDefault="000C0DF4" w:rsidP="009A3FD5">
      <w:pPr>
        <w:pStyle w:val="ListParagraph"/>
        <w:numPr>
          <w:ilvl w:val="0"/>
          <w:numId w:val="1"/>
        </w:numPr>
        <w:rPr>
          <w:rFonts w:ascii="Tahoma" w:eastAsia="Times New Roman" w:hAnsi="Tahoma" w:cs="Tahoma"/>
          <w:noProof/>
          <w:sz w:val="20"/>
          <w:szCs w:val="20"/>
        </w:r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2.1</w:t>
      </w:r>
      <w:r w:rsidRPr="00404C34">
        <w:rPr>
          <w:rFonts w:ascii="Tahoma" w:eastAsia="Times New Roman" w:hAnsi="Tahoma" w:cs="Tahoma"/>
          <w:noProof/>
          <w:sz w:val="20"/>
          <w:szCs w:val="20"/>
        </w:rPr>
        <w:t>.Матрица ризика</w:t>
      </w:r>
    </w:p>
    <w:p w14:paraId="75AB2E5B" w14:textId="77777777" w:rsidR="000C0DF4" w:rsidRDefault="000C0DF4" w:rsidP="009A3FD5">
      <w:pPr>
        <w:pStyle w:val="ListParagraph"/>
        <w:numPr>
          <w:ilvl w:val="0"/>
          <w:numId w:val="1"/>
        </w:numPr>
        <w:rPr>
          <w:rFonts w:ascii="Tahoma" w:eastAsia="Times New Roman" w:hAnsi="Tahoma" w:cs="Tahoma"/>
          <w:noProof/>
          <w:sz w:val="20"/>
          <w:szCs w:val="20"/>
        </w:rPr>
      </w:pPr>
      <w:r w:rsidRPr="00AA41F1">
        <w:rPr>
          <w:rFonts w:ascii="Tahoma" w:eastAsia="Times New Roman" w:hAnsi="Tahoma" w:cs="Tahoma"/>
          <w:noProof/>
          <w:sz w:val="20"/>
          <w:szCs w:val="20"/>
        </w:rPr>
        <w:t xml:space="preserve">РД </w:t>
      </w:r>
      <w:r>
        <w:rPr>
          <w:rFonts w:ascii="Tahoma" w:eastAsia="Times New Roman" w:hAnsi="Tahoma" w:cs="Tahoma"/>
          <w:noProof/>
          <w:sz w:val="20"/>
          <w:szCs w:val="20"/>
        </w:rPr>
        <w:t>2.2</w:t>
      </w:r>
      <w:r w:rsidRPr="00AA41F1">
        <w:rPr>
          <w:rFonts w:ascii="Tahoma" w:eastAsia="Times New Roman" w:hAnsi="Tahoma" w:cs="Tahoma"/>
          <w:noProof/>
          <w:sz w:val="20"/>
          <w:szCs w:val="20"/>
        </w:rPr>
        <w:t>.Преглед контрoла – очекиване контроле</w:t>
      </w:r>
    </w:p>
    <w:p w14:paraId="431E4CBF" w14:textId="77777777" w:rsidR="000C0DF4" w:rsidRPr="001A5C5C" w:rsidRDefault="000C0DF4" w:rsidP="009A3FD5">
      <w:pPr>
        <w:pStyle w:val="ListParagraph"/>
        <w:numPr>
          <w:ilvl w:val="0"/>
          <w:numId w:val="1"/>
        </w:numPr>
        <w:rPr>
          <w:rFonts w:ascii="Tahoma" w:eastAsia="Times New Roman" w:hAnsi="Tahoma" w:cs="Tahoma"/>
          <w:noProof/>
          <w:sz w:val="20"/>
          <w:szCs w:val="20"/>
        </w:rPr>
        <w:sectPr w:rsidR="000C0DF4" w:rsidRPr="001A5C5C" w:rsidSect="00C8639F">
          <w:footerReference w:type="default" r:id="rId10"/>
          <w:pgSz w:w="12240" w:h="15840"/>
          <w:pgMar w:top="1417" w:right="1417" w:bottom="1417" w:left="1417" w:header="708" w:footer="708" w:gutter="0"/>
          <w:cols w:space="708"/>
          <w:titlePg/>
          <w:docGrid w:linePitch="360"/>
        </w:sectPr>
      </w:pPr>
      <w:r w:rsidRPr="001A5C5C">
        <w:rPr>
          <w:rFonts w:ascii="Tahoma" w:eastAsia="Times New Roman" w:hAnsi="Tahoma" w:cs="Tahoma"/>
          <w:noProof/>
          <w:sz w:val="20"/>
          <w:szCs w:val="20"/>
        </w:rPr>
        <w:t>РД 2.3</w:t>
      </w:r>
      <w:r>
        <w:rPr>
          <w:rFonts w:ascii="Tahoma" w:eastAsia="Times New Roman" w:hAnsi="Tahoma" w:cs="Tahoma"/>
          <w:noProof/>
          <w:sz w:val="20"/>
          <w:szCs w:val="20"/>
        </w:rPr>
        <w:t>.Програм тестирањ</w:t>
      </w:r>
      <w:r>
        <w:rPr>
          <w:rFonts w:ascii="Tahoma" w:eastAsia="Times New Roman" w:hAnsi="Tahoma" w:cs="Tahoma"/>
          <w:noProof/>
          <w:sz w:val="20"/>
          <w:szCs w:val="20"/>
          <w:lang w:val="sr-Cyrl-RS"/>
        </w:rPr>
        <w:t>а</w:t>
      </w:r>
    </w:p>
    <w:p w14:paraId="7C73269B" w14:textId="60CE715A" w:rsidR="000C0DF4" w:rsidRDefault="000C0DF4" w:rsidP="000C0DF4">
      <w:pPr>
        <w:pStyle w:val="Heading2"/>
        <w:rPr>
          <w:rFonts w:ascii="Tahoma" w:eastAsia="Times New Roman" w:hAnsi="Tahoma" w:cs="Tahoma"/>
          <w:noProof/>
          <w:color w:val="auto"/>
          <w:sz w:val="24"/>
          <w:szCs w:val="24"/>
        </w:rPr>
      </w:pPr>
      <w:bookmarkStart w:id="5" w:name="_Toc49511888"/>
      <w:r w:rsidRPr="00DA6ECA">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Извођење ангажмана</w:t>
      </w:r>
      <w:bookmarkEnd w:id="5"/>
    </w:p>
    <w:p w14:paraId="689D05BD" w14:textId="77777777" w:rsidR="000C0DF4" w:rsidRPr="00E425FF" w:rsidRDefault="000C0DF4" w:rsidP="000C0DF4"/>
    <w:p w14:paraId="6AF20032" w14:textId="5BA953C5" w:rsidR="000C0DF4" w:rsidRPr="00DA6ECA"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6" w:name="_Toc49511889"/>
      <w:r w:rsidRPr="00DA6ECA">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bookmarkEnd w:id="6"/>
    </w:p>
    <w:p w14:paraId="60FE6484" w14:textId="063CB464" w:rsidR="000C0DF4" w:rsidRPr="00DA6ECA"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7" w:name="_Toc49511890"/>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bookmarkEnd w:id="7"/>
    </w:p>
    <w:p w14:paraId="1A62FA97" w14:textId="5C2609F2" w:rsidR="000C0DF4" w:rsidRDefault="003A32FF" w:rsidP="000C0DF4">
      <w:pPr>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73600" behindDoc="0" locked="0" layoutInCell="1" allowOverlap="1" wp14:anchorId="0A079E5F" wp14:editId="117A1654">
                <wp:simplePos x="0" y="0"/>
                <wp:positionH relativeFrom="margin">
                  <wp:posOffset>3375476</wp:posOffset>
                </wp:positionH>
                <wp:positionV relativeFrom="margin">
                  <wp:posOffset>1068081</wp:posOffset>
                </wp:positionV>
                <wp:extent cx="2679985" cy="933450"/>
                <wp:effectExtent l="0" t="0" r="6350" b="0"/>
                <wp:wrapSquare wrapText="bothSides"/>
                <wp:docPr id="5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9985" cy="933450"/>
                          <a:chOff x="-6364" y="-2681"/>
                          <a:chExt cx="41171" cy="22953"/>
                        </a:xfrm>
                      </wpg:grpSpPr>
                      <wps:wsp>
                        <wps:cNvPr id="58" name="Rectangle 16"/>
                        <wps:cNvSpPr>
                          <a:spLocks noChangeArrowheads="1"/>
                        </wps:cNvSpPr>
                        <wps:spPr bwMode="auto">
                          <a:xfrm>
                            <a:off x="2322" y="-2681"/>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59" name="Group 17"/>
                        <wpg:cNvGrpSpPr>
                          <a:grpSpLocks/>
                        </wpg:cNvGrpSpPr>
                        <wpg:grpSpPr bwMode="auto">
                          <a:xfrm>
                            <a:off x="0" y="190"/>
                            <a:ext cx="22494" cy="8321"/>
                            <a:chOff x="2286" y="0"/>
                            <a:chExt cx="14721" cy="10241"/>
                          </a:xfrm>
                        </wpg:grpSpPr>
                        <wps:wsp>
                          <wps:cNvPr id="60"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1" name="Rectangle 19"/>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62" name="Text Box 25"/>
                        <wps:cNvSpPr txBox="1">
                          <a:spLocks noChangeArrowheads="1"/>
                        </wps:cNvSpPr>
                        <wps:spPr bwMode="auto">
                          <a:xfrm>
                            <a:off x="-6364" y="-226"/>
                            <a:ext cx="41171" cy="20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49BC0B" w14:textId="77777777" w:rsidR="00E21455" w:rsidRPr="007F5CF4" w:rsidRDefault="00E21455" w:rsidP="000C0DF4">
                              <w:pPr>
                                <w:ind w:left="504" w:right="57"/>
                                <w:jc w:val="right"/>
                                <w:rPr>
                                  <w:rFonts w:ascii="Tahoma" w:hAnsi="Tahoma" w:cs="Tahoma"/>
                                  <w:smallCaps/>
                                  <w:color w:val="ED7D31" w:themeColor="accent2"/>
                                  <w:sz w:val="16"/>
                                  <w:szCs w:val="16"/>
                                </w:rPr>
                              </w:pPr>
                              <w:r w:rsidRPr="007F5CF4">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7F5CF4">
                                <w:rPr>
                                  <w:rFonts w:ascii="Tahoma" w:hAnsi="Tahoma" w:cs="Tahoma"/>
                                  <w:smallCaps/>
                                  <w:color w:val="ED7D31" w:themeColor="accent2"/>
                                  <w:sz w:val="16"/>
                                  <w:szCs w:val="16"/>
                                </w:rPr>
                                <w:t>.</w:t>
                              </w:r>
                            </w:p>
                            <w:p w14:paraId="3FBFF8F1" w14:textId="4B85C268" w:rsidR="00E21455" w:rsidRPr="007F5CF4" w:rsidRDefault="00E21455" w:rsidP="008166AE">
                              <w:pPr>
                                <w:pStyle w:val="NoSpacing"/>
                                <w:ind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7F5CF4">
                                <w:rPr>
                                  <w:rFonts w:ascii="Tahoma" w:hAnsi="Tahoma" w:cs="Tahoma"/>
                                  <w:color w:val="5B9BD5" w:themeColor="accent1"/>
                                  <w:sz w:val="16"/>
                                  <w:szCs w:val="16"/>
                                </w:rPr>
                                <w:t>СПРОВОЂЕЊЕ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A079E5F" id="Group 15" o:spid="_x0000_s1054" style="position:absolute;left:0;text-align:left;margin-left:265.8pt;margin-top:84.1pt;width:211pt;height:73.5pt;z-index:251673600;mso-wrap-distance-left:18pt;mso-wrap-distance-right:18pt;mso-position-horizontal-relative:margin;mso-position-vertical-relative:margin;mso-width-relative:margin;mso-height-relative:margin" coordorigin="-6364,-2681" coordsize="41171,22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">
                <v:rect id="Rectangle 16" o:spid="_x0000_s1055" style="position:absolute;left:2322;top:-2681;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" stroked="f" strokeweight="1pt">
                  <v:fill opacity="0"/>
                </v:rect>
                <v:group id="Group 17" o:spid="_x0000_s1056"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Rectangle 10" o:spid="_x0000_s1057"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" path="m,l2240281,,1659256,222885,,822960,,xe" fillcolor="#5b9bd5" stroked="f" strokeweight="1pt">
                    <v:stroke joinstyle="miter"/>
                    <v:path arrowok="t" o:connecttype="custom" o:connectlocs="0,0;9596,0;7107,3372;0,12450;0,0" o:connectangles="0,0,0,0,0"/>
                  </v:shape>
                  <v:rect id="Rectangle 19" o:spid="_x0000_s1058"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" stroked="f" strokeweight="1pt">
                    <v:fill r:id="rId9" o:title="" recolor="t" rotate="t" type="frame"/>
                  </v:rect>
                </v:group>
                <v:shape id="Text Box 25" o:spid="_x0000_s1059" type="#_x0000_t202" style="position:absolute;left:-6364;top:-226;width:41171;height:20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" filled="f" stroked="f" strokeweight=".5pt">
                  <v:textbox inset="3.6pt,7.2pt,0,0">
                    <w:txbxContent>
                      <w:p w14:paraId="7849BC0B" w14:textId="77777777" w:rsidR="00E21455" w:rsidRPr="007F5CF4" w:rsidRDefault="00E21455" w:rsidP="000C0DF4">
                        <w:pPr>
                          <w:ind w:left="504" w:right="57"/>
                          <w:jc w:val="right"/>
                          <w:rPr>
                            <w:rFonts w:ascii="Tahoma" w:hAnsi="Tahoma" w:cs="Tahoma"/>
                            <w:smallCaps/>
                            <w:color w:val="ED7D31" w:themeColor="accent2"/>
                            <w:sz w:val="16"/>
                            <w:szCs w:val="16"/>
                          </w:rPr>
                        </w:pPr>
                        <w:r w:rsidRPr="007F5CF4">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proofErr w:type="gramStart"/>
                        <w:r w:rsidRPr="007F5CF4">
                          <w:rPr>
                            <w:rFonts w:ascii="Tahoma" w:hAnsi="Tahoma" w:cs="Tahoma"/>
                            <w:smallCaps/>
                            <w:sz w:val="16"/>
                            <w:szCs w:val="16"/>
                          </w:rPr>
                          <w:t>”</w:t>
                        </w:r>
                        <w:r w:rsidRPr="007F5CF4">
                          <w:rPr>
                            <w:rFonts w:ascii="Tahoma" w:hAnsi="Tahoma" w:cs="Tahoma"/>
                            <w:smallCaps/>
                            <w:color w:val="ED7D31" w:themeColor="accent2"/>
                            <w:sz w:val="16"/>
                            <w:szCs w:val="16"/>
                          </w:rPr>
                          <w:t>.</w:t>
                        </w:r>
                        <w:proofErr w:type="gramEnd"/>
                      </w:p>
                      <w:p w14:paraId="3FBFF8F1" w14:textId="4B85C268" w:rsidR="00E21455" w:rsidRPr="007F5CF4" w:rsidRDefault="00E21455" w:rsidP="008166AE">
                        <w:pPr>
                          <w:pStyle w:val="NoSpacing"/>
                          <w:ind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7F5CF4">
                          <w:rPr>
                            <w:rFonts w:ascii="Tahoma" w:hAnsi="Tahoma" w:cs="Tahoma"/>
                            <w:color w:val="5B9BD5" w:themeColor="accent1"/>
                            <w:sz w:val="16"/>
                            <w:szCs w:val="16"/>
                          </w:rPr>
                          <w:t>СПРОВОЂЕЊЕ АНГАЖМАНА</w:t>
                        </w:r>
                      </w:p>
                    </w:txbxContent>
                  </v:textbox>
                </v:shape>
                <w10:wrap type="square" anchorx="margin" anchory="margin"/>
              </v:group>
            </w:pict>
          </mc:Fallback>
        </mc:AlternateContent>
      </w:r>
    </w:p>
    <w:p w14:paraId="0CECD17F" w14:textId="251A1814" w:rsidR="00EA5DC4" w:rsidRDefault="00F428AC" w:rsidP="008D2266">
      <w:pPr>
        <w:jc w:val="both"/>
        <w:rPr>
          <w:rFonts w:ascii="Tahoma" w:hAnsi="Tahoma" w:cs="Tahoma"/>
          <w:sz w:val="20"/>
          <w:szCs w:val="20"/>
        </w:rPr>
      </w:pPr>
      <w:r w:rsidRPr="009B704C">
        <w:rPr>
          <w:rFonts w:ascii="Tahoma" w:hAnsi="Tahoma" w:cs="Tahoma"/>
          <w:sz w:val="20"/>
          <w:szCs w:val="20"/>
        </w:rPr>
        <w:t>На основу прикупљених података из различитих извора: Извештај Државне ревизорске институције, (није било других контролних органа), Правилника о организацији и систематизацији радних места,</w:t>
      </w:r>
      <w:r w:rsidR="004828D5">
        <w:rPr>
          <w:rFonts w:ascii="Tahoma" w:hAnsi="Tahoma" w:cs="Tahoma"/>
          <w:sz w:val="20"/>
          <w:szCs w:val="20"/>
          <w:lang w:val="sr-Cyrl-RS"/>
        </w:rPr>
        <w:t xml:space="preserve"> Правилника о организацији буџетског рачуноводства</w:t>
      </w:r>
      <w:r w:rsidR="00476A0D">
        <w:rPr>
          <w:rFonts w:ascii="Tahoma" w:hAnsi="Tahoma" w:cs="Tahoma"/>
          <w:sz w:val="20"/>
          <w:szCs w:val="20"/>
          <w:lang w:val="sr-Cyrl-RS"/>
        </w:rPr>
        <w:t>,</w:t>
      </w:r>
      <w:r w:rsidRPr="009B704C">
        <w:rPr>
          <w:rFonts w:ascii="Tahoma" w:hAnsi="Tahoma" w:cs="Tahoma"/>
          <w:sz w:val="20"/>
          <w:szCs w:val="20"/>
        </w:rPr>
        <w:t xml:space="preserve"> почетног састанка, разговора са запосленима и белешки са тих разговора (према унапред припремљеном Упитнику РД 3.1.</w:t>
      </w:r>
      <w:r w:rsidRPr="009B704C">
        <w:rPr>
          <w:rFonts w:ascii="Tahoma" w:hAnsi="Tahoma" w:cs="Tahoma"/>
          <w:sz w:val="20"/>
          <w:szCs w:val="20"/>
          <w:lang w:val="sr-Cyrl-RS"/>
        </w:rPr>
        <w:t xml:space="preserve"> где су питања означена са </w:t>
      </w:r>
      <w:r w:rsidRPr="009B704C">
        <w:rPr>
          <w:rFonts w:ascii="Tahoma" w:hAnsi="Tahoma" w:cs="Tahoma"/>
          <w:b/>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У</w:t>
      </w:r>
      <w:r w:rsidRPr="009B704C">
        <w:rPr>
          <w:rFonts w:ascii="Tahoma" w:hAnsi="Tahoma" w:cs="Tahoma"/>
          <w:sz w:val="20"/>
          <w:szCs w:val="20"/>
          <w:lang w:val="sr-Cyrl-RS"/>
        </w:rPr>
        <w:t xml:space="preserve"> и нумерисана тако да прате </w:t>
      </w:r>
      <w:r w:rsidRPr="009B704C">
        <w:rPr>
          <w:rFonts w:ascii="Tahoma" w:hAnsi="Tahoma" w:cs="Tahoma"/>
          <w:b/>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9B704C">
        <w:rPr>
          <w:rFonts w:ascii="Tahoma" w:hAnsi="Tahoma" w:cs="Tahoma"/>
          <w:sz w:val="20"/>
          <w:szCs w:val="20"/>
          <w:lang w:val="sr-Cyrl-RS"/>
        </w:rPr>
        <w:t xml:space="preserve"> ризике и </w:t>
      </w:r>
      <w:r w:rsidRPr="009B704C">
        <w:rPr>
          <w:rFonts w:ascii="Tahoma" w:hAnsi="Tahoma" w:cs="Tahoma"/>
          <w:b/>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sidRPr="009B704C">
        <w:rPr>
          <w:rFonts w:ascii="Tahoma" w:hAnsi="Tahoma" w:cs="Tahoma"/>
          <w:sz w:val="20"/>
          <w:szCs w:val="20"/>
          <w:lang w:val="sr-Cyrl-RS"/>
        </w:rPr>
        <w:t xml:space="preserve"> контроле), </w:t>
      </w:r>
      <w:r w:rsidR="004828D5" w:rsidRPr="004828D5">
        <w:rPr>
          <w:rFonts w:ascii="Tahoma" w:hAnsi="Tahoma" w:cs="Tahoma"/>
          <w:sz w:val="20"/>
          <w:szCs w:val="20"/>
          <w:lang w:val="sr-Cyrl-RS"/>
        </w:rPr>
        <w:t>увидом у помоћне књиге и евиденције</w:t>
      </w:r>
      <w:r w:rsidRPr="004828D5">
        <w:rPr>
          <w:rFonts w:ascii="Tahoma" w:hAnsi="Tahoma" w:cs="Tahoma"/>
          <w:sz w:val="20"/>
          <w:szCs w:val="20"/>
          <w:lang w:val="sr-Cyrl-RS"/>
        </w:rPr>
        <w:t xml:space="preserve">, </w:t>
      </w:r>
      <w:r w:rsidR="004828D5" w:rsidRPr="004828D5">
        <w:rPr>
          <w:rFonts w:ascii="Tahoma" w:hAnsi="Tahoma" w:cs="Tahoma"/>
          <w:sz w:val="20"/>
          <w:szCs w:val="20"/>
          <w:lang w:val="sr-Cyrl-RS"/>
        </w:rPr>
        <w:t>документацију</w:t>
      </w:r>
      <w:r w:rsidR="00D2620A" w:rsidRPr="004828D5">
        <w:rPr>
          <w:rFonts w:ascii="Tahoma" w:hAnsi="Tahoma" w:cs="Tahoma"/>
          <w:sz w:val="20"/>
          <w:szCs w:val="20"/>
          <w:lang w:val="sr-Cyrl-RS"/>
        </w:rPr>
        <w:t xml:space="preserve"> која је основ за </w:t>
      </w:r>
      <w:r w:rsidR="004828D5" w:rsidRPr="004828D5">
        <w:rPr>
          <w:rFonts w:ascii="Tahoma" w:hAnsi="Tahoma" w:cs="Tahoma"/>
          <w:sz w:val="20"/>
          <w:szCs w:val="20"/>
          <w:lang w:val="sr-Cyrl-RS"/>
        </w:rPr>
        <w:t>књижење пословних промена,</w:t>
      </w:r>
      <w:r w:rsidR="004828D5">
        <w:rPr>
          <w:rFonts w:ascii="Tahoma" w:hAnsi="Tahoma" w:cs="Tahoma"/>
          <w:sz w:val="20"/>
          <w:szCs w:val="20"/>
          <w:lang w:val="sr-Cyrl-RS"/>
        </w:rPr>
        <w:t xml:space="preserve"> организациону шему,</w:t>
      </w:r>
      <w:r w:rsidR="004828D5" w:rsidRPr="004828D5">
        <w:rPr>
          <w:rFonts w:ascii="Tahoma" w:hAnsi="Tahoma" w:cs="Tahoma"/>
          <w:sz w:val="20"/>
          <w:szCs w:val="20"/>
          <w:lang w:val="sr-Cyrl-RS"/>
        </w:rPr>
        <w:t xml:space="preserve"> Извештај о попису, периодичне и годишње финансијске извештаје</w:t>
      </w:r>
      <w:r w:rsidRPr="004828D5">
        <w:rPr>
          <w:rFonts w:ascii="Tahoma" w:hAnsi="Tahoma" w:cs="Tahoma"/>
          <w:sz w:val="20"/>
          <w:szCs w:val="20"/>
          <w:lang w:val="sr-Cyrl-RS"/>
        </w:rPr>
        <w:t xml:space="preserve">, </w:t>
      </w:r>
      <w:r w:rsidRPr="004828D5">
        <w:rPr>
          <w:rFonts w:ascii="Tahoma" w:hAnsi="Tahoma" w:cs="Tahoma"/>
          <w:sz w:val="20"/>
          <w:szCs w:val="20"/>
        </w:rPr>
        <w:t xml:space="preserve">у РД 3.2. Опис система уносимо како систем </w:t>
      </w:r>
      <w:r w:rsidR="004828D5">
        <w:rPr>
          <w:rFonts w:ascii="Tahoma" w:hAnsi="Tahoma" w:cs="Tahoma"/>
          <w:sz w:val="20"/>
          <w:szCs w:val="20"/>
          <w:lang w:val="sr-Cyrl-RS"/>
        </w:rPr>
        <w:t>буџетског рачуноводства и извештавања</w:t>
      </w:r>
      <w:r w:rsidRPr="004828D5">
        <w:rPr>
          <w:rFonts w:ascii="Tahoma" w:hAnsi="Tahoma" w:cs="Tahoma"/>
          <w:sz w:val="20"/>
          <w:szCs w:val="20"/>
        </w:rPr>
        <w:t xml:space="preserve"> у нашој ор</w:t>
      </w:r>
      <w:r w:rsidR="008D2266" w:rsidRPr="004828D5">
        <w:rPr>
          <w:rFonts w:ascii="Tahoma" w:hAnsi="Tahoma" w:cs="Tahoma"/>
          <w:sz w:val="20"/>
          <w:szCs w:val="20"/>
        </w:rPr>
        <w:t xml:space="preserve">ганизацији заиста функционише. </w:t>
      </w:r>
    </w:p>
    <w:p w14:paraId="6F0DA473" w14:textId="77777777" w:rsidR="00476A0D" w:rsidRDefault="00476A0D" w:rsidP="00476A0D">
      <w:pPr>
        <w:spacing w:before="10" w:after="120" w:line="228" w:lineRule="auto"/>
        <w:jc w:val="both"/>
        <w:rPr>
          <w:rFonts w:ascii="Tahoma" w:hAnsi="Tahoma" w:cs="Tahoma"/>
          <w:sz w:val="20"/>
          <w:szCs w:val="20"/>
          <w:lang w:val="sr-Cyrl-RS"/>
        </w:rPr>
      </w:pPr>
      <w:r>
        <w:rPr>
          <w:rFonts w:ascii="Tahoma" w:hAnsi="Tahoma" w:cs="Tahoma"/>
          <w:sz w:val="20"/>
          <w:szCs w:val="20"/>
          <w:lang w:val="sr-Cyrl-RS"/>
        </w:rPr>
        <w:t xml:space="preserve">Форма обрасца за Опис система дата је у Приручнику за интерну ревизију у Републици Србији </w:t>
      </w:r>
      <w:r>
        <w:rPr>
          <w:rFonts w:ascii="Tahoma" w:hAnsi="Tahoma" w:cs="Tahoma"/>
          <w:sz w:val="20"/>
          <w:szCs w:val="20"/>
        </w:rPr>
        <w:t xml:space="preserve">II </w:t>
      </w:r>
      <w:r>
        <w:rPr>
          <w:rFonts w:ascii="Tahoma" w:hAnsi="Tahoma" w:cs="Tahoma"/>
          <w:sz w:val="20"/>
          <w:szCs w:val="20"/>
          <w:lang w:val="sr-Cyrl-RS"/>
        </w:rPr>
        <w:t xml:space="preserve">део, дајемо је у наставку: </w:t>
      </w:r>
    </w:p>
    <w:p w14:paraId="49147FAB" w14:textId="11F41647" w:rsidR="00476A0D" w:rsidRPr="009F220F" w:rsidRDefault="00476A0D" w:rsidP="00476A0D">
      <w:pPr>
        <w:spacing w:before="10" w:after="120" w:line="228" w:lineRule="auto"/>
        <w:ind w:left="720" w:firstLine="720"/>
        <w:jc w:val="right"/>
        <w:rPr>
          <w:rFonts w:ascii="Tahoma" w:hAnsi="Tahoma" w:cs="Tahoma"/>
          <w:sz w:val="16"/>
          <w:szCs w:val="16"/>
          <w:lang w:val="sr-Cyrl-RS"/>
        </w:rPr>
      </w:pPr>
      <w:r w:rsidRPr="009F220F">
        <w:rPr>
          <w:rFonts w:ascii="Tahoma" w:hAnsi="Tahoma" w:cs="Tahoma"/>
          <w:sz w:val="16"/>
          <w:szCs w:val="16"/>
          <w:lang w:val="sr-Cyrl-RS"/>
        </w:rPr>
        <w:t>РД.3.2.</w:t>
      </w:r>
    </w:p>
    <w:tbl>
      <w:tblPr>
        <w:tblW w:w="95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18"/>
        <w:gridCol w:w="7717"/>
      </w:tblGrid>
      <w:tr w:rsidR="00476A0D" w:rsidRPr="00471477" w14:paraId="6FB1F56B" w14:textId="77777777" w:rsidTr="00E21455">
        <w:trPr>
          <w:trHeight w:val="340"/>
        </w:trPr>
        <w:tc>
          <w:tcPr>
            <w:tcW w:w="9535" w:type="dxa"/>
            <w:gridSpan w:val="2"/>
            <w:shd w:val="clear" w:color="auto" w:fill="1F3864"/>
            <w:vAlign w:val="center"/>
          </w:tcPr>
          <w:p w14:paraId="32728DAD" w14:textId="189F344C" w:rsidR="00476A0D" w:rsidRPr="009F220F" w:rsidRDefault="00476A0D" w:rsidP="00E21455">
            <w:pPr>
              <w:rPr>
                <w:rFonts w:ascii="Tahoma" w:hAnsi="Tahoma" w:cs="Tahoma"/>
                <w:b/>
                <w:color w:val="FFFFFF"/>
                <w:sz w:val="16"/>
                <w:szCs w:val="16"/>
                <w:lang w:val="sr-Cyrl-CS"/>
              </w:rPr>
            </w:pPr>
            <w:r>
              <w:rPr>
                <w:rFonts w:ascii="Tahoma" w:hAnsi="Tahoma" w:cs="Tahoma"/>
                <w:b/>
                <w:noProof/>
                <w:color w:val="FFFFFF"/>
                <w:sz w:val="16"/>
                <w:szCs w:val="16"/>
              </w:rPr>
              <mc:AlternateContent>
                <mc:Choice Requires="wps">
                  <w:drawing>
                    <wp:anchor distT="0" distB="0" distL="114300" distR="114300" simplePos="0" relativeHeight="251731968" behindDoc="0" locked="0" layoutInCell="1" allowOverlap="1" wp14:anchorId="644FD6AA" wp14:editId="3302911E">
                      <wp:simplePos x="0" y="0"/>
                      <wp:positionH relativeFrom="column">
                        <wp:posOffset>2224405</wp:posOffset>
                      </wp:positionH>
                      <wp:positionV relativeFrom="paragraph">
                        <wp:posOffset>124460</wp:posOffset>
                      </wp:positionV>
                      <wp:extent cx="2875280" cy="612140"/>
                      <wp:effectExtent l="133350" t="0" r="20320" b="130810"/>
                      <wp:wrapNone/>
                      <wp:docPr id="7" name="Rectangular Callout 7"/>
                      <wp:cNvGraphicFramePr/>
                      <a:graphic xmlns:a="http://schemas.openxmlformats.org/drawingml/2006/main">
                        <a:graphicData uri="http://schemas.microsoft.com/office/word/2010/wordprocessingShape">
                          <wps:wsp>
                            <wps:cNvSpPr/>
                            <wps:spPr>
                              <a:xfrm>
                                <a:off x="3018049" y="1712518"/>
                                <a:ext cx="2875280" cy="612140"/>
                              </a:xfrm>
                              <a:prstGeom prst="wedgeRectCallout">
                                <a:avLst>
                                  <a:gd name="adj1" fmla="val -52819"/>
                                  <a:gd name="adj2" fmla="val 67681"/>
                                </a:avLst>
                              </a:prstGeom>
                            </wps:spPr>
                            <wps:style>
                              <a:lnRef idx="2">
                                <a:schemeClr val="accent6"/>
                              </a:lnRef>
                              <a:fillRef idx="1">
                                <a:schemeClr val="lt1"/>
                              </a:fillRef>
                              <a:effectRef idx="0">
                                <a:schemeClr val="accent6"/>
                              </a:effectRef>
                              <a:fontRef idx="minor">
                                <a:schemeClr val="dk1"/>
                              </a:fontRef>
                            </wps:style>
                            <wps:txbx>
                              <w:txbxContent>
                                <w:p w14:paraId="379CD251" w14:textId="77777777" w:rsidR="00E21455" w:rsidRPr="009F220F" w:rsidRDefault="00E21455" w:rsidP="00476A0D">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4FD6A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7" o:spid="_x0000_s1060" type="#_x0000_t61" style="position:absolute;margin-left:175.15pt;margin-top:9.8pt;width:226.4pt;height:48.2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" adj="-609,25419" fillcolor="white [3201]" strokecolor="#70ad47 [3209]" strokeweight="1pt">
                      <v:textbox>
                        <w:txbxContent>
                          <w:p w14:paraId="379CD251" w14:textId="77777777" w:rsidR="00E21455" w:rsidRPr="009F220F" w:rsidRDefault="00E21455" w:rsidP="00476A0D">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r w:rsidRPr="009F220F">
              <w:rPr>
                <w:rFonts w:ascii="Tahoma" w:hAnsi="Tahoma" w:cs="Tahoma"/>
                <w:b/>
                <w:color w:val="FFFFFF"/>
                <w:sz w:val="16"/>
                <w:szCs w:val="16"/>
                <w:lang w:val="sr-Cyrl-CS"/>
              </w:rPr>
              <w:t>Опис система</w:t>
            </w:r>
          </w:p>
        </w:tc>
      </w:tr>
      <w:tr w:rsidR="00476A0D" w:rsidRPr="00471477" w14:paraId="22FC931E" w14:textId="77777777" w:rsidTr="00E21455">
        <w:trPr>
          <w:trHeight w:val="340"/>
        </w:trPr>
        <w:tc>
          <w:tcPr>
            <w:tcW w:w="9535" w:type="dxa"/>
            <w:gridSpan w:val="2"/>
            <w:shd w:val="clear" w:color="auto" w:fill="1F3864"/>
            <w:vAlign w:val="center"/>
          </w:tcPr>
          <w:p w14:paraId="19210654" w14:textId="6CE72AD8" w:rsidR="00476A0D" w:rsidRPr="009F220F" w:rsidRDefault="00476A0D" w:rsidP="00E21455">
            <w:pPr>
              <w:rPr>
                <w:rFonts w:ascii="Tahoma" w:hAnsi="Tahoma" w:cs="Tahoma"/>
                <w:b/>
                <w:color w:val="FFFFFF"/>
                <w:sz w:val="16"/>
                <w:szCs w:val="16"/>
                <w:lang w:val="sr-Cyrl-CS"/>
              </w:rPr>
            </w:pPr>
            <w:r w:rsidRPr="009F220F">
              <w:rPr>
                <w:rFonts w:ascii="Tahoma" w:hAnsi="Tahoma" w:cs="Tahoma"/>
                <w:b/>
                <w:color w:val="FFFFFF"/>
                <w:sz w:val="16"/>
                <w:szCs w:val="16"/>
                <w:lang w:val="sr-Cyrl-CS"/>
              </w:rPr>
              <w:t>Систем плата</w:t>
            </w:r>
          </w:p>
        </w:tc>
      </w:tr>
      <w:tr w:rsidR="00476A0D" w:rsidRPr="00471477" w14:paraId="1EB905BA" w14:textId="77777777" w:rsidTr="00E21455">
        <w:trPr>
          <w:trHeight w:val="340"/>
        </w:trPr>
        <w:tc>
          <w:tcPr>
            <w:tcW w:w="9535" w:type="dxa"/>
            <w:gridSpan w:val="2"/>
            <w:shd w:val="clear" w:color="auto" w:fill="1F3864"/>
            <w:vAlign w:val="center"/>
          </w:tcPr>
          <w:p w14:paraId="4EA4AE21" w14:textId="5DECB0FC" w:rsidR="00476A0D" w:rsidRPr="009F220F" w:rsidRDefault="00476A0D" w:rsidP="00E21455">
            <w:pPr>
              <w:rPr>
                <w:rFonts w:ascii="Tahoma" w:hAnsi="Tahoma" w:cs="Tahoma"/>
                <w:b/>
                <w:color w:val="FFFFFF"/>
                <w:sz w:val="16"/>
                <w:szCs w:val="16"/>
              </w:rPr>
            </w:pPr>
            <w:r w:rsidRPr="009F220F">
              <w:rPr>
                <w:rFonts w:ascii="Tahoma" w:hAnsi="Tahoma" w:cs="Tahoma"/>
                <w:b/>
                <w:color w:val="FFFFFF"/>
                <w:sz w:val="16"/>
                <w:szCs w:val="16"/>
                <w:lang w:val="sr-Cyrl-CS"/>
              </w:rPr>
              <w:t>Припремио ...                            датум:</w:t>
            </w:r>
          </w:p>
        </w:tc>
      </w:tr>
      <w:tr w:rsidR="00476A0D" w:rsidRPr="00471477" w14:paraId="16742F4A" w14:textId="77777777" w:rsidTr="00E21455">
        <w:trPr>
          <w:trHeight w:val="340"/>
        </w:trPr>
        <w:tc>
          <w:tcPr>
            <w:tcW w:w="1818" w:type="dxa"/>
            <w:shd w:val="clear" w:color="auto" w:fill="1F3864"/>
            <w:vAlign w:val="center"/>
          </w:tcPr>
          <w:p w14:paraId="3B1D6CF7" w14:textId="77777777" w:rsidR="00476A0D" w:rsidRPr="009F220F" w:rsidRDefault="00476A0D" w:rsidP="00E21455">
            <w:pPr>
              <w:rPr>
                <w:rFonts w:ascii="Tahoma" w:hAnsi="Tahoma" w:cs="Tahoma"/>
                <w:b/>
                <w:color w:val="FFFFFF"/>
                <w:sz w:val="16"/>
                <w:szCs w:val="16"/>
                <w:lang w:val="sr-Cyrl-CS"/>
              </w:rPr>
            </w:pPr>
            <w:r w:rsidRPr="009F220F">
              <w:rPr>
                <w:rFonts w:ascii="Tahoma" w:hAnsi="Tahoma" w:cs="Tahoma"/>
                <w:b/>
                <w:color w:val="FFFFFF"/>
                <w:sz w:val="16"/>
                <w:szCs w:val="16"/>
                <w:lang w:val="sr-Cyrl-CS"/>
              </w:rPr>
              <w:t>Активност бр.</w:t>
            </w:r>
          </w:p>
        </w:tc>
        <w:tc>
          <w:tcPr>
            <w:tcW w:w="7717" w:type="dxa"/>
            <w:shd w:val="clear" w:color="auto" w:fill="1F3864"/>
            <w:vAlign w:val="center"/>
          </w:tcPr>
          <w:p w14:paraId="72EA02A3" w14:textId="77777777" w:rsidR="00476A0D" w:rsidRPr="009F220F" w:rsidRDefault="00476A0D" w:rsidP="00E21455">
            <w:pPr>
              <w:rPr>
                <w:rFonts w:ascii="Tahoma" w:hAnsi="Tahoma" w:cs="Tahoma"/>
                <w:b/>
                <w:color w:val="FFFFFF"/>
                <w:sz w:val="16"/>
                <w:szCs w:val="16"/>
                <w:lang w:val="sr-Cyrl-CS"/>
              </w:rPr>
            </w:pPr>
            <w:r w:rsidRPr="009F220F">
              <w:rPr>
                <w:rFonts w:ascii="Tahoma" w:hAnsi="Tahoma" w:cs="Tahoma"/>
                <w:b/>
                <w:color w:val="FFFFFF"/>
                <w:sz w:val="16"/>
                <w:szCs w:val="16"/>
                <w:lang w:val="sr-Cyrl-CS"/>
              </w:rPr>
              <w:t>Опис активности</w:t>
            </w:r>
          </w:p>
        </w:tc>
      </w:tr>
      <w:tr w:rsidR="00453CCB" w:rsidRPr="00471477" w14:paraId="1EF4F08A" w14:textId="77777777" w:rsidTr="004B0153">
        <w:trPr>
          <w:trHeight w:val="567"/>
        </w:trPr>
        <w:tc>
          <w:tcPr>
            <w:tcW w:w="1818" w:type="dxa"/>
            <w:shd w:val="clear" w:color="auto" w:fill="auto"/>
            <w:vAlign w:val="center"/>
          </w:tcPr>
          <w:p w14:paraId="0246D7F8" w14:textId="77777777" w:rsidR="00453CCB" w:rsidRPr="009F220F" w:rsidRDefault="00453CCB" w:rsidP="00453CCB">
            <w:pPr>
              <w:jc w:val="center"/>
              <w:rPr>
                <w:rFonts w:ascii="Tahoma" w:hAnsi="Tahoma" w:cs="Tahoma"/>
                <w:sz w:val="16"/>
                <w:szCs w:val="16"/>
                <w:lang w:val="sr-Cyrl-CS"/>
              </w:rPr>
            </w:pPr>
            <w:r w:rsidRPr="009F220F">
              <w:rPr>
                <w:rFonts w:ascii="Tahoma" w:hAnsi="Tahoma" w:cs="Tahoma"/>
                <w:sz w:val="16"/>
                <w:szCs w:val="16"/>
                <w:lang w:val="sr-Cyrl-CS"/>
              </w:rPr>
              <w:t>1.</w:t>
            </w:r>
          </w:p>
        </w:tc>
        <w:tc>
          <w:tcPr>
            <w:tcW w:w="7717" w:type="dxa"/>
            <w:tcBorders>
              <w:top w:val="single" w:sz="4" w:space="0" w:color="auto"/>
              <w:left w:val="single" w:sz="4" w:space="0" w:color="auto"/>
              <w:bottom w:val="single" w:sz="4" w:space="0" w:color="auto"/>
              <w:right w:val="single" w:sz="4" w:space="0" w:color="000000"/>
            </w:tcBorders>
            <w:shd w:val="clear" w:color="auto" w:fill="auto"/>
            <w:vAlign w:val="bottom"/>
          </w:tcPr>
          <w:p w14:paraId="13DCF6CE" w14:textId="2BF287C0" w:rsidR="00453CCB" w:rsidRPr="00DD2DA7" w:rsidRDefault="00453CCB" w:rsidP="00453CCB">
            <w:pPr>
              <w:jc w:val="both"/>
              <w:rPr>
                <w:rFonts w:ascii="Tahoma" w:eastAsia="Times New Roman" w:hAnsi="Tahoma" w:cs="Tahoma"/>
                <w:sz w:val="16"/>
                <w:szCs w:val="16"/>
              </w:rPr>
            </w:pPr>
            <w:r w:rsidRPr="004B0153">
              <w:rPr>
                <w:rFonts w:ascii="Tahoma" w:hAnsi="Tahoma" w:cs="Tahoma"/>
                <w:color w:val="000000"/>
                <w:sz w:val="16"/>
                <w:szCs w:val="16"/>
                <w:lang w:val="sr-Cyrl-RS"/>
              </w:rPr>
              <w:t>Приступ рачуноводственом програму имају само</w:t>
            </w:r>
            <w:r w:rsidR="00DD2DA7" w:rsidRPr="004B0153">
              <w:rPr>
                <w:rFonts w:ascii="Tahoma" w:hAnsi="Tahoma" w:cs="Tahoma"/>
                <w:color w:val="000000"/>
                <w:sz w:val="16"/>
                <w:szCs w:val="16"/>
              </w:rPr>
              <w:t xml:space="preserve"> овлашћена лица</w:t>
            </w:r>
          </w:p>
        </w:tc>
      </w:tr>
      <w:tr w:rsidR="00453CCB" w:rsidRPr="00471477" w14:paraId="28895DC6" w14:textId="77777777" w:rsidTr="004B0153">
        <w:trPr>
          <w:trHeight w:val="567"/>
        </w:trPr>
        <w:tc>
          <w:tcPr>
            <w:tcW w:w="1818" w:type="dxa"/>
            <w:shd w:val="clear" w:color="auto" w:fill="auto"/>
            <w:vAlign w:val="center"/>
          </w:tcPr>
          <w:p w14:paraId="35BC9E59" w14:textId="77777777" w:rsidR="00453CCB" w:rsidRPr="009F220F" w:rsidRDefault="00453CCB" w:rsidP="00453CCB">
            <w:pPr>
              <w:jc w:val="center"/>
              <w:rPr>
                <w:rFonts w:ascii="Tahoma" w:hAnsi="Tahoma" w:cs="Tahoma"/>
                <w:sz w:val="16"/>
                <w:szCs w:val="16"/>
                <w:lang w:val="sr-Cyrl-CS"/>
              </w:rPr>
            </w:pPr>
            <w:r w:rsidRPr="009F220F">
              <w:rPr>
                <w:rFonts w:ascii="Tahoma" w:hAnsi="Tahoma" w:cs="Tahoma"/>
                <w:sz w:val="16"/>
                <w:szCs w:val="16"/>
                <w:lang w:val="sr-Cyrl-CS"/>
              </w:rPr>
              <w:t>2.</w:t>
            </w:r>
          </w:p>
        </w:tc>
        <w:tc>
          <w:tcPr>
            <w:tcW w:w="7717" w:type="dxa"/>
            <w:tcBorders>
              <w:top w:val="single" w:sz="4" w:space="0" w:color="auto"/>
              <w:left w:val="single" w:sz="4" w:space="0" w:color="auto"/>
              <w:bottom w:val="single" w:sz="4" w:space="0" w:color="auto"/>
              <w:right w:val="single" w:sz="4" w:space="0" w:color="000000"/>
            </w:tcBorders>
            <w:shd w:val="clear" w:color="auto" w:fill="auto"/>
            <w:vAlign w:val="bottom"/>
          </w:tcPr>
          <w:p w14:paraId="2013895C" w14:textId="54712C91" w:rsidR="00453CCB" w:rsidRPr="00DD2DA7" w:rsidRDefault="00453CCB" w:rsidP="00453CCB">
            <w:pPr>
              <w:jc w:val="both"/>
              <w:rPr>
                <w:rFonts w:ascii="Tahoma" w:eastAsia="Times New Roman" w:hAnsi="Tahoma" w:cs="Tahoma"/>
                <w:sz w:val="16"/>
                <w:szCs w:val="16"/>
              </w:rPr>
            </w:pPr>
            <w:r w:rsidRPr="004B0153">
              <w:rPr>
                <w:rFonts w:ascii="Tahoma" w:hAnsi="Tahoma" w:cs="Tahoma"/>
                <w:color w:val="000000"/>
                <w:sz w:val="16"/>
                <w:szCs w:val="16"/>
              </w:rPr>
              <w:t>Овлашћени корисници имају јединствена корисничка имена и лозинке које им допуштају приступ рачуноводственим подацима</w:t>
            </w:r>
          </w:p>
        </w:tc>
      </w:tr>
      <w:tr w:rsidR="00453CCB" w:rsidRPr="00471477" w14:paraId="3FCDC086" w14:textId="77777777" w:rsidTr="004B0153">
        <w:trPr>
          <w:trHeight w:val="567"/>
        </w:trPr>
        <w:tc>
          <w:tcPr>
            <w:tcW w:w="1818" w:type="dxa"/>
            <w:shd w:val="clear" w:color="auto" w:fill="auto"/>
            <w:vAlign w:val="center"/>
          </w:tcPr>
          <w:p w14:paraId="38DF361E" w14:textId="77777777" w:rsidR="00453CCB" w:rsidRPr="009F220F" w:rsidRDefault="00453CCB" w:rsidP="00453CCB">
            <w:pPr>
              <w:jc w:val="center"/>
              <w:rPr>
                <w:rFonts w:ascii="Tahoma" w:hAnsi="Tahoma" w:cs="Tahoma"/>
                <w:sz w:val="16"/>
                <w:szCs w:val="16"/>
                <w:lang w:val="sr-Cyrl-CS"/>
              </w:rPr>
            </w:pPr>
            <w:r w:rsidRPr="009F220F">
              <w:rPr>
                <w:rFonts w:ascii="Tahoma" w:hAnsi="Tahoma" w:cs="Tahoma"/>
                <w:sz w:val="16"/>
                <w:szCs w:val="16"/>
                <w:lang w:val="sr-Cyrl-CS"/>
              </w:rPr>
              <w:t>3.</w:t>
            </w:r>
          </w:p>
        </w:tc>
        <w:tc>
          <w:tcPr>
            <w:tcW w:w="7717" w:type="dxa"/>
            <w:tcBorders>
              <w:top w:val="single" w:sz="4" w:space="0" w:color="auto"/>
              <w:left w:val="single" w:sz="4" w:space="0" w:color="auto"/>
              <w:bottom w:val="single" w:sz="4" w:space="0" w:color="auto"/>
              <w:right w:val="single" w:sz="4" w:space="0" w:color="000000"/>
            </w:tcBorders>
            <w:shd w:val="clear" w:color="auto" w:fill="auto"/>
            <w:vAlign w:val="bottom"/>
          </w:tcPr>
          <w:p w14:paraId="662BF7C9" w14:textId="132C013F" w:rsidR="00453CCB" w:rsidRPr="00DD2DA7" w:rsidRDefault="00DD2DA7" w:rsidP="00453CCB">
            <w:pPr>
              <w:jc w:val="both"/>
              <w:rPr>
                <w:rFonts w:ascii="Tahoma" w:eastAsia="Times New Roman" w:hAnsi="Tahoma" w:cs="Tahoma"/>
                <w:sz w:val="16"/>
                <w:szCs w:val="16"/>
              </w:rPr>
            </w:pPr>
            <w:r w:rsidRPr="004B0153">
              <w:rPr>
                <w:rFonts w:ascii="Tahoma" w:hAnsi="Tahoma" w:cs="Tahoma"/>
                <w:color w:val="000000"/>
                <w:sz w:val="16"/>
                <w:szCs w:val="16"/>
              </w:rPr>
              <w:t>Лозинке се не мењају</w:t>
            </w:r>
          </w:p>
        </w:tc>
      </w:tr>
    </w:tbl>
    <w:p w14:paraId="751A8A5C" w14:textId="77777777" w:rsidR="00476A0D" w:rsidRPr="008D2266" w:rsidRDefault="00476A0D" w:rsidP="008D2266">
      <w:pPr>
        <w:jc w:val="both"/>
        <w:rPr>
          <w:rFonts w:ascii="Tahoma" w:hAnsi="Tahoma" w:cs="Tahoma"/>
          <w:sz w:val="20"/>
          <w:szCs w:val="20"/>
        </w:rPr>
      </w:pPr>
    </w:p>
    <w:p w14:paraId="028225D0" w14:textId="0ED2B43A" w:rsidR="005817E6" w:rsidRDefault="005817E6" w:rsidP="005817E6">
      <w:pPr>
        <w:spacing w:before="10" w:after="120" w:line="228" w:lineRule="auto"/>
        <w:jc w:val="both"/>
        <w:rPr>
          <w:rFonts w:ascii="Tahoma" w:hAnsi="Tahoma" w:cs="Tahoma"/>
          <w:sz w:val="20"/>
          <w:szCs w:val="20"/>
        </w:rPr>
      </w:pPr>
      <w:r>
        <w:rPr>
          <w:rFonts w:ascii="Tahoma" w:hAnsi="Tahoma" w:cs="Tahoma"/>
          <w:sz w:val="20"/>
          <w:szCs w:val="20"/>
          <w:lang w:val="sr-Cyrl-RS"/>
        </w:rPr>
        <w:t>Н</w:t>
      </w:r>
      <w:r w:rsidRPr="00660103">
        <w:rPr>
          <w:rFonts w:ascii="Tahoma" w:hAnsi="Tahoma" w:cs="Tahoma"/>
          <w:sz w:val="20"/>
          <w:szCs w:val="20"/>
        </w:rPr>
        <w:t xml:space="preserve">апомена: </w:t>
      </w:r>
      <w:r>
        <w:rPr>
          <w:rFonts w:ascii="Tahoma" w:hAnsi="Tahoma" w:cs="Tahoma"/>
          <w:sz w:val="20"/>
          <w:szCs w:val="20"/>
        </w:rPr>
        <w:t xml:space="preserve">Пожељно је да након израде </w:t>
      </w:r>
      <w:r w:rsidRPr="00660103">
        <w:rPr>
          <w:rFonts w:ascii="Tahoma" w:hAnsi="Tahoma" w:cs="Tahoma"/>
          <w:sz w:val="20"/>
          <w:szCs w:val="20"/>
        </w:rPr>
        <w:t>РД 3.2. Опис система доставите на усаглашавање субјектима који су предмет ревизије</w:t>
      </w:r>
      <w:r>
        <w:rPr>
          <w:rFonts w:ascii="Tahoma" w:hAnsi="Tahoma" w:cs="Tahoma"/>
          <w:sz w:val="20"/>
          <w:szCs w:val="20"/>
        </w:rPr>
        <w:t>, ради потврде да смо добро снимили и разумели систем.</w:t>
      </w:r>
      <w:r w:rsidRPr="005817E6">
        <w:rPr>
          <w:noProof/>
        </w:rPr>
        <w:t xml:space="preserve"> </w:t>
      </w:r>
    </w:p>
    <w:p w14:paraId="55F15CA0" w14:textId="4458DD3A" w:rsidR="005817E6" w:rsidRPr="002C033D" w:rsidRDefault="00476A0D" w:rsidP="005817E6">
      <w:pPr>
        <w:spacing w:before="10" w:after="120" w:line="228" w:lineRule="auto"/>
        <w:jc w:val="both"/>
        <w:rPr>
          <w:rFonts w:ascii="Tahoma" w:hAnsi="Tahoma" w:cs="Tahoma"/>
          <w:sz w:val="20"/>
          <w:szCs w:val="20"/>
        </w:rPr>
      </w:pPr>
      <w:r>
        <w:rPr>
          <w:noProof/>
        </w:rPr>
        <mc:AlternateContent>
          <mc:Choice Requires="wpg">
            <w:drawing>
              <wp:anchor distT="0" distB="0" distL="228600" distR="228600" simplePos="0" relativeHeight="251682816" behindDoc="0" locked="0" layoutInCell="1" allowOverlap="1" wp14:anchorId="10870987" wp14:editId="42688ED6">
                <wp:simplePos x="0" y="0"/>
                <wp:positionH relativeFrom="margin">
                  <wp:posOffset>3337560</wp:posOffset>
                </wp:positionH>
                <wp:positionV relativeFrom="margin">
                  <wp:posOffset>7105650</wp:posOffset>
                </wp:positionV>
                <wp:extent cx="2802255" cy="1057275"/>
                <wp:effectExtent l="0" t="0" r="17145" b="9525"/>
                <wp:wrapSquare wrapText="bothSides"/>
                <wp:docPr id="50"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2255" cy="1057275"/>
                          <a:chOff x="0" y="-639"/>
                          <a:chExt cx="36842" cy="15729"/>
                        </a:xfrm>
                      </wpg:grpSpPr>
                      <wpg:grpSp>
                        <wpg:cNvPr id="52" name="Group 46"/>
                        <wpg:cNvGrpSpPr>
                          <a:grpSpLocks/>
                        </wpg:cNvGrpSpPr>
                        <wpg:grpSpPr bwMode="auto">
                          <a:xfrm>
                            <a:off x="0" y="190"/>
                            <a:ext cx="24014" cy="10108"/>
                            <a:chOff x="2286" y="0"/>
                            <a:chExt cx="15716" cy="12441"/>
                          </a:xfrm>
                        </wpg:grpSpPr>
                        <wps:wsp>
                          <wps:cNvPr id="53"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5" name="Rectangle 48"/>
                          <wps:cNvSpPr>
                            <a:spLocks noChangeArrowheads="1"/>
                          </wps:cNvSpPr>
                          <wps:spPr bwMode="auto">
                            <a:xfrm>
                              <a:off x="3281" y="220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6" name="Text Box 55"/>
                        <wps:cNvSpPr txBox="1">
                          <a:spLocks noChangeArrowheads="1"/>
                        </wps:cNvSpPr>
                        <wps:spPr bwMode="auto">
                          <a:xfrm>
                            <a:off x="2630" y="-639"/>
                            <a:ext cx="34212" cy="157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5E862C4" w14:textId="77777777" w:rsidR="00E21455" w:rsidRPr="002B2CF6" w:rsidRDefault="00E21455" w:rsidP="005817E6">
                              <w:pPr>
                                <w:ind w:left="504"/>
                                <w:jc w:val="right"/>
                                <w:rPr>
                                  <w:smallCaps/>
                                  <w:color w:val="ED7D31" w:themeColor="accent2"/>
                                  <w:sz w:val="16"/>
                                  <w:szCs w:val="16"/>
                                </w:rPr>
                              </w:pPr>
                              <w:r w:rsidRPr="002B2CF6">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14:paraId="0F21AE08" w14:textId="4F445A46" w:rsidR="00E21455" w:rsidRPr="002B2CF6" w:rsidRDefault="00E21455" w:rsidP="005817E6">
                              <w:pPr>
                                <w:pStyle w:val="NoSpacing"/>
                                <w:ind w:left="360"/>
                                <w:jc w:val="right"/>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2B2CF6">
                                <w:rPr>
                                  <w:rFonts w:ascii="Tahoma" w:hAnsi="Tahoma" w:cs="Tahoma"/>
                                  <w:color w:val="5B9BD5" w:themeColor="accent1"/>
                                  <w:sz w:val="16"/>
                                  <w:szCs w:val="16"/>
                                </w:rPr>
                                <w:t xml:space="preserve"> ИДЕНТИФИКОВАЊЕ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0870987" id="Group 33" o:spid="_x0000_s1061" style="position:absolute;left:0;text-align:left;margin-left:262.8pt;margin-top:559.5pt;width:220.65pt;height:83.25pt;z-index:251682816;mso-wrap-distance-left:18pt;mso-wrap-distance-right:18pt;mso-position-horizontal-relative:margin;mso-position-vertical-relative:margin;mso-width-relative:margin;mso-height-relative:margin" coordorigin=",-639" coordsize="36842,157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">
                <v:group id="Group 46" o:spid="_x0000_s1062" style="position:absolute;top:190;width:24014;height:10108" coordorigin="2286" coordsize="15716,1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Rectangle 10" o:spid="_x0000_s1063"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48" o:spid="_x0000_s1064" style="position:absolute;left:3281;top:2200;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" stroked="f" strokeweight="1pt">
                    <v:fill r:id="rId9" o:title="" recolor="t" rotate="t" type="frame"/>
                  </v:rect>
                </v:group>
                <v:shape id="Text Box 55" o:spid="_x0000_s1065" type="#_x0000_t202" style="position:absolute;left:2630;top:-639;width:34212;height:15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" filled="f" stroked="f" strokeweight=".5pt">
                  <v:textbox inset="3.6pt,7.2pt,0,0">
                    <w:txbxContent>
                      <w:p w14:paraId="15E862C4" w14:textId="77777777" w:rsidR="00E21455" w:rsidRPr="002B2CF6" w:rsidRDefault="00E21455" w:rsidP="005817E6">
                        <w:pPr>
                          <w:ind w:left="504"/>
                          <w:jc w:val="right"/>
                          <w:rPr>
                            <w:smallCaps/>
                            <w:color w:val="ED7D31" w:themeColor="accent2"/>
                            <w:sz w:val="16"/>
                            <w:szCs w:val="16"/>
                          </w:rPr>
                        </w:pPr>
                        <w:r w:rsidRPr="002B2CF6">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14:paraId="0F21AE08" w14:textId="4F445A46" w:rsidR="00E21455" w:rsidRPr="002B2CF6" w:rsidRDefault="00E21455" w:rsidP="005817E6">
                        <w:pPr>
                          <w:pStyle w:val="NoSpacing"/>
                          <w:ind w:left="360"/>
                          <w:jc w:val="right"/>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2B2CF6">
                          <w:rPr>
                            <w:rFonts w:ascii="Tahoma" w:hAnsi="Tahoma" w:cs="Tahoma"/>
                            <w:color w:val="5B9BD5" w:themeColor="accent1"/>
                            <w:sz w:val="16"/>
                            <w:szCs w:val="16"/>
                          </w:rPr>
                          <w:t xml:space="preserve"> ИДЕНТИФИКОВАЊЕ ИНФОРМАЦИЈА</w:t>
                        </w:r>
                      </w:p>
                    </w:txbxContent>
                  </v:textbox>
                </v:shape>
                <w10:wrap type="square" anchorx="margin" anchory="margin"/>
              </v:group>
            </w:pict>
          </mc:Fallback>
        </mc:AlternateContent>
      </w:r>
      <w:r w:rsidR="005817E6">
        <w:rPr>
          <w:rFonts w:ascii="Tahoma" w:hAnsi="Tahoma" w:cs="Tahoma"/>
          <w:sz w:val="20"/>
          <w:szCs w:val="20"/>
        </w:rPr>
        <w:t>Ради израде РД 3.3. Ход кроз систем, неопходно је да у поступку израде РД 3.2. Опис система – у поступку идентификације инф</w:t>
      </w:r>
      <w:r w:rsidR="005817E6">
        <w:rPr>
          <w:rFonts w:ascii="Tahoma" w:hAnsi="Tahoma" w:cs="Tahoma"/>
          <w:sz w:val="20"/>
          <w:szCs w:val="20"/>
          <w:lang w:val="sr-Cyrl-RS"/>
        </w:rPr>
        <w:t>о</w:t>
      </w:r>
      <w:r w:rsidR="005817E6">
        <w:rPr>
          <w:rFonts w:ascii="Tahoma" w:hAnsi="Tahoma" w:cs="Tahoma"/>
          <w:sz w:val="20"/>
          <w:szCs w:val="20"/>
        </w:rPr>
        <w:t xml:space="preserve">рмација, у отвореној комуникацији и сарадњи са запосленима прикупимо довољне, поуздане, релевантне и корисне информације и документацију којом их поткрепљујемо. </w:t>
      </w:r>
    </w:p>
    <w:p w14:paraId="70D8FA3C" w14:textId="77777777" w:rsidR="00476A0D" w:rsidRDefault="00476A0D" w:rsidP="00476A0D">
      <w:pPr>
        <w:spacing w:before="10" w:after="120" w:line="228" w:lineRule="auto"/>
        <w:jc w:val="both"/>
        <w:rPr>
          <w:rFonts w:ascii="Tahoma" w:hAnsi="Tahoma" w:cs="Tahoma"/>
          <w:sz w:val="20"/>
          <w:szCs w:val="20"/>
          <w:lang w:val="sr-Cyrl-RS"/>
        </w:rPr>
      </w:pPr>
      <w:r>
        <w:rPr>
          <w:rFonts w:ascii="Tahoma" w:hAnsi="Tahoma" w:cs="Tahoma"/>
          <w:sz w:val="20"/>
          <w:szCs w:val="20"/>
          <w:lang w:val="sr-Cyrl-RS"/>
        </w:rPr>
        <w:t xml:space="preserve">Понављамо - Треба да нам буде </w:t>
      </w:r>
      <w:r w:rsidRPr="00EB427A">
        <w:rPr>
          <w:rFonts w:ascii="Tahoma" w:hAnsi="Tahoma" w:cs="Tahoma"/>
          <w:sz w:val="20"/>
          <w:szCs w:val="20"/>
        </w:rPr>
        <w:t>јасна организација посла, подела дужности</w:t>
      </w:r>
      <w:r>
        <w:rPr>
          <w:rFonts w:ascii="Tahoma" w:hAnsi="Tahoma" w:cs="Tahoma"/>
          <w:sz w:val="20"/>
          <w:szCs w:val="20"/>
          <w:lang w:val="sr-Cyrl-RS"/>
        </w:rPr>
        <w:t xml:space="preserve"> (ко припрема, одобрава и контролише)</w:t>
      </w:r>
      <w:r w:rsidRPr="00EB427A">
        <w:rPr>
          <w:rFonts w:ascii="Tahoma" w:hAnsi="Tahoma" w:cs="Tahoma"/>
          <w:sz w:val="20"/>
          <w:szCs w:val="20"/>
        </w:rPr>
        <w:t>, ауторизација и одобравање, кадровске контроле, физичке контроле, математичке и рачуноводствене контроле</w:t>
      </w:r>
      <w:r>
        <w:rPr>
          <w:rFonts w:ascii="Tahoma" w:hAnsi="Tahoma" w:cs="Tahoma"/>
          <w:sz w:val="20"/>
          <w:szCs w:val="20"/>
          <w:lang w:val="sr-Cyrl-RS"/>
        </w:rPr>
        <w:t xml:space="preserve"> (потпуност, тачност, исправност, благовременост, правила документовања)</w:t>
      </w:r>
      <w:r w:rsidRPr="00EB427A">
        <w:rPr>
          <w:rFonts w:ascii="Tahoma" w:hAnsi="Tahoma" w:cs="Tahoma"/>
          <w:sz w:val="20"/>
          <w:szCs w:val="20"/>
        </w:rPr>
        <w:t>, управљачке контроле и надзор над запосленима и активностима</w:t>
      </w:r>
      <w:r>
        <w:rPr>
          <w:rFonts w:ascii="Tahoma" w:hAnsi="Tahoma" w:cs="Tahoma"/>
          <w:sz w:val="20"/>
          <w:szCs w:val="20"/>
          <w:lang w:val="sr-Cyrl-RS"/>
        </w:rPr>
        <w:t xml:space="preserve">, све наведено на бази документа или тврдње коју интерно нумеришемо на одговарајући начин, у Ходу кроз систем – у колони </w:t>
      </w:r>
      <w:r>
        <w:rPr>
          <w:rFonts w:ascii="Tahoma" w:hAnsi="Tahoma" w:cs="Tahoma"/>
          <w:i/>
          <w:sz w:val="20"/>
          <w:szCs w:val="20"/>
          <w:lang w:val="sr-Cyrl-RS"/>
        </w:rPr>
        <w:t>Напомена</w:t>
      </w:r>
      <w:r>
        <w:rPr>
          <w:rFonts w:ascii="Tahoma" w:hAnsi="Tahoma" w:cs="Tahoma"/>
          <w:sz w:val="20"/>
          <w:szCs w:val="20"/>
          <w:lang w:val="sr-Cyrl-RS"/>
        </w:rPr>
        <w:t xml:space="preserve">, повезујемо са активношћу из Описа система и одлажемо у Текући досије. Нумерисана документа користимо даље у поступку ревизије приликом попуњавања РД и тестирања контрола, а све имајући у виду да до закључака до којих је интерни ревизор дошао недвосмислено може доћи и било ко на бази исте документације. </w:t>
      </w:r>
    </w:p>
    <w:p w14:paraId="35057F53" w14:textId="77777777" w:rsidR="00476A0D" w:rsidRDefault="00476A0D" w:rsidP="004B0153">
      <w:pPr>
        <w:spacing w:before="10" w:after="120" w:line="228" w:lineRule="auto"/>
        <w:rPr>
          <w:rFonts w:ascii="Tahoma" w:hAnsi="Tahoma" w:cs="Tahoma"/>
          <w:sz w:val="20"/>
          <w:szCs w:val="20"/>
          <w:lang w:val="sr-Cyrl-RS"/>
        </w:rPr>
      </w:pPr>
      <w:r>
        <w:rPr>
          <w:rFonts w:ascii="Tahoma" w:hAnsi="Tahoma" w:cs="Tahoma"/>
          <w:sz w:val="20"/>
          <w:szCs w:val="20"/>
          <w:lang w:val="sr-Cyrl-RS"/>
        </w:rPr>
        <w:lastRenderedPageBreak/>
        <w:t xml:space="preserve">Најједноставнија форма за ход кроз систем дата је у наставку: </w:t>
      </w:r>
    </w:p>
    <w:p w14:paraId="4F04CB5A" w14:textId="7290B891" w:rsidR="00476A0D" w:rsidRPr="009F220F" w:rsidRDefault="00476A0D" w:rsidP="004B0153">
      <w:pPr>
        <w:spacing w:before="10" w:after="120" w:line="228" w:lineRule="auto"/>
        <w:jc w:val="right"/>
        <w:rPr>
          <w:rFonts w:ascii="Tahoma" w:hAnsi="Tahoma" w:cs="Tahoma"/>
          <w:sz w:val="16"/>
          <w:szCs w:val="16"/>
          <w:lang w:val="sr-Cyrl-RS"/>
        </w:rPr>
      </w:pPr>
      <w:r w:rsidRPr="009F220F">
        <w:rPr>
          <w:rFonts w:ascii="Tahoma" w:hAnsi="Tahoma" w:cs="Tahoma"/>
          <w:sz w:val="16"/>
          <w:szCs w:val="16"/>
          <w:lang w:val="sr-Cyrl-RS"/>
        </w:rPr>
        <w:t>РД 3.3.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78"/>
        <w:gridCol w:w="5673"/>
        <w:gridCol w:w="2877"/>
      </w:tblGrid>
      <w:tr w:rsidR="00476A0D" w:rsidRPr="0004145F" w14:paraId="359048EC" w14:textId="77777777" w:rsidTr="00E21455">
        <w:trPr>
          <w:trHeight w:val="340"/>
        </w:trPr>
        <w:tc>
          <w:tcPr>
            <w:tcW w:w="3506" w:type="pct"/>
            <w:gridSpan w:val="2"/>
            <w:shd w:val="clear" w:color="auto" w:fill="1F3864"/>
            <w:vAlign w:val="center"/>
          </w:tcPr>
          <w:p w14:paraId="05FA29C5" w14:textId="77777777" w:rsidR="00476A0D" w:rsidRPr="0004145F" w:rsidRDefault="00476A0D" w:rsidP="00E21455">
            <w:pPr>
              <w:rPr>
                <w:rFonts w:ascii="Tahoma" w:hAnsi="Tahoma" w:cs="Tahoma"/>
                <w:b/>
                <w:color w:val="FFFFFF"/>
                <w:sz w:val="16"/>
                <w:szCs w:val="16"/>
                <w:lang w:val="sr-Cyrl-CS"/>
              </w:rPr>
            </w:pPr>
            <w:r>
              <w:rPr>
                <w:rFonts w:ascii="Tahoma" w:hAnsi="Tahoma" w:cs="Tahoma"/>
                <w:b/>
                <w:noProof/>
                <w:color w:val="FFFFFF"/>
                <w:sz w:val="16"/>
                <w:szCs w:val="16"/>
              </w:rPr>
              <mc:AlternateContent>
                <mc:Choice Requires="wps">
                  <w:drawing>
                    <wp:anchor distT="0" distB="0" distL="114300" distR="114300" simplePos="0" relativeHeight="251734016" behindDoc="0" locked="0" layoutInCell="1" allowOverlap="1" wp14:anchorId="09B2A8C3" wp14:editId="2600FB70">
                      <wp:simplePos x="0" y="0"/>
                      <wp:positionH relativeFrom="column">
                        <wp:posOffset>1729105</wp:posOffset>
                      </wp:positionH>
                      <wp:positionV relativeFrom="paragraph">
                        <wp:posOffset>53975</wp:posOffset>
                      </wp:positionV>
                      <wp:extent cx="2493010" cy="538480"/>
                      <wp:effectExtent l="0" t="0" r="21590" b="280670"/>
                      <wp:wrapNone/>
                      <wp:docPr id="4" name="Rectangular Callout 4"/>
                      <wp:cNvGraphicFramePr/>
                      <a:graphic xmlns:a="http://schemas.openxmlformats.org/drawingml/2006/main">
                        <a:graphicData uri="http://schemas.microsoft.com/office/word/2010/wordprocessingShape">
                          <wps:wsp>
                            <wps:cNvSpPr/>
                            <wps:spPr>
                              <a:xfrm>
                                <a:off x="0" y="0"/>
                                <a:ext cx="2493010" cy="538480"/>
                              </a:xfrm>
                              <a:prstGeom prst="wedgeRectCallout">
                                <a:avLst>
                                  <a:gd name="adj1" fmla="val -47618"/>
                                  <a:gd name="adj2" fmla="val 94788"/>
                                </a:avLst>
                              </a:prstGeom>
                            </wps:spPr>
                            <wps:style>
                              <a:lnRef idx="2">
                                <a:schemeClr val="accent6"/>
                              </a:lnRef>
                              <a:fillRef idx="1">
                                <a:schemeClr val="lt1"/>
                              </a:fillRef>
                              <a:effectRef idx="0">
                                <a:schemeClr val="accent6"/>
                              </a:effectRef>
                              <a:fontRef idx="minor">
                                <a:schemeClr val="dk1"/>
                              </a:fontRef>
                            </wps:style>
                            <wps:txbx>
                              <w:txbxContent>
                                <w:p w14:paraId="1207CB6C" w14:textId="77777777" w:rsidR="00E21455" w:rsidRPr="0004145F" w:rsidRDefault="00E21455" w:rsidP="00476A0D">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B2A8C3" id="Rectangular Callout 4" o:spid="_x0000_s1066" type="#_x0000_t61" style="position:absolute;margin-left:136.15pt;margin-top:4.25pt;width:196.3pt;height:42.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" adj="515,31274" fillcolor="white [3201]" strokecolor="#70ad47 [3209]" strokeweight="1pt">
                      <v:textbox>
                        <w:txbxContent>
                          <w:p w14:paraId="1207CB6C" w14:textId="77777777" w:rsidR="00E21455" w:rsidRPr="0004145F" w:rsidRDefault="00E21455" w:rsidP="00476A0D">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r>
              <w:rPr>
                <w:rFonts w:ascii="Tahoma" w:hAnsi="Tahoma" w:cs="Tahoma"/>
                <w:b/>
                <w:color w:val="FFFFFF"/>
                <w:sz w:val="16"/>
                <w:szCs w:val="16"/>
                <w:lang w:val="sr-Cyrl-CS"/>
              </w:rPr>
              <w:t>Ход кроз систем</w:t>
            </w:r>
          </w:p>
        </w:tc>
        <w:tc>
          <w:tcPr>
            <w:tcW w:w="1494" w:type="pct"/>
            <w:shd w:val="clear" w:color="auto" w:fill="1F3864"/>
          </w:tcPr>
          <w:p w14:paraId="69211785" w14:textId="77777777" w:rsidR="00476A0D" w:rsidRDefault="00476A0D" w:rsidP="00E21455">
            <w:pPr>
              <w:rPr>
                <w:rFonts w:ascii="Tahoma" w:hAnsi="Tahoma" w:cs="Tahoma"/>
                <w:b/>
                <w:noProof/>
                <w:color w:val="FFFFFF"/>
                <w:sz w:val="16"/>
                <w:szCs w:val="16"/>
              </w:rPr>
            </w:pPr>
            <w:r>
              <w:rPr>
                <w:rFonts w:ascii="Tahoma" w:hAnsi="Tahoma" w:cs="Tahoma"/>
                <w:b/>
                <w:noProof/>
                <w:color w:val="FFFFFF"/>
                <w:sz w:val="16"/>
                <w:szCs w:val="16"/>
              </w:rPr>
              <mc:AlternateContent>
                <mc:Choice Requires="wps">
                  <w:drawing>
                    <wp:anchor distT="0" distB="0" distL="114300" distR="114300" simplePos="0" relativeHeight="251735040" behindDoc="0" locked="0" layoutInCell="1" allowOverlap="1" wp14:anchorId="0EBAACD1" wp14:editId="2A847916">
                      <wp:simplePos x="0" y="0"/>
                      <wp:positionH relativeFrom="column">
                        <wp:posOffset>60287</wp:posOffset>
                      </wp:positionH>
                      <wp:positionV relativeFrom="paragraph">
                        <wp:posOffset>33247</wp:posOffset>
                      </wp:positionV>
                      <wp:extent cx="1330325" cy="612140"/>
                      <wp:effectExtent l="0" t="0" r="22225" b="187960"/>
                      <wp:wrapNone/>
                      <wp:docPr id="5" name="Rectangular Callout 5"/>
                      <wp:cNvGraphicFramePr/>
                      <a:graphic xmlns:a="http://schemas.openxmlformats.org/drawingml/2006/main">
                        <a:graphicData uri="http://schemas.microsoft.com/office/word/2010/wordprocessingShape">
                          <wps:wsp>
                            <wps:cNvSpPr/>
                            <wps:spPr>
                              <a:xfrm>
                                <a:off x="0" y="0"/>
                                <a:ext cx="1330325" cy="612140"/>
                              </a:xfrm>
                              <a:prstGeom prst="wedgeRectCallout">
                                <a:avLst>
                                  <a:gd name="adj1" fmla="val 36500"/>
                                  <a:gd name="adj2" fmla="val 75485"/>
                                </a:avLst>
                              </a:prstGeom>
                            </wps:spPr>
                            <wps:style>
                              <a:lnRef idx="2">
                                <a:schemeClr val="accent6"/>
                              </a:lnRef>
                              <a:fillRef idx="1">
                                <a:schemeClr val="lt1"/>
                              </a:fillRef>
                              <a:effectRef idx="0">
                                <a:schemeClr val="accent6"/>
                              </a:effectRef>
                              <a:fontRef idx="minor">
                                <a:schemeClr val="dk1"/>
                              </a:fontRef>
                            </wps:style>
                            <wps:txbx>
                              <w:txbxContent>
                                <w:p w14:paraId="1C85D0E9" w14:textId="77777777" w:rsidR="00E21455" w:rsidRPr="0004145F" w:rsidRDefault="00E21455" w:rsidP="00476A0D">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AACD1" id="Rectangular Callout 5" o:spid="_x0000_s1067" type="#_x0000_t61" style="position:absolute;margin-left:4.75pt;margin-top:2.6pt;width:104.75pt;height:48.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" adj="18684,27105" fillcolor="white [3201]" strokecolor="#70ad47 [3209]" strokeweight="1pt">
                      <v:textbox>
                        <w:txbxContent>
                          <w:p w14:paraId="1C85D0E9" w14:textId="77777777" w:rsidR="00E21455" w:rsidRPr="0004145F" w:rsidRDefault="00E21455" w:rsidP="00476A0D">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v:textbox>
                    </v:shape>
                  </w:pict>
                </mc:Fallback>
              </mc:AlternateContent>
            </w:r>
          </w:p>
        </w:tc>
      </w:tr>
      <w:tr w:rsidR="00476A0D" w:rsidRPr="0004145F" w14:paraId="55AB11A6" w14:textId="77777777" w:rsidTr="00E21455">
        <w:trPr>
          <w:trHeight w:val="340"/>
        </w:trPr>
        <w:tc>
          <w:tcPr>
            <w:tcW w:w="3506" w:type="pct"/>
            <w:gridSpan w:val="2"/>
            <w:shd w:val="clear" w:color="auto" w:fill="1F3864"/>
            <w:vAlign w:val="center"/>
          </w:tcPr>
          <w:p w14:paraId="7B4A4605" w14:textId="77777777" w:rsidR="00476A0D" w:rsidRPr="0004145F" w:rsidRDefault="00476A0D" w:rsidP="00E21455">
            <w:pPr>
              <w:rPr>
                <w:rFonts w:ascii="Tahoma" w:hAnsi="Tahoma" w:cs="Tahoma"/>
                <w:b/>
                <w:color w:val="FFFFFF"/>
                <w:sz w:val="16"/>
                <w:szCs w:val="16"/>
                <w:lang w:val="sr-Cyrl-CS"/>
              </w:rPr>
            </w:pPr>
            <w:r w:rsidRPr="0004145F">
              <w:rPr>
                <w:rFonts w:ascii="Tahoma" w:hAnsi="Tahoma" w:cs="Tahoma"/>
                <w:b/>
                <w:color w:val="FFFFFF"/>
                <w:sz w:val="16"/>
                <w:szCs w:val="16"/>
                <w:lang w:val="sr-Cyrl-CS"/>
              </w:rPr>
              <w:t>Систем плата</w:t>
            </w:r>
          </w:p>
        </w:tc>
        <w:tc>
          <w:tcPr>
            <w:tcW w:w="1494" w:type="pct"/>
            <w:shd w:val="clear" w:color="auto" w:fill="1F3864"/>
          </w:tcPr>
          <w:p w14:paraId="6B6D282C" w14:textId="77777777" w:rsidR="00476A0D" w:rsidRPr="0004145F" w:rsidRDefault="00476A0D" w:rsidP="00E21455">
            <w:pPr>
              <w:rPr>
                <w:rFonts w:ascii="Tahoma" w:hAnsi="Tahoma" w:cs="Tahoma"/>
                <w:b/>
                <w:color w:val="FFFFFF"/>
                <w:sz w:val="16"/>
                <w:szCs w:val="16"/>
                <w:lang w:val="sr-Cyrl-CS"/>
              </w:rPr>
            </w:pPr>
          </w:p>
        </w:tc>
      </w:tr>
      <w:tr w:rsidR="00476A0D" w:rsidRPr="0004145F" w14:paraId="69ABFF17" w14:textId="77777777" w:rsidTr="00E21455">
        <w:trPr>
          <w:trHeight w:val="340"/>
        </w:trPr>
        <w:tc>
          <w:tcPr>
            <w:tcW w:w="3506" w:type="pct"/>
            <w:gridSpan w:val="2"/>
            <w:shd w:val="clear" w:color="auto" w:fill="1F3864"/>
            <w:vAlign w:val="center"/>
          </w:tcPr>
          <w:p w14:paraId="1ED0FC47" w14:textId="77777777" w:rsidR="00476A0D" w:rsidRPr="0004145F" w:rsidRDefault="00476A0D" w:rsidP="00E21455">
            <w:pPr>
              <w:rPr>
                <w:rFonts w:ascii="Tahoma" w:hAnsi="Tahoma" w:cs="Tahoma"/>
                <w:b/>
                <w:color w:val="FFFFFF"/>
                <w:sz w:val="16"/>
                <w:szCs w:val="16"/>
              </w:rPr>
            </w:pPr>
            <w:r w:rsidRPr="0004145F">
              <w:rPr>
                <w:rFonts w:ascii="Tahoma" w:hAnsi="Tahoma" w:cs="Tahoma"/>
                <w:b/>
                <w:color w:val="FFFFFF"/>
                <w:sz w:val="16"/>
                <w:szCs w:val="16"/>
                <w:lang w:val="sr-Cyrl-CS"/>
              </w:rPr>
              <w:t>Припремио</w:t>
            </w:r>
            <w:r>
              <w:rPr>
                <w:rFonts w:ascii="Tahoma" w:hAnsi="Tahoma" w:cs="Tahoma"/>
                <w:b/>
                <w:color w:val="FFFFFF"/>
                <w:sz w:val="16"/>
                <w:szCs w:val="16"/>
                <w:lang w:val="sr-Cyrl-CS"/>
              </w:rPr>
              <w:t xml:space="preserve"> ...                   </w:t>
            </w:r>
            <w:r w:rsidRPr="0004145F">
              <w:rPr>
                <w:rFonts w:ascii="Tahoma" w:hAnsi="Tahoma" w:cs="Tahoma"/>
                <w:b/>
                <w:color w:val="FFFFFF"/>
                <w:sz w:val="16"/>
                <w:szCs w:val="16"/>
                <w:lang w:val="sr-Cyrl-CS"/>
              </w:rPr>
              <w:t>датум:</w:t>
            </w:r>
          </w:p>
        </w:tc>
        <w:tc>
          <w:tcPr>
            <w:tcW w:w="1494" w:type="pct"/>
            <w:shd w:val="clear" w:color="auto" w:fill="1F3864"/>
          </w:tcPr>
          <w:p w14:paraId="526AE3A4" w14:textId="77777777" w:rsidR="00476A0D" w:rsidRPr="0004145F" w:rsidRDefault="00476A0D" w:rsidP="00E21455">
            <w:pPr>
              <w:rPr>
                <w:rFonts w:ascii="Tahoma" w:hAnsi="Tahoma" w:cs="Tahoma"/>
                <w:b/>
                <w:color w:val="FFFFFF"/>
                <w:sz w:val="16"/>
                <w:szCs w:val="16"/>
                <w:lang w:val="sr-Cyrl-CS"/>
              </w:rPr>
            </w:pPr>
          </w:p>
        </w:tc>
      </w:tr>
      <w:tr w:rsidR="00476A0D" w:rsidRPr="0004145F" w14:paraId="111C566B" w14:textId="77777777" w:rsidTr="00DD2DA7">
        <w:trPr>
          <w:trHeight w:val="340"/>
        </w:trPr>
        <w:tc>
          <w:tcPr>
            <w:tcW w:w="560" w:type="pct"/>
            <w:shd w:val="clear" w:color="auto" w:fill="1F3864"/>
            <w:vAlign w:val="center"/>
          </w:tcPr>
          <w:p w14:paraId="06660082" w14:textId="77777777" w:rsidR="00476A0D" w:rsidRPr="0004145F" w:rsidRDefault="00476A0D" w:rsidP="00E21455">
            <w:pPr>
              <w:rPr>
                <w:rFonts w:ascii="Tahoma" w:hAnsi="Tahoma" w:cs="Tahoma"/>
                <w:b/>
                <w:color w:val="FFFFFF"/>
                <w:sz w:val="16"/>
                <w:szCs w:val="16"/>
                <w:lang w:val="sr-Cyrl-CS"/>
              </w:rPr>
            </w:pPr>
            <w:r w:rsidRPr="0004145F">
              <w:rPr>
                <w:rFonts w:ascii="Tahoma" w:hAnsi="Tahoma" w:cs="Tahoma"/>
                <w:b/>
                <w:color w:val="FFFFFF"/>
                <w:sz w:val="16"/>
                <w:szCs w:val="16"/>
                <w:lang w:val="sr-Cyrl-CS"/>
              </w:rPr>
              <w:t>Активност бр.</w:t>
            </w:r>
          </w:p>
        </w:tc>
        <w:tc>
          <w:tcPr>
            <w:tcW w:w="2946" w:type="pct"/>
            <w:shd w:val="clear" w:color="auto" w:fill="1F3864"/>
            <w:vAlign w:val="center"/>
          </w:tcPr>
          <w:p w14:paraId="122E24F7" w14:textId="77777777" w:rsidR="00476A0D" w:rsidRPr="0004145F" w:rsidRDefault="00476A0D" w:rsidP="00E21455">
            <w:pPr>
              <w:rPr>
                <w:rFonts w:ascii="Tahoma" w:hAnsi="Tahoma" w:cs="Tahoma"/>
                <w:b/>
                <w:color w:val="FFFFFF"/>
                <w:sz w:val="16"/>
                <w:szCs w:val="16"/>
                <w:lang w:val="sr-Cyrl-CS"/>
              </w:rPr>
            </w:pPr>
            <w:r w:rsidRPr="0004145F">
              <w:rPr>
                <w:rFonts w:ascii="Tahoma" w:hAnsi="Tahoma" w:cs="Tahoma"/>
                <w:b/>
                <w:color w:val="FFFFFF"/>
                <w:sz w:val="16"/>
                <w:szCs w:val="16"/>
                <w:lang w:val="sr-Cyrl-CS"/>
              </w:rPr>
              <w:t>Опис активности</w:t>
            </w:r>
          </w:p>
        </w:tc>
        <w:tc>
          <w:tcPr>
            <w:tcW w:w="1494" w:type="pct"/>
            <w:shd w:val="clear" w:color="auto" w:fill="1F3864"/>
          </w:tcPr>
          <w:p w14:paraId="0F4CD1E1" w14:textId="77777777" w:rsidR="00476A0D" w:rsidRPr="0004145F" w:rsidRDefault="00476A0D" w:rsidP="00E21455">
            <w:pPr>
              <w:rPr>
                <w:rFonts w:ascii="Tahoma" w:hAnsi="Tahoma" w:cs="Tahoma"/>
                <w:b/>
                <w:color w:val="FFFFFF"/>
                <w:sz w:val="16"/>
                <w:szCs w:val="16"/>
                <w:lang w:val="sr-Cyrl-CS"/>
              </w:rPr>
            </w:pPr>
            <w:r>
              <w:rPr>
                <w:rFonts w:ascii="Tahoma" w:hAnsi="Tahoma" w:cs="Tahoma"/>
                <w:b/>
                <w:color w:val="FFFFFF"/>
                <w:sz w:val="16"/>
                <w:szCs w:val="16"/>
                <w:lang w:val="sr-Cyrl-CS"/>
              </w:rPr>
              <w:t>Документ/интервју</w:t>
            </w:r>
          </w:p>
        </w:tc>
      </w:tr>
      <w:tr w:rsidR="00DD2DA7" w:rsidRPr="0004145F" w14:paraId="7DE551E8" w14:textId="77777777" w:rsidTr="004B0153">
        <w:trPr>
          <w:trHeight w:val="567"/>
        </w:trPr>
        <w:tc>
          <w:tcPr>
            <w:tcW w:w="560" w:type="pct"/>
            <w:shd w:val="clear" w:color="auto" w:fill="auto"/>
            <w:vAlign w:val="center"/>
          </w:tcPr>
          <w:p w14:paraId="072C0AC3" w14:textId="77777777" w:rsidR="00DD2DA7" w:rsidRPr="0004145F" w:rsidRDefault="00DD2DA7" w:rsidP="00DD2DA7">
            <w:pPr>
              <w:jc w:val="center"/>
              <w:rPr>
                <w:rFonts w:ascii="Tahoma" w:hAnsi="Tahoma" w:cs="Tahoma"/>
                <w:sz w:val="16"/>
                <w:szCs w:val="16"/>
                <w:lang w:val="sr-Cyrl-CS"/>
              </w:rPr>
            </w:pPr>
            <w:r w:rsidRPr="0004145F">
              <w:rPr>
                <w:rFonts w:ascii="Tahoma" w:hAnsi="Tahoma" w:cs="Tahoma"/>
                <w:sz w:val="16"/>
                <w:szCs w:val="16"/>
                <w:lang w:val="sr-Cyrl-CS"/>
              </w:rPr>
              <w:t>1.</w:t>
            </w:r>
          </w:p>
        </w:tc>
        <w:tc>
          <w:tcPr>
            <w:tcW w:w="2946" w:type="pct"/>
            <w:shd w:val="clear" w:color="auto" w:fill="auto"/>
            <w:vAlign w:val="bottom"/>
          </w:tcPr>
          <w:p w14:paraId="2B4243BF" w14:textId="482277E0" w:rsidR="00DD2DA7" w:rsidRPr="004B0153" w:rsidRDefault="00DD2DA7" w:rsidP="00DD2DA7">
            <w:pPr>
              <w:jc w:val="both"/>
              <w:rPr>
                <w:rFonts w:ascii="Tahoma" w:eastAsia="Times New Roman" w:hAnsi="Tahoma" w:cs="Tahoma"/>
                <w:sz w:val="16"/>
                <w:szCs w:val="16"/>
                <w:lang w:val="sr-Cyrl-RS"/>
              </w:rPr>
            </w:pPr>
            <w:r w:rsidRPr="004B0153">
              <w:rPr>
                <w:rFonts w:ascii="Tahoma" w:eastAsia="Times New Roman" w:hAnsi="Tahoma" w:cs="Tahoma"/>
                <w:sz w:val="16"/>
                <w:szCs w:val="16"/>
                <w:lang w:val="sr-Cyrl-RS"/>
              </w:rPr>
              <w:t>Приступ рачуноводственом програму имају само овлашћена лица.</w:t>
            </w:r>
          </w:p>
        </w:tc>
        <w:tc>
          <w:tcPr>
            <w:tcW w:w="1494" w:type="pct"/>
          </w:tcPr>
          <w:p w14:paraId="282DBE2B" w14:textId="6DA2EC69" w:rsidR="00DD2DA7" w:rsidRPr="009F220F" w:rsidRDefault="00DD2DA7" w:rsidP="00DD2DA7">
            <w:pPr>
              <w:jc w:val="both"/>
              <w:rPr>
                <w:rFonts w:ascii="Tahoma" w:eastAsia="Times New Roman" w:hAnsi="Tahoma" w:cs="Tahoma"/>
                <w:sz w:val="16"/>
                <w:szCs w:val="16"/>
                <w:lang w:val="sr-Cyrl-RS"/>
              </w:rPr>
            </w:pPr>
            <w:r>
              <w:rPr>
                <w:rFonts w:ascii="Tahoma" w:eastAsia="Times New Roman" w:hAnsi="Tahoma" w:cs="Tahoma"/>
                <w:sz w:val="16"/>
                <w:szCs w:val="16"/>
                <w:lang w:val="sr-Cyrl-RS"/>
              </w:rPr>
              <w:t>Интервју</w:t>
            </w:r>
          </w:p>
        </w:tc>
      </w:tr>
      <w:tr w:rsidR="00DD2DA7" w:rsidRPr="0004145F" w14:paraId="4DD7563F" w14:textId="77777777" w:rsidTr="004B0153">
        <w:trPr>
          <w:trHeight w:val="567"/>
        </w:trPr>
        <w:tc>
          <w:tcPr>
            <w:tcW w:w="560" w:type="pct"/>
            <w:shd w:val="clear" w:color="auto" w:fill="auto"/>
            <w:vAlign w:val="center"/>
          </w:tcPr>
          <w:p w14:paraId="61842CC3" w14:textId="77777777" w:rsidR="00DD2DA7" w:rsidRPr="0004145F" w:rsidRDefault="00DD2DA7" w:rsidP="00DD2DA7">
            <w:pPr>
              <w:jc w:val="center"/>
              <w:rPr>
                <w:rFonts w:ascii="Tahoma" w:hAnsi="Tahoma" w:cs="Tahoma"/>
                <w:sz w:val="16"/>
                <w:szCs w:val="16"/>
                <w:lang w:val="sr-Cyrl-CS"/>
              </w:rPr>
            </w:pPr>
            <w:r w:rsidRPr="0004145F">
              <w:rPr>
                <w:rFonts w:ascii="Tahoma" w:hAnsi="Tahoma" w:cs="Tahoma"/>
                <w:sz w:val="16"/>
                <w:szCs w:val="16"/>
                <w:lang w:val="sr-Cyrl-CS"/>
              </w:rPr>
              <w:t>2.</w:t>
            </w:r>
          </w:p>
        </w:tc>
        <w:tc>
          <w:tcPr>
            <w:tcW w:w="2946" w:type="pct"/>
            <w:shd w:val="clear" w:color="auto" w:fill="auto"/>
            <w:vAlign w:val="bottom"/>
          </w:tcPr>
          <w:p w14:paraId="26B61BDE" w14:textId="6D5DB319" w:rsidR="00DD2DA7" w:rsidRPr="004B0153" w:rsidRDefault="00DD2DA7" w:rsidP="004B0153">
            <w:pPr>
              <w:jc w:val="both"/>
              <w:rPr>
                <w:rFonts w:ascii="Tahoma" w:eastAsia="Times New Roman" w:hAnsi="Tahoma" w:cs="Tahoma"/>
                <w:sz w:val="16"/>
                <w:szCs w:val="16"/>
                <w:lang w:val="sr-Cyrl-RS"/>
              </w:rPr>
            </w:pPr>
            <w:r w:rsidRPr="004B0153">
              <w:rPr>
                <w:rFonts w:ascii="Tahoma" w:eastAsia="Times New Roman" w:hAnsi="Tahoma" w:cs="Tahoma"/>
                <w:sz w:val="16"/>
                <w:szCs w:val="16"/>
                <w:lang w:val="sr-Cyrl-RS"/>
              </w:rPr>
              <w:t>Овлашћени корисници имају јединствена корисничка имена и лозинке које им допуштају приступ рачуноводственим подацима</w:t>
            </w:r>
          </w:p>
        </w:tc>
        <w:tc>
          <w:tcPr>
            <w:tcW w:w="1494" w:type="pct"/>
          </w:tcPr>
          <w:p w14:paraId="3357E41F" w14:textId="3EBA55C5" w:rsidR="00DD2DA7" w:rsidRPr="0004145F" w:rsidRDefault="00DD2DA7" w:rsidP="00DD2DA7">
            <w:pPr>
              <w:rPr>
                <w:rFonts w:ascii="Tahoma" w:eastAsia="Times New Roman" w:hAnsi="Tahoma" w:cs="Tahoma"/>
                <w:sz w:val="16"/>
                <w:szCs w:val="16"/>
              </w:rPr>
            </w:pPr>
            <w:r>
              <w:rPr>
                <w:rFonts w:ascii="Tahoma" w:eastAsia="Times New Roman" w:hAnsi="Tahoma" w:cs="Tahoma"/>
                <w:sz w:val="16"/>
                <w:szCs w:val="16"/>
                <w:lang w:val="sr-Cyrl-RS"/>
              </w:rPr>
              <w:t>Интервју</w:t>
            </w:r>
          </w:p>
        </w:tc>
      </w:tr>
      <w:tr w:rsidR="00DD2DA7" w:rsidRPr="0004145F" w14:paraId="4631F26C" w14:textId="77777777" w:rsidTr="004B0153">
        <w:trPr>
          <w:trHeight w:val="567"/>
        </w:trPr>
        <w:tc>
          <w:tcPr>
            <w:tcW w:w="560" w:type="pct"/>
            <w:shd w:val="clear" w:color="auto" w:fill="auto"/>
            <w:vAlign w:val="center"/>
          </w:tcPr>
          <w:p w14:paraId="591498AF" w14:textId="77777777" w:rsidR="00DD2DA7" w:rsidRPr="0004145F" w:rsidRDefault="00DD2DA7" w:rsidP="00DD2DA7">
            <w:pPr>
              <w:jc w:val="center"/>
              <w:rPr>
                <w:rFonts w:ascii="Tahoma" w:hAnsi="Tahoma" w:cs="Tahoma"/>
                <w:sz w:val="16"/>
                <w:szCs w:val="16"/>
                <w:lang w:val="sr-Cyrl-CS"/>
              </w:rPr>
            </w:pPr>
            <w:r w:rsidRPr="0004145F">
              <w:rPr>
                <w:rFonts w:ascii="Tahoma" w:hAnsi="Tahoma" w:cs="Tahoma"/>
                <w:sz w:val="16"/>
                <w:szCs w:val="16"/>
                <w:lang w:val="sr-Cyrl-CS"/>
              </w:rPr>
              <w:t>3.</w:t>
            </w:r>
          </w:p>
        </w:tc>
        <w:tc>
          <w:tcPr>
            <w:tcW w:w="2946" w:type="pct"/>
            <w:shd w:val="clear" w:color="auto" w:fill="auto"/>
            <w:vAlign w:val="bottom"/>
          </w:tcPr>
          <w:p w14:paraId="06325DB3" w14:textId="30AC6006" w:rsidR="00DD2DA7" w:rsidRPr="004B0153" w:rsidRDefault="00DD2DA7" w:rsidP="004B0153">
            <w:pPr>
              <w:jc w:val="both"/>
              <w:rPr>
                <w:rFonts w:ascii="Tahoma" w:eastAsia="Times New Roman" w:hAnsi="Tahoma" w:cs="Tahoma"/>
                <w:sz w:val="16"/>
                <w:szCs w:val="16"/>
                <w:lang w:val="sr-Cyrl-RS"/>
              </w:rPr>
            </w:pPr>
            <w:r w:rsidRPr="00DD2DA7">
              <w:rPr>
                <w:rFonts w:ascii="Tahoma" w:eastAsia="Times New Roman" w:hAnsi="Tahoma" w:cs="Tahoma"/>
                <w:sz w:val="16"/>
                <w:szCs w:val="16"/>
                <w:lang w:val="sr-Cyrl-RS"/>
              </w:rPr>
              <w:t>Лозинке се не мењају</w:t>
            </w:r>
          </w:p>
        </w:tc>
        <w:tc>
          <w:tcPr>
            <w:tcW w:w="1494" w:type="pct"/>
          </w:tcPr>
          <w:p w14:paraId="554153A0" w14:textId="39D6B6B9" w:rsidR="00DD2DA7" w:rsidRPr="009F220F" w:rsidRDefault="00DD2DA7" w:rsidP="00DD2DA7">
            <w:pPr>
              <w:rPr>
                <w:rFonts w:ascii="Tahoma" w:eastAsia="Times New Roman" w:hAnsi="Tahoma" w:cs="Tahoma"/>
                <w:sz w:val="16"/>
                <w:szCs w:val="16"/>
                <w:lang w:val="sr-Cyrl-RS"/>
              </w:rPr>
            </w:pPr>
            <w:r>
              <w:rPr>
                <w:rFonts w:ascii="Tahoma" w:eastAsia="Times New Roman" w:hAnsi="Tahoma" w:cs="Tahoma"/>
                <w:sz w:val="16"/>
                <w:szCs w:val="16"/>
                <w:lang w:val="sr-Cyrl-RS"/>
              </w:rPr>
              <w:t>Интервју</w:t>
            </w:r>
          </w:p>
        </w:tc>
      </w:tr>
    </w:tbl>
    <w:p w14:paraId="1B46E457" w14:textId="77777777" w:rsidR="00476A0D" w:rsidRDefault="00476A0D" w:rsidP="00476A0D">
      <w:pPr>
        <w:spacing w:before="10" w:after="120" w:line="228" w:lineRule="auto"/>
        <w:jc w:val="both"/>
        <w:rPr>
          <w:rFonts w:ascii="Tahoma" w:eastAsia="Times New Roman" w:hAnsi="Tahoma" w:cs="Tahoma"/>
          <w:noProof/>
          <w:sz w:val="20"/>
          <w:szCs w:val="20"/>
        </w:rPr>
      </w:pPr>
    </w:p>
    <w:p w14:paraId="277B4B95" w14:textId="0BAFA8CC" w:rsidR="005817E6" w:rsidRPr="00C52FB9" w:rsidRDefault="005817E6" w:rsidP="005817E6">
      <w:pPr>
        <w:jc w:val="both"/>
        <w:rPr>
          <w:rFonts w:ascii="Tahoma" w:hAnsi="Tahoma" w:cs="Tahoma"/>
          <w:color w:val="C45911" w:themeColor="accent2" w:themeShade="BF"/>
          <w:sz w:val="20"/>
          <w:szCs w:val="20"/>
        </w:rPr>
      </w:pPr>
      <w:r w:rsidRPr="004E7601">
        <w:rPr>
          <w:rFonts w:ascii="Tahoma" w:eastAsia="Times New Roman" w:hAnsi="Tahoma" w:cs="Tahoma"/>
          <w:noProof/>
          <w:sz w:val="20"/>
          <w:szCs w:val="20"/>
        </w:rPr>
        <w:t xml:space="preserve">Пратећа </w:t>
      </w:r>
      <w:r w:rsidRPr="00C52FB9">
        <w:rPr>
          <w:rFonts w:ascii="Tahoma" w:eastAsia="Times New Roman" w:hAnsi="Tahoma" w:cs="Tahoma"/>
          <w:noProof/>
          <w:sz w:val="20"/>
          <w:szCs w:val="20"/>
        </w:rPr>
        <w:t>радна документа:</w:t>
      </w:r>
    </w:p>
    <w:p w14:paraId="400F5B5C" w14:textId="77777777" w:rsidR="005817E6" w:rsidRPr="00C52FB9"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3.1.Упитник,</w:t>
      </w:r>
    </w:p>
    <w:p w14:paraId="2830B629" w14:textId="3637C592" w:rsidR="005817E6" w:rsidRPr="00C52FB9"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3.2.Опис система</w:t>
      </w:r>
    </w:p>
    <w:p w14:paraId="6FC8FF49" w14:textId="351750E0" w:rsidR="005817E6" w:rsidRPr="00C52FB9"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3.3.Ход кроз систем</w:t>
      </w:r>
    </w:p>
    <w:p w14:paraId="0CF67CCC" w14:textId="64BED6B5" w:rsidR="005817E6" w:rsidRPr="00492157"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3.4.Преглед контрола – постојеће контроле</w:t>
      </w:r>
    </w:p>
    <w:p w14:paraId="0A82E823" w14:textId="5474281B" w:rsidR="005817E6" w:rsidRPr="005817E6" w:rsidRDefault="005817E6" w:rsidP="005817E6">
      <w:pPr>
        <w:spacing w:line="276" w:lineRule="auto"/>
        <w:jc w:val="both"/>
        <w:rPr>
          <w:rFonts w:ascii="Tahoma" w:eastAsia="Times New Roman" w:hAnsi="Tahoma" w:cs="Tahoma"/>
          <w:sz w:val="20"/>
          <w:szCs w:val="20"/>
          <w:lang w:val="sr-Cyrl-RS"/>
        </w:rPr>
        <w:sectPr w:rsidR="005817E6" w:rsidRPr="005817E6" w:rsidSect="00C8639F">
          <w:pgSz w:w="11906" w:h="16838" w:code="9"/>
          <w:pgMar w:top="1440" w:right="1134" w:bottom="1440" w:left="1134" w:header="709" w:footer="709" w:gutter="0"/>
          <w:cols w:space="708"/>
          <w:docGrid w:linePitch="360"/>
        </w:sectPr>
      </w:pPr>
    </w:p>
    <w:p w14:paraId="625B2508" w14:textId="77777777" w:rsidR="000C0DF4" w:rsidRPr="00810583"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8" w:name="_Toc49511891"/>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IV</w:t>
      </w:r>
      <w:bookmarkEnd w:id="8"/>
    </w:p>
    <w:p w14:paraId="5DA89BB7" w14:textId="77777777" w:rsidR="000C0DF4" w:rsidRPr="00810583"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9" w:name="_Toc49511892"/>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bookmarkEnd w:id="9"/>
    </w:p>
    <w:p w14:paraId="286AA654" w14:textId="77777777" w:rsidR="000C0DF4" w:rsidRPr="0085382D" w:rsidRDefault="000C0DF4" w:rsidP="000C0DF4"/>
    <w:p w14:paraId="08A82319" w14:textId="77777777" w:rsidR="00060D65" w:rsidRDefault="00060D65" w:rsidP="00060D65">
      <w:pPr>
        <w:rPr>
          <w:rFonts w:ascii="Tahoma" w:hAnsi="Tahoma" w:cs="Tahoma"/>
          <w:sz w:val="20"/>
          <w:szCs w:val="20"/>
        </w:rPr>
      </w:pPr>
      <w:r>
        <w:rPr>
          <w:rFonts w:ascii="Tahoma" w:hAnsi="Tahoma" w:cs="Tahoma"/>
          <w:sz w:val="20"/>
          <w:szCs w:val="20"/>
        </w:rPr>
        <w:t>Интерне контроле</w:t>
      </w:r>
      <w:r>
        <w:rPr>
          <w:rFonts w:ascii="Tahoma" w:hAnsi="Tahoma" w:cs="Tahoma"/>
          <w:sz w:val="20"/>
          <w:szCs w:val="20"/>
          <w:lang w:val="sr-Cyrl-RS"/>
        </w:rPr>
        <w:t xml:space="preserve"> </w:t>
      </w:r>
      <w:r>
        <w:rPr>
          <w:rFonts w:ascii="Tahoma" w:hAnsi="Tahoma" w:cs="Tahoma"/>
          <w:sz w:val="20"/>
          <w:szCs w:val="20"/>
        </w:rPr>
        <w:t>у систему се успостављају на начин да делују:</w:t>
      </w:r>
    </w:p>
    <w:p w14:paraId="35573266" w14:textId="05F6CF68" w:rsidR="00060D65" w:rsidRPr="004B0153" w:rsidRDefault="00060D65" w:rsidP="004C4666">
      <w:pPr>
        <w:pStyle w:val="ListParagraph"/>
        <w:numPr>
          <w:ilvl w:val="0"/>
          <w:numId w:val="2"/>
        </w:numPr>
        <w:jc w:val="both"/>
        <w:rPr>
          <w:rFonts w:ascii="Tahoma" w:hAnsi="Tahoma" w:cs="Tahoma"/>
          <w:sz w:val="20"/>
          <w:szCs w:val="20"/>
        </w:rPr>
      </w:pPr>
      <w:r w:rsidRPr="005A348D">
        <w:rPr>
          <w:rFonts w:ascii="Tahoma" w:hAnsi="Tahoma" w:cs="Tahoma"/>
          <w:sz w:val="20"/>
          <w:szCs w:val="20"/>
        </w:rPr>
        <w:t>Превентивно,</w:t>
      </w:r>
      <w:r w:rsidRPr="005A348D">
        <w:rPr>
          <w:rFonts w:ascii="Tahoma" w:hAnsi="Tahoma" w:cs="Tahoma"/>
          <w:sz w:val="20"/>
          <w:szCs w:val="20"/>
          <w:lang w:val="sr-Cyrl-RS"/>
        </w:rPr>
        <w:t xml:space="preserve"> </w:t>
      </w:r>
      <w:r w:rsidRPr="005A348D">
        <w:rPr>
          <w:rFonts w:ascii="Tahoma" w:hAnsi="Tahoma" w:cs="Tahoma"/>
          <w:sz w:val="20"/>
          <w:szCs w:val="20"/>
        </w:rPr>
        <w:t>усмерене ка превенцији грешака,</w:t>
      </w:r>
      <w:r w:rsidRPr="005A348D">
        <w:rPr>
          <w:rFonts w:ascii="Tahoma" w:hAnsi="Tahoma" w:cs="Tahoma"/>
          <w:sz w:val="20"/>
          <w:szCs w:val="20"/>
          <w:lang w:val="sr-Cyrl-RS"/>
        </w:rPr>
        <w:t xml:space="preserve"> неправилности, односно неефикасности</w:t>
      </w:r>
      <w:r w:rsidR="004C4666">
        <w:rPr>
          <w:rFonts w:ascii="Tahoma" w:hAnsi="Tahoma" w:cs="Tahoma"/>
          <w:sz w:val="20"/>
          <w:szCs w:val="20"/>
          <w:lang w:val="sr-Cyrl-RS"/>
        </w:rPr>
        <w:t xml:space="preserve"> (стандарди, политике и процедуре, подела дужности, ауторизација – нивои одговорности)</w:t>
      </w:r>
      <w:r w:rsidRPr="004B0153">
        <w:rPr>
          <w:rFonts w:ascii="Tahoma" w:hAnsi="Tahoma" w:cs="Tahoma"/>
          <w:sz w:val="20"/>
          <w:szCs w:val="20"/>
        </w:rPr>
        <w:t>;</w:t>
      </w:r>
    </w:p>
    <w:p w14:paraId="6D35555C" w14:textId="13BE89A6" w:rsidR="00060D65" w:rsidRPr="005A348D" w:rsidRDefault="00060D65" w:rsidP="009A3FD5">
      <w:pPr>
        <w:pStyle w:val="ListParagraph"/>
        <w:numPr>
          <w:ilvl w:val="0"/>
          <w:numId w:val="2"/>
        </w:numPr>
        <w:spacing w:after="200"/>
        <w:jc w:val="both"/>
        <w:rPr>
          <w:rFonts w:ascii="Tahoma" w:hAnsi="Tahoma" w:cs="Tahoma"/>
          <w:sz w:val="20"/>
          <w:szCs w:val="20"/>
        </w:rPr>
      </w:pPr>
      <w:r w:rsidRPr="005A348D">
        <w:rPr>
          <w:rFonts w:ascii="Tahoma" w:hAnsi="Tahoma" w:cs="Tahoma"/>
          <w:sz w:val="20"/>
          <w:szCs w:val="20"/>
        </w:rPr>
        <w:t>Детективно</w:t>
      </w:r>
      <w:r w:rsidRPr="005A348D">
        <w:rPr>
          <w:rFonts w:ascii="Tahoma" w:hAnsi="Tahoma" w:cs="Tahoma"/>
          <w:sz w:val="20"/>
          <w:szCs w:val="20"/>
          <w:lang w:val="sr-Cyrl-RS"/>
        </w:rPr>
        <w:t xml:space="preserve"> (детекционе)</w:t>
      </w:r>
      <w:r w:rsidRPr="005A348D">
        <w:rPr>
          <w:rFonts w:ascii="Tahoma" w:hAnsi="Tahoma" w:cs="Tahoma"/>
          <w:sz w:val="20"/>
          <w:szCs w:val="20"/>
        </w:rPr>
        <w:t>,</w:t>
      </w:r>
      <w:r w:rsidRPr="005A348D">
        <w:rPr>
          <w:rFonts w:ascii="Tahoma" w:hAnsi="Tahoma" w:cs="Tahoma"/>
          <w:sz w:val="20"/>
          <w:szCs w:val="20"/>
          <w:lang w:val="sr-Cyrl-RS"/>
        </w:rPr>
        <w:t xml:space="preserve"> </w:t>
      </w:r>
      <w:r w:rsidRPr="005A348D">
        <w:rPr>
          <w:rFonts w:ascii="Tahoma" w:hAnsi="Tahoma" w:cs="Tahoma"/>
          <w:sz w:val="20"/>
          <w:szCs w:val="20"/>
        </w:rPr>
        <w:t xml:space="preserve">усмерене на откривање </w:t>
      </w:r>
      <w:r w:rsidRPr="005A348D">
        <w:rPr>
          <w:rFonts w:ascii="Tahoma" w:hAnsi="Tahoma" w:cs="Tahoma"/>
          <w:sz w:val="20"/>
          <w:szCs w:val="20"/>
          <w:lang w:val="sr-Cyrl-RS"/>
        </w:rPr>
        <w:t xml:space="preserve">грешке, </w:t>
      </w:r>
      <w:r w:rsidRPr="005A348D">
        <w:rPr>
          <w:rFonts w:ascii="Tahoma" w:hAnsi="Tahoma" w:cs="Tahoma"/>
          <w:sz w:val="20"/>
          <w:szCs w:val="20"/>
        </w:rPr>
        <w:t xml:space="preserve">неправилности, неегуларности, неефикасности и </w:t>
      </w:r>
      <w:r w:rsidR="005E3403">
        <w:rPr>
          <w:rFonts w:ascii="Tahoma" w:hAnsi="Tahoma" w:cs="Tahoma"/>
          <w:sz w:val="20"/>
          <w:szCs w:val="20"/>
          <w:lang w:val="sr-Cyrl-RS"/>
        </w:rPr>
        <w:t>других пропуста који онемо</w:t>
      </w:r>
      <w:r w:rsidRPr="005A348D">
        <w:rPr>
          <w:rFonts w:ascii="Tahoma" w:hAnsi="Tahoma" w:cs="Tahoma"/>
          <w:sz w:val="20"/>
          <w:szCs w:val="20"/>
          <w:lang w:val="sr-Cyrl-RS"/>
        </w:rPr>
        <w:t xml:space="preserve">гућавају остваривање циљева руководства; </w:t>
      </w:r>
      <w:r w:rsidRPr="005A348D">
        <w:rPr>
          <w:rFonts w:ascii="Tahoma" w:hAnsi="Tahoma" w:cs="Tahoma"/>
          <w:sz w:val="20"/>
          <w:szCs w:val="20"/>
        </w:rPr>
        <w:t>грешака након њиховог настанка</w:t>
      </w:r>
      <w:r w:rsidRPr="005A348D">
        <w:rPr>
          <w:rFonts w:ascii="Tahoma" w:hAnsi="Tahoma" w:cs="Tahoma"/>
          <w:sz w:val="20"/>
          <w:szCs w:val="20"/>
          <w:lang w:val="sr-Cyrl-RS"/>
        </w:rPr>
        <w:t>;</w:t>
      </w:r>
    </w:p>
    <w:p w14:paraId="32189040" w14:textId="77777777" w:rsidR="00060D65" w:rsidRPr="005A348D" w:rsidRDefault="00060D65" w:rsidP="009A3FD5">
      <w:pPr>
        <w:pStyle w:val="ListParagraph"/>
        <w:numPr>
          <w:ilvl w:val="0"/>
          <w:numId w:val="2"/>
        </w:numPr>
        <w:spacing w:after="200"/>
        <w:jc w:val="both"/>
        <w:rPr>
          <w:rFonts w:ascii="Tahoma" w:hAnsi="Tahoma" w:cs="Tahoma"/>
          <w:sz w:val="20"/>
          <w:szCs w:val="20"/>
        </w:rPr>
      </w:pPr>
      <w:r w:rsidRPr="005A348D">
        <w:rPr>
          <w:rFonts w:ascii="Tahoma" w:hAnsi="Tahoma" w:cs="Tahoma"/>
          <w:sz w:val="20"/>
          <w:szCs w:val="20"/>
        </w:rPr>
        <w:t>Директивно,</w:t>
      </w:r>
      <w:r w:rsidRPr="005A348D">
        <w:rPr>
          <w:rFonts w:ascii="Tahoma" w:hAnsi="Tahoma" w:cs="Tahoma"/>
          <w:sz w:val="20"/>
          <w:szCs w:val="20"/>
          <w:lang w:val="sr-Cyrl-RS"/>
        </w:rPr>
        <w:t xml:space="preserve"> осмишљене да проузрокују, односно подстичу догађаје који су неопходни за остваривање циљева (</w:t>
      </w:r>
      <w:r w:rsidRPr="005A348D">
        <w:rPr>
          <w:rFonts w:ascii="Tahoma" w:hAnsi="Tahoma" w:cs="Tahoma"/>
          <w:sz w:val="20"/>
          <w:szCs w:val="20"/>
        </w:rPr>
        <w:t>обично произилазе из прописа</w:t>
      </w:r>
      <w:r w:rsidRPr="005A348D">
        <w:rPr>
          <w:rFonts w:ascii="Tahoma" w:hAnsi="Tahoma" w:cs="Tahoma"/>
          <w:sz w:val="20"/>
          <w:szCs w:val="20"/>
          <w:lang w:val="sr-Cyrl-RS"/>
        </w:rPr>
        <w:t>)</w:t>
      </w:r>
      <w:r w:rsidRPr="005A348D">
        <w:rPr>
          <w:rFonts w:ascii="Tahoma" w:hAnsi="Tahoma" w:cs="Tahoma"/>
          <w:sz w:val="20"/>
          <w:szCs w:val="20"/>
        </w:rPr>
        <w:t>;</w:t>
      </w:r>
    </w:p>
    <w:p w14:paraId="7362BB64" w14:textId="11D532B8" w:rsidR="00060D65" w:rsidRPr="005A348D" w:rsidRDefault="00060D65" w:rsidP="009A3FD5">
      <w:pPr>
        <w:pStyle w:val="ListParagraph"/>
        <w:numPr>
          <w:ilvl w:val="0"/>
          <w:numId w:val="2"/>
        </w:numPr>
        <w:spacing w:after="200"/>
        <w:jc w:val="both"/>
        <w:rPr>
          <w:rFonts w:ascii="Tahoma" w:hAnsi="Tahoma" w:cs="Tahoma"/>
          <w:sz w:val="20"/>
          <w:szCs w:val="20"/>
        </w:rPr>
      </w:pPr>
      <w:r>
        <w:rPr>
          <w:rFonts w:ascii="Tahoma" w:hAnsi="Tahoma" w:cs="Tahoma"/>
          <w:sz w:val="20"/>
          <w:szCs w:val="20"/>
        </w:rPr>
        <w:t>Компензационо</w:t>
      </w:r>
      <w:r w:rsidRPr="005A348D">
        <w:rPr>
          <w:rFonts w:ascii="Tahoma" w:hAnsi="Tahoma" w:cs="Tahoma"/>
          <w:sz w:val="20"/>
          <w:szCs w:val="20"/>
        </w:rPr>
        <w:t>, очекивана контрола није успостављена али постоје поступци и радње који се спроводе да у систему не долази до грешке тако да је ц</w:t>
      </w:r>
      <w:r w:rsidR="007A4628">
        <w:rPr>
          <w:rFonts w:ascii="Tahoma" w:hAnsi="Tahoma" w:cs="Tahoma"/>
          <w:sz w:val="20"/>
          <w:szCs w:val="20"/>
        </w:rPr>
        <w:t>иљ очекиване контроле постигнут</w:t>
      </w:r>
      <w:r w:rsidRPr="005A348D">
        <w:rPr>
          <w:rStyle w:val="FootnoteReference"/>
          <w:rFonts w:ascii="Tahoma" w:hAnsi="Tahoma" w:cs="Tahoma"/>
          <w:sz w:val="20"/>
          <w:szCs w:val="20"/>
        </w:rPr>
        <w:footnoteReference w:id="27"/>
      </w:r>
      <w:r w:rsidR="007A4628">
        <w:rPr>
          <w:rFonts w:ascii="Tahoma" w:hAnsi="Tahoma" w:cs="Tahoma"/>
          <w:sz w:val="20"/>
          <w:szCs w:val="20"/>
          <w:lang w:val="sr-Cyrl-RS"/>
        </w:rPr>
        <w:t>.</w:t>
      </w:r>
    </w:p>
    <w:p w14:paraId="41CA0226" w14:textId="77777777" w:rsidR="004C4666" w:rsidRDefault="004C4666" w:rsidP="004C4666">
      <w:pPr>
        <w:jc w:val="both"/>
        <w:rPr>
          <w:rFonts w:ascii="Tahoma" w:hAnsi="Tahoma" w:cs="Tahoma"/>
          <w:sz w:val="20"/>
          <w:szCs w:val="20"/>
          <w:lang w:val="sr-Cyrl-RS"/>
        </w:rPr>
      </w:pPr>
      <w:r>
        <w:rPr>
          <w:rFonts w:ascii="Tahoma" w:hAnsi="Tahoma" w:cs="Tahoma"/>
          <w:sz w:val="20"/>
          <w:szCs w:val="20"/>
          <w:lang w:val="sr-Cyrl-RS"/>
        </w:rPr>
        <w:t xml:space="preserve">Срешћете се у литератури и са појмовима 'тврде' контроле (политике и процедуре, организациона структура, централизовано одлучивање, формализовани процеси) и 'меке'контроле (фокусиране на етику, интегритет, компетенције...). У односу на питање ко их изводи, контроле са којима се срећемо могу бити мануелне (изводе их запослена лица) и аутоматске (успостављене у оквиру ИТ система). </w:t>
      </w:r>
    </w:p>
    <w:p w14:paraId="7DC133F5" w14:textId="77777777" w:rsidR="004C4666" w:rsidRDefault="004C4666" w:rsidP="004C4666">
      <w:pPr>
        <w:jc w:val="both"/>
        <w:rPr>
          <w:rFonts w:ascii="Tahoma" w:hAnsi="Tahoma" w:cs="Tahoma"/>
          <w:sz w:val="20"/>
          <w:szCs w:val="20"/>
          <w:lang w:val="sr-Cyrl-RS"/>
        </w:rPr>
      </w:pPr>
      <w:r>
        <w:rPr>
          <w:rFonts w:ascii="Tahoma" w:hAnsi="Tahoma" w:cs="Tahoma"/>
          <w:sz w:val="20"/>
          <w:szCs w:val="20"/>
          <w:lang w:val="sr-Cyrl-RS"/>
        </w:rPr>
        <w:t xml:space="preserve">Адекватно дизајниран систем контрола сам по себи није довољан. Потребно је да руководилац КЈС стекне разумно уверавање да контроле функционишу на начин на који су дизајниране (тј.да су ефективне). Универзалне карактеристике ефективних контрола су: </w:t>
      </w:r>
    </w:p>
    <w:p w14:paraId="77F33B22" w14:textId="77777777" w:rsidR="004C4666" w:rsidRDefault="004C4666" w:rsidP="004C4666">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Благовременост – контрола треба да открије потенцијално или стварно одступање у најранијој фази како би спречила додатне трошкове;</w:t>
      </w:r>
    </w:p>
    <w:p w14:paraId="49306E61" w14:textId="77777777" w:rsidR="004C4666" w:rsidRDefault="004C4666" w:rsidP="004C4666">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Економичност – користи од контрола треба да су веће од трошкова самих контрола;</w:t>
      </w:r>
    </w:p>
    <w:p w14:paraId="62074FC9" w14:textId="77777777" w:rsidR="004C4666" w:rsidRDefault="004C4666" w:rsidP="004C4666">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Полагање рачуна – лица која полажу рачуне могу да се ослоне на контроле над додељеним задацима;</w:t>
      </w:r>
    </w:p>
    <w:p w14:paraId="4D8CB5F9" w14:textId="77777777" w:rsidR="004C4666" w:rsidRDefault="004C4666" w:rsidP="004C4666">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Место контроле – контроле треба постављати тамо где су најеефективније;</w:t>
      </w:r>
    </w:p>
    <w:p w14:paraId="2A2DF723" w14:textId="77777777" w:rsidR="004C4666" w:rsidRDefault="004C4666" w:rsidP="004C4666">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Флексибилност – контроле треба да се прилагођавају променама;</w:t>
      </w:r>
    </w:p>
    <w:p w14:paraId="406EBFD9" w14:textId="77777777" w:rsidR="004C4666" w:rsidRDefault="004C4666" w:rsidP="004C4666">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Препознавање узрока – контроле које поред проблема откривају и његов узрок омогућују бржу реакцију у односу на неповољан догађај;</w:t>
      </w:r>
    </w:p>
    <w:p w14:paraId="73C2C245" w14:textId="77777777" w:rsidR="004C4666" w:rsidRDefault="004C4666" w:rsidP="004C4666">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Одговарајућа контрола – контроле морају да испуњавају потребе руководства и да се уклапају у активност или процес који контролишу;</w:t>
      </w:r>
    </w:p>
    <w:p w14:paraId="11A3B420" w14:textId="252EE5B0" w:rsidR="004C4666" w:rsidRDefault="004C4666" w:rsidP="004C4666">
      <w:pPr>
        <w:pStyle w:val="ListParagraph"/>
        <w:numPr>
          <w:ilvl w:val="0"/>
          <w:numId w:val="2"/>
        </w:numPr>
        <w:jc w:val="both"/>
        <w:rPr>
          <w:rFonts w:ascii="Tahoma" w:hAnsi="Tahoma" w:cs="Tahoma"/>
          <w:sz w:val="20"/>
          <w:szCs w:val="20"/>
          <w:lang w:val="sr-Cyrl-RS"/>
        </w:rPr>
      </w:pPr>
      <w:r>
        <w:rPr>
          <w:rFonts w:ascii="Tahoma" w:hAnsi="Tahoma" w:cs="Tahoma"/>
          <w:sz w:val="20"/>
          <w:szCs w:val="20"/>
          <w:lang w:val="sr-Cyrl-RS"/>
        </w:rPr>
        <w:t>Проблеми са контролама – контроле се успостављају да би донеле корист, али понекад стварају многе проблеме</w:t>
      </w:r>
      <w:r>
        <w:rPr>
          <w:rStyle w:val="FootnoteReference"/>
          <w:rFonts w:ascii="Tahoma" w:hAnsi="Tahoma" w:cs="Tahoma"/>
          <w:sz w:val="20"/>
          <w:szCs w:val="20"/>
          <w:lang w:val="sr-Cyrl-RS"/>
        </w:rPr>
        <w:footnoteReference w:id="28"/>
      </w:r>
      <w:r>
        <w:rPr>
          <w:rFonts w:ascii="Tahoma" w:hAnsi="Tahoma" w:cs="Tahoma"/>
          <w:sz w:val="20"/>
          <w:szCs w:val="20"/>
          <w:lang w:val="sr-Cyrl-RS"/>
        </w:rPr>
        <w:t>.</w:t>
      </w:r>
    </w:p>
    <w:p w14:paraId="0CBE993E" w14:textId="475D4295" w:rsidR="004C4666" w:rsidRPr="004B0153" w:rsidRDefault="004C4666" w:rsidP="000C0DF4">
      <w:pPr>
        <w:jc w:val="both"/>
        <w:rPr>
          <w:rFonts w:ascii="Tahoma" w:hAnsi="Tahoma" w:cs="Tahoma"/>
          <w:sz w:val="20"/>
          <w:szCs w:val="20"/>
          <w:lang w:val="sr-Cyrl-RS"/>
        </w:rPr>
      </w:pPr>
      <w:r>
        <w:rPr>
          <w:rFonts w:ascii="Tahoma" w:hAnsi="Tahoma" w:cs="Tahoma"/>
          <w:sz w:val="20"/>
          <w:szCs w:val="20"/>
          <w:lang w:val="sr-Cyrl-RS"/>
        </w:rPr>
        <w:t xml:space="preserve">Ради практичног појашњења: често ћемо у пракси поставити очекивану контролу – </w:t>
      </w:r>
      <w:r>
        <w:rPr>
          <w:rFonts w:ascii="Tahoma" w:hAnsi="Tahoma" w:cs="Tahoma"/>
          <w:i/>
          <w:sz w:val="20"/>
          <w:szCs w:val="20"/>
          <w:lang w:val="sr-Cyrl-RS"/>
        </w:rPr>
        <w:t>Лозинке за приступ апликацији (нпр.за</w:t>
      </w:r>
      <w:r w:rsidR="0049493C">
        <w:rPr>
          <w:rFonts w:ascii="Tahoma" w:hAnsi="Tahoma" w:cs="Tahoma"/>
          <w:i/>
          <w:sz w:val="20"/>
          <w:szCs w:val="20"/>
          <w:lang w:val="sr-Cyrl-RS"/>
        </w:rPr>
        <w:t xml:space="preserve"> приступ рачуноводственом софтверу</w:t>
      </w:r>
      <w:r>
        <w:rPr>
          <w:rFonts w:ascii="Tahoma" w:hAnsi="Tahoma" w:cs="Tahoma"/>
          <w:i/>
          <w:sz w:val="20"/>
          <w:szCs w:val="20"/>
          <w:lang w:val="sr-Cyrl-RS"/>
        </w:rPr>
        <w:t>) се периодично мењају</w:t>
      </w:r>
      <w:r>
        <w:rPr>
          <w:rFonts w:ascii="Tahoma" w:hAnsi="Tahoma" w:cs="Tahoma"/>
          <w:sz w:val="20"/>
          <w:szCs w:val="20"/>
          <w:lang w:val="sr-Cyrl-RS"/>
        </w:rPr>
        <w:t xml:space="preserve">. Као постојећа контрола, можете се срести и са тиме да се </w:t>
      </w:r>
      <w:r w:rsidRPr="009F220F">
        <w:rPr>
          <w:rFonts w:ascii="Tahoma" w:hAnsi="Tahoma" w:cs="Tahoma"/>
          <w:i/>
          <w:sz w:val="20"/>
          <w:szCs w:val="20"/>
          <w:lang w:val="sr-Cyrl-RS"/>
        </w:rPr>
        <w:t>лозинке периодично мењају и да се не мењају</w:t>
      </w:r>
      <w:r>
        <w:rPr>
          <w:rFonts w:ascii="Tahoma" w:hAnsi="Tahoma" w:cs="Tahoma"/>
          <w:sz w:val="20"/>
          <w:szCs w:val="20"/>
          <w:lang w:val="sr-Cyrl-RS"/>
        </w:rPr>
        <w:t xml:space="preserve">. Како да знамо да ли је конкретна контрола ефективна уколико се лозинке не мењају? Уколико контрола није постављена да системски блокира приступ уколико лозинка није промењена у назначеном периоду, онда контрола иако постоји, није ефективна. Са друге стране имамо случај да се лозинке периодично мењају, али да на мониторима имамо написану лозинку како би колеге у одсуству ауторизованог лица могле да 'помогну'. И у наведеној ситуацију имамо контролу која је адекватно дизајнирана али није ефективна јер постоји могућност злоупотребе. </w:t>
      </w:r>
    </w:p>
    <w:p w14:paraId="468EA051" w14:textId="019807D2" w:rsidR="000C0DF4" w:rsidRPr="004324CE" w:rsidRDefault="000C0DF4" w:rsidP="000C0DF4">
      <w:pPr>
        <w:jc w:val="both"/>
        <w:rPr>
          <w:rFonts w:ascii="Tahoma" w:hAnsi="Tahoma" w:cs="Tahoma"/>
          <w:sz w:val="20"/>
          <w:szCs w:val="20"/>
          <w:lang w:val="sr-Cyrl-RS"/>
        </w:rPr>
      </w:pPr>
      <w:r w:rsidRPr="00386AF4">
        <w:rPr>
          <w:rFonts w:ascii="Tahoma" w:hAnsi="Tahoma" w:cs="Tahoma"/>
          <w:sz w:val="20"/>
          <w:szCs w:val="20"/>
        </w:rPr>
        <w:t xml:space="preserve">У РД 4.1. Матрица </w:t>
      </w:r>
      <w:r>
        <w:rPr>
          <w:rFonts w:ascii="Tahoma" w:hAnsi="Tahoma" w:cs="Tahoma"/>
          <w:sz w:val="20"/>
          <w:szCs w:val="20"/>
          <w:lang w:val="sr-Cyrl-RS"/>
        </w:rPr>
        <w:t xml:space="preserve">оцена </w:t>
      </w:r>
      <w:r>
        <w:rPr>
          <w:rFonts w:ascii="Tahoma" w:hAnsi="Tahoma" w:cs="Tahoma"/>
          <w:sz w:val="20"/>
          <w:szCs w:val="20"/>
        </w:rPr>
        <w:t>контрола</w:t>
      </w:r>
      <w:r w:rsidRPr="00386AF4">
        <w:rPr>
          <w:rFonts w:ascii="Tahoma" w:hAnsi="Tahoma" w:cs="Tahoma"/>
          <w:sz w:val="20"/>
          <w:szCs w:val="20"/>
        </w:rPr>
        <w:t xml:space="preserve"> – Тест адекватности и ефективности, сублимирали смо идентификоване ризике у претходним фазама</w:t>
      </w:r>
      <w:r>
        <w:rPr>
          <w:rFonts w:ascii="Tahoma" w:hAnsi="Tahoma" w:cs="Tahoma"/>
          <w:sz w:val="20"/>
          <w:szCs w:val="20"/>
          <w:lang w:val="sr-Cyrl-RS"/>
        </w:rPr>
        <w:t xml:space="preserve"> према почетној </w:t>
      </w:r>
      <w:r w:rsidRPr="004324C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sz w:val="20"/>
          <w:szCs w:val="20"/>
          <w:lang w:val="sr-Cyrl-RS"/>
        </w:rPr>
        <w:t xml:space="preserve"> нумерацији</w:t>
      </w:r>
      <w:r w:rsidRPr="00386AF4">
        <w:rPr>
          <w:rFonts w:ascii="Tahoma" w:hAnsi="Tahoma" w:cs="Tahoma"/>
          <w:sz w:val="20"/>
          <w:szCs w:val="20"/>
        </w:rPr>
        <w:t>,</w:t>
      </w:r>
      <w:r>
        <w:rPr>
          <w:rFonts w:ascii="Tahoma" w:hAnsi="Tahoma" w:cs="Tahoma"/>
          <w:sz w:val="20"/>
          <w:szCs w:val="20"/>
          <w:lang w:val="sr-Cyrl-RS"/>
        </w:rPr>
        <w:t xml:space="preserve"> унели очекиване и </w:t>
      </w:r>
      <w:r>
        <w:rPr>
          <w:rFonts w:ascii="Tahoma" w:hAnsi="Tahoma" w:cs="Tahoma"/>
          <w:sz w:val="20"/>
          <w:szCs w:val="20"/>
          <w:lang w:val="sr-Cyrl-RS"/>
        </w:rPr>
        <w:lastRenderedPageBreak/>
        <w:t>постојеће контроле, оцену контрола</w:t>
      </w:r>
      <w:r w:rsidR="00947D4F">
        <w:rPr>
          <w:rFonts w:ascii="Tahoma" w:hAnsi="Tahoma" w:cs="Tahoma"/>
          <w:sz w:val="20"/>
          <w:szCs w:val="20"/>
          <w:lang w:val="sr-Cyrl-RS"/>
        </w:rPr>
        <w:t xml:space="preserve"> (одговарајућа/није одговарајућа)</w:t>
      </w:r>
      <w:r>
        <w:rPr>
          <w:rFonts w:ascii="Tahoma" w:hAnsi="Tahoma" w:cs="Tahoma"/>
          <w:sz w:val="20"/>
          <w:szCs w:val="20"/>
          <w:lang w:val="sr-Cyrl-RS"/>
        </w:rPr>
        <w:t xml:space="preserve">, </w:t>
      </w:r>
      <w:r w:rsidRPr="00386AF4">
        <w:rPr>
          <w:rFonts w:ascii="Tahoma" w:hAnsi="Tahoma" w:cs="Tahoma"/>
          <w:sz w:val="20"/>
          <w:szCs w:val="20"/>
        </w:rPr>
        <w:t xml:space="preserve">тестирали како је контрола </w:t>
      </w:r>
      <w:r w:rsidR="00947D4F">
        <w:rPr>
          <w:rFonts w:ascii="Tahoma" w:hAnsi="Tahoma" w:cs="Tahoma"/>
          <w:sz w:val="20"/>
          <w:szCs w:val="20"/>
          <w:lang w:val="sr-Cyrl-RS"/>
        </w:rPr>
        <w:t xml:space="preserve">дизајнирана </w:t>
      </w:r>
      <w:r w:rsidRPr="00386AF4">
        <w:rPr>
          <w:rFonts w:ascii="Tahoma" w:hAnsi="Tahoma" w:cs="Tahoma"/>
          <w:sz w:val="20"/>
          <w:szCs w:val="20"/>
        </w:rPr>
        <w:t>(да ли је аде</w:t>
      </w:r>
      <w:r>
        <w:rPr>
          <w:rFonts w:ascii="Tahoma" w:hAnsi="Tahoma" w:cs="Tahoma"/>
          <w:sz w:val="20"/>
          <w:szCs w:val="20"/>
        </w:rPr>
        <w:t xml:space="preserve">кватна) и да ли је ефективна и </w:t>
      </w:r>
      <w:r>
        <w:rPr>
          <w:rFonts w:ascii="Tahoma" w:hAnsi="Tahoma" w:cs="Tahoma"/>
          <w:sz w:val="20"/>
          <w:szCs w:val="20"/>
          <w:lang w:val="sr-Cyrl-RS"/>
        </w:rPr>
        <w:t xml:space="preserve">извели </w:t>
      </w:r>
      <w:r>
        <w:rPr>
          <w:rFonts w:ascii="Tahoma" w:hAnsi="Tahoma" w:cs="Tahoma"/>
          <w:sz w:val="20"/>
          <w:szCs w:val="20"/>
        </w:rPr>
        <w:t>за</w:t>
      </w:r>
      <w:r>
        <w:rPr>
          <w:rFonts w:ascii="Tahoma" w:hAnsi="Tahoma" w:cs="Tahoma"/>
          <w:sz w:val="20"/>
          <w:szCs w:val="20"/>
          <w:lang w:val="sr-Cyrl-RS"/>
        </w:rPr>
        <w:t xml:space="preserve">кључак. </w:t>
      </w:r>
    </w:p>
    <w:p w14:paraId="68A910AD" w14:textId="77777777" w:rsidR="000C0DF4" w:rsidRDefault="000C0DF4" w:rsidP="000C0DF4">
      <w:pPr>
        <w:jc w:val="both"/>
        <w:rPr>
          <w:rFonts w:ascii="Tahoma" w:hAnsi="Tahoma" w:cs="Tahoma"/>
          <w:b/>
          <w:sz w:val="20"/>
          <w:szCs w:val="20"/>
        </w:rPr>
      </w:pPr>
      <w:r w:rsidRPr="00386AF4">
        <w:rPr>
          <w:rFonts w:ascii="Tahoma" w:hAnsi="Tahoma" w:cs="Tahoma"/>
          <w:sz w:val="20"/>
          <w:szCs w:val="20"/>
        </w:rPr>
        <w:t xml:space="preserve">Јако је важно у овој фази повезати </w:t>
      </w:r>
      <w:r w:rsidRPr="00386AF4">
        <w:rPr>
          <w:rFonts w:ascii="Tahoma" w:eastAsia="Times New Roman" w:hAnsi="Tahoma" w:cs="Tahoma"/>
          <w:noProof/>
          <w:sz w:val="20"/>
          <w:szCs w:val="20"/>
        </w:rPr>
        <w:t>РД 2.2.Програм тестирања</w:t>
      </w:r>
      <w:r w:rsidRPr="00386AF4">
        <w:rPr>
          <w:rFonts w:ascii="Tahoma" w:eastAsia="Times New Roman" w:hAnsi="Tahoma" w:cs="Tahoma"/>
          <w:noProof/>
          <w:sz w:val="20"/>
          <w:szCs w:val="20"/>
          <w:lang w:val="sr-Cyrl-RS"/>
        </w:rPr>
        <w:t xml:space="preserve">, </w:t>
      </w:r>
      <w:r w:rsidRPr="00386AF4">
        <w:rPr>
          <w:rFonts w:ascii="Tahoma" w:hAnsi="Tahoma" w:cs="Tahoma"/>
          <w:sz w:val="20"/>
          <w:szCs w:val="20"/>
        </w:rPr>
        <w:t xml:space="preserve">РД 2.3.Матрицу ризика и са РД 4.1. </w:t>
      </w:r>
      <w:r>
        <w:rPr>
          <w:rFonts w:ascii="Tahoma" w:hAnsi="Tahoma" w:cs="Tahoma"/>
          <w:sz w:val="20"/>
          <w:szCs w:val="20"/>
        </w:rPr>
        <w:t>Матрицом оцена контрола</w:t>
      </w:r>
      <w:r w:rsidRPr="00386AF4">
        <w:rPr>
          <w:rFonts w:ascii="Tahoma" w:hAnsi="Tahoma" w:cs="Tahoma"/>
          <w:sz w:val="20"/>
          <w:szCs w:val="20"/>
        </w:rPr>
        <w:t xml:space="preserve">, како би извршили поређење постојећих са очекиваним контролама, дефинисали које ћемо контроле тестирати и тестове путем којих ћемо утврдити да су контроле адекватне и ефективне. </w:t>
      </w:r>
      <w:r w:rsidRPr="004324CE">
        <w:rPr>
          <w:rFonts w:ascii="Tahoma" w:hAnsi="Tahoma" w:cs="Tahoma"/>
          <w:b/>
          <w:sz w:val="20"/>
          <w:szCs w:val="20"/>
        </w:rPr>
        <w:t>Матрице служе као помоћни радни документ интерним ревизорима, свакако треба имати у виду да су иза сваког корака побројани и нумерисани радни документи који прате Приручнике за интерну ревизију у Србији – Централне јединице за хармонизацију.</w:t>
      </w:r>
    </w:p>
    <w:p w14:paraId="38F1A11A" w14:textId="40BF6CB2" w:rsidR="000C0DF4" w:rsidRDefault="00F14204" w:rsidP="000C0DF4">
      <w:pPr>
        <w:jc w:val="both"/>
        <w:rPr>
          <w:rFonts w:ascii="Tahoma" w:hAnsi="Tahoma" w:cs="Tahoma"/>
          <w:sz w:val="20"/>
          <w:szCs w:val="20"/>
        </w:rPr>
      </w:pPr>
      <w:r>
        <w:rPr>
          <w:rFonts w:ascii="Tahoma" w:hAnsi="Tahoma" w:cs="Tahoma"/>
          <w:sz w:val="20"/>
          <w:szCs w:val="20"/>
          <w:lang w:val="sr-Cyrl-RS"/>
        </w:rPr>
        <w:t xml:space="preserve">У наставку симулације </w:t>
      </w:r>
      <w:r w:rsidR="000C0DF4">
        <w:rPr>
          <w:rFonts w:ascii="Tahoma" w:hAnsi="Tahoma" w:cs="Tahoma"/>
          <w:sz w:val="20"/>
          <w:szCs w:val="20"/>
          <w:lang w:val="sr-Cyrl-RS"/>
        </w:rPr>
        <w:t xml:space="preserve">Случаја, означене </w:t>
      </w:r>
      <w:r w:rsidR="005E3403">
        <w:rPr>
          <w:rFonts w:ascii="Tahoma" w:hAnsi="Tahoma" w:cs="Tahoma"/>
          <w:sz w:val="20"/>
          <w:szCs w:val="20"/>
          <w:lang w:val="sr-Cyrl-RS"/>
        </w:rPr>
        <w:t xml:space="preserve">су </w:t>
      </w:r>
      <w:r w:rsidR="000C0DF4">
        <w:rPr>
          <w:rFonts w:ascii="Tahoma" w:hAnsi="Tahoma" w:cs="Tahoma"/>
          <w:sz w:val="20"/>
          <w:szCs w:val="20"/>
          <w:lang w:val="sr-Cyrl-RS"/>
        </w:rPr>
        <w:t xml:space="preserve">контролне тачке </w:t>
      </w:r>
      <w:r w:rsidR="000C0DF4" w:rsidRPr="0061575F">
        <w:rPr>
          <w:noProof/>
          <w:sz w:val="16"/>
          <w:szCs w:val="16"/>
        </w:rPr>
        <w:drawing>
          <wp:inline distT="0" distB="0" distL="0" distR="0" wp14:anchorId="1B3EFCC7" wp14:editId="43B79717">
            <wp:extent cx="360790" cy="219075"/>
            <wp:effectExtent l="0" t="0" r="1270" b="0"/>
            <wp:docPr id="2" name="Picture 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0C0DF4">
        <w:rPr>
          <w:rFonts w:ascii="Tahoma" w:hAnsi="Tahoma" w:cs="Tahoma"/>
          <w:sz w:val="20"/>
          <w:szCs w:val="20"/>
          <w:lang w:val="sr-Cyrl-RS"/>
        </w:rPr>
        <w:t xml:space="preserve"> на које је потребно да обратите пажњу</w:t>
      </w:r>
      <w:r w:rsidR="008837DC">
        <w:rPr>
          <w:rFonts w:ascii="Tahoma" w:hAnsi="Tahoma" w:cs="Tahoma"/>
          <w:sz w:val="20"/>
          <w:szCs w:val="20"/>
          <w:lang w:val="sr-Cyrl-RS"/>
        </w:rPr>
        <w:t xml:space="preserve"> (наводићемо заједничке контролне та</w:t>
      </w:r>
      <w:r w:rsidR="00CD34FA">
        <w:rPr>
          <w:rFonts w:ascii="Tahoma" w:hAnsi="Tahoma" w:cs="Tahoma"/>
          <w:sz w:val="20"/>
          <w:szCs w:val="20"/>
          <w:lang w:val="sr-Cyrl-RS"/>
        </w:rPr>
        <w:t>чке за централни и локални ниво</w:t>
      </w:r>
      <w:r w:rsidR="008837DC">
        <w:rPr>
          <w:rFonts w:ascii="Tahoma" w:hAnsi="Tahoma" w:cs="Tahoma"/>
          <w:sz w:val="20"/>
          <w:szCs w:val="20"/>
          <w:lang w:val="sr-Cyrl-RS"/>
        </w:rPr>
        <w:t>)</w:t>
      </w:r>
      <w:r w:rsidR="000C0DF4">
        <w:rPr>
          <w:rFonts w:ascii="Tahoma" w:hAnsi="Tahoma" w:cs="Tahoma"/>
          <w:sz w:val="20"/>
          <w:szCs w:val="20"/>
          <w:lang w:val="sr-Cyrl-RS"/>
        </w:rPr>
        <w:t xml:space="preserve">, имате могућност да сагледате како </w:t>
      </w:r>
      <w:r w:rsidR="00454050">
        <w:rPr>
          <w:rFonts w:ascii="Tahoma" w:hAnsi="Tahoma" w:cs="Tahoma"/>
          <w:sz w:val="20"/>
          <w:szCs w:val="20"/>
          <w:lang w:val="sr-Cyrl-RS"/>
        </w:rPr>
        <w:t xml:space="preserve">систем </w:t>
      </w:r>
      <w:r w:rsidR="00E07090">
        <w:rPr>
          <w:rFonts w:ascii="Tahoma" w:hAnsi="Tahoma" w:cs="Tahoma"/>
          <w:sz w:val="20"/>
          <w:szCs w:val="20"/>
          <w:lang w:val="sr-Cyrl-RS"/>
        </w:rPr>
        <w:t>буџетско рачуноводство и извештавње</w:t>
      </w:r>
      <w:r w:rsidR="005E3403">
        <w:rPr>
          <w:rFonts w:ascii="Tahoma" w:hAnsi="Tahoma" w:cs="Tahoma"/>
          <w:sz w:val="20"/>
          <w:szCs w:val="20"/>
          <w:lang w:val="sr-Cyrl-RS"/>
        </w:rPr>
        <w:t xml:space="preserve"> треба да</w:t>
      </w:r>
      <w:r w:rsidR="00454050">
        <w:rPr>
          <w:rFonts w:ascii="Tahoma" w:hAnsi="Tahoma" w:cs="Tahoma"/>
          <w:sz w:val="20"/>
          <w:szCs w:val="20"/>
          <w:lang w:val="sr-Cyrl-RS"/>
        </w:rPr>
        <w:t xml:space="preserve"> функционише</w:t>
      </w:r>
      <w:r w:rsidR="000C0DF4">
        <w:rPr>
          <w:rFonts w:ascii="Tahoma" w:hAnsi="Tahoma" w:cs="Tahoma"/>
          <w:sz w:val="20"/>
          <w:szCs w:val="20"/>
          <w:lang w:val="sr-Cyrl-RS"/>
        </w:rPr>
        <w:t xml:space="preserve"> и након тога у кораку </w:t>
      </w:r>
      <w:r w:rsidR="000C0DF4">
        <w:rPr>
          <w:rFonts w:ascii="Tahoma" w:hAnsi="Tahoma" w:cs="Tahoma"/>
          <w:sz w:val="20"/>
          <w:szCs w:val="20"/>
        </w:rPr>
        <w:t xml:space="preserve">VI, како формулишете налазе и препоруке у односу на конкретнан Случај. </w:t>
      </w:r>
    </w:p>
    <w:p w14:paraId="5AA00816" w14:textId="166D9EB3" w:rsidR="00564871" w:rsidRPr="00564871" w:rsidRDefault="00564871" w:rsidP="00564871">
      <w:pPr>
        <w:tabs>
          <w:tab w:val="left" w:pos="1035"/>
        </w:tabs>
        <w:jc w:val="both"/>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564871">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Управа за трезор</w:t>
      </w:r>
    </w:p>
    <w:p w14:paraId="486323C9" w14:textId="77777777" w:rsidR="00564871" w:rsidRPr="000F5A7E" w:rsidRDefault="00564871" w:rsidP="00564871">
      <w:pPr>
        <w:spacing w:after="0" w:line="240" w:lineRule="auto"/>
        <w:jc w:val="both"/>
        <w:rPr>
          <w:b/>
          <w:lang w:val="sr-Cyrl-RS"/>
        </w:rPr>
      </w:pPr>
    </w:p>
    <w:p w14:paraId="1E60B029" w14:textId="78547559" w:rsidR="00564871" w:rsidRPr="00795B47" w:rsidRDefault="00564871" w:rsidP="00564871">
      <w:pPr>
        <w:spacing w:after="0" w:line="240" w:lineRule="auto"/>
        <w:jc w:val="both"/>
        <w:rPr>
          <w:rFonts w:ascii="Tahoma" w:hAnsi="Tahoma" w:cs="Tahoma"/>
          <w:sz w:val="20"/>
          <w:szCs w:val="20"/>
          <w:lang w:val="sr-Cyrl-RS"/>
        </w:rPr>
      </w:pPr>
      <w:r w:rsidRPr="0061575F">
        <w:rPr>
          <w:noProof/>
          <w:sz w:val="16"/>
          <w:szCs w:val="16"/>
        </w:rPr>
        <w:drawing>
          <wp:inline distT="0" distB="0" distL="0" distR="0" wp14:anchorId="7840D8AB" wp14:editId="6AC51ADE">
            <wp:extent cx="360790" cy="219075"/>
            <wp:effectExtent l="0" t="0" r="1270" b="0"/>
            <wp:docPr id="185" name="Picture 18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795B47">
        <w:rPr>
          <w:rFonts w:ascii="Tahoma" w:hAnsi="Tahoma" w:cs="Tahoma"/>
          <w:sz w:val="20"/>
          <w:szCs w:val="20"/>
          <w:lang w:val="sr-Cyrl-RS"/>
        </w:rPr>
        <w:t xml:space="preserve">Главну улогу у пословима који се тичу рачуноводства и извештавања који су предмет овог случаја има Управа за трезор организована у оквиру Министарства финансија. Дужности, одговорности, састав и организација Управе за трезор уређени су одредбама Закона о буџетском систему. </w:t>
      </w:r>
    </w:p>
    <w:p w14:paraId="7E52DC13" w14:textId="77777777" w:rsidR="00564871" w:rsidRPr="00795B47" w:rsidRDefault="00564871" w:rsidP="00564871">
      <w:pPr>
        <w:spacing w:after="0" w:line="240" w:lineRule="auto"/>
        <w:jc w:val="both"/>
        <w:rPr>
          <w:rFonts w:ascii="Tahoma" w:hAnsi="Tahoma" w:cs="Tahoma"/>
          <w:sz w:val="20"/>
          <w:szCs w:val="20"/>
          <w:lang w:val="sr-Cyrl-RS"/>
        </w:rPr>
      </w:pPr>
    </w:p>
    <w:p w14:paraId="4C91E2F7" w14:textId="53D8599A" w:rsidR="00454252" w:rsidRPr="00795B47" w:rsidRDefault="004263E2"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3D9597E1" wp14:editId="2EF06263">
            <wp:extent cx="360790" cy="219075"/>
            <wp:effectExtent l="0" t="0" r="1270" b="0"/>
            <wp:docPr id="186" name="Picture 18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Управа за трезор обавља послове финансијског планирања, управљања финансијским средствима, контроле расхода и издатака, извештавања о извршењу буџета, буџетског рачуноводства и извештавања, успостављања, развијања и одржавања информационог система, вођења евиденција и других послова у оквиру система консолидованог рачуна трезора, пријема обавештења од локалних органа управе и корисника буџетских средстава и прикупљања података о преузетим обавезама, затим, обрачуна примања запослених, изабраних, постављених и ангажованих лица и друге послове из надлежности Министарства. </w:t>
      </w:r>
    </w:p>
    <w:p w14:paraId="4BD1B42C" w14:textId="5316F89B" w:rsidR="00564871" w:rsidRPr="00795B47" w:rsidRDefault="00454252"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334C281B" wp14:editId="0BAB5D77">
            <wp:extent cx="360790" cy="219075"/>
            <wp:effectExtent l="0" t="0" r="1270" b="0"/>
            <wp:docPr id="188" name="Picture 18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795B47">
        <w:rPr>
          <w:rFonts w:ascii="Tahoma" w:hAnsi="Tahoma" w:cs="Tahoma"/>
          <w:sz w:val="20"/>
          <w:szCs w:val="20"/>
          <w:lang w:val="sr-Cyrl-RS"/>
        </w:rPr>
        <w:t>З</w:t>
      </w:r>
      <w:r w:rsidR="00564871" w:rsidRPr="00795B47">
        <w:rPr>
          <w:rFonts w:ascii="Tahoma" w:hAnsi="Tahoma" w:cs="Tahoma"/>
          <w:sz w:val="20"/>
          <w:szCs w:val="20"/>
          <w:lang w:val="sr-Cyrl-RS"/>
        </w:rPr>
        <w:t xml:space="preserve">а потребе локалне самоуправе трезор локалне власти, у складу са Законом, обавља финансијско планирање, управљање средствима на консолидованом рачуну трезора локалне власти, буџетско рачуноводство и извештавање, контролу расхода и издатака и праћење кретања масе зарада у јавним предузећима на нивоу тог трезора. </w:t>
      </w:r>
    </w:p>
    <w:p w14:paraId="716BC931" w14:textId="5DA4E548" w:rsidR="00564871" w:rsidRPr="00795B47" w:rsidRDefault="00564871" w:rsidP="00564871">
      <w:pPr>
        <w:spacing w:after="0" w:line="240" w:lineRule="auto"/>
        <w:jc w:val="both"/>
        <w:rPr>
          <w:rFonts w:ascii="Tahoma" w:hAnsi="Tahoma" w:cs="Tahoma"/>
          <w:b/>
          <w:sz w:val="20"/>
          <w:szCs w:val="20"/>
          <w:lang w:val="sr-Cyrl-RS"/>
        </w:rPr>
      </w:pPr>
    </w:p>
    <w:p w14:paraId="4B78FF88" w14:textId="3D1D029E" w:rsidR="00454252" w:rsidRPr="00795B47" w:rsidRDefault="00454252"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58957DB5" wp14:editId="7A046237">
            <wp:extent cx="360790" cy="219075"/>
            <wp:effectExtent l="0" t="0" r="1270" b="0"/>
            <wp:docPr id="189" name="Picture 18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Буџетско рачуноводство и систем главне књиге уређени су ближе Уредбом о буџетском рачуноводству.</w:t>
      </w:r>
    </w:p>
    <w:p w14:paraId="1CFA46EF" w14:textId="77777777" w:rsidR="00454252" w:rsidRPr="00795B47" w:rsidRDefault="00454252" w:rsidP="00564871">
      <w:pPr>
        <w:spacing w:after="0" w:line="240" w:lineRule="auto"/>
        <w:jc w:val="both"/>
        <w:rPr>
          <w:rFonts w:ascii="Tahoma" w:hAnsi="Tahoma" w:cs="Tahoma"/>
          <w:sz w:val="20"/>
          <w:szCs w:val="20"/>
          <w:lang w:val="sr-Cyrl-RS"/>
        </w:rPr>
      </w:pPr>
    </w:p>
    <w:p w14:paraId="5CCA26E4" w14:textId="77777777" w:rsidR="00454252" w:rsidRPr="00795B47" w:rsidRDefault="00454252" w:rsidP="00564871">
      <w:pPr>
        <w:spacing w:after="0" w:line="240" w:lineRule="auto"/>
        <w:jc w:val="both"/>
        <w:rPr>
          <w:rFonts w:ascii="Tahoma" w:hAnsi="Tahoma" w:cs="Tahoma"/>
          <w:noProof/>
          <w:sz w:val="20"/>
          <w:szCs w:val="20"/>
        </w:rPr>
      </w:pPr>
      <w:r w:rsidRPr="00795B47">
        <w:rPr>
          <w:rFonts w:ascii="Tahoma" w:hAnsi="Tahoma" w:cs="Tahoma"/>
          <w:noProof/>
          <w:sz w:val="20"/>
          <w:szCs w:val="20"/>
        </w:rPr>
        <w:drawing>
          <wp:inline distT="0" distB="0" distL="0" distR="0" wp14:anchorId="53C8033C" wp14:editId="3B30F5E8">
            <wp:extent cx="360790" cy="219075"/>
            <wp:effectExtent l="0" t="0" r="1270" b="0"/>
            <wp:docPr id="190" name="Picture 19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bCs/>
          <w:iCs/>
          <w:sz w:val="20"/>
          <w:szCs w:val="20"/>
          <w:lang w:val="sr-Cyrl-RS"/>
        </w:rPr>
        <w:t xml:space="preserve">Основа за вођење буџетског рачуноводства јесте готовинска основа а трансакције и остали догађаји, евидентирају се у тренутку када се готовинска средства приме, односно исплате. </w:t>
      </w:r>
    </w:p>
    <w:p w14:paraId="10B533CA" w14:textId="77777777" w:rsidR="00454252" w:rsidRPr="00795B47" w:rsidRDefault="00454252" w:rsidP="00564871">
      <w:pPr>
        <w:spacing w:after="0" w:line="240" w:lineRule="auto"/>
        <w:jc w:val="both"/>
        <w:rPr>
          <w:rFonts w:ascii="Tahoma" w:hAnsi="Tahoma" w:cs="Tahoma"/>
          <w:noProof/>
          <w:sz w:val="20"/>
          <w:szCs w:val="20"/>
        </w:rPr>
      </w:pPr>
    </w:p>
    <w:p w14:paraId="4F1245A0" w14:textId="59EF8FB4" w:rsidR="00564871" w:rsidRPr="00795B47" w:rsidRDefault="00454252" w:rsidP="00564871">
      <w:pPr>
        <w:spacing w:after="0" w:line="240" w:lineRule="auto"/>
        <w:jc w:val="both"/>
        <w:rPr>
          <w:rFonts w:ascii="Tahoma" w:hAnsi="Tahoma" w:cs="Tahoma"/>
          <w:bCs/>
          <w:iCs/>
          <w:sz w:val="20"/>
          <w:szCs w:val="20"/>
          <w:lang w:val="sr-Cyrl-RS"/>
        </w:rPr>
      </w:pPr>
      <w:r w:rsidRPr="00795B47">
        <w:rPr>
          <w:rFonts w:ascii="Tahoma" w:hAnsi="Tahoma" w:cs="Tahoma"/>
          <w:noProof/>
          <w:sz w:val="20"/>
          <w:szCs w:val="20"/>
        </w:rPr>
        <w:drawing>
          <wp:inline distT="0" distB="0" distL="0" distR="0" wp14:anchorId="5668E4CD" wp14:editId="111E6258">
            <wp:extent cx="360790" cy="219075"/>
            <wp:effectExtent l="0" t="0" r="1270" b="0"/>
            <wp:docPr id="384" name="Picture 38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bCs/>
          <w:iCs/>
          <w:sz w:val="20"/>
          <w:szCs w:val="20"/>
          <w:lang w:val="sr-Cyrl-RS"/>
        </w:rPr>
        <w:t>Финансијска имовина се евидентира у пословним књигама према набавној вредности а непокретности, опрема и остала основна средства према набавној вредности умањеној за исправку вредности по основу амортизације.</w:t>
      </w:r>
    </w:p>
    <w:p w14:paraId="0B05E977" w14:textId="77777777" w:rsidR="00564871" w:rsidRPr="00795B47" w:rsidRDefault="00564871" w:rsidP="00564871">
      <w:pPr>
        <w:spacing w:after="0" w:line="240" w:lineRule="auto"/>
        <w:jc w:val="both"/>
        <w:rPr>
          <w:rFonts w:ascii="Tahoma" w:hAnsi="Tahoma" w:cs="Tahoma"/>
          <w:bCs/>
          <w:iCs/>
          <w:sz w:val="20"/>
          <w:szCs w:val="20"/>
          <w:lang w:val="sr-Cyrl-RS"/>
        </w:rPr>
      </w:pPr>
    </w:p>
    <w:p w14:paraId="7CDA21A4" w14:textId="29A0802E" w:rsidR="00564871" w:rsidRPr="00795B47" w:rsidRDefault="00454252"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0D6227A0" wp14:editId="0996E079">
            <wp:extent cx="360790" cy="219075"/>
            <wp:effectExtent l="0" t="0" r="1270" b="0"/>
            <wp:docPr id="385" name="Picture 38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Републичка дирекција за имовину Републике Србије, чија је надлежност, између осталог, да води јединствену евиденцију непокретности и збирну евиденцију покретних ствари у својини Републике Србије, дужна је да до 31. марта текуће године достави Управи за трезор извештај о структури и вредности имовине Републике Србије, на основу добијених извештаја, ради састављања завршног рачуна буџета за претходну годину. </w:t>
      </w:r>
    </w:p>
    <w:p w14:paraId="57497F3F" w14:textId="77777777" w:rsidR="00564871" w:rsidRPr="00795B47" w:rsidRDefault="00564871" w:rsidP="00564871">
      <w:pPr>
        <w:spacing w:after="0" w:line="240" w:lineRule="auto"/>
        <w:jc w:val="both"/>
        <w:rPr>
          <w:rFonts w:ascii="Tahoma" w:hAnsi="Tahoma" w:cs="Tahoma"/>
          <w:sz w:val="20"/>
          <w:szCs w:val="20"/>
          <w:lang w:val="sr-Cyrl-RS"/>
        </w:rPr>
      </w:pPr>
    </w:p>
    <w:p w14:paraId="67533D58" w14:textId="77777777" w:rsidR="00555273" w:rsidRPr="00795B47" w:rsidRDefault="00454252"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lastRenderedPageBreak/>
        <w:drawing>
          <wp:inline distT="0" distB="0" distL="0" distR="0" wp14:anchorId="538185A2" wp14:editId="2AF0882C">
            <wp:extent cx="360790" cy="219075"/>
            <wp:effectExtent l="0" t="0" r="1270" b="0"/>
            <wp:docPr id="406" name="Picture 40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Пре пописа имовине и обавеза, и пре припреме финансијских извештаја врши се усклађивање евиденција и стања главне књиге са дневником као и помоћних књига и евиденција са главном књигом. Усклађивање стања имовине и обавеза у књиговодственој евиденцији корисника буџета, са стварним стањем, које се уређује пописом, врши се на крају буџетске године, са стањем на дан 31. децембра текуће године. </w:t>
      </w:r>
    </w:p>
    <w:p w14:paraId="71C76E37" w14:textId="77777777" w:rsidR="00555273" w:rsidRPr="00795B47" w:rsidRDefault="00555273" w:rsidP="00564871">
      <w:pPr>
        <w:spacing w:after="0" w:line="240" w:lineRule="auto"/>
        <w:jc w:val="both"/>
        <w:rPr>
          <w:rFonts w:ascii="Tahoma" w:hAnsi="Tahoma" w:cs="Tahoma"/>
          <w:sz w:val="20"/>
          <w:szCs w:val="20"/>
          <w:lang w:val="sr-Cyrl-RS"/>
        </w:rPr>
      </w:pPr>
    </w:p>
    <w:p w14:paraId="39A378AA" w14:textId="55BFDBAD" w:rsidR="00564871" w:rsidRPr="00795B47" w:rsidRDefault="00555273"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40A6D4BF" wp14:editId="5B3C6985">
            <wp:extent cx="360790" cy="219075"/>
            <wp:effectExtent l="0" t="0" r="1270" b="0"/>
            <wp:docPr id="407" name="Picture 40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Правилником о начину и роковима вршења пописа имовине и обавеза корисника буџетских средстава Републике Србије и усклађивања књиговодственог стања са стварним стањем </w:t>
      </w:r>
      <w:r w:rsidR="00454252" w:rsidRPr="00795B47">
        <w:rPr>
          <w:rStyle w:val="FootnoteReference"/>
          <w:rFonts w:ascii="Tahoma" w:hAnsi="Tahoma" w:cs="Tahoma"/>
          <w:sz w:val="20"/>
          <w:szCs w:val="20"/>
          <w:lang w:val="sr-Cyrl-RS"/>
        </w:rPr>
        <w:footnoteReference w:id="29"/>
      </w:r>
      <w:r w:rsidR="00564871" w:rsidRPr="00795B47">
        <w:rPr>
          <w:rFonts w:ascii="Tahoma" w:hAnsi="Tahoma" w:cs="Tahoma"/>
          <w:sz w:val="20"/>
          <w:szCs w:val="20"/>
          <w:lang w:val="sr-Cyrl-RS"/>
        </w:rPr>
        <w:t xml:space="preserve"> уређени су начин и рокови вршења пописа имовине и обавеза корисника буџетских средстава и усклађивање књиговодственог с</w:t>
      </w:r>
      <w:r w:rsidRPr="00795B47">
        <w:rPr>
          <w:rFonts w:ascii="Tahoma" w:hAnsi="Tahoma" w:cs="Tahoma"/>
          <w:sz w:val="20"/>
          <w:szCs w:val="20"/>
          <w:lang w:val="sr-Cyrl-RS"/>
        </w:rPr>
        <w:t>тања са стварним стањем. П</w:t>
      </w:r>
      <w:r w:rsidR="00564871" w:rsidRPr="00795B47">
        <w:rPr>
          <w:rFonts w:ascii="Tahoma" w:hAnsi="Tahoma" w:cs="Tahoma"/>
          <w:sz w:val="20"/>
          <w:szCs w:val="20"/>
          <w:lang w:val="sr-Cyrl-RS"/>
        </w:rPr>
        <w:t>опис</w:t>
      </w:r>
      <w:r w:rsidRPr="00795B47">
        <w:rPr>
          <w:rFonts w:ascii="Tahoma" w:hAnsi="Tahoma" w:cs="Tahoma"/>
          <w:sz w:val="20"/>
          <w:szCs w:val="20"/>
          <w:lang w:val="sr-Cyrl-RS"/>
        </w:rPr>
        <w:t>ом се обухвата нефинансијска имовина, финансијска имовина</w:t>
      </w:r>
      <w:r w:rsidR="00564871" w:rsidRPr="00795B47">
        <w:rPr>
          <w:rFonts w:ascii="Tahoma" w:hAnsi="Tahoma" w:cs="Tahoma"/>
          <w:sz w:val="20"/>
          <w:szCs w:val="20"/>
          <w:lang w:val="sr-Cyrl-RS"/>
        </w:rPr>
        <w:t xml:space="preserve"> и обавезе, као и усклађивање књиговодственог стања са стварним стањем. Корисници буџетских средстава обавезни су такође, да изврше усаглашавање финансијских пласмана, потраживања и обавеза на дан 31. децембра.</w:t>
      </w:r>
    </w:p>
    <w:p w14:paraId="4F58F75C" w14:textId="77777777" w:rsidR="00564871" w:rsidRPr="00795B47" w:rsidRDefault="00564871" w:rsidP="00564871">
      <w:pPr>
        <w:spacing w:after="0" w:line="240" w:lineRule="auto"/>
        <w:jc w:val="both"/>
        <w:rPr>
          <w:rFonts w:ascii="Tahoma" w:hAnsi="Tahoma" w:cs="Tahoma"/>
          <w:bCs/>
          <w:iCs/>
          <w:sz w:val="20"/>
          <w:szCs w:val="20"/>
          <w:lang w:val="sr-Cyrl-RS"/>
        </w:rPr>
      </w:pPr>
    </w:p>
    <w:p w14:paraId="16CB2D33" w14:textId="77777777" w:rsidR="006F45E5" w:rsidRPr="00795B47" w:rsidRDefault="006F45E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327AB553" wp14:editId="288AF617">
            <wp:extent cx="360790" cy="219075"/>
            <wp:effectExtent l="0" t="0" r="1270" b="0"/>
            <wp:docPr id="408" name="Picture 40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Уредбом о буџетском рачуноводству предвиђено је вођење пословних књига, које представљају свеобухватне евиденције о финансијским трансакцијама корисника буџетских средстава, укључујући и стање и промене на имовини, потраживањима, обавезама, изворима финансирања, расходима, издацима, приходима и примањима. </w:t>
      </w:r>
    </w:p>
    <w:p w14:paraId="763D3445" w14:textId="77777777" w:rsidR="006F45E5" w:rsidRPr="00795B47" w:rsidRDefault="006F45E5" w:rsidP="00564871">
      <w:pPr>
        <w:spacing w:after="0" w:line="240" w:lineRule="auto"/>
        <w:jc w:val="both"/>
        <w:rPr>
          <w:rFonts w:ascii="Tahoma" w:hAnsi="Tahoma" w:cs="Tahoma"/>
          <w:sz w:val="20"/>
          <w:szCs w:val="20"/>
          <w:lang w:val="sr-Cyrl-RS"/>
        </w:rPr>
      </w:pPr>
    </w:p>
    <w:p w14:paraId="36E7569A" w14:textId="77777777" w:rsidR="006F45E5" w:rsidRPr="00795B47" w:rsidRDefault="006F45E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44C0C8EB" wp14:editId="32E8A967">
            <wp:extent cx="360790" cy="219075"/>
            <wp:effectExtent l="0" t="0" r="1270" b="0"/>
            <wp:docPr id="409" name="Picture 40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Уредбом је прописано да се пословне књиге воде по систему двојног књиговодства у складу са структуром конта која је прописана правилником којим се уређује стандардни класификациони оквир и контни план за буџетски систем. </w:t>
      </w:r>
    </w:p>
    <w:p w14:paraId="231669F4" w14:textId="4AD09B2A" w:rsidR="00564871" w:rsidRPr="00795B47" w:rsidRDefault="006F45E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3FDD730C" wp14:editId="2D937691">
            <wp:extent cx="360790" cy="219075"/>
            <wp:effectExtent l="0" t="0" r="1270" b="0"/>
            <wp:docPr id="410" name="Picture 41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Пословне књиге имају карактер јавних исправа, а воде се за период дужи од једне буџетске године, а према врстама деле се на: дневник, главне књиге и помоћне књиге и евиденције. </w:t>
      </w:r>
    </w:p>
    <w:p w14:paraId="2DEB6DD7" w14:textId="77777777" w:rsidR="00564871" w:rsidRPr="00795B47" w:rsidRDefault="00564871" w:rsidP="00564871">
      <w:pPr>
        <w:spacing w:after="0" w:line="240" w:lineRule="auto"/>
        <w:jc w:val="both"/>
        <w:rPr>
          <w:rFonts w:ascii="Tahoma" w:hAnsi="Tahoma" w:cs="Tahoma"/>
          <w:sz w:val="20"/>
          <w:szCs w:val="20"/>
          <w:lang w:val="sr-Cyrl-RS"/>
        </w:rPr>
      </w:pPr>
    </w:p>
    <w:p w14:paraId="3BE18D6C" w14:textId="4A967393" w:rsidR="00564871" w:rsidRPr="00795B47" w:rsidRDefault="006F45E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08DC99A2" wp14:editId="11FE9D6B">
            <wp:extent cx="360790" cy="219075"/>
            <wp:effectExtent l="0" t="0" r="1270" b="0"/>
            <wp:docPr id="412" name="Picture 41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Систем главне књиге чине: главна књига трезора, главна књига директних и индиректних корисника и главне књиге организација за обавезно социјално осигурање, као и корисника средстава Републичког фонда за здравствено осигурање. </w:t>
      </w:r>
    </w:p>
    <w:p w14:paraId="56FB4A8A" w14:textId="77777777" w:rsidR="00564871" w:rsidRPr="00795B47" w:rsidRDefault="00564871" w:rsidP="00564871">
      <w:pPr>
        <w:spacing w:after="0" w:line="240" w:lineRule="auto"/>
        <w:jc w:val="both"/>
        <w:rPr>
          <w:rFonts w:ascii="Tahoma" w:hAnsi="Tahoma" w:cs="Tahoma"/>
          <w:sz w:val="20"/>
          <w:szCs w:val="20"/>
          <w:lang w:val="sr-Cyrl-RS"/>
        </w:rPr>
      </w:pPr>
    </w:p>
    <w:p w14:paraId="016775F7" w14:textId="0F2F2CF4" w:rsidR="00564871" w:rsidRPr="00795B47" w:rsidRDefault="006F45E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1FDC4C68" wp14:editId="616BFB5C">
            <wp:extent cx="360790" cy="219075"/>
            <wp:effectExtent l="0" t="0" r="1270" b="0"/>
            <wp:docPr id="413" name="Picture 41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Главну књигу трезора за буџет Републике води Управа за трезор, а за буџете аутономних покрајина и јединица локалне самоуправе локални орган управе надлежан за финансије. Главна књига трезора садржи синтетизоване рачуноводствене евиденције за сваког директног и индиректног корисника као и за организације обавезног социјалног осигурања. Главна књига трезора је основа за припремање финансијских извештаја и представља пословну књигу скупа свих рачуна која се води по систему двојног књиговодства, а у којој се обухватају стања и евидентирају промене на имовини, обавезама, капиталу, приходима и расходима, све у складу са контним планом и буџетском класификацијом. У главној књизи трезора, такође, води се посебна евиденција за сваког директног и индиректног корисника буџетских средстава као и евиденција прихода са посебном наменом, које употребљавају директни и индиректни корисници буџетских средстава који се не могу користити за друге намене. </w:t>
      </w:r>
    </w:p>
    <w:p w14:paraId="7925326F" w14:textId="77777777" w:rsidR="00564871" w:rsidRPr="00795B47" w:rsidRDefault="00564871" w:rsidP="00564871">
      <w:pPr>
        <w:spacing w:after="0" w:line="240" w:lineRule="auto"/>
        <w:jc w:val="both"/>
        <w:rPr>
          <w:rFonts w:ascii="Tahoma" w:hAnsi="Tahoma" w:cs="Tahoma"/>
          <w:sz w:val="20"/>
          <w:szCs w:val="20"/>
          <w:lang w:val="sr-Cyrl-RS"/>
        </w:rPr>
      </w:pPr>
    </w:p>
    <w:p w14:paraId="230CC4E3" w14:textId="059DC7BC" w:rsidR="00564871" w:rsidRPr="00795B47" w:rsidRDefault="006F45E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72A88B11" wp14:editId="46EC06CF">
            <wp:extent cx="360790" cy="219075"/>
            <wp:effectExtent l="0" t="0" r="1270" b="0"/>
            <wp:docPr id="414" name="Picture 41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Уредбом о буџетском рачуноводству </w:t>
      </w:r>
      <w:r w:rsidRPr="00795B47">
        <w:rPr>
          <w:rFonts w:ascii="Tahoma" w:hAnsi="Tahoma" w:cs="Tahoma"/>
          <w:sz w:val="20"/>
          <w:szCs w:val="20"/>
          <w:lang w:val="sr-Cyrl-RS"/>
        </w:rPr>
        <w:t>проп</w:t>
      </w:r>
      <w:r w:rsidR="00564871" w:rsidRPr="00795B47">
        <w:rPr>
          <w:rFonts w:ascii="Tahoma" w:hAnsi="Tahoma" w:cs="Tahoma"/>
          <w:sz w:val="20"/>
          <w:szCs w:val="20"/>
          <w:lang w:val="sr-Cyrl-RS"/>
        </w:rPr>
        <w:t>исано је да се пословне књиге закључују после спроведених евиденција свих економских трансакција и обрачуна на крају буџетске године, а најкасније до рока достављања финансијских извештаја. Рачуноводствене исправе и пословне књиге чувају се у пословним просторијама кори</w:t>
      </w:r>
      <w:r w:rsidR="009B5A19">
        <w:rPr>
          <w:rFonts w:ascii="Tahoma" w:hAnsi="Tahoma" w:cs="Tahoma"/>
          <w:sz w:val="20"/>
          <w:szCs w:val="20"/>
          <w:lang w:val="sr-Cyrl-RS"/>
        </w:rPr>
        <w:t>сника у роковима прописаним наведеном</w:t>
      </w:r>
      <w:r w:rsidR="00564871" w:rsidRPr="00795B47">
        <w:rPr>
          <w:rFonts w:ascii="Tahoma" w:hAnsi="Tahoma" w:cs="Tahoma"/>
          <w:sz w:val="20"/>
          <w:szCs w:val="20"/>
          <w:lang w:val="sr-Cyrl-RS"/>
        </w:rPr>
        <w:t xml:space="preserve"> Уредбом.</w:t>
      </w:r>
    </w:p>
    <w:p w14:paraId="3BEA0185" w14:textId="77777777" w:rsidR="00564871" w:rsidRPr="00795B47" w:rsidRDefault="00564871" w:rsidP="00564871">
      <w:pPr>
        <w:spacing w:after="0" w:line="240" w:lineRule="auto"/>
        <w:jc w:val="both"/>
        <w:rPr>
          <w:rFonts w:ascii="Tahoma" w:hAnsi="Tahoma" w:cs="Tahoma"/>
          <w:sz w:val="20"/>
          <w:szCs w:val="20"/>
          <w:lang w:val="sr-Cyrl-RS"/>
        </w:rPr>
      </w:pPr>
    </w:p>
    <w:p w14:paraId="63480543" w14:textId="77777777" w:rsidR="006F45E5" w:rsidRPr="00795B47" w:rsidRDefault="006F45E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20C49A7D" wp14:editId="31676A41">
            <wp:extent cx="360790" cy="219075"/>
            <wp:effectExtent l="0" t="0" r="1270" b="0"/>
            <wp:docPr id="415" name="Picture 41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Закон о буџетском систему уређује одговорност корисника буџетских средстава за буџетско рачуноводство. Тако, Законом се предвиђа да индиректни буџетски корисник средстава одговара за рачуноводство сопствених трансакција док директни корисник буџетских средстава одговара како за </w:t>
      </w:r>
      <w:r w:rsidR="00564871" w:rsidRPr="00795B47">
        <w:rPr>
          <w:rFonts w:ascii="Tahoma" w:hAnsi="Tahoma" w:cs="Tahoma"/>
          <w:sz w:val="20"/>
          <w:szCs w:val="20"/>
          <w:lang w:val="sr-Cyrl-RS"/>
        </w:rPr>
        <w:lastRenderedPageBreak/>
        <w:t xml:space="preserve">рачуноводство сопствених трансакција тако и за рачуноводство трансакција индиректних корисника који спадају у његову надлежност. </w:t>
      </w:r>
    </w:p>
    <w:p w14:paraId="1B4928FB" w14:textId="640BC1F6" w:rsidR="00564871" w:rsidRPr="00795B47" w:rsidRDefault="006F45E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3C1E61BB" wp14:editId="74980564">
            <wp:extent cx="360790" cy="219075"/>
            <wp:effectExtent l="0" t="0" r="1270" b="0"/>
            <wp:docPr id="192" name="Picture 19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CE331B">
        <w:rPr>
          <w:rFonts w:ascii="Tahoma" w:hAnsi="Tahoma" w:cs="Tahoma"/>
          <w:sz w:val="20"/>
          <w:szCs w:val="20"/>
          <w:lang w:val="sr-Cyrl-RS"/>
        </w:rPr>
        <w:t xml:space="preserve">Министар </w:t>
      </w:r>
      <w:r w:rsidR="00564871" w:rsidRPr="00795B47">
        <w:rPr>
          <w:rFonts w:ascii="Tahoma" w:hAnsi="Tahoma" w:cs="Tahoma"/>
          <w:sz w:val="20"/>
          <w:szCs w:val="20"/>
          <w:lang w:val="sr-Cyrl-RS"/>
        </w:rPr>
        <w:t xml:space="preserve">финансија и локални орган власти надлежан за финансије одговара за рачуноводство примљених зајмова и дугова. </w:t>
      </w:r>
    </w:p>
    <w:p w14:paraId="2BCE2FB9" w14:textId="2EDDA4E1" w:rsidR="00564871" w:rsidRPr="00795B47" w:rsidRDefault="00564871" w:rsidP="00564871">
      <w:pPr>
        <w:spacing w:after="0" w:line="240" w:lineRule="auto"/>
        <w:jc w:val="both"/>
        <w:rPr>
          <w:rFonts w:ascii="Tahoma" w:hAnsi="Tahoma" w:cs="Tahoma"/>
          <w:bCs/>
          <w:iCs/>
          <w:sz w:val="20"/>
          <w:szCs w:val="20"/>
          <w:lang w:val="sr-Cyrl-RS"/>
        </w:rPr>
      </w:pPr>
    </w:p>
    <w:p w14:paraId="2009A42D" w14:textId="438F8717" w:rsidR="00564871" w:rsidRPr="00795B47" w:rsidRDefault="006F45E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4408501A" wp14:editId="0DF5C6E5">
            <wp:extent cx="360790" cy="219075"/>
            <wp:effectExtent l="0" t="0" r="1270" b="0"/>
            <wp:docPr id="193" name="Picture 19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bCs/>
          <w:iCs/>
          <w:sz w:val="20"/>
          <w:szCs w:val="20"/>
          <w:lang w:val="sr-Cyrl-RS"/>
        </w:rPr>
        <w:t xml:space="preserve">Финансијски извештаји се припремају на принципима Међународних рачуноводствених стандарда за јавни сектор и исти садрже информације о извору средстава прикупљених у току одређеног периода и намени за коју су средства искоришћена. </w:t>
      </w:r>
      <w:r w:rsidR="00564871" w:rsidRPr="00795B47">
        <w:rPr>
          <w:rFonts w:ascii="Tahoma" w:hAnsi="Tahoma" w:cs="Tahoma"/>
          <w:sz w:val="20"/>
          <w:szCs w:val="20"/>
          <w:lang w:val="sr-Cyrl-RS"/>
        </w:rPr>
        <w:t xml:space="preserve">Уредбом о буџетском рачуноводству предвиђено је вршење периодичног и годишњег финансијског извештавања. </w:t>
      </w:r>
      <w:r w:rsidR="00564871" w:rsidRPr="00795B47">
        <w:rPr>
          <w:rFonts w:ascii="Tahoma" w:hAnsi="Tahoma" w:cs="Tahoma"/>
          <w:noProof/>
          <w:sz w:val="20"/>
          <w:szCs w:val="20"/>
          <w:lang w:val="sr-Latn-RS"/>
        </w:rPr>
        <w:t xml:space="preserve">Периодични и годишњи финансијски извештаји састављају се и подносе у складу са Правилником о начину припреме, састављања и подношења финансијских извештаја корисника буџетских средстава, корисника средстава организација за обавезно социјално осигурање и буџетских фондова </w:t>
      </w:r>
      <w:r w:rsidR="00125185" w:rsidRPr="00795B47">
        <w:rPr>
          <w:rStyle w:val="FootnoteReference"/>
          <w:rFonts w:ascii="Tahoma" w:hAnsi="Tahoma" w:cs="Tahoma"/>
          <w:noProof/>
          <w:sz w:val="20"/>
          <w:szCs w:val="20"/>
          <w:lang w:val="sr-Latn-RS"/>
        </w:rPr>
        <w:footnoteReference w:id="30"/>
      </w:r>
      <w:r w:rsidR="00125185" w:rsidRPr="00795B47">
        <w:rPr>
          <w:rFonts w:ascii="Tahoma" w:hAnsi="Tahoma" w:cs="Tahoma"/>
          <w:i/>
          <w:noProof/>
          <w:sz w:val="20"/>
          <w:szCs w:val="20"/>
          <w:lang w:val="sr-Latn-RS"/>
        </w:rPr>
        <w:t>.</w:t>
      </w:r>
    </w:p>
    <w:p w14:paraId="2CEC0F44" w14:textId="77777777" w:rsidR="00564871" w:rsidRPr="00795B47" w:rsidRDefault="00564871" w:rsidP="00564871">
      <w:pPr>
        <w:spacing w:after="0" w:line="240" w:lineRule="auto"/>
        <w:jc w:val="both"/>
        <w:rPr>
          <w:rFonts w:ascii="Tahoma" w:hAnsi="Tahoma" w:cs="Tahoma"/>
          <w:sz w:val="20"/>
          <w:szCs w:val="20"/>
          <w:lang w:val="sr-Cyrl-RS"/>
        </w:rPr>
      </w:pPr>
    </w:p>
    <w:p w14:paraId="77127107" w14:textId="5792268B" w:rsidR="00564871" w:rsidRPr="00795B47" w:rsidRDefault="00BD778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61D6AA76" wp14:editId="0356501B">
            <wp:extent cx="360790" cy="219075"/>
            <wp:effectExtent l="0" t="0" r="1270" b="0"/>
            <wp:docPr id="194" name="Picture 19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Фина</w:t>
      </w:r>
      <w:r w:rsidR="00CE331B">
        <w:rPr>
          <w:rFonts w:ascii="Tahoma" w:hAnsi="Tahoma" w:cs="Tahoma"/>
          <w:sz w:val="20"/>
          <w:szCs w:val="20"/>
          <w:lang w:val="sr-Cyrl-RS"/>
        </w:rPr>
        <w:t>нсијски извештаји, у смислу претходно наведеног</w:t>
      </w:r>
      <w:r w:rsidR="00564871" w:rsidRPr="00795B47">
        <w:rPr>
          <w:rFonts w:ascii="Tahoma" w:hAnsi="Tahoma" w:cs="Tahoma"/>
          <w:sz w:val="20"/>
          <w:szCs w:val="20"/>
          <w:lang w:val="sr-Cyrl-RS"/>
        </w:rPr>
        <w:t xml:space="preserve"> правилника, јесу: завршни рачун, годишњи финансијски извештај, периодични финансијски извештај, консолидовани годишњи и консолидовани периодични извештај. </w:t>
      </w:r>
    </w:p>
    <w:p w14:paraId="198704C5" w14:textId="77777777" w:rsidR="00564871" w:rsidRPr="00795B47" w:rsidRDefault="00564871" w:rsidP="00564871">
      <w:pPr>
        <w:spacing w:after="0" w:line="240" w:lineRule="auto"/>
        <w:jc w:val="both"/>
        <w:rPr>
          <w:rFonts w:ascii="Tahoma" w:hAnsi="Tahoma" w:cs="Tahoma"/>
          <w:sz w:val="20"/>
          <w:szCs w:val="20"/>
          <w:lang w:val="sr-Cyrl-RS"/>
        </w:rPr>
      </w:pPr>
    </w:p>
    <w:p w14:paraId="6BCEAA58" w14:textId="79433CD4" w:rsidR="00564871" w:rsidRPr="00795B47" w:rsidRDefault="00BD778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238183A8" wp14:editId="3AA49A93">
            <wp:extent cx="360790" cy="219075"/>
            <wp:effectExtent l="0" t="0" r="1270" b="0"/>
            <wp:docPr id="195" name="Picture 19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Периодично извештавање подразумева квартално извештавање. Индиректни корисници састављају тромесечне финансијске извештаје о извршењу буџета за потребе планирања и контроле извршења буџета и достављају их директном буџетском кориснику. Директни корисници усклађују периодичне финансијске извештаје са подацима садржаним у главној књизи трезора и подацима из својих евиденција, врше консолидацију података и достављају извештаје органу управе по истеку тромесечја. </w:t>
      </w:r>
    </w:p>
    <w:p w14:paraId="7269D552" w14:textId="77777777" w:rsidR="00564871" w:rsidRPr="00795B47" w:rsidRDefault="00564871" w:rsidP="00564871">
      <w:pPr>
        <w:spacing w:after="0" w:line="240" w:lineRule="auto"/>
        <w:jc w:val="both"/>
        <w:rPr>
          <w:rFonts w:ascii="Tahoma" w:hAnsi="Tahoma" w:cs="Tahoma"/>
          <w:sz w:val="20"/>
          <w:szCs w:val="20"/>
          <w:lang w:val="sr-Cyrl-RS"/>
        </w:rPr>
      </w:pPr>
    </w:p>
    <w:p w14:paraId="6129A598" w14:textId="7BBE245E" w:rsidR="00564871" w:rsidRPr="00795B47" w:rsidRDefault="00BD778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48862D33" wp14:editId="5E80CB87">
            <wp:extent cx="360790" cy="219075"/>
            <wp:effectExtent l="0" t="0" r="1270" b="0"/>
            <wp:docPr id="196" name="Picture 19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Са друге стране, индиректни корисници буџета састављају годишње финансијске извештаје на основу података из рачуноводствених евиденција. Годишњи финансијски извештаји директних корисника представљају консолидоване извештаје, односно укључују податке из рачуноводствених евиденција тих корисника и податке из годишњих извештаја њихових индиректних корисника буџетских средстава.</w:t>
      </w:r>
    </w:p>
    <w:p w14:paraId="15C2AD56" w14:textId="77777777" w:rsidR="00564871" w:rsidRPr="00795B47" w:rsidRDefault="00564871" w:rsidP="00564871">
      <w:pPr>
        <w:spacing w:after="0" w:line="240" w:lineRule="auto"/>
        <w:jc w:val="both"/>
        <w:rPr>
          <w:rFonts w:ascii="Tahoma" w:hAnsi="Tahoma" w:cs="Tahoma"/>
          <w:sz w:val="20"/>
          <w:szCs w:val="20"/>
          <w:lang w:val="sr-Cyrl-RS"/>
        </w:rPr>
      </w:pPr>
    </w:p>
    <w:p w14:paraId="68806C0B" w14:textId="3E9FEC68" w:rsidR="00564871" w:rsidRPr="00795B47" w:rsidRDefault="00BD778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183D30A5" wp14:editId="7E7FDBC4">
            <wp:extent cx="360790" cy="219075"/>
            <wp:effectExtent l="0" t="0" r="1270" b="0"/>
            <wp:docPr id="197" name="Picture 19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Завршни рачуни буџета Републике Србије и буџета аутономних покрајина и јединица локалне самоуправе састављају се на основу података из главне књиге трезора и података из консолидованих годишњих финансијских извештаја директних корисника буџетских средстава. Такође, консолидовани извештај буџета Републике саставља се на основу консолидованих података из завршног рачуна буџета, завршних рачуна организација за обавезно социјално осигурање и Републичког фонда за здравствено осигурање, затим, завршних рачуна буџета аутономних покрајина и јединица локалне самоуправе (општине, града и града Београда). </w:t>
      </w:r>
    </w:p>
    <w:p w14:paraId="4B03D042" w14:textId="40B6A83B" w:rsidR="00564871" w:rsidRPr="00795B47" w:rsidRDefault="00564871" w:rsidP="00564871">
      <w:pPr>
        <w:spacing w:after="0" w:line="240" w:lineRule="auto"/>
        <w:jc w:val="both"/>
        <w:rPr>
          <w:rFonts w:ascii="Tahoma" w:hAnsi="Tahoma" w:cs="Tahoma"/>
          <w:sz w:val="20"/>
          <w:szCs w:val="20"/>
          <w:lang w:val="sr-Cyrl-RS"/>
        </w:rPr>
      </w:pPr>
    </w:p>
    <w:p w14:paraId="6C5952D5" w14:textId="6B7F84E0" w:rsidR="00564871" w:rsidRPr="00795B47" w:rsidRDefault="00BD7785"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16196A9B" wp14:editId="681B7F11">
            <wp:extent cx="360790" cy="219075"/>
            <wp:effectExtent l="0" t="0" r="1270" b="0"/>
            <wp:docPr id="198" name="Picture 19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 xml:space="preserve">Народна скупштина за сваку буџетску годину, законом о завршном рачуну буџета Републике Србије, утврђује укупно остварене приходе и примања и расходе и издатке, финансијски резултат буџета Републике Србије и рачун финансирања. Са друге стране, скупштина локалне власти на исти начин доноси одлуку о завршном рачуну буџета локалне власти. </w:t>
      </w:r>
    </w:p>
    <w:p w14:paraId="39CBB3EF" w14:textId="77777777" w:rsidR="00564871" w:rsidRPr="00795B47" w:rsidRDefault="00564871" w:rsidP="00564871">
      <w:pPr>
        <w:spacing w:after="0" w:line="240" w:lineRule="auto"/>
        <w:jc w:val="both"/>
        <w:rPr>
          <w:rFonts w:ascii="Tahoma" w:hAnsi="Tahoma" w:cs="Tahoma"/>
          <w:sz w:val="20"/>
          <w:szCs w:val="20"/>
          <w:lang w:val="sr-Cyrl-RS"/>
        </w:rPr>
      </w:pPr>
    </w:p>
    <w:p w14:paraId="56C2A9B8" w14:textId="4AC499FD" w:rsidR="00564871" w:rsidRPr="00795B47" w:rsidRDefault="009B7AD9"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73546E40" wp14:editId="09168A4F">
            <wp:extent cx="360790" cy="219075"/>
            <wp:effectExtent l="0" t="0" r="1270" b="0"/>
            <wp:docPr id="199" name="Picture 19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Министар финансија и локални орган управе надлежни су да редовно прате извршење буџета и да најмање два пута годишње информишу Владу и извршни орган власти. Након подношења извештаја, Влада и извршни орган локалне власти усвајају и достављају извештаје Народној скупштини, односно скупштини локалне власти. Извештаји морају да садрже и одступања између усвојеног буџета и извршења и образложење великих одступања. Након усвајања извештаја, Влада и извршни орган локалне власти утврђују предлог закона о завршном рачуну буџета Републике, односно предлог одлуке о завршном рачуну буџета локалне власти.</w:t>
      </w:r>
    </w:p>
    <w:p w14:paraId="04F5E624" w14:textId="77777777" w:rsidR="00564871" w:rsidRPr="00795B47" w:rsidRDefault="00564871" w:rsidP="00564871">
      <w:pPr>
        <w:spacing w:after="0" w:line="240" w:lineRule="auto"/>
        <w:jc w:val="both"/>
        <w:rPr>
          <w:rFonts w:ascii="Tahoma" w:hAnsi="Tahoma" w:cs="Tahoma"/>
          <w:sz w:val="20"/>
          <w:szCs w:val="20"/>
          <w:lang w:val="sr-Cyrl-RS"/>
        </w:rPr>
      </w:pPr>
    </w:p>
    <w:p w14:paraId="1317A81A" w14:textId="77777777" w:rsidR="008F7B96" w:rsidRPr="00795B47" w:rsidRDefault="008F7B96"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4B451D02" wp14:editId="3576B855">
            <wp:extent cx="360790" cy="219075"/>
            <wp:effectExtent l="0" t="0" r="1270" b="0"/>
            <wp:docPr id="200" name="Picture 20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Законом о буџетском систему одређен је календар за припрему, састављање и подношење завршних рачуна буџета Републике и локалне власти као и годишњих финансијских извештаја корисника буџетских средстава.</w:t>
      </w:r>
    </w:p>
    <w:p w14:paraId="710A86F9" w14:textId="143A13D6" w:rsidR="008F7B96" w:rsidRPr="00795B47" w:rsidRDefault="00564871" w:rsidP="00564871">
      <w:pPr>
        <w:spacing w:after="0" w:line="240" w:lineRule="auto"/>
        <w:jc w:val="both"/>
        <w:rPr>
          <w:rFonts w:ascii="Tahoma" w:hAnsi="Tahoma" w:cs="Tahoma"/>
          <w:sz w:val="20"/>
          <w:szCs w:val="20"/>
          <w:lang w:val="sr-Cyrl-RS"/>
        </w:rPr>
      </w:pPr>
      <w:r w:rsidRPr="00795B47">
        <w:rPr>
          <w:rFonts w:ascii="Tahoma" w:hAnsi="Tahoma" w:cs="Tahoma"/>
          <w:sz w:val="20"/>
          <w:szCs w:val="20"/>
          <w:lang w:val="sr-Cyrl-RS"/>
        </w:rPr>
        <w:t xml:space="preserve"> </w:t>
      </w:r>
    </w:p>
    <w:p w14:paraId="44BBDE1A" w14:textId="57F626B3" w:rsidR="008F7B96" w:rsidRPr="00795B47" w:rsidRDefault="008F7B96"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270F4F98" wp14:editId="116D4AEB">
            <wp:extent cx="360790" cy="219075"/>
            <wp:effectExtent l="0" t="0" r="1270" b="0"/>
            <wp:docPr id="201" name="Picture 20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Рок за подношење годишњих финансијских извештаја индиректних буџетских корисника је 28. фебруар за претходну буџетску годину, а за директне корис</w:t>
      </w:r>
      <w:r w:rsidRPr="00795B47">
        <w:rPr>
          <w:rFonts w:ascii="Tahoma" w:hAnsi="Tahoma" w:cs="Tahoma"/>
          <w:sz w:val="20"/>
          <w:szCs w:val="20"/>
          <w:lang w:val="sr-Cyrl-RS"/>
        </w:rPr>
        <w:t xml:space="preserve">нике тај рок је 31. март. </w:t>
      </w:r>
    </w:p>
    <w:p w14:paraId="193793AC" w14:textId="77777777" w:rsidR="008F7B96" w:rsidRPr="00795B47" w:rsidRDefault="008F7B96" w:rsidP="00564871">
      <w:pPr>
        <w:spacing w:after="0" w:line="240" w:lineRule="auto"/>
        <w:jc w:val="both"/>
        <w:rPr>
          <w:rFonts w:ascii="Tahoma" w:hAnsi="Tahoma" w:cs="Tahoma"/>
          <w:sz w:val="20"/>
          <w:szCs w:val="20"/>
          <w:lang w:val="sr-Cyrl-RS"/>
        </w:rPr>
      </w:pPr>
    </w:p>
    <w:p w14:paraId="7B4F6D67" w14:textId="25BFEC35" w:rsidR="008F7B96" w:rsidRPr="00795B47" w:rsidRDefault="008F7B96"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713D707D" wp14:editId="5D117281">
            <wp:extent cx="360790" cy="219075"/>
            <wp:effectExtent l="0" t="0" r="1270" b="0"/>
            <wp:docPr id="202" name="Picture 20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Влада је дужна да 15. јула достави Народној скупштини предлог закона о завршном рачуну буџета Републике Србије, док је надлежно министарство финансија дужно да 1. октобра достави Влади консолидовани извештај</w:t>
      </w:r>
      <w:r w:rsidR="00CE331B">
        <w:rPr>
          <w:rFonts w:ascii="Tahoma" w:hAnsi="Tahoma" w:cs="Tahoma"/>
          <w:sz w:val="20"/>
          <w:szCs w:val="20"/>
          <w:lang w:val="sr-Cyrl-RS"/>
        </w:rPr>
        <w:t xml:space="preserve"> Републике. Предметни извештај </w:t>
      </w:r>
      <w:r w:rsidR="00564871" w:rsidRPr="00795B47">
        <w:rPr>
          <w:rFonts w:ascii="Tahoma" w:hAnsi="Tahoma" w:cs="Tahoma"/>
          <w:sz w:val="20"/>
          <w:szCs w:val="20"/>
          <w:lang w:val="sr-Cyrl-RS"/>
        </w:rPr>
        <w:t xml:space="preserve">Влада даље доставља Народној скупштини ради информисања 1. новембра. </w:t>
      </w:r>
    </w:p>
    <w:p w14:paraId="688AB4F0" w14:textId="2E7A8153" w:rsidR="00564871" w:rsidRPr="00795B47" w:rsidRDefault="008F7B96"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2CC00F8A" wp14:editId="5F20F86C">
            <wp:extent cx="360790" cy="219075"/>
            <wp:effectExtent l="0" t="0" r="1270" b="0"/>
            <wp:docPr id="203" name="Picture 20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По истом принципу, одређени су рокови за достављање финансијских извештаја и усвајање одлуке о завршном рачуну буџета локалне власти тако да је крајњи рок за подношење одлуке о завршном рачуну локалне власти усвојеног од стране скупштине локалне власти, Управи за трезор, 30. јун док је рок за састављање консолидованог извештаја града и подношење истог Управи за трезор 1. јул. Законом је, такође, прописан садржај завршног рачуна буџета тако да исти обухвата годишњи финансијски извештај о извршењу буџета са годишњим извештајем о учинку програма, укључујући и учинак на унапређењу родне равноправности, као и извештај екстерне ревизије.</w:t>
      </w:r>
    </w:p>
    <w:p w14:paraId="2C4C4E6E" w14:textId="77777777" w:rsidR="00564871" w:rsidRPr="00795B47" w:rsidRDefault="00564871" w:rsidP="00564871">
      <w:pPr>
        <w:spacing w:after="0" w:line="240" w:lineRule="auto"/>
        <w:jc w:val="both"/>
        <w:rPr>
          <w:rFonts w:ascii="Tahoma" w:hAnsi="Tahoma" w:cs="Tahoma"/>
          <w:sz w:val="20"/>
          <w:szCs w:val="20"/>
          <w:lang w:val="sr-Cyrl-RS"/>
        </w:rPr>
      </w:pPr>
    </w:p>
    <w:p w14:paraId="06699361" w14:textId="244F20D7" w:rsidR="00564871" w:rsidRPr="00795B47" w:rsidRDefault="008F7B96" w:rsidP="00564871">
      <w:pPr>
        <w:spacing w:after="0" w:line="240" w:lineRule="auto"/>
        <w:jc w:val="both"/>
        <w:rPr>
          <w:rFonts w:ascii="Tahoma" w:hAnsi="Tahoma" w:cs="Tahoma"/>
          <w:bCs/>
          <w:iCs/>
          <w:sz w:val="20"/>
          <w:szCs w:val="20"/>
          <w:lang w:val="sr-Cyrl-RS"/>
        </w:rPr>
      </w:pPr>
      <w:r w:rsidRPr="00795B47">
        <w:rPr>
          <w:rFonts w:ascii="Tahoma" w:hAnsi="Tahoma" w:cs="Tahoma"/>
          <w:noProof/>
          <w:sz w:val="20"/>
          <w:szCs w:val="20"/>
        </w:rPr>
        <w:drawing>
          <wp:inline distT="0" distB="0" distL="0" distR="0" wp14:anchorId="1401089D" wp14:editId="06B420CB">
            <wp:extent cx="360790" cy="219075"/>
            <wp:effectExtent l="0" t="0" r="1270" b="0"/>
            <wp:docPr id="204" name="Picture 20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Завршни рачун буџета Републике Србије и завршни рачун буџета локалних власти обавезно подлежу екстерној ревизији Државне ревизорске институције</w:t>
      </w:r>
      <w:r w:rsidR="00564871" w:rsidRPr="00795B47">
        <w:rPr>
          <w:rFonts w:ascii="Tahoma" w:hAnsi="Tahoma" w:cs="Tahoma"/>
          <w:sz w:val="20"/>
          <w:szCs w:val="20"/>
          <w:lang w:val="sr-Latn-RS"/>
        </w:rPr>
        <w:t xml:space="preserve">. </w:t>
      </w:r>
      <w:r w:rsidR="00564871" w:rsidRPr="00795B47">
        <w:rPr>
          <w:rFonts w:ascii="Tahoma" w:hAnsi="Tahoma" w:cs="Tahoma"/>
          <w:sz w:val="20"/>
          <w:szCs w:val="20"/>
          <w:lang w:val="sr-Cyrl-RS"/>
        </w:rPr>
        <w:t>Државна ревизорска институ</w:t>
      </w:r>
      <w:r w:rsidR="00CE331B">
        <w:rPr>
          <w:rFonts w:ascii="Tahoma" w:hAnsi="Tahoma" w:cs="Tahoma"/>
          <w:sz w:val="20"/>
          <w:szCs w:val="20"/>
          <w:lang w:val="sr-Cyrl-RS"/>
        </w:rPr>
        <w:t>ција</w:t>
      </w:r>
      <w:r w:rsidR="00564871" w:rsidRPr="00795B47">
        <w:rPr>
          <w:rFonts w:ascii="Tahoma" w:hAnsi="Tahoma" w:cs="Tahoma"/>
          <w:sz w:val="20"/>
          <w:szCs w:val="20"/>
          <w:lang w:val="sr-Cyrl-RS"/>
        </w:rPr>
        <w:t xml:space="preserve"> је дужна да у складу са Законом о државној ревизорској институцији</w:t>
      </w:r>
      <w:r w:rsidRPr="00795B47">
        <w:rPr>
          <w:rStyle w:val="FootnoteReference"/>
          <w:rFonts w:ascii="Tahoma" w:hAnsi="Tahoma" w:cs="Tahoma"/>
          <w:sz w:val="20"/>
          <w:szCs w:val="20"/>
          <w:lang w:val="sr-Cyrl-RS"/>
        </w:rPr>
        <w:footnoteReference w:id="31"/>
      </w:r>
      <w:r w:rsidR="00564871" w:rsidRPr="00795B47">
        <w:rPr>
          <w:rFonts w:ascii="Tahoma" w:hAnsi="Tahoma" w:cs="Tahoma"/>
          <w:bCs/>
          <w:i/>
          <w:iCs/>
          <w:sz w:val="20"/>
          <w:szCs w:val="20"/>
          <w:lang w:val="sr-Latn-RS"/>
        </w:rPr>
        <w:t xml:space="preserve">, </w:t>
      </w:r>
      <w:r w:rsidR="00564871" w:rsidRPr="00795B47">
        <w:rPr>
          <w:rFonts w:ascii="Tahoma" w:hAnsi="Tahoma" w:cs="Tahoma"/>
          <w:bCs/>
          <w:iCs/>
          <w:sz w:val="20"/>
          <w:szCs w:val="20"/>
          <w:lang w:val="sr-Cyrl-RS"/>
        </w:rPr>
        <w:t xml:space="preserve">извести Народну скупштину Републике Србије о обављеној ревизији завршног рачуна буџета. </w:t>
      </w:r>
    </w:p>
    <w:p w14:paraId="1B47934F" w14:textId="77777777" w:rsidR="00564871" w:rsidRPr="00795B47" w:rsidRDefault="00564871" w:rsidP="00564871">
      <w:pPr>
        <w:spacing w:after="0" w:line="240" w:lineRule="auto"/>
        <w:jc w:val="both"/>
        <w:rPr>
          <w:rFonts w:ascii="Tahoma" w:hAnsi="Tahoma" w:cs="Tahoma"/>
          <w:sz w:val="20"/>
          <w:szCs w:val="20"/>
          <w:lang w:val="sr-Cyrl-RS"/>
        </w:rPr>
      </w:pPr>
    </w:p>
    <w:p w14:paraId="23EAF17A" w14:textId="7A0AFC1C" w:rsidR="00564871" w:rsidRPr="00795B47" w:rsidRDefault="00287ADA" w:rsidP="00564871">
      <w:pPr>
        <w:spacing w:after="0" w:line="240" w:lineRule="auto"/>
        <w:jc w:val="both"/>
        <w:rPr>
          <w:rFonts w:ascii="Tahoma" w:hAnsi="Tahoma" w:cs="Tahoma"/>
          <w:sz w:val="20"/>
          <w:szCs w:val="20"/>
          <w:lang w:val="sr-Cyrl-RS"/>
        </w:rPr>
      </w:pPr>
      <w:r w:rsidRPr="00795B47">
        <w:rPr>
          <w:rFonts w:ascii="Tahoma" w:hAnsi="Tahoma" w:cs="Tahoma"/>
          <w:noProof/>
          <w:sz w:val="20"/>
          <w:szCs w:val="20"/>
        </w:rPr>
        <w:drawing>
          <wp:inline distT="0" distB="0" distL="0" distR="0" wp14:anchorId="17E09009" wp14:editId="1D026224">
            <wp:extent cx="360790" cy="219075"/>
            <wp:effectExtent l="0" t="0" r="1270" b="0"/>
            <wp:docPr id="205" name="Picture 20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564871" w:rsidRPr="00795B47">
        <w:rPr>
          <w:rFonts w:ascii="Tahoma" w:hAnsi="Tahoma" w:cs="Tahoma"/>
          <w:sz w:val="20"/>
          <w:szCs w:val="20"/>
          <w:lang w:val="sr-Cyrl-RS"/>
        </w:rPr>
        <w:t>Народна скупштина Републике Србије усвојила је Закон о завршном рачуну</w:t>
      </w:r>
      <w:r w:rsidRPr="00795B47">
        <w:rPr>
          <w:rFonts w:ascii="Tahoma" w:hAnsi="Tahoma" w:cs="Tahoma"/>
          <w:sz w:val="20"/>
          <w:szCs w:val="20"/>
          <w:lang w:val="sr-Cyrl-RS"/>
        </w:rPr>
        <w:t xml:space="preserve"> буџета Републике Србије за 20</w:t>
      </w:r>
      <w:r w:rsidRPr="00795B47">
        <w:rPr>
          <w:rFonts w:ascii="Tahoma" w:hAnsi="Tahoma" w:cs="Tahoma"/>
          <w:sz w:val="20"/>
          <w:szCs w:val="20"/>
        </w:rPr>
        <w:t>xx</w:t>
      </w:r>
      <w:r w:rsidR="00564871" w:rsidRPr="00795B47">
        <w:rPr>
          <w:rFonts w:ascii="Tahoma" w:hAnsi="Tahoma" w:cs="Tahoma"/>
          <w:sz w:val="20"/>
          <w:szCs w:val="20"/>
          <w:lang w:val="sr-Cyrl-RS"/>
        </w:rPr>
        <w:t>. годину који је објављен у Службеном гласнику, а којим су утврђени приходи и примања, расходи и издаци</w:t>
      </w:r>
      <w:r w:rsidR="0021754B" w:rsidRPr="00795B47">
        <w:rPr>
          <w:rFonts w:ascii="Tahoma" w:hAnsi="Tahoma" w:cs="Tahoma"/>
          <w:sz w:val="20"/>
          <w:szCs w:val="20"/>
          <w:lang w:val="sr-Cyrl-RS"/>
        </w:rPr>
        <w:t xml:space="preserve"> буџета Републике Србије за 20xx</w:t>
      </w:r>
      <w:r w:rsidR="00564871" w:rsidRPr="00795B47">
        <w:rPr>
          <w:rFonts w:ascii="Tahoma" w:hAnsi="Tahoma" w:cs="Tahoma"/>
          <w:sz w:val="20"/>
          <w:szCs w:val="20"/>
          <w:lang w:val="sr-Cyrl-RS"/>
        </w:rPr>
        <w:t xml:space="preserve">. годину, његово извршење, обим задуживања за потребе финансирања конкретних пројеката и давање гаранција, коришћење донација, пројектних зајмова и коришћење прихода од продаје добара и услуга буџетских корисника. </w:t>
      </w:r>
    </w:p>
    <w:p w14:paraId="0AB9C44E" w14:textId="7AACE07B" w:rsidR="00564871" w:rsidRDefault="00564871" w:rsidP="000C0DF4">
      <w:pPr>
        <w:jc w:val="both"/>
        <w:rPr>
          <w:rFonts w:ascii="Tahoma" w:hAnsi="Tahoma" w:cs="Tahoma"/>
          <w:sz w:val="20"/>
          <w:szCs w:val="20"/>
        </w:rPr>
      </w:pPr>
    </w:p>
    <w:p w14:paraId="3289A319" w14:textId="77777777" w:rsidR="000C0DF4" w:rsidRDefault="000C0DF4" w:rsidP="000C0DF4">
      <w:pPr>
        <w:spacing w:before="10" w:after="10"/>
        <w:jc w:val="both"/>
        <w:rPr>
          <w:rFonts w:ascii="Tahoma" w:hAnsi="Tahoma" w:cs="Tahoma"/>
          <w:b/>
          <w:sz w:val="20"/>
          <w:szCs w:val="20"/>
          <w:u w:val="single"/>
        </w:rPr>
        <w:sectPr w:rsidR="000C0DF4" w:rsidSect="00C8639F">
          <w:pgSz w:w="11906" w:h="16838" w:code="9"/>
          <w:pgMar w:top="1440" w:right="1138" w:bottom="1440" w:left="1138" w:header="706" w:footer="706" w:gutter="0"/>
          <w:cols w:space="708"/>
          <w:docGrid w:linePitch="360"/>
        </w:sectPr>
      </w:pPr>
    </w:p>
    <w:p w14:paraId="4CF07C45" w14:textId="59F326AE" w:rsidR="000C0DF4" w:rsidRDefault="000C0DF4" w:rsidP="000C0DF4">
      <w:pPr>
        <w:spacing w:before="10" w:after="10"/>
        <w:jc w:val="both"/>
        <w:rPr>
          <w:rFonts w:ascii="Tahoma" w:hAnsi="Tahoma" w:cs="Tahoma"/>
          <w:sz w:val="20"/>
          <w:szCs w:val="20"/>
          <w:lang w:val="sr-Cyrl-RS"/>
        </w:rPr>
      </w:pPr>
      <w:r>
        <w:rPr>
          <w:rFonts w:ascii="Tahoma" w:hAnsi="Tahoma" w:cs="Tahoma"/>
          <w:sz w:val="20"/>
          <w:szCs w:val="20"/>
          <w:lang w:val="sr-Cyrl-RS"/>
        </w:rPr>
        <w:lastRenderedPageBreak/>
        <w:t xml:space="preserve">У односу на најчешће ризике и очекиване контроле као одговор на те ризике, дајемо и предлог садржине тестова који вам могу користити у поступку оцене контрола. Предложену садржину тестова можете и проширити, скратити, кориговати. </w:t>
      </w:r>
      <w:r w:rsidRPr="001E1049">
        <w:rPr>
          <w:rFonts w:ascii="Tahoma" w:hAnsi="Tahoma" w:cs="Tahoma"/>
          <w:sz w:val="20"/>
          <w:szCs w:val="20"/>
          <w:lang w:val="sr-Cyrl-RS"/>
        </w:rPr>
        <w:t>Узорак о</w:t>
      </w:r>
      <w:r>
        <w:rPr>
          <w:rFonts w:ascii="Tahoma" w:hAnsi="Tahoma" w:cs="Tahoma"/>
          <w:sz w:val="20"/>
          <w:szCs w:val="20"/>
          <w:lang w:val="sr-Cyrl-RS"/>
        </w:rPr>
        <w:t>дређујете сагласно Приручнику за интерну ревизију.</w:t>
      </w:r>
    </w:p>
    <w:p w14:paraId="7DDB3933" w14:textId="0EDB6EF9" w:rsidR="001E1049" w:rsidRPr="00CE1090" w:rsidRDefault="001E1049" w:rsidP="001E1049">
      <w:pPr>
        <w:jc w:val="both"/>
        <w:rPr>
          <w:rFonts w:ascii="Tahoma" w:hAnsi="Tahoma" w:cs="Tahoma"/>
          <w:sz w:val="20"/>
        </w:rPr>
      </w:pPr>
      <w:r>
        <w:rPr>
          <w:rFonts w:ascii="Tahoma" w:hAnsi="Tahoma" w:cs="Tahoma"/>
          <w:sz w:val="20"/>
          <w:lang w:val="sr-Latn-RS"/>
        </w:rPr>
        <w:t>Oгр</w:t>
      </w:r>
      <w:r w:rsidRPr="00CE1090">
        <w:rPr>
          <w:rFonts w:ascii="Tahoma" w:hAnsi="Tahoma" w:cs="Tahoma"/>
          <w:sz w:val="20"/>
          <w:lang w:val="sr-Latn-RS"/>
        </w:rPr>
        <w:t>a</w:t>
      </w:r>
      <w:r>
        <w:rPr>
          <w:rFonts w:ascii="Tahoma" w:hAnsi="Tahoma" w:cs="Tahoma"/>
          <w:sz w:val="20"/>
          <w:lang w:val="sr-Latn-RS"/>
        </w:rPr>
        <w:t>нич</w:t>
      </w:r>
      <w:r w:rsidRPr="00CE1090">
        <w:rPr>
          <w:rFonts w:ascii="Tahoma" w:hAnsi="Tahoma" w:cs="Tahoma"/>
          <w:sz w:val="20"/>
          <w:lang w:val="sr-Latn-RS"/>
        </w:rPr>
        <w:t>e</w:t>
      </w:r>
      <w:r>
        <w:rPr>
          <w:rFonts w:ascii="Tahoma" w:hAnsi="Tahoma" w:cs="Tahoma"/>
          <w:sz w:val="20"/>
          <w:lang w:val="sr-Latn-RS"/>
        </w:rPr>
        <w:t>ни</w:t>
      </w:r>
      <w:r w:rsidRPr="00CE1090">
        <w:rPr>
          <w:rFonts w:ascii="Tahoma" w:hAnsi="Tahoma" w:cs="Tahoma"/>
          <w:sz w:val="20"/>
          <w:lang w:val="sr-Latn-RS"/>
        </w:rPr>
        <w:t xml:space="preserve"> </w:t>
      </w:r>
      <w:r>
        <w:rPr>
          <w:rFonts w:ascii="Tahoma" w:hAnsi="Tahoma" w:cs="Tahoma"/>
          <w:sz w:val="20"/>
          <w:lang w:val="sr-Latn-RS"/>
        </w:rPr>
        <w:t>р</w:t>
      </w:r>
      <w:r w:rsidRPr="00CE1090">
        <w:rPr>
          <w:rFonts w:ascii="Tahoma" w:hAnsi="Tahoma" w:cs="Tahoma"/>
          <w:sz w:val="20"/>
          <w:lang w:val="sr-Latn-RS"/>
        </w:rPr>
        <w:t>e</w:t>
      </w:r>
      <w:r w:rsidR="004C141A">
        <w:rPr>
          <w:rFonts w:ascii="Tahoma" w:hAnsi="Tahoma" w:cs="Tahoma"/>
          <w:sz w:val="20"/>
          <w:lang w:val="sr-Latn-RS"/>
        </w:rPr>
        <w:t>сурси, високи</w:t>
      </w:r>
      <w:r>
        <w:rPr>
          <w:rFonts w:ascii="Tahoma" w:hAnsi="Tahoma" w:cs="Tahoma"/>
          <w:sz w:val="20"/>
          <w:lang w:val="sr-Latn-RS"/>
        </w:rPr>
        <w:t xml:space="preserve"> трoшкoви</w:t>
      </w:r>
      <w:r w:rsidRPr="00CE1090">
        <w:rPr>
          <w:rFonts w:ascii="Tahoma" w:hAnsi="Tahoma" w:cs="Tahoma"/>
          <w:sz w:val="20"/>
          <w:lang w:val="sr-Latn-RS"/>
        </w:rPr>
        <w:t xml:space="preserve"> </w:t>
      </w:r>
      <w:r>
        <w:rPr>
          <w:rFonts w:ascii="Tahoma" w:hAnsi="Tahoma" w:cs="Tahoma"/>
          <w:sz w:val="20"/>
          <w:lang w:val="sr-Latn-RS"/>
        </w:rPr>
        <w:t>прeглeдa цeлoкупнe дoкумeнтaциje, кao и нeдoстaтaк врeмeнa су нajчeшћи рaзлoзи кojи oд интeрних рeвизoрa з</w:t>
      </w:r>
      <w:r w:rsidRPr="00CE1090">
        <w:rPr>
          <w:rFonts w:ascii="Tahoma" w:hAnsi="Tahoma" w:cs="Tahoma"/>
          <w:sz w:val="20"/>
          <w:lang w:val="sr-Latn-RS"/>
        </w:rPr>
        <w:t>a</w:t>
      </w:r>
      <w:r>
        <w:rPr>
          <w:rFonts w:ascii="Tahoma" w:hAnsi="Tahoma" w:cs="Tahoma"/>
          <w:sz w:val="20"/>
          <w:lang w:val="sr-Latn-RS"/>
        </w:rPr>
        <w:t>хт</w:t>
      </w:r>
      <w:r w:rsidRPr="00CE1090">
        <w:rPr>
          <w:rFonts w:ascii="Tahoma" w:hAnsi="Tahoma" w:cs="Tahoma"/>
          <w:sz w:val="20"/>
          <w:lang w:val="sr-Latn-RS"/>
        </w:rPr>
        <w:t>e</w:t>
      </w:r>
      <w:r>
        <w:rPr>
          <w:rFonts w:ascii="Tahoma" w:hAnsi="Tahoma" w:cs="Tahoma"/>
          <w:sz w:val="20"/>
          <w:lang w:val="sr-Latn-RS"/>
        </w:rPr>
        <w:t>в</w:t>
      </w:r>
      <w:r w:rsidRPr="00CE1090">
        <w:rPr>
          <w:rFonts w:ascii="Tahoma" w:hAnsi="Tahoma" w:cs="Tahoma"/>
          <w:sz w:val="20"/>
          <w:lang w:val="sr-Latn-RS"/>
        </w:rPr>
        <w:t>aj</w:t>
      </w:r>
      <w:r>
        <w:rPr>
          <w:rFonts w:ascii="Tahoma" w:hAnsi="Tahoma" w:cs="Tahoma"/>
          <w:sz w:val="20"/>
          <w:lang w:val="sr-Latn-RS"/>
        </w:rPr>
        <w:t>у</w:t>
      </w:r>
      <w:r w:rsidRPr="00CE1090">
        <w:rPr>
          <w:rFonts w:ascii="Tahoma" w:hAnsi="Tahoma" w:cs="Tahoma"/>
          <w:sz w:val="20"/>
          <w:lang w:val="sr-Latn-RS"/>
        </w:rPr>
        <w:t xml:space="preserve"> </w:t>
      </w:r>
      <w:r>
        <w:rPr>
          <w:rFonts w:ascii="Tahoma" w:hAnsi="Tahoma" w:cs="Tahoma"/>
          <w:sz w:val="20"/>
          <w:lang w:val="sr-Latn-RS"/>
        </w:rPr>
        <w:t>д</w:t>
      </w:r>
      <w:r w:rsidRPr="00CE1090">
        <w:rPr>
          <w:rFonts w:ascii="Tahoma" w:hAnsi="Tahoma" w:cs="Tahoma"/>
          <w:sz w:val="20"/>
          <w:lang w:val="sr-Latn-RS"/>
        </w:rPr>
        <w:t xml:space="preserve">a </w:t>
      </w:r>
      <w:r>
        <w:rPr>
          <w:rFonts w:ascii="Tahoma" w:hAnsi="Tahoma" w:cs="Tahoma"/>
          <w:sz w:val="20"/>
          <w:lang w:val="sr-Latn-RS"/>
        </w:rPr>
        <w:t>к</w:t>
      </w:r>
      <w:r w:rsidRPr="00CE1090">
        <w:rPr>
          <w:rFonts w:ascii="Tahoma" w:hAnsi="Tahoma" w:cs="Tahoma"/>
          <w:sz w:val="20"/>
          <w:lang w:val="sr-Latn-RS"/>
        </w:rPr>
        <w:t>o</w:t>
      </w:r>
      <w:r>
        <w:rPr>
          <w:rFonts w:ascii="Tahoma" w:hAnsi="Tahoma" w:cs="Tahoma"/>
          <w:sz w:val="20"/>
          <w:lang w:val="sr-Latn-RS"/>
        </w:rPr>
        <w:t>рист</w:t>
      </w:r>
      <w:r w:rsidRPr="00CE1090">
        <w:rPr>
          <w:rFonts w:ascii="Tahoma" w:hAnsi="Tahoma" w:cs="Tahoma"/>
          <w:sz w:val="20"/>
          <w:lang w:val="sr-Latn-RS"/>
        </w:rPr>
        <w:t xml:space="preserve">e </w:t>
      </w:r>
      <w:r>
        <w:rPr>
          <w:rFonts w:ascii="Tahoma" w:hAnsi="Tahoma" w:cs="Tahoma"/>
          <w:sz w:val="20"/>
          <w:lang w:val="sr-Latn-RS"/>
        </w:rPr>
        <w:t>уз</w:t>
      </w:r>
      <w:r w:rsidRPr="00CE1090">
        <w:rPr>
          <w:rFonts w:ascii="Tahoma" w:hAnsi="Tahoma" w:cs="Tahoma"/>
          <w:sz w:val="20"/>
          <w:lang w:val="sr-Latn-RS"/>
        </w:rPr>
        <w:t>o</w:t>
      </w:r>
      <w:r>
        <w:rPr>
          <w:rFonts w:ascii="Tahoma" w:hAnsi="Tahoma" w:cs="Tahoma"/>
          <w:sz w:val="20"/>
          <w:lang w:val="sr-Latn-RS"/>
        </w:rPr>
        <w:t>рк</w:t>
      </w:r>
      <w:r w:rsidRPr="00CE1090">
        <w:rPr>
          <w:rFonts w:ascii="Tahoma" w:hAnsi="Tahoma" w:cs="Tahoma"/>
          <w:sz w:val="20"/>
          <w:lang w:val="sr-Latn-RS"/>
        </w:rPr>
        <w:t>o</w:t>
      </w:r>
      <w:r>
        <w:rPr>
          <w:rFonts w:ascii="Tahoma" w:hAnsi="Tahoma" w:cs="Tahoma"/>
          <w:sz w:val="20"/>
          <w:lang w:val="sr-Latn-RS"/>
        </w:rPr>
        <w:t>в</w:t>
      </w:r>
      <w:r w:rsidRPr="00CE1090">
        <w:rPr>
          <w:rFonts w:ascii="Tahoma" w:hAnsi="Tahoma" w:cs="Tahoma"/>
          <w:sz w:val="20"/>
          <w:lang w:val="sr-Latn-RS"/>
        </w:rPr>
        <w:t>a</w:t>
      </w:r>
      <w:r>
        <w:rPr>
          <w:rFonts w:ascii="Tahoma" w:hAnsi="Tahoma" w:cs="Tahoma"/>
          <w:sz w:val="20"/>
          <w:lang w:val="sr-Latn-RS"/>
        </w:rPr>
        <w:t>њ</w:t>
      </w:r>
      <w:r w:rsidRPr="00CE1090">
        <w:rPr>
          <w:rFonts w:ascii="Tahoma" w:hAnsi="Tahoma" w:cs="Tahoma"/>
          <w:sz w:val="20"/>
          <w:lang w:val="sr-Latn-RS"/>
        </w:rPr>
        <w:t xml:space="preserve">e. </w:t>
      </w:r>
      <w:r>
        <w:rPr>
          <w:rFonts w:ascii="Tahoma" w:hAnsi="Tahoma" w:cs="Tahoma"/>
          <w:sz w:val="20"/>
          <w:lang w:val="sr-Latn-RS"/>
        </w:rPr>
        <w:t>Ст</w:t>
      </w:r>
      <w:r w:rsidRPr="00CE1090">
        <w:rPr>
          <w:rFonts w:ascii="Tahoma" w:hAnsi="Tahoma" w:cs="Tahoma"/>
          <w:sz w:val="20"/>
          <w:lang w:val="sr-Latn-RS"/>
        </w:rPr>
        <w:t>a</w:t>
      </w:r>
      <w:r>
        <w:rPr>
          <w:rFonts w:ascii="Tahoma" w:hAnsi="Tahoma" w:cs="Tahoma"/>
          <w:sz w:val="20"/>
          <w:lang w:val="sr-Latn-RS"/>
        </w:rPr>
        <w:t>тистичк</w:t>
      </w:r>
      <w:r w:rsidRPr="00CE1090">
        <w:rPr>
          <w:rFonts w:ascii="Tahoma" w:hAnsi="Tahoma" w:cs="Tahoma"/>
          <w:sz w:val="20"/>
          <w:lang w:val="sr-Latn-RS"/>
        </w:rPr>
        <w:t xml:space="preserve">e </w:t>
      </w:r>
      <w:r>
        <w:rPr>
          <w:rFonts w:ascii="Tahoma" w:hAnsi="Tahoma" w:cs="Tahoma"/>
          <w:sz w:val="20"/>
          <w:lang w:val="sr-Latn-RS"/>
        </w:rPr>
        <w:t>м</w:t>
      </w:r>
      <w:r w:rsidRPr="00CE1090">
        <w:rPr>
          <w:rFonts w:ascii="Tahoma" w:hAnsi="Tahoma" w:cs="Tahoma"/>
          <w:sz w:val="20"/>
          <w:lang w:val="sr-Latn-RS"/>
        </w:rPr>
        <w:t>e</w:t>
      </w:r>
      <w:r>
        <w:rPr>
          <w:rFonts w:ascii="Tahoma" w:hAnsi="Tahoma" w:cs="Tahoma"/>
          <w:sz w:val="20"/>
          <w:lang w:val="sr-Latn-RS"/>
        </w:rPr>
        <w:t>т</w:t>
      </w:r>
      <w:r w:rsidRPr="00CE1090">
        <w:rPr>
          <w:rFonts w:ascii="Tahoma" w:hAnsi="Tahoma" w:cs="Tahoma"/>
          <w:sz w:val="20"/>
          <w:lang w:val="sr-Latn-RS"/>
        </w:rPr>
        <w:t>o</w:t>
      </w:r>
      <w:r>
        <w:rPr>
          <w:rFonts w:ascii="Tahoma" w:hAnsi="Tahoma" w:cs="Tahoma"/>
          <w:sz w:val="20"/>
          <w:lang w:val="sr-Latn-RS"/>
        </w:rPr>
        <w:t>д</w:t>
      </w:r>
      <w:r w:rsidRPr="00CE1090">
        <w:rPr>
          <w:rFonts w:ascii="Tahoma" w:hAnsi="Tahoma" w:cs="Tahoma"/>
          <w:sz w:val="20"/>
          <w:lang w:val="sr-Latn-RS"/>
        </w:rPr>
        <w:t>e o</w:t>
      </w:r>
      <w:r>
        <w:rPr>
          <w:rFonts w:ascii="Tahoma" w:hAnsi="Tahoma" w:cs="Tahoma"/>
          <w:sz w:val="20"/>
          <w:lang w:val="sr-Latn-RS"/>
        </w:rPr>
        <w:t>м</w:t>
      </w:r>
      <w:r w:rsidRPr="00CE1090">
        <w:rPr>
          <w:rFonts w:ascii="Tahoma" w:hAnsi="Tahoma" w:cs="Tahoma"/>
          <w:sz w:val="20"/>
          <w:lang w:val="sr-Latn-RS"/>
        </w:rPr>
        <w:t>o</w:t>
      </w:r>
      <w:r>
        <w:rPr>
          <w:rFonts w:ascii="Tahoma" w:hAnsi="Tahoma" w:cs="Tahoma"/>
          <w:sz w:val="20"/>
          <w:lang w:val="sr-Latn-RS"/>
        </w:rPr>
        <w:t>гућ</w:t>
      </w:r>
      <w:r w:rsidRPr="00CE1090">
        <w:rPr>
          <w:rFonts w:ascii="Tahoma" w:hAnsi="Tahoma" w:cs="Tahoma"/>
          <w:sz w:val="20"/>
          <w:lang w:val="sr-Latn-RS"/>
        </w:rPr>
        <w:t>a</w:t>
      </w:r>
      <w:r>
        <w:rPr>
          <w:rFonts w:ascii="Tahoma" w:hAnsi="Tahoma" w:cs="Tahoma"/>
          <w:sz w:val="20"/>
          <w:lang w:val="sr-Latn-RS"/>
        </w:rPr>
        <w:t>в</w:t>
      </w:r>
      <w:r w:rsidRPr="00CE1090">
        <w:rPr>
          <w:rFonts w:ascii="Tahoma" w:hAnsi="Tahoma" w:cs="Tahoma"/>
          <w:sz w:val="20"/>
          <w:lang w:val="sr-Latn-RS"/>
        </w:rPr>
        <w:t>aj</w:t>
      </w:r>
      <w:r>
        <w:rPr>
          <w:rFonts w:ascii="Tahoma" w:hAnsi="Tahoma" w:cs="Tahoma"/>
          <w:sz w:val="20"/>
          <w:lang w:val="sr-Latn-RS"/>
        </w:rPr>
        <w:t>у</w:t>
      </w:r>
      <w:r w:rsidRPr="00CE1090">
        <w:rPr>
          <w:rFonts w:ascii="Tahoma" w:hAnsi="Tahoma" w:cs="Tahoma"/>
          <w:sz w:val="20"/>
          <w:lang w:val="sr-Latn-RS"/>
        </w:rPr>
        <w:t xml:space="preserve"> </w:t>
      </w:r>
      <w:r>
        <w:rPr>
          <w:rFonts w:ascii="Tahoma" w:hAnsi="Tahoma" w:cs="Tahoma"/>
          <w:sz w:val="20"/>
          <w:lang w:val="sr-Latn-RS"/>
        </w:rPr>
        <w:t>кв</w:t>
      </w:r>
      <w:r w:rsidRPr="00CE1090">
        <w:rPr>
          <w:rFonts w:ascii="Tahoma" w:hAnsi="Tahoma" w:cs="Tahoma"/>
          <w:sz w:val="20"/>
          <w:lang w:val="sr-Latn-RS"/>
        </w:rPr>
        <w:t>a</w:t>
      </w:r>
      <w:r>
        <w:rPr>
          <w:rFonts w:ascii="Tahoma" w:hAnsi="Tahoma" w:cs="Tahoma"/>
          <w:sz w:val="20"/>
          <w:lang w:val="sr-Latn-RS"/>
        </w:rPr>
        <w:t>нтит</w:t>
      </w:r>
      <w:r w:rsidRPr="00CE1090">
        <w:rPr>
          <w:rFonts w:ascii="Tahoma" w:hAnsi="Tahoma" w:cs="Tahoma"/>
          <w:sz w:val="20"/>
          <w:lang w:val="sr-Latn-RS"/>
        </w:rPr>
        <w:t>a</w:t>
      </w:r>
      <w:r>
        <w:rPr>
          <w:rFonts w:ascii="Tahoma" w:hAnsi="Tahoma" w:cs="Tahoma"/>
          <w:sz w:val="20"/>
          <w:lang w:val="sr-Latn-RS"/>
        </w:rPr>
        <w:t>тивну</w:t>
      </w:r>
      <w:r w:rsidRPr="00CE1090">
        <w:rPr>
          <w:rFonts w:ascii="Tahoma" w:hAnsi="Tahoma" w:cs="Tahoma"/>
          <w:sz w:val="20"/>
          <w:lang w:val="sr-Latn-RS"/>
        </w:rPr>
        <w:t xml:space="preserve"> </w:t>
      </w:r>
      <w:r>
        <w:rPr>
          <w:rFonts w:ascii="Tahoma" w:hAnsi="Tahoma" w:cs="Tahoma"/>
          <w:sz w:val="20"/>
          <w:lang w:val="sr-Latn-RS"/>
        </w:rPr>
        <w:t>пр</w:t>
      </w:r>
      <w:r w:rsidRPr="00CE1090">
        <w:rPr>
          <w:rFonts w:ascii="Tahoma" w:hAnsi="Tahoma" w:cs="Tahoma"/>
          <w:sz w:val="20"/>
          <w:lang w:val="sr-Latn-RS"/>
        </w:rPr>
        <w:t>o</w:t>
      </w:r>
      <w:r>
        <w:rPr>
          <w:rFonts w:ascii="Tahoma" w:hAnsi="Tahoma" w:cs="Tahoma"/>
          <w:sz w:val="20"/>
          <w:lang w:val="sr-Latn-RS"/>
        </w:rPr>
        <w:t>ц</w:t>
      </w:r>
      <w:r w:rsidRPr="00CE1090">
        <w:rPr>
          <w:rFonts w:ascii="Tahoma" w:hAnsi="Tahoma" w:cs="Tahoma"/>
          <w:sz w:val="20"/>
          <w:lang w:val="sr-Latn-RS"/>
        </w:rPr>
        <w:t>e</w:t>
      </w:r>
      <w:r>
        <w:rPr>
          <w:rFonts w:ascii="Tahoma" w:hAnsi="Tahoma" w:cs="Tahoma"/>
          <w:sz w:val="20"/>
          <w:lang w:val="sr-Latn-RS"/>
        </w:rPr>
        <w:t>ну</w:t>
      </w:r>
      <w:r w:rsidRPr="00CE1090">
        <w:rPr>
          <w:rFonts w:ascii="Tahoma" w:hAnsi="Tahoma" w:cs="Tahoma"/>
          <w:sz w:val="20"/>
          <w:lang w:val="sr-Latn-RS"/>
        </w:rPr>
        <w:t xml:space="preserve"> </w:t>
      </w:r>
      <w:r>
        <w:rPr>
          <w:rFonts w:ascii="Tahoma" w:hAnsi="Tahoma" w:cs="Tahoma"/>
          <w:sz w:val="20"/>
          <w:lang w:val="sr-Latn-RS"/>
        </w:rPr>
        <w:t>т</w:t>
      </w:r>
      <w:r w:rsidRPr="00CE1090">
        <w:rPr>
          <w:rFonts w:ascii="Tahoma" w:hAnsi="Tahoma" w:cs="Tahoma"/>
          <w:sz w:val="20"/>
          <w:lang w:val="sr-Latn-RS"/>
        </w:rPr>
        <w:t>a</w:t>
      </w:r>
      <w:r>
        <w:rPr>
          <w:rFonts w:ascii="Tahoma" w:hAnsi="Tahoma" w:cs="Tahoma"/>
          <w:sz w:val="20"/>
          <w:lang w:val="sr-Latn-RS"/>
        </w:rPr>
        <w:t>чн</w:t>
      </w:r>
      <w:r w:rsidRPr="00CE1090">
        <w:rPr>
          <w:rFonts w:ascii="Tahoma" w:hAnsi="Tahoma" w:cs="Tahoma"/>
          <w:sz w:val="20"/>
          <w:lang w:val="sr-Latn-RS"/>
        </w:rPr>
        <w:t>o</w:t>
      </w:r>
      <w:r>
        <w:rPr>
          <w:rFonts w:ascii="Tahoma" w:hAnsi="Tahoma" w:cs="Tahoma"/>
          <w:sz w:val="20"/>
          <w:lang w:val="sr-Latn-RS"/>
        </w:rPr>
        <w:t>сти</w:t>
      </w:r>
      <w:r w:rsidRPr="00CE1090">
        <w:rPr>
          <w:rFonts w:ascii="Tahoma" w:hAnsi="Tahoma" w:cs="Tahoma"/>
          <w:sz w:val="20"/>
          <w:lang w:val="sr-Latn-RS"/>
        </w:rPr>
        <w:t xml:space="preserve"> </w:t>
      </w:r>
      <w:r>
        <w:rPr>
          <w:rFonts w:ascii="Tahoma" w:hAnsi="Tahoma" w:cs="Tahoma"/>
          <w:sz w:val="20"/>
          <w:lang w:val="sr-Latn-RS"/>
        </w:rPr>
        <w:t>и</w:t>
      </w:r>
      <w:r w:rsidRPr="00CE1090">
        <w:rPr>
          <w:rFonts w:ascii="Tahoma" w:hAnsi="Tahoma" w:cs="Tahoma"/>
          <w:sz w:val="20"/>
          <w:lang w:val="sr-Latn-RS"/>
        </w:rPr>
        <w:t xml:space="preserve"> </w:t>
      </w:r>
      <w:r>
        <w:rPr>
          <w:rFonts w:ascii="Tahoma" w:hAnsi="Tahoma" w:cs="Tahoma"/>
          <w:sz w:val="20"/>
          <w:lang w:val="sr-Latn-RS"/>
        </w:rPr>
        <w:t>п</w:t>
      </w:r>
      <w:r w:rsidRPr="00CE1090">
        <w:rPr>
          <w:rFonts w:ascii="Tahoma" w:hAnsi="Tahoma" w:cs="Tahoma"/>
          <w:sz w:val="20"/>
          <w:lang w:val="sr-Latn-RS"/>
        </w:rPr>
        <w:t>o</w:t>
      </w:r>
      <w:r>
        <w:rPr>
          <w:rFonts w:ascii="Tahoma" w:hAnsi="Tahoma" w:cs="Tahoma"/>
          <w:sz w:val="20"/>
          <w:lang w:val="sr-Latn-RS"/>
        </w:rPr>
        <w:t>узд</w:t>
      </w:r>
      <w:r w:rsidRPr="00CE1090">
        <w:rPr>
          <w:rFonts w:ascii="Tahoma" w:hAnsi="Tahoma" w:cs="Tahoma"/>
          <w:sz w:val="20"/>
          <w:lang w:val="sr-Latn-RS"/>
        </w:rPr>
        <w:t>a</w:t>
      </w:r>
      <w:r>
        <w:rPr>
          <w:rFonts w:ascii="Tahoma" w:hAnsi="Tahoma" w:cs="Tahoma"/>
          <w:sz w:val="20"/>
          <w:lang w:val="sr-Latn-RS"/>
        </w:rPr>
        <w:t>н</w:t>
      </w:r>
      <w:r w:rsidRPr="00CE1090">
        <w:rPr>
          <w:rFonts w:ascii="Tahoma" w:hAnsi="Tahoma" w:cs="Tahoma"/>
          <w:sz w:val="20"/>
          <w:lang w:val="sr-Latn-RS"/>
        </w:rPr>
        <w:t>o</w:t>
      </w:r>
      <w:r>
        <w:rPr>
          <w:rFonts w:ascii="Tahoma" w:hAnsi="Tahoma" w:cs="Tahoma"/>
          <w:sz w:val="20"/>
          <w:lang w:val="sr-Latn-RS"/>
        </w:rPr>
        <w:t>сти</w:t>
      </w:r>
      <w:r w:rsidRPr="00CE1090">
        <w:rPr>
          <w:rFonts w:ascii="Tahoma" w:hAnsi="Tahoma" w:cs="Tahoma"/>
          <w:sz w:val="20"/>
          <w:lang w:val="sr-Latn-RS"/>
        </w:rPr>
        <w:t xml:space="preserve"> </w:t>
      </w:r>
      <w:r>
        <w:rPr>
          <w:rFonts w:ascii="Tahoma" w:hAnsi="Tahoma" w:cs="Tahoma"/>
          <w:sz w:val="20"/>
          <w:lang w:val="sr-Latn-RS"/>
        </w:rPr>
        <w:t>р</w:t>
      </w:r>
      <w:r w:rsidRPr="00CE1090">
        <w:rPr>
          <w:rFonts w:ascii="Tahoma" w:hAnsi="Tahoma" w:cs="Tahoma"/>
          <w:sz w:val="20"/>
          <w:lang w:val="sr-Latn-RS"/>
        </w:rPr>
        <w:t>e</w:t>
      </w:r>
      <w:r>
        <w:rPr>
          <w:rFonts w:ascii="Tahoma" w:hAnsi="Tahoma" w:cs="Tahoma"/>
          <w:sz w:val="20"/>
          <w:lang w:val="sr-Latn-RS"/>
        </w:rPr>
        <w:t>зулт</w:t>
      </w:r>
      <w:r w:rsidRPr="00CE1090">
        <w:rPr>
          <w:rFonts w:ascii="Tahoma" w:hAnsi="Tahoma" w:cs="Tahoma"/>
          <w:sz w:val="20"/>
          <w:lang w:val="sr-Latn-RS"/>
        </w:rPr>
        <w:t>a</w:t>
      </w:r>
      <w:r>
        <w:rPr>
          <w:rFonts w:ascii="Tahoma" w:hAnsi="Tahoma" w:cs="Tahoma"/>
          <w:sz w:val="20"/>
          <w:lang w:val="sr-Latn-RS"/>
        </w:rPr>
        <w:t>т</w:t>
      </w:r>
      <w:r w:rsidRPr="00CE1090">
        <w:rPr>
          <w:rFonts w:ascii="Tahoma" w:hAnsi="Tahoma" w:cs="Tahoma"/>
          <w:sz w:val="20"/>
          <w:lang w:val="sr-Latn-RS"/>
        </w:rPr>
        <w:t xml:space="preserve">a </w:t>
      </w:r>
      <w:r>
        <w:rPr>
          <w:rFonts w:ascii="Tahoma" w:hAnsi="Tahoma" w:cs="Tahoma"/>
          <w:sz w:val="20"/>
          <w:lang w:val="sr-Latn-RS"/>
        </w:rPr>
        <w:t>уз</w:t>
      </w:r>
      <w:r w:rsidRPr="00CE1090">
        <w:rPr>
          <w:rFonts w:ascii="Tahoma" w:hAnsi="Tahoma" w:cs="Tahoma"/>
          <w:sz w:val="20"/>
          <w:lang w:val="sr-Latn-RS"/>
        </w:rPr>
        <w:t>o</w:t>
      </w:r>
      <w:r>
        <w:rPr>
          <w:rFonts w:ascii="Tahoma" w:hAnsi="Tahoma" w:cs="Tahoma"/>
          <w:sz w:val="20"/>
          <w:lang w:val="sr-Latn-RS"/>
        </w:rPr>
        <w:t>рк</w:t>
      </w:r>
      <w:r w:rsidRPr="00CE1090">
        <w:rPr>
          <w:rFonts w:ascii="Tahoma" w:hAnsi="Tahoma" w:cs="Tahoma"/>
          <w:sz w:val="20"/>
          <w:lang w:val="sr-Latn-RS"/>
        </w:rPr>
        <w:t>o</w:t>
      </w:r>
      <w:r>
        <w:rPr>
          <w:rFonts w:ascii="Tahoma" w:hAnsi="Tahoma" w:cs="Tahoma"/>
          <w:sz w:val="20"/>
          <w:lang w:val="sr-Latn-RS"/>
        </w:rPr>
        <w:t>в</w:t>
      </w:r>
      <w:r w:rsidRPr="00CE1090">
        <w:rPr>
          <w:rFonts w:ascii="Tahoma" w:hAnsi="Tahoma" w:cs="Tahoma"/>
          <w:sz w:val="20"/>
          <w:lang w:val="sr-Latn-RS"/>
        </w:rPr>
        <w:t>a</w:t>
      </w:r>
      <w:r>
        <w:rPr>
          <w:rFonts w:ascii="Tahoma" w:hAnsi="Tahoma" w:cs="Tahoma"/>
          <w:sz w:val="20"/>
          <w:lang w:val="sr-Latn-RS"/>
        </w:rPr>
        <w:t>њ</w:t>
      </w:r>
      <w:r w:rsidRPr="00CE1090">
        <w:rPr>
          <w:rFonts w:ascii="Tahoma" w:hAnsi="Tahoma" w:cs="Tahoma"/>
          <w:sz w:val="20"/>
          <w:lang w:val="sr-Latn-RS"/>
        </w:rPr>
        <w:t>a.</w:t>
      </w:r>
    </w:p>
    <w:p w14:paraId="5E2E5921" w14:textId="77777777" w:rsidR="001E1049" w:rsidRPr="00936756" w:rsidRDefault="001E1049" w:rsidP="001E1049">
      <w:pPr>
        <w:jc w:val="both"/>
        <w:rPr>
          <w:rFonts w:ascii="Tahoma" w:hAnsi="Tahoma" w:cs="Tahoma"/>
          <w:sz w:val="20"/>
        </w:rPr>
      </w:pPr>
      <w:r>
        <w:rPr>
          <w:rFonts w:ascii="Tahoma" w:hAnsi="Tahoma" w:cs="Tahoma"/>
          <w:sz w:val="20"/>
        </w:rPr>
        <w:t>Р</w:t>
      </w:r>
      <w:r w:rsidRPr="00936756">
        <w:rPr>
          <w:rFonts w:ascii="Tahoma" w:hAnsi="Tahoma" w:cs="Tahoma"/>
          <w:sz w:val="20"/>
        </w:rPr>
        <w:t>e</w:t>
      </w:r>
      <w:r>
        <w:rPr>
          <w:rFonts w:ascii="Tahoma" w:hAnsi="Tahoma" w:cs="Tahoma"/>
          <w:sz w:val="20"/>
        </w:rPr>
        <w:t>визи</w:t>
      </w:r>
      <w:r w:rsidRPr="00936756">
        <w:rPr>
          <w:rFonts w:ascii="Tahoma" w:hAnsi="Tahoma" w:cs="Tahoma"/>
          <w:sz w:val="20"/>
          <w:lang w:val="sr-Cyrl-RS"/>
        </w:rPr>
        <w:t>ј</w:t>
      </w:r>
      <w:r>
        <w:rPr>
          <w:rFonts w:ascii="Tahoma" w:hAnsi="Tahoma" w:cs="Tahoma"/>
          <w:sz w:val="20"/>
        </w:rPr>
        <w:t>ск</w:t>
      </w:r>
      <w:r w:rsidRPr="00936756">
        <w:rPr>
          <w:rFonts w:ascii="Tahoma" w:hAnsi="Tahoma" w:cs="Tahoma"/>
          <w:sz w:val="20"/>
          <w:lang w:val="sr-Cyrl-RS"/>
        </w:rPr>
        <w:t xml:space="preserve">о </w:t>
      </w:r>
      <w:r>
        <w:rPr>
          <w:rFonts w:ascii="Tahoma" w:hAnsi="Tahoma" w:cs="Tahoma"/>
          <w:sz w:val="20"/>
        </w:rPr>
        <w:t>уз</w:t>
      </w:r>
      <w:r w:rsidRPr="00936756">
        <w:rPr>
          <w:rFonts w:ascii="Tahoma" w:hAnsi="Tahoma" w:cs="Tahoma"/>
          <w:sz w:val="20"/>
        </w:rPr>
        <w:t>o</w:t>
      </w:r>
      <w:r>
        <w:rPr>
          <w:rFonts w:ascii="Tahoma" w:hAnsi="Tahoma" w:cs="Tahoma"/>
          <w:sz w:val="20"/>
        </w:rPr>
        <w:t>рк</w:t>
      </w:r>
      <w:r w:rsidRPr="00936756">
        <w:rPr>
          <w:rFonts w:ascii="Tahoma" w:hAnsi="Tahoma" w:cs="Tahoma"/>
          <w:sz w:val="20"/>
        </w:rPr>
        <w:t>o</w:t>
      </w:r>
      <w:r>
        <w:rPr>
          <w:rFonts w:ascii="Tahoma" w:hAnsi="Tahoma" w:cs="Tahoma"/>
          <w:sz w:val="20"/>
        </w:rPr>
        <w:t>в</w:t>
      </w:r>
      <w:r w:rsidRPr="00936756">
        <w:rPr>
          <w:rFonts w:ascii="Tahoma" w:hAnsi="Tahoma" w:cs="Tahoma"/>
          <w:sz w:val="20"/>
        </w:rPr>
        <w:t>a</w:t>
      </w:r>
      <w:r>
        <w:rPr>
          <w:rFonts w:ascii="Tahoma" w:hAnsi="Tahoma" w:cs="Tahoma"/>
          <w:sz w:val="20"/>
        </w:rPr>
        <w:t>њ</w:t>
      </w:r>
      <w:r w:rsidRPr="00936756">
        <w:rPr>
          <w:rFonts w:ascii="Tahoma" w:hAnsi="Tahoma" w:cs="Tahoma"/>
          <w:sz w:val="20"/>
        </w:rPr>
        <w:t xml:space="preserve">e je </w:t>
      </w:r>
      <w:r>
        <w:rPr>
          <w:rFonts w:ascii="Tahoma" w:hAnsi="Tahoma" w:cs="Tahoma"/>
          <w:sz w:val="20"/>
        </w:rPr>
        <w:t>прим</w:t>
      </w:r>
      <w:r w:rsidRPr="00936756">
        <w:rPr>
          <w:rFonts w:ascii="Tahoma" w:hAnsi="Tahoma" w:cs="Tahoma"/>
          <w:sz w:val="20"/>
        </w:rPr>
        <w:t>e</w:t>
      </w:r>
      <w:r>
        <w:rPr>
          <w:rFonts w:ascii="Tahoma" w:hAnsi="Tahoma" w:cs="Tahoma"/>
          <w:sz w:val="20"/>
        </w:rPr>
        <w:t>н</w:t>
      </w:r>
      <w:r w:rsidRPr="00936756">
        <w:rPr>
          <w:rFonts w:ascii="Tahoma" w:hAnsi="Tahoma" w:cs="Tahoma"/>
          <w:sz w:val="20"/>
        </w:rPr>
        <w:t xml:space="preserve">a </w:t>
      </w:r>
      <w:r>
        <w:rPr>
          <w:rFonts w:ascii="Tahoma" w:hAnsi="Tahoma" w:cs="Tahoma"/>
          <w:sz w:val="20"/>
        </w:rPr>
        <w:t>р</w:t>
      </w:r>
      <w:r w:rsidRPr="00936756">
        <w:rPr>
          <w:rFonts w:ascii="Tahoma" w:hAnsi="Tahoma" w:cs="Tahoma"/>
          <w:sz w:val="20"/>
        </w:rPr>
        <w:t>e</w:t>
      </w:r>
      <w:r>
        <w:rPr>
          <w:rFonts w:ascii="Tahoma" w:hAnsi="Tahoma" w:cs="Tahoma"/>
          <w:sz w:val="20"/>
        </w:rPr>
        <w:t>визи</w:t>
      </w:r>
      <w:r w:rsidRPr="00936756">
        <w:rPr>
          <w:rFonts w:ascii="Tahoma" w:hAnsi="Tahoma" w:cs="Tahoma"/>
          <w:sz w:val="20"/>
        </w:rPr>
        <w:t>j</w:t>
      </w:r>
      <w:r>
        <w:rPr>
          <w:rFonts w:ascii="Tahoma" w:hAnsi="Tahoma" w:cs="Tahoma"/>
          <w:sz w:val="20"/>
        </w:rPr>
        <w:t>ских</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ступ</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w:t>
      </w:r>
      <w:r>
        <w:rPr>
          <w:rFonts w:ascii="Tahoma" w:hAnsi="Tahoma" w:cs="Tahoma"/>
          <w:sz w:val="20"/>
        </w:rPr>
        <w:t>н</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a</w:t>
      </w:r>
      <w:r>
        <w:rPr>
          <w:rFonts w:ascii="Tahoma" w:hAnsi="Tahoma" w:cs="Tahoma"/>
          <w:sz w:val="20"/>
        </w:rPr>
        <w:t>њ</w:t>
      </w:r>
      <w:r w:rsidRPr="00936756">
        <w:rPr>
          <w:rFonts w:ascii="Tahoma" w:hAnsi="Tahoma" w:cs="Tahoma"/>
          <w:sz w:val="20"/>
        </w:rPr>
        <w:t>e o</w:t>
      </w:r>
      <w:r>
        <w:rPr>
          <w:rFonts w:ascii="Tahoma" w:hAnsi="Tahoma" w:cs="Tahoma"/>
          <w:sz w:val="20"/>
        </w:rPr>
        <w:t>д</w:t>
      </w:r>
      <w:r w:rsidRPr="00936756">
        <w:rPr>
          <w:rFonts w:ascii="Tahoma" w:hAnsi="Tahoma" w:cs="Tahoma"/>
          <w:sz w:val="20"/>
        </w:rPr>
        <w:t xml:space="preserve"> 100% </w:t>
      </w:r>
      <w:r w:rsidRPr="00936756">
        <w:rPr>
          <w:rFonts w:ascii="Tahoma" w:hAnsi="Tahoma" w:cs="Tahoma"/>
          <w:sz w:val="20"/>
          <w:lang w:val="sr-Latn-RS"/>
        </w:rPr>
        <w:t>je</w:t>
      </w:r>
      <w:r>
        <w:rPr>
          <w:rFonts w:ascii="Tahoma" w:hAnsi="Tahoma" w:cs="Tahoma"/>
          <w:sz w:val="20"/>
          <w:lang w:val="sr-Latn-RS"/>
        </w:rPr>
        <w:t>диниц</w:t>
      </w:r>
      <w:r w:rsidRPr="00936756">
        <w:rPr>
          <w:rFonts w:ascii="Tahoma" w:hAnsi="Tahoma" w:cs="Tahoma"/>
          <w:sz w:val="20"/>
          <w:lang w:val="sr-Latn-RS"/>
        </w:rPr>
        <w:t>a</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 xml:space="preserve">je </w:t>
      </w:r>
      <w:r>
        <w:rPr>
          <w:rFonts w:ascii="Tahoma" w:hAnsi="Tahoma" w:cs="Tahoma"/>
          <w:sz w:val="20"/>
        </w:rPr>
        <w:t>н</w:t>
      </w:r>
      <w:r w:rsidRPr="00936756">
        <w:rPr>
          <w:rFonts w:ascii="Tahoma" w:hAnsi="Tahoma" w:cs="Tahoma"/>
          <w:sz w:val="20"/>
        </w:rPr>
        <w:t xml:space="preserve">a </w:t>
      </w:r>
      <w:r>
        <w:rPr>
          <w:rFonts w:ascii="Tahoma" w:hAnsi="Tahoma" w:cs="Tahoma"/>
          <w:sz w:val="20"/>
        </w:rPr>
        <w:t>т</w:t>
      </w:r>
      <w:r w:rsidRPr="00936756">
        <w:rPr>
          <w:rFonts w:ascii="Tahoma" w:hAnsi="Tahoma" w:cs="Tahoma"/>
          <w:sz w:val="20"/>
        </w:rPr>
        <w:t>a</w:t>
      </w:r>
      <w:r>
        <w:rPr>
          <w:rFonts w:ascii="Tahoma" w:hAnsi="Tahoma" w:cs="Tahoma"/>
          <w:sz w:val="20"/>
        </w:rPr>
        <w:t>к</w:t>
      </w:r>
      <w:r w:rsidRPr="00936756">
        <w:rPr>
          <w:rFonts w:ascii="Tahoma" w:hAnsi="Tahoma" w:cs="Tahoma"/>
          <w:sz w:val="20"/>
        </w:rPr>
        <w:t>a</w:t>
      </w:r>
      <w:r>
        <w:rPr>
          <w:rFonts w:ascii="Tahoma" w:hAnsi="Tahoma" w:cs="Tahoma"/>
          <w:sz w:val="20"/>
        </w:rPr>
        <w:t>в</w:t>
      </w:r>
      <w:r w:rsidRPr="00936756">
        <w:rPr>
          <w:rFonts w:ascii="Tahoma" w:hAnsi="Tahoma" w:cs="Tahoma"/>
          <w:sz w:val="20"/>
        </w:rPr>
        <w:t xml:space="preserve"> </w:t>
      </w:r>
      <w:r>
        <w:rPr>
          <w:rFonts w:ascii="Tahoma" w:hAnsi="Tahoma" w:cs="Tahoma"/>
          <w:sz w:val="20"/>
        </w:rPr>
        <w:t>н</w:t>
      </w:r>
      <w:r w:rsidRPr="00936756">
        <w:rPr>
          <w:rFonts w:ascii="Tahoma" w:hAnsi="Tahoma" w:cs="Tahoma"/>
          <w:sz w:val="20"/>
        </w:rPr>
        <w:t>a</w:t>
      </w:r>
      <w:r>
        <w:rPr>
          <w:rFonts w:ascii="Tahoma" w:hAnsi="Tahoma" w:cs="Tahoma"/>
          <w:sz w:val="20"/>
        </w:rPr>
        <w:t>чин</w:t>
      </w:r>
      <w:r w:rsidRPr="00936756">
        <w:rPr>
          <w:rFonts w:ascii="Tahoma" w:hAnsi="Tahoma" w:cs="Tahoma"/>
          <w:sz w:val="20"/>
        </w:rPr>
        <w:t xml:space="preserve"> </w:t>
      </w:r>
      <w:r>
        <w:rPr>
          <w:rFonts w:ascii="Tahoma" w:hAnsi="Tahoma" w:cs="Tahoma"/>
          <w:sz w:val="20"/>
        </w:rPr>
        <w:t>д</w:t>
      </w:r>
      <w:r w:rsidRPr="00936756">
        <w:rPr>
          <w:rFonts w:ascii="Tahoma" w:hAnsi="Tahoma" w:cs="Tahoma"/>
          <w:sz w:val="20"/>
        </w:rPr>
        <w:t xml:space="preserve">a </w:t>
      </w:r>
      <w:r>
        <w:rPr>
          <w:rFonts w:ascii="Tahoma" w:hAnsi="Tahoma" w:cs="Tahoma"/>
          <w:sz w:val="20"/>
        </w:rPr>
        <w:t>п</w:t>
      </w:r>
      <w:r w:rsidRPr="00936756">
        <w:rPr>
          <w:rFonts w:ascii="Tahoma" w:hAnsi="Tahoma" w:cs="Tahoma"/>
          <w:sz w:val="20"/>
        </w:rPr>
        <w:t>o</w:t>
      </w:r>
      <w:r>
        <w:rPr>
          <w:rFonts w:ascii="Tahoma" w:hAnsi="Tahoma" w:cs="Tahoma"/>
          <w:sz w:val="20"/>
        </w:rPr>
        <w:t>ст</w:t>
      </w:r>
      <w:r w:rsidRPr="00936756">
        <w:rPr>
          <w:rFonts w:ascii="Tahoma" w:hAnsi="Tahoma" w:cs="Tahoma"/>
          <w:sz w:val="20"/>
        </w:rPr>
        <w:t>oj</w:t>
      </w:r>
      <w:r>
        <w:rPr>
          <w:rFonts w:ascii="Tahoma" w:hAnsi="Tahoma" w:cs="Tahoma"/>
          <w:sz w:val="20"/>
        </w:rPr>
        <w:t>и</w:t>
      </w:r>
      <w:r w:rsidRPr="00936756">
        <w:rPr>
          <w:rFonts w:ascii="Tahoma" w:hAnsi="Tahoma" w:cs="Tahoma"/>
          <w:sz w:val="20"/>
        </w:rPr>
        <w:t xml:space="preserve"> </w:t>
      </w:r>
      <w:r>
        <w:rPr>
          <w:rFonts w:ascii="Tahoma" w:hAnsi="Tahoma" w:cs="Tahoma"/>
          <w:sz w:val="20"/>
        </w:rPr>
        <w:t>в</w:t>
      </w:r>
      <w:r w:rsidRPr="00936756">
        <w:rPr>
          <w:rFonts w:ascii="Tahoma" w:hAnsi="Tahoma" w:cs="Tahoma"/>
          <w:sz w:val="20"/>
        </w:rPr>
        <w:t>e</w:t>
      </w:r>
      <w:r>
        <w:rPr>
          <w:rFonts w:ascii="Tahoma" w:hAnsi="Tahoma" w:cs="Tahoma"/>
          <w:sz w:val="20"/>
        </w:rPr>
        <w:t>р</w:t>
      </w:r>
      <w:r w:rsidRPr="00936756">
        <w:rPr>
          <w:rFonts w:ascii="Tahoma" w:hAnsi="Tahoma" w:cs="Tahoma"/>
          <w:sz w:val="20"/>
        </w:rPr>
        <w:t>o</w:t>
      </w:r>
      <w:r>
        <w:rPr>
          <w:rFonts w:ascii="Tahoma" w:hAnsi="Tahoma" w:cs="Tahoma"/>
          <w:sz w:val="20"/>
        </w:rPr>
        <w:t>в</w:t>
      </w:r>
      <w:r w:rsidRPr="00936756">
        <w:rPr>
          <w:rFonts w:ascii="Tahoma" w:hAnsi="Tahoma" w:cs="Tahoma"/>
          <w:sz w:val="20"/>
        </w:rPr>
        <w:t>a</w:t>
      </w:r>
      <w:r>
        <w:rPr>
          <w:rFonts w:ascii="Tahoma" w:hAnsi="Tahoma" w:cs="Tahoma"/>
          <w:sz w:val="20"/>
        </w:rPr>
        <w:t>тн</w:t>
      </w:r>
      <w:r w:rsidRPr="00936756">
        <w:rPr>
          <w:rFonts w:ascii="Tahoma" w:hAnsi="Tahoma" w:cs="Tahoma"/>
          <w:sz w:val="20"/>
        </w:rPr>
        <w:t>o</w:t>
      </w:r>
      <w:r>
        <w:rPr>
          <w:rFonts w:ascii="Tahoma" w:hAnsi="Tahoma" w:cs="Tahoma"/>
          <w:sz w:val="20"/>
        </w:rPr>
        <w:t>ћ</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 xml:space="preserve">a </w:t>
      </w:r>
      <w:r>
        <w:rPr>
          <w:rFonts w:ascii="Tahoma" w:hAnsi="Tahoma" w:cs="Tahoma"/>
          <w:sz w:val="20"/>
        </w:rPr>
        <w:t>св</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w:t>
      </w:r>
      <w:r w:rsidRPr="00936756">
        <w:rPr>
          <w:rFonts w:ascii="Tahoma" w:hAnsi="Tahoma" w:cs="Tahoma"/>
          <w:sz w:val="20"/>
          <w:lang w:val="sr-Latn-RS"/>
        </w:rPr>
        <w:t>je</w:t>
      </w:r>
      <w:r>
        <w:rPr>
          <w:rFonts w:ascii="Tahoma" w:hAnsi="Tahoma" w:cs="Tahoma"/>
          <w:sz w:val="20"/>
          <w:lang w:val="sr-Latn-RS"/>
        </w:rPr>
        <w:t>диниц</w:t>
      </w:r>
      <w:r w:rsidRPr="00936756">
        <w:rPr>
          <w:rFonts w:ascii="Tahoma" w:hAnsi="Tahoma" w:cs="Tahoma"/>
          <w:sz w:val="20"/>
          <w:lang w:val="sr-Latn-RS"/>
        </w:rPr>
        <w:t>a</w:t>
      </w:r>
      <w:r w:rsidRPr="00936756">
        <w:rPr>
          <w:rFonts w:ascii="Tahoma" w:hAnsi="Tahoma" w:cs="Tahoma"/>
          <w:sz w:val="20"/>
        </w:rPr>
        <w:t xml:space="preserve"> </w:t>
      </w:r>
      <w:r>
        <w:rPr>
          <w:rFonts w:ascii="Tahoma" w:hAnsi="Tahoma" w:cs="Tahoma"/>
          <w:sz w:val="20"/>
        </w:rPr>
        <w:t>буд</w:t>
      </w:r>
      <w:r w:rsidRPr="00936756">
        <w:rPr>
          <w:rFonts w:ascii="Tahoma" w:hAnsi="Tahoma" w:cs="Tahoma"/>
          <w:sz w:val="20"/>
        </w:rPr>
        <w:t xml:space="preserve">e </w:t>
      </w:r>
      <w:r>
        <w:rPr>
          <w:rFonts w:ascii="Tahoma" w:hAnsi="Tahoma" w:cs="Tahoma"/>
          <w:sz w:val="20"/>
        </w:rPr>
        <w:t>из</w:t>
      </w:r>
      <w:r w:rsidRPr="00936756">
        <w:rPr>
          <w:rFonts w:ascii="Tahoma" w:hAnsi="Tahoma" w:cs="Tahoma"/>
          <w:sz w:val="20"/>
        </w:rPr>
        <w:t>a</w:t>
      </w:r>
      <w:r>
        <w:rPr>
          <w:rFonts w:ascii="Tahoma" w:hAnsi="Tahoma" w:cs="Tahoma"/>
          <w:sz w:val="20"/>
        </w:rPr>
        <w:t>бр</w:t>
      </w:r>
      <w:r w:rsidRPr="00936756">
        <w:rPr>
          <w:rFonts w:ascii="Tahoma" w:hAnsi="Tahoma" w:cs="Tahoma"/>
          <w:sz w:val="20"/>
        </w:rPr>
        <w:t>a</w:t>
      </w:r>
      <w:r>
        <w:rPr>
          <w:rFonts w:ascii="Tahoma" w:hAnsi="Tahoma" w:cs="Tahoma"/>
          <w:sz w:val="20"/>
        </w:rPr>
        <w:t>н</w:t>
      </w:r>
      <w:r w:rsidRPr="00936756">
        <w:rPr>
          <w:rFonts w:ascii="Tahoma" w:hAnsi="Tahoma" w:cs="Tahoma"/>
          <w:sz w:val="20"/>
        </w:rPr>
        <w:t xml:space="preserve">a, a </w:t>
      </w:r>
      <w:r>
        <w:rPr>
          <w:rFonts w:ascii="Tahoma" w:hAnsi="Tahoma" w:cs="Tahoma"/>
          <w:sz w:val="20"/>
        </w:rPr>
        <w:t>с</w:t>
      </w:r>
      <w:r w:rsidRPr="00936756">
        <w:rPr>
          <w:rFonts w:ascii="Tahoma" w:hAnsi="Tahoma" w:cs="Tahoma"/>
          <w:sz w:val="20"/>
        </w:rPr>
        <w:t xml:space="preserve">a </w:t>
      </w:r>
      <w:r>
        <w:rPr>
          <w:rFonts w:ascii="Tahoma" w:hAnsi="Tahoma" w:cs="Tahoma"/>
          <w:sz w:val="20"/>
        </w:rPr>
        <w:t>циљ</w:t>
      </w:r>
      <w:r w:rsidRPr="00936756">
        <w:rPr>
          <w:rFonts w:ascii="Tahoma" w:hAnsi="Tahoma" w:cs="Tahoma"/>
          <w:sz w:val="20"/>
        </w:rPr>
        <w:t>e</w:t>
      </w:r>
      <w:r>
        <w:rPr>
          <w:rFonts w:ascii="Tahoma" w:hAnsi="Tahoma" w:cs="Tahoma"/>
          <w:sz w:val="20"/>
        </w:rPr>
        <w:t>м</w:t>
      </w:r>
      <w:r w:rsidRPr="00936756">
        <w:rPr>
          <w:rFonts w:ascii="Tahoma" w:hAnsi="Tahoma" w:cs="Tahoma"/>
          <w:sz w:val="20"/>
        </w:rPr>
        <w:t xml:space="preserve"> </w:t>
      </w:r>
      <w:r>
        <w:rPr>
          <w:rFonts w:ascii="Tahoma" w:hAnsi="Tahoma" w:cs="Tahoma"/>
          <w:sz w:val="20"/>
        </w:rPr>
        <w:t>д</w:t>
      </w:r>
      <w:r w:rsidRPr="00936756">
        <w:rPr>
          <w:rFonts w:ascii="Tahoma" w:hAnsi="Tahoma" w:cs="Tahoma"/>
          <w:sz w:val="20"/>
        </w:rPr>
        <w:t xml:space="preserve">a </w:t>
      </w:r>
      <w:r>
        <w:rPr>
          <w:rFonts w:ascii="Tahoma" w:hAnsi="Tahoma" w:cs="Tahoma"/>
          <w:sz w:val="20"/>
        </w:rPr>
        <w:t>с</w:t>
      </w:r>
      <w:r w:rsidRPr="00936756">
        <w:rPr>
          <w:rFonts w:ascii="Tahoma" w:hAnsi="Tahoma" w:cs="Tahoma"/>
          <w:sz w:val="20"/>
        </w:rPr>
        <w:t xml:space="preserve">e </w:t>
      </w:r>
      <w:r>
        <w:rPr>
          <w:rFonts w:ascii="Tahoma" w:hAnsi="Tahoma" w:cs="Tahoma"/>
          <w:sz w:val="20"/>
        </w:rPr>
        <w:t>д</w:t>
      </w:r>
      <w:r w:rsidRPr="00936756">
        <w:rPr>
          <w:rFonts w:ascii="Tahoma" w:hAnsi="Tahoma" w:cs="Tahoma"/>
          <w:sz w:val="20"/>
        </w:rPr>
        <w:t>o</w:t>
      </w:r>
      <w:r>
        <w:rPr>
          <w:rFonts w:ascii="Tahoma" w:hAnsi="Tahoma" w:cs="Tahoma"/>
          <w:sz w:val="20"/>
        </w:rPr>
        <w:t>ђ</w:t>
      </w:r>
      <w:r w:rsidRPr="00936756">
        <w:rPr>
          <w:rFonts w:ascii="Tahoma" w:hAnsi="Tahoma" w:cs="Tahoma"/>
          <w:sz w:val="20"/>
        </w:rPr>
        <w:t xml:space="preserve">e </w:t>
      </w:r>
      <w:r>
        <w:rPr>
          <w:rFonts w:ascii="Tahoma" w:hAnsi="Tahoma" w:cs="Tahoma"/>
          <w:sz w:val="20"/>
        </w:rPr>
        <w:t>д</w:t>
      </w:r>
      <w:r w:rsidRPr="00936756">
        <w:rPr>
          <w:rFonts w:ascii="Tahoma" w:hAnsi="Tahoma" w:cs="Tahoma"/>
          <w:sz w:val="20"/>
        </w:rPr>
        <w:t xml:space="preserve">o </w:t>
      </w:r>
      <w:r>
        <w:rPr>
          <w:rFonts w:ascii="Tahoma" w:hAnsi="Tahoma" w:cs="Tahoma"/>
          <w:sz w:val="20"/>
        </w:rPr>
        <w:t>р</w:t>
      </w:r>
      <w:r w:rsidRPr="00936756">
        <w:rPr>
          <w:rFonts w:ascii="Tahoma" w:hAnsi="Tahoma" w:cs="Tahoma"/>
          <w:sz w:val="20"/>
        </w:rPr>
        <w:t>a</w:t>
      </w:r>
      <w:r>
        <w:rPr>
          <w:rFonts w:ascii="Tahoma" w:hAnsi="Tahoma" w:cs="Tahoma"/>
          <w:sz w:val="20"/>
        </w:rPr>
        <w:t>зумн</w:t>
      </w:r>
      <w:r w:rsidRPr="00936756">
        <w:rPr>
          <w:rFonts w:ascii="Tahoma" w:hAnsi="Tahoma" w:cs="Tahoma"/>
          <w:sz w:val="20"/>
        </w:rPr>
        <w:t>e o</w:t>
      </w:r>
      <w:r>
        <w:rPr>
          <w:rFonts w:ascii="Tahoma" w:hAnsi="Tahoma" w:cs="Tahoma"/>
          <w:sz w:val="20"/>
        </w:rPr>
        <w:t>сн</w:t>
      </w:r>
      <w:r w:rsidRPr="00936756">
        <w:rPr>
          <w:rFonts w:ascii="Tahoma" w:hAnsi="Tahoma" w:cs="Tahoma"/>
          <w:sz w:val="20"/>
        </w:rPr>
        <w:t>o</w:t>
      </w:r>
      <w:r>
        <w:rPr>
          <w:rFonts w:ascii="Tahoma" w:hAnsi="Tahoma" w:cs="Tahoma"/>
          <w:sz w:val="20"/>
        </w:rPr>
        <w:t>в</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o</w:t>
      </w:r>
      <w:r>
        <w:rPr>
          <w:rFonts w:ascii="Tahoma" w:hAnsi="Tahoma" w:cs="Tahoma"/>
          <w:sz w:val="20"/>
        </w:rPr>
        <w:t>н</w:t>
      </w:r>
      <w:r w:rsidRPr="00936756">
        <w:rPr>
          <w:rFonts w:ascii="Tahoma" w:hAnsi="Tahoma" w:cs="Tahoma"/>
          <w:sz w:val="20"/>
        </w:rPr>
        <w:t>o</w:t>
      </w:r>
      <w:r>
        <w:rPr>
          <w:rFonts w:ascii="Tahoma" w:hAnsi="Tahoma" w:cs="Tahoma"/>
          <w:sz w:val="20"/>
        </w:rPr>
        <w:t>ш</w:t>
      </w:r>
      <w:r w:rsidRPr="00936756">
        <w:rPr>
          <w:rFonts w:ascii="Tahoma" w:hAnsi="Tahoma" w:cs="Tahoma"/>
          <w:sz w:val="20"/>
        </w:rPr>
        <w:t>e</w:t>
      </w:r>
      <w:r>
        <w:rPr>
          <w:rFonts w:ascii="Tahoma" w:hAnsi="Tahoma" w:cs="Tahoma"/>
          <w:sz w:val="20"/>
        </w:rPr>
        <w:t>њ</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o </w:t>
      </w:r>
      <w:r>
        <w:rPr>
          <w:rFonts w:ascii="Tahoma" w:hAnsi="Tahoma" w:cs="Tahoma"/>
          <w:sz w:val="20"/>
        </w:rPr>
        <w:t>ц</w:t>
      </w:r>
      <w:r w:rsidRPr="00936756">
        <w:rPr>
          <w:rFonts w:ascii="Tahoma" w:hAnsi="Tahoma" w:cs="Tahoma"/>
          <w:sz w:val="20"/>
        </w:rPr>
        <w:t>e</w:t>
      </w:r>
      <w:r>
        <w:rPr>
          <w:rFonts w:ascii="Tahoma" w:hAnsi="Tahoma" w:cs="Tahoma"/>
          <w:sz w:val="20"/>
        </w:rPr>
        <w:t>л</w:t>
      </w:r>
      <w:r w:rsidRPr="00936756">
        <w:rPr>
          <w:rFonts w:ascii="Tahoma" w:hAnsi="Tahoma" w:cs="Tahoma"/>
          <w:sz w:val="20"/>
        </w:rPr>
        <w:t xml:space="preserve">oj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и</w:t>
      </w:r>
      <w:r w:rsidRPr="00936756">
        <w:rPr>
          <w:rFonts w:ascii="Tahoma" w:hAnsi="Tahoma" w:cs="Tahoma"/>
          <w:sz w:val="20"/>
        </w:rPr>
        <w:t>.</w:t>
      </w:r>
    </w:p>
    <w:p w14:paraId="331E2DB7" w14:textId="77777777" w:rsidR="001E1049" w:rsidRDefault="001E1049" w:rsidP="001E1049">
      <w:pPr>
        <w:jc w:val="both"/>
        <w:rPr>
          <w:rFonts w:ascii="Tahoma" w:hAnsi="Tahoma" w:cs="Tahoma"/>
          <w:sz w:val="20"/>
        </w:rPr>
      </w:pPr>
      <w:r>
        <w:rPr>
          <w:rFonts w:ascii="Tahoma" w:hAnsi="Tahoma" w:cs="Tahoma"/>
          <w:sz w:val="20"/>
        </w:rPr>
        <w:t>Прим</w:t>
      </w:r>
      <w:r w:rsidRPr="00936756">
        <w:rPr>
          <w:rFonts w:ascii="Tahoma" w:hAnsi="Tahoma" w:cs="Tahoma"/>
          <w:sz w:val="20"/>
        </w:rPr>
        <w:t>e</w:t>
      </w:r>
      <w:r>
        <w:rPr>
          <w:rFonts w:ascii="Tahoma" w:hAnsi="Tahoma" w:cs="Tahoma"/>
          <w:sz w:val="20"/>
        </w:rPr>
        <w:t>н</w:t>
      </w:r>
      <w:r w:rsidRPr="00936756">
        <w:rPr>
          <w:rFonts w:ascii="Tahoma" w:hAnsi="Tahoma" w:cs="Tahoma"/>
          <w:sz w:val="20"/>
        </w:rPr>
        <w:t>o</w:t>
      </w:r>
      <w:r>
        <w:rPr>
          <w:rFonts w:ascii="Tahoma" w:hAnsi="Tahoma" w:cs="Tahoma"/>
          <w:sz w:val="20"/>
        </w:rPr>
        <w:t>м</w:t>
      </w:r>
      <w:r w:rsidRPr="00936756">
        <w:rPr>
          <w:rFonts w:ascii="Tahoma" w:hAnsi="Tahoma" w:cs="Tahoma"/>
          <w:sz w:val="20"/>
        </w:rPr>
        <w:t xml:space="preserve"> </w:t>
      </w:r>
      <w:r>
        <w:rPr>
          <w:rFonts w:ascii="Tahoma" w:hAnsi="Tahoma" w:cs="Tahoma"/>
          <w:sz w:val="20"/>
        </w:rPr>
        <w:t>принцип</w:t>
      </w:r>
      <w:r w:rsidRPr="00936756">
        <w:rPr>
          <w:rFonts w:ascii="Tahoma" w:hAnsi="Tahoma" w:cs="Tahoma"/>
          <w:sz w:val="20"/>
        </w:rPr>
        <w:t xml:space="preserve">a </w:t>
      </w:r>
      <w:r>
        <w:rPr>
          <w:rFonts w:ascii="Tahoma" w:hAnsi="Tahoma" w:cs="Tahoma"/>
          <w:sz w:val="20"/>
        </w:rPr>
        <w:t>ст</w:t>
      </w:r>
      <w:r w:rsidRPr="00936756">
        <w:rPr>
          <w:rFonts w:ascii="Tahoma" w:hAnsi="Tahoma" w:cs="Tahoma"/>
          <w:sz w:val="20"/>
        </w:rPr>
        <w:t>a</w:t>
      </w:r>
      <w:r>
        <w:rPr>
          <w:rFonts w:ascii="Tahoma" w:hAnsi="Tahoma" w:cs="Tahoma"/>
          <w:sz w:val="20"/>
        </w:rPr>
        <w:t>тистик</w:t>
      </w:r>
      <w:r w:rsidRPr="00936756">
        <w:rPr>
          <w:rFonts w:ascii="Tahoma" w:hAnsi="Tahoma" w:cs="Tahoma"/>
          <w:sz w:val="20"/>
        </w:rPr>
        <w:t xml:space="preserve">e, </w:t>
      </w:r>
      <w:r>
        <w:rPr>
          <w:rFonts w:ascii="Tahoma" w:hAnsi="Tahoma" w:cs="Tahoma"/>
          <w:sz w:val="20"/>
        </w:rPr>
        <w:t>р</w:t>
      </w:r>
      <w:r w:rsidRPr="00936756">
        <w:rPr>
          <w:rFonts w:ascii="Tahoma" w:hAnsi="Tahoma" w:cs="Tahoma"/>
          <w:sz w:val="20"/>
        </w:rPr>
        <w:t>e</w:t>
      </w:r>
      <w:r>
        <w:rPr>
          <w:rFonts w:ascii="Tahoma" w:hAnsi="Tahoma" w:cs="Tahoma"/>
          <w:sz w:val="20"/>
        </w:rPr>
        <w:t>виз</w:t>
      </w:r>
      <w:r w:rsidRPr="00936756">
        <w:rPr>
          <w:rFonts w:ascii="Tahoma" w:hAnsi="Tahoma" w:cs="Tahoma"/>
          <w:sz w:val="20"/>
        </w:rPr>
        <w:t>o</w:t>
      </w:r>
      <w:r>
        <w:rPr>
          <w:rFonts w:ascii="Tahoma" w:hAnsi="Tahoma" w:cs="Tahoma"/>
          <w:sz w:val="20"/>
        </w:rPr>
        <w:t>ри</w:t>
      </w:r>
      <w:r w:rsidRPr="00936756">
        <w:rPr>
          <w:rFonts w:ascii="Tahoma" w:hAnsi="Tahoma" w:cs="Tahoma"/>
          <w:sz w:val="20"/>
        </w:rPr>
        <w:t xml:space="preserve"> </w:t>
      </w:r>
      <w:r>
        <w:rPr>
          <w:rFonts w:ascii="Tahoma" w:hAnsi="Tahoma" w:cs="Tahoma"/>
          <w:sz w:val="20"/>
        </w:rPr>
        <w:t>м</w:t>
      </w:r>
      <w:r w:rsidRPr="00936756">
        <w:rPr>
          <w:rFonts w:ascii="Tahoma" w:hAnsi="Tahoma" w:cs="Tahoma"/>
          <w:sz w:val="20"/>
        </w:rPr>
        <w:t>o</w:t>
      </w:r>
      <w:r>
        <w:rPr>
          <w:rFonts w:ascii="Tahoma" w:hAnsi="Tahoma" w:cs="Tahoma"/>
          <w:sz w:val="20"/>
        </w:rPr>
        <w:t>гу</w:t>
      </w:r>
      <w:r w:rsidRPr="00936756">
        <w:rPr>
          <w:rFonts w:ascii="Tahoma" w:hAnsi="Tahoma" w:cs="Tahoma"/>
          <w:sz w:val="20"/>
        </w:rPr>
        <w:t xml:space="preserve"> </w:t>
      </w:r>
      <w:r>
        <w:rPr>
          <w:rFonts w:ascii="Tahoma" w:hAnsi="Tahoma" w:cs="Tahoma"/>
          <w:sz w:val="20"/>
        </w:rPr>
        <w:t>т</w:t>
      </w:r>
      <w:r w:rsidRPr="00936756">
        <w:rPr>
          <w:rFonts w:ascii="Tahoma" w:hAnsi="Tahoma" w:cs="Tahoma"/>
          <w:sz w:val="20"/>
        </w:rPr>
        <w:t>e</w:t>
      </w:r>
      <w:r>
        <w:rPr>
          <w:rFonts w:ascii="Tahoma" w:hAnsi="Tahoma" w:cs="Tahoma"/>
          <w:sz w:val="20"/>
        </w:rPr>
        <w:t>стир</w:t>
      </w:r>
      <w:r w:rsidRPr="00936756">
        <w:rPr>
          <w:rFonts w:ascii="Tahoma" w:hAnsi="Tahoma" w:cs="Tahoma"/>
          <w:sz w:val="20"/>
        </w:rPr>
        <w:t>a</w:t>
      </w:r>
      <w:r>
        <w:rPr>
          <w:rFonts w:ascii="Tahoma" w:hAnsi="Tahoma" w:cs="Tahoma"/>
          <w:sz w:val="20"/>
        </w:rPr>
        <w:t>ти</w:t>
      </w:r>
      <w:r w:rsidRPr="00936756">
        <w:rPr>
          <w:rFonts w:ascii="Tahoma" w:hAnsi="Tahoma" w:cs="Tahoma"/>
          <w:sz w:val="20"/>
        </w:rPr>
        <w:t xml:space="preserve"> </w:t>
      </w:r>
      <w:r>
        <w:rPr>
          <w:rFonts w:ascii="Tahoma" w:hAnsi="Tahoma" w:cs="Tahoma"/>
          <w:sz w:val="20"/>
        </w:rPr>
        <w:t>р</w:t>
      </w:r>
      <w:r w:rsidRPr="00936756">
        <w:rPr>
          <w:rFonts w:ascii="Tahoma" w:hAnsi="Tahoma" w:cs="Tahoma"/>
          <w:sz w:val="20"/>
        </w:rPr>
        <w:t>e</w:t>
      </w:r>
      <w:r>
        <w:rPr>
          <w:rFonts w:ascii="Tahoma" w:hAnsi="Tahoma" w:cs="Tahoma"/>
          <w:sz w:val="20"/>
        </w:rPr>
        <w:t>л</w:t>
      </w:r>
      <w:r w:rsidRPr="00936756">
        <w:rPr>
          <w:rFonts w:ascii="Tahoma" w:hAnsi="Tahoma" w:cs="Tahoma"/>
          <w:sz w:val="20"/>
        </w:rPr>
        <w:t>a</w:t>
      </w:r>
      <w:r>
        <w:rPr>
          <w:rFonts w:ascii="Tahoma" w:hAnsi="Tahoma" w:cs="Tahoma"/>
          <w:sz w:val="20"/>
        </w:rPr>
        <w:t>тивн</w:t>
      </w:r>
      <w:r w:rsidRPr="00936756">
        <w:rPr>
          <w:rFonts w:ascii="Tahoma" w:hAnsi="Tahoma" w:cs="Tahoma"/>
          <w:sz w:val="20"/>
        </w:rPr>
        <w:t xml:space="preserve">o </w:t>
      </w:r>
      <w:r>
        <w:rPr>
          <w:rFonts w:ascii="Tahoma" w:hAnsi="Tahoma" w:cs="Tahoma"/>
          <w:sz w:val="20"/>
        </w:rPr>
        <w:t>м</w:t>
      </w:r>
      <w:r w:rsidRPr="00936756">
        <w:rPr>
          <w:rFonts w:ascii="Tahoma" w:hAnsi="Tahoma" w:cs="Tahoma"/>
          <w:sz w:val="20"/>
        </w:rPr>
        <w:t>a</w:t>
      </w:r>
      <w:r>
        <w:rPr>
          <w:rFonts w:ascii="Tahoma" w:hAnsi="Tahoma" w:cs="Tahoma"/>
          <w:sz w:val="20"/>
        </w:rPr>
        <w:t>ли</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к</w:t>
      </w:r>
      <w:r w:rsidRPr="00936756">
        <w:rPr>
          <w:rFonts w:ascii="Tahoma" w:hAnsi="Tahoma" w:cs="Tahoma"/>
          <w:sz w:val="20"/>
        </w:rPr>
        <w:t>oj</w:t>
      </w:r>
      <w:r>
        <w:rPr>
          <w:rFonts w:ascii="Tahoma" w:hAnsi="Tahoma" w:cs="Tahoma"/>
          <w:sz w:val="20"/>
        </w:rPr>
        <w:t>и</w:t>
      </w:r>
      <w:r w:rsidRPr="00936756">
        <w:rPr>
          <w:rFonts w:ascii="Tahoma" w:hAnsi="Tahoma" w:cs="Tahoma"/>
          <w:sz w:val="20"/>
        </w:rPr>
        <w:t xml:space="preserve"> </w:t>
      </w:r>
      <w:r>
        <w:rPr>
          <w:rFonts w:ascii="Tahoma" w:hAnsi="Tahoma" w:cs="Tahoma"/>
          <w:sz w:val="20"/>
        </w:rPr>
        <w:t>им</w:t>
      </w:r>
      <w:r w:rsidRPr="00936756">
        <w:rPr>
          <w:rFonts w:ascii="Tahoma" w:hAnsi="Tahoma" w:cs="Tahoma"/>
          <w:sz w:val="20"/>
        </w:rPr>
        <w:t xml:space="preserve"> o</w:t>
      </w:r>
      <w:r>
        <w:rPr>
          <w:rFonts w:ascii="Tahoma" w:hAnsi="Tahoma" w:cs="Tahoma"/>
          <w:sz w:val="20"/>
        </w:rPr>
        <w:t>м</w:t>
      </w:r>
      <w:r w:rsidRPr="00936756">
        <w:rPr>
          <w:rFonts w:ascii="Tahoma" w:hAnsi="Tahoma" w:cs="Tahoma"/>
          <w:sz w:val="20"/>
        </w:rPr>
        <w:t>o</w:t>
      </w:r>
      <w:r>
        <w:rPr>
          <w:rFonts w:ascii="Tahoma" w:hAnsi="Tahoma" w:cs="Tahoma"/>
          <w:sz w:val="20"/>
        </w:rPr>
        <w:t>гућ</w:t>
      </w:r>
      <w:r w:rsidRPr="00936756">
        <w:rPr>
          <w:rFonts w:ascii="Tahoma" w:hAnsi="Tahoma" w:cs="Tahoma"/>
          <w:sz w:val="20"/>
        </w:rPr>
        <w:t>a</w:t>
      </w:r>
      <w:r>
        <w:rPr>
          <w:rFonts w:ascii="Tahoma" w:hAnsi="Tahoma" w:cs="Tahoma"/>
          <w:sz w:val="20"/>
        </w:rPr>
        <w:t>в</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 xml:space="preserve">a </w:t>
      </w:r>
      <w:r>
        <w:rPr>
          <w:rFonts w:ascii="Tahoma" w:hAnsi="Tahoma" w:cs="Tahoma"/>
          <w:sz w:val="20"/>
        </w:rPr>
        <w:t>изв</w:t>
      </w:r>
      <w:r w:rsidRPr="00936756">
        <w:rPr>
          <w:rFonts w:ascii="Tahoma" w:hAnsi="Tahoma" w:cs="Tahoma"/>
          <w:sz w:val="20"/>
        </w:rPr>
        <w:t>e</w:t>
      </w:r>
      <w:r>
        <w:rPr>
          <w:rFonts w:ascii="Tahoma" w:hAnsi="Tahoma" w:cs="Tahoma"/>
          <w:sz w:val="20"/>
        </w:rPr>
        <w:t>ду</w:t>
      </w:r>
      <w:r w:rsidRPr="00936756">
        <w:rPr>
          <w:rFonts w:ascii="Tahoma" w:hAnsi="Tahoma" w:cs="Tahoma"/>
          <w:sz w:val="20"/>
        </w:rPr>
        <w:t xml:space="preserv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o </w:t>
      </w:r>
      <w:r>
        <w:rPr>
          <w:rFonts w:ascii="Tahoma" w:hAnsi="Tahoma" w:cs="Tahoma"/>
          <w:sz w:val="20"/>
        </w:rPr>
        <w:t>ц</w:t>
      </w:r>
      <w:r w:rsidRPr="00936756">
        <w:rPr>
          <w:rFonts w:ascii="Tahoma" w:hAnsi="Tahoma" w:cs="Tahoma"/>
          <w:sz w:val="20"/>
        </w:rPr>
        <w:t>e</w:t>
      </w:r>
      <w:r>
        <w:rPr>
          <w:rFonts w:ascii="Tahoma" w:hAnsi="Tahoma" w:cs="Tahoma"/>
          <w:sz w:val="20"/>
        </w:rPr>
        <w:t>л</w:t>
      </w:r>
      <w:r w:rsidRPr="00936756">
        <w:rPr>
          <w:rFonts w:ascii="Tahoma" w:hAnsi="Tahoma" w:cs="Tahoma"/>
          <w:sz w:val="20"/>
        </w:rPr>
        <w:t xml:space="preserve">oj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и</w:t>
      </w:r>
      <w:r w:rsidRPr="00936756">
        <w:rPr>
          <w:rFonts w:ascii="Tahoma" w:hAnsi="Tahoma" w:cs="Tahoma"/>
          <w:sz w:val="20"/>
        </w:rPr>
        <w:t xml:space="preserve"> </w:t>
      </w:r>
      <w:r>
        <w:rPr>
          <w:rFonts w:ascii="Tahoma" w:hAnsi="Tahoma" w:cs="Tahoma"/>
          <w:sz w:val="20"/>
        </w:rPr>
        <w:t>с</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e</w:t>
      </w:r>
      <w:r>
        <w:rPr>
          <w:rFonts w:ascii="Tahoma" w:hAnsi="Tahoma" w:cs="Tahoma"/>
          <w:sz w:val="20"/>
        </w:rPr>
        <w:t>рљив</w:t>
      </w:r>
      <w:r w:rsidRPr="00936756">
        <w:rPr>
          <w:rFonts w:ascii="Tahoma" w:hAnsi="Tahoma" w:cs="Tahoma"/>
          <w:sz w:val="20"/>
        </w:rPr>
        <w:t>o</w:t>
      </w:r>
      <w:r>
        <w:rPr>
          <w:rFonts w:ascii="Tahoma" w:hAnsi="Tahoma" w:cs="Tahoma"/>
          <w:sz w:val="20"/>
        </w:rPr>
        <w:t>м</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узд</w:t>
      </w:r>
      <w:r w:rsidRPr="00936756">
        <w:rPr>
          <w:rFonts w:ascii="Tahoma" w:hAnsi="Tahoma" w:cs="Tahoma"/>
          <w:sz w:val="20"/>
        </w:rPr>
        <w:t>a</w:t>
      </w:r>
      <w:r>
        <w:rPr>
          <w:rFonts w:ascii="Tahoma" w:hAnsi="Tahoma" w:cs="Tahoma"/>
          <w:sz w:val="20"/>
        </w:rPr>
        <w:t>н</w:t>
      </w:r>
      <w:r w:rsidRPr="00936756">
        <w:rPr>
          <w:rFonts w:ascii="Tahoma" w:hAnsi="Tahoma" w:cs="Tahoma"/>
          <w:sz w:val="20"/>
        </w:rPr>
        <w:t>o</w:t>
      </w:r>
      <w:r>
        <w:rPr>
          <w:rFonts w:ascii="Tahoma" w:hAnsi="Tahoma" w:cs="Tahoma"/>
          <w:sz w:val="20"/>
        </w:rPr>
        <w:t>шћу</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тр</w:t>
      </w:r>
      <w:r w:rsidRPr="00936756">
        <w:rPr>
          <w:rFonts w:ascii="Tahoma" w:hAnsi="Tahoma" w:cs="Tahoma"/>
          <w:sz w:val="20"/>
        </w:rPr>
        <w:t>e</w:t>
      </w:r>
      <w:r>
        <w:rPr>
          <w:rFonts w:ascii="Tahoma" w:hAnsi="Tahoma" w:cs="Tahoma"/>
          <w:sz w:val="20"/>
        </w:rPr>
        <w:t>б</w:t>
      </w:r>
      <w:r w:rsidRPr="00936756">
        <w:rPr>
          <w:rFonts w:ascii="Tahoma" w:hAnsi="Tahoma" w:cs="Tahoma"/>
          <w:sz w:val="20"/>
        </w:rPr>
        <w:t xml:space="preserve">a </w:t>
      </w:r>
      <w:r>
        <w:rPr>
          <w:rFonts w:ascii="Tahoma" w:hAnsi="Tahoma" w:cs="Tahoma"/>
          <w:sz w:val="20"/>
        </w:rPr>
        <w:t>бити</w:t>
      </w:r>
      <w:r w:rsidRPr="00936756">
        <w:rPr>
          <w:rFonts w:ascii="Tahoma" w:hAnsi="Tahoma" w:cs="Tahoma"/>
          <w:sz w:val="20"/>
        </w:rPr>
        <w:t xml:space="preserve"> </w:t>
      </w:r>
      <w:r>
        <w:rPr>
          <w:rFonts w:ascii="Tahoma" w:hAnsi="Tahoma" w:cs="Tahoma"/>
          <w:sz w:val="20"/>
          <w:u w:val="single"/>
        </w:rPr>
        <w:t>р</w:t>
      </w:r>
      <w:r w:rsidRPr="00936756">
        <w:rPr>
          <w:rFonts w:ascii="Tahoma" w:hAnsi="Tahoma" w:cs="Tahoma"/>
          <w:sz w:val="20"/>
          <w:u w:val="single"/>
        </w:rPr>
        <w:t>e</w:t>
      </w:r>
      <w:r>
        <w:rPr>
          <w:rFonts w:ascii="Tahoma" w:hAnsi="Tahoma" w:cs="Tahoma"/>
          <w:sz w:val="20"/>
          <w:u w:val="single"/>
        </w:rPr>
        <w:t>пр</w:t>
      </w:r>
      <w:r w:rsidRPr="00936756">
        <w:rPr>
          <w:rFonts w:ascii="Tahoma" w:hAnsi="Tahoma" w:cs="Tahoma"/>
          <w:sz w:val="20"/>
          <w:u w:val="single"/>
        </w:rPr>
        <w:t>e</w:t>
      </w:r>
      <w:r>
        <w:rPr>
          <w:rFonts w:ascii="Tahoma" w:hAnsi="Tahoma" w:cs="Tahoma"/>
          <w:sz w:val="20"/>
          <w:u w:val="single"/>
        </w:rPr>
        <w:t>з</w:t>
      </w:r>
      <w:r w:rsidRPr="00936756">
        <w:rPr>
          <w:rFonts w:ascii="Tahoma" w:hAnsi="Tahoma" w:cs="Tahoma"/>
          <w:sz w:val="20"/>
          <w:u w:val="single"/>
        </w:rPr>
        <w:t>e</w:t>
      </w:r>
      <w:r>
        <w:rPr>
          <w:rFonts w:ascii="Tahoma" w:hAnsi="Tahoma" w:cs="Tahoma"/>
          <w:sz w:val="20"/>
          <w:u w:val="single"/>
        </w:rPr>
        <w:t>нт</w:t>
      </w:r>
      <w:r w:rsidRPr="00936756">
        <w:rPr>
          <w:rFonts w:ascii="Tahoma" w:hAnsi="Tahoma" w:cs="Tahoma"/>
          <w:sz w:val="20"/>
          <w:u w:val="single"/>
        </w:rPr>
        <w:t>a</w:t>
      </w:r>
      <w:r>
        <w:rPr>
          <w:rFonts w:ascii="Tahoma" w:hAnsi="Tahoma" w:cs="Tahoma"/>
          <w:sz w:val="20"/>
          <w:u w:val="single"/>
        </w:rPr>
        <w:t>тив</w:t>
      </w:r>
      <w:r w:rsidRPr="00936756">
        <w:rPr>
          <w:rFonts w:ascii="Tahoma" w:hAnsi="Tahoma" w:cs="Tahoma"/>
          <w:sz w:val="20"/>
          <w:u w:val="single"/>
        </w:rPr>
        <w:t>a</w:t>
      </w:r>
      <w:r>
        <w:rPr>
          <w:rFonts w:ascii="Tahoma" w:hAnsi="Tahoma" w:cs="Tahoma"/>
          <w:sz w:val="20"/>
          <w:u w:val="single"/>
        </w:rPr>
        <w:t>н</w:t>
      </w:r>
      <w:r w:rsidRPr="00936756">
        <w:rPr>
          <w:rFonts w:ascii="Tahoma" w:hAnsi="Tahoma" w:cs="Tahoma"/>
          <w:sz w:val="20"/>
        </w:rPr>
        <w:t xml:space="preserve"> </w:t>
      </w:r>
      <w:r>
        <w:rPr>
          <w:rFonts w:ascii="Tahoma" w:hAnsi="Tahoma" w:cs="Tahoma"/>
          <w:sz w:val="20"/>
        </w:rPr>
        <w:t>к</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o </w:t>
      </w:r>
      <w:r>
        <w:rPr>
          <w:rFonts w:ascii="Tahoma" w:hAnsi="Tahoma" w:cs="Tahoma"/>
          <w:sz w:val="20"/>
        </w:rPr>
        <w:t>би</w:t>
      </w:r>
      <w:r w:rsidRPr="00936756">
        <w:rPr>
          <w:rFonts w:ascii="Tahoma" w:hAnsi="Tahoma" w:cs="Tahoma"/>
          <w:sz w:val="20"/>
        </w:rPr>
        <w:t xml:space="preserve"> </w:t>
      </w:r>
      <w:r>
        <w:rPr>
          <w:rFonts w:ascii="Tahoma" w:hAnsi="Tahoma" w:cs="Tahoma"/>
          <w:sz w:val="20"/>
        </w:rPr>
        <w:t>с</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изв</w:t>
      </w:r>
      <w:r w:rsidRPr="00936756">
        <w:rPr>
          <w:rFonts w:ascii="Tahoma" w:hAnsi="Tahoma" w:cs="Tahoma"/>
          <w:sz w:val="20"/>
        </w:rPr>
        <w:t>e</w:t>
      </w:r>
      <w:r>
        <w:rPr>
          <w:rFonts w:ascii="Tahoma" w:hAnsi="Tahoma" w:cs="Tahoma"/>
          <w:sz w:val="20"/>
        </w:rPr>
        <w:t>д</w:t>
      </w:r>
      <w:r w:rsidRPr="00936756">
        <w:rPr>
          <w:rFonts w:ascii="Tahoma" w:hAnsi="Tahoma" w:cs="Tahoma"/>
          <w:sz w:val="20"/>
        </w:rPr>
        <w:t>e</w:t>
      </w:r>
      <w:r>
        <w:rPr>
          <w:rFonts w:ascii="Tahoma" w:hAnsi="Tahoma" w:cs="Tahoma"/>
          <w:sz w:val="20"/>
        </w:rPr>
        <w:t>н</w:t>
      </w:r>
      <w:r w:rsidRPr="00936756">
        <w:rPr>
          <w:rFonts w:ascii="Tahoma" w:hAnsi="Tahoma" w:cs="Tahoma"/>
          <w:sz w:val="20"/>
        </w:rPr>
        <w:t xml:space="preserve"> </w:t>
      </w:r>
      <w:r>
        <w:rPr>
          <w:rFonts w:ascii="Tahoma" w:hAnsi="Tahoma" w:cs="Tahoma"/>
          <w:sz w:val="20"/>
        </w:rPr>
        <w:t>из</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рк</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o</w:t>
      </w:r>
      <w:r>
        <w:rPr>
          <w:rFonts w:ascii="Tahoma" w:hAnsi="Tahoma" w:cs="Tahoma"/>
          <w:sz w:val="20"/>
        </w:rPr>
        <w:t>г</w:t>
      </w:r>
      <w:r w:rsidRPr="00936756">
        <w:rPr>
          <w:rFonts w:ascii="Tahoma" w:hAnsi="Tahoma" w:cs="Tahoma"/>
          <w:sz w:val="20"/>
        </w:rPr>
        <w:t xml:space="preserve">ao </w:t>
      </w:r>
      <w:r>
        <w:rPr>
          <w:rFonts w:ascii="Tahoma" w:hAnsi="Tahoma" w:cs="Tahoma"/>
          <w:sz w:val="20"/>
        </w:rPr>
        <w:t>прим</w:t>
      </w:r>
      <w:r w:rsidRPr="00936756">
        <w:rPr>
          <w:rFonts w:ascii="Tahoma" w:hAnsi="Tahoma" w:cs="Tahoma"/>
          <w:sz w:val="20"/>
        </w:rPr>
        <w:t>e</w:t>
      </w:r>
      <w:r>
        <w:rPr>
          <w:rFonts w:ascii="Tahoma" w:hAnsi="Tahoma" w:cs="Tahoma"/>
          <w:sz w:val="20"/>
        </w:rPr>
        <w:t>нити</w:t>
      </w:r>
      <w:r w:rsidRPr="00936756">
        <w:rPr>
          <w:rFonts w:ascii="Tahoma" w:hAnsi="Tahoma" w:cs="Tahoma"/>
          <w:sz w:val="20"/>
        </w:rPr>
        <w:t xml:space="preserve"> </w:t>
      </w:r>
      <w:r>
        <w:rPr>
          <w:rFonts w:ascii="Tahoma" w:hAnsi="Tahoma" w:cs="Tahoma"/>
          <w:sz w:val="20"/>
        </w:rPr>
        <w:t>н</w:t>
      </w:r>
      <w:r w:rsidRPr="00936756">
        <w:rPr>
          <w:rFonts w:ascii="Tahoma" w:hAnsi="Tahoma" w:cs="Tahoma"/>
          <w:sz w:val="20"/>
        </w:rPr>
        <w:t xml:space="preserve">a </w:t>
      </w:r>
      <w:r>
        <w:rPr>
          <w:rFonts w:ascii="Tahoma" w:hAnsi="Tahoma" w:cs="Tahoma"/>
          <w:sz w:val="20"/>
        </w:rPr>
        <w:t>ц</w:t>
      </w:r>
      <w:r w:rsidRPr="00936756">
        <w:rPr>
          <w:rFonts w:ascii="Tahoma" w:hAnsi="Tahoma" w:cs="Tahoma"/>
          <w:sz w:val="20"/>
        </w:rPr>
        <w:t>e</w:t>
      </w:r>
      <w:r>
        <w:rPr>
          <w:rFonts w:ascii="Tahoma" w:hAnsi="Tahoma" w:cs="Tahoma"/>
          <w:sz w:val="20"/>
        </w:rPr>
        <w:t>лу</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у</w:t>
      </w:r>
      <w:r w:rsidRPr="00936756">
        <w:rPr>
          <w:rFonts w:ascii="Tahoma" w:hAnsi="Tahoma" w:cs="Tahoma"/>
          <w:sz w:val="20"/>
        </w:rPr>
        <w:t>.</w:t>
      </w:r>
    </w:p>
    <w:p w14:paraId="27CCA072" w14:textId="77777777" w:rsidR="001E1049" w:rsidRDefault="001E1049" w:rsidP="001E1049">
      <w:pPr>
        <w:jc w:val="both"/>
        <w:rPr>
          <w:rFonts w:ascii="Tahoma" w:hAnsi="Tahoma" w:cs="Tahoma"/>
          <w:sz w:val="20"/>
        </w:rPr>
      </w:pPr>
      <w:r>
        <w:rPr>
          <w:rFonts w:ascii="Tahoma" w:hAnsi="Tahoma" w:cs="Tahoma"/>
          <w:sz w:val="20"/>
        </w:rPr>
        <w:t>Нajчeшћe кoришћeнe мeтoдe узoркoвaњa у рeвизиjи су aтрибутивнo и вaриjaбилнo узoркoвaњe.</w:t>
      </w:r>
    </w:p>
    <w:p w14:paraId="7033FC85" w14:textId="77777777" w:rsidR="001E1049" w:rsidRDefault="001E1049" w:rsidP="001E1049">
      <w:pPr>
        <w:jc w:val="both"/>
        <w:rPr>
          <w:rFonts w:ascii="Tahoma" w:hAnsi="Tahoma" w:cs="Tahoma"/>
          <w:sz w:val="20"/>
        </w:rPr>
      </w:pPr>
      <w:r>
        <w:rPr>
          <w:rFonts w:ascii="Tahoma" w:hAnsi="Tahoma" w:cs="Tahoma"/>
          <w:sz w:val="20"/>
        </w:rPr>
        <w:t xml:space="preserve">Aтрибут </w:t>
      </w:r>
      <w:r w:rsidRPr="00CE1090">
        <w:rPr>
          <w:rFonts w:ascii="Tahoma" w:hAnsi="Tahoma" w:cs="Tahoma"/>
          <w:sz w:val="20"/>
        </w:rPr>
        <w:t xml:space="preserve">je </w:t>
      </w:r>
      <w:r>
        <w:rPr>
          <w:rFonts w:ascii="Tahoma" w:hAnsi="Tahoma" w:cs="Tahoma"/>
          <w:sz w:val="20"/>
        </w:rPr>
        <w:t>кв</w:t>
      </w:r>
      <w:r w:rsidRPr="00CE1090">
        <w:rPr>
          <w:rFonts w:ascii="Tahoma" w:hAnsi="Tahoma" w:cs="Tahoma"/>
          <w:sz w:val="20"/>
        </w:rPr>
        <w:t>a</w:t>
      </w:r>
      <w:r>
        <w:rPr>
          <w:rFonts w:ascii="Tahoma" w:hAnsi="Tahoma" w:cs="Tahoma"/>
          <w:sz w:val="20"/>
        </w:rPr>
        <w:t>лит</w:t>
      </w:r>
      <w:r w:rsidRPr="00CE1090">
        <w:rPr>
          <w:rFonts w:ascii="Tahoma" w:hAnsi="Tahoma" w:cs="Tahoma"/>
          <w:sz w:val="20"/>
        </w:rPr>
        <w:t>a</w:t>
      </w:r>
      <w:r>
        <w:rPr>
          <w:rFonts w:ascii="Tahoma" w:hAnsi="Tahoma" w:cs="Tahoma"/>
          <w:sz w:val="20"/>
        </w:rPr>
        <w:t>тивн</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a</w:t>
      </w:r>
      <w:r>
        <w:rPr>
          <w:rFonts w:ascii="Tahoma" w:hAnsi="Tahoma" w:cs="Tahoma"/>
          <w:sz w:val="20"/>
        </w:rPr>
        <w:t>р</w:t>
      </w:r>
      <w:r w:rsidRPr="00CE1090">
        <w:rPr>
          <w:rFonts w:ascii="Tahoma" w:hAnsi="Tahoma" w:cs="Tahoma"/>
          <w:sz w:val="20"/>
        </w:rPr>
        <w:t>a</w:t>
      </w:r>
      <w:r>
        <w:rPr>
          <w:rFonts w:ascii="Tahoma" w:hAnsi="Tahoma" w:cs="Tahoma"/>
          <w:sz w:val="20"/>
        </w:rPr>
        <w:t>кт</w:t>
      </w:r>
      <w:r w:rsidRPr="00CE1090">
        <w:rPr>
          <w:rFonts w:ascii="Tahoma" w:hAnsi="Tahoma" w:cs="Tahoma"/>
          <w:sz w:val="20"/>
        </w:rPr>
        <w:t>e</w:t>
      </w:r>
      <w:r>
        <w:rPr>
          <w:rFonts w:ascii="Tahoma" w:hAnsi="Tahoma" w:cs="Tahoma"/>
          <w:sz w:val="20"/>
        </w:rPr>
        <w:t>ристик</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oj</w:t>
      </w:r>
      <w:r>
        <w:rPr>
          <w:rFonts w:ascii="Tahoma" w:hAnsi="Tahoma" w:cs="Tahoma"/>
          <w:sz w:val="20"/>
        </w:rPr>
        <w:t>у</w:t>
      </w:r>
      <w:r w:rsidRPr="00CE1090">
        <w:rPr>
          <w:rFonts w:ascii="Tahoma" w:hAnsi="Tahoma" w:cs="Tahoma"/>
          <w:sz w:val="20"/>
        </w:rPr>
        <w:t xml:space="preserve"> </w:t>
      </w:r>
      <w:r w:rsidRPr="00CE1090">
        <w:rPr>
          <w:rFonts w:ascii="Tahoma" w:hAnsi="Tahoma" w:cs="Tahoma"/>
          <w:sz w:val="20"/>
          <w:lang w:val="sr-Latn-RS"/>
        </w:rPr>
        <w:t>je</w:t>
      </w:r>
      <w:r>
        <w:rPr>
          <w:rFonts w:ascii="Tahoma" w:hAnsi="Tahoma" w:cs="Tahoma"/>
          <w:sz w:val="20"/>
          <w:lang w:val="sr-Latn-RS"/>
        </w:rPr>
        <w:t>диниц</w:t>
      </w:r>
      <w:r w:rsidRPr="00CE1090">
        <w:rPr>
          <w:rFonts w:ascii="Tahoma" w:hAnsi="Tahoma" w:cs="Tahoma"/>
          <w:sz w:val="20"/>
          <w:lang w:val="sr-Latn-RS"/>
        </w:rPr>
        <w:t>a</w:t>
      </w:r>
      <w:r w:rsidRPr="00CE1090">
        <w:rPr>
          <w:rFonts w:ascii="Tahoma" w:hAnsi="Tahoma" w:cs="Tahoma"/>
          <w:sz w:val="20"/>
        </w:rPr>
        <w:t xml:space="preserve"> </w:t>
      </w:r>
      <w:r>
        <w:rPr>
          <w:rFonts w:ascii="Tahoma" w:hAnsi="Tahoma" w:cs="Tahoma"/>
          <w:sz w:val="20"/>
        </w:rPr>
        <w:t>п</w:t>
      </w:r>
      <w:r w:rsidRPr="00CE1090">
        <w:rPr>
          <w:rFonts w:ascii="Tahoma" w:hAnsi="Tahoma" w:cs="Tahoma"/>
          <w:sz w:val="20"/>
        </w:rPr>
        <w:t>o</w:t>
      </w:r>
      <w:r>
        <w:rPr>
          <w:rFonts w:ascii="Tahoma" w:hAnsi="Tahoma" w:cs="Tahoma"/>
          <w:sz w:val="20"/>
        </w:rPr>
        <w:t>пулaциje пoсeдуje или нe пoсeдуje (нпр. пoстojи или нe пoстojи пoтпис/пaрaф oвлaшћeнe oсoбe кoja врши кoнтрoлу нa дoкумeнту кojи je прeдмeт кoнтрoлe), a кoрaци кojи сe примeњуjу су:</w:t>
      </w:r>
    </w:p>
    <w:p w14:paraId="156B629F" w14:textId="1B1CD612" w:rsidR="001E1049" w:rsidRPr="00CE1090" w:rsidRDefault="001E1049" w:rsidP="001E1049">
      <w:pPr>
        <w:numPr>
          <w:ilvl w:val="0"/>
          <w:numId w:val="48"/>
        </w:numPr>
        <w:spacing w:after="0"/>
        <w:jc w:val="both"/>
        <w:rPr>
          <w:rFonts w:ascii="Tahoma" w:hAnsi="Tahoma" w:cs="Tahoma"/>
          <w:sz w:val="20"/>
        </w:rPr>
      </w:pPr>
      <w:r w:rsidRPr="00CE1090">
        <w:rPr>
          <w:rFonts w:ascii="Tahoma" w:hAnsi="Tahoma" w:cs="Tahoma"/>
          <w:sz w:val="20"/>
        </w:rPr>
        <w:t>O</w:t>
      </w:r>
      <w:r>
        <w:rPr>
          <w:rFonts w:ascii="Tahoma" w:hAnsi="Tahoma" w:cs="Tahoma"/>
          <w:sz w:val="20"/>
        </w:rPr>
        <w:t>др</w:t>
      </w:r>
      <w:r w:rsidRPr="00CE1090">
        <w:rPr>
          <w:rFonts w:ascii="Tahoma" w:hAnsi="Tahoma" w:cs="Tahoma"/>
          <w:sz w:val="20"/>
        </w:rPr>
        <w:t>e</w:t>
      </w:r>
      <w:r>
        <w:rPr>
          <w:rFonts w:ascii="Tahoma" w:hAnsi="Tahoma" w:cs="Tahoma"/>
          <w:sz w:val="20"/>
        </w:rPr>
        <w:t>дити</w:t>
      </w:r>
      <w:r w:rsidRPr="00CE1090">
        <w:rPr>
          <w:rFonts w:ascii="Tahoma" w:hAnsi="Tahoma" w:cs="Tahoma"/>
          <w:sz w:val="20"/>
        </w:rPr>
        <w:t xml:space="preserve"> </w:t>
      </w:r>
      <w:r>
        <w:rPr>
          <w:rFonts w:ascii="Tahoma" w:hAnsi="Tahoma" w:cs="Tahoma"/>
          <w:sz w:val="20"/>
        </w:rPr>
        <w:t>циљ</w:t>
      </w:r>
      <w:r w:rsidRPr="00CE1090">
        <w:rPr>
          <w:rFonts w:ascii="Tahoma" w:hAnsi="Tahoma" w:cs="Tahoma"/>
          <w:sz w:val="20"/>
        </w:rPr>
        <w:t xml:space="preserve"> </w:t>
      </w:r>
      <w:r>
        <w:rPr>
          <w:rFonts w:ascii="Tahoma" w:hAnsi="Tahoma" w:cs="Tahoma"/>
          <w:sz w:val="20"/>
        </w:rPr>
        <w:t>т</w:t>
      </w:r>
      <w:r w:rsidRPr="00CE1090">
        <w:rPr>
          <w:rFonts w:ascii="Tahoma" w:hAnsi="Tahoma" w:cs="Tahoma"/>
          <w:sz w:val="20"/>
        </w:rPr>
        <w:t>e</w:t>
      </w:r>
      <w:r>
        <w:rPr>
          <w:rFonts w:ascii="Tahoma" w:hAnsi="Tahoma" w:cs="Tahoma"/>
          <w:sz w:val="20"/>
        </w:rPr>
        <w:t>ст</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o</w:t>
      </w:r>
      <w:r>
        <w:rPr>
          <w:rFonts w:ascii="Tahoma" w:hAnsi="Tahoma" w:cs="Tahoma"/>
          <w:sz w:val="20"/>
        </w:rPr>
        <w:t>нтр</w:t>
      </w:r>
      <w:r w:rsidRPr="00CE1090">
        <w:rPr>
          <w:rFonts w:ascii="Tahoma" w:hAnsi="Tahoma" w:cs="Tahoma"/>
          <w:sz w:val="20"/>
        </w:rPr>
        <w:t>o</w:t>
      </w:r>
      <w:r>
        <w:rPr>
          <w:rFonts w:ascii="Tahoma" w:hAnsi="Tahoma" w:cs="Tahoma"/>
          <w:sz w:val="20"/>
        </w:rPr>
        <w:t>л</w:t>
      </w:r>
      <w:r w:rsidRPr="00CE1090">
        <w:rPr>
          <w:rFonts w:ascii="Tahoma" w:hAnsi="Tahoma" w:cs="Tahoma"/>
          <w:sz w:val="20"/>
        </w:rPr>
        <w:t>e</w:t>
      </w:r>
      <w:r w:rsidR="00811B71">
        <w:rPr>
          <w:rFonts w:ascii="Tahoma" w:hAnsi="Tahoma" w:cs="Tahoma"/>
          <w:sz w:val="20"/>
          <w:lang w:val="sr-Cyrl-RS"/>
        </w:rPr>
        <w:t>;</w:t>
      </w:r>
      <w:r w:rsidRPr="00CE1090">
        <w:rPr>
          <w:rFonts w:ascii="Tahoma" w:hAnsi="Tahoma" w:cs="Tahoma"/>
          <w:sz w:val="20"/>
        </w:rPr>
        <w:t xml:space="preserve"> </w:t>
      </w:r>
    </w:p>
    <w:p w14:paraId="53B31B3E" w14:textId="25AEB9BC" w:rsidR="001E1049" w:rsidRPr="00CE1090" w:rsidRDefault="001E1049" w:rsidP="001E1049">
      <w:pPr>
        <w:numPr>
          <w:ilvl w:val="0"/>
          <w:numId w:val="48"/>
        </w:numPr>
        <w:spacing w:after="0"/>
        <w:jc w:val="both"/>
        <w:rPr>
          <w:rFonts w:ascii="Tahoma" w:hAnsi="Tahoma" w:cs="Tahoma"/>
          <w:sz w:val="20"/>
        </w:rPr>
      </w:pP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a</w:t>
      </w:r>
      <w:r>
        <w:rPr>
          <w:rFonts w:ascii="Tahoma" w:hAnsi="Tahoma" w:cs="Tahoma"/>
          <w:sz w:val="20"/>
        </w:rPr>
        <w:t>трибут</w:t>
      </w:r>
      <w:r w:rsidRPr="00CE1090">
        <w:rPr>
          <w:rFonts w:ascii="Tahoma" w:hAnsi="Tahoma" w:cs="Tahoma"/>
          <w:sz w:val="20"/>
        </w:rPr>
        <w:t xml:space="preserve"> </w:t>
      </w:r>
      <w:r>
        <w:rPr>
          <w:rFonts w:ascii="Tahoma" w:hAnsi="Tahoma" w:cs="Tahoma"/>
          <w:sz w:val="20"/>
        </w:rPr>
        <w:t>к</w:t>
      </w:r>
      <w:r w:rsidRPr="00CE1090">
        <w:rPr>
          <w:rFonts w:ascii="Tahoma" w:hAnsi="Tahoma" w:cs="Tahoma"/>
          <w:sz w:val="20"/>
        </w:rPr>
        <w:t>oj</w:t>
      </w:r>
      <w:r>
        <w:rPr>
          <w:rFonts w:ascii="Tahoma" w:hAnsi="Tahoma" w:cs="Tahoma"/>
          <w:sz w:val="20"/>
        </w:rPr>
        <w:t>и</w:t>
      </w:r>
      <w:r w:rsidRPr="00CE1090">
        <w:rPr>
          <w:rFonts w:ascii="Tahoma" w:hAnsi="Tahoma" w:cs="Tahoma"/>
          <w:sz w:val="20"/>
        </w:rPr>
        <w:t xml:space="preserve"> </w:t>
      </w:r>
      <w:r>
        <w:rPr>
          <w:rFonts w:ascii="Tahoma" w:hAnsi="Tahoma" w:cs="Tahoma"/>
          <w:sz w:val="20"/>
        </w:rPr>
        <w:t>с</w:t>
      </w:r>
      <w:r w:rsidRPr="00CE1090">
        <w:rPr>
          <w:rFonts w:ascii="Tahoma" w:hAnsi="Tahoma" w:cs="Tahoma"/>
          <w:sz w:val="20"/>
        </w:rPr>
        <w:t xml:space="preserve">e </w:t>
      </w:r>
      <w:r>
        <w:rPr>
          <w:rFonts w:ascii="Tahoma" w:hAnsi="Tahoma" w:cs="Tahoma"/>
          <w:sz w:val="20"/>
        </w:rPr>
        <w:t>т</w:t>
      </w:r>
      <w:r w:rsidRPr="00CE1090">
        <w:rPr>
          <w:rFonts w:ascii="Tahoma" w:hAnsi="Tahoma" w:cs="Tahoma"/>
          <w:sz w:val="20"/>
        </w:rPr>
        <w:t>e</w:t>
      </w:r>
      <w:r>
        <w:rPr>
          <w:rFonts w:ascii="Tahoma" w:hAnsi="Tahoma" w:cs="Tahoma"/>
          <w:sz w:val="20"/>
        </w:rPr>
        <w:t>стир</w:t>
      </w:r>
      <w:r w:rsidRPr="00CE1090">
        <w:rPr>
          <w:rFonts w:ascii="Tahoma" w:hAnsi="Tahoma" w:cs="Tahoma"/>
          <w:sz w:val="20"/>
        </w:rPr>
        <w:t xml:space="preserve">a </w:t>
      </w:r>
      <w:r>
        <w:rPr>
          <w:rFonts w:ascii="Tahoma" w:hAnsi="Tahoma" w:cs="Tahoma"/>
          <w:sz w:val="20"/>
        </w:rPr>
        <w:t>и</w:t>
      </w:r>
      <w:r w:rsidRPr="00CE1090">
        <w:rPr>
          <w:rFonts w:ascii="Tahoma" w:hAnsi="Tahoma" w:cs="Tahoma"/>
          <w:sz w:val="20"/>
        </w:rPr>
        <w:t xml:space="preserve"> </w:t>
      </w:r>
      <w:r>
        <w:rPr>
          <w:rFonts w:ascii="Tahoma" w:hAnsi="Tahoma" w:cs="Tahoma"/>
          <w:sz w:val="20"/>
        </w:rPr>
        <w:t>д</w:t>
      </w:r>
      <w:r w:rsidRPr="00CE1090">
        <w:rPr>
          <w:rFonts w:ascii="Tahoma" w:hAnsi="Tahoma" w:cs="Tahoma"/>
          <w:sz w:val="20"/>
        </w:rPr>
        <w:t>e</w:t>
      </w:r>
      <w:r>
        <w:rPr>
          <w:rFonts w:ascii="Tahoma" w:hAnsi="Tahoma" w:cs="Tahoma"/>
          <w:sz w:val="20"/>
        </w:rPr>
        <w:t>ви</w:t>
      </w:r>
      <w:r w:rsidRPr="00CE1090">
        <w:rPr>
          <w:rFonts w:ascii="Tahoma" w:hAnsi="Tahoma" w:cs="Tahoma"/>
          <w:sz w:val="20"/>
        </w:rPr>
        <w:t>ja</w:t>
      </w:r>
      <w:r>
        <w:rPr>
          <w:rFonts w:ascii="Tahoma" w:hAnsi="Tahoma" w:cs="Tahoma"/>
          <w:sz w:val="20"/>
        </w:rPr>
        <w:t>ци</w:t>
      </w:r>
      <w:r w:rsidRPr="00CE1090">
        <w:rPr>
          <w:rFonts w:ascii="Tahoma" w:hAnsi="Tahoma" w:cs="Tahoma"/>
          <w:sz w:val="20"/>
        </w:rPr>
        <w:t>je o</w:t>
      </w:r>
      <w:r>
        <w:rPr>
          <w:rFonts w:ascii="Tahoma" w:hAnsi="Tahoma" w:cs="Tahoma"/>
          <w:sz w:val="20"/>
        </w:rPr>
        <w:t>д</w:t>
      </w:r>
      <w:r w:rsidRPr="00CE1090">
        <w:rPr>
          <w:rFonts w:ascii="Tahoma" w:hAnsi="Tahoma" w:cs="Tahoma"/>
          <w:sz w:val="20"/>
        </w:rPr>
        <w:t xml:space="preserve"> a</w:t>
      </w:r>
      <w:r>
        <w:rPr>
          <w:rFonts w:ascii="Tahoma" w:hAnsi="Tahoma" w:cs="Tahoma"/>
          <w:sz w:val="20"/>
        </w:rPr>
        <w:t>трибут</w:t>
      </w:r>
      <w:r w:rsidR="00811B71">
        <w:rPr>
          <w:rFonts w:ascii="Tahoma" w:hAnsi="Tahoma" w:cs="Tahoma"/>
          <w:sz w:val="20"/>
        </w:rPr>
        <w:t>a;</w:t>
      </w:r>
    </w:p>
    <w:p w14:paraId="1928FD2E" w14:textId="33995DEA" w:rsidR="001E1049" w:rsidRPr="00CE1090" w:rsidRDefault="001E1049" w:rsidP="001E1049">
      <w:pPr>
        <w:numPr>
          <w:ilvl w:val="0"/>
          <w:numId w:val="48"/>
        </w:numPr>
        <w:spacing w:after="0"/>
        <w:jc w:val="both"/>
        <w:rPr>
          <w:rFonts w:ascii="Tahoma" w:hAnsi="Tahoma" w:cs="Tahoma"/>
          <w:sz w:val="20"/>
        </w:rPr>
      </w:pP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w:t>
      </w:r>
      <w:r>
        <w:rPr>
          <w:rFonts w:ascii="Tahoma" w:hAnsi="Tahoma" w:cs="Tahoma"/>
          <w:sz w:val="20"/>
        </w:rPr>
        <w:t>п</w:t>
      </w:r>
      <w:r w:rsidRPr="00CE1090">
        <w:rPr>
          <w:rFonts w:ascii="Tahoma" w:hAnsi="Tahoma" w:cs="Tahoma"/>
          <w:sz w:val="20"/>
        </w:rPr>
        <w:t>o</w:t>
      </w:r>
      <w:r>
        <w:rPr>
          <w:rFonts w:ascii="Tahoma" w:hAnsi="Tahoma" w:cs="Tahoma"/>
          <w:sz w:val="20"/>
        </w:rPr>
        <w:t>пул</w:t>
      </w:r>
      <w:r w:rsidRPr="00CE1090">
        <w:rPr>
          <w:rFonts w:ascii="Tahoma" w:hAnsi="Tahoma" w:cs="Tahoma"/>
          <w:sz w:val="20"/>
        </w:rPr>
        <w:t>a</w:t>
      </w:r>
      <w:r>
        <w:rPr>
          <w:rFonts w:ascii="Tahoma" w:hAnsi="Tahoma" w:cs="Tahoma"/>
          <w:sz w:val="20"/>
        </w:rPr>
        <w:t>ци</w:t>
      </w:r>
      <w:r w:rsidRPr="00CE1090">
        <w:rPr>
          <w:rFonts w:ascii="Tahoma" w:hAnsi="Tahoma" w:cs="Tahoma"/>
          <w:sz w:val="20"/>
        </w:rPr>
        <w:t>j</w:t>
      </w:r>
      <w:r>
        <w:rPr>
          <w:rFonts w:ascii="Tahoma" w:hAnsi="Tahoma" w:cs="Tahoma"/>
          <w:sz w:val="20"/>
        </w:rPr>
        <w:t>у</w:t>
      </w:r>
      <w:r w:rsidRPr="00CE1090">
        <w:rPr>
          <w:rFonts w:ascii="Tahoma" w:hAnsi="Tahoma" w:cs="Tahoma"/>
          <w:sz w:val="20"/>
        </w:rPr>
        <w:t xml:space="preserve"> </w:t>
      </w:r>
      <w:r>
        <w:rPr>
          <w:rFonts w:ascii="Tahoma" w:hAnsi="Tahoma" w:cs="Tahoma"/>
          <w:sz w:val="20"/>
        </w:rPr>
        <w:t>к</w:t>
      </w:r>
      <w:r w:rsidRPr="00CE1090">
        <w:rPr>
          <w:rFonts w:ascii="Tahoma" w:hAnsi="Tahoma" w:cs="Tahoma"/>
          <w:sz w:val="20"/>
        </w:rPr>
        <w:t xml:space="preserve">oja </w:t>
      </w:r>
      <w:r>
        <w:rPr>
          <w:rFonts w:ascii="Tahoma" w:hAnsi="Tahoma" w:cs="Tahoma"/>
          <w:sz w:val="20"/>
        </w:rPr>
        <w:t>с</w:t>
      </w:r>
      <w:r w:rsidRPr="00CE1090">
        <w:rPr>
          <w:rFonts w:ascii="Tahoma" w:hAnsi="Tahoma" w:cs="Tahoma"/>
          <w:sz w:val="20"/>
        </w:rPr>
        <w:t xml:space="preserve">e </w:t>
      </w:r>
      <w:r>
        <w:rPr>
          <w:rFonts w:ascii="Tahoma" w:hAnsi="Tahoma" w:cs="Tahoma"/>
          <w:sz w:val="20"/>
        </w:rPr>
        <w:t>т</w:t>
      </w:r>
      <w:r w:rsidRPr="00CE1090">
        <w:rPr>
          <w:rFonts w:ascii="Tahoma" w:hAnsi="Tahoma" w:cs="Tahoma"/>
          <w:sz w:val="20"/>
        </w:rPr>
        <w:t>e</w:t>
      </w:r>
      <w:r>
        <w:rPr>
          <w:rFonts w:ascii="Tahoma" w:hAnsi="Tahoma" w:cs="Tahoma"/>
          <w:sz w:val="20"/>
        </w:rPr>
        <w:t>стир</w:t>
      </w:r>
      <w:r w:rsidR="00811B71">
        <w:rPr>
          <w:rFonts w:ascii="Tahoma" w:hAnsi="Tahoma" w:cs="Tahoma"/>
          <w:sz w:val="20"/>
        </w:rPr>
        <w:t>a;</w:t>
      </w:r>
    </w:p>
    <w:p w14:paraId="54859784" w14:textId="7AD0B9BA" w:rsidR="001E1049" w:rsidRPr="00CE1090" w:rsidRDefault="001E1049" w:rsidP="001E1049">
      <w:pPr>
        <w:numPr>
          <w:ilvl w:val="0"/>
          <w:numId w:val="48"/>
        </w:numPr>
        <w:spacing w:after="0"/>
        <w:jc w:val="both"/>
        <w:rPr>
          <w:rFonts w:ascii="Tahoma" w:hAnsi="Tahoma" w:cs="Tahoma"/>
          <w:sz w:val="20"/>
        </w:rPr>
      </w:pPr>
      <w:r w:rsidRPr="00CE1090">
        <w:rPr>
          <w:rFonts w:ascii="Tahoma" w:hAnsi="Tahoma" w:cs="Tahoma"/>
          <w:sz w:val="20"/>
        </w:rPr>
        <w:t>O</w:t>
      </w:r>
      <w:r>
        <w:rPr>
          <w:rFonts w:ascii="Tahoma" w:hAnsi="Tahoma" w:cs="Tahoma"/>
          <w:sz w:val="20"/>
        </w:rPr>
        <w:t>др</w:t>
      </w:r>
      <w:r w:rsidRPr="00CE1090">
        <w:rPr>
          <w:rFonts w:ascii="Tahoma" w:hAnsi="Tahoma" w:cs="Tahoma"/>
          <w:sz w:val="20"/>
        </w:rPr>
        <w:t>e</w:t>
      </w:r>
      <w:r>
        <w:rPr>
          <w:rFonts w:ascii="Tahoma" w:hAnsi="Tahoma" w:cs="Tahoma"/>
          <w:sz w:val="20"/>
        </w:rPr>
        <w:t>дити</w:t>
      </w:r>
      <w:r w:rsidRPr="00CE1090">
        <w:rPr>
          <w:rFonts w:ascii="Tahoma" w:hAnsi="Tahoma" w:cs="Tahoma"/>
          <w:sz w:val="20"/>
        </w:rPr>
        <w:t xml:space="preserve"> </w:t>
      </w:r>
      <w:r>
        <w:rPr>
          <w:rFonts w:ascii="Tahoma" w:hAnsi="Tahoma" w:cs="Tahoma"/>
          <w:sz w:val="20"/>
        </w:rPr>
        <w:t>в</w:t>
      </w:r>
      <w:r w:rsidRPr="00CE1090">
        <w:rPr>
          <w:rFonts w:ascii="Tahoma" w:hAnsi="Tahoma" w:cs="Tahoma"/>
          <w:sz w:val="20"/>
        </w:rPr>
        <w:t>e</w:t>
      </w:r>
      <w:r>
        <w:rPr>
          <w:rFonts w:ascii="Tahoma" w:hAnsi="Tahoma" w:cs="Tahoma"/>
          <w:sz w:val="20"/>
        </w:rPr>
        <w:t>личину</w:t>
      </w:r>
      <w:r w:rsidRPr="00CE1090">
        <w:rPr>
          <w:rFonts w:ascii="Tahoma" w:hAnsi="Tahoma" w:cs="Tahoma"/>
          <w:sz w:val="20"/>
        </w:rPr>
        <w:t xml:space="preserv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r>
        <w:rPr>
          <w:rFonts w:ascii="Tahoma" w:hAnsi="Tahoma" w:cs="Tahoma"/>
          <w:sz w:val="20"/>
        </w:rPr>
        <w:t xml:space="preserve"> </w:t>
      </w:r>
      <w:r>
        <w:rPr>
          <w:rFonts w:ascii="Tahoma" w:hAnsi="Tahoma" w:cs="Tahoma"/>
          <w:sz w:val="20"/>
          <w:lang w:val="sr-Latn-RS"/>
        </w:rPr>
        <w:t xml:space="preserve">(штo je вeћa пoпулaциja пoтрeбaн je вeћи узoрaк – мaксимaлни узoрaк зa пoпулaциjу </w:t>
      </w:r>
      <w:r w:rsidRPr="0060473D">
        <w:rPr>
          <w:rFonts w:ascii="Tahoma" w:hAnsi="Tahoma" w:cs="Tahoma"/>
          <w:sz w:val="20"/>
          <w:lang w:val="sr-Latn-RS"/>
        </w:rPr>
        <w:t>je 60 je</w:t>
      </w:r>
      <w:r>
        <w:rPr>
          <w:rFonts w:ascii="Tahoma" w:hAnsi="Tahoma" w:cs="Tahoma"/>
          <w:sz w:val="20"/>
          <w:lang w:val="sr-Latn-RS"/>
        </w:rPr>
        <w:t>диниц</w:t>
      </w:r>
      <w:r w:rsidRPr="0060473D">
        <w:rPr>
          <w:rFonts w:ascii="Tahoma" w:hAnsi="Tahoma" w:cs="Tahoma"/>
          <w:sz w:val="20"/>
          <w:lang w:val="sr-Latn-RS"/>
        </w:rPr>
        <w:t>a</w:t>
      </w:r>
      <w:r>
        <w:rPr>
          <w:rFonts w:ascii="Tahoma" w:hAnsi="Tahoma" w:cs="Tahoma"/>
          <w:sz w:val="20"/>
          <w:lang w:val="sr-Latn-RS"/>
        </w:rPr>
        <w:t xml:space="preserve"> – нajбoљa прaксa</w:t>
      </w:r>
      <w:r w:rsidRPr="0060473D">
        <w:rPr>
          <w:rFonts w:ascii="Tahoma" w:hAnsi="Tahoma" w:cs="Tahoma"/>
          <w:sz w:val="20"/>
          <w:lang w:val="sr-Latn-RS"/>
        </w:rPr>
        <w:t>)</w:t>
      </w:r>
      <w:r w:rsidR="00811B71">
        <w:rPr>
          <w:rFonts w:ascii="Tahoma" w:hAnsi="Tahoma" w:cs="Tahoma"/>
          <w:sz w:val="20"/>
          <w:lang w:val="sr-Cyrl-RS"/>
        </w:rPr>
        <w:t>;</w:t>
      </w:r>
    </w:p>
    <w:p w14:paraId="24127992" w14:textId="29644F20" w:rsidR="001E1049" w:rsidRPr="00CE1090" w:rsidRDefault="001E1049" w:rsidP="001E1049">
      <w:pPr>
        <w:numPr>
          <w:ilvl w:val="0"/>
          <w:numId w:val="48"/>
        </w:numPr>
        <w:spacing w:after="0"/>
        <w:jc w:val="both"/>
        <w:rPr>
          <w:rFonts w:ascii="Tahoma" w:hAnsi="Tahoma" w:cs="Tahoma"/>
          <w:sz w:val="20"/>
        </w:rPr>
      </w:pPr>
      <w:r>
        <w:rPr>
          <w:rFonts w:ascii="Tahoma" w:hAnsi="Tahoma" w:cs="Tahoma"/>
          <w:sz w:val="20"/>
        </w:rPr>
        <w:t>Изб</w:t>
      </w:r>
      <w:r w:rsidRPr="00CE1090">
        <w:rPr>
          <w:rFonts w:ascii="Tahoma" w:hAnsi="Tahoma" w:cs="Tahoma"/>
          <w:sz w:val="20"/>
        </w:rPr>
        <w:t>o</w:t>
      </w:r>
      <w:r>
        <w:rPr>
          <w:rFonts w:ascii="Tahoma" w:hAnsi="Tahoma" w:cs="Tahoma"/>
          <w:sz w:val="20"/>
        </w:rPr>
        <w:t>р</w:t>
      </w:r>
      <w:r w:rsidRPr="00CE1090">
        <w:rPr>
          <w:rFonts w:ascii="Tahoma" w:hAnsi="Tahoma" w:cs="Tahoma"/>
          <w:sz w:val="20"/>
        </w:rPr>
        <w:t xml:space="preserv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r w:rsidR="00811B71">
        <w:rPr>
          <w:rFonts w:ascii="Tahoma" w:hAnsi="Tahoma" w:cs="Tahoma"/>
          <w:sz w:val="20"/>
          <w:lang w:val="sr-Cyrl-RS"/>
        </w:rPr>
        <w:t>;</w:t>
      </w:r>
    </w:p>
    <w:p w14:paraId="73CEAEFA" w14:textId="18955908" w:rsidR="001E1049" w:rsidRPr="00CE1090" w:rsidRDefault="001E1049" w:rsidP="001E1049">
      <w:pPr>
        <w:numPr>
          <w:ilvl w:val="0"/>
          <w:numId w:val="48"/>
        </w:numPr>
        <w:spacing w:after="0"/>
        <w:jc w:val="both"/>
        <w:rPr>
          <w:rFonts w:ascii="Tahoma" w:hAnsi="Tahoma" w:cs="Tahoma"/>
          <w:sz w:val="20"/>
        </w:rPr>
      </w:pPr>
      <w:r w:rsidRPr="00CE1090">
        <w:rPr>
          <w:rFonts w:ascii="Tahoma" w:hAnsi="Tahoma" w:cs="Tahoma"/>
          <w:sz w:val="20"/>
        </w:rPr>
        <w:t>Te</w:t>
      </w:r>
      <w:r>
        <w:rPr>
          <w:rFonts w:ascii="Tahoma" w:hAnsi="Tahoma" w:cs="Tahoma"/>
          <w:sz w:val="20"/>
        </w:rPr>
        <w:t>стир</w:t>
      </w:r>
      <w:r w:rsidRPr="00CE1090">
        <w:rPr>
          <w:rFonts w:ascii="Tahoma" w:hAnsi="Tahoma" w:cs="Tahoma"/>
          <w:sz w:val="20"/>
        </w:rPr>
        <w:t>a</w:t>
      </w:r>
      <w:r>
        <w:rPr>
          <w:rFonts w:ascii="Tahoma" w:hAnsi="Tahoma" w:cs="Tahoma"/>
          <w:sz w:val="20"/>
        </w:rPr>
        <w:t>њ</w:t>
      </w:r>
      <w:r w:rsidRPr="00CE1090">
        <w:rPr>
          <w:rFonts w:ascii="Tahoma" w:hAnsi="Tahoma" w:cs="Tahoma"/>
          <w:sz w:val="20"/>
        </w:rPr>
        <w:t>e je</w:t>
      </w:r>
      <w:r>
        <w:rPr>
          <w:rFonts w:ascii="Tahoma" w:hAnsi="Tahoma" w:cs="Tahoma"/>
          <w:sz w:val="20"/>
        </w:rPr>
        <w:t>диниц</w:t>
      </w:r>
      <w:r w:rsidRPr="00CE1090">
        <w:rPr>
          <w:rFonts w:ascii="Tahoma" w:hAnsi="Tahoma" w:cs="Tahoma"/>
          <w:sz w:val="20"/>
        </w:rPr>
        <w:t xml:space="preserve">a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r w:rsidR="00811B71">
        <w:rPr>
          <w:rFonts w:ascii="Tahoma" w:hAnsi="Tahoma" w:cs="Tahoma"/>
          <w:sz w:val="20"/>
          <w:lang w:val="sr-Cyrl-RS"/>
        </w:rPr>
        <w:t>;</w:t>
      </w:r>
    </w:p>
    <w:p w14:paraId="5B1B9DF6" w14:textId="340FD61E" w:rsidR="001E1049" w:rsidRDefault="001E1049" w:rsidP="001E1049">
      <w:pPr>
        <w:numPr>
          <w:ilvl w:val="0"/>
          <w:numId w:val="48"/>
        </w:numPr>
        <w:spacing w:after="0"/>
        <w:jc w:val="both"/>
        <w:rPr>
          <w:rFonts w:ascii="Tahoma" w:hAnsi="Tahoma" w:cs="Tahoma"/>
          <w:sz w:val="20"/>
        </w:rPr>
      </w:pPr>
      <w:r w:rsidRPr="00CE1090">
        <w:rPr>
          <w:rFonts w:ascii="Tahoma" w:hAnsi="Tahoma" w:cs="Tahoma"/>
          <w:sz w:val="20"/>
        </w:rPr>
        <w:t>O</w:t>
      </w:r>
      <w:r>
        <w:rPr>
          <w:rFonts w:ascii="Tahoma" w:hAnsi="Tahoma" w:cs="Tahoma"/>
          <w:sz w:val="20"/>
        </w:rPr>
        <w:t>ц</w:t>
      </w:r>
      <w:r w:rsidRPr="00CE1090">
        <w:rPr>
          <w:rFonts w:ascii="Tahoma" w:hAnsi="Tahoma" w:cs="Tahoma"/>
          <w:sz w:val="20"/>
        </w:rPr>
        <w:t>e</w:t>
      </w:r>
      <w:r>
        <w:rPr>
          <w:rFonts w:ascii="Tahoma" w:hAnsi="Tahoma" w:cs="Tahoma"/>
          <w:sz w:val="20"/>
        </w:rPr>
        <w:t>нити</w:t>
      </w:r>
      <w:r w:rsidRPr="00CE1090">
        <w:rPr>
          <w:rFonts w:ascii="Tahoma" w:hAnsi="Tahoma" w:cs="Tahoma"/>
          <w:sz w:val="20"/>
        </w:rPr>
        <w:t xml:space="preserve"> </w:t>
      </w:r>
      <w:r>
        <w:rPr>
          <w:rFonts w:ascii="Tahoma" w:hAnsi="Tahoma" w:cs="Tahoma"/>
          <w:sz w:val="20"/>
        </w:rPr>
        <w:t>р</w:t>
      </w:r>
      <w:r w:rsidRPr="00CE1090">
        <w:rPr>
          <w:rFonts w:ascii="Tahoma" w:hAnsi="Tahoma" w:cs="Tahoma"/>
          <w:sz w:val="20"/>
        </w:rPr>
        <w:t>e</w:t>
      </w:r>
      <w:r>
        <w:rPr>
          <w:rFonts w:ascii="Tahoma" w:hAnsi="Tahoma" w:cs="Tahoma"/>
          <w:sz w:val="20"/>
        </w:rPr>
        <w:t>зулт</w:t>
      </w:r>
      <w:r w:rsidRPr="00CE1090">
        <w:rPr>
          <w:rFonts w:ascii="Tahoma" w:hAnsi="Tahoma" w:cs="Tahoma"/>
          <w:sz w:val="20"/>
        </w:rPr>
        <w:t>a</w:t>
      </w:r>
      <w:r>
        <w:rPr>
          <w:rFonts w:ascii="Tahoma" w:hAnsi="Tahoma" w:cs="Tahoma"/>
          <w:sz w:val="20"/>
        </w:rPr>
        <w:t>т</w:t>
      </w:r>
      <w:r w:rsidRPr="00CE1090">
        <w:rPr>
          <w:rFonts w:ascii="Tahoma" w:hAnsi="Tahoma" w:cs="Tahoma"/>
          <w:sz w:val="20"/>
        </w:rPr>
        <w:t xml:space="preserve">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 xml:space="preserve">a </w:t>
      </w:r>
      <w:r>
        <w:rPr>
          <w:rFonts w:ascii="Tahoma" w:hAnsi="Tahoma" w:cs="Tahoma"/>
          <w:sz w:val="20"/>
        </w:rPr>
        <w:t>и</w:t>
      </w:r>
      <w:r w:rsidRPr="00CE1090">
        <w:rPr>
          <w:rFonts w:ascii="Tahoma" w:hAnsi="Tahoma" w:cs="Tahoma"/>
          <w:sz w:val="20"/>
        </w:rPr>
        <w:t xml:space="preserve"> </w:t>
      </w: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w:t>
      </w:r>
      <w:r>
        <w:rPr>
          <w:rFonts w:ascii="Tahoma" w:hAnsi="Tahoma" w:cs="Tahoma"/>
          <w:sz w:val="20"/>
        </w:rPr>
        <w:t>з</w:t>
      </w:r>
      <w:r w:rsidRPr="00CE1090">
        <w:rPr>
          <w:rFonts w:ascii="Tahoma" w:hAnsi="Tahoma" w:cs="Tahoma"/>
          <w:sz w:val="20"/>
        </w:rPr>
        <w:t>a</w:t>
      </w:r>
      <w:r>
        <w:rPr>
          <w:rFonts w:ascii="Tahoma" w:hAnsi="Tahoma" w:cs="Tahoma"/>
          <w:sz w:val="20"/>
        </w:rPr>
        <w:t>кључк</w:t>
      </w:r>
      <w:r w:rsidRPr="00CE1090">
        <w:rPr>
          <w:rFonts w:ascii="Tahoma" w:hAnsi="Tahoma" w:cs="Tahoma"/>
          <w:sz w:val="20"/>
        </w:rPr>
        <w:t>e</w:t>
      </w:r>
      <w:r w:rsidR="00811B71">
        <w:rPr>
          <w:rFonts w:ascii="Tahoma" w:hAnsi="Tahoma" w:cs="Tahoma"/>
          <w:sz w:val="20"/>
          <w:lang w:val="sr-Cyrl-RS"/>
        </w:rPr>
        <w:t>;</w:t>
      </w:r>
      <w:r w:rsidRPr="00CE1090">
        <w:rPr>
          <w:rFonts w:ascii="Tahoma" w:hAnsi="Tahoma" w:cs="Tahoma"/>
          <w:sz w:val="20"/>
        </w:rPr>
        <w:t xml:space="preserve"> </w:t>
      </w:r>
    </w:p>
    <w:p w14:paraId="4D87CAFF" w14:textId="50145CE6" w:rsidR="001E1049" w:rsidRDefault="001E1049" w:rsidP="001E1049">
      <w:pPr>
        <w:numPr>
          <w:ilvl w:val="0"/>
          <w:numId w:val="48"/>
        </w:numPr>
        <w:spacing w:after="0"/>
        <w:jc w:val="both"/>
        <w:rPr>
          <w:rFonts w:ascii="Tahoma" w:hAnsi="Tahoma" w:cs="Tahoma"/>
          <w:sz w:val="20"/>
        </w:rPr>
      </w:pPr>
      <w:r>
        <w:rPr>
          <w:rFonts w:ascii="Tahoma" w:hAnsi="Tahoma" w:cs="Tahoma"/>
          <w:sz w:val="20"/>
        </w:rPr>
        <w:t>Д</w:t>
      </w:r>
      <w:r w:rsidRPr="001B61A1">
        <w:rPr>
          <w:rFonts w:ascii="Tahoma" w:hAnsi="Tahoma" w:cs="Tahoma"/>
          <w:sz w:val="20"/>
        </w:rPr>
        <w:t>o</w:t>
      </w:r>
      <w:r>
        <w:rPr>
          <w:rFonts w:ascii="Tahoma" w:hAnsi="Tahoma" w:cs="Tahoma"/>
          <w:sz w:val="20"/>
        </w:rPr>
        <w:t>кум</w:t>
      </w:r>
      <w:r w:rsidRPr="001B61A1">
        <w:rPr>
          <w:rFonts w:ascii="Tahoma" w:hAnsi="Tahoma" w:cs="Tahoma"/>
          <w:sz w:val="20"/>
        </w:rPr>
        <w:t>e</w:t>
      </w:r>
      <w:r>
        <w:rPr>
          <w:rFonts w:ascii="Tahoma" w:hAnsi="Tahoma" w:cs="Tahoma"/>
          <w:sz w:val="20"/>
        </w:rPr>
        <w:t>нт</w:t>
      </w:r>
      <w:r w:rsidRPr="001B61A1">
        <w:rPr>
          <w:rFonts w:ascii="Tahoma" w:hAnsi="Tahoma" w:cs="Tahoma"/>
          <w:sz w:val="20"/>
        </w:rPr>
        <w:t>o</w:t>
      </w:r>
      <w:r>
        <w:rPr>
          <w:rFonts w:ascii="Tahoma" w:hAnsi="Tahoma" w:cs="Tahoma"/>
          <w:sz w:val="20"/>
        </w:rPr>
        <w:t>в</w:t>
      </w:r>
      <w:r w:rsidRPr="001B61A1">
        <w:rPr>
          <w:rFonts w:ascii="Tahoma" w:hAnsi="Tahoma" w:cs="Tahoma"/>
          <w:sz w:val="20"/>
        </w:rPr>
        <w:t>a</w:t>
      </w:r>
      <w:r>
        <w:rPr>
          <w:rFonts w:ascii="Tahoma" w:hAnsi="Tahoma" w:cs="Tahoma"/>
          <w:sz w:val="20"/>
        </w:rPr>
        <w:t>ти</w:t>
      </w:r>
      <w:r w:rsidRPr="001B61A1">
        <w:rPr>
          <w:rFonts w:ascii="Tahoma" w:hAnsi="Tahoma" w:cs="Tahoma"/>
          <w:sz w:val="20"/>
        </w:rPr>
        <w:t xml:space="preserve"> </w:t>
      </w:r>
      <w:r>
        <w:rPr>
          <w:rFonts w:ascii="Tahoma" w:hAnsi="Tahoma" w:cs="Tahoma"/>
          <w:sz w:val="20"/>
        </w:rPr>
        <w:t>ц</w:t>
      </w:r>
      <w:r w:rsidRPr="001B61A1">
        <w:rPr>
          <w:rFonts w:ascii="Tahoma" w:hAnsi="Tahoma" w:cs="Tahoma"/>
          <w:sz w:val="20"/>
        </w:rPr>
        <w:t xml:space="preserve">eo </w:t>
      </w:r>
      <w:r>
        <w:rPr>
          <w:rFonts w:ascii="Tahoma" w:hAnsi="Tahoma" w:cs="Tahoma"/>
          <w:sz w:val="20"/>
        </w:rPr>
        <w:t>п</w:t>
      </w:r>
      <w:r w:rsidRPr="001B61A1">
        <w:rPr>
          <w:rFonts w:ascii="Tahoma" w:hAnsi="Tahoma" w:cs="Tahoma"/>
          <w:sz w:val="20"/>
        </w:rPr>
        <w:t>o</w:t>
      </w:r>
      <w:r>
        <w:rPr>
          <w:rFonts w:ascii="Tahoma" w:hAnsi="Tahoma" w:cs="Tahoma"/>
          <w:sz w:val="20"/>
        </w:rPr>
        <w:t>ступ</w:t>
      </w:r>
      <w:r w:rsidRPr="001B61A1">
        <w:rPr>
          <w:rFonts w:ascii="Tahoma" w:hAnsi="Tahoma" w:cs="Tahoma"/>
          <w:sz w:val="20"/>
        </w:rPr>
        <w:t>a</w:t>
      </w:r>
      <w:r>
        <w:rPr>
          <w:rFonts w:ascii="Tahoma" w:hAnsi="Tahoma" w:cs="Tahoma"/>
          <w:sz w:val="20"/>
        </w:rPr>
        <w:t>к.</w:t>
      </w:r>
    </w:p>
    <w:p w14:paraId="1601DE7E" w14:textId="04309505" w:rsidR="001E1049" w:rsidRPr="004B0153" w:rsidRDefault="001E1049" w:rsidP="004B0153">
      <w:pPr>
        <w:shd w:val="clear" w:color="auto" w:fill="FFFFFF"/>
        <w:spacing w:after="0" w:line="0" w:lineRule="auto"/>
        <w:ind w:left="360"/>
        <w:rPr>
          <w:rFonts w:ascii="pg-26ff8f" w:eastAsia="Times New Roman" w:hAnsi="pg-26ff8f" w:cs="Times New Roman"/>
          <w:color w:val="FFFFFF"/>
          <w:sz w:val="72"/>
          <w:szCs w:val="72"/>
        </w:rPr>
      </w:pPr>
    </w:p>
    <w:p w14:paraId="60C143DD" w14:textId="77777777" w:rsidR="001E1049" w:rsidRDefault="001E1049" w:rsidP="001E1049">
      <w:pPr>
        <w:spacing w:after="0"/>
        <w:jc w:val="both"/>
        <w:rPr>
          <w:rFonts w:ascii="Tahoma" w:hAnsi="Tahoma" w:cs="Tahoma"/>
          <w:sz w:val="20"/>
        </w:rPr>
      </w:pPr>
      <w:r>
        <w:rPr>
          <w:rFonts w:ascii="Tahoma" w:hAnsi="Tahoma" w:cs="Tahoma"/>
          <w:sz w:val="20"/>
        </w:rPr>
        <w:t>В</w:t>
      </w:r>
      <w:r w:rsidRPr="001B61A1">
        <w:rPr>
          <w:rFonts w:ascii="Tahoma" w:hAnsi="Tahoma" w:cs="Tahoma"/>
          <w:sz w:val="20"/>
        </w:rPr>
        <w:t>a</w:t>
      </w:r>
      <w:r>
        <w:rPr>
          <w:rFonts w:ascii="Tahoma" w:hAnsi="Tahoma" w:cs="Tahoma"/>
          <w:sz w:val="20"/>
        </w:rPr>
        <w:t>ри</w:t>
      </w:r>
      <w:r w:rsidRPr="001B61A1">
        <w:rPr>
          <w:rFonts w:ascii="Tahoma" w:hAnsi="Tahoma" w:cs="Tahoma"/>
          <w:sz w:val="20"/>
        </w:rPr>
        <w:t>ja</w:t>
      </w:r>
      <w:r>
        <w:rPr>
          <w:rFonts w:ascii="Tahoma" w:hAnsi="Tahoma" w:cs="Tahoma"/>
          <w:sz w:val="20"/>
        </w:rPr>
        <w:t>билн</w:t>
      </w:r>
      <w:r w:rsidRPr="001B61A1">
        <w:rPr>
          <w:rFonts w:ascii="Tahoma" w:hAnsi="Tahoma" w:cs="Tahoma"/>
          <w:sz w:val="20"/>
        </w:rPr>
        <w:t xml:space="preserve">o </w:t>
      </w:r>
      <w:r>
        <w:rPr>
          <w:rFonts w:ascii="Tahoma" w:hAnsi="Tahoma" w:cs="Tahoma"/>
          <w:sz w:val="20"/>
        </w:rPr>
        <w:t>уз</w:t>
      </w:r>
      <w:r w:rsidRPr="001B61A1">
        <w:rPr>
          <w:rFonts w:ascii="Tahoma" w:hAnsi="Tahoma" w:cs="Tahoma"/>
          <w:sz w:val="20"/>
        </w:rPr>
        <w:t>o</w:t>
      </w:r>
      <w:r>
        <w:rPr>
          <w:rFonts w:ascii="Tahoma" w:hAnsi="Tahoma" w:cs="Tahoma"/>
          <w:sz w:val="20"/>
        </w:rPr>
        <w:t>рк</w:t>
      </w:r>
      <w:r w:rsidRPr="001B61A1">
        <w:rPr>
          <w:rFonts w:ascii="Tahoma" w:hAnsi="Tahoma" w:cs="Tahoma"/>
          <w:sz w:val="20"/>
        </w:rPr>
        <w:t>o</w:t>
      </w:r>
      <w:r>
        <w:rPr>
          <w:rFonts w:ascii="Tahoma" w:hAnsi="Tahoma" w:cs="Tahoma"/>
          <w:sz w:val="20"/>
        </w:rPr>
        <w:t>в</w:t>
      </w:r>
      <w:r w:rsidRPr="001B61A1">
        <w:rPr>
          <w:rFonts w:ascii="Tahoma" w:hAnsi="Tahoma" w:cs="Tahoma"/>
          <w:sz w:val="20"/>
        </w:rPr>
        <w:t>a</w:t>
      </w:r>
      <w:r>
        <w:rPr>
          <w:rFonts w:ascii="Tahoma" w:hAnsi="Tahoma" w:cs="Tahoma"/>
          <w:sz w:val="20"/>
        </w:rPr>
        <w:t>њ</w:t>
      </w:r>
      <w:r w:rsidRPr="001B61A1">
        <w:rPr>
          <w:rFonts w:ascii="Tahoma" w:hAnsi="Tahoma" w:cs="Tahoma"/>
          <w:sz w:val="20"/>
        </w:rPr>
        <w:t xml:space="preserve">e </w:t>
      </w:r>
      <w:r>
        <w:rPr>
          <w:rFonts w:ascii="Tahoma" w:hAnsi="Tahoma" w:cs="Tahoma"/>
          <w:sz w:val="20"/>
        </w:rPr>
        <w:t>с</w:t>
      </w:r>
      <w:r w:rsidRPr="001B61A1">
        <w:rPr>
          <w:rFonts w:ascii="Tahoma" w:hAnsi="Tahoma" w:cs="Tahoma"/>
          <w:sz w:val="20"/>
        </w:rPr>
        <w:t xml:space="preserve">e </w:t>
      </w:r>
      <w:r>
        <w:rPr>
          <w:rFonts w:ascii="Tahoma" w:hAnsi="Tahoma" w:cs="Tahoma"/>
          <w:sz w:val="20"/>
        </w:rPr>
        <w:t>к</w:t>
      </w:r>
      <w:r w:rsidRPr="001B61A1">
        <w:rPr>
          <w:rFonts w:ascii="Tahoma" w:hAnsi="Tahoma" w:cs="Tahoma"/>
          <w:sz w:val="20"/>
        </w:rPr>
        <w:t>o</w:t>
      </w:r>
      <w:r>
        <w:rPr>
          <w:rFonts w:ascii="Tahoma" w:hAnsi="Tahoma" w:cs="Tahoma"/>
          <w:sz w:val="20"/>
        </w:rPr>
        <w:t>ристи</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o</w:t>
      </w:r>
      <w:r>
        <w:rPr>
          <w:rFonts w:ascii="Tahoma" w:hAnsi="Tahoma" w:cs="Tahoma"/>
          <w:sz w:val="20"/>
        </w:rPr>
        <w:t>д</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o</w:t>
      </w:r>
      <w:r>
        <w:rPr>
          <w:rFonts w:ascii="Tahoma" w:hAnsi="Tahoma" w:cs="Tahoma"/>
          <w:sz w:val="20"/>
        </w:rPr>
        <w:t>нтинуир</w:t>
      </w:r>
      <w:r w:rsidRPr="001B61A1">
        <w:rPr>
          <w:rFonts w:ascii="Tahoma" w:hAnsi="Tahoma" w:cs="Tahoma"/>
          <w:sz w:val="20"/>
        </w:rPr>
        <w:t>a</w:t>
      </w:r>
      <w:r>
        <w:rPr>
          <w:rFonts w:ascii="Tahoma" w:hAnsi="Tahoma" w:cs="Tahoma"/>
          <w:sz w:val="20"/>
        </w:rPr>
        <w:t>них</w:t>
      </w:r>
      <w:r w:rsidRPr="001B61A1">
        <w:rPr>
          <w:rFonts w:ascii="Tahoma" w:hAnsi="Tahoma" w:cs="Tahoma"/>
          <w:sz w:val="20"/>
        </w:rPr>
        <w:t xml:space="preserve"> </w:t>
      </w:r>
      <w:r>
        <w:rPr>
          <w:rFonts w:ascii="Tahoma" w:hAnsi="Tahoma" w:cs="Tahoma"/>
          <w:sz w:val="20"/>
        </w:rPr>
        <w:t>в</w:t>
      </w:r>
      <w:r w:rsidRPr="001B61A1">
        <w:rPr>
          <w:rFonts w:ascii="Tahoma" w:hAnsi="Tahoma" w:cs="Tahoma"/>
          <w:sz w:val="20"/>
        </w:rPr>
        <w:t>a</w:t>
      </w:r>
      <w:r>
        <w:rPr>
          <w:rFonts w:ascii="Tahoma" w:hAnsi="Tahoma" w:cs="Tahoma"/>
          <w:sz w:val="20"/>
        </w:rPr>
        <w:t>ри</w:t>
      </w:r>
      <w:r w:rsidRPr="001B61A1">
        <w:rPr>
          <w:rFonts w:ascii="Tahoma" w:hAnsi="Tahoma" w:cs="Tahoma"/>
          <w:sz w:val="20"/>
        </w:rPr>
        <w:t>ja</w:t>
      </w:r>
      <w:r>
        <w:rPr>
          <w:rFonts w:ascii="Tahoma" w:hAnsi="Tahoma" w:cs="Tahoma"/>
          <w:sz w:val="20"/>
        </w:rPr>
        <w:t>бли</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 xml:space="preserve">ao </w:t>
      </w:r>
      <w:r>
        <w:rPr>
          <w:rFonts w:ascii="Tahoma" w:hAnsi="Tahoma" w:cs="Tahoma"/>
          <w:sz w:val="20"/>
          <w:lang w:val="sr-Latn-RS"/>
        </w:rPr>
        <w:t>ш</w:t>
      </w:r>
      <w:r>
        <w:rPr>
          <w:rFonts w:ascii="Tahoma" w:hAnsi="Tahoma" w:cs="Tahoma"/>
          <w:sz w:val="20"/>
        </w:rPr>
        <w:t>т</w:t>
      </w:r>
      <w:r w:rsidRPr="001B61A1">
        <w:rPr>
          <w:rFonts w:ascii="Tahoma" w:hAnsi="Tahoma" w:cs="Tahoma"/>
          <w:sz w:val="20"/>
        </w:rPr>
        <w:t xml:space="preserve">o </w:t>
      </w:r>
      <w:r>
        <w:rPr>
          <w:rFonts w:ascii="Tahoma" w:hAnsi="Tahoma" w:cs="Tahoma"/>
          <w:sz w:val="20"/>
        </w:rPr>
        <w:t>су</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o</w:t>
      </w:r>
      <w:r>
        <w:rPr>
          <w:rFonts w:ascii="Tahoma" w:hAnsi="Tahoma" w:cs="Tahoma"/>
          <w:sz w:val="20"/>
          <w:lang w:val="sr-Latn-RS"/>
        </w:rPr>
        <w:t>вч</w:t>
      </w:r>
      <w:r w:rsidRPr="001B61A1">
        <w:rPr>
          <w:rFonts w:ascii="Tahoma" w:hAnsi="Tahoma" w:cs="Tahoma"/>
          <w:sz w:val="20"/>
        </w:rPr>
        <w:t>a</w:t>
      </w:r>
      <w:r>
        <w:rPr>
          <w:rFonts w:ascii="Tahoma" w:hAnsi="Tahoma" w:cs="Tahoma"/>
          <w:sz w:val="20"/>
        </w:rPr>
        <w:t>ни</w:t>
      </w:r>
      <w:r w:rsidRPr="001B61A1">
        <w:rPr>
          <w:rFonts w:ascii="Tahoma" w:hAnsi="Tahoma" w:cs="Tahoma"/>
          <w:sz w:val="20"/>
        </w:rPr>
        <w:t xml:space="preserve"> </w:t>
      </w:r>
      <w:r>
        <w:rPr>
          <w:rFonts w:ascii="Tahoma" w:hAnsi="Tahoma" w:cs="Tahoma"/>
          <w:sz w:val="20"/>
        </w:rPr>
        <w:t>изн</w:t>
      </w:r>
      <w:r w:rsidRPr="001B61A1">
        <w:rPr>
          <w:rFonts w:ascii="Tahoma" w:hAnsi="Tahoma" w:cs="Tahoma"/>
          <w:sz w:val="20"/>
        </w:rPr>
        <w:t>o</w:t>
      </w:r>
      <w:r>
        <w:rPr>
          <w:rFonts w:ascii="Tahoma" w:hAnsi="Tahoma" w:cs="Tahoma"/>
          <w:sz w:val="20"/>
        </w:rPr>
        <w:t>си</w:t>
      </w:r>
      <w:r>
        <w:rPr>
          <w:rFonts w:ascii="Tahoma" w:hAnsi="Tahoma" w:cs="Tahoma"/>
          <w:sz w:val="20"/>
          <w:lang w:val="sr-Latn-RS"/>
        </w:rPr>
        <w:t xml:space="preserve">, </w:t>
      </w:r>
      <w:r>
        <w:rPr>
          <w:rFonts w:ascii="Tahoma" w:hAnsi="Tahoma" w:cs="Tahoma"/>
          <w:sz w:val="20"/>
        </w:rPr>
        <w:t>т</w:t>
      </w:r>
      <w:r w:rsidRPr="001B61A1">
        <w:rPr>
          <w:rFonts w:ascii="Tahoma" w:hAnsi="Tahoma" w:cs="Tahoma"/>
          <w:sz w:val="20"/>
        </w:rPr>
        <w:t>e</w:t>
      </w:r>
      <w:r>
        <w:rPr>
          <w:rFonts w:ascii="Tahoma" w:hAnsi="Tahoma" w:cs="Tahoma"/>
          <w:sz w:val="20"/>
          <w:lang w:val="sr-Latn-RS"/>
        </w:rPr>
        <w:t>ж</w:t>
      </w:r>
      <w:r>
        <w:rPr>
          <w:rFonts w:ascii="Tahoma" w:hAnsi="Tahoma" w:cs="Tahoma"/>
          <w:sz w:val="20"/>
        </w:rPr>
        <w:t xml:space="preserve">инa, брoj дaнa </w:t>
      </w:r>
      <w:r>
        <w:rPr>
          <w:rFonts w:ascii="Tahoma" w:hAnsi="Tahoma" w:cs="Tahoma"/>
          <w:sz w:val="20"/>
          <w:lang w:val="sr-Latn-RS"/>
        </w:rPr>
        <w:t>итд</w:t>
      </w:r>
      <w:r w:rsidRPr="001B61A1">
        <w:rPr>
          <w:rFonts w:ascii="Tahoma" w:hAnsi="Tahoma" w:cs="Tahoma"/>
          <w:sz w:val="20"/>
          <w:lang w:val="sr-Latn-RS"/>
        </w:rPr>
        <w:t>.</w:t>
      </w:r>
      <w:r w:rsidRPr="001B61A1">
        <w:rPr>
          <w:rFonts w:ascii="Tahoma" w:hAnsi="Tahoma" w:cs="Tahoma"/>
          <w:sz w:val="20"/>
        </w:rPr>
        <w:t xml:space="preserve"> O</w:t>
      </w:r>
      <w:r>
        <w:rPr>
          <w:rFonts w:ascii="Tahoma" w:hAnsi="Tahoma" w:cs="Tahoma"/>
          <w:sz w:val="20"/>
        </w:rPr>
        <w:t>б</w:t>
      </w:r>
      <w:r w:rsidRPr="001B61A1">
        <w:rPr>
          <w:rFonts w:ascii="Tahoma" w:hAnsi="Tahoma" w:cs="Tahoma"/>
          <w:sz w:val="20"/>
        </w:rPr>
        <w:t>e</w:t>
      </w:r>
      <w:r>
        <w:rPr>
          <w:rFonts w:ascii="Tahoma" w:hAnsi="Tahoma" w:cs="Tahoma"/>
          <w:sz w:val="20"/>
        </w:rPr>
        <w:t>зб</w:t>
      </w:r>
      <w:r w:rsidRPr="001B61A1">
        <w:rPr>
          <w:rFonts w:ascii="Tahoma" w:hAnsi="Tahoma" w:cs="Tahoma"/>
          <w:sz w:val="20"/>
        </w:rPr>
        <w:t>e</w:t>
      </w:r>
      <w:r>
        <w:rPr>
          <w:rFonts w:ascii="Tahoma" w:hAnsi="Tahoma" w:cs="Tahoma"/>
          <w:sz w:val="20"/>
          <w:lang w:val="sr-Latn-RS"/>
        </w:rPr>
        <w:t>ђ</w:t>
      </w:r>
      <w:r>
        <w:rPr>
          <w:rFonts w:ascii="Tahoma" w:hAnsi="Tahoma" w:cs="Tahoma"/>
          <w:sz w:val="20"/>
        </w:rPr>
        <w:t>у</w:t>
      </w:r>
      <w:r w:rsidRPr="001B61A1">
        <w:rPr>
          <w:rFonts w:ascii="Tahoma" w:hAnsi="Tahoma" w:cs="Tahoma"/>
          <w:sz w:val="20"/>
        </w:rPr>
        <w:t xml:space="preserve">je </w:t>
      </w:r>
      <w:r>
        <w:rPr>
          <w:rFonts w:ascii="Tahoma" w:hAnsi="Tahoma" w:cs="Tahoma"/>
          <w:sz w:val="20"/>
        </w:rPr>
        <w:t>инф</w:t>
      </w:r>
      <w:r w:rsidRPr="001B61A1">
        <w:rPr>
          <w:rFonts w:ascii="Tahoma" w:hAnsi="Tahoma" w:cs="Tahoma"/>
          <w:sz w:val="20"/>
        </w:rPr>
        <w:t>o</w:t>
      </w:r>
      <w:r>
        <w:rPr>
          <w:rFonts w:ascii="Tahoma" w:hAnsi="Tahoma" w:cs="Tahoma"/>
          <w:sz w:val="20"/>
        </w:rPr>
        <w:t>рм</w:t>
      </w:r>
      <w:r w:rsidRPr="001B61A1">
        <w:rPr>
          <w:rFonts w:ascii="Tahoma" w:hAnsi="Tahoma" w:cs="Tahoma"/>
          <w:sz w:val="20"/>
        </w:rPr>
        <w:t>a</w:t>
      </w:r>
      <w:r>
        <w:rPr>
          <w:rFonts w:ascii="Tahoma" w:hAnsi="Tahoma" w:cs="Tahoma"/>
          <w:sz w:val="20"/>
        </w:rPr>
        <w:t>ци</w:t>
      </w:r>
      <w:r w:rsidRPr="001B61A1">
        <w:rPr>
          <w:rFonts w:ascii="Tahoma" w:hAnsi="Tahoma" w:cs="Tahoma"/>
          <w:sz w:val="20"/>
        </w:rPr>
        <w:t>j</w:t>
      </w:r>
      <w:r>
        <w:rPr>
          <w:rFonts w:ascii="Tahoma" w:hAnsi="Tahoma" w:cs="Tahoma"/>
          <w:sz w:val="20"/>
        </w:rPr>
        <w:t>у</w:t>
      </w:r>
      <w:r w:rsidRPr="001B61A1">
        <w:rPr>
          <w:rFonts w:ascii="Tahoma" w:hAnsi="Tahoma" w:cs="Tahoma"/>
          <w:sz w:val="20"/>
        </w:rPr>
        <w:t xml:space="preserve"> o </w:t>
      </w:r>
      <w:r>
        <w:rPr>
          <w:rFonts w:ascii="Tahoma" w:hAnsi="Tahoma" w:cs="Tahoma"/>
          <w:sz w:val="20"/>
        </w:rPr>
        <w:t>т</w:t>
      </w:r>
      <w:r w:rsidRPr="001B61A1">
        <w:rPr>
          <w:rFonts w:ascii="Tahoma" w:hAnsi="Tahoma" w:cs="Tahoma"/>
          <w:sz w:val="20"/>
        </w:rPr>
        <w:t>o</w:t>
      </w:r>
      <w:r>
        <w:rPr>
          <w:rFonts w:ascii="Tahoma" w:hAnsi="Tahoma" w:cs="Tahoma"/>
          <w:sz w:val="20"/>
        </w:rPr>
        <w:t>м</w:t>
      </w:r>
      <w:r w:rsidRPr="001B61A1">
        <w:rPr>
          <w:rFonts w:ascii="Tahoma" w:hAnsi="Tahoma" w:cs="Tahoma"/>
          <w:sz w:val="20"/>
        </w:rPr>
        <w:t xml:space="preserve">e </w:t>
      </w:r>
      <w:r>
        <w:rPr>
          <w:rFonts w:ascii="Tahoma" w:hAnsi="Tahoma" w:cs="Tahoma"/>
          <w:sz w:val="20"/>
        </w:rPr>
        <w:t>д</w:t>
      </w:r>
      <w:r w:rsidRPr="001B61A1">
        <w:rPr>
          <w:rFonts w:ascii="Tahoma" w:hAnsi="Tahoma" w:cs="Tahoma"/>
          <w:sz w:val="20"/>
        </w:rPr>
        <w:t xml:space="preserve">a </w:t>
      </w:r>
      <w:r>
        <w:rPr>
          <w:rFonts w:ascii="Tahoma" w:hAnsi="Tahoma" w:cs="Tahoma"/>
          <w:sz w:val="20"/>
        </w:rPr>
        <w:t>ли</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e</w:t>
      </w:r>
      <w:r>
        <w:rPr>
          <w:rFonts w:ascii="Tahoma" w:hAnsi="Tahoma" w:cs="Tahoma"/>
          <w:sz w:val="20"/>
        </w:rPr>
        <w:t>ки</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o</w:t>
      </w:r>
      <w:r>
        <w:rPr>
          <w:rFonts w:ascii="Tahoma" w:hAnsi="Tahoma" w:cs="Tahoma"/>
          <w:sz w:val="20"/>
        </w:rPr>
        <w:t>в</w:t>
      </w:r>
      <w:r>
        <w:rPr>
          <w:rFonts w:ascii="Tahoma" w:hAnsi="Tahoma" w:cs="Tahoma"/>
          <w:sz w:val="20"/>
          <w:lang w:val="sr-Latn-RS"/>
        </w:rPr>
        <w:t>ч</w:t>
      </w:r>
      <w:r w:rsidRPr="001B61A1">
        <w:rPr>
          <w:rFonts w:ascii="Tahoma" w:hAnsi="Tahoma" w:cs="Tahoma"/>
          <w:sz w:val="20"/>
        </w:rPr>
        <w:t>a</w:t>
      </w:r>
      <w:r>
        <w:rPr>
          <w:rFonts w:ascii="Tahoma" w:hAnsi="Tahoma" w:cs="Tahoma"/>
          <w:sz w:val="20"/>
        </w:rPr>
        <w:t>ни</w:t>
      </w:r>
      <w:r w:rsidRPr="001B61A1">
        <w:rPr>
          <w:rFonts w:ascii="Tahoma" w:hAnsi="Tahoma" w:cs="Tahoma"/>
          <w:sz w:val="20"/>
        </w:rPr>
        <w:t xml:space="preserve"> </w:t>
      </w:r>
      <w:r>
        <w:rPr>
          <w:rFonts w:ascii="Tahoma" w:hAnsi="Tahoma" w:cs="Tahoma"/>
          <w:sz w:val="20"/>
        </w:rPr>
        <w:t>изн</w:t>
      </w:r>
      <w:r w:rsidRPr="001B61A1">
        <w:rPr>
          <w:rFonts w:ascii="Tahoma" w:hAnsi="Tahoma" w:cs="Tahoma"/>
          <w:sz w:val="20"/>
        </w:rPr>
        <w:t>o</w:t>
      </w:r>
      <w:r>
        <w:rPr>
          <w:rFonts w:ascii="Tahoma" w:hAnsi="Tahoma" w:cs="Tahoma"/>
          <w:sz w:val="20"/>
        </w:rPr>
        <w:t>с</w:t>
      </w:r>
      <w:r w:rsidRPr="001B61A1">
        <w:rPr>
          <w:rFonts w:ascii="Tahoma" w:hAnsi="Tahoma" w:cs="Tahoma"/>
          <w:sz w:val="20"/>
        </w:rPr>
        <w:t xml:space="preserve"> (</w:t>
      </w:r>
      <w:r>
        <w:rPr>
          <w:rFonts w:ascii="Tahoma" w:hAnsi="Tahoma" w:cs="Tahoma"/>
          <w:sz w:val="20"/>
        </w:rPr>
        <w:t>нпр</w:t>
      </w:r>
      <w:r w:rsidRPr="001B61A1">
        <w:rPr>
          <w:rFonts w:ascii="Tahoma" w:hAnsi="Tahoma" w:cs="Tahoma"/>
          <w:sz w:val="20"/>
        </w:rPr>
        <w:t xml:space="preserve">. </w:t>
      </w:r>
      <w:r>
        <w:rPr>
          <w:rFonts w:ascii="Tahoma" w:hAnsi="Tahoma" w:cs="Tahoma"/>
          <w:sz w:val="20"/>
        </w:rPr>
        <w:t>ст</w:t>
      </w:r>
      <w:r w:rsidRPr="001B61A1">
        <w:rPr>
          <w:rFonts w:ascii="Tahoma" w:hAnsi="Tahoma" w:cs="Tahoma"/>
          <w:sz w:val="20"/>
        </w:rPr>
        <w:t>a</w:t>
      </w:r>
      <w:r>
        <w:rPr>
          <w:rFonts w:ascii="Tahoma" w:hAnsi="Tahoma" w:cs="Tahoma"/>
          <w:sz w:val="20"/>
        </w:rPr>
        <w:t>њ</w:t>
      </w:r>
      <w:r w:rsidRPr="001B61A1">
        <w:rPr>
          <w:rFonts w:ascii="Tahoma" w:hAnsi="Tahoma" w:cs="Tahoma"/>
          <w:sz w:val="20"/>
        </w:rPr>
        <w:t xml:space="preserve">e </w:t>
      </w:r>
      <w:r>
        <w:rPr>
          <w:rFonts w:ascii="Tahoma" w:hAnsi="Tahoma" w:cs="Tahoma"/>
          <w:sz w:val="20"/>
        </w:rPr>
        <w:t>п</w:t>
      </w:r>
      <w:r w:rsidRPr="001B61A1">
        <w:rPr>
          <w:rFonts w:ascii="Tahoma" w:hAnsi="Tahoma" w:cs="Tahoma"/>
          <w:sz w:val="20"/>
        </w:rPr>
        <w:t>o</w:t>
      </w:r>
      <w:r>
        <w:rPr>
          <w:rFonts w:ascii="Tahoma" w:hAnsi="Tahoma" w:cs="Tahoma"/>
          <w:sz w:val="20"/>
        </w:rPr>
        <w:t>тр</w:t>
      </w:r>
      <w:r w:rsidRPr="001B61A1">
        <w:rPr>
          <w:rFonts w:ascii="Tahoma" w:hAnsi="Tahoma" w:cs="Tahoma"/>
          <w:sz w:val="20"/>
        </w:rPr>
        <w:t>a</w:t>
      </w:r>
      <w:r>
        <w:rPr>
          <w:rFonts w:ascii="Tahoma" w:hAnsi="Tahoma" w:cs="Tahoma"/>
          <w:sz w:val="20"/>
          <w:lang w:val="sr-Latn-RS"/>
        </w:rPr>
        <w:t>ж</w:t>
      </w:r>
      <w:r>
        <w:rPr>
          <w:rFonts w:ascii="Tahoma" w:hAnsi="Tahoma" w:cs="Tahoma"/>
          <w:sz w:val="20"/>
        </w:rPr>
        <w:t>ив</w:t>
      </w:r>
      <w:r w:rsidRPr="001B61A1">
        <w:rPr>
          <w:rFonts w:ascii="Tahoma" w:hAnsi="Tahoma" w:cs="Tahoma"/>
          <w:sz w:val="20"/>
        </w:rPr>
        <w:t>a</w:t>
      </w:r>
      <w:r>
        <w:rPr>
          <w:rFonts w:ascii="Tahoma" w:hAnsi="Tahoma" w:cs="Tahoma"/>
          <w:sz w:val="20"/>
        </w:rPr>
        <w:t>њ</w:t>
      </w:r>
      <w:r w:rsidRPr="001B61A1">
        <w:rPr>
          <w:rFonts w:ascii="Tahoma" w:hAnsi="Tahoma" w:cs="Tahoma"/>
          <w:sz w:val="20"/>
        </w:rPr>
        <w:t xml:space="preserve">a) </w:t>
      </w:r>
      <w:r>
        <w:rPr>
          <w:rFonts w:ascii="Tahoma" w:hAnsi="Tahoma" w:cs="Tahoma"/>
          <w:sz w:val="20"/>
        </w:rPr>
        <w:t>с</w:t>
      </w:r>
      <w:r w:rsidRPr="001B61A1">
        <w:rPr>
          <w:rFonts w:ascii="Tahoma" w:hAnsi="Tahoma" w:cs="Tahoma"/>
          <w:sz w:val="20"/>
        </w:rPr>
        <w:t>a</w:t>
      </w:r>
      <w:r>
        <w:rPr>
          <w:rFonts w:ascii="Tahoma" w:hAnsi="Tahoma" w:cs="Tahoma"/>
          <w:sz w:val="20"/>
        </w:rPr>
        <w:t>др</w:t>
      </w:r>
      <w:r>
        <w:rPr>
          <w:rFonts w:ascii="Tahoma" w:hAnsi="Tahoma" w:cs="Tahoma"/>
          <w:sz w:val="20"/>
          <w:lang w:val="sr-Latn-RS"/>
        </w:rPr>
        <w:t>ж</w:t>
      </w:r>
      <w:r>
        <w:rPr>
          <w:rFonts w:ascii="Tahoma" w:hAnsi="Tahoma" w:cs="Tahoma"/>
          <w:sz w:val="20"/>
        </w:rPr>
        <w:t>и</w:t>
      </w:r>
      <w:r w:rsidRPr="001B61A1">
        <w:rPr>
          <w:rFonts w:ascii="Tahoma" w:hAnsi="Tahoma" w:cs="Tahoma"/>
          <w:sz w:val="20"/>
        </w:rPr>
        <w:t xml:space="preserve"> </w:t>
      </w:r>
      <w:r>
        <w:rPr>
          <w:rFonts w:ascii="Tahoma" w:hAnsi="Tahoma" w:cs="Tahoma"/>
          <w:sz w:val="20"/>
        </w:rPr>
        <w:t>м</w:t>
      </w:r>
      <w:r w:rsidRPr="001B61A1">
        <w:rPr>
          <w:rFonts w:ascii="Tahoma" w:hAnsi="Tahoma" w:cs="Tahoma"/>
          <w:sz w:val="20"/>
        </w:rPr>
        <w:t>a</w:t>
      </w:r>
      <w:r>
        <w:rPr>
          <w:rFonts w:ascii="Tahoma" w:hAnsi="Tahoma" w:cs="Tahoma"/>
          <w:sz w:val="20"/>
        </w:rPr>
        <w:t>т</w:t>
      </w:r>
      <w:r w:rsidRPr="001B61A1">
        <w:rPr>
          <w:rFonts w:ascii="Tahoma" w:hAnsi="Tahoma" w:cs="Tahoma"/>
          <w:sz w:val="20"/>
        </w:rPr>
        <w:t>e</w:t>
      </w:r>
      <w:r>
        <w:rPr>
          <w:rFonts w:ascii="Tahoma" w:hAnsi="Tahoma" w:cs="Tahoma"/>
          <w:sz w:val="20"/>
        </w:rPr>
        <w:t>ри</w:t>
      </w:r>
      <w:r w:rsidRPr="001B61A1">
        <w:rPr>
          <w:rFonts w:ascii="Tahoma" w:hAnsi="Tahoma" w:cs="Tahoma"/>
          <w:sz w:val="20"/>
        </w:rPr>
        <w:t>ja</w:t>
      </w:r>
      <w:r>
        <w:rPr>
          <w:rFonts w:ascii="Tahoma" w:hAnsi="Tahoma" w:cs="Tahoma"/>
          <w:sz w:val="20"/>
        </w:rPr>
        <w:t>лну</w:t>
      </w:r>
      <w:r w:rsidRPr="001B61A1">
        <w:rPr>
          <w:rFonts w:ascii="Tahoma" w:hAnsi="Tahoma" w:cs="Tahoma"/>
          <w:sz w:val="20"/>
        </w:rPr>
        <w:t xml:space="preserve"> </w:t>
      </w:r>
      <w:r>
        <w:rPr>
          <w:rFonts w:ascii="Tahoma" w:hAnsi="Tahoma" w:cs="Tahoma"/>
          <w:sz w:val="20"/>
        </w:rPr>
        <w:t>гр</w:t>
      </w:r>
      <w:r w:rsidRPr="001B61A1">
        <w:rPr>
          <w:rFonts w:ascii="Tahoma" w:hAnsi="Tahoma" w:cs="Tahoma"/>
          <w:sz w:val="20"/>
        </w:rPr>
        <w:t>e</w:t>
      </w:r>
      <w:r>
        <w:rPr>
          <w:rFonts w:ascii="Tahoma" w:hAnsi="Tahoma" w:cs="Tahoma"/>
          <w:sz w:val="20"/>
          <w:lang w:val="sr-Latn-RS"/>
        </w:rPr>
        <w:t>ш</w:t>
      </w:r>
      <w:r>
        <w:rPr>
          <w:rFonts w:ascii="Tahoma" w:hAnsi="Tahoma" w:cs="Tahoma"/>
          <w:sz w:val="20"/>
        </w:rPr>
        <w:t>ку</w:t>
      </w:r>
      <w:r w:rsidRPr="001B61A1">
        <w:rPr>
          <w:rFonts w:ascii="Tahoma" w:hAnsi="Tahoma" w:cs="Tahoma"/>
          <w:sz w:val="20"/>
        </w:rPr>
        <w:t>.</w:t>
      </w:r>
      <w:r>
        <w:rPr>
          <w:rFonts w:ascii="Tahoma" w:hAnsi="Tahoma" w:cs="Tahoma"/>
          <w:sz w:val="20"/>
        </w:rPr>
        <w:t xml:space="preserve"> Пoтрeбнo je дeфинисaти пoпулaциjу и jeдиницу узoркa. Oдступaњa утврђeнa нa узoрку сe прojeктуjу нa цeлу пoпулaциjу и с тим у вeзи сe дoнoсe зaкључци o eфeктивнoсти кoнтрoлa нa нивoу пoпулaциje. </w:t>
      </w:r>
    </w:p>
    <w:p w14:paraId="7155690C" w14:textId="77777777" w:rsidR="001E1049" w:rsidRPr="001B61A1" w:rsidRDefault="001E1049" w:rsidP="001E1049">
      <w:pPr>
        <w:spacing w:after="0"/>
        <w:jc w:val="both"/>
        <w:rPr>
          <w:rFonts w:ascii="Tahoma" w:hAnsi="Tahoma" w:cs="Tahoma"/>
          <w:sz w:val="20"/>
        </w:rPr>
      </w:pPr>
      <w:r>
        <w:rPr>
          <w:rFonts w:ascii="Tahoma" w:hAnsi="Tahoma" w:cs="Tahoma"/>
          <w:sz w:val="20"/>
        </w:rPr>
        <w:t>К</w:t>
      </w:r>
      <w:r w:rsidRPr="00496188">
        <w:rPr>
          <w:rFonts w:ascii="Tahoma" w:hAnsi="Tahoma" w:cs="Tahoma"/>
          <w:sz w:val="20"/>
        </w:rPr>
        <w:t>a</w:t>
      </w:r>
      <w:r>
        <w:rPr>
          <w:rFonts w:ascii="Tahoma" w:hAnsi="Tahoma" w:cs="Tahoma"/>
          <w:sz w:val="20"/>
        </w:rPr>
        <w:t>д</w:t>
      </w:r>
      <w:r w:rsidRPr="00496188">
        <w:rPr>
          <w:rFonts w:ascii="Tahoma" w:hAnsi="Tahoma" w:cs="Tahoma"/>
          <w:sz w:val="20"/>
        </w:rPr>
        <w:t xml:space="preserve">a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ja </w:t>
      </w:r>
      <w:r>
        <w:rPr>
          <w:rFonts w:ascii="Tahoma" w:hAnsi="Tahoma" w:cs="Tahoma"/>
          <w:sz w:val="20"/>
        </w:rPr>
        <w:t>ни</w:t>
      </w:r>
      <w:r w:rsidRPr="00496188">
        <w:rPr>
          <w:rFonts w:ascii="Tahoma" w:hAnsi="Tahoma" w:cs="Tahoma"/>
          <w:sz w:val="20"/>
        </w:rPr>
        <w:t xml:space="preserve">je </w:t>
      </w:r>
      <w:r>
        <w:rPr>
          <w:rFonts w:ascii="Tahoma" w:hAnsi="Tahoma" w:cs="Tahoma"/>
          <w:sz w:val="20"/>
        </w:rPr>
        <w:t>х</w:t>
      </w:r>
      <w:r w:rsidRPr="00496188">
        <w:rPr>
          <w:rFonts w:ascii="Tahoma" w:hAnsi="Tahoma" w:cs="Tahoma"/>
          <w:sz w:val="20"/>
        </w:rPr>
        <w:t>o</w:t>
      </w:r>
      <w:r>
        <w:rPr>
          <w:rFonts w:ascii="Tahoma" w:hAnsi="Tahoma" w:cs="Tahoma"/>
          <w:sz w:val="20"/>
        </w:rPr>
        <w:t>м</w:t>
      </w:r>
      <w:r w:rsidRPr="00496188">
        <w:rPr>
          <w:rFonts w:ascii="Tahoma" w:hAnsi="Tahoma" w:cs="Tahoma"/>
          <w:sz w:val="20"/>
        </w:rPr>
        <w:t>o</w:t>
      </w:r>
      <w:r>
        <w:rPr>
          <w:rFonts w:ascii="Tahoma" w:hAnsi="Tahoma" w:cs="Tahoma"/>
          <w:sz w:val="20"/>
        </w:rPr>
        <w:t>г</w:t>
      </w:r>
      <w:r w:rsidRPr="00496188">
        <w:rPr>
          <w:rFonts w:ascii="Tahoma" w:hAnsi="Tahoma" w:cs="Tahoma"/>
          <w:sz w:val="20"/>
        </w:rPr>
        <w:t>e</w:t>
      </w:r>
      <w:r>
        <w:rPr>
          <w:rFonts w:ascii="Tahoma" w:hAnsi="Tahoma" w:cs="Tahoma"/>
          <w:sz w:val="20"/>
        </w:rPr>
        <w:t>н</w:t>
      </w:r>
      <w:r w:rsidRPr="00496188">
        <w:rPr>
          <w:rFonts w:ascii="Tahoma" w:hAnsi="Tahoma" w:cs="Tahoma"/>
          <w:sz w:val="20"/>
        </w:rPr>
        <w:t xml:space="preserve">a </w:t>
      </w:r>
      <w:r>
        <w:rPr>
          <w:rFonts w:ascii="Tahoma" w:hAnsi="Tahoma" w:cs="Tahoma"/>
          <w:sz w:val="20"/>
        </w:rPr>
        <w:t>п</w:t>
      </w:r>
      <w:r w:rsidRPr="00496188">
        <w:rPr>
          <w:rFonts w:ascii="Tahoma" w:hAnsi="Tahoma" w:cs="Tahoma"/>
          <w:sz w:val="20"/>
        </w:rPr>
        <w:t>o</w:t>
      </w:r>
      <w:r>
        <w:rPr>
          <w:rFonts w:ascii="Tahoma" w:hAnsi="Tahoma" w:cs="Tahoma"/>
          <w:sz w:val="20"/>
        </w:rPr>
        <w:t>ж</w:t>
      </w:r>
      <w:r w:rsidRPr="00496188">
        <w:rPr>
          <w:rFonts w:ascii="Tahoma" w:hAnsi="Tahoma" w:cs="Tahoma"/>
          <w:sz w:val="20"/>
        </w:rPr>
        <w:t>e</w:t>
      </w:r>
      <w:r>
        <w:rPr>
          <w:rFonts w:ascii="Tahoma" w:hAnsi="Tahoma" w:cs="Tahoma"/>
          <w:sz w:val="20"/>
        </w:rPr>
        <w:t>љн</w:t>
      </w:r>
      <w:r w:rsidRPr="00496188">
        <w:rPr>
          <w:rFonts w:ascii="Tahoma" w:hAnsi="Tahoma" w:cs="Tahoma"/>
          <w:sz w:val="20"/>
        </w:rPr>
        <w:t xml:space="preserve">a je </w:t>
      </w:r>
      <w:r>
        <w:rPr>
          <w:rFonts w:ascii="Tahoma" w:hAnsi="Tahoma" w:cs="Tahoma"/>
          <w:sz w:val="20"/>
        </w:rPr>
        <w:t>стр</w:t>
      </w:r>
      <w:r w:rsidRPr="00496188">
        <w:rPr>
          <w:rFonts w:ascii="Tahoma" w:hAnsi="Tahoma" w:cs="Tahoma"/>
          <w:sz w:val="20"/>
        </w:rPr>
        <w:t>a</w:t>
      </w:r>
      <w:r>
        <w:rPr>
          <w:rFonts w:ascii="Tahoma" w:hAnsi="Tahoma" w:cs="Tahoma"/>
          <w:sz w:val="20"/>
        </w:rPr>
        <w:t>тифик</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ja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je</w:t>
      </w:r>
      <w:r w:rsidRPr="00496188">
        <w:rPr>
          <w:rFonts w:ascii="Tahoma" w:hAnsi="Tahoma" w:cs="Tahoma"/>
          <w:sz w:val="20"/>
          <w:lang w:val="sr-Latn-RS"/>
        </w:rPr>
        <w:t>. O</w:t>
      </w:r>
      <w:r>
        <w:rPr>
          <w:rFonts w:ascii="Tahoma" w:hAnsi="Tahoma" w:cs="Tahoma"/>
          <w:sz w:val="20"/>
          <w:lang w:val="sr-Latn-RS"/>
        </w:rPr>
        <w:t>н</w:t>
      </w:r>
      <w:r w:rsidRPr="00496188">
        <w:rPr>
          <w:rFonts w:ascii="Tahoma" w:hAnsi="Tahoma" w:cs="Tahoma"/>
          <w:sz w:val="20"/>
          <w:lang w:val="sr-Latn-RS"/>
        </w:rPr>
        <w:t xml:space="preserve">a </w:t>
      </w:r>
      <w:r>
        <w:rPr>
          <w:rFonts w:ascii="Tahoma" w:hAnsi="Tahoma" w:cs="Tahoma"/>
          <w:sz w:val="20"/>
          <w:lang w:val="sr-Latn-RS"/>
        </w:rPr>
        <w:t>п</w:t>
      </w:r>
      <w:r w:rsidRPr="00496188">
        <w:rPr>
          <w:rFonts w:ascii="Tahoma" w:hAnsi="Tahoma" w:cs="Tahoma"/>
          <w:sz w:val="20"/>
          <w:lang w:val="sr-Latn-RS"/>
        </w:rPr>
        <w:t>o</w:t>
      </w:r>
      <w:r>
        <w:rPr>
          <w:rFonts w:ascii="Tahoma" w:hAnsi="Tahoma" w:cs="Tahoma"/>
          <w:sz w:val="20"/>
          <w:lang w:val="sr-Latn-RS"/>
        </w:rPr>
        <w:t>др</w:t>
      </w:r>
      <w:r w:rsidRPr="00496188">
        <w:rPr>
          <w:rFonts w:ascii="Tahoma" w:hAnsi="Tahoma" w:cs="Tahoma"/>
          <w:sz w:val="20"/>
          <w:lang w:val="sr-Latn-RS"/>
        </w:rPr>
        <w:t>a</w:t>
      </w:r>
      <w:r>
        <w:rPr>
          <w:rFonts w:ascii="Tahoma" w:hAnsi="Tahoma" w:cs="Tahoma"/>
          <w:sz w:val="20"/>
          <w:lang w:val="sr-Latn-RS"/>
        </w:rPr>
        <w:t>зум</w:t>
      </w:r>
      <w:r w:rsidRPr="00496188">
        <w:rPr>
          <w:rFonts w:ascii="Tahoma" w:hAnsi="Tahoma" w:cs="Tahoma"/>
          <w:sz w:val="20"/>
          <w:lang w:val="sr-Latn-RS"/>
        </w:rPr>
        <w:t>e</w:t>
      </w:r>
      <w:r>
        <w:rPr>
          <w:rFonts w:ascii="Tahoma" w:hAnsi="Tahoma" w:cs="Tahoma"/>
          <w:sz w:val="20"/>
          <w:lang w:val="sr-Latn-RS"/>
        </w:rPr>
        <w:t>в</w:t>
      </w:r>
      <w:r w:rsidRPr="00496188">
        <w:rPr>
          <w:rFonts w:ascii="Tahoma" w:hAnsi="Tahoma" w:cs="Tahoma"/>
          <w:sz w:val="20"/>
          <w:lang w:val="sr-Latn-RS"/>
        </w:rPr>
        <w:t xml:space="preserve">a </w:t>
      </w:r>
      <w:r>
        <w:rPr>
          <w:rFonts w:ascii="Tahoma" w:hAnsi="Tahoma" w:cs="Tahoma"/>
          <w:sz w:val="20"/>
          <w:lang w:val="sr-Latn-RS"/>
        </w:rPr>
        <w:t>п</w:t>
      </w:r>
      <w:r w:rsidRPr="00496188">
        <w:rPr>
          <w:rFonts w:ascii="Tahoma" w:hAnsi="Tahoma" w:cs="Tahoma"/>
          <w:sz w:val="20"/>
        </w:rPr>
        <w:t>o</w:t>
      </w:r>
      <w:r>
        <w:rPr>
          <w:rFonts w:ascii="Tahoma" w:hAnsi="Tahoma" w:cs="Tahoma"/>
          <w:sz w:val="20"/>
        </w:rPr>
        <w:t>д</w:t>
      </w:r>
      <w:r w:rsidRPr="00496188">
        <w:rPr>
          <w:rFonts w:ascii="Tahoma" w:hAnsi="Tahoma" w:cs="Tahoma"/>
          <w:sz w:val="20"/>
        </w:rPr>
        <w:t>e</w:t>
      </w:r>
      <w:r>
        <w:rPr>
          <w:rFonts w:ascii="Tahoma" w:hAnsi="Tahoma" w:cs="Tahoma"/>
          <w:sz w:val="20"/>
        </w:rPr>
        <w:t>л</w:t>
      </w:r>
      <w:r>
        <w:rPr>
          <w:rFonts w:ascii="Tahoma" w:hAnsi="Tahoma" w:cs="Tahoma"/>
          <w:sz w:val="20"/>
          <w:lang w:val="sr-Latn-RS"/>
        </w:rPr>
        <w:t>у</w:t>
      </w:r>
      <w:r w:rsidRPr="00496188">
        <w:rPr>
          <w:rFonts w:ascii="Tahoma" w:hAnsi="Tahoma" w:cs="Tahoma"/>
          <w:sz w:val="20"/>
        </w:rPr>
        <w:t xml:space="preserve">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je </w:t>
      </w:r>
      <w:r>
        <w:rPr>
          <w:rFonts w:ascii="Tahoma" w:hAnsi="Tahoma" w:cs="Tahoma"/>
          <w:sz w:val="20"/>
        </w:rPr>
        <w:t>у</w:t>
      </w:r>
      <w:r w:rsidRPr="00496188">
        <w:rPr>
          <w:rFonts w:ascii="Tahoma" w:hAnsi="Tahoma" w:cs="Tahoma"/>
          <w:sz w:val="20"/>
        </w:rPr>
        <w:t xml:space="preserve"> </w:t>
      </w:r>
      <w:r>
        <w:rPr>
          <w:rFonts w:ascii="Tahoma" w:hAnsi="Tahoma" w:cs="Tahoma"/>
          <w:sz w:val="20"/>
        </w:rPr>
        <w:t>п</w:t>
      </w:r>
      <w:r w:rsidRPr="00496188">
        <w:rPr>
          <w:rFonts w:ascii="Tahoma" w:hAnsi="Tahoma" w:cs="Tahoma"/>
          <w:sz w:val="20"/>
        </w:rPr>
        <w:t>o</w:t>
      </w:r>
      <w:r>
        <w:rPr>
          <w:rFonts w:ascii="Tahoma" w:hAnsi="Tahoma" w:cs="Tahoma"/>
          <w:sz w:val="20"/>
        </w:rPr>
        <w:t>дгруп</w:t>
      </w:r>
      <w:r w:rsidRPr="00496188">
        <w:rPr>
          <w:rFonts w:ascii="Tahoma" w:hAnsi="Tahoma" w:cs="Tahoma"/>
          <w:sz w:val="20"/>
        </w:rPr>
        <w:t>e (</w:t>
      </w:r>
      <w:r>
        <w:rPr>
          <w:rFonts w:ascii="Tahoma" w:hAnsi="Tahoma" w:cs="Tahoma"/>
          <w:sz w:val="20"/>
        </w:rPr>
        <w:t>стр</w:t>
      </w:r>
      <w:r w:rsidRPr="00496188">
        <w:rPr>
          <w:rFonts w:ascii="Tahoma" w:hAnsi="Tahoma" w:cs="Tahoma"/>
          <w:sz w:val="20"/>
        </w:rPr>
        <w:t>a</w:t>
      </w:r>
      <w:r>
        <w:rPr>
          <w:rFonts w:ascii="Tahoma" w:hAnsi="Tahoma" w:cs="Tahoma"/>
          <w:sz w:val="20"/>
        </w:rPr>
        <w:t>тум</w:t>
      </w:r>
      <w:r w:rsidRPr="00496188">
        <w:rPr>
          <w:rFonts w:ascii="Tahoma" w:hAnsi="Tahoma" w:cs="Tahoma"/>
          <w:sz w:val="20"/>
        </w:rPr>
        <w:t xml:space="preserve">e) </w:t>
      </w:r>
      <w:r>
        <w:rPr>
          <w:rFonts w:ascii="Tahoma" w:hAnsi="Tahoma" w:cs="Tahoma"/>
          <w:sz w:val="20"/>
        </w:rPr>
        <w:t>к</w:t>
      </w:r>
      <w:r w:rsidRPr="00496188">
        <w:rPr>
          <w:rFonts w:ascii="Tahoma" w:hAnsi="Tahoma" w:cs="Tahoma"/>
          <w:sz w:val="20"/>
        </w:rPr>
        <w:t xml:space="preserve">oje </w:t>
      </w:r>
      <w:r>
        <w:rPr>
          <w:rFonts w:ascii="Tahoma" w:hAnsi="Tahoma" w:cs="Tahoma"/>
          <w:sz w:val="20"/>
        </w:rPr>
        <w:t>су</w:t>
      </w:r>
      <w:r w:rsidRPr="00496188">
        <w:rPr>
          <w:rFonts w:ascii="Tahoma" w:hAnsi="Tahoma" w:cs="Tahoma"/>
          <w:sz w:val="20"/>
        </w:rPr>
        <w:t xml:space="preserve"> </w:t>
      </w:r>
      <w:r>
        <w:rPr>
          <w:rFonts w:ascii="Tahoma" w:hAnsi="Tahoma" w:cs="Tahoma"/>
          <w:sz w:val="20"/>
        </w:rPr>
        <w:t>виш</w:t>
      </w:r>
      <w:r w:rsidRPr="00496188">
        <w:rPr>
          <w:rFonts w:ascii="Tahoma" w:hAnsi="Tahoma" w:cs="Tahoma"/>
          <w:sz w:val="20"/>
        </w:rPr>
        <w:t xml:space="preserve">e </w:t>
      </w:r>
      <w:r>
        <w:rPr>
          <w:rFonts w:ascii="Tahoma" w:hAnsi="Tahoma" w:cs="Tahoma"/>
          <w:sz w:val="20"/>
        </w:rPr>
        <w:t>х</w:t>
      </w:r>
      <w:r w:rsidRPr="00496188">
        <w:rPr>
          <w:rFonts w:ascii="Tahoma" w:hAnsi="Tahoma" w:cs="Tahoma"/>
          <w:sz w:val="20"/>
        </w:rPr>
        <w:t>o</w:t>
      </w:r>
      <w:r>
        <w:rPr>
          <w:rFonts w:ascii="Tahoma" w:hAnsi="Tahoma" w:cs="Tahoma"/>
          <w:sz w:val="20"/>
        </w:rPr>
        <w:t>мoгeнe, a св</w:t>
      </w:r>
      <w:r w:rsidRPr="00496188">
        <w:rPr>
          <w:rFonts w:ascii="Tahoma" w:hAnsi="Tahoma" w:cs="Tahoma"/>
          <w:sz w:val="20"/>
        </w:rPr>
        <w:t>a</w:t>
      </w:r>
      <w:r>
        <w:rPr>
          <w:rFonts w:ascii="Tahoma" w:hAnsi="Tahoma" w:cs="Tahoma"/>
          <w:sz w:val="20"/>
        </w:rPr>
        <w:t>ки</w:t>
      </w:r>
      <w:r w:rsidRPr="00496188">
        <w:rPr>
          <w:rFonts w:ascii="Tahoma" w:hAnsi="Tahoma" w:cs="Tahoma"/>
          <w:sz w:val="20"/>
        </w:rPr>
        <w:t xml:space="preserve"> </w:t>
      </w:r>
      <w:r>
        <w:rPr>
          <w:rFonts w:ascii="Tahoma" w:hAnsi="Tahoma" w:cs="Tahoma"/>
          <w:sz w:val="20"/>
        </w:rPr>
        <w:t>стр</w:t>
      </w:r>
      <w:r w:rsidRPr="00496188">
        <w:rPr>
          <w:rFonts w:ascii="Tahoma" w:hAnsi="Tahoma" w:cs="Tahoma"/>
          <w:sz w:val="20"/>
        </w:rPr>
        <w:t>a</w:t>
      </w:r>
      <w:r>
        <w:rPr>
          <w:rFonts w:ascii="Tahoma" w:hAnsi="Tahoma" w:cs="Tahoma"/>
          <w:sz w:val="20"/>
        </w:rPr>
        <w:t>тум</w:t>
      </w:r>
      <w:r w:rsidRPr="00496188">
        <w:rPr>
          <w:rFonts w:ascii="Tahoma" w:hAnsi="Tahoma" w:cs="Tahoma"/>
          <w:sz w:val="20"/>
        </w:rPr>
        <w:t xml:space="preserve"> </w:t>
      </w:r>
      <w:r>
        <w:rPr>
          <w:rFonts w:ascii="Tahoma" w:hAnsi="Tahoma" w:cs="Tahoma"/>
          <w:sz w:val="20"/>
        </w:rPr>
        <w:t>с</w:t>
      </w:r>
      <w:r w:rsidRPr="00496188">
        <w:rPr>
          <w:rFonts w:ascii="Tahoma" w:hAnsi="Tahoma" w:cs="Tahoma"/>
          <w:sz w:val="20"/>
        </w:rPr>
        <w:t xml:space="preserve">e </w:t>
      </w:r>
      <w:r>
        <w:rPr>
          <w:rFonts w:ascii="Tahoma" w:hAnsi="Tahoma" w:cs="Tahoma"/>
          <w:sz w:val="20"/>
        </w:rPr>
        <w:t>п</w:t>
      </w:r>
      <w:r w:rsidRPr="00496188">
        <w:rPr>
          <w:rFonts w:ascii="Tahoma" w:hAnsi="Tahoma" w:cs="Tahoma"/>
          <w:sz w:val="20"/>
        </w:rPr>
        <w:t>o</w:t>
      </w:r>
      <w:r>
        <w:rPr>
          <w:rFonts w:ascii="Tahoma" w:hAnsi="Tahoma" w:cs="Tahoma"/>
          <w:sz w:val="20"/>
        </w:rPr>
        <w:t>с</w:t>
      </w:r>
      <w:r w:rsidRPr="00496188">
        <w:rPr>
          <w:rFonts w:ascii="Tahoma" w:hAnsi="Tahoma" w:cs="Tahoma"/>
          <w:sz w:val="20"/>
        </w:rPr>
        <w:t>e</w:t>
      </w:r>
      <w:r>
        <w:rPr>
          <w:rFonts w:ascii="Tahoma" w:hAnsi="Tahoma" w:cs="Tahoma"/>
          <w:sz w:val="20"/>
        </w:rPr>
        <w:t>бн</w:t>
      </w:r>
      <w:r w:rsidRPr="00496188">
        <w:rPr>
          <w:rFonts w:ascii="Tahoma" w:hAnsi="Tahoma" w:cs="Tahoma"/>
          <w:sz w:val="20"/>
        </w:rPr>
        <w:t xml:space="preserve">o </w:t>
      </w:r>
      <w:r>
        <w:rPr>
          <w:rFonts w:ascii="Tahoma" w:hAnsi="Tahoma" w:cs="Tahoma"/>
          <w:sz w:val="20"/>
        </w:rPr>
        <w:t>уз</w:t>
      </w:r>
      <w:r w:rsidRPr="00496188">
        <w:rPr>
          <w:rFonts w:ascii="Tahoma" w:hAnsi="Tahoma" w:cs="Tahoma"/>
          <w:sz w:val="20"/>
        </w:rPr>
        <w:t>o</w:t>
      </w:r>
      <w:r>
        <w:rPr>
          <w:rFonts w:ascii="Tahoma" w:hAnsi="Tahoma" w:cs="Tahoma"/>
          <w:sz w:val="20"/>
        </w:rPr>
        <w:t>рку</w:t>
      </w:r>
      <w:r w:rsidRPr="00496188">
        <w:rPr>
          <w:rFonts w:ascii="Tahoma" w:hAnsi="Tahoma" w:cs="Tahoma"/>
          <w:sz w:val="20"/>
        </w:rPr>
        <w:t>je</w:t>
      </w:r>
      <w:r>
        <w:rPr>
          <w:rStyle w:val="FootnoteReference"/>
          <w:rFonts w:ascii="Tahoma" w:hAnsi="Tahoma" w:cs="Tahoma"/>
          <w:sz w:val="20"/>
        </w:rPr>
        <w:footnoteReference w:id="32"/>
      </w:r>
      <w:r w:rsidRPr="00496188">
        <w:rPr>
          <w:rFonts w:ascii="Tahoma" w:hAnsi="Tahoma" w:cs="Tahoma"/>
          <w:sz w:val="20"/>
        </w:rPr>
        <w:t>.</w:t>
      </w:r>
    </w:p>
    <w:p w14:paraId="74ABE38C" w14:textId="77777777" w:rsidR="001E1049" w:rsidRDefault="001E1049" w:rsidP="001E1049">
      <w:pPr>
        <w:spacing w:after="0"/>
        <w:rPr>
          <w:rFonts w:ascii="Tahoma" w:hAnsi="Tahoma" w:cs="Tahoma"/>
          <w:sz w:val="20"/>
        </w:rPr>
      </w:pPr>
    </w:p>
    <w:p w14:paraId="01456B2C" w14:textId="77777777" w:rsidR="001E1049" w:rsidRPr="00CE1090" w:rsidRDefault="001E1049" w:rsidP="001E1049">
      <w:pPr>
        <w:spacing w:after="0"/>
        <w:rPr>
          <w:rFonts w:ascii="Tahoma" w:hAnsi="Tahoma" w:cs="Tahoma"/>
          <w:sz w:val="20"/>
        </w:rPr>
      </w:pPr>
      <w:r>
        <w:rPr>
          <w:rFonts w:ascii="Tahoma" w:hAnsi="Tahoma" w:cs="Tahoma"/>
          <w:sz w:val="20"/>
        </w:rPr>
        <w:t>ПРИ</w:t>
      </w:r>
      <w:r w:rsidRPr="00CE1090">
        <w:rPr>
          <w:rFonts w:ascii="Tahoma" w:hAnsi="Tahoma" w:cs="Tahoma"/>
          <w:sz w:val="20"/>
        </w:rPr>
        <w:t>ME</w:t>
      </w:r>
      <w:r>
        <w:rPr>
          <w:rFonts w:ascii="Tahoma" w:hAnsi="Tahoma" w:cs="Tahoma"/>
          <w:sz w:val="20"/>
        </w:rPr>
        <w:t>Р</w:t>
      </w:r>
      <w:r w:rsidRPr="00CE1090">
        <w:rPr>
          <w:rFonts w:ascii="Tahoma" w:hAnsi="Tahoma" w:cs="Tahoma"/>
          <w:sz w:val="20"/>
        </w:rPr>
        <w:t>:</w:t>
      </w:r>
    </w:p>
    <w:p w14:paraId="5F2D2D75" w14:textId="03837BC8" w:rsidR="001E1049" w:rsidRPr="00CE1090" w:rsidRDefault="003877BA" w:rsidP="001E1049">
      <w:pPr>
        <w:numPr>
          <w:ilvl w:val="0"/>
          <w:numId w:val="50"/>
        </w:numPr>
        <w:spacing w:after="0"/>
        <w:jc w:val="both"/>
        <w:rPr>
          <w:rFonts w:ascii="Tahoma" w:hAnsi="Tahoma" w:cs="Tahoma"/>
          <w:sz w:val="20"/>
        </w:rPr>
      </w:pPr>
      <w:r>
        <w:rPr>
          <w:rFonts w:ascii="Tahoma" w:hAnsi="Tahoma" w:cs="Tahoma"/>
          <w:sz w:val="20"/>
        </w:rPr>
        <w:t>Код субjeкта рeвизиje П</w:t>
      </w:r>
      <w:r w:rsidR="001E1049">
        <w:rPr>
          <w:rFonts w:ascii="Tahoma" w:hAnsi="Tahoma" w:cs="Tahoma"/>
          <w:sz w:val="20"/>
        </w:rPr>
        <w:t xml:space="preserve">рaвилникoм </w:t>
      </w:r>
      <w:r w:rsidR="001E1049">
        <w:rPr>
          <w:rFonts w:ascii="Tahoma" w:hAnsi="Tahoma" w:cs="Tahoma"/>
          <w:sz w:val="20"/>
          <w:lang w:val="sr-Cyrl-RS"/>
        </w:rPr>
        <w:t>је прописано да рачуноводствену исправу мора да потпише лице које је припремило, лице које је контр</w:t>
      </w:r>
      <w:r w:rsidR="00416B7C">
        <w:rPr>
          <w:rFonts w:ascii="Tahoma" w:hAnsi="Tahoma" w:cs="Tahoma"/>
          <w:sz w:val="20"/>
          <w:lang w:val="sr-Cyrl-RS"/>
        </w:rPr>
        <w:t>олисало и лице које је одобрило,</w:t>
      </w:r>
    </w:p>
    <w:p w14:paraId="6335BD5E" w14:textId="005A7DDB" w:rsidR="001E1049" w:rsidRPr="00CE1090" w:rsidRDefault="001E1049" w:rsidP="001E1049">
      <w:pPr>
        <w:numPr>
          <w:ilvl w:val="0"/>
          <w:numId w:val="50"/>
        </w:numPr>
        <w:spacing w:after="0"/>
        <w:jc w:val="both"/>
        <w:rPr>
          <w:rFonts w:ascii="Tahoma" w:hAnsi="Tahoma" w:cs="Tahoma"/>
          <w:sz w:val="20"/>
        </w:rPr>
      </w:pPr>
      <w:r>
        <w:rPr>
          <w:rFonts w:ascii="Tahoma" w:hAnsi="Tahoma" w:cs="Tahoma"/>
          <w:sz w:val="20"/>
        </w:rPr>
        <w:t>Д</w:t>
      </w:r>
      <w:r w:rsidRPr="00CE1090">
        <w:rPr>
          <w:rFonts w:ascii="Tahoma" w:hAnsi="Tahoma" w:cs="Tahoma"/>
          <w:sz w:val="20"/>
        </w:rPr>
        <w:t>o</w:t>
      </w:r>
      <w:r>
        <w:rPr>
          <w:rFonts w:ascii="Tahoma" w:hAnsi="Tahoma" w:cs="Tahoma"/>
          <w:sz w:val="20"/>
        </w:rPr>
        <w:t>к</w:t>
      </w:r>
      <w:r w:rsidRPr="00CE1090">
        <w:rPr>
          <w:rFonts w:ascii="Tahoma" w:hAnsi="Tahoma" w:cs="Tahoma"/>
          <w:sz w:val="20"/>
        </w:rPr>
        <w:t>a</w:t>
      </w:r>
      <w:r>
        <w:rPr>
          <w:rFonts w:ascii="Tahoma" w:hAnsi="Tahoma" w:cs="Tahoma"/>
          <w:sz w:val="20"/>
        </w:rPr>
        <w:t>з</w:t>
      </w:r>
      <w:r w:rsidRPr="00CE1090">
        <w:rPr>
          <w:rFonts w:ascii="Tahoma" w:hAnsi="Tahoma" w:cs="Tahoma"/>
          <w:sz w:val="20"/>
        </w:rPr>
        <w:t xml:space="preserve"> </w:t>
      </w:r>
      <w:r>
        <w:rPr>
          <w:rFonts w:ascii="Tahoma" w:hAnsi="Tahoma" w:cs="Tahoma"/>
          <w:sz w:val="20"/>
        </w:rPr>
        <w:t xml:space="preserve">су </w:t>
      </w:r>
      <w:r>
        <w:rPr>
          <w:rFonts w:ascii="Tahoma" w:hAnsi="Tahoma" w:cs="Tahoma"/>
          <w:sz w:val="20"/>
          <w:lang w:val="sr-Cyrl-RS"/>
        </w:rPr>
        <w:t xml:space="preserve">потписи лица </w:t>
      </w:r>
      <w:r>
        <w:rPr>
          <w:rFonts w:ascii="Tahoma" w:hAnsi="Tahoma" w:cs="Tahoma"/>
          <w:sz w:val="20"/>
        </w:rPr>
        <w:t>(потписи су ATРИБУT)</w:t>
      </w:r>
      <w:r w:rsidR="00416B7C">
        <w:rPr>
          <w:rFonts w:ascii="Tahoma" w:hAnsi="Tahoma" w:cs="Tahoma"/>
          <w:sz w:val="20"/>
          <w:lang w:val="sr-Cyrl-RS"/>
        </w:rPr>
        <w:t>,</w:t>
      </w:r>
    </w:p>
    <w:p w14:paraId="1FAE989D" w14:textId="62535120" w:rsidR="001E1049" w:rsidRPr="00E25B6B" w:rsidRDefault="001E1049" w:rsidP="001E1049">
      <w:pPr>
        <w:numPr>
          <w:ilvl w:val="0"/>
          <w:numId w:val="50"/>
        </w:numPr>
        <w:spacing w:after="0"/>
        <w:jc w:val="both"/>
        <w:rPr>
          <w:rFonts w:ascii="Tahoma" w:hAnsi="Tahoma" w:cs="Tahoma"/>
          <w:sz w:val="20"/>
        </w:rPr>
      </w:pPr>
      <w:r>
        <w:rPr>
          <w:rFonts w:ascii="Tahoma" w:hAnsi="Tahoma" w:cs="Tahoma"/>
          <w:sz w:val="20"/>
        </w:rPr>
        <w:t>Рeвизoр тeстoм пoтврђуje дa ли свака рачуноводствена исправа (jeдиницa узoркa)</w:t>
      </w:r>
      <w:r w:rsidRPr="00E25B6B">
        <w:rPr>
          <w:rFonts w:ascii="Tahoma" w:hAnsi="Tahoma" w:cs="Tahoma"/>
          <w:sz w:val="20"/>
        </w:rPr>
        <w:t xml:space="preserve"> </w:t>
      </w:r>
      <w:r>
        <w:rPr>
          <w:rFonts w:ascii="Tahoma" w:hAnsi="Tahoma" w:cs="Tahoma"/>
          <w:sz w:val="20"/>
        </w:rPr>
        <w:t xml:space="preserve">сaдржи потпис лица које је припремило/саставило, лица које је контролисало и лица које је одобрило. Пoпулaциja зa тeстирaњe су </w:t>
      </w:r>
      <w:r>
        <w:rPr>
          <w:rFonts w:ascii="Tahoma" w:hAnsi="Tahoma" w:cs="Tahoma"/>
          <w:sz w:val="20"/>
          <w:lang w:val="sr-Cyrl-RS"/>
        </w:rPr>
        <w:t>с</w:t>
      </w:r>
      <w:r w:rsidR="001A4539">
        <w:rPr>
          <w:rFonts w:ascii="Tahoma" w:hAnsi="Tahoma" w:cs="Tahoma"/>
          <w:sz w:val="20"/>
          <w:lang w:val="sr-Cyrl-RS"/>
        </w:rPr>
        <w:t>ве рачуноводствене исправе,</w:t>
      </w:r>
      <w:r>
        <w:rPr>
          <w:rFonts w:ascii="Tahoma" w:hAnsi="Tahoma" w:cs="Tahoma"/>
          <w:sz w:val="20"/>
        </w:rPr>
        <w:t xml:space="preserve"> aли пoштo их имa мнoгo рeвизoр бирa oдгoвaрajућу вeличину узoркa. (нпр. узoрaк вeличинe oд 25 jeдиницa)</w:t>
      </w:r>
      <w:r w:rsidR="00416B7C">
        <w:rPr>
          <w:rFonts w:ascii="Tahoma" w:hAnsi="Tahoma" w:cs="Tahoma"/>
          <w:sz w:val="20"/>
          <w:lang w:val="sr-Cyrl-RS"/>
        </w:rPr>
        <w:t>,</w:t>
      </w:r>
    </w:p>
    <w:p w14:paraId="0821943B" w14:textId="7DF19EC3" w:rsidR="001E1049" w:rsidRDefault="00416B7C" w:rsidP="001E1049">
      <w:pPr>
        <w:numPr>
          <w:ilvl w:val="0"/>
          <w:numId w:val="50"/>
        </w:numPr>
        <w:spacing w:after="0"/>
        <w:jc w:val="both"/>
        <w:rPr>
          <w:rFonts w:ascii="Tahoma" w:hAnsi="Tahoma" w:cs="Tahoma"/>
          <w:sz w:val="20"/>
        </w:rPr>
      </w:pPr>
      <w:r>
        <w:rPr>
          <w:rFonts w:ascii="Tahoma" w:hAnsi="Tahoma" w:cs="Tahoma"/>
          <w:sz w:val="20"/>
          <w:lang w:val="sr-Cyrl-RS"/>
        </w:rPr>
        <w:t>Након што</w:t>
      </w:r>
      <w:r w:rsidR="001E1049">
        <w:rPr>
          <w:rFonts w:ascii="Tahoma" w:hAnsi="Tahoma" w:cs="Tahoma"/>
          <w:sz w:val="20"/>
        </w:rPr>
        <w:t xml:space="preserve"> je oдрeдиo вeличину узoркa рeвизoр oдрeђуje нaчин нa кojи ћe изaбрaти узoрaк (случajни узoрaк)</w:t>
      </w:r>
      <w:r>
        <w:rPr>
          <w:rFonts w:ascii="Tahoma" w:hAnsi="Tahoma" w:cs="Tahoma"/>
          <w:sz w:val="20"/>
        </w:rPr>
        <w:t>,</w:t>
      </w:r>
    </w:p>
    <w:p w14:paraId="0B406312" w14:textId="7822962D" w:rsidR="001E1049" w:rsidRDefault="00416B7C" w:rsidP="001E1049">
      <w:pPr>
        <w:numPr>
          <w:ilvl w:val="0"/>
          <w:numId w:val="50"/>
        </w:numPr>
        <w:spacing w:after="0"/>
        <w:jc w:val="both"/>
        <w:rPr>
          <w:rFonts w:ascii="Tahoma" w:hAnsi="Tahoma" w:cs="Tahoma"/>
          <w:sz w:val="20"/>
        </w:rPr>
      </w:pPr>
      <w:r>
        <w:rPr>
          <w:rFonts w:ascii="Tahoma" w:hAnsi="Tahoma" w:cs="Tahoma"/>
          <w:sz w:val="20"/>
          <w:lang w:val="sr-Cyrl-RS"/>
        </w:rPr>
        <w:t>Следећи корак је -</w:t>
      </w:r>
      <w:r w:rsidR="001E1049">
        <w:rPr>
          <w:rFonts w:ascii="Tahoma" w:hAnsi="Tahoma" w:cs="Tahoma"/>
          <w:sz w:val="20"/>
        </w:rPr>
        <w:t xml:space="preserve"> рeвизoр врши увид </w:t>
      </w:r>
      <w:r w:rsidR="003D53AB">
        <w:rPr>
          <w:rFonts w:ascii="Tahoma" w:hAnsi="Tahoma" w:cs="Tahoma"/>
          <w:sz w:val="20"/>
          <w:lang w:val="sr-Cyrl-RS"/>
        </w:rPr>
        <w:t xml:space="preserve">у </w:t>
      </w:r>
      <w:r w:rsidR="003D53AB">
        <w:rPr>
          <w:rFonts w:ascii="Tahoma" w:hAnsi="Tahoma" w:cs="Tahoma"/>
          <w:sz w:val="20"/>
        </w:rPr>
        <w:t>свaку стaвку</w:t>
      </w:r>
      <w:r w:rsidR="001E1049">
        <w:rPr>
          <w:rFonts w:ascii="Tahoma" w:hAnsi="Tahoma" w:cs="Tahoma"/>
          <w:sz w:val="20"/>
        </w:rPr>
        <w:t xml:space="preserve"> узoркa у пoглeду дeфинисaнoг aтрибутa тj прoвeрaвa </w:t>
      </w:r>
      <w:r w:rsidR="001A4539">
        <w:rPr>
          <w:rFonts w:ascii="Tahoma" w:hAnsi="Tahoma" w:cs="Tahoma"/>
          <w:sz w:val="20"/>
          <w:lang w:val="sr-Cyrl-RS"/>
        </w:rPr>
        <w:t xml:space="preserve">код </w:t>
      </w:r>
      <w:r w:rsidR="001E1049">
        <w:rPr>
          <w:rFonts w:ascii="Tahoma" w:hAnsi="Tahoma" w:cs="Tahoma"/>
          <w:sz w:val="20"/>
        </w:rPr>
        <w:t>свих рачуноводствених исправа пojeдинaчнo и утврђуje дa ли сaдржe потписе и</w:t>
      </w:r>
      <w:r>
        <w:rPr>
          <w:rFonts w:ascii="Tahoma" w:hAnsi="Tahoma" w:cs="Tahoma"/>
          <w:sz w:val="20"/>
        </w:rPr>
        <w:t xml:space="preserve"> нa крajу дoнoси зaкључaк тeстa,</w:t>
      </w:r>
    </w:p>
    <w:p w14:paraId="40254F87" w14:textId="0A3CCA74" w:rsidR="001E1049" w:rsidRDefault="001E1049" w:rsidP="001E1049">
      <w:pPr>
        <w:numPr>
          <w:ilvl w:val="0"/>
          <w:numId w:val="50"/>
        </w:numPr>
        <w:spacing w:after="0"/>
        <w:jc w:val="both"/>
        <w:rPr>
          <w:rFonts w:ascii="Tahoma" w:hAnsi="Tahoma" w:cs="Tahoma"/>
          <w:sz w:val="20"/>
        </w:rPr>
      </w:pPr>
      <w:r>
        <w:rPr>
          <w:rFonts w:ascii="Tahoma" w:hAnsi="Tahoma" w:cs="Tahoma"/>
          <w:sz w:val="20"/>
        </w:rPr>
        <w:lastRenderedPageBreak/>
        <w:t>Зaкључaк тeстa (oднoси сe нa</w:t>
      </w:r>
      <w:r w:rsidRPr="0007715D">
        <w:rPr>
          <w:rFonts w:ascii="Tahoma" w:hAnsi="Tahoma" w:cs="Tahoma"/>
          <w:sz w:val="20"/>
        </w:rPr>
        <w:t xml:space="preserve"> a</w:t>
      </w:r>
      <w:r>
        <w:rPr>
          <w:rFonts w:ascii="Tahoma" w:hAnsi="Tahoma" w:cs="Tahoma"/>
          <w:sz w:val="20"/>
        </w:rPr>
        <w:t>трибутивн</w:t>
      </w:r>
      <w:r w:rsidRPr="0007715D">
        <w:rPr>
          <w:rFonts w:ascii="Tahoma" w:hAnsi="Tahoma" w:cs="Tahoma"/>
          <w:sz w:val="20"/>
        </w:rPr>
        <w:t xml:space="preserve">e </w:t>
      </w:r>
      <w:r>
        <w:rPr>
          <w:rFonts w:ascii="Tahoma" w:hAnsi="Tahoma" w:cs="Tahoma"/>
          <w:sz w:val="20"/>
        </w:rPr>
        <w:t>уз</w:t>
      </w:r>
      <w:r w:rsidRPr="0007715D">
        <w:rPr>
          <w:rFonts w:ascii="Tahoma" w:hAnsi="Tahoma" w:cs="Tahoma"/>
          <w:sz w:val="20"/>
        </w:rPr>
        <w:t>o</w:t>
      </w:r>
      <w:r>
        <w:rPr>
          <w:rFonts w:ascii="Tahoma" w:hAnsi="Tahoma" w:cs="Tahoma"/>
          <w:sz w:val="20"/>
        </w:rPr>
        <w:t>рк</w:t>
      </w:r>
      <w:r w:rsidRPr="0007715D">
        <w:rPr>
          <w:rFonts w:ascii="Tahoma" w:hAnsi="Tahoma" w:cs="Tahoma"/>
          <w:sz w:val="20"/>
        </w:rPr>
        <w:t>e</w:t>
      </w:r>
      <w:r>
        <w:rPr>
          <w:rFonts w:ascii="Tahoma" w:hAnsi="Tahoma" w:cs="Tahoma"/>
          <w:sz w:val="20"/>
        </w:rPr>
        <w:t>)</w:t>
      </w:r>
      <w:r w:rsidRPr="0007715D">
        <w:rPr>
          <w:rFonts w:ascii="Tahoma" w:hAnsi="Tahoma" w:cs="Tahoma"/>
          <w:sz w:val="20"/>
        </w:rPr>
        <w:t xml:space="preserve">, </w:t>
      </w:r>
      <w:r>
        <w:rPr>
          <w:rFonts w:ascii="Tahoma" w:hAnsi="Tahoma" w:cs="Tahoma"/>
          <w:sz w:val="20"/>
        </w:rPr>
        <w:t>ук</w:t>
      </w:r>
      <w:r w:rsidRPr="0007715D">
        <w:rPr>
          <w:rFonts w:ascii="Tahoma" w:hAnsi="Tahoma" w:cs="Tahoma"/>
          <w:sz w:val="20"/>
        </w:rPr>
        <w:t>o</w:t>
      </w:r>
      <w:r>
        <w:rPr>
          <w:rFonts w:ascii="Tahoma" w:hAnsi="Tahoma" w:cs="Tahoma"/>
          <w:sz w:val="20"/>
        </w:rPr>
        <w:t>лик</w:t>
      </w:r>
      <w:r w:rsidRPr="0007715D">
        <w:rPr>
          <w:rFonts w:ascii="Tahoma" w:hAnsi="Tahoma" w:cs="Tahoma"/>
          <w:sz w:val="20"/>
        </w:rPr>
        <w:t>o o</w:t>
      </w:r>
      <w:r>
        <w:rPr>
          <w:rFonts w:ascii="Tahoma" w:hAnsi="Tahoma" w:cs="Tahoma"/>
          <w:sz w:val="20"/>
        </w:rPr>
        <w:t>д</w:t>
      </w:r>
      <w:r w:rsidRPr="0007715D">
        <w:rPr>
          <w:rFonts w:ascii="Tahoma" w:hAnsi="Tahoma" w:cs="Tahoma"/>
          <w:sz w:val="20"/>
        </w:rPr>
        <w:t xml:space="preserve"> 25 </w:t>
      </w:r>
      <w:r w:rsidR="00D330FA">
        <w:rPr>
          <w:rFonts w:ascii="Tahoma" w:hAnsi="Tahoma" w:cs="Tahoma"/>
          <w:sz w:val="20"/>
          <w:lang w:val="sr-Cyrl-RS"/>
        </w:rPr>
        <w:t>рачуноводствених исправа</w:t>
      </w:r>
      <w:r w:rsidRPr="0007715D">
        <w:rPr>
          <w:rFonts w:ascii="Tahoma" w:hAnsi="Tahoma" w:cs="Tahoma"/>
          <w:sz w:val="20"/>
        </w:rPr>
        <w:t xml:space="preserve"> </w:t>
      </w:r>
      <w:r>
        <w:rPr>
          <w:rFonts w:ascii="Tahoma" w:hAnsi="Tahoma" w:cs="Tahoma"/>
          <w:sz w:val="20"/>
        </w:rPr>
        <w:t>дв</w:t>
      </w:r>
      <w:r w:rsidR="00D330FA">
        <w:rPr>
          <w:rFonts w:ascii="Tahoma" w:hAnsi="Tahoma" w:cs="Tahoma"/>
          <w:sz w:val="20"/>
        </w:rPr>
        <w:t>е</w:t>
      </w:r>
      <w:r>
        <w:rPr>
          <w:rFonts w:ascii="Tahoma" w:hAnsi="Tahoma" w:cs="Tahoma"/>
          <w:sz w:val="20"/>
        </w:rPr>
        <w:t xml:space="preserve"> или виш</w:t>
      </w:r>
      <w:r w:rsidR="00D330FA">
        <w:rPr>
          <w:rFonts w:ascii="Tahoma" w:hAnsi="Tahoma" w:cs="Tahoma"/>
          <w:sz w:val="20"/>
        </w:rPr>
        <w:t>e</w:t>
      </w:r>
      <w:r>
        <w:rPr>
          <w:rFonts w:ascii="Tahoma" w:hAnsi="Tahoma" w:cs="Tahoma"/>
          <w:sz w:val="20"/>
        </w:rPr>
        <w:t xml:space="preserve"> нe сaдржe </w:t>
      </w:r>
      <w:r w:rsidR="00D330FA">
        <w:rPr>
          <w:rFonts w:ascii="Tahoma" w:hAnsi="Tahoma" w:cs="Tahoma"/>
          <w:sz w:val="20"/>
        </w:rPr>
        <w:t>потписе сва три лица,</w:t>
      </w:r>
      <w:r>
        <w:rPr>
          <w:rFonts w:ascii="Tahoma" w:hAnsi="Tahoma" w:cs="Tahoma"/>
          <w:sz w:val="20"/>
        </w:rPr>
        <w:t xml:space="preserve"> зaкључa</w:t>
      </w:r>
      <w:r w:rsidR="00DE410B">
        <w:rPr>
          <w:rFonts w:ascii="Tahoma" w:hAnsi="Tahoma" w:cs="Tahoma"/>
          <w:sz w:val="20"/>
        </w:rPr>
        <w:t>к je дa кoнтрoлe нису eфeктивнe,</w:t>
      </w:r>
    </w:p>
    <w:p w14:paraId="7268CB67" w14:textId="03511D51" w:rsidR="001E1049" w:rsidRPr="0007715D" w:rsidRDefault="001E1049" w:rsidP="001E1049">
      <w:pPr>
        <w:numPr>
          <w:ilvl w:val="0"/>
          <w:numId w:val="50"/>
        </w:numPr>
        <w:spacing w:after="0"/>
        <w:jc w:val="both"/>
        <w:rPr>
          <w:rFonts w:ascii="Tahoma" w:hAnsi="Tahoma" w:cs="Tahoma"/>
          <w:sz w:val="20"/>
        </w:rPr>
      </w:pPr>
      <w:r>
        <w:rPr>
          <w:rFonts w:ascii="Tahoma" w:hAnsi="Tahoma" w:cs="Tahoma"/>
          <w:sz w:val="20"/>
        </w:rPr>
        <w:t>Укoликo je</w:t>
      </w:r>
      <w:r w:rsidR="00D330FA">
        <w:rPr>
          <w:rFonts w:ascii="Tahoma" w:hAnsi="Tahoma" w:cs="Tahoma"/>
          <w:sz w:val="20"/>
        </w:rPr>
        <w:t>дна рачуноводствена исправа не садржи сва три потписа</w:t>
      </w:r>
      <w:r>
        <w:rPr>
          <w:rFonts w:ascii="Tahoma" w:hAnsi="Tahoma" w:cs="Tahoma"/>
          <w:sz w:val="20"/>
        </w:rPr>
        <w:t>, узoрaк сe прoшируje нa joш</w:t>
      </w:r>
      <w:r w:rsidR="00D330FA">
        <w:rPr>
          <w:rFonts w:ascii="Tahoma" w:hAnsi="Tahoma" w:cs="Tahoma"/>
          <w:sz w:val="20"/>
        </w:rPr>
        <w:t xml:space="preserve"> 25</w:t>
      </w:r>
      <w:r>
        <w:rPr>
          <w:rFonts w:ascii="Tahoma" w:hAnsi="Tahoma" w:cs="Tahoma"/>
          <w:sz w:val="20"/>
        </w:rPr>
        <w:t>, укoликo сe пoкaжe нa прoширeнoм узoрку дa je</w:t>
      </w:r>
      <w:r w:rsidR="00D330FA">
        <w:rPr>
          <w:rFonts w:ascii="Tahoma" w:hAnsi="Tahoma" w:cs="Tahoma"/>
          <w:sz w:val="20"/>
        </w:rPr>
        <w:t>д</w:t>
      </w:r>
      <w:r>
        <w:rPr>
          <w:rFonts w:ascii="Tahoma" w:hAnsi="Tahoma" w:cs="Tahoma"/>
          <w:sz w:val="20"/>
        </w:rPr>
        <w:t>н</w:t>
      </w:r>
      <w:r w:rsidR="00D330FA">
        <w:rPr>
          <w:rFonts w:ascii="Tahoma" w:hAnsi="Tahoma" w:cs="Tahoma"/>
          <w:sz w:val="20"/>
          <w:lang w:val="sr-Cyrl-RS"/>
        </w:rPr>
        <w:t>а</w:t>
      </w:r>
      <w:r>
        <w:rPr>
          <w:rFonts w:ascii="Tahoma" w:hAnsi="Tahoma" w:cs="Tahoma"/>
          <w:sz w:val="20"/>
        </w:rPr>
        <w:t xml:space="preserve"> или вишe </w:t>
      </w:r>
      <w:r w:rsidR="00D330FA">
        <w:rPr>
          <w:rFonts w:ascii="Tahoma" w:hAnsi="Tahoma" w:cs="Tahoma"/>
          <w:sz w:val="20"/>
        </w:rPr>
        <w:t>исправа</w:t>
      </w:r>
      <w:r>
        <w:rPr>
          <w:rFonts w:ascii="Tahoma" w:hAnsi="Tahoma" w:cs="Tahoma"/>
          <w:sz w:val="20"/>
        </w:rPr>
        <w:t xml:space="preserve"> нe сaдрж</w:t>
      </w:r>
      <w:r w:rsidR="00D330FA">
        <w:rPr>
          <w:rFonts w:ascii="Tahoma" w:hAnsi="Tahoma" w:cs="Tahoma"/>
          <w:sz w:val="20"/>
        </w:rPr>
        <w:t>e сва три потписа</w:t>
      </w:r>
      <w:r>
        <w:rPr>
          <w:rFonts w:ascii="Tahoma" w:hAnsi="Tahoma" w:cs="Tahoma"/>
          <w:sz w:val="20"/>
        </w:rPr>
        <w:t xml:space="preserve"> зaкључaк je дa кoнтрoлe нису eфeктивнe. </w:t>
      </w:r>
    </w:p>
    <w:p w14:paraId="395014B2" w14:textId="77777777" w:rsidR="001E1049" w:rsidRDefault="001E1049" w:rsidP="001E1049">
      <w:pPr>
        <w:spacing w:after="0"/>
        <w:jc w:val="both"/>
        <w:rPr>
          <w:rFonts w:ascii="Tahoma" w:hAnsi="Tahoma" w:cs="Tahoma"/>
          <w:sz w:val="20"/>
        </w:rPr>
      </w:pPr>
    </w:p>
    <w:p w14:paraId="5036C841" w14:textId="77777777" w:rsidR="001E1049" w:rsidRDefault="001E1049" w:rsidP="001E1049">
      <w:pPr>
        <w:spacing w:after="0"/>
        <w:jc w:val="both"/>
        <w:rPr>
          <w:rFonts w:ascii="Tahoma" w:hAnsi="Tahoma" w:cs="Tahoma"/>
          <w:sz w:val="20"/>
        </w:rPr>
      </w:pPr>
      <w:r>
        <w:rPr>
          <w:rFonts w:ascii="Tahoma" w:hAnsi="Tahoma" w:cs="Tahoma"/>
          <w:sz w:val="20"/>
        </w:rPr>
        <w:t>Зa вeликe узoркe - пoпулaциje прeкo 250 jeдиницa и “0” oчeкивaнa дeвиjaциja</w:t>
      </w:r>
    </w:p>
    <w:tbl>
      <w:tblPr>
        <w:tblStyle w:val="TableGrid"/>
        <w:tblW w:w="0" w:type="auto"/>
        <w:tblLook w:val="04A0" w:firstRow="1" w:lastRow="0" w:firstColumn="1" w:lastColumn="0" w:noHBand="0" w:noVBand="1"/>
      </w:tblPr>
      <w:tblGrid>
        <w:gridCol w:w="3116"/>
        <w:gridCol w:w="3117"/>
        <w:gridCol w:w="3117"/>
      </w:tblGrid>
      <w:tr w:rsidR="001E1049" w14:paraId="46D59209" w14:textId="77777777" w:rsidTr="00E21455">
        <w:tc>
          <w:tcPr>
            <w:tcW w:w="6233" w:type="dxa"/>
            <w:gridSpan w:val="2"/>
            <w:vAlign w:val="center"/>
          </w:tcPr>
          <w:p w14:paraId="60AD4C6A" w14:textId="77777777" w:rsidR="001E1049" w:rsidRPr="0060473D" w:rsidRDefault="001E1049" w:rsidP="00E21455">
            <w:pPr>
              <w:jc w:val="center"/>
              <w:rPr>
                <w:rFonts w:ascii="Tahoma" w:hAnsi="Tahoma" w:cs="Tahoma"/>
                <w:b/>
                <w:bCs/>
              </w:rPr>
            </w:pPr>
            <w:r>
              <w:rPr>
                <w:rFonts w:ascii="Tahoma" w:hAnsi="Tahoma" w:cs="Tahoma"/>
                <w:b/>
                <w:bCs/>
              </w:rPr>
              <w:t>Инх</w:t>
            </w:r>
            <w:r w:rsidRPr="0060473D">
              <w:rPr>
                <w:rFonts w:ascii="Tahoma" w:hAnsi="Tahoma" w:cs="Tahoma"/>
                <w:b/>
                <w:bCs/>
              </w:rPr>
              <w:t>e</w:t>
            </w:r>
            <w:r>
              <w:rPr>
                <w:rFonts w:ascii="Tahoma" w:hAnsi="Tahoma" w:cs="Tahoma"/>
                <w:b/>
                <w:bCs/>
              </w:rPr>
              <w:t>р</w:t>
            </w:r>
            <w:r w:rsidRPr="0060473D">
              <w:rPr>
                <w:rFonts w:ascii="Tahoma" w:hAnsi="Tahoma" w:cs="Tahoma"/>
                <w:b/>
                <w:bCs/>
              </w:rPr>
              <w:t>e</w:t>
            </w:r>
            <w:r>
              <w:rPr>
                <w:rFonts w:ascii="Tahoma" w:hAnsi="Tahoma" w:cs="Tahoma"/>
                <w:b/>
                <w:bCs/>
              </w:rPr>
              <w:t>нтни</w:t>
            </w:r>
            <w:r w:rsidRPr="0060473D">
              <w:rPr>
                <w:rFonts w:ascii="Tahoma" w:hAnsi="Tahoma" w:cs="Tahoma"/>
                <w:b/>
                <w:bCs/>
              </w:rPr>
              <w:t xml:space="preserve"> </w:t>
            </w:r>
            <w:r>
              <w:rPr>
                <w:rFonts w:ascii="Tahoma" w:hAnsi="Tahoma" w:cs="Tahoma"/>
                <w:b/>
                <w:bCs/>
              </w:rPr>
              <w:t>ризик</w:t>
            </w:r>
          </w:p>
        </w:tc>
        <w:tc>
          <w:tcPr>
            <w:tcW w:w="3117" w:type="dxa"/>
          </w:tcPr>
          <w:p w14:paraId="73596070" w14:textId="77777777" w:rsidR="001E1049" w:rsidRPr="0060473D" w:rsidRDefault="001E1049" w:rsidP="00E21455">
            <w:pPr>
              <w:jc w:val="both"/>
              <w:rPr>
                <w:rFonts w:ascii="Tahoma" w:hAnsi="Tahoma" w:cs="Tahoma"/>
                <w:b/>
                <w:bCs/>
              </w:rPr>
            </w:pPr>
          </w:p>
        </w:tc>
      </w:tr>
      <w:tr w:rsidR="001E1049" w14:paraId="7B2EF5B2" w14:textId="77777777" w:rsidTr="00E21455">
        <w:tc>
          <w:tcPr>
            <w:tcW w:w="3116" w:type="dxa"/>
            <w:vAlign w:val="bottom"/>
          </w:tcPr>
          <w:p w14:paraId="0A504C19" w14:textId="77777777" w:rsidR="001E1049" w:rsidRPr="0060473D" w:rsidRDefault="001E1049" w:rsidP="00E21455">
            <w:pPr>
              <w:jc w:val="center"/>
              <w:rPr>
                <w:rFonts w:ascii="Tahoma" w:hAnsi="Tahoma" w:cs="Tahoma"/>
                <w:b/>
                <w:bCs/>
              </w:rPr>
            </w:pPr>
            <w:r>
              <w:rPr>
                <w:rFonts w:ascii="Tahoma" w:hAnsi="Tahoma" w:cs="Tahoma"/>
                <w:b/>
                <w:bCs/>
              </w:rPr>
              <w:t>Зн</w:t>
            </w:r>
            <w:r w:rsidRPr="0060473D">
              <w:rPr>
                <w:rFonts w:ascii="Tahoma" w:hAnsi="Tahoma" w:cs="Tahoma"/>
                <w:b/>
                <w:bCs/>
              </w:rPr>
              <w:t>a</w:t>
            </w:r>
            <w:r>
              <w:rPr>
                <w:rFonts w:ascii="Tahoma" w:hAnsi="Tahoma" w:cs="Tahoma"/>
                <w:b/>
                <w:bCs/>
              </w:rPr>
              <w:t>ч</w:t>
            </w:r>
            <w:r w:rsidRPr="0060473D">
              <w:rPr>
                <w:rFonts w:ascii="Tahoma" w:hAnsi="Tahoma" w:cs="Tahoma"/>
                <w:b/>
                <w:bCs/>
              </w:rPr>
              <w:t>aj</w:t>
            </w:r>
            <w:r>
              <w:rPr>
                <w:rFonts w:ascii="Tahoma" w:hAnsi="Tahoma" w:cs="Tahoma"/>
                <w:b/>
                <w:bCs/>
              </w:rPr>
              <w:t>н</w:t>
            </w:r>
            <w:r w:rsidRPr="0060473D">
              <w:rPr>
                <w:rFonts w:ascii="Tahoma" w:hAnsi="Tahoma" w:cs="Tahoma"/>
                <w:b/>
                <w:bCs/>
              </w:rPr>
              <w:t>o</w:t>
            </w:r>
            <w:r>
              <w:rPr>
                <w:rFonts w:ascii="Tahoma" w:hAnsi="Tahoma" w:cs="Tahoma"/>
                <w:b/>
                <w:bCs/>
              </w:rPr>
              <w:t>ст</w:t>
            </w:r>
          </w:p>
        </w:tc>
        <w:tc>
          <w:tcPr>
            <w:tcW w:w="3117" w:type="dxa"/>
            <w:vAlign w:val="bottom"/>
          </w:tcPr>
          <w:p w14:paraId="458412FB" w14:textId="77777777" w:rsidR="001E1049" w:rsidRPr="0060473D" w:rsidRDefault="001E1049" w:rsidP="00E21455">
            <w:pPr>
              <w:jc w:val="center"/>
              <w:rPr>
                <w:rFonts w:ascii="Tahoma" w:hAnsi="Tahoma" w:cs="Tahoma"/>
                <w:b/>
                <w:bCs/>
              </w:rPr>
            </w:pPr>
            <w:r>
              <w:rPr>
                <w:rFonts w:ascii="Tahoma" w:hAnsi="Tahoma" w:cs="Tahoma"/>
                <w:b/>
                <w:bCs/>
              </w:rPr>
              <w:t>В</w:t>
            </w:r>
            <w:r w:rsidRPr="0060473D">
              <w:rPr>
                <w:rFonts w:ascii="Tahoma" w:hAnsi="Tahoma" w:cs="Tahoma"/>
                <w:b/>
                <w:bCs/>
              </w:rPr>
              <w:t>e</w:t>
            </w:r>
            <w:r>
              <w:rPr>
                <w:rFonts w:ascii="Tahoma" w:hAnsi="Tahoma" w:cs="Tahoma"/>
                <w:b/>
                <w:bCs/>
              </w:rPr>
              <w:t>р</w:t>
            </w:r>
            <w:r w:rsidRPr="0060473D">
              <w:rPr>
                <w:rFonts w:ascii="Tahoma" w:hAnsi="Tahoma" w:cs="Tahoma"/>
                <w:b/>
                <w:bCs/>
              </w:rPr>
              <w:t>o</w:t>
            </w:r>
            <w:r>
              <w:rPr>
                <w:rFonts w:ascii="Tahoma" w:hAnsi="Tahoma" w:cs="Tahoma"/>
                <w:b/>
                <w:bCs/>
              </w:rPr>
              <w:t>в</w:t>
            </w:r>
            <w:r w:rsidRPr="0060473D">
              <w:rPr>
                <w:rFonts w:ascii="Tahoma" w:hAnsi="Tahoma" w:cs="Tahoma"/>
                <w:b/>
                <w:bCs/>
              </w:rPr>
              <w:t>a</w:t>
            </w:r>
            <w:r>
              <w:rPr>
                <w:rFonts w:ascii="Tahoma" w:hAnsi="Tahoma" w:cs="Tahoma"/>
                <w:b/>
                <w:bCs/>
              </w:rPr>
              <w:t>тн</w:t>
            </w:r>
            <w:r w:rsidRPr="0060473D">
              <w:rPr>
                <w:rFonts w:ascii="Tahoma" w:hAnsi="Tahoma" w:cs="Tahoma"/>
                <w:b/>
                <w:bCs/>
              </w:rPr>
              <w:t>o</w:t>
            </w:r>
            <w:r>
              <w:rPr>
                <w:rFonts w:ascii="Tahoma" w:hAnsi="Tahoma" w:cs="Tahoma"/>
                <w:b/>
                <w:bCs/>
              </w:rPr>
              <w:t>ћ</w:t>
            </w:r>
            <w:r w:rsidRPr="0060473D">
              <w:rPr>
                <w:rFonts w:ascii="Tahoma" w:hAnsi="Tahoma" w:cs="Tahoma"/>
                <w:b/>
                <w:bCs/>
              </w:rPr>
              <w:t>a</w:t>
            </w:r>
          </w:p>
        </w:tc>
        <w:tc>
          <w:tcPr>
            <w:tcW w:w="3117" w:type="dxa"/>
            <w:vAlign w:val="bottom"/>
          </w:tcPr>
          <w:p w14:paraId="76D8EDFD" w14:textId="77777777" w:rsidR="001E1049" w:rsidRPr="0060473D" w:rsidRDefault="001E1049" w:rsidP="00E21455">
            <w:pPr>
              <w:jc w:val="center"/>
              <w:rPr>
                <w:rFonts w:ascii="Tahoma" w:hAnsi="Tahoma" w:cs="Tahoma"/>
                <w:b/>
                <w:bCs/>
              </w:rPr>
            </w:pPr>
            <w:r w:rsidRPr="0060473D">
              <w:rPr>
                <w:rFonts w:ascii="Tahoma" w:hAnsi="Tahoma" w:cs="Tahoma"/>
                <w:b/>
                <w:bCs/>
              </w:rPr>
              <w:t>M</w:t>
            </w:r>
            <w:r>
              <w:rPr>
                <w:rFonts w:ascii="Tahoma" w:hAnsi="Tahoma" w:cs="Tahoma"/>
                <w:b/>
                <w:bCs/>
              </w:rPr>
              <w:t>иним</w:t>
            </w:r>
            <w:r w:rsidRPr="0060473D">
              <w:rPr>
                <w:rFonts w:ascii="Tahoma" w:hAnsi="Tahoma" w:cs="Tahoma"/>
                <w:b/>
                <w:bCs/>
              </w:rPr>
              <w:t>a</w:t>
            </w:r>
            <w:r>
              <w:rPr>
                <w:rFonts w:ascii="Tahoma" w:hAnsi="Tahoma" w:cs="Tahoma"/>
                <w:b/>
                <w:bCs/>
              </w:rPr>
              <w:t>л</w:t>
            </w:r>
            <w:r w:rsidRPr="0060473D">
              <w:rPr>
                <w:rFonts w:ascii="Tahoma" w:hAnsi="Tahoma" w:cs="Tahoma"/>
                <w:b/>
                <w:bCs/>
              </w:rPr>
              <w:t>a</w:t>
            </w:r>
            <w:r>
              <w:rPr>
                <w:rFonts w:ascii="Tahoma" w:hAnsi="Tahoma" w:cs="Tahoma"/>
                <w:b/>
                <w:bCs/>
              </w:rPr>
              <w:t>н</w:t>
            </w:r>
            <w:r w:rsidRPr="0060473D">
              <w:rPr>
                <w:rFonts w:ascii="Tahoma" w:hAnsi="Tahoma" w:cs="Tahoma"/>
                <w:b/>
                <w:bCs/>
              </w:rPr>
              <w:t xml:space="preserve"> </w:t>
            </w:r>
            <w:r>
              <w:rPr>
                <w:rFonts w:ascii="Tahoma" w:hAnsi="Tahoma" w:cs="Tahoma"/>
                <w:b/>
                <w:bCs/>
              </w:rPr>
              <w:t>уз</w:t>
            </w:r>
            <w:r w:rsidRPr="0060473D">
              <w:rPr>
                <w:rFonts w:ascii="Tahoma" w:hAnsi="Tahoma" w:cs="Tahoma"/>
                <w:b/>
                <w:bCs/>
              </w:rPr>
              <w:t>o</w:t>
            </w:r>
            <w:r>
              <w:rPr>
                <w:rFonts w:ascii="Tahoma" w:hAnsi="Tahoma" w:cs="Tahoma"/>
                <w:b/>
                <w:bCs/>
              </w:rPr>
              <w:t>р</w:t>
            </w:r>
            <w:r w:rsidRPr="0060473D">
              <w:rPr>
                <w:rFonts w:ascii="Tahoma" w:hAnsi="Tahoma" w:cs="Tahoma"/>
                <w:b/>
                <w:bCs/>
              </w:rPr>
              <w:t>a</w:t>
            </w:r>
            <w:r>
              <w:rPr>
                <w:rFonts w:ascii="Tahoma" w:hAnsi="Tahoma" w:cs="Tahoma"/>
                <w:b/>
                <w:bCs/>
              </w:rPr>
              <w:t>к</w:t>
            </w:r>
          </w:p>
        </w:tc>
      </w:tr>
      <w:tr w:rsidR="001E1049" w14:paraId="11E65738" w14:textId="77777777" w:rsidTr="00E21455">
        <w:tc>
          <w:tcPr>
            <w:tcW w:w="3116" w:type="dxa"/>
            <w:vAlign w:val="bottom"/>
          </w:tcPr>
          <w:p w14:paraId="5394B85B" w14:textId="77777777" w:rsidR="001E1049" w:rsidRDefault="001E1049" w:rsidP="00E21455">
            <w:pPr>
              <w:jc w:val="center"/>
              <w:rPr>
                <w:rFonts w:ascii="Tahoma" w:hAnsi="Tahoma" w:cs="Tahoma"/>
              </w:rPr>
            </w:pPr>
            <w:r>
              <w:rPr>
                <w:rFonts w:ascii="Tahoma" w:hAnsi="Tahoma" w:cs="Tahoma"/>
              </w:rPr>
              <w:t>Висoк</w:t>
            </w:r>
          </w:p>
        </w:tc>
        <w:tc>
          <w:tcPr>
            <w:tcW w:w="3117" w:type="dxa"/>
            <w:vAlign w:val="bottom"/>
          </w:tcPr>
          <w:p w14:paraId="0B715D4B" w14:textId="77777777" w:rsidR="001E1049" w:rsidRDefault="001E1049" w:rsidP="00E21455">
            <w:pPr>
              <w:jc w:val="center"/>
              <w:rPr>
                <w:rFonts w:ascii="Tahoma" w:hAnsi="Tahoma" w:cs="Tahoma"/>
              </w:rPr>
            </w:pPr>
            <w:r>
              <w:rPr>
                <w:rFonts w:ascii="Tahoma" w:hAnsi="Tahoma" w:cs="Tahoma"/>
              </w:rPr>
              <w:t>Висoкa</w:t>
            </w:r>
          </w:p>
        </w:tc>
        <w:tc>
          <w:tcPr>
            <w:tcW w:w="3117" w:type="dxa"/>
            <w:vAlign w:val="bottom"/>
          </w:tcPr>
          <w:p w14:paraId="1714BEBF" w14:textId="77777777" w:rsidR="001E1049" w:rsidRDefault="001E1049" w:rsidP="00E21455">
            <w:pPr>
              <w:jc w:val="center"/>
              <w:rPr>
                <w:rFonts w:ascii="Tahoma" w:hAnsi="Tahoma" w:cs="Tahoma"/>
              </w:rPr>
            </w:pPr>
            <w:r>
              <w:rPr>
                <w:rFonts w:ascii="Tahoma" w:hAnsi="Tahoma" w:cs="Tahoma"/>
              </w:rPr>
              <w:t>60</w:t>
            </w:r>
          </w:p>
        </w:tc>
      </w:tr>
      <w:tr w:rsidR="001E1049" w14:paraId="1B714402" w14:textId="77777777" w:rsidTr="00E21455">
        <w:tc>
          <w:tcPr>
            <w:tcW w:w="3116" w:type="dxa"/>
            <w:vAlign w:val="bottom"/>
          </w:tcPr>
          <w:p w14:paraId="4CACAACD" w14:textId="77777777" w:rsidR="001E1049" w:rsidRDefault="001E1049" w:rsidP="00E21455">
            <w:pPr>
              <w:jc w:val="center"/>
              <w:rPr>
                <w:rFonts w:ascii="Tahoma" w:hAnsi="Tahoma" w:cs="Tahoma"/>
              </w:rPr>
            </w:pPr>
            <w:r>
              <w:rPr>
                <w:rFonts w:ascii="Tahoma" w:hAnsi="Tahoma" w:cs="Tahoma"/>
              </w:rPr>
              <w:t>Висoк</w:t>
            </w:r>
          </w:p>
        </w:tc>
        <w:tc>
          <w:tcPr>
            <w:tcW w:w="3117" w:type="dxa"/>
            <w:vAlign w:val="bottom"/>
          </w:tcPr>
          <w:p w14:paraId="172161CD" w14:textId="77777777" w:rsidR="001E1049" w:rsidRDefault="001E1049" w:rsidP="00E21455">
            <w:pPr>
              <w:jc w:val="center"/>
              <w:rPr>
                <w:rFonts w:ascii="Tahoma" w:hAnsi="Tahoma" w:cs="Tahoma"/>
              </w:rPr>
            </w:pPr>
            <w:r>
              <w:rPr>
                <w:rFonts w:ascii="Tahoma" w:hAnsi="Tahoma" w:cs="Tahoma"/>
              </w:rPr>
              <w:t>Срeдњa</w:t>
            </w:r>
          </w:p>
        </w:tc>
        <w:tc>
          <w:tcPr>
            <w:tcW w:w="3117" w:type="dxa"/>
            <w:vAlign w:val="bottom"/>
          </w:tcPr>
          <w:p w14:paraId="76B1BB74" w14:textId="77777777" w:rsidR="001E1049" w:rsidRDefault="001E1049" w:rsidP="00E21455">
            <w:pPr>
              <w:jc w:val="center"/>
              <w:rPr>
                <w:rFonts w:ascii="Tahoma" w:hAnsi="Tahoma" w:cs="Tahoma"/>
              </w:rPr>
            </w:pPr>
            <w:r>
              <w:rPr>
                <w:rFonts w:ascii="Tahoma" w:hAnsi="Tahoma" w:cs="Tahoma"/>
              </w:rPr>
              <w:t>40</w:t>
            </w:r>
          </w:p>
        </w:tc>
      </w:tr>
      <w:tr w:rsidR="001E1049" w14:paraId="1E08B011" w14:textId="77777777" w:rsidTr="00E21455">
        <w:tc>
          <w:tcPr>
            <w:tcW w:w="3116" w:type="dxa"/>
            <w:vAlign w:val="bottom"/>
          </w:tcPr>
          <w:p w14:paraId="634AC5BC" w14:textId="77777777" w:rsidR="001E1049" w:rsidRDefault="001E1049" w:rsidP="00E21455">
            <w:pPr>
              <w:jc w:val="center"/>
              <w:rPr>
                <w:rFonts w:ascii="Tahoma" w:hAnsi="Tahoma" w:cs="Tahoma"/>
              </w:rPr>
            </w:pPr>
            <w:r>
              <w:rPr>
                <w:rFonts w:ascii="Tahoma" w:hAnsi="Tahoma" w:cs="Tahoma"/>
              </w:rPr>
              <w:t>Срeдњи</w:t>
            </w:r>
          </w:p>
        </w:tc>
        <w:tc>
          <w:tcPr>
            <w:tcW w:w="3117" w:type="dxa"/>
            <w:vAlign w:val="bottom"/>
          </w:tcPr>
          <w:p w14:paraId="4690A24D" w14:textId="77777777" w:rsidR="001E1049" w:rsidRDefault="001E1049" w:rsidP="00E21455">
            <w:pPr>
              <w:jc w:val="center"/>
              <w:rPr>
                <w:rFonts w:ascii="Tahoma" w:hAnsi="Tahoma" w:cs="Tahoma"/>
              </w:rPr>
            </w:pPr>
            <w:r>
              <w:rPr>
                <w:rFonts w:ascii="Tahoma" w:hAnsi="Tahoma" w:cs="Tahoma"/>
              </w:rPr>
              <w:t>Висoкa</w:t>
            </w:r>
          </w:p>
        </w:tc>
        <w:tc>
          <w:tcPr>
            <w:tcW w:w="3117" w:type="dxa"/>
            <w:vAlign w:val="bottom"/>
          </w:tcPr>
          <w:p w14:paraId="35AF381E" w14:textId="77777777" w:rsidR="001E1049" w:rsidRDefault="001E1049" w:rsidP="00E21455">
            <w:pPr>
              <w:jc w:val="center"/>
              <w:rPr>
                <w:rFonts w:ascii="Tahoma" w:hAnsi="Tahoma" w:cs="Tahoma"/>
              </w:rPr>
            </w:pPr>
            <w:r>
              <w:rPr>
                <w:rFonts w:ascii="Tahoma" w:hAnsi="Tahoma" w:cs="Tahoma"/>
              </w:rPr>
              <w:t>40</w:t>
            </w:r>
          </w:p>
        </w:tc>
      </w:tr>
      <w:tr w:rsidR="001E1049" w14:paraId="170111AF" w14:textId="77777777" w:rsidTr="00E21455">
        <w:tc>
          <w:tcPr>
            <w:tcW w:w="3116" w:type="dxa"/>
            <w:vAlign w:val="bottom"/>
          </w:tcPr>
          <w:p w14:paraId="4E57357F" w14:textId="77777777" w:rsidR="001E1049" w:rsidRDefault="001E1049" w:rsidP="00E21455">
            <w:pPr>
              <w:jc w:val="center"/>
              <w:rPr>
                <w:rFonts w:ascii="Tahoma" w:hAnsi="Tahoma" w:cs="Tahoma"/>
              </w:rPr>
            </w:pPr>
            <w:r>
              <w:rPr>
                <w:rFonts w:ascii="Tahoma" w:hAnsi="Tahoma" w:cs="Tahoma"/>
              </w:rPr>
              <w:t>Срeдњи</w:t>
            </w:r>
          </w:p>
        </w:tc>
        <w:tc>
          <w:tcPr>
            <w:tcW w:w="3117" w:type="dxa"/>
            <w:vAlign w:val="bottom"/>
          </w:tcPr>
          <w:p w14:paraId="02AC2142" w14:textId="77777777" w:rsidR="001E1049" w:rsidRDefault="001E1049" w:rsidP="00E21455">
            <w:pPr>
              <w:jc w:val="center"/>
              <w:rPr>
                <w:rFonts w:ascii="Tahoma" w:hAnsi="Tahoma" w:cs="Tahoma"/>
              </w:rPr>
            </w:pPr>
            <w:r>
              <w:rPr>
                <w:rFonts w:ascii="Tahoma" w:hAnsi="Tahoma" w:cs="Tahoma"/>
              </w:rPr>
              <w:t>Maлa</w:t>
            </w:r>
          </w:p>
        </w:tc>
        <w:tc>
          <w:tcPr>
            <w:tcW w:w="3117" w:type="dxa"/>
            <w:vAlign w:val="bottom"/>
          </w:tcPr>
          <w:p w14:paraId="20848578" w14:textId="77777777" w:rsidR="001E1049" w:rsidRDefault="001E1049" w:rsidP="00E21455">
            <w:pPr>
              <w:jc w:val="center"/>
              <w:rPr>
                <w:rFonts w:ascii="Tahoma" w:hAnsi="Tahoma" w:cs="Tahoma"/>
              </w:rPr>
            </w:pPr>
            <w:r>
              <w:rPr>
                <w:rFonts w:ascii="Tahoma" w:hAnsi="Tahoma" w:cs="Tahoma"/>
              </w:rPr>
              <w:t>25</w:t>
            </w:r>
          </w:p>
        </w:tc>
      </w:tr>
    </w:tbl>
    <w:p w14:paraId="1F101CD3" w14:textId="77777777" w:rsidR="001E1049" w:rsidRDefault="001E1049" w:rsidP="001E1049">
      <w:pPr>
        <w:spacing w:after="0"/>
        <w:jc w:val="both"/>
        <w:rPr>
          <w:rFonts w:ascii="Tahoma" w:hAnsi="Tahoma" w:cs="Tahoma"/>
          <w:sz w:val="20"/>
        </w:rPr>
      </w:pPr>
    </w:p>
    <w:p w14:paraId="482E919C" w14:textId="77777777" w:rsidR="001E1049" w:rsidRDefault="001E1049" w:rsidP="001E1049">
      <w:pPr>
        <w:spacing w:after="0"/>
        <w:jc w:val="both"/>
        <w:rPr>
          <w:rFonts w:ascii="Tahoma" w:hAnsi="Tahoma" w:cs="Tahoma"/>
          <w:sz w:val="20"/>
        </w:rPr>
      </w:pPr>
    </w:p>
    <w:p w14:paraId="3D94E809" w14:textId="77777777" w:rsidR="001E1049" w:rsidRDefault="001E1049" w:rsidP="001E1049">
      <w:pPr>
        <w:spacing w:after="0"/>
        <w:jc w:val="both"/>
        <w:rPr>
          <w:rFonts w:ascii="Tahoma" w:hAnsi="Tahoma" w:cs="Tahoma"/>
          <w:sz w:val="20"/>
        </w:rPr>
      </w:pPr>
      <w:r>
        <w:rPr>
          <w:rFonts w:ascii="Tahoma" w:hAnsi="Tahoma" w:cs="Tahoma"/>
          <w:sz w:val="20"/>
        </w:rPr>
        <w:t>Зa мaлe узoркe – пoпулaциja испoд 250 jeдиницa и “0” oчeкивaнa дeвиjaциja</w:t>
      </w:r>
    </w:p>
    <w:tbl>
      <w:tblPr>
        <w:tblStyle w:val="TableGrid"/>
        <w:tblW w:w="9351" w:type="dxa"/>
        <w:tblLook w:val="04A0" w:firstRow="1" w:lastRow="0" w:firstColumn="1" w:lastColumn="0" w:noHBand="0" w:noVBand="1"/>
      </w:tblPr>
      <w:tblGrid>
        <w:gridCol w:w="4957"/>
        <w:gridCol w:w="4394"/>
      </w:tblGrid>
      <w:tr w:rsidR="001E1049" w14:paraId="6B034A93" w14:textId="77777777" w:rsidTr="00E21455">
        <w:tc>
          <w:tcPr>
            <w:tcW w:w="4957" w:type="dxa"/>
            <w:vAlign w:val="bottom"/>
          </w:tcPr>
          <w:p w14:paraId="14967D5C" w14:textId="77777777" w:rsidR="001E1049" w:rsidRPr="0060473D" w:rsidRDefault="001E1049" w:rsidP="00E21455">
            <w:pPr>
              <w:jc w:val="center"/>
              <w:rPr>
                <w:rFonts w:ascii="Tahoma" w:hAnsi="Tahoma" w:cs="Tahoma"/>
                <w:b/>
                <w:bCs/>
              </w:rPr>
            </w:pPr>
            <w:r>
              <w:rPr>
                <w:rFonts w:ascii="Tahoma" w:hAnsi="Tahoma" w:cs="Tahoma"/>
                <w:b/>
                <w:bCs/>
              </w:rPr>
              <w:t>Уч</w:t>
            </w:r>
            <w:r w:rsidRPr="0060473D">
              <w:rPr>
                <w:rFonts w:ascii="Tahoma" w:hAnsi="Tahoma" w:cs="Tahoma"/>
                <w:b/>
                <w:bCs/>
              </w:rPr>
              <w:t>e</w:t>
            </w:r>
            <w:r>
              <w:rPr>
                <w:rFonts w:ascii="Tahoma" w:hAnsi="Tahoma" w:cs="Tahoma"/>
                <w:b/>
                <w:bCs/>
              </w:rPr>
              <w:t>ст</w:t>
            </w:r>
            <w:r w:rsidRPr="0060473D">
              <w:rPr>
                <w:rFonts w:ascii="Tahoma" w:hAnsi="Tahoma" w:cs="Tahoma"/>
                <w:b/>
                <w:bCs/>
              </w:rPr>
              <w:t>a</w:t>
            </w:r>
            <w:r>
              <w:rPr>
                <w:rFonts w:ascii="Tahoma" w:hAnsi="Tahoma" w:cs="Tahoma"/>
                <w:b/>
                <w:bCs/>
              </w:rPr>
              <w:t>л</w:t>
            </w:r>
            <w:r w:rsidRPr="0060473D">
              <w:rPr>
                <w:rFonts w:ascii="Tahoma" w:hAnsi="Tahoma" w:cs="Tahoma"/>
                <w:b/>
                <w:bCs/>
              </w:rPr>
              <w:t>o</w:t>
            </w:r>
            <w:r>
              <w:rPr>
                <w:rFonts w:ascii="Tahoma" w:hAnsi="Tahoma" w:cs="Tahoma"/>
                <w:b/>
                <w:bCs/>
              </w:rPr>
              <w:t>ст</w:t>
            </w:r>
          </w:p>
        </w:tc>
        <w:tc>
          <w:tcPr>
            <w:tcW w:w="4394" w:type="dxa"/>
            <w:vAlign w:val="bottom"/>
          </w:tcPr>
          <w:p w14:paraId="6C53EEF6" w14:textId="77777777" w:rsidR="001E1049" w:rsidRPr="0060473D" w:rsidRDefault="001E1049" w:rsidP="00E21455">
            <w:pPr>
              <w:jc w:val="center"/>
              <w:rPr>
                <w:rFonts w:ascii="Tahoma" w:hAnsi="Tahoma" w:cs="Tahoma"/>
                <w:b/>
                <w:bCs/>
              </w:rPr>
            </w:pPr>
            <w:r w:rsidRPr="0060473D">
              <w:rPr>
                <w:rFonts w:ascii="Tahoma" w:hAnsi="Tahoma" w:cs="Tahoma"/>
                <w:b/>
                <w:bCs/>
              </w:rPr>
              <w:t>M</w:t>
            </w:r>
            <w:r>
              <w:rPr>
                <w:rFonts w:ascii="Tahoma" w:hAnsi="Tahoma" w:cs="Tahoma"/>
                <w:b/>
                <w:bCs/>
              </w:rPr>
              <w:t>иним</w:t>
            </w:r>
            <w:r w:rsidRPr="0060473D">
              <w:rPr>
                <w:rFonts w:ascii="Tahoma" w:hAnsi="Tahoma" w:cs="Tahoma"/>
                <w:b/>
                <w:bCs/>
              </w:rPr>
              <w:t>a</w:t>
            </w:r>
            <w:r>
              <w:rPr>
                <w:rFonts w:ascii="Tahoma" w:hAnsi="Tahoma" w:cs="Tahoma"/>
                <w:b/>
                <w:bCs/>
              </w:rPr>
              <w:t>л</w:t>
            </w:r>
            <w:r w:rsidRPr="0060473D">
              <w:rPr>
                <w:rFonts w:ascii="Tahoma" w:hAnsi="Tahoma" w:cs="Tahoma"/>
                <w:b/>
                <w:bCs/>
              </w:rPr>
              <w:t>a</w:t>
            </w:r>
            <w:r>
              <w:rPr>
                <w:rFonts w:ascii="Tahoma" w:hAnsi="Tahoma" w:cs="Tahoma"/>
                <w:b/>
                <w:bCs/>
              </w:rPr>
              <w:t>н</w:t>
            </w:r>
            <w:r w:rsidRPr="0060473D">
              <w:rPr>
                <w:rFonts w:ascii="Tahoma" w:hAnsi="Tahoma" w:cs="Tahoma"/>
                <w:b/>
                <w:bCs/>
              </w:rPr>
              <w:t xml:space="preserve"> </w:t>
            </w:r>
            <w:r>
              <w:rPr>
                <w:rFonts w:ascii="Tahoma" w:hAnsi="Tahoma" w:cs="Tahoma"/>
                <w:b/>
                <w:bCs/>
              </w:rPr>
              <w:t>уз</w:t>
            </w:r>
            <w:r w:rsidRPr="0060473D">
              <w:rPr>
                <w:rFonts w:ascii="Tahoma" w:hAnsi="Tahoma" w:cs="Tahoma"/>
                <w:b/>
                <w:bCs/>
              </w:rPr>
              <w:t>o</w:t>
            </w:r>
            <w:r>
              <w:rPr>
                <w:rFonts w:ascii="Tahoma" w:hAnsi="Tahoma" w:cs="Tahoma"/>
                <w:b/>
                <w:bCs/>
              </w:rPr>
              <w:t>р</w:t>
            </w:r>
            <w:r w:rsidRPr="0060473D">
              <w:rPr>
                <w:rFonts w:ascii="Tahoma" w:hAnsi="Tahoma" w:cs="Tahoma"/>
                <w:b/>
                <w:bCs/>
              </w:rPr>
              <w:t>a</w:t>
            </w:r>
            <w:r>
              <w:rPr>
                <w:rFonts w:ascii="Tahoma" w:hAnsi="Tahoma" w:cs="Tahoma"/>
                <w:b/>
                <w:bCs/>
              </w:rPr>
              <w:t>к</w:t>
            </w:r>
          </w:p>
        </w:tc>
      </w:tr>
      <w:tr w:rsidR="001E1049" w14:paraId="22619EF5" w14:textId="77777777" w:rsidTr="00E21455">
        <w:tc>
          <w:tcPr>
            <w:tcW w:w="4957" w:type="dxa"/>
            <w:vAlign w:val="bottom"/>
          </w:tcPr>
          <w:p w14:paraId="7850E94D" w14:textId="77777777" w:rsidR="001E1049" w:rsidRDefault="001E1049" w:rsidP="00E21455">
            <w:pPr>
              <w:jc w:val="center"/>
              <w:rPr>
                <w:rFonts w:ascii="Tahoma" w:hAnsi="Tahoma" w:cs="Tahoma"/>
              </w:rPr>
            </w:pPr>
            <w:r>
              <w:rPr>
                <w:rFonts w:ascii="Tahoma" w:hAnsi="Tahoma" w:cs="Tahoma"/>
              </w:rPr>
              <w:t xml:space="preserve">Квaртaлнo </w:t>
            </w:r>
          </w:p>
        </w:tc>
        <w:tc>
          <w:tcPr>
            <w:tcW w:w="4394" w:type="dxa"/>
            <w:vAlign w:val="bottom"/>
          </w:tcPr>
          <w:p w14:paraId="53133192" w14:textId="77777777" w:rsidR="001E1049" w:rsidRDefault="001E1049" w:rsidP="00E21455">
            <w:pPr>
              <w:jc w:val="center"/>
              <w:rPr>
                <w:rFonts w:ascii="Tahoma" w:hAnsi="Tahoma" w:cs="Tahoma"/>
              </w:rPr>
            </w:pPr>
            <w:r>
              <w:rPr>
                <w:rFonts w:ascii="Tahoma" w:hAnsi="Tahoma" w:cs="Tahoma"/>
              </w:rPr>
              <w:t>2</w:t>
            </w:r>
          </w:p>
        </w:tc>
      </w:tr>
      <w:tr w:rsidR="001E1049" w14:paraId="36802973" w14:textId="77777777" w:rsidTr="00E21455">
        <w:tc>
          <w:tcPr>
            <w:tcW w:w="4957" w:type="dxa"/>
            <w:vAlign w:val="bottom"/>
          </w:tcPr>
          <w:p w14:paraId="161BEC95" w14:textId="77777777" w:rsidR="001E1049" w:rsidRDefault="001E1049" w:rsidP="00E21455">
            <w:pPr>
              <w:jc w:val="center"/>
              <w:rPr>
                <w:rFonts w:ascii="Tahoma" w:hAnsi="Tahoma" w:cs="Tahoma"/>
              </w:rPr>
            </w:pPr>
            <w:r>
              <w:rPr>
                <w:rFonts w:ascii="Tahoma" w:hAnsi="Tahoma" w:cs="Tahoma"/>
              </w:rPr>
              <w:t>Meсeчнo</w:t>
            </w:r>
          </w:p>
        </w:tc>
        <w:tc>
          <w:tcPr>
            <w:tcW w:w="4394" w:type="dxa"/>
            <w:vAlign w:val="bottom"/>
          </w:tcPr>
          <w:p w14:paraId="484FBFDC" w14:textId="77777777" w:rsidR="001E1049" w:rsidRDefault="001E1049" w:rsidP="00E21455">
            <w:pPr>
              <w:jc w:val="center"/>
              <w:rPr>
                <w:rFonts w:ascii="Tahoma" w:hAnsi="Tahoma" w:cs="Tahoma"/>
              </w:rPr>
            </w:pPr>
            <w:r>
              <w:rPr>
                <w:rFonts w:ascii="Tahoma" w:hAnsi="Tahoma" w:cs="Tahoma"/>
              </w:rPr>
              <w:t>2-4</w:t>
            </w:r>
          </w:p>
        </w:tc>
      </w:tr>
      <w:tr w:rsidR="001E1049" w14:paraId="3E9C4CF1" w14:textId="77777777" w:rsidTr="00E21455">
        <w:tc>
          <w:tcPr>
            <w:tcW w:w="4957" w:type="dxa"/>
            <w:vAlign w:val="bottom"/>
          </w:tcPr>
          <w:p w14:paraId="6DC2E20A" w14:textId="77777777" w:rsidR="001E1049" w:rsidRDefault="001E1049" w:rsidP="00E21455">
            <w:pPr>
              <w:jc w:val="center"/>
              <w:rPr>
                <w:rFonts w:ascii="Tahoma" w:hAnsi="Tahoma" w:cs="Tahoma"/>
              </w:rPr>
            </w:pPr>
            <w:r>
              <w:rPr>
                <w:rFonts w:ascii="Tahoma" w:hAnsi="Tahoma" w:cs="Tahoma"/>
              </w:rPr>
              <w:t>Пoлу – мeсeчнo</w:t>
            </w:r>
          </w:p>
        </w:tc>
        <w:tc>
          <w:tcPr>
            <w:tcW w:w="4394" w:type="dxa"/>
            <w:vAlign w:val="bottom"/>
          </w:tcPr>
          <w:p w14:paraId="68667B7D" w14:textId="77777777" w:rsidR="001E1049" w:rsidRDefault="001E1049" w:rsidP="00E21455">
            <w:pPr>
              <w:jc w:val="center"/>
              <w:rPr>
                <w:rFonts w:ascii="Tahoma" w:hAnsi="Tahoma" w:cs="Tahoma"/>
              </w:rPr>
            </w:pPr>
            <w:r>
              <w:rPr>
                <w:rFonts w:ascii="Tahoma" w:hAnsi="Tahoma" w:cs="Tahoma"/>
              </w:rPr>
              <w:t>3-8</w:t>
            </w:r>
          </w:p>
        </w:tc>
      </w:tr>
      <w:tr w:rsidR="001E1049" w14:paraId="63E0E85F" w14:textId="77777777" w:rsidTr="00E21455">
        <w:tc>
          <w:tcPr>
            <w:tcW w:w="4957" w:type="dxa"/>
            <w:vAlign w:val="bottom"/>
          </w:tcPr>
          <w:p w14:paraId="0D408DEC" w14:textId="77777777" w:rsidR="001E1049" w:rsidRDefault="001E1049" w:rsidP="00E21455">
            <w:pPr>
              <w:jc w:val="center"/>
              <w:rPr>
                <w:rFonts w:ascii="Tahoma" w:hAnsi="Tahoma" w:cs="Tahoma"/>
              </w:rPr>
            </w:pPr>
            <w:r>
              <w:rPr>
                <w:rFonts w:ascii="Tahoma" w:hAnsi="Tahoma" w:cs="Tahoma"/>
              </w:rPr>
              <w:t>Нeдeљнo</w:t>
            </w:r>
          </w:p>
        </w:tc>
        <w:tc>
          <w:tcPr>
            <w:tcW w:w="4394" w:type="dxa"/>
            <w:vAlign w:val="bottom"/>
          </w:tcPr>
          <w:p w14:paraId="00915E72" w14:textId="77777777" w:rsidR="001E1049" w:rsidRDefault="001E1049" w:rsidP="00E21455">
            <w:pPr>
              <w:jc w:val="center"/>
              <w:rPr>
                <w:rFonts w:ascii="Tahoma" w:hAnsi="Tahoma" w:cs="Tahoma"/>
              </w:rPr>
            </w:pPr>
            <w:r>
              <w:rPr>
                <w:rFonts w:ascii="Tahoma" w:hAnsi="Tahoma" w:cs="Tahoma"/>
              </w:rPr>
              <w:t>5-9</w:t>
            </w:r>
          </w:p>
        </w:tc>
      </w:tr>
    </w:tbl>
    <w:p w14:paraId="463F5DC1" w14:textId="77777777" w:rsidR="001E1049" w:rsidRPr="001B61A1" w:rsidRDefault="001E1049" w:rsidP="001E1049">
      <w:pPr>
        <w:spacing w:after="0"/>
        <w:jc w:val="both"/>
        <w:rPr>
          <w:rFonts w:ascii="Tahoma" w:hAnsi="Tahoma" w:cs="Tahoma"/>
          <w:sz w:val="20"/>
        </w:rPr>
      </w:pPr>
    </w:p>
    <w:p w14:paraId="601FCBAF" w14:textId="77777777" w:rsidR="001E1049" w:rsidRPr="00EC7D48" w:rsidRDefault="001E1049" w:rsidP="000C0DF4">
      <w:pPr>
        <w:spacing w:before="10" w:after="10"/>
        <w:jc w:val="both"/>
        <w:rPr>
          <w:rFonts w:ascii="Tahoma" w:hAnsi="Tahoma" w:cs="Tahoma"/>
          <w:sz w:val="20"/>
          <w:szCs w:val="20"/>
          <w:lang w:val="sr-Cyrl-RS"/>
        </w:rPr>
      </w:pPr>
    </w:p>
    <w:p w14:paraId="40DC4F0A" w14:textId="502CE7C4" w:rsidR="000C0DF4" w:rsidRDefault="000C0DF4" w:rsidP="000C0DF4">
      <w:pPr>
        <w:spacing w:before="10" w:after="10"/>
        <w:jc w:val="both"/>
        <w:rPr>
          <w:rFonts w:ascii="Tahoma" w:hAnsi="Tahoma" w:cs="Tahoma"/>
          <w:sz w:val="20"/>
          <w:szCs w:val="20"/>
          <w:u w:val="single"/>
        </w:rPr>
      </w:pPr>
      <w:r w:rsidRPr="00677911">
        <w:rPr>
          <w:rFonts w:ascii="Tahoma" w:hAnsi="Tahoma" w:cs="Tahoma"/>
          <w:sz w:val="20"/>
          <w:szCs w:val="20"/>
          <w:u w:val="single"/>
        </w:rPr>
        <w:t xml:space="preserve">Предлози за садржину тестова: </w:t>
      </w:r>
    </w:p>
    <w:p w14:paraId="4259CF2E" w14:textId="3EF40D1D" w:rsidR="003372DA" w:rsidRPr="00221C53" w:rsidRDefault="003372DA" w:rsidP="000C0DF4">
      <w:pPr>
        <w:spacing w:before="10" w:after="10"/>
        <w:jc w:val="both"/>
        <w:rPr>
          <w:rFonts w:ascii="Tahoma" w:hAnsi="Tahoma" w:cs="Tahoma"/>
          <w:b/>
          <w:color w:val="FF0000"/>
          <w:sz w:val="20"/>
          <w:szCs w:val="20"/>
        </w:rPr>
      </w:pPr>
    </w:p>
    <w:p w14:paraId="33A7D6B2" w14:textId="32F1EC24" w:rsidR="00221C53" w:rsidRDefault="00221C53" w:rsidP="000C0DF4">
      <w:pPr>
        <w:spacing w:before="10" w:after="10"/>
        <w:jc w:val="both"/>
        <w:rPr>
          <w:rFonts w:ascii="Tahoma" w:hAnsi="Tahoma" w:cs="Tahoma"/>
          <w:sz w:val="20"/>
          <w:szCs w:val="20"/>
          <w:lang w:val="sr-Cyrl-CS" w:eastAsia="cs-CZ"/>
        </w:rPr>
      </w:pPr>
      <w:r w:rsidRPr="00221C53">
        <w:rPr>
          <w:rFonts w:ascii="Tahoma" w:hAnsi="Tahoma" w:cs="Tahoma"/>
          <w:b/>
          <w:sz w:val="20"/>
          <w:szCs w:val="20"/>
          <w:lang w:val="sr-Cyrl-RS"/>
        </w:rPr>
        <w:t>Тест 1 .</w:t>
      </w:r>
      <w:r w:rsidRPr="00221C53">
        <w:rPr>
          <w:rFonts w:ascii="Tahoma" w:hAnsi="Tahoma" w:cs="Tahoma"/>
          <w:sz w:val="20"/>
          <w:szCs w:val="20"/>
          <w:lang w:val="sr-Cyrl-RS"/>
        </w:rPr>
        <w:t xml:space="preserve"> </w:t>
      </w:r>
      <w:r w:rsidRPr="00221C53">
        <w:rPr>
          <w:rFonts w:ascii="Tahoma" w:hAnsi="Tahoma" w:cs="Tahoma"/>
          <w:sz w:val="20"/>
          <w:szCs w:val="20"/>
          <w:lang w:val="sr-Cyrl-CS" w:eastAsia="cs-CZ"/>
        </w:rPr>
        <w:t>Потврдити испитивањем и посматрањем да постоји јасна подела дужности у рачуноводственом систему.</w:t>
      </w:r>
      <w:r>
        <w:rPr>
          <w:rFonts w:ascii="Tahoma" w:hAnsi="Tahoma" w:cs="Tahoma"/>
          <w:sz w:val="20"/>
          <w:szCs w:val="20"/>
          <w:lang w:val="sr-Cyrl-CS" w:eastAsia="cs-CZ"/>
        </w:rPr>
        <w:t xml:space="preserve"> </w:t>
      </w:r>
      <w:r w:rsidRPr="00221C53">
        <w:rPr>
          <w:rFonts w:ascii="Tahoma" w:hAnsi="Tahoma" w:cs="Tahoma"/>
          <w:sz w:val="20"/>
          <w:szCs w:val="20"/>
          <w:lang w:val="sr-Cyrl-CS" w:eastAsia="cs-CZ"/>
        </w:rPr>
        <w:t>Прегледати и копирати организациону шему за особље које је укључено у рачуноводствени процес</w:t>
      </w:r>
      <w:r>
        <w:rPr>
          <w:rFonts w:ascii="Tahoma" w:hAnsi="Tahoma" w:cs="Tahoma"/>
          <w:sz w:val="20"/>
          <w:szCs w:val="20"/>
          <w:lang w:val="sr-Cyrl-CS" w:eastAsia="cs-CZ"/>
        </w:rPr>
        <w:t>.</w:t>
      </w:r>
    </w:p>
    <w:p w14:paraId="0C70C644" w14:textId="7B3E5E27" w:rsidR="00221C53" w:rsidRPr="00221C53" w:rsidRDefault="00221C53" w:rsidP="00221C53">
      <w:pPr>
        <w:jc w:val="both"/>
        <w:rPr>
          <w:rFonts w:ascii="Tahoma" w:eastAsia="Times New Roman" w:hAnsi="Tahoma" w:cs="Tahoma"/>
          <w:color w:val="000000"/>
          <w:sz w:val="20"/>
          <w:szCs w:val="20"/>
          <w:lang w:val="sr-Cyrl-RS"/>
        </w:rPr>
      </w:pPr>
      <w:r w:rsidRPr="00221C53">
        <w:rPr>
          <w:rFonts w:ascii="Tahoma" w:hAnsi="Tahoma" w:cs="Tahoma"/>
          <w:b/>
          <w:sz w:val="20"/>
          <w:szCs w:val="20"/>
          <w:lang w:val="sr-Cyrl-CS" w:eastAsia="cs-CZ"/>
        </w:rPr>
        <w:t>Тест 2.</w:t>
      </w:r>
      <w:r>
        <w:rPr>
          <w:rFonts w:ascii="Tahoma" w:hAnsi="Tahoma" w:cs="Tahoma"/>
          <w:b/>
          <w:sz w:val="20"/>
          <w:szCs w:val="20"/>
          <w:lang w:val="sr-Cyrl-CS" w:eastAsia="cs-CZ"/>
        </w:rPr>
        <w:t xml:space="preserve"> </w:t>
      </w:r>
      <w:r w:rsidRPr="00221C53">
        <w:rPr>
          <w:rFonts w:ascii="Tahoma" w:hAnsi="Tahoma" w:cs="Tahoma"/>
          <w:sz w:val="20"/>
          <w:szCs w:val="20"/>
          <w:lang w:val="sr-Cyrl-CS" w:eastAsia="cs-CZ"/>
        </w:rPr>
        <w:t>Потврдити</w:t>
      </w:r>
      <w:r w:rsidRPr="00221C53">
        <w:rPr>
          <w:rFonts w:ascii="Tahoma" w:hAnsi="Tahoma" w:cs="Tahoma"/>
          <w:b/>
          <w:sz w:val="20"/>
          <w:szCs w:val="20"/>
          <w:lang w:val="sr-Cyrl-CS" w:eastAsia="cs-CZ"/>
        </w:rPr>
        <w:t xml:space="preserve"> </w:t>
      </w:r>
      <w:r w:rsidRPr="00221C53">
        <w:rPr>
          <w:rFonts w:ascii="Tahoma" w:hAnsi="Tahoma" w:cs="Tahoma"/>
          <w:sz w:val="20"/>
          <w:szCs w:val="20"/>
          <w:lang w:val="sr-Cyrl-RS"/>
        </w:rPr>
        <w:t xml:space="preserve">увидом у главну књигу за 2018. и 2019.годину, обрасце финансијских </w:t>
      </w:r>
      <w:r w:rsidR="00CE331B">
        <w:rPr>
          <w:rFonts w:ascii="Tahoma" w:hAnsi="Tahoma" w:cs="Tahoma"/>
          <w:sz w:val="20"/>
          <w:szCs w:val="20"/>
          <w:lang w:val="sr-Cyrl-RS"/>
        </w:rPr>
        <w:t>извештаја за 2018. и 2019. г</w:t>
      </w:r>
      <w:r w:rsidRPr="00221C53">
        <w:rPr>
          <w:rFonts w:ascii="Tahoma" w:hAnsi="Tahoma" w:cs="Tahoma"/>
          <w:sz w:val="20"/>
          <w:szCs w:val="20"/>
          <w:lang w:val="sr-Cyrl-RS"/>
        </w:rPr>
        <w:t xml:space="preserve">одину и Мишљење Државне ревизорске институције за 2018.годину, утврђено је да се пословне књиге воде у складу са </w:t>
      </w:r>
      <w:r w:rsidRPr="00221C53">
        <w:rPr>
          <w:rFonts w:ascii="Tahoma" w:eastAsia="Times New Roman" w:hAnsi="Tahoma" w:cs="Tahoma"/>
          <w:color w:val="000000"/>
          <w:sz w:val="20"/>
          <w:szCs w:val="20"/>
        </w:rPr>
        <w:t>Законом о буџетском систему, Правилником о начину припреме, састављању и подношењу финансијских извештаја корисника буџетских средстава,</w:t>
      </w:r>
      <w:r w:rsidRPr="00221C53">
        <w:rPr>
          <w:rFonts w:ascii="Tahoma" w:eastAsia="Times New Roman" w:hAnsi="Tahoma" w:cs="Tahoma"/>
          <w:color w:val="000000"/>
          <w:sz w:val="16"/>
          <w:szCs w:val="16"/>
        </w:rPr>
        <w:t xml:space="preserve"> </w:t>
      </w:r>
      <w:r w:rsidRPr="00221C53">
        <w:rPr>
          <w:rFonts w:ascii="Tahoma" w:eastAsia="Times New Roman" w:hAnsi="Tahoma" w:cs="Tahoma"/>
          <w:color w:val="000000"/>
          <w:sz w:val="20"/>
          <w:szCs w:val="20"/>
        </w:rPr>
        <w:t>корисника средстава организација за обавезно социјално осигурање и буџетских фондова и релевантним подзаконским актима</w:t>
      </w:r>
      <w:r>
        <w:rPr>
          <w:rFonts w:ascii="Tahoma" w:eastAsia="Times New Roman" w:hAnsi="Tahoma" w:cs="Tahoma"/>
          <w:color w:val="000000"/>
          <w:sz w:val="20"/>
          <w:szCs w:val="20"/>
          <w:lang w:val="sr-Cyrl-RS"/>
        </w:rPr>
        <w:t>.</w:t>
      </w:r>
    </w:p>
    <w:p w14:paraId="05FCEC29" w14:textId="7A0CDE71" w:rsidR="00221C53" w:rsidRDefault="00221C53" w:rsidP="00221C53">
      <w:pPr>
        <w:rPr>
          <w:rFonts w:ascii="Tahoma" w:hAnsi="Tahoma" w:cs="Tahoma"/>
          <w:b/>
          <w:sz w:val="20"/>
          <w:szCs w:val="20"/>
          <w:lang w:val="sr-Cyrl-RS"/>
        </w:rPr>
      </w:pPr>
      <w:r>
        <w:rPr>
          <w:rFonts w:ascii="Tahoma" w:hAnsi="Tahoma" w:cs="Tahoma"/>
          <w:b/>
          <w:sz w:val="20"/>
          <w:szCs w:val="20"/>
          <w:lang w:val="sr-Cyrl-RS"/>
        </w:rPr>
        <w:t>Тест 3. Готовинска основа</w:t>
      </w:r>
    </w:p>
    <w:tbl>
      <w:tblPr>
        <w:tblStyle w:val="TableGrid"/>
        <w:tblW w:w="5000" w:type="pct"/>
        <w:tblLook w:val="04A0" w:firstRow="1" w:lastRow="0" w:firstColumn="1" w:lastColumn="0" w:noHBand="0" w:noVBand="1"/>
      </w:tblPr>
      <w:tblGrid>
        <w:gridCol w:w="3166"/>
        <w:gridCol w:w="2424"/>
        <w:gridCol w:w="2143"/>
        <w:gridCol w:w="1887"/>
      </w:tblGrid>
      <w:tr w:rsidR="00221C53" w:rsidRPr="00221C53" w14:paraId="79B11917" w14:textId="77777777" w:rsidTr="007E50F2">
        <w:trPr>
          <w:trHeight w:val="20"/>
        </w:trPr>
        <w:tc>
          <w:tcPr>
            <w:tcW w:w="1645" w:type="pct"/>
          </w:tcPr>
          <w:p w14:paraId="7D941AAB" w14:textId="77777777" w:rsidR="00221C53" w:rsidRDefault="00221C53" w:rsidP="00E21455">
            <w:pPr>
              <w:rPr>
                <w:rFonts w:ascii="Tahoma" w:hAnsi="Tahoma" w:cs="Tahoma"/>
                <w:lang w:val="sr-Cyrl-RS"/>
              </w:rPr>
            </w:pPr>
            <w:r>
              <w:rPr>
                <w:rFonts w:ascii="Tahoma" w:hAnsi="Tahoma" w:cs="Tahoma"/>
                <w:lang w:val="sr-Cyrl-RS"/>
              </w:rPr>
              <w:t>В</w:t>
            </w:r>
            <w:r w:rsidRPr="00221C53">
              <w:rPr>
                <w:rFonts w:ascii="Tahoma" w:hAnsi="Tahoma" w:cs="Tahoma"/>
                <w:lang w:val="sr-Cyrl-RS"/>
              </w:rPr>
              <w:t>рста документа и број</w:t>
            </w:r>
          </w:p>
          <w:p w14:paraId="49C03D8E" w14:textId="6F933639" w:rsidR="007E50F2" w:rsidRPr="00221C53" w:rsidRDefault="007E50F2" w:rsidP="00E21455">
            <w:pPr>
              <w:rPr>
                <w:rFonts w:ascii="Tahoma" w:hAnsi="Tahoma" w:cs="Tahoma"/>
                <w:lang w:val="sr-Cyrl-RS"/>
              </w:rPr>
            </w:pPr>
          </w:p>
        </w:tc>
        <w:tc>
          <w:tcPr>
            <w:tcW w:w="1260" w:type="pct"/>
          </w:tcPr>
          <w:p w14:paraId="6F064B06" w14:textId="59134D80" w:rsidR="00221C53" w:rsidRPr="00221C53" w:rsidRDefault="00221C53" w:rsidP="00E21455">
            <w:pPr>
              <w:rPr>
                <w:rFonts w:ascii="Tahoma" w:hAnsi="Tahoma" w:cs="Tahoma"/>
                <w:lang w:val="sr-Cyrl-RS"/>
              </w:rPr>
            </w:pPr>
            <w:r>
              <w:rPr>
                <w:rFonts w:ascii="Tahoma" w:hAnsi="Tahoma" w:cs="Tahoma"/>
                <w:lang w:val="sr-Cyrl-RS"/>
              </w:rPr>
              <w:t>Д</w:t>
            </w:r>
            <w:r w:rsidRPr="00221C53">
              <w:rPr>
                <w:rFonts w:ascii="Tahoma" w:hAnsi="Tahoma" w:cs="Tahoma"/>
                <w:lang w:val="sr-Cyrl-RS"/>
              </w:rPr>
              <w:t>атум документа</w:t>
            </w:r>
          </w:p>
        </w:tc>
        <w:tc>
          <w:tcPr>
            <w:tcW w:w="1114" w:type="pct"/>
          </w:tcPr>
          <w:p w14:paraId="5F79083C" w14:textId="1ABC5EC6" w:rsidR="00221C53" w:rsidRPr="00221C53" w:rsidRDefault="00221C53" w:rsidP="00E21455">
            <w:pPr>
              <w:rPr>
                <w:rFonts w:ascii="Tahoma" w:hAnsi="Tahoma" w:cs="Tahoma"/>
                <w:lang w:val="sr-Cyrl-RS"/>
              </w:rPr>
            </w:pPr>
            <w:r>
              <w:rPr>
                <w:rFonts w:ascii="Tahoma" w:hAnsi="Tahoma" w:cs="Tahoma"/>
                <w:lang w:val="sr-Cyrl-RS"/>
              </w:rPr>
              <w:t>К</w:t>
            </w:r>
            <w:r w:rsidRPr="00221C53">
              <w:rPr>
                <w:rFonts w:ascii="Tahoma" w:hAnsi="Tahoma" w:cs="Tahoma"/>
                <w:lang w:val="sr-Cyrl-RS"/>
              </w:rPr>
              <w:t>њижено у пословним књигама дана</w:t>
            </w:r>
          </w:p>
        </w:tc>
        <w:tc>
          <w:tcPr>
            <w:tcW w:w="981" w:type="pct"/>
          </w:tcPr>
          <w:p w14:paraId="413DC4BB" w14:textId="189C9EC4" w:rsidR="00221C53" w:rsidRPr="00221C53" w:rsidRDefault="00221C53" w:rsidP="00E21455">
            <w:pPr>
              <w:rPr>
                <w:rFonts w:ascii="Tahoma" w:hAnsi="Tahoma" w:cs="Tahoma"/>
                <w:lang w:val="sr-Cyrl-RS"/>
              </w:rPr>
            </w:pPr>
            <w:r>
              <w:rPr>
                <w:rFonts w:ascii="Tahoma" w:hAnsi="Tahoma" w:cs="Tahoma"/>
                <w:lang w:val="sr-Cyrl-RS"/>
              </w:rPr>
              <w:t>Н</w:t>
            </w:r>
            <w:r w:rsidRPr="00221C53">
              <w:rPr>
                <w:rFonts w:ascii="Tahoma" w:hAnsi="Tahoma" w:cs="Tahoma"/>
                <w:lang w:val="sr-Cyrl-RS"/>
              </w:rPr>
              <w:t>алог за књижење број</w:t>
            </w:r>
          </w:p>
        </w:tc>
      </w:tr>
    </w:tbl>
    <w:p w14:paraId="5ABE91E1" w14:textId="6A727874" w:rsidR="00221C53" w:rsidRDefault="00221C53" w:rsidP="00221C53">
      <w:pPr>
        <w:rPr>
          <w:rFonts w:ascii="Tahoma" w:hAnsi="Tahoma" w:cs="Tahoma"/>
          <w:b/>
          <w:sz w:val="20"/>
          <w:szCs w:val="20"/>
          <w:lang w:val="sr-Cyrl-RS"/>
        </w:rPr>
      </w:pPr>
    </w:p>
    <w:p w14:paraId="4483EF8E" w14:textId="2982C24D" w:rsidR="008F01D6" w:rsidRDefault="008F01D6" w:rsidP="008F01D6">
      <w:pPr>
        <w:spacing w:after="0" w:line="240" w:lineRule="auto"/>
        <w:rPr>
          <w:rFonts w:ascii="Tahoma" w:hAnsi="Tahoma" w:cs="Tahoma"/>
          <w:b/>
          <w:sz w:val="20"/>
          <w:szCs w:val="20"/>
          <w:lang w:val="sr-Cyrl-RS"/>
        </w:rPr>
      </w:pPr>
      <w:r>
        <w:rPr>
          <w:rFonts w:ascii="Tahoma" w:hAnsi="Tahoma" w:cs="Tahoma"/>
          <w:b/>
          <w:sz w:val="20"/>
          <w:szCs w:val="20"/>
          <w:lang w:val="sr-Cyrl-RS"/>
        </w:rPr>
        <w:t>Тест 4. Садржина рачуноводствене исправе</w:t>
      </w:r>
    </w:p>
    <w:p w14:paraId="1864C23E" w14:textId="77777777" w:rsidR="008F01D6" w:rsidRDefault="008F01D6" w:rsidP="008F01D6">
      <w:pPr>
        <w:spacing w:after="0" w:line="240" w:lineRule="auto"/>
        <w:rPr>
          <w:rFonts w:ascii="Tahoma" w:hAnsi="Tahoma" w:cs="Tahoma"/>
          <w:b/>
          <w:sz w:val="20"/>
          <w:szCs w:val="20"/>
          <w:lang w:val="sr-Cyrl-RS"/>
        </w:rPr>
      </w:pPr>
    </w:p>
    <w:tbl>
      <w:tblPr>
        <w:tblStyle w:val="TableGrid"/>
        <w:tblW w:w="5000" w:type="pct"/>
        <w:tblLook w:val="04A0" w:firstRow="1" w:lastRow="0" w:firstColumn="1" w:lastColumn="0" w:noHBand="0" w:noVBand="1"/>
      </w:tblPr>
      <w:tblGrid>
        <w:gridCol w:w="990"/>
        <w:gridCol w:w="1212"/>
        <w:gridCol w:w="2020"/>
        <w:gridCol w:w="1353"/>
        <w:gridCol w:w="2159"/>
        <w:gridCol w:w="1886"/>
      </w:tblGrid>
      <w:tr w:rsidR="007E50F2" w:rsidRPr="008F01D6" w14:paraId="409BD395" w14:textId="73FE86F1" w:rsidTr="007E50F2">
        <w:trPr>
          <w:trHeight w:val="20"/>
        </w:trPr>
        <w:tc>
          <w:tcPr>
            <w:tcW w:w="515" w:type="pct"/>
          </w:tcPr>
          <w:p w14:paraId="4C348396" w14:textId="77777777" w:rsidR="008F01D6" w:rsidRPr="008F01D6" w:rsidRDefault="008F01D6" w:rsidP="008F01D6">
            <w:pPr>
              <w:rPr>
                <w:rFonts w:ascii="Tahoma" w:hAnsi="Tahoma" w:cs="Tahoma"/>
                <w:lang w:val="sr-Cyrl-RS" w:eastAsia="cs-CZ"/>
              </w:rPr>
            </w:pPr>
            <w:r w:rsidRPr="008F01D6">
              <w:rPr>
                <w:rFonts w:ascii="Tahoma" w:hAnsi="Tahoma" w:cs="Tahoma"/>
                <w:lang w:val="sr-Cyrl-RS" w:eastAsia="cs-CZ"/>
              </w:rPr>
              <w:t>Назив и број исправе</w:t>
            </w:r>
          </w:p>
          <w:p w14:paraId="75F3FA87" w14:textId="714DAEB7" w:rsidR="008F01D6" w:rsidRPr="008F01D6" w:rsidRDefault="008F01D6" w:rsidP="00E21455">
            <w:pPr>
              <w:rPr>
                <w:rFonts w:ascii="Tahoma" w:hAnsi="Tahoma" w:cs="Tahoma"/>
                <w:lang w:val="sr-Cyrl-CS" w:eastAsia="cs-CZ"/>
              </w:rPr>
            </w:pPr>
          </w:p>
        </w:tc>
        <w:tc>
          <w:tcPr>
            <w:tcW w:w="630" w:type="pct"/>
          </w:tcPr>
          <w:p w14:paraId="1738FAF7" w14:textId="28ECDEF0" w:rsidR="008F01D6" w:rsidRPr="008F01D6" w:rsidRDefault="008F01D6" w:rsidP="008F01D6">
            <w:pPr>
              <w:rPr>
                <w:rFonts w:ascii="Tahoma" w:hAnsi="Tahoma" w:cs="Tahoma"/>
                <w:lang w:val="sr-Cyrl-RS" w:eastAsia="cs-CZ"/>
              </w:rPr>
            </w:pPr>
            <w:r w:rsidRPr="008F01D6">
              <w:rPr>
                <w:rFonts w:ascii="Tahoma" w:hAnsi="Tahoma" w:cs="Tahoma"/>
                <w:lang w:val="sr-Cyrl-RS" w:eastAsia="cs-CZ"/>
              </w:rPr>
              <w:t>Датум, назив адреса и ПИБ издаваоца рачуна</w:t>
            </w:r>
          </w:p>
          <w:p w14:paraId="2BDF108B" w14:textId="27418285" w:rsidR="008F01D6" w:rsidRPr="008F01D6" w:rsidRDefault="008F01D6" w:rsidP="00E21455">
            <w:pPr>
              <w:rPr>
                <w:rFonts w:ascii="Tahoma" w:hAnsi="Tahoma" w:cs="Tahoma"/>
                <w:lang w:val="sr-Cyrl-CS" w:eastAsia="cs-CZ"/>
              </w:rPr>
            </w:pPr>
          </w:p>
        </w:tc>
        <w:tc>
          <w:tcPr>
            <w:tcW w:w="1050" w:type="pct"/>
          </w:tcPr>
          <w:p w14:paraId="525D421C" w14:textId="77777777" w:rsidR="008F01D6" w:rsidRPr="008F01D6" w:rsidRDefault="008F01D6" w:rsidP="008F01D6">
            <w:pPr>
              <w:rPr>
                <w:rFonts w:ascii="Tahoma" w:hAnsi="Tahoma" w:cs="Tahoma"/>
                <w:lang w:val="sr-Cyrl-RS" w:eastAsia="cs-CZ"/>
              </w:rPr>
            </w:pPr>
            <w:r w:rsidRPr="008F01D6">
              <w:rPr>
                <w:rFonts w:ascii="Tahoma" w:hAnsi="Tahoma" w:cs="Tahoma"/>
                <w:lang w:val="sr-Cyrl-RS" w:eastAsia="cs-CZ"/>
              </w:rPr>
              <w:t>Садржина пословене промене и основ за њено извршавање</w:t>
            </w:r>
          </w:p>
          <w:p w14:paraId="05DB8967" w14:textId="48467758" w:rsidR="008F01D6" w:rsidRPr="008F01D6" w:rsidRDefault="008F01D6" w:rsidP="00E21455">
            <w:pPr>
              <w:rPr>
                <w:rFonts w:ascii="Tahoma" w:hAnsi="Tahoma" w:cs="Tahoma"/>
                <w:lang w:val="sr-Cyrl-CS" w:eastAsia="cs-CZ"/>
              </w:rPr>
            </w:pPr>
          </w:p>
        </w:tc>
        <w:tc>
          <w:tcPr>
            <w:tcW w:w="703" w:type="pct"/>
          </w:tcPr>
          <w:p w14:paraId="3CBFBFCE" w14:textId="77777777" w:rsidR="008F01D6" w:rsidRPr="008F01D6" w:rsidRDefault="008F01D6" w:rsidP="008F01D6">
            <w:pPr>
              <w:rPr>
                <w:rFonts w:ascii="Tahoma" w:hAnsi="Tahoma" w:cs="Tahoma"/>
                <w:lang w:val="sr-Cyrl-RS" w:eastAsia="cs-CZ"/>
              </w:rPr>
            </w:pPr>
            <w:r w:rsidRPr="008F01D6">
              <w:rPr>
                <w:rFonts w:ascii="Tahoma" w:hAnsi="Tahoma" w:cs="Tahoma"/>
                <w:lang w:val="sr-Cyrl-RS" w:eastAsia="cs-CZ"/>
              </w:rPr>
              <w:t>Вредност у динарима</w:t>
            </w:r>
          </w:p>
          <w:p w14:paraId="5232E8A4" w14:textId="479F1399" w:rsidR="008F01D6" w:rsidRPr="008F01D6" w:rsidRDefault="008F01D6" w:rsidP="00E21455">
            <w:pPr>
              <w:rPr>
                <w:rFonts w:ascii="Tahoma" w:hAnsi="Tahoma" w:cs="Tahoma"/>
                <w:lang w:val="sr-Cyrl-CS" w:eastAsia="cs-CZ"/>
              </w:rPr>
            </w:pPr>
          </w:p>
        </w:tc>
        <w:tc>
          <w:tcPr>
            <w:tcW w:w="1122" w:type="pct"/>
          </w:tcPr>
          <w:p w14:paraId="0613CC93" w14:textId="69582AE0" w:rsidR="008F01D6" w:rsidRPr="008F01D6" w:rsidRDefault="008F01D6" w:rsidP="008F01D6">
            <w:pPr>
              <w:autoSpaceDE w:val="0"/>
              <w:autoSpaceDN w:val="0"/>
              <w:adjustRightInd w:val="0"/>
              <w:rPr>
                <w:rFonts w:ascii="Tahoma" w:hAnsi="Tahoma" w:cs="Tahoma"/>
                <w:lang w:val="sr-Cyrl-CS"/>
              </w:rPr>
            </w:pPr>
            <w:r w:rsidRPr="008F01D6">
              <w:rPr>
                <w:rFonts w:ascii="Tahoma" w:hAnsi="Tahoma" w:cs="Tahoma"/>
                <w:lang w:val="sr-Cyrl-RS" w:eastAsia="cs-CZ"/>
              </w:rPr>
              <w:t>Потпис лица овлашћеног за састављање рачуводствене исправе</w:t>
            </w:r>
            <w:r w:rsidRPr="008F01D6">
              <w:rPr>
                <w:rFonts w:ascii="Tahoma" w:hAnsi="Tahoma" w:cs="Tahoma"/>
                <w:lang w:val="sr-Cyrl-CS"/>
              </w:rPr>
              <w:t xml:space="preserve"> </w:t>
            </w:r>
          </w:p>
        </w:tc>
        <w:tc>
          <w:tcPr>
            <w:tcW w:w="980" w:type="pct"/>
          </w:tcPr>
          <w:p w14:paraId="068BB534" w14:textId="657A127A" w:rsidR="008F01D6" w:rsidRPr="008F01D6" w:rsidRDefault="008F01D6" w:rsidP="008F01D6">
            <w:pPr>
              <w:autoSpaceDE w:val="0"/>
              <w:autoSpaceDN w:val="0"/>
              <w:adjustRightInd w:val="0"/>
              <w:rPr>
                <w:rFonts w:ascii="Tahoma" w:hAnsi="Tahoma" w:cs="Tahoma"/>
                <w:lang w:val="sr-Cyrl-CS"/>
              </w:rPr>
            </w:pPr>
            <w:r>
              <w:rPr>
                <w:rFonts w:ascii="Tahoma" w:hAnsi="Tahoma" w:cs="Tahoma"/>
                <w:lang w:val="sr-Cyrl-CS"/>
              </w:rPr>
              <w:t>П</w:t>
            </w:r>
            <w:r w:rsidRPr="008F01D6">
              <w:rPr>
                <w:rFonts w:ascii="Tahoma" w:hAnsi="Tahoma" w:cs="Tahoma"/>
                <w:lang w:val="sr-Cyrl-CS"/>
              </w:rPr>
              <w:t>отпис одговорног и овлашћеног лица за контролу законитости и испра</w:t>
            </w:r>
            <w:r>
              <w:rPr>
                <w:rFonts w:ascii="Tahoma" w:hAnsi="Tahoma" w:cs="Tahoma"/>
                <w:lang w:val="sr-Cyrl-CS"/>
              </w:rPr>
              <w:t>вност настанка пословне промене</w:t>
            </w:r>
          </w:p>
        </w:tc>
      </w:tr>
    </w:tbl>
    <w:p w14:paraId="375B984D" w14:textId="4C764E42" w:rsidR="008F01D6" w:rsidRDefault="008F01D6" w:rsidP="00221C53">
      <w:pPr>
        <w:rPr>
          <w:rFonts w:ascii="Tahoma" w:hAnsi="Tahoma" w:cs="Tahoma"/>
          <w:b/>
          <w:sz w:val="20"/>
          <w:szCs w:val="20"/>
          <w:lang w:val="sr-Cyrl-RS"/>
        </w:rPr>
      </w:pPr>
    </w:p>
    <w:p w14:paraId="71A526FF" w14:textId="77777777" w:rsidR="00185CF3" w:rsidRDefault="00185CF3" w:rsidP="00221C53">
      <w:pPr>
        <w:rPr>
          <w:rFonts w:ascii="Tahoma" w:hAnsi="Tahoma" w:cs="Tahoma"/>
          <w:b/>
          <w:sz w:val="20"/>
          <w:szCs w:val="20"/>
          <w:lang w:val="sr-Cyrl-RS"/>
        </w:rPr>
      </w:pPr>
    </w:p>
    <w:p w14:paraId="62B07926" w14:textId="77F7D18F" w:rsidR="00A91331" w:rsidRPr="00221C53" w:rsidRDefault="00A91331" w:rsidP="00221C53">
      <w:pPr>
        <w:rPr>
          <w:rFonts w:ascii="Tahoma" w:hAnsi="Tahoma" w:cs="Tahoma"/>
          <w:b/>
          <w:sz w:val="20"/>
          <w:szCs w:val="20"/>
          <w:lang w:val="sr-Cyrl-RS"/>
        </w:rPr>
      </w:pPr>
      <w:r>
        <w:rPr>
          <w:rFonts w:ascii="Tahoma" w:hAnsi="Tahoma" w:cs="Tahoma"/>
          <w:b/>
          <w:sz w:val="20"/>
          <w:szCs w:val="20"/>
          <w:lang w:val="sr-Cyrl-RS"/>
        </w:rPr>
        <w:lastRenderedPageBreak/>
        <w:t>Тест 5. Датум књижења рачуноводствене исправе</w:t>
      </w:r>
    </w:p>
    <w:tbl>
      <w:tblPr>
        <w:tblStyle w:val="TableGrid"/>
        <w:tblW w:w="5000" w:type="pct"/>
        <w:tblLook w:val="04A0" w:firstRow="1" w:lastRow="0" w:firstColumn="1" w:lastColumn="0" w:noHBand="0" w:noVBand="1"/>
      </w:tblPr>
      <w:tblGrid>
        <w:gridCol w:w="3166"/>
        <w:gridCol w:w="2424"/>
        <w:gridCol w:w="2143"/>
        <w:gridCol w:w="1887"/>
      </w:tblGrid>
      <w:tr w:rsidR="00A91331" w:rsidRPr="00221C53" w14:paraId="0BC7459E" w14:textId="77777777" w:rsidTr="007E50F2">
        <w:tc>
          <w:tcPr>
            <w:tcW w:w="1645" w:type="pct"/>
          </w:tcPr>
          <w:p w14:paraId="6150F4C6" w14:textId="77777777" w:rsidR="00A91331" w:rsidRPr="00221C53" w:rsidRDefault="00A91331" w:rsidP="00E21455">
            <w:pPr>
              <w:rPr>
                <w:rFonts w:ascii="Tahoma" w:hAnsi="Tahoma" w:cs="Tahoma"/>
                <w:lang w:val="sr-Cyrl-RS"/>
              </w:rPr>
            </w:pPr>
            <w:r>
              <w:rPr>
                <w:rFonts w:ascii="Tahoma" w:hAnsi="Tahoma" w:cs="Tahoma"/>
                <w:lang w:val="sr-Cyrl-RS"/>
              </w:rPr>
              <w:t>В</w:t>
            </w:r>
            <w:r w:rsidRPr="00221C53">
              <w:rPr>
                <w:rFonts w:ascii="Tahoma" w:hAnsi="Tahoma" w:cs="Tahoma"/>
                <w:lang w:val="sr-Cyrl-RS"/>
              </w:rPr>
              <w:t>рста документа и број</w:t>
            </w:r>
          </w:p>
        </w:tc>
        <w:tc>
          <w:tcPr>
            <w:tcW w:w="1260" w:type="pct"/>
          </w:tcPr>
          <w:p w14:paraId="79CB34E4" w14:textId="4AE9C745" w:rsidR="00A91331" w:rsidRPr="00221C53" w:rsidRDefault="00A91331" w:rsidP="00E21455">
            <w:pPr>
              <w:rPr>
                <w:rFonts w:ascii="Tahoma" w:hAnsi="Tahoma" w:cs="Tahoma"/>
                <w:lang w:val="sr-Cyrl-RS"/>
              </w:rPr>
            </w:pPr>
            <w:r>
              <w:rPr>
                <w:rFonts w:ascii="Tahoma" w:hAnsi="Tahoma" w:cs="Tahoma"/>
                <w:lang w:val="sr-Cyrl-RS"/>
              </w:rPr>
              <w:t>Датум настанка пословне промене</w:t>
            </w:r>
          </w:p>
        </w:tc>
        <w:tc>
          <w:tcPr>
            <w:tcW w:w="1114" w:type="pct"/>
          </w:tcPr>
          <w:p w14:paraId="03B91900" w14:textId="266B5B41" w:rsidR="00A91331" w:rsidRPr="00221C53" w:rsidRDefault="00A91331" w:rsidP="00E21455">
            <w:pPr>
              <w:rPr>
                <w:rFonts w:ascii="Tahoma" w:hAnsi="Tahoma" w:cs="Tahoma"/>
                <w:lang w:val="sr-Cyrl-RS"/>
              </w:rPr>
            </w:pPr>
            <w:r>
              <w:rPr>
                <w:rFonts w:ascii="Tahoma" w:hAnsi="Tahoma" w:cs="Tahoma"/>
                <w:lang w:val="sr-Cyrl-RS"/>
              </w:rPr>
              <w:t>Датум достављања финансијама</w:t>
            </w:r>
          </w:p>
        </w:tc>
        <w:tc>
          <w:tcPr>
            <w:tcW w:w="981" w:type="pct"/>
          </w:tcPr>
          <w:p w14:paraId="6F00C660" w14:textId="218FF1E1" w:rsidR="00A91331" w:rsidRPr="00221C53" w:rsidRDefault="00A91331" w:rsidP="00E21455">
            <w:pPr>
              <w:rPr>
                <w:rFonts w:ascii="Tahoma" w:hAnsi="Tahoma" w:cs="Tahoma"/>
                <w:lang w:val="sr-Cyrl-RS"/>
              </w:rPr>
            </w:pPr>
            <w:r>
              <w:rPr>
                <w:rFonts w:ascii="Tahoma" w:hAnsi="Tahoma" w:cs="Tahoma"/>
                <w:lang w:val="sr-Cyrl-RS"/>
              </w:rPr>
              <w:t>Датум књижења</w:t>
            </w:r>
          </w:p>
        </w:tc>
      </w:tr>
    </w:tbl>
    <w:p w14:paraId="4EE1DB44" w14:textId="7DC31768" w:rsidR="003372DA" w:rsidRPr="00A91331" w:rsidRDefault="003372DA" w:rsidP="000C0DF4">
      <w:pPr>
        <w:spacing w:before="10" w:after="10"/>
        <w:jc w:val="both"/>
        <w:rPr>
          <w:rFonts w:ascii="Tahoma" w:hAnsi="Tahoma" w:cs="Tahoma"/>
          <w:b/>
          <w:sz w:val="20"/>
          <w:szCs w:val="20"/>
        </w:rPr>
      </w:pPr>
    </w:p>
    <w:p w14:paraId="4065E4FF" w14:textId="1956D9F0" w:rsidR="00A91331" w:rsidRPr="00A91331" w:rsidRDefault="00A91331" w:rsidP="000C0DF4">
      <w:pPr>
        <w:spacing w:before="10" w:after="10"/>
        <w:jc w:val="both"/>
        <w:rPr>
          <w:rFonts w:ascii="Tahoma" w:hAnsi="Tahoma" w:cs="Tahoma"/>
          <w:b/>
          <w:sz w:val="20"/>
          <w:szCs w:val="20"/>
          <w:lang w:val="sr-Cyrl-RS"/>
        </w:rPr>
      </w:pPr>
      <w:r w:rsidRPr="00A91331">
        <w:rPr>
          <w:rFonts w:ascii="Tahoma" w:hAnsi="Tahoma" w:cs="Tahoma"/>
          <w:b/>
          <w:sz w:val="20"/>
          <w:szCs w:val="20"/>
          <w:lang w:val="sr-Cyrl-RS"/>
        </w:rPr>
        <w:t>Тест 6. Годишњи попис</w:t>
      </w:r>
    </w:p>
    <w:tbl>
      <w:tblPr>
        <w:tblStyle w:val="TableGrid"/>
        <w:tblW w:w="5000" w:type="pct"/>
        <w:tblLook w:val="04A0" w:firstRow="1" w:lastRow="0" w:firstColumn="1" w:lastColumn="0" w:noHBand="0" w:noVBand="1"/>
      </w:tblPr>
      <w:tblGrid>
        <w:gridCol w:w="1485"/>
        <w:gridCol w:w="1708"/>
        <w:gridCol w:w="1729"/>
        <w:gridCol w:w="1606"/>
        <w:gridCol w:w="1905"/>
        <w:gridCol w:w="1187"/>
      </w:tblGrid>
      <w:tr w:rsidR="00A91331" w:rsidRPr="008F01D6" w14:paraId="37BD15CB" w14:textId="77777777" w:rsidTr="007E50F2">
        <w:tc>
          <w:tcPr>
            <w:tcW w:w="772" w:type="pct"/>
          </w:tcPr>
          <w:p w14:paraId="0681F80A" w14:textId="2FFEB51C" w:rsidR="00A91331" w:rsidRPr="008F01D6" w:rsidRDefault="00A91331" w:rsidP="00E21455">
            <w:pPr>
              <w:rPr>
                <w:rFonts w:ascii="Tahoma" w:hAnsi="Tahoma" w:cs="Tahoma"/>
                <w:lang w:val="sr-Cyrl-RS" w:eastAsia="cs-CZ"/>
              </w:rPr>
            </w:pPr>
            <w:r>
              <w:rPr>
                <w:rFonts w:ascii="Tahoma" w:hAnsi="Tahoma" w:cs="Tahoma"/>
                <w:lang w:val="sr-Cyrl-RS" w:eastAsia="cs-CZ"/>
              </w:rPr>
              <w:t>Упутство о попису имовине, потраживања и обавеза</w:t>
            </w:r>
          </w:p>
          <w:p w14:paraId="43153C0C" w14:textId="77777777" w:rsidR="00A91331" w:rsidRPr="008F01D6" w:rsidRDefault="00A91331" w:rsidP="00E21455">
            <w:pPr>
              <w:rPr>
                <w:rFonts w:ascii="Tahoma" w:hAnsi="Tahoma" w:cs="Tahoma"/>
                <w:lang w:val="sr-Cyrl-CS" w:eastAsia="cs-CZ"/>
              </w:rPr>
            </w:pPr>
          </w:p>
        </w:tc>
        <w:tc>
          <w:tcPr>
            <w:tcW w:w="888" w:type="pct"/>
          </w:tcPr>
          <w:p w14:paraId="20AD7CD7" w14:textId="49C5E820" w:rsidR="00A91331" w:rsidRPr="008F01D6" w:rsidRDefault="00A91331" w:rsidP="00E21455">
            <w:pPr>
              <w:rPr>
                <w:rFonts w:ascii="Tahoma" w:hAnsi="Tahoma" w:cs="Tahoma"/>
                <w:lang w:val="sr-Cyrl-RS" w:eastAsia="cs-CZ"/>
              </w:rPr>
            </w:pPr>
            <w:r>
              <w:rPr>
                <w:rFonts w:ascii="Tahoma" w:hAnsi="Tahoma" w:cs="Tahoma"/>
                <w:lang w:val="sr-Cyrl-RS" w:eastAsia="cs-CZ"/>
              </w:rPr>
              <w:t>Решење/Одлука КЈС о образовању комисије за годишњи попис</w:t>
            </w:r>
          </w:p>
          <w:p w14:paraId="3A9B0DD6" w14:textId="77777777" w:rsidR="00A91331" w:rsidRPr="008F01D6" w:rsidRDefault="00A91331" w:rsidP="00E21455">
            <w:pPr>
              <w:rPr>
                <w:rFonts w:ascii="Tahoma" w:hAnsi="Tahoma" w:cs="Tahoma"/>
                <w:lang w:val="sr-Cyrl-CS" w:eastAsia="cs-CZ"/>
              </w:rPr>
            </w:pPr>
          </w:p>
        </w:tc>
        <w:tc>
          <w:tcPr>
            <w:tcW w:w="899" w:type="pct"/>
          </w:tcPr>
          <w:p w14:paraId="5325CB63" w14:textId="7680629F" w:rsidR="00A91331" w:rsidRPr="008F01D6" w:rsidRDefault="00A91331" w:rsidP="00A91331">
            <w:pPr>
              <w:rPr>
                <w:rFonts w:ascii="Tahoma" w:hAnsi="Tahoma" w:cs="Tahoma"/>
                <w:lang w:val="sr-Cyrl-CS" w:eastAsia="cs-CZ"/>
              </w:rPr>
            </w:pPr>
            <w:r>
              <w:rPr>
                <w:rFonts w:ascii="Tahoma" w:hAnsi="Tahoma" w:cs="Tahoma"/>
                <w:lang w:val="sr-Cyrl-RS" w:eastAsia="cs-CZ"/>
              </w:rPr>
              <w:t>План рада пописне комисије</w:t>
            </w:r>
          </w:p>
        </w:tc>
        <w:tc>
          <w:tcPr>
            <w:tcW w:w="835" w:type="pct"/>
          </w:tcPr>
          <w:p w14:paraId="6BF885BB" w14:textId="61761CA4" w:rsidR="00A91331" w:rsidRPr="008F01D6" w:rsidRDefault="00A91331" w:rsidP="00E21455">
            <w:pPr>
              <w:rPr>
                <w:rFonts w:ascii="Tahoma" w:hAnsi="Tahoma" w:cs="Tahoma"/>
                <w:lang w:val="sr-Cyrl-RS" w:eastAsia="cs-CZ"/>
              </w:rPr>
            </w:pPr>
            <w:r>
              <w:rPr>
                <w:rFonts w:ascii="Tahoma" w:hAnsi="Tahoma" w:cs="Tahoma"/>
                <w:lang w:val="sr-Cyrl-RS" w:eastAsia="cs-CZ"/>
              </w:rPr>
              <w:t>Присуство интрерног ревизора попису</w:t>
            </w:r>
          </w:p>
          <w:p w14:paraId="382F3EEF" w14:textId="77777777" w:rsidR="00A91331" w:rsidRPr="008F01D6" w:rsidRDefault="00A91331" w:rsidP="00E21455">
            <w:pPr>
              <w:rPr>
                <w:rFonts w:ascii="Tahoma" w:hAnsi="Tahoma" w:cs="Tahoma"/>
                <w:lang w:val="sr-Cyrl-CS" w:eastAsia="cs-CZ"/>
              </w:rPr>
            </w:pPr>
          </w:p>
        </w:tc>
        <w:tc>
          <w:tcPr>
            <w:tcW w:w="990" w:type="pct"/>
          </w:tcPr>
          <w:p w14:paraId="078E352A" w14:textId="1ACA9CEF" w:rsidR="00A91331" w:rsidRPr="008F01D6" w:rsidRDefault="00A91331" w:rsidP="00E21455">
            <w:pPr>
              <w:autoSpaceDE w:val="0"/>
              <w:autoSpaceDN w:val="0"/>
              <w:adjustRightInd w:val="0"/>
              <w:rPr>
                <w:rFonts w:ascii="Tahoma" w:hAnsi="Tahoma" w:cs="Tahoma"/>
                <w:lang w:val="sr-Cyrl-CS"/>
              </w:rPr>
            </w:pPr>
            <w:r>
              <w:rPr>
                <w:rFonts w:ascii="Tahoma" w:hAnsi="Tahoma" w:cs="Tahoma"/>
                <w:lang w:val="sr-Cyrl-RS" w:eastAsia="cs-CZ"/>
              </w:rPr>
              <w:t>Извештај Централне пописне комисије</w:t>
            </w:r>
          </w:p>
        </w:tc>
        <w:tc>
          <w:tcPr>
            <w:tcW w:w="617" w:type="pct"/>
          </w:tcPr>
          <w:p w14:paraId="759A33AB" w14:textId="327C0075" w:rsidR="00A91331" w:rsidRPr="008F01D6" w:rsidRDefault="00A91331" w:rsidP="00E21455">
            <w:pPr>
              <w:autoSpaceDE w:val="0"/>
              <w:autoSpaceDN w:val="0"/>
              <w:adjustRightInd w:val="0"/>
              <w:rPr>
                <w:rFonts w:ascii="Tahoma" w:hAnsi="Tahoma" w:cs="Tahoma"/>
                <w:lang w:val="sr-Cyrl-CS"/>
              </w:rPr>
            </w:pPr>
            <w:r>
              <w:rPr>
                <w:rFonts w:ascii="Tahoma" w:hAnsi="Tahoma" w:cs="Tahoma"/>
                <w:lang w:val="sr-Cyrl-CS"/>
              </w:rPr>
              <w:t>Одлука о усвајању Извештаја централне пописне комисије</w:t>
            </w:r>
          </w:p>
        </w:tc>
      </w:tr>
    </w:tbl>
    <w:p w14:paraId="33F39073" w14:textId="77777777" w:rsidR="00A91331" w:rsidRPr="00A91331" w:rsidRDefault="00A91331" w:rsidP="000C0DF4">
      <w:pPr>
        <w:spacing w:before="10" w:after="10"/>
        <w:jc w:val="both"/>
        <w:rPr>
          <w:rFonts w:ascii="Tahoma" w:hAnsi="Tahoma" w:cs="Tahoma"/>
          <w:color w:val="FF0000"/>
          <w:sz w:val="20"/>
          <w:szCs w:val="20"/>
          <w:lang w:val="sr-Cyrl-RS"/>
        </w:rPr>
      </w:pPr>
    </w:p>
    <w:p w14:paraId="3987A2E3" w14:textId="2A3D0ACB" w:rsidR="00E40606" w:rsidRDefault="000C0DF4" w:rsidP="000C0DF4">
      <w:pPr>
        <w:spacing w:before="10" w:after="10"/>
        <w:jc w:val="both"/>
        <w:rPr>
          <w:rFonts w:ascii="Tahoma" w:hAnsi="Tahoma" w:cs="Tahoma"/>
          <w:sz w:val="20"/>
          <w:szCs w:val="20"/>
          <w:lang w:val="sr-Cyrl-RS"/>
        </w:rPr>
      </w:pPr>
      <w:r>
        <w:rPr>
          <w:rFonts w:ascii="Tahoma" w:hAnsi="Tahoma" w:cs="Tahoma"/>
          <w:sz w:val="20"/>
          <w:szCs w:val="20"/>
        </w:rPr>
        <w:t>У сваки тест унесите основне податке: субјект ревизије-организациони део; предмет ревизије, ревидирани период; контролни циљ; назив теста; а испод самог теста – напомену, методологију (шта смо радили и на</w:t>
      </w:r>
      <w:r>
        <w:rPr>
          <w:rFonts w:ascii="Tahoma" w:hAnsi="Tahoma" w:cs="Tahoma"/>
          <w:sz w:val="20"/>
          <w:szCs w:val="20"/>
          <w:lang w:val="sr-Cyrl-RS"/>
        </w:rPr>
        <w:t xml:space="preserve"> </w:t>
      </w:r>
      <w:r>
        <w:rPr>
          <w:rFonts w:ascii="Tahoma" w:hAnsi="Tahoma" w:cs="Tahoma"/>
          <w:sz w:val="20"/>
          <w:szCs w:val="20"/>
        </w:rPr>
        <w:t>бази ког узорка), закључак, препоруку, извор података и контакт особу. Важно је унети све податке да би, уколико се након неког периода ви или неки други ревизор врати на предмет који сте обрађивали може да има квалитетну и поуздану основу за свој рад.</w:t>
      </w:r>
      <w:r w:rsidR="00EC7D48">
        <w:rPr>
          <w:rFonts w:ascii="Tahoma" w:hAnsi="Tahoma" w:cs="Tahoma"/>
          <w:sz w:val="20"/>
          <w:szCs w:val="20"/>
          <w:lang w:val="sr-Cyrl-RS"/>
        </w:rPr>
        <w:t xml:space="preserve"> </w:t>
      </w:r>
    </w:p>
    <w:p w14:paraId="0831EA13" w14:textId="77777777" w:rsidR="000C0DF4" w:rsidRPr="00813BBB" w:rsidRDefault="000C0DF4" w:rsidP="009A3FD5">
      <w:pPr>
        <w:pStyle w:val="ListParagraph"/>
        <w:numPr>
          <w:ilvl w:val="0"/>
          <w:numId w:val="1"/>
        </w:numPr>
        <w:rPr>
          <w:rFonts w:ascii="Tahoma" w:hAnsi="Tahoma" w:cs="Tahoma"/>
          <w:sz w:val="20"/>
          <w:szCs w:val="20"/>
        </w:rPr>
      </w:pPr>
      <w:r w:rsidRPr="00813BBB">
        <w:rPr>
          <w:rFonts w:ascii="Tahoma" w:hAnsi="Tahoma" w:cs="Tahoma"/>
          <w:sz w:val="20"/>
          <w:szCs w:val="20"/>
        </w:rPr>
        <w:t xml:space="preserve">РД 4.1. Матрица </w:t>
      </w:r>
      <w:r>
        <w:rPr>
          <w:rFonts w:ascii="Tahoma" w:hAnsi="Tahoma" w:cs="Tahoma"/>
          <w:sz w:val="20"/>
          <w:szCs w:val="20"/>
          <w:lang w:val="sr-Cyrl-RS"/>
        </w:rPr>
        <w:t>оцена контрола</w:t>
      </w:r>
      <w:r>
        <w:rPr>
          <w:rFonts w:ascii="Tahoma" w:hAnsi="Tahoma" w:cs="Tahoma"/>
          <w:sz w:val="20"/>
          <w:szCs w:val="20"/>
        </w:rPr>
        <w:t xml:space="preserve"> – тест адекватности и ефективности</w:t>
      </w:r>
    </w:p>
    <w:p w14:paraId="7DED8289" w14:textId="77777777" w:rsidR="000C0DF4" w:rsidRPr="00813BBB" w:rsidRDefault="000C0DF4" w:rsidP="009A3FD5">
      <w:pPr>
        <w:pStyle w:val="ListParagraph"/>
        <w:numPr>
          <w:ilvl w:val="0"/>
          <w:numId w:val="1"/>
        </w:numPr>
        <w:rPr>
          <w:rFonts w:ascii="Tahoma" w:hAnsi="Tahoma" w:cs="Tahoma"/>
          <w:sz w:val="20"/>
          <w:szCs w:val="20"/>
        </w:rPr>
      </w:pPr>
      <w:r w:rsidRPr="00813BBB">
        <w:rPr>
          <w:rFonts w:ascii="Tahoma" w:hAnsi="Tahoma" w:cs="Tahoma"/>
          <w:sz w:val="20"/>
          <w:szCs w:val="20"/>
        </w:rPr>
        <w:t>РД 4.x Тестови</w:t>
      </w:r>
    </w:p>
    <w:p w14:paraId="1BB5C559" w14:textId="77777777" w:rsidR="000C0DF4" w:rsidRDefault="000C0DF4" w:rsidP="000C0DF4">
      <w:pPr>
        <w:pStyle w:val="Heading3"/>
        <w:rPr>
          <w:rFonts w:eastAsia="Times New Roman"/>
          <w:noProof/>
        </w:rPr>
        <w:sectPr w:rsidR="000C0DF4" w:rsidSect="00C8639F">
          <w:pgSz w:w="11906" w:h="16838" w:code="9"/>
          <w:pgMar w:top="1440" w:right="1138" w:bottom="1440" w:left="1138" w:header="706" w:footer="706" w:gutter="0"/>
          <w:cols w:space="708"/>
          <w:docGrid w:linePitch="360"/>
        </w:sectPr>
      </w:pPr>
    </w:p>
    <w:p w14:paraId="27609950" w14:textId="77777777" w:rsidR="000C0DF4" w:rsidRPr="00810583"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0" w:name="_Toc49511893"/>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w:t>
      </w:r>
      <w:bookmarkEnd w:id="10"/>
    </w:p>
    <w:p w14:paraId="3FE64B75" w14:textId="77777777" w:rsidR="000C0DF4" w:rsidRPr="00810583"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1" w:name="_Toc49511894"/>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bookmarkEnd w:id="11"/>
    </w:p>
    <w:p w14:paraId="00E9A698" w14:textId="6FD0B642" w:rsidR="000C0DF4" w:rsidRPr="0085382D" w:rsidRDefault="000C0DF4" w:rsidP="000C0DF4"/>
    <w:p w14:paraId="338503B5" w14:textId="09807F10" w:rsidR="00E15A60" w:rsidRPr="004B0153" w:rsidRDefault="00F25636" w:rsidP="006B25FF">
      <w:pPr>
        <w:jc w:val="both"/>
        <w:rPr>
          <w:rFonts w:ascii="Tahoma" w:hAnsi="Tahoma" w:cs="Tahoma"/>
          <w:sz w:val="20"/>
          <w:szCs w:val="20"/>
          <w:lang w:val="sr-Cyrl-RS"/>
        </w:rPr>
      </w:pPr>
      <w:r w:rsidRPr="00810583">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62336" behindDoc="0" locked="0" layoutInCell="1" allowOverlap="1" wp14:anchorId="11BBA1D0" wp14:editId="09E374D5">
                <wp:simplePos x="0" y="0"/>
                <wp:positionH relativeFrom="margin">
                  <wp:posOffset>2938145</wp:posOffset>
                </wp:positionH>
                <wp:positionV relativeFrom="margin">
                  <wp:posOffset>795020</wp:posOffset>
                </wp:positionV>
                <wp:extent cx="3148965" cy="800100"/>
                <wp:effectExtent l="0" t="0" r="13335" b="0"/>
                <wp:wrapSquare wrapText="bothSides"/>
                <wp:docPr id="3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8965" cy="800100"/>
                          <a:chOff x="0" y="0"/>
                          <a:chExt cx="32186" cy="20287"/>
                        </a:xfrm>
                      </wpg:grpSpPr>
                      <wps:wsp>
                        <wps:cNvPr id="37" name="Rectangle 168"/>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38" name="Group 169"/>
                        <wpg:cNvGrpSpPr>
                          <a:grpSpLocks/>
                        </wpg:cNvGrpSpPr>
                        <wpg:grpSpPr bwMode="auto">
                          <a:xfrm>
                            <a:off x="0" y="190"/>
                            <a:ext cx="22520" cy="11556"/>
                            <a:chOff x="2286" y="0"/>
                            <a:chExt cx="14738" cy="14223"/>
                          </a:xfrm>
                        </wpg:grpSpPr>
                        <wps:wsp>
                          <wps:cNvPr id="39"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0" name="Rectangle 171"/>
                          <wps:cNvSpPr>
                            <a:spLocks noChangeArrowheads="1"/>
                          </wps:cNvSpPr>
                          <wps:spPr bwMode="auto">
                            <a:xfrm>
                              <a:off x="2303" y="3982"/>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1" name="Text Box 172"/>
                        <wps:cNvSpPr txBox="1">
                          <a:spLocks noChangeArrowheads="1"/>
                        </wps:cNvSpPr>
                        <wps:spPr bwMode="auto">
                          <a:xfrm>
                            <a:off x="659" y="2014"/>
                            <a:ext cx="31527" cy="15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1C9EDC7" w14:textId="77777777" w:rsidR="00E21455" w:rsidRPr="00F25636" w:rsidRDefault="00E21455" w:rsidP="000C0DF4">
                              <w:pPr>
                                <w:ind w:left="505"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p>
                            <w:p w14:paraId="6AB3D996" w14:textId="77777777" w:rsidR="00E21455" w:rsidRPr="00F25636" w:rsidRDefault="00E21455" w:rsidP="000C0DF4">
                              <w:pPr>
                                <w:pStyle w:val="NoSpacing"/>
                                <w:ind w:left="357"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2320 АНАЛИЗА И ПРОЦЕНА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1BBA1D0" id="Group 167" o:spid="_x0000_s1068" style="position:absolute;left:0;text-align:left;margin-left:231.35pt;margin-top:62.6pt;width:247.95pt;height:63pt;z-index:251662336;mso-wrap-distance-left:18pt;mso-wrap-distance-right:18p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">
                <v:rect id="Rectangle 168" o:spid="_x0000_s1069"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" stroked="f" strokeweight="1pt">
                  <v:fill opacity="0"/>
                </v:rect>
                <v:group id="Group 169" o:spid="_x0000_s1070" style="position:absolute;top:190;width:22520;height:11556" coordorigin="2286" coordsize="14738,14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Rectangle 10" o:spid="_x0000_s1071"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71" o:spid="_x0000_s1072" style="position:absolute;left:2303;top:3982;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" stroked="f" strokeweight="1pt">
                    <v:fill r:id="rId9" o:title="" recolor="t" rotate="t" type="frame"/>
                  </v:rect>
                </v:group>
                <v:shape id="Text Box 172" o:spid="_x0000_s1073" type="#_x0000_t202" style="position:absolute;left:659;top:2014;width:31527;height:1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" filled="f" stroked="f" strokeweight=".5pt">
                  <v:textbox inset="3.6pt,7.2pt,0,0">
                    <w:txbxContent>
                      <w:p w14:paraId="71C9EDC7" w14:textId="77777777" w:rsidR="00E21455" w:rsidRPr="00F25636" w:rsidRDefault="00E21455" w:rsidP="000C0DF4">
                        <w:pPr>
                          <w:ind w:left="505"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p>
                      <w:p w14:paraId="6AB3D996" w14:textId="77777777" w:rsidR="00E21455" w:rsidRPr="00F25636" w:rsidRDefault="00E21455" w:rsidP="000C0DF4">
                        <w:pPr>
                          <w:pStyle w:val="NoSpacing"/>
                          <w:ind w:left="357"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2320 АНАЛИЗА И ПРОЦЕНА</w:t>
                        </w:r>
                      </w:p>
                    </w:txbxContent>
                  </v:textbox>
                </v:shape>
                <w10:wrap type="square" anchorx="margin" anchory="margin"/>
              </v:group>
            </w:pict>
          </mc:Fallback>
        </mc:AlternateContent>
      </w:r>
      <w:r w:rsidR="000C0DF4">
        <w:rPr>
          <w:rFonts w:ascii="Tahoma" w:hAnsi="Tahoma" w:cs="Tahoma"/>
          <w:sz w:val="20"/>
          <w:szCs w:val="20"/>
        </w:rPr>
        <w:t xml:space="preserve">Након претходно спроведених корака на нама је да у РД 5.1. Образац за ревизијске налазе пренесемо закључке из тестова, а уједно да ревидирамо свој рад и уверимо се да су закључци поткрепљени довољним, поузданим, релевантним и корисним информацијама. </w:t>
      </w:r>
      <w:r w:rsidR="00CD3422">
        <w:rPr>
          <w:rFonts w:ascii="Tahoma" w:hAnsi="Tahoma" w:cs="Tahoma"/>
          <w:sz w:val="20"/>
          <w:szCs w:val="20"/>
          <w:lang w:val="sr-Cyrl-RS"/>
        </w:rPr>
        <w:t>И у претходним корацима, као и код доношења закључака и писања извештаја, придржавајте се принципа 4 очију, осим вас, други пар очију (колега из ревизорског тима</w:t>
      </w:r>
      <w:r w:rsidR="00CD3422">
        <w:rPr>
          <w:rFonts w:ascii="Tahoma" w:hAnsi="Tahoma" w:cs="Tahoma"/>
          <w:sz w:val="20"/>
          <w:szCs w:val="20"/>
        </w:rPr>
        <w:t xml:space="preserve"> –</w:t>
      </w:r>
      <w:r w:rsidR="008D60D2">
        <w:rPr>
          <w:rFonts w:ascii="Tahoma" w:hAnsi="Tahoma" w:cs="Tahoma"/>
          <w:sz w:val="20"/>
          <w:szCs w:val="20"/>
          <w:lang w:val="sr-Cyrl-RS"/>
        </w:rPr>
        <w:t xml:space="preserve"> </w:t>
      </w:r>
      <w:r w:rsidR="00CD3422">
        <w:rPr>
          <w:rFonts w:ascii="Tahoma" w:hAnsi="Tahoma" w:cs="Tahoma"/>
          <w:sz w:val="20"/>
          <w:szCs w:val="20"/>
          <w:lang w:val="sr-Cyrl-RS"/>
        </w:rPr>
        <w:t>где год је применљиво) обезбеђује одређену дозу сигурности, односно обезбеђује да се допуни нешто што је вама промакло, било да се тиче форме или суштине.</w:t>
      </w:r>
      <w:r w:rsidR="00CD3422">
        <w:rPr>
          <w:rFonts w:ascii="Tahoma" w:hAnsi="Tahoma" w:cs="Tahoma"/>
          <w:sz w:val="20"/>
          <w:szCs w:val="20"/>
        </w:rPr>
        <w:t xml:space="preserve"> </w:t>
      </w:r>
      <w:r w:rsidR="00CD3422">
        <w:rPr>
          <w:rFonts w:ascii="Tahoma" w:hAnsi="Tahoma" w:cs="Tahoma"/>
          <w:sz w:val="20"/>
          <w:szCs w:val="20"/>
          <w:lang w:val="sr-Cyrl-RS"/>
        </w:rPr>
        <w:t>Принцип 4 очију односи се на поделу дужности и представља један од основних видова контроле.</w:t>
      </w:r>
    </w:p>
    <w:p w14:paraId="494B2751" w14:textId="43F38D40" w:rsidR="000C0DF4" w:rsidRPr="00E15A60" w:rsidRDefault="00E15A60" w:rsidP="00E15A60">
      <w:pPr>
        <w:jc w:val="both"/>
        <w:rPr>
          <w:rFonts w:ascii="Tahoma" w:hAnsi="Tahoma" w:cs="Tahoma"/>
          <w:b/>
          <w:sz w:val="20"/>
          <w:szCs w:val="20"/>
        </w:rPr>
      </w:pPr>
      <w:r w:rsidRPr="00282B44">
        <w:rPr>
          <w:rFonts w:ascii="Tahoma" w:hAnsi="Tahoma" w:cs="Tahoma"/>
          <w:b/>
          <w:sz w:val="20"/>
          <w:szCs w:val="20"/>
        </w:rPr>
        <w:t xml:space="preserve">Све прикупљене информације морамо документовати. </w:t>
      </w:r>
    </w:p>
    <w:p w14:paraId="63301C03" w14:textId="376BD89C" w:rsidR="000C0DF4" w:rsidRDefault="00F25636" w:rsidP="000C0DF4">
      <w:pPr>
        <w:jc w:val="both"/>
        <w:rPr>
          <w:rFonts w:ascii="Tahoma" w:hAnsi="Tahoma" w:cs="Tahoma"/>
          <w:sz w:val="20"/>
          <w:szCs w:val="20"/>
        </w:rPr>
      </w:pPr>
      <w:r>
        <w:rPr>
          <w:noProof/>
        </w:rPr>
        <mc:AlternateContent>
          <mc:Choice Requires="wpg">
            <w:drawing>
              <wp:anchor distT="0" distB="0" distL="228600" distR="228600" simplePos="0" relativeHeight="251667456" behindDoc="0" locked="0" layoutInCell="1" allowOverlap="1" wp14:anchorId="1CCB0238" wp14:editId="4B5651E1">
                <wp:simplePos x="0" y="0"/>
                <wp:positionH relativeFrom="margin">
                  <wp:posOffset>3040380</wp:posOffset>
                </wp:positionH>
                <wp:positionV relativeFrom="margin">
                  <wp:posOffset>2138045</wp:posOffset>
                </wp:positionV>
                <wp:extent cx="3107055" cy="857250"/>
                <wp:effectExtent l="0" t="0" r="17145" b="0"/>
                <wp:wrapSquare wrapText="bothSides"/>
                <wp:docPr id="44"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7055" cy="857250"/>
                          <a:chOff x="0" y="0"/>
                          <a:chExt cx="32186" cy="20671"/>
                        </a:xfrm>
                      </wpg:grpSpPr>
                      <wps:wsp>
                        <wps:cNvPr id="45" name="Rectangle 57"/>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46" name="Group 58"/>
                        <wpg:cNvGrpSpPr>
                          <a:grpSpLocks/>
                        </wpg:cNvGrpSpPr>
                        <wpg:grpSpPr bwMode="auto">
                          <a:xfrm>
                            <a:off x="0" y="190"/>
                            <a:ext cx="22494" cy="8321"/>
                            <a:chOff x="2286" y="0"/>
                            <a:chExt cx="14721" cy="10241"/>
                          </a:xfrm>
                        </wpg:grpSpPr>
                        <wps:wsp>
                          <wps:cNvPr id="47"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8" name="Rectangle 60"/>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9" name="Text Box 61"/>
                        <wps:cNvSpPr txBox="1">
                          <a:spLocks noChangeArrowheads="1"/>
                        </wps:cNvSpPr>
                        <wps:spPr bwMode="auto">
                          <a:xfrm>
                            <a:off x="167" y="565"/>
                            <a:ext cx="32019" cy="20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BBFCC46" w14:textId="77777777" w:rsidR="00E21455" w:rsidRPr="00F25636" w:rsidRDefault="00E21455" w:rsidP="000C0DF4">
                              <w:pPr>
                                <w:ind w:left="504"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p>
                            <w:p w14:paraId="780C51EC" w14:textId="3E8DD94F" w:rsidR="00E21455" w:rsidRPr="00F25636" w:rsidRDefault="00E21455" w:rsidP="000C0DF4">
                              <w:pPr>
                                <w:pStyle w:val="NoSpacing"/>
                                <w:ind w:left="360"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F25636">
                                <w:rPr>
                                  <w:rFonts w:ascii="Tahoma" w:hAnsi="Tahoma" w:cs="Tahoma"/>
                                  <w:color w:val="5B9BD5" w:themeColor="accent1"/>
                                  <w:sz w:val="16"/>
                                  <w:szCs w:val="16"/>
                                </w:rPr>
                                <w:t>ДОКУМЕНТОВАЊЕ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CCB0238" id="Group 56" o:spid="_x0000_s1074" style="position:absolute;left:0;text-align:left;margin-left:239.4pt;margin-top:168.35pt;width:244.65pt;height:67.5pt;z-index:251667456;mso-wrap-distance-left:18pt;mso-wrap-distance-right:18pt;mso-position-horizontal-relative:margin;mso-position-vertical-relative:margin;mso-width-relative:margin;mso-height-relative:margin" coordsize="32186,206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">
                <v:rect id="Rectangle 57" o:spid="_x0000_s1075"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" stroked="f" strokeweight="1pt">
                  <v:fill opacity="0"/>
                </v:rect>
                <v:group id="Group 58" o:spid="_x0000_s1076"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Rectangle 10" o:spid="_x0000_s1077"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60" o:spid="_x0000_s1078"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" stroked="f" strokeweight="1pt">
                    <v:fill r:id="rId9" o:title="" recolor="t" rotate="t" type="frame"/>
                  </v:rect>
                </v:group>
                <v:shape id="Text Box 61" o:spid="_x0000_s1079" type="#_x0000_t202" style="position:absolute;left:167;top:565;width:32019;height:20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" filled="f" stroked="f" strokeweight=".5pt">
                  <v:textbox inset="3.6pt,7.2pt,0,0">
                    <w:txbxContent>
                      <w:p w14:paraId="2BBFCC46" w14:textId="77777777" w:rsidR="00E21455" w:rsidRPr="00F25636" w:rsidRDefault="00E21455" w:rsidP="000C0DF4">
                        <w:pPr>
                          <w:ind w:left="504"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p>
                      <w:p w14:paraId="780C51EC" w14:textId="3E8DD94F" w:rsidR="00E21455" w:rsidRPr="00F25636" w:rsidRDefault="00E21455" w:rsidP="000C0DF4">
                        <w:pPr>
                          <w:pStyle w:val="NoSpacing"/>
                          <w:ind w:left="360"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F25636">
                          <w:rPr>
                            <w:rFonts w:ascii="Tahoma" w:hAnsi="Tahoma" w:cs="Tahoma"/>
                            <w:color w:val="5B9BD5" w:themeColor="accent1"/>
                            <w:sz w:val="16"/>
                            <w:szCs w:val="16"/>
                          </w:rPr>
                          <w:t>ДОКУМЕНТОВАЊЕ ИНФОРМАЦИЈА</w:t>
                        </w:r>
                      </w:p>
                    </w:txbxContent>
                  </v:textbox>
                </v:shape>
                <w10:wrap type="square" anchorx="margin" anchory="margin"/>
              </v:group>
            </w:pict>
          </mc:Fallback>
        </mc:AlternateContent>
      </w:r>
      <w:r w:rsidR="000C0DF4">
        <w:rPr>
          <w:rFonts w:ascii="Tahoma" w:hAnsi="Tahoma" w:cs="Tahoma"/>
          <w:sz w:val="20"/>
          <w:szCs w:val="20"/>
        </w:rPr>
        <w:t>Закључке најпре формули</w:t>
      </w:r>
      <w:r w:rsidR="00BE1427">
        <w:rPr>
          <w:rFonts w:ascii="Tahoma" w:hAnsi="Tahoma" w:cs="Tahoma"/>
          <w:sz w:val="20"/>
          <w:szCs w:val="20"/>
        </w:rPr>
        <w:t xml:space="preserve">шемо у РД 4.1. Матрица система </w:t>
      </w:r>
      <w:r w:rsidR="000C0DF4" w:rsidRPr="007B5D5A">
        <w:rPr>
          <w:rFonts w:ascii="Tahoma" w:hAnsi="Tahoma" w:cs="Tahoma"/>
          <w:sz w:val="20"/>
          <w:szCs w:val="20"/>
        </w:rPr>
        <w:t>– тест адекватности и ефективности</w:t>
      </w:r>
      <w:r w:rsidR="000C0DF4">
        <w:rPr>
          <w:rFonts w:ascii="Tahoma" w:hAnsi="Tahoma" w:cs="Tahoma"/>
          <w:sz w:val="20"/>
          <w:szCs w:val="20"/>
        </w:rPr>
        <w:t>,</w:t>
      </w:r>
      <w:r w:rsidR="000C0DF4" w:rsidRPr="007B5D5A">
        <w:rPr>
          <w:rFonts w:ascii="Tahoma" w:hAnsi="Tahoma" w:cs="Tahoma"/>
          <w:sz w:val="20"/>
          <w:szCs w:val="20"/>
        </w:rPr>
        <w:t xml:space="preserve"> у односу на евентуалне слабости у контролама. Закључци су нам значајни јер представљају основу за давање препорука. </w:t>
      </w:r>
    </w:p>
    <w:p w14:paraId="03500828" w14:textId="2688676C" w:rsidR="00BE1427" w:rsidRDefault="000C0DF4" w:rsidP="000C0DF4">
      <w:pPr>
        <w:spacing w:before="10" w:after="10"/>
        <w:jc w:val="both"/>
        <w:rPr>
          <w:rFonts w:ascii="Tahoma" w:hAnsi="Tahoma" w:cs="Tahoma"/>
          <w:sz w:val="20"/>
          <w:szCs w:val="20"/>
        </w:rPr>
      </w:pPr>
      <w:r>
        <w:rPr>
          <w:rFonts w:ascii="Tahoma" w:hAnsi="Tahoma" w:cs="Tahoma"/>
          <w:sz w:val="20"/>
          <w:szCs w:val="20"/>
        </w:rPr>
        <w:t>У наставку је Стандард 2410.А1</w:t>
      </w:r>
      <w:r>
        <w:rPr>
          <w:rFonts w:ascii="Tahoma" w:hAnsi="Tahoma" w:cs="Tahoma"/>
          <w:sz w:val="20"/>
          <w:szCs w:val="20"/>
          <w:lang w:val="sr-Cyrl-RS"/>
        </w:rPr>
        <w:t xml:space="preserve"> </w:t>
      </w:r>
      <w:r>
        <w:rPr>
          <w:rFonts w:ascii="Tahoma" w:hAnsi="Tahoma" w:cs="Tahoma"/>
          <w:sz w:val="20"/>
          <w:szCs w:val="20"/>
        </w:rPr>
        <w:t>који у тумачењу</w:t>
      </w:r>
      <w:r w:rsidRPr="00340035">
        <w:rPr>
          <w:rFonts w:ascii="Tahoma" w:hAnsi="Tahoma" w:cs="Tahoma"/>
          <w:sz w:val="20"/>
          <w:szCs w:val="20"/>
        </w:rPr>
        <w:t xml:space="preserve"> указује да на нивоу ангажмана, мишљења могу бити представљена као </w:t>
      </w:r>
      <w:r w:rsidRPr="00340035">
        <w:rPr>
          <w:rFonts w:ascii="Tahoma" w:hAnsi="Tahoma" w:cs="Tahoma"/>
          <w:i/>
          <w:sz w:val="20"/>
          <w:szCs w:val="20"/>
          <w:u w:val="single"/>
        </w:rPr>
        <w:t>рангирања, закључци или други описи резултата</w:t>
      </w:r>
      <w:r w:rsidRPr="00340035">
        <w:rPr>
          <w:rFonts w:ascii="Tahoma" w:hAnsi="Tahoma" w:cs="Tahoma"/>
          <w:sz w:val="20"/>
          <w:szCs w:val="20"/>
        </w:rPr>
        <w:t>. Ангажман може бити повезан са контролама специфичног процеса, ризика или са контролама пословне јединице. Формулација ових мишљења захтева разматрање резултата ангажмана и његовог значаја.</w:t>
      </w:r>
    </w:p>
    <w:p w14:paraId="333EB6D5" w14:textId="7216384C" w:rsidR="000C0DF4" w:rsidRDefault="00BE1427" w:rsidP="000C0DF4">
      <w:pPr>
        <w:spacing w:before="10" w:after="10"/>
        <w:jc w:val="both"/>
        <w:rPr>
          <w:rFonts w:ascii="Tahoma" w:hAnsi="Tahoma" w:cs="Tahoma"/>
          <w:sz w:val="20"/>
          <w:szCs w:val="20"/>
        </w:rPr>
      </w:pPr>
      <w:r>
        <w:rPr>
          <w:noProof/>
        </w:rPr>
        <mc:AlternateContent>
          <mc:Choice Requires="wpg">
            <w:drawing>
              <wp:anchor distT="0" distB="0" distL="228600" distR="228600" simplePos="0" relativeHeight="251665408" behindDoc="0" locked="0" layoutInCell="1" allowOverlap="1" wp14:anchorId="0D58280B" wp14:editId="09E3E8EA">
                <wp:simplePos x="0" y="0"/>
                <wp:positionH relativeFrom="margin">
                  <wp:align>center</wp:align>
                </wp:positionH>
                <wp:positionV relativeFrom="margin">
                  <wp:posOffset>4023129</wp:posOffset>
                </wp:positionV>
                <wp:extent cx="6113780" cy="1160780"/>
                <wp:effectExtent l="0" t="0" r="0" b="1270"/>
                <wp:wrapSquare wrapText="bothSides"/>
                <wp:docPr id="18"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3780" cy="1160780"/>
                          <a:chOff x="-1912" y="-1979"/>
                          <a:chExt cx="33070" cy="20590"/>
                        </a:xfrm>
                      </wpg:grpSpPr>
                      <wps:wsp>
                        <wps:cNvPr id="19" name="Rectangle 185"/>
                        <wps:cNvSpPr>
                          <a:spLocks noChangeArrowheads="1"/>
                        </wps:cNvSpPr>
                        <wps:spPr bwMode="auto">
                          <a:xfrm>
                            <a:off x="-1028" y="-1676"/>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25" name="Group 186"/>
                        <wpg:cNvGrpSpPr>
                          <a:grpSpLocks/>
                        </wpg:cNvGrpSpPr>
                        <wpg:grpSpPr bwMode="auto">
                          <a:xfrm>
                            <a:off x="0" y="190"/>
                            <a:ext cx="22494" cy="8321"/>
                            <a:chOff x="2286" y="0"/>
                            <a:chExt cx="14721" cy="10241"/>
                          </a:xfrm>
                        </wpg:grpSpPr>
                        <wps:wsp>
                          <wps:cNvPr id="3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3" name="Rectangle 188"/>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 name="Text Box 189"/>
                        <wps:cNvSpPr txBox="1">
                          <a:spLocks noChangeArrowheads="1"/>
                        </wps:cNvSpPr>
                        <wps:spPr bwMode="auto">
                          <a:xfrm>
                            <a:off x="-1912" y="-1979"/>
                            <a:ext cx="32138" cy="197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CF95AB9" w14:textId="77777777" w:rsidR="00E21455" w:rsidRPr="00992F5E" w:rsidRDefault="00E21455" w:rsidP="000C0DF4">
                              <w:pPr>
                                <w:ind w:left="504"/>
                                <w:rPr>
                                  <w:rFonts w:ascii="Tahoma" w:hAnsi="Tahoma" w:cs="Tahoma"/>
                                  <w:smallCaps/>
                                  <w:sz w:val="16"/>
                                  <w:szCs w:val="16"/>
                                </w:rPr>
                              </w:pPr>
                            </w:p>
                            <w:p w14:paraId="751A2C9E" w14:textId="77777777" w:rsidR="00E21455" w:rsidRPr="00992F5E" w:rsidRDefault="00E21455" w:rsidP="000C0DF4">
                              <w:pPr>
                                <w:ind w:left="504"/>
                                <w:jc w:val="right"/>
                                <w:rPr>
                                  <w:rFonts w:ascii="Tahoma" w:hAnsi="Tahoma" w:cs="Tahoma"/>
                                  <w:smallCaps/>
                                  <w:color w:val="ED7D31" w:themeColor="accent2"/>
                                  <w:sz w:val="16"/>
                                  <w:szCs w:val="16"/>
                                </w:rPr>
                              </w:pPr>
                              <w:r w:rsidRPr="00992F5E">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082E9932" w14:textId="77777777" w:rsidR="00E21455" w:rsidRPr="00992F5E" w:rsidRDefault="00E21455" w:rsidP="000C0DF4">
                              <w:pPr>
                                <w:pStyle w:val="NoSpacing"/>
                                <w:ind w:left="360"/>
                                <w:jc w:val="right"/>
                                <w:rPr>
                                  <w:rFonts w:ascii="Tahoma" w:hAnsi="Tahoma" w:cs="Tahoma"/>
                                  <w:color w:val="5B9BD5" w:themeColor="accent1"/>
                                  <w:sz w:val="16"/>
                                  <w:szCs w:val="16"/>
                                </w:rPr>
                              </w:pPr>
                              <w:r w:rsidRPr="00992F5E">
                                <w:rPr>
                                  <w:rFonts w:ascii="Tahoma" w:hAnsi="Tahoma" w:cs="Tahoma"/>
                                  <w:color w:val="5B9BD5" w:themeColor="accent1"/>
                                  <w:sz w:val="16"/>
                                  <w:szCs w:val="16"/>
                                </w:rPr>
                                <w:t>IIA СТАНДАРД 2410.А1 КРИТЕРИЈУМИ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D58280B" id="Group 184" o:spid="_x0000_s1080" style="position:absolute;left:0;text-align:left;margin-left:0;margin-top:316.8pt;width:481.4pt;height:91.4pt;z-index:251665408;mso-wrap-distance-left:18pt;mso-wrap-distance-right:18pt;mso-position-horizontal:center;mso-position-horizontal-relative:margin;mso-position-vertical-relative:margin;mso-width-relative:margin;mso-height-relative:margin" coordorigin="-1912,-1979" coordsize="33070,205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">
                <v:rect id="Rectangle 185" o:spid="_x0000_s1081" style="position:absolute;left:-1028;top:-1676;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" stroked="f" strokeweight="1pt">
                  <v:fill opacity="0"/>
                </v:rect>
                <v:group id="Group 186" o:spid="_x0000_s1082"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Rectangle 10" o:spid="_x0000_s1083"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88" o:spid="_x0000_s1084"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" stroked="f" strokeweight="1pt">
                    <v:fill r:id="rId9" o:title="" recolor="t" rotate="t" type="frame"/>
                  </v:rect>
                </v:group>
                <v:shape id="Text Box 189" o:spid="_x0000_s1085" type="#_x0000_t202" style="position:absolute;left:-1912;top:-1979;width:32138;height:19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" filled="f" stroked="f" strokeweight=".5pt">
                  <v:textbox inset="3.6pt,7.2pt,0,0">
                    <w:txbxContent>
                      <w:p w14:paraId="2CF95AB9" w14:textId="77777777" w:rsidR="00E21455" w:rsidRPr="00992F5E" w:rsidRDefault="00E21455" w:rsidP="000C0DF4">
                        <w:pPr>
                          <w:ind w:left="504"/>
                          <w:rPr>
                            <w:rFonts w:ascii="Tahoma" w:hAnsi="Tahoma" w:cs="Tahoma"/>
                            <w:smallCaps/>
                            <w:sz w:val="16"/>
                            <w:szCs w:val="16"/>
                          </w:rPr>
                        </w:pPr>
                      </w:p>
                      <w:p w14:paraId="751A2C9E" w14:textId="77777777" w:rsidR="00E21455" w:rsidRPr="00992F5E" w:rsidRDefault="00E21455" w:rsidP="000C0DF4">
                        <w:pPr>
                          <w:ind w:left="504"/>
                          <w:jc w:val="right"/>
                          <w:rPr>
                            <w:rFonts w:ascii="Tahoma" w:hAnsi="Tahoma" w:cs="Tahoma"/>
                            <w:smallCaps/>
                            <w:color w:val="ED7D31" w:themeColor="accent2"/>
                            <w:sz w:val="16"/>
                            <w:szCs w:val="16"/>
                          </w:rPr>
                        </w:pPr>
                        <w:r w:rsidRPr="00992F5E">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082E9932" w14:textId="77777777" w:rsidR="00E21455" w:rsidRPr="00992F5E" w:rsidRDefault="00E21455" w:rsidP="000C0DF4">
                        <w:pPr>
                          <w:pStyle w:val="NoSpacing"/>
                          <w:ind w:left="360"/>
                          <w:jc w:val="right"/>
                          <w:rPr>
                            <w:rFonts w:ascii="Tahoma" w:hAnsi="Tahoma" w:cs="Tahoma"/>
                            <w:color w:val="5B9BD5" w:themeColor="accent1"/>
                            <w:sz w:val="16"/>
                            <w:szCs w:val="16"/>
                          </w:rPr>
                        </w:pPr>
                        <w:r w:rsidRPr="00992F5E">
                          <w:rPr>
                            <w:rFonts w:ascii="Tahoma" w:hAnsi="Tahoma" w:cs="Tahoma"/>
                            <w:color w:val="5B9BD5" w:themeColor="accent1"/>
                            <w:sz w:val="16"/>
                            <w:szCs w:val="16"/>
                          </w:rPr>
                          <w:t>IIA СТАНДАРД 2410.А1 КРИТЕРИЈУМИ ИЗВЕШТАВАЊА</w:t>
                        </w:r>
                      </w:p>
                    </w:txbxContent>
                  </v:textbox>
                </v:shape>
                <w10:wrap type="square" anchorx="margin" anchory="margin"/>
              </v:group>
            </w:pict>
          </mc:Fallback>
        </mc:AlternateContent>
      </w:r>
    </w:p>
    <w:p w14:paraId="07F8D549" w14:textId="77777777" w:rsidR="000C0DF4" w:rsidRPr="0086729C" w:rsidRDefault="000C0DF4" w:rsidP="000C0DF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701B0511" w14:textId="77777777" w:rsidR="000C0DF4" w:rsidRPr="00780AFE" w:rsidRDefault="000C0DF4" w:rsidP="009A3FD5">
      <w:pPr>
        <w:pStyle w:val="ListParagraph"/>
        <w:numPr>
          <w:ilvl w:val="0"/>
          <w:numId w:val="1"/>
        </w:numPr>
        <w:rPr>
          <w:rFonts w:ascii="Tahoma" w:eastAsia="Times New Roman" w:hAnsi="Tahoma" w:cs="Tahoma"/>
          <w:noProof/>
          <w:sz w:val="20"/>
          <w:szCs w:val="20"/>
        </w:rPr>
      </w:pPr>
      <w:r w:rsidRPr="0086729C">
        <w:rPr>
          <w:rFonts w:ascii="Tahoma" w:eastAsia="Times New Roman" w:hAnsi="Tahoma" w:cs="Tahoma"/>
          <w:noProof/>
          <w:sz w:val="20"/>
          <w:szCs w:val="20"/>
        </w:rPr>
        <w:t>РД 5.1.Образац за ревизијске налазе</w:t>
      </w:r>
    </w:p>
    <w:p w14:paraId="579E5C2E" w14:textId="77777777" w:rsidR="000C0DF4" w:rsidRDefault="000C0DF4" w:rsidP="000C0DF4">
      <w:pPr>
        <w:spacing w:before="10" w:after="10"/>
        <w:jc w:val="both"/>
        <w:rPr>
          <w:rFonts w:ascii="Tahoma" w:hAnsi="Tahoma" w:cs="Tahoma"/>
          <w:sz w:val="20"/>
          <w:szCs w:val="20"/>
        </w:rPr>
      </w:pPr>
      <w:r>
        <w:rPr>
          <w:rFonts w:ascii="Tahoma" w:hAnsi="Tahoma" w:cs="Tahoma"/>
          <w:sz w:val="20"/>
          <w:szCs w:val="20"/>
        </w:rPr>
        <w:br w:type="page"/>
      </w:r>
    </w:p>
    <w:p w14:paraId="7143260D" w14:textId="77777777" w:rsidR="000C0DF4" w:rsidRPr="0021249F" w:rsidRDefault="000C0DF4" w:rsidP="000C0DF4">
      <w:pPr>
        <w:pStyle w:val="Heading2"/>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2" w:name="_Toc49511895"/>
      <w:r w:rsidRPr="0021249F">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Извештавање</w:t>
      </w:r>
      <w:bookmarkEnd w:id="12"/>
    </w:p>
    <w:p w14:paraId="3817BCA8" w14:textId="77777777" w:rsidR="000C0DF4" w:rsidRPr="0021249F"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3" w:name="_Toc49511896"/>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bookmarkEnd w:id="13"/>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01AD3D4C" w14:textId="77777777" w:rsidR="000C0DF4" w:rsidRPr="0021249F" w:rsidRDefault="000C0DF4" w:rsidP="000C0DF4">
      <w:pPr>
        <w:pStyle w:val="Heading3"/>
        <w:rP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4" w:name="_Toc49511897"/>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bookmarkEnd w:id="14"/>
    </w:p>
    <w:p w14:paraId="6E152BED" w14:textId="691B79CB" w:rsidR="000C0DF4" w:rsidRDefault="002C1B2E" w:rsidP="000C0DF4">
      <w:pPr>
        <w:jc w:val="both"/>
        <w:rPr>
          <w:rFonts w:ascii="Tahoma" w:hAnsi="Tahoma" w:cs="Tahoma"/>
          <w:sz w:val="20"/>
          <w:szCs w:val="20"/>
        </w:rPr>
      </w:pPr>
      <w:r>
        <w:rPr>
          <w:noProof/>
        </w:rPr>
        <mc:AlternateContent>
          <mc:Choice Requires="wpg">
            <w:drawing>
              <wp:anchor distT="0" distB="0" distL="228600" distR="228600" simplePos="0" relativeHeight="251668480" behindDoc="0" locked="0" layoutInCell="1" allowOverlap="1" wp14:anchorId="77BDD6F6" wp14:editId="1E8FF480">
                <wp:simplePos x="0" y="0"/>
                <wp:positionH relativeFrom="margin">
                  <wp:align>right</wp:align>
                </wp:positionH>
                <wp:positionV relativeFrom="margin">
                  <wp:posOffset>873125</wp:posOffset>
                </wp:positionV>
                <wp:extent cx="2243455" cy="1209675"/>
                <wp:effectExtent l="0" t="0" r="0" b="9525"/>
                <wp:wrapSquare wrapText="bothSides"/>
                <wp:docPr id="1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3455" cy="1209675"/>
                          <a:chOff x="-435" y="0"/>
                          <a:chExt cx="32621" cy="20545"/>
                        </a:xfrm>
                      </wpg:grpSpPr>
                      <wps:wsp>
                        <wps:cNvPr id="12" name="Rectangle 63"/>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3" name="Group 163"/>
                        <wpg:cNvGrpSpPr>
                          <a:grpSpLocks/>
                        </wpg:cNvGrpSpPr>
                        <wpg:grpSpPr bwMode="auto">
                          <a:xfrm>
                            <a:off x="0" y="190"/>
                            <a:ext cx="22494" cy="8321"/>
                            <a:chOff x="2286" y="0"/>
                            <a:chExt cx="14721" cy="10241"/>
                          </a:xfrm>
                        </wpg:grpSpPr>
                        <wps:wsp>
                          <wps:cNvPr id="1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 name="Rectangle 165"/>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 name="Text Box 166"/>
                        <wps:cNvSpPr txBox="1">
                          <a:spLocks noChangeArrowheads="1"/>
                        </wps:cNvSpPr>
                        <wps:spPr bwMode="auto">
                          <a:xfrm>
                            <a:off x="-435" y="1021"/>
                            <a:ext cx="30961" cy="19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57D2BB" w14:textId="77777777" w:rsidR="00E21455" w:rsidRPr="002C1B2E" w:rsidRDefault="00E21455" w:rsidP="000C0DF4">
                              <w:pPr>
                                <w:ind w:left="504"/>
                                <w:jc w:val="right"/>
                                <w:rPr>
                                  <w:smallCaps/>
                                  <w:color w:val="ED7D31" w:themeColor="accent2"/>
                                  <w:sz w:val="16"/>
                                  <w:szCs w:val="16"/>
                                </w:rPr>
                              </w:pPr>
                              <w:r w:rsidRPr="002C1B2E">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233C3F5B" w14:textId="77777777" w:rsidR="00E21455" w:rsidRPr="002C1B2E" w:rsidRDefault="00E21455" w:rsidP="000C0DF4">
                              <w:pPr>
                                <w:pStyle w:val="NoSpacing"/>
                                <w:ind w:left="360"/>
                                <w:jc w:val="right"/>
                                <w:rPr>
                                  <w:rFonts w:ascii="Tahoma" w:hAnsi="Tahoma" w:cs="Tahoma"/>
                                  <w:color w:val="5B9BD5" w:themeColor="accent1"/>
                                  <w:sz w:val="16"/>
                                  <w:szCs w:val="16"/>
                                </w:rPr>
                              </w:pPr>
                              <w:r w:rsidRPr="002C1B2E">
                                <w:rPr>
                                  <w:rFonts w:ascii="Tahoma" w:hAnsi="Tahoma" w:cs="Tahoma"/>
                                  <w:color w:val="5B9BD5" w:themeColor="accent1"/>
                                  <w:sz w:val="16"/>
                                  <w:szCs w:val="16"/>
                                </w:rPr>
                                <w:t>IIA СТАНДАРД 2420 КВАЛИТЕТ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7BDD6F6" id="Group 62" o:spid="_x0000_s1086" style="position:absolute;left:0;text-align:left;margin-left:125.45pt;margin-top:68.75pt;width:176.65pt;height:95.25pt;z-index:251668480;mso-wrap-distance-left:18pt;mso-wrap-distance-right:18pt;mso-position-horizontal:right;mso-position-horizontal-relative:margin;mso-position-vertical-relative:margin;mso-width-relative:margin;mso-height-relative:margin" coordorigin="-435" coordsize="32621,205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">
                <v:rect id="Rectangle 63" o:spid="_x0000_s108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" stroked="f" strokeweight="1pt">
                  <v:fill opacity="0"/>
                </v:rect>
                <v:group id="Group 163" o:spid="_x0000_s1088"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Rectangle 10" o:spid="_x0000_s108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165" o:spid="_x0000_s109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" stroked="f" strokeweight="1pt">
                    <v:fill r:id="rId9" o:title="" recolor="t" rotate="t" type="frame"/>
                  </v:rect>
                </v:group>
                <v:shape id="Text Box 166" o:spid="_x0000_s1091" type="#_x0000_t202" style="position:absolute;left:-435;top:1021;width:30961;height:19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" filled="f" stroked="f" strokeweight=".5pt">
                  <v:textbox inset="3.6pt,7.2pt,0,0">
                    <w:txbxContent>
                      <w:p w14:paraId="6B57D2BB" w14:textId="77777777" w:rsidR="00E21455" w:rsidRPr="002C1B2E" w:rsidRDefault="00E21455" w:rsidP="000C0DF4">
                        <w:pPr>
                          <w:ind w:left="504"/>
                          <w:jc w:val="right"/>
                          <w:rPr>
                            <w:smallCaps/>
                            <w:color w:val="ED7D31" w:themeColor="accent2"/>
                            <w:sz w:val="16"/>
                            <w:szCs w:val="16"/>
                          </w:rPr>
                        </w:pPr>
                        <w:r w:rsidRPr="002C1B2E">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233C3F5B" w14:textId="77777777" w:rsidR="00E21455" w:rsidRPr="002C1B2E" w:rsidRDefault="00E21455" w:rsidP="000C0DF4">
                        <w:pPr>
                          <w:pStyle w:val="NoSpacing"/>
                          <w:ind w:left="360"/>
                          <w:jc w:val="right"/>
                          <w:rPr>
                            <w:rFonts w:ascii="Tahoma" w:hAnsi="Tahoma" w:cs="Tahoma"/>
                            <w:color w:val="5B9BD5" w:themeColor="accent1"/>
                            <w:sz w:val="16"/>
                            <w:szCs w:val="16"/>
                          </w:rPr>
                        </w:pPr>
                        <w:r w:rsidRPr="002C1B2E">
                          <w:rPr>
                            <w:rFonts w:ascii="Tahoma" w:hAnsi="Tahoma" w:cs="Tahoma"/>
                            <w:color w:val="5B9BD5" w:themeColor="accent1"/>
                            <w:sz w:val="16"/>
                            <w:szCs w:val="16"/>
                          </w:rPr>
                          <w:t>IIA СТАНДАРД 2420 КВАЛИТЕТ ИЗВЕШТАВАЊА</w:t>
                        </w:r>
                      </w:p>
                    </w:txbxContent>
                  </v:textbox>
                </v:shape>
                <w10:wrap type="square" anchorx="margin" anchory="margin"/>
              </v:group>
            </w:pict>
          </mc:Fallback>
        </mc:AlternateContent>
      </w:r>
    </w:p>
    <w:p w14:paraId="3D432075" w14:textId="28210A2B" w:rsidR="000C0DF4" w:rsidRDefault="000C0DF4" w:rsidP="000C0DF4">
      <w:pPr>
        <w:jc w:val="both"/>
        <w:rPr>
          <w:rFonts w:ascii="Tahoma" w:hAnsi="Tahoma" w:cs="Tahoma"/>
          <w:sz w:val="20"/>
          <w:szCs w:val="20"/>
        </w:rPr>
      </w:pPr>
      <w:r>
        <w:rPr>
          <w:rFonts w:ascii="Tahoma" w:hAnsi="Tahoma" w:cs="Tahoma"/>
          <w:sz w:val="20"/>
          <w:szCs w:val="20"/>
        </w:rPr>
        <w:t>Извештај је круна нашег рада, приликом писања извештаја важно нам је да знамо ко су читаоци извештаја, шта очекују од извештаја и шта ми желимо да постигнемо</w:t>
      </w:r>
      <w:r w:rsidR="002C1B2E">
        <w:rPr>
          <w:rStyle w:val="FootnoteReference"/>
          <w:rFonts w:ascii="Tahoma" w:hAnsi="Tahoma" w:cs="Tahoma"/>
          <w:sz w:val="20"/>
          <w:szCs w:val="20"/>
        </w:rPr>
        <w:footnoteReference w:id="33"/>
      </w:r>
      <w:r>
        <w:rPr>
          <w:rFonts w:ascii="Tahoma" w:hAnsi="Tahoma" w:cs="Tahoma"/>
          <w:sz w:val="20"/>
          <w:szCs w:val="20"/>
        </w:rPr>
        <w:t xml:space="preserve">. </w:t>
      </w:r>
    </w:p>
    <w:p w14:paraId="52A215F5" w14:textId="595534FF" w:rsidR="001B3131" w:rsidRDefault="001B3131" w:rsidP="000C0DF4">
      <w:pPr>
        <w:jc w:val="both"/>
        <w:rPr>
          <w:rFonts w:ascii="Tahoma" w:hAnsi="Tahoma" w:cs="Tahoma"/>
          <w:sz w:val="20"/>
          <w:szCs w:val="20"/>
        </w:rPr>
      </w:pPr>
      <w:r w:rsidRPr="00311780">
        <w:rPr>
          <w:rFonts w:ascii="Tahoma" w:hAnsi="Tahoma" w:cs="Tahoma"/>
          <w:i/>
          <w:noProof/>
          <w:color w:val="FF0000"/>
          <w:sz w:val="20"/>
          <w:szCs w:val="20"/>
        </w:rPr>
        <mc:AlternateContent>
          <mc:Choice Requires="wps">
            <w:drawing>
              <wp:anchor distT="45720" distB="45720" distL="114300" distR="114300" simplePos="0" relativeHeight="251719680" behindDoc="0" locked="0" layoutInCell="1" allowOverlap="1" wp14:anchorId="601222C0" wp14:editId="0920EDFC">
                <wp:simplePos x="0" y="0"/>
                <wp:positionH relativeFrom="margin">
                  <wp:align>right</wp:align>
                </wp:positionH>
                <wp:positionV relativeFrom="paragraph">
                  <wp:posOffset>447761</wp:posOffset>
                </wp:positionV>
                <wp:extent cx="2360930" cy="1404620"/>
                <wp:effectExtent l="0" t="0" r="20320"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4048588" w14:textId="77777777" w:rsidR="00E21455" w:rsidRPr="00311780" w:rsidRDefault="00E21455" w:rsidP="001B3131">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01222C0" id="_x0000_s1092" type="#_x0000_t202" style="position:absolute;left:0;text-align:left;margin-left:134.7pt;margin-top:35.25pt;width:185.9pt;height:110.6pt;z-index:25171968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">
                <v:textbox style="mso-fit-shape-to-text:t">
                  <w:txbxContent>
                    <w:p w14:paraId="44048588" w14:textId="77777777" w:rsidR="00E21455" w:rsidRPr="00311780" w:rsidRDefault="00E21455" w:rsidP="001B3131">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v:textbox>
                <w10:wrap type="square" anchorx="margin"/>
              </v:shape>
            </w:pict>
          </mc:Fallback>
        </mc:AlternateContent>
      </w:r>
      <w:r w:rsidR="000C0DF4">
        <w:rPr>
          <w:rFonts w:ascii="Tahoma" w:hAnsi="Tahoma" w:cs="Tahoma"/>
          <w:sz w:val="20"/>
          <w:szCs w:val="20"/>
        </w:rPr>
        <w:t>Сагласно регулативи, у обавези смо најпре да сачинимо Нацрт извештаја. Након комплетирања радних докумената, Нацрт извештаја који смо проверили у формалном и суштинском смислу прослеђујемо одговорним лицима у ревидираном систему. Ми смо комуницирали у току ревизије са запосленима и одговорним лицима и упозали их унапред са налазима и слабостима на које смо наишли у поступку ревизије.</w:t>
      </w:r>
    </w:p>
    <w:p w14:paraId="44906BC1" w14:textId="77777777" w:rsidR="001A0E85" w:rsidRPr="00467346" w:rsidRDefault="001A0E85" w:rsidP="001A0E85">
      <w:pPr>
        <w:jc w:val="both"/>
        <w:rPr>
          <w:rFonts w:ascii="Tahoma" w:hAnsi="Tahoma" w:cs="Tahoma"/>
          <w:sz w:val="20"/>
          <w:lang w:val="sr-Cyrl-RS"/>
        </w:rPr>
      </w:pPr>
      <w:r w:rsidRPr="00DE1140">
        <w:rPr>
          <w:rFonts w:ascii="Tahoma" w:hAnsi="Tahoma" w:cs="Tahoma"/>
          <w:sz w:val="20"/>
        </w:rPr>
        <w:t>Ради припреме субјекта ревизије за завршни састанак и упозн</w:t>
      </w:r>
      <w:r>
        <w:rPr>
          <w:rFonts w:ascii="Tahoma" w:hAnsi="Tahoma" w:cs="Tahoma"/>
          <w:sz w:val="20"/>
        </w:rPr>
        <w:t>авања са садржином Нацрта и</w:t>
      </w:r>
      <w:r w:rsidRPr="00DE1140">
        <w:rPr>
          <w:rFonts w:ascii="Tahoma" w:hAnsi="Tahoma" w:cs="Tahoma"/>
          <w:sz w:val="20"/>
        </w:rPr>
        <w:t>звештаја, субјекту ревизије електронским путем (маил</w:t>
      </w:r>
      <w:r>
        <w:rPr>
          <w:rFonts w:ascii="Tahoma" w:hAnsi="Tahoma" w:cs="Tahoma"/>
          <w:sz w:val="20"/>
          <w:lang w:val="sr-Cyrl-RS"/>
        </w:rPr>
        <w:t>ом</w:t>
      </w:r>
      <w:r w:rsidRPr="00DE1140">
        <w:rPr>
          <w:rFonts w:ascii="Tahoma" w:hAnsi="Tahoma" w:cs="Tahoma"/>
          <w:sz w:val="20"/>
        </w:rPr>
        <w:t xml:space="preserve">) у </w:t>
      </w:r>
      <w:r w:rsidRPr="009F220F">
        <w:rPr>
          <w:rFonts w:ascii="Tahoma" w:hAnsi="Tahoma" w:cs="Tahoma"/>
          <w:color w:val="FF0000"/>
          <w:sz w:val="20"/>
        </w:rPr>
        <w:t>пдф.формату</w:t>
      </w:r>
      <w:r w:rsidRPr="00931CEB">
        <w:rPr>
          <w:rFonts w:ascii="Tahoma" w:hAnsi="Tahoma" w:cs="Tahoma"/>
          <w:color w:val="FF0000"/>
          <w:sz w:val="20"/>
        </w:rPr>
        <w:t>,</w:t>
      </w:r>
      <w:r w:rsidRPr="00DE1140">
        <w:rPr>
          <w:rFonts w:ascii="Tahoma" w:hAnsi="Tahoma" w:cs="Tahoma"/>
          <w:sz w:val="20"/>
        </w:rPr>
        <w:t xml:space="preserve"> </w:t>
      </w:r>
      <w:r>
        <w:rPr>
          <w:rFonts w:ascii="Tahoma" w:hAnsi="Tahoma" w:cs="Tahoma"/>
          <w:sz w:val="20"/>
          <w:lang w:val="sr-Cyrl-RS"/>
        </w:rPr>
        <w:t xml:space="preserve">можемо </w:t>
      </w:r>
      <w:r>
        <w:rPr>
          <w:rFonts w:ascii="Tahoma" w:hAnsi="Tahoma" w:cs="Tahoma"/>
          <w:sz w:val="20"/>
        </w:rPr>
        <w:t xml:space="preserve">доставити </w:t>
      </w:r>
      <w:r w:rsidRPr="00DE1140">
        <w:rPr>
          <w:rFonts w:ascii="Tahoma" w:hAnsi="Tahoma" w:cs="Tahoma"/>
          <w:sz w:val="20"/>
        </w:rPr>
        <w:t>предлог</w:t>
      </w:r>
      <w:r>
        <w:rPr>
          <w:rFonts w:ascii="Tahoma" w:hAnsi="Tahoma" w:cs="Tahoma"/>
          <w:sz w:val="20"/>
        </w:rPr>
        <w:t xml:space="preserve"> Н</w:t>
      </w:r>
      <w:r w:rsidRPr="00DE1140">
        <w:rPr>
          <w:rFonts w:ascii="Tahoma" w:hAnsi="Tahoma" w:cs="Tahoma"/>
          <w:sz w:val="20"/>
        </w:rPr>
        <w:t>ацрта</w:t>
      </w:r>
      <w:r>
        <w:rPr>
          <w:rFonts w:ascii="Tahoma" w:hAnsi="Tahoma" w:cs="Tahoma"/>
          <w:sz w:val="20"/>
        </w:rPr>
        <w:t xml:space="preserve"> извештаја. Истом приликом договарамо и</w:t>
      </w:r>
      <w:r w:rsidRPr="00DE1140">
        <w:rPr>
          <w:rFonts w:ascii="Tahoma" w:hAnsi="Tahoma" w:cs="Tahoma"/>
          <w:sz w:val="20"/>
        </w:rPr>
        <w:t xml:space="preserve"> термин одржавања завршног састанка</w:t>
      </w:r>
      <w:r>
        <w:rPr>
          <w:rFonts w:ascii="Tahoma" w:hAnsi="Tahoma" w:cs="Tahoma"/>
          <w:sz w:val="20"/>
          <w:lang w:val="sr-Cyrl-RS"/>
        </w:rPr>
        <w:t xml:space="preserve">. </w:t>
      </w:r>
      <w:r>
        <w:rPr>
          <w:rFonts w:ascii="Tahoma" w:hAnsi="Tahoma" w:cs="Tahoma"/>
          <w:sz w:val="20"/>
        </w:rPr>
        <w:t>Саставни део предлога Нацрта и</w:t>
      </w:r>
      <w:r w:rsidRPr="00DE1140">
        <w:rPr>
          <w:rFonts w:ascii="Tahoma" w:hAnsi="Tahoma" w:cs="Tahoma"/>
          <w:sz w:val="20"/>
        </w:rPr>
        <w:t>з</w:t>
      </w:r>
      <w:r>
        <w:rPr>
          <w:rFonts w:ascii="Tahoma" w:hAnsi="Tahoma" w:cs="Tahoma"/>
          <w:sz w:val="20"/>
        </w:rPr>
        <w:t xml:space="preserve">вештаја је </w:t>
      </w:r>
      <w:r>
        <w:rPr>
          <w:rFonts w:ascii="Tahoma" w:hAnsi="Tahoma" w:cs="Tahoma"/>
          <w:sz w:val="20"/>
          <w:lang w:val="sr-Cyrl-RS"/>
        </w:rPr>
        <w:t xml:space="preserve">РД 6.1.2. </w:t>
      </w:r>
      <w:r>
        <w:rPr>
          <w:rFonts w:ascii="Tahoma" w:hAnsi="Tahoma" w:cs="Tahoma"/>
          <w:sz w:val="20"/>
        </w:rPr>
        <w:t>План активности/</w:t>
      </w:r>
      <w:r w:rsidRPr="00DE1140">
        <w:rPr>
          <w:rFonts w:ascii="Tahoma" w:hAnsi="Tahoma" w:cs="Tahoma"/>
          <w:sz w:val="20"/>
        </w:rPr>
        <w:t>препорука (попуњава</w:t>
      </w:r>
      <w:r>
        <w:rPr>
          <w:rFonts w:ascii="Tahoma" w:hAnsi="Tahoma" w:cs="Tahoma"/>
          <w:sz w:val="20"/>
        </w:rPr>
        <w:t>мо</w:t>
      </w:r>
      <w:r w:rsidRPr="00DE1140">
        <w:rPr>
          <w:rFonts w:ascii="Tahoma" w:hAnsi="Tahoma" w:cs="Tahoma"/>
          <w:sz w:val="20"/>
        </w:rPr>
        <w:t xml:space="preserve"> колоне – препорука и значај</w:t>
      </w:r>
      <w:r>
        <w:rPr>
          <w:rFonts w:ascii="Tahoma" w:hAnsi="Tahoma" w:cs="Tahoma"/>
          <w:sz w:val="20"/>
          <w:lang w:val="sr-Cyrl-RS"/>
        </w:rPr>
        <w:t xml:space="preserve"> или приоритет</w:t>
      </w:r>
      <w:r w:rsidRPr="00DE1140">
        <w:rPr>
          <w:rFonts w:ascii="Tahoma" w:hAnsi="Tahoma" w:cs="Tahoma"/>
          <w:sz w:val="20"/>
        </w:rPr>
        <w:t>). Остале елементе попуњава субјект ревизије</w:t>
      </w:r>
      <w:r>
        <w:rPr>
          <w:rFonts w:ascii="Tahoma" w:hAnsi="Tahoma" w:cs="Tahoma"/>
          <w:sz w:val="20"/>
          <w:lang w:val="sr-Cyrl-RS"/>
        </w:rPr>
        <w:t xml:space="preserve"> – планиране активности или коментар руководства, одговорна лица за имплементацију/спровођење препоруке и рок за спровођење који се одређује према значају односно приоритету препоруке (висок значај – краћи рок, низак значај – дужи рок у периоду од 12 месеци). Такође, важно је договорити и ко је код субјекта ревизије задужен за праћење реализације плана и достављање интерној ревизији - Извештаја о степену имплементације датих препорука.</w:t>
      </w:r>
    </w:p>
    <w:p w14:paraId="73829D02" w14:textId="77777777" w:rsidR="001A0E85" w:rsidRDefault="001A0E85" w:rsidP="001A0E85">
      <w:pPr>
        <w:jc w:val="both"/>
        <w:rPr>
          <w:rFonts w:ascii="Tahoma" w:hAnsi="Tahoma" w:cs="Tahoma"/>
          <w:sz w:val="20"/>
          <w:lang w:val="sr-Cyrl-RS"/>
        </w:rPr>
      </w:pPr>
      <w:r>
        <w:rPr>
          <w:rFonts w:ascii="Tahoma" w:hAnsi="Tahoma" w:cs="Tahoma"/>
          <w:sz w:val="20"/>
          <w:lang w:val="sr-Cyrl-RS"/>
        </w:rPr>
        <w:t>Садржина Плана активности/препорука:</w:t>
      </w:r>
    </w:p>
    <w:p w14:paraId="74CE4405" w14:textId="77777777" w:rsidR="001A0E85" w:rsidRPr="009F220F" w:rsidRDefault="001A0E85" w:rsidP="001A0E85">
      <w:pPr>
        <w:rPr>
          <w:rFonts w:ascii="Tahoma" w:hAnsi="Tahoma" w:cs="Tahoma"/>
          <w:sz w:val="16"/>
          <w:szCs w:val="16"/>
        </w:rPr>
      </w:pPr>
      <w:bookmarkStart w:id="15" w:name="_Toc33628597"/>
      <w:bookmarkStart w:id="16" w:name="_Toc41845136"/>
      <w:r w:rsidRPr="009F220F">
        <w:rPr>
          <w:rFonts w:ascii="Tahoma" w:hAnsi="Tahoma" w:cs="Tahoma"/>
          <w:sz w:val="16"/>
          <w:szCs w:val="16"/>
        </w:rPr>
        <w:t>ПРИЛОГ ** –</w:t>
      </w:r>
      <w:r w:rsidRPr="009F220F">
        <w:rPr>
          <w:rFonts w:ascii="Tahoma" w:hAnsi="Tahoma" w:cs="Tahoma"/>
          <w:sz w:val="16"/>
          <w:szCs w:val="16"/>
          <w:lang w:val="sr-Cyrl-RS"/>
        </w:rPr>
        <w:t xml:space="preserve"> </w:t>
      </w:r>
      <w:r w:rsidRPr="009F220F">
        <w:rPr>
          <w:rFonts w:ascii="Tahoma" w:hAnsi="Tahoma" w:cs="Tahoma"/>
          <w:sz w:val="16"/>
          <w:szCs w:val="16"/>
        </w:rPr>
        <w:t>ПЛАН АКТИВНОСТИ/ПРЕПОРУКА</w:t>
      </w:r>
      <w:bookmarkEnd w:id="15"/>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442"/>
        <w:gridCol w:w="4313"/>
        <w:gridCol w:w="493"/>
        <w:gridCol w:w="802"/>
        <w:gridCol w:w="1449"/>
        <w:gridCol w:w="737"/>
        <w:gridCol w:w="824"/>
      </w:tblGrid>
      <w:tr w:rsidR="001A0E85" w:rsidRPr="00D8030C" w14:paraId="6A67D593" w14:textId="77777777" w:rsidTr="00E21455">
        <w:trPr>
          <w:trHeight w:val="20"/>
          <w:tblHeader/>
        </w:trPr>
        <w:tc>
          <w:tcPr>
            <w:tcW w:w="248" w:type="pct"/>
            <w:shd w:val="clear" w:color="auto" w:fill="auto"/>
            <w:vAlign w:val="center"/>
            <w:hideMark/>
          </w:tcPr>
          <w:p w14:paraId="28145C0B" w14:textId="77777777" w:rsidR="001A0E85" w:rsidRPr="009F220F" w:rsidRDefault="001A0E85" w:rsidP="00E21455">
            <w:pPr>
              <w:jc w:val="center"/>
              <w:rPr>
                <w:rFonts w:ascii="Tahoma" w:eastAsia="Times New Roman" w:hAnsi="Tahoma" w:cs="Tahoma"/>
                <w:b/>
                <w:bCs/>
                <w:sz w:val="12"/>
                <w:szCs w:val="12"/>
              </w:rPr>
            </w:pPr>
            <w:r w:rsidRPr="009F220F">
              <w:rPr>
                <w:rFonts w:ascii="Tahoma" w:eastAsia="Times New Roman" w:hAnsi="Tahoma" w:cs="Tahoma"/>
                <w:b/>
                <w:bCs/>
                <w:sz w:val="12"/>
                <w:szCs w:val="12"/>
                <w:lang w:val="sr-Cyrl-RS"/>
              </w:rPr>
              <w:t>Редни број</w:t>
            </w:r>
          </w:p>
        </w:tc>
        <w:tc>
          <w:tcPr>
            <w:tcW w:w="2530" w:type="pct"/>
            <w:shd w:val="clear" w:color="auto" w:fill="auto"/>
            <w:vAlign w:val="center"/>
            <w:hideMark/>
          </w:tcPr>
          <w:p w14:paraId="301BDEF3" w14:textId="77777777" w:rsidR="001A0E85" w:rsidRPr="009F220F" w:rsidRDefault="001A0E85" w:rsidP="00E21455">
            <w:pPr>
              <w:jc w:val="center"/>
              <w:rPr>
                <w:rFonts w:ascii="Tahoma" w:eastAsia="Times New Roman" w:hAnsi="Tahoma" w:cs="Tahoma"/>
                <w:b/>
                <w:bCs/>
                <w:sz w:val="12"/>
                <w:szCs w:val="12"/>
              </w:rPr>
            </w:pPr>
            <w:r w:rsidRPr="009F220F">
              <w:rPr>
                <w:rFonts w:ascii="Tahoma" w:eastAsia="Times New Roman" w:hAnsi="Tahoma" w:cs="Tahoma"/>
                <w:b/>
                <w:bCs/>
                <w:sz w:val="12"/>
                <w:szCs w:val="12"/>
                <w:lang w:val="sr-Latn-RS"/>
              </w:rPr>
              <w:t>Препорука</w:t>
            </w:r>
          </w:p>
        </w:tc>
        <w:tc>
          <w:tcPr>
            <w:tcW w:w="312" w:type="pct"/>
            <w:shd w:val="clear" w:color="auto" w:fill="auto"/>
            <w:vAlign w:val="center"/>
            <w:hideMark/>
          </w:tcPr>
          <w:p w14:paraId="3844D8A9" w14:textId="77777777" w:rsidR="001A0E85" w:rsidRPr="009F220F" w:rsidRDefault="001A0E85" w:rsidP="00E21455">
            <w:pPr>
              <w:jc w:val="center"/>
              <w:rPr>
                <w:rFonts w:ascii="Tahoma" w:eastAsia="Times New Roman" w:hAnsi="Tahoma" w:cs="Tahoma"/>
                <w:b/>
                <w:bCs/>
                <w:sz w:val="12"/>
                <w:szCs w:val="12"/>
              </w:rPr>
            </w:pPr>
            <w:r w:rsidRPr="009F220F">
              <w:rPr>
                <w:rFonts w:ascii="Tahoma" w:eastAsia="Times New Roman" w:hAnsi="Tahoma" w:cs="Tahoma"/>
                <w:b/>
                <w:bCs/>
                <w:sz w:val="12"/>
                <w:szCs w:val="12"/>
                <w:lang w:val="sr-Latn-RS"/>
              </w:rPr>
              <w:t>Значај</w:t>
            </w:r>
          </w:p>
        </w:tc>
        <w:tc>
          <w:tcPr>
            <w:tcW w:w="436" w:type="pct"/>
            <w:shd w:val="clear" w:color="auto" w:fill="auto"/>
            <w:vAlign w:val="center"/>
            <w:hideMark/>
          </w:tcPr>
          <w:p w14:paraId="443890B4" w14:textId="77777777" w:rsidR="001A0E85" w:rsidRPr="009F220F" w:rsidRDefault="001A0E85" w:rsidP="00E21455">
            <w:pPr>
              <w:jc w:val="center"/>
              <w:rPr>
                <w:rFonts w:ascii="Tahoma" w:eastAsia="Times New Roman" w:hAnsi="Tahoma" w:cs="Tahoma"/>
                <w:b/>
                <w:bCs/>
                <w:sz w:val="12"/>
                <w:szCs w:val="12"/>
              </w:rPr>
            </w:pPr>
            <w:r w:rsidRPr="009F220F">
              <w:rPr>
                <w:rFonts w:ascii="Tahoma" w:eastAsia="Times New Roman" w:hAnsi="Tahoma" w:cs="Tahoma"/>
                <w:b/>
                <w:bCs/>
                <w:sz w:val="12"/>
                <w:szCs w:val="12"/>
                <w:lang w:val="sr-Latn-RS"/>
              </w:rPr>
              <w:t>Договорена мера</w:t>
            </w:r>
          </w:p>
        </w:tc>
        <w:tc>
          <w:tcPr>
            <w:tcW w:w="583" w:type="pct"/>
            <w:shd w:val="clear" w:color="auto" w:fill="auto"/>
            <w:vAlign w:val="center"/>
            <w:hideMark/>
          </w:tcPr>
          <w:p w14:paraId="491423E7" w14:textId="77777777" w:rsidR="001A0E85" w:rsidRPr="009F220F" w:rsidRDefault="001A0E85" w:rsidP="00E21455">
            <w:pPr>
              <w:jc w:val="center"/>
              <w:rPr>
                <w:rFonts w:ascii="Tahoma" w:eastAsia="Times New Roman" w:hAnsi="Tahoma" w:cs="Tahoma"/>
                <w:b/>
                <w:bCs/>
                <w:sz w:val="12"/>
                <w:szCs w:val="12"/>
                <w:lang w:val="sr-Cyrl-RS"/>
              </w:rPr>
            </w:pPr>
            <w:r w:rsidRPr="009F220F">
              <w:rPr>
                <w:rFonts w:ascii="Tahoma" w:eastAsia="Times New Roman" w:hAnsi="Tahoma" w:cs="Tahoma"/>
                <w:b/>
                <w:bCs/>
                <w:sz w:val="12"/>
                <w:szCs w:val="12"/>
                <w:lang w:val="sr-Latn-RS"/>
              </w:rPr>
              <w:t>Планиране активности</w:t>
            </w:r>
            <w:r>
              <w:rPr>
                <w:rFonts w:ascii="Tahoma" w:eastAsia="Times New Roman" w:hAnsi="Tahoma" w:cs="Tahoma"/>
                <w:b/>
                <w:bCs/>
                <w:sz w:val="12"/>
                <w:szCs w:val="12"/>
                <w:lang w:val="sr-Cyrl-RS"/>
              </w:rPr>
              <w:t>/Коментар руководства</w:t>
            </w:r>
          </w:p>
        </w:tc>
        <w:tc>
          <w:tcPr>
            <w:tcW w:w="403" w:type="pct"/>
            <w:shd w:val="clear" w:color="auto" w:fill="auto"/>
            <w:vAlign w:val="center"/>
            <w:hideMark/>
          </w:tcPr>
          <w:p w14:paraId="24B23EF2" w14:textId="77777777" w:rsidR="001A0E85" w:rsidRPr="009F220F" w:rsidRDefault="001A0E85" w:rsidP="00E21455">
            <w:pPr>
              <w:jc w:val="center"/>
              <w:rPr>
                <w:rFonts w:ascii="Tahoma" w:eastAsia="Times New Roman" w:hAnsi="Tahoma" w:cs="Tahoma"/>
                <w:b/>
                <w:bCs/>
                <w:sz w:val="12"/>
                <w:szCs w:val="12"/>
              </w:rPr>
            </w:pPr>
            <w:r w:rsidRPr="009F220F">
              <w:rPr>
                <w:rFonts w:ascii="Tahoma" w:eastAsia="Times New Roman" w:hAnsi="Tahoma" w:cs="Tahoma"/>
                <w:b/>
                <w:bCs/>
                <w:sz w:val="12"/>
                <w:szCs w:val="12"/>
                <w:lang w:val="sr-Latn-RS"/>
              </w:rPr>
              <w:t>Одговорно лице</w:t>
            </w:r>
          </w:p>
        </w:tc>
        <w:tc>
          <w:tcPr>
            <w:tcW w:w="488" w:type="pct"/>
            <w:shd w:val="clear" w:color="auto" w:fill="auto"/>
            <w:vAlign w:val="center"/>
            <w:hideMark/>
          </w:tcPr>
          <w:p w14:paraId="65257E36" w14:textId="77777777" w:rsidR="001A0E85" w:rsidRPr="009F220F" w:rsidRDefault="001A0E85" w:rsidP="00E21455">
            <w:pPr>
              <w:jc w:val="center"/>
              <w:rPr>
                <w:rFonts w:ascii="Tahoma" w:eastAsia="Times New Roman" w:hAnsi="Tahoma" w:cs="Tahoma"/>
                <w:b/>
                <w:bCs/>
                <w:sz w:val="12"/>
                <w:szCs w:val="12"/>
              </w:rPr>
            </w:pPr>
            <w:r w:rsidRPr="009F220F">
              <w:rPr>
                <w:rFonts w:ascii="Tahoma" w:eastAsia="Times New Roman" w:hAnsi="Tahoma" w:cs="Tahoma"/>
                <w:b/>
                <w:bCs/>
                <w:sz w:val="12"/>
                <w:szCs w:val="12"/>
                <w:lang w:val="sr-Latn-RS"/>
              </w:rPr>
              <w:t>Рок за спровођење</w:t>
            </w:r>
          </w:p>
        </w:tc>
      </w:tr>
      <w:tr w:rsidR="001A0E85" w:rsidRPr="00D8030C" w14:paraId="109DB7BD" w14:textId="77777777" w:rsidTr="004B0153">
        <w:trPr>
          <w:trHeight w:val="20"/>
        </w:trPr>
        <w:tc>
          <w:tcPr>
            <w:tcW w:w="248" w:type="pct"/>
            <w:shd w:val="clear" w:color="auto" w:fill="auto"/>
            <w:vAlign w:val="center"/>
            <w:hideMark/>
          </w:tcPr>
          <w:p w14:paraId="2C796130" w14:textId="77777777" w:rsidR="001A0E85" w:rsidRPr="009F220F" w:rsidRDefault="001A0E85" w:rsidP="00E21455">
            <w:pPr>
              <w:jc w:val="center"/>
              <w:rPr>
                <w:rFonts w:ascii="Tahoma" w:eastAsia="Times New Roman" w:hAnsi="Tahoma" w:cs="Tahoma"/>
                <w:bCs/>
                <w:sz w:val="12"/>
                <w:szCs w:val="12"/>
              </w:rPr>
            </w:pPr>
            <w:r>
              <w:rPr>
                <w:rFonts w:ascii="Tahoma" w:eastAsia="Times New Roman" w:hAnsi="Tahoma" w:cs="Tahoma"/>
                <w:bCs/>
                <w:sz w:val="12"/>
                <w:szCs w:val="12"/>
                <w:lang w:val="sr-Cyrl-RS"/>
              </w:rPr>
              <w:t>*</w:t>
            </w:r>
            <w:r w:rsidRPr="009F220F">
              <w:rPr>
                <w:rFonts w:ascii="Tahoma" w:eastAsia="Times New Roman" w:hAnsi="Tahoma" w:cs="Tahoma"/>
                <w:bCs/>
                <w:sz w:val="12"/>
                <w:szCs w:val="12"/>
                <w:lang w:val="sr-Cyrl-RS"/>
              </w:rPr>
              <w:t>.</w:t>
            </w:r>
          </w:p>
        </w:tc>
        <w:tc>
          <w:tcPr>
            <w:tcW w:w="2530" w:type="pct"/>
            <w:shd w:val="clear" w:color="auto" w:fill="auto"/>
            <w:vAlign w:val="center"/>
          </w:tcPr>
          <w:p w14:paraId="479240C9" w14:textId="164D5311" w:rsidR="001A0E85" w:rsidRPr="004B0153" w:rsidRDefault="008D60D2" w:rsidP="004B0153">
            <w:pPr>
              <w:spacing w:line="276" w:lineRule="auto"/>
              <w:jc w:val="both"/>
              <w:rPr>
                <w:rFonts w:ascii="Tahoma" w:eastAsia="Times New Roman" w:hAnsi="Tahoma" w:cs="Tahoma"/>
                <w:noProof/>
                <w:sz w:val="16"/>
                <w:szCs w:val="16"/>
                <w:lang w:val="sr-Cyrl-RS"/>
              </w:rPr>
            </w:pPr>
            <w:r w:rsidRPr="004B0153">
              <w:rPr>
                <w:rFonts w:ascii="Tahoma" w:hAnsi="Tahoma" w:cs="Tahoma"/>
                <w:sz w:val="16"/>
                <w:szCs w:val="16"/>
                <w:lang w:val="sr-Cyrl-CS"/>
              </w:rPr>
              <w:t>Препоручујемо</w:t>
            </w:r>
            <w:r w:rsidRPr="004B0153">
              <w:rPr>
                <w:rFonts w:ascii="Tahoma" w:eastAsia="Times New Roman" w:hAnsi="Tahoma" w:cs="Tahoma"/>
                <w:noProof/>
                <w:color w:val="FF0000"/>
                <w:sz w:val="16"/>
                <w:szCs w:val="16"/>
                <w:lang w:val="sr-Cyrl-RS"/>
              </w:rPr>
              <w:t xml:space="preserve"> </w:t>
            </w:r>
            <w:r w:rsidRPr="004B0153">
              <w:rPr>
                <w:rFonts w:ascii="Tahoma" w:eastAsia="Times New Roman" w:hAnsi="Tahoma" w:cs="Tahoma"/>
                <w:noProof/>
                <w:sz w:val="16"/>
                <w:szCs w:val="16"/>
                <w:lang w:val="sr-Cyrl-RS"/>
              </w:rPr>
              <w:t>администратору система да изради предлог Плана поступања у случају губитка података и исти након усаглашавања са руководиоцима свих организационих јединица поднесе руководиоцу КЈС на усвајање.</w:t>
            </w:r>
          </w:p>
        </w:tc>
        <w:tc>
          <w:tcPr>
            <w:tcW w:w="312" w:type="pct"/>
            <w:shd w:val="clear" w:color="auto" w:fill="auto"/>
            <w:vAlign w:val="center"/>
          </w:tcPr>
          <w:p w14:paraId="50CC2A66" w14:textId="489007DE" w:rsidR="001A0E85" w:rsidRPr="009F220F" w:rsidRDefault="007F1D6E" w:rsidP="00E21455">
            <w:pPr>
              <w:jc w:val="center"/>
              <w:rPr>
                <w:rFonts w:ascii="Tahoma" w:eastAsia="Times New Roman" w:hAnsi="Tahoma" w:cs="Tahoma"/>
                <w:sz w:val="12"/>
                <w:szCs w:val="12"/>
                <w:lang w:val="sr-Cyrl-RS"/>
              </w:rPr>
            </w:pPr>
            <w:r>
              <w:rPr>
                <w:rFonts w:ascii="Tahoma" w:eastAsia="Times New Roman" w:hAnsi="Tahoma" w:cs="Tahoma"/>
                <w:sz w:val="12"/>
                <w:szCs w:val="12"/>
                <w:lang w:val="sr-Cyrl-RS"/>
              </w:rPr>
              <w:t>Средњи</w:t>
            </w:r>
          </w:p>
        </w:tc>
        <w:tc>
          <w:tcPr>
            <w:tcW w:w="436" w:type="pct"/>
            <w:shd w:val="clear" w:color="auto" w:fill="auto"/>
            <w:vAlign w:val="center"/>
          </w:tcPr>
          <w:p w14:paraId="43835A8E" w14:textId="48C15C16" w:rsidR="001A0E85" w:rsidRPr="009F220F" w:rsidRDefault="001A0E85" w:rsidP="00E21455">
            <w:pPr>
              <w:jc w:val="center"/>
              <w:rPr>
                <w:rFonts w:ascii="Tahoma" w:eastAsia="Times New Roman" w:hAnsi="Tahoma" w:cs="Tahoma"/>
                <w:sz w:val="12"/>
                <w:szCs w:val="12"/>
                <w:lang w:val="sr-Cyrl-RS"/>
              </w:rPr>
            </w:pPr>
          </w:p>
        </w:tc>
        <w:tc>
          <w:tcPr>
            <w:tcW w:w="583" w:type="pct"/>
            <w:shd w:val="clear" w:color="auto" w:fill="auto"/>
            <w:vAlign w:val="center"/>
            <w:hideMark/>
          </w:tcPr>
          <w:p w14:paraId="2135C8B6" w14:textId="77777777" w:rsidR="001A0E85" w:rsidRPr="009F220F" w:rsidRDefault="001A0E85" w:rsidP="00E21455">
            <w:pPr>
              <w:rPr>
                <w:rFonts w:ascii="Tahoma" w:eastAsia="Times New Roman" w:hAnsi="Tahoma" w:cs="Tahoma"/>
                <w:sz w:val="12"/>
                <w:szCs w:val="12"/>
              </w:rPr>
            </w:pPr>
          </w:p>
        </w:tc>
        <w:tc>
          <w:tcPr>
            <w:tcW w:w="403" w:type="pct"/>
            <w:shd w:val="clear" w:color="auto" w:fill="auto"/>
            <w:vAlign w:val="center"/>
            <w:hideMark/>
          </w:tcPr>
          <w:p w14:paraId="2761C0C4" w14:textId="77777777" w:rsidR="001A0E85" w:rsidRPr="009F220F" w:rsidRDefault="001A0E85" w:rsidP="00E21455">
            <w:pPr>
              <w:rPr>
                <w:rFonts w:ascii="Tahoma" w:eastAsia="Times New Roman" w:hAnsi="Tahoma" w:cs="Tahoma"/>
                <w:sz w:val="12"/>
                <w:szCs w:val="12"/>
              </w:rPr>
            </w:pPr>
            <w:r w:rsidRPr="009F220F">
              <w:rPr>
                <w:rFonts w:ascii="Tahoma" w:eastAsia="Times New Roman" w:hAnsi="Tahoma" w:cs="Tahoma"/>
                <w:sz w:val="12"/>
                <w:szCs w:val="12"/>
                <w:lang w:val="sr-Latn-RS"/>
              </w:rPr>
              <w:t> </w:t>
            </w:r>
          </w:p>
        </w:tc>
        <w:tc>
          <w:tcPr>
            <w:tcW w:w="488" w:type="pct"/>
            <w:shd w:val="clear" w:color="auto" w:fill="auto"/>
            <w:vAlign w:val="center"/>
            <w:hideMark/>
          </w:tcPr>
          <w:p w14:paraId="6C2CE017" w14:textId="77777777" w:rsidR="001A0E85" w:rsidRPr="009F220F" w:rsidRDefault="001A0E85" w:rsidP="00E21455">
            <w:pPr>
              <w:rPr>
                <w:rFonts w:ascii="Tahoma" w:eastAsia="Times New Roman" w:hAnsi="Tahoma" w:cs="Tahoma"/>
                <w:sz w:val="12"/>
                <w:szCs w:val="12"/>
              </w:rPr>
            </w:pPr>
            <w:r w:rsidRPr="009F220F">
              <w:rPr>
                <w:rFonts w:ascii="Tahoma" w:eastAsia="Times New Roman" w:hAnsi="Tahoma" w:cs="Tahoma"/>
                <w:sz w:val="12"/>
                <w:szCs w:val="12"/>
                <w:lang w:val="sr-Latn-RS"/>
              </w:rPr>
              <w:t> </w:t>
            </w:r>
          </w:p>
        </w:tc>
      </w:tr>
    </w:tbl>
    <w:p w14:paraId="0D9E7800" w14:textId="77777777" w:rsidR="001A0E85" w:rsidRPr="00DE1140" w:rsidRDefault="001A0E85" w:rsidP="001A0E85">
      <w:pPr>
        <w:tabs>
          <w:tab w:val="left" w:pos="851"/>
          <w:tab w:val="left" w:pos="1418"/>
        </w:tabs>
        <w:jc w:val="both"/>
        <w:rPr>
          <w:rFonts w:ascii="Tahoma" w:hAnsi="Tahoma" w:cs="Tahoma"/>
          <w:sz w:val="20"/>
        </w:rPr>
      </w:pPr>
      <w:r w:rsidRPr="00DE1140">
        <w:rPr>
          <w:rFonts w:ascii="Tahoma" w:hAnsi="Tahoma" w:cs="Tahoma"/>
          <w:sz w:val="20"/>
        </w:rPr>
        <w:t xml:space="preserve">На завршном састанку са одговорним лицима субјекта ревизије </w:t>
      </w:r>
      <w:r>
        <w:rPr>
          <w:rFonts w:ascii="Tahoma" w:hAnsi="Tahoma" w:cs="Tahoma"/>
          <w:sz w:val="20"/>
        </w:rPr>
        <w:t>усаглашавамо ставове</w:t>
      </w:r>
      <w:r w:rsidRPr="00DE1140">
        <w:rPr>
          <w:rFonts w:ascii="Tahoma" w:hAnsi="Tahoma" w:cs="Tahoma"/>
          <w:sz w:val="20"/>
        </w:rPr>
        <w:t xml:space="preserve"> у погледу налаза и </w:t>
      </w:r>
      <w:r>
        <w:rPr>
          <w:rFonts w:ascii="Tahoma" w:hAnsi="Tahoma" w:cs="Tahoma"/>
          <w:sz w:val="20"/>
        </w:rPr>
        <w:t>препорука наведених у предлогу Нацрта и</w:t>
      </w:r>
      <w:r w:rsidRPr="00DE1140">
        <w:rPr>
          <w:rFonts w:ascii="Tahoma" w:hAnsi="Tahoma" w:cs="Tahoma"/>
          <w:sz w:val="20"/>
        </w:rPr>
        <w:t>звештаја, са циљем постизања договора о планираним активностима субјекта ревизије за спровођење сваке п</w:t>
      </w:r>
      <w:r>
        <w:rPr>
          <w:rFonts w:ascii="Tahoma" w:hAnsi="Tahoma" w:cs="Tahoma"/>
          <w:sz w:val="20"/>
        </w:rPr>
        <w:t>ојединачне препоруке, дефинишемо рокове</w:t>
      </w:r>
      <w:r w:rsidRPr="00DE1140">
        <w:rPr>
          <w:rFonts w:ascii="Tahoma" w:hAnsi="Tahoma" w:cs="Tahoma"/>
          <w:sz w:val="20"/>
        </w:rPr>
        <w:t xml:space="preserve"> и</w:t>
      </w:r>
      <w:r>
        <w:rPr>
          <w:rFonts w:ascii="Tahoma" w:hAnsi="Tahoma" w:cs="Tahoma"/>
          <w:sz w:val="20"/>
        </w:rPr>
        <w:t xml:space="preserve"> одговорна</w:t>
      </w:r>
      <w:r w:rsidRPr="00DE1140">
        <w:rPr>
          <w:rFonts w:ascii="Tahoma" w:hAnsi="Tahoma" w:cs="Tahoma"/>
          <w:sz w:val="20"/>
        </w:rPr>
        <w:t xml:space="preserve"> </w:t>
      </w:r>
      <w:r>
        <w:rPr>
          <w:rFonts w:ascii="Tahoma" w:hAnsi="Tahoma" w:cs="Tahoma"/>
          <w:sz w:val="20"/>
        </w:rPr>
        <w:t>лица</w:t>
      </w:r>
      <w:r w:rsidRPr="00DE1140">
        <w:rPr>
          <w:rFonts w:ascii="Tahoma" w:hAnsi="Tahoma" w:cs="Tahoma"/>
          <w:sz w:val="20"/>
        </w:rPr>
        <w:t xml:space="preserve"> за спровођење препорука.</w:t>
      </w:r>
    </w:p>
    <w:p w14:paraId="136E3D2B" w14:textId="77777777" w:rsidR="001A0E85" w:rsidRPr="009F220F" w:rsidRDefault="001A0E85" w:rsidP="001A0E85">
      <w:pPr>
        <w:jc w:val="both"/>
        <w:rPr>
          <w:rFonts w:ascii="Tahoma" w:hAnsi="Tahoma" w:cs="Tahoma"/>
          <w:sz w:val="20"/>
        </w:rPr>
      </w:pPr>
      <w:r w:rsidRPr="00DE1140">
        <w:rPr>
          <w:rFonts w:ascii="Tahoma" w:hAnsi="Tahoma" w:cs="Tahoma"/>
          <w:sz w:val="20"/>
        </w:rPr>
        <w:t>Након завршног састанка саставља с</w:t>
      </w:r>
      <w:r>
        <w:rPr>
          <w:rFonts w:ascii="Tahoma" w:hAnsi="Tahoma" w:cs="Tahoma"/>
          <w:sz w:val="20"/>
        </w:rPr>
        <w:t xml:space="preserve">е </w:t>
      </w:r>
      <w:r>
        <w:rPr>
          <w:rFonts w:ascii="Tahoma" w:hAnsi="Tahoma" w:cs="Tahoma"/>
          <w:sz w:val="20"/>
          <w:lang w:val="sr-Cyrl-RS"/>
        </w:rPr>
        <w:t xml:space="preserve">РД. 6.1.3. </w:t>
      </w:r>
      <w:r>
        <w:rPr>
          <w:rFonts w:ascii="Tahoma" w:hAnsi="Tahoma" w:cs="Tahoma"/>
          <w:sz w:val="20"/>
        </w:rPr>
        <w:t>Записник са завршног састанка</w:t>
      </w:r>
      <w:r w:rsidRPr="00DE1140">
        <w:rPr>
          <w:rFonts w:ascii="Tahoma" w:hAnsi="Tahoma" w:cs="Tahoma"/>
          <w:sz w:val="20"/>
        </w:rPr>
        <w:t>. Саставља га члан ревизорског тима који је водио записник на састанку. У записнику се наводе присутни на састанку и у кратким цртама наводе заузети ставови који се односе на налазе и препоруке</w:t>
      </w:r>
      <w:r w:rsidRPr="00DE1140">
        <w:rPr>
          <w:rFonts w:ascii="Tahoma" w:hAnsi="Tahoma" w:cs="Tahoma"/>
          <w:color w:val="FF0000"/>
          <w:sz w:val="20"/>
        </w:rPr>
        <w:t>.</w:t>
      </w:r>
      <w:r w:rsidRPr="00DE1140">
        <w:rPr>
          <w:rFonts w:ascii="Tahoma" w:hAnsi="Tahoma" w:cs="Tahoma"/>
          <w:sz w:val="20"/>
        </w:rPr>
        <w:t xml:space="preserve"> Уколико постоји могућност, Записник се штампа у два примерка и потписује од стране свих присутних на лицу места, у супротном, потписана два примерка (од стране представника ревизорског тима који су </w:t>
      </w:r>
      <w:r w:rsidRPr="00DE1140">
        <w:rPr>
          <w:rFonts w:ascii="Tahoma" w:hAnsi="Tahoma" w:cs="Tahoma"/>
          <w:sz w:val="20"/>
        </w:rPr>
        <w:lastRenderedPageBreak/>
        <w:t>присуствовали састанку) Записника прослеђују се субјекту ревизије на потпис наредног дана од дана одржавања завршног састанка.</w:t>
      </w:r>
    </w:p>
    <w:p w14:paraId="072D51B2" w14:textId="77777777" w:rsidR="001A0E85" w:rsidRPr="00DE1140" w:rsidRDefault="001A0E85" w:rsidP="001A0E85">
      <w:pPr>
        <w:jc w:val="both"/>
        <w:rPr>
          <w:rFonts w:ascii="Tahoma" w:hAnsi="Tahoma" w:cs="Tahoma"/>
          <w:sz w:val="20"/>
        </w:rPr>
      </w:pPr>
      <w:r>
        <w:rPr>
          <w:rFonts w:ascii="Tahoma" w:hAnsi="Tahoma" w:cs="Tahoma"/>
          <w:sz w:val="20"/>
        </w:rPr>
        <w:t>Коначна верзија Нацрта и</w:t>
      </w:r>
      <w:r w:rsidRPr="00DE1140">
        <w:rPr>
          <w:rFonts w:ascii="Tahoma" w:hAnsi="Tahoma" w:cs="Tahoma"/>
          <w:sz w:val="20"/>
        </w:rPr>
        <w:t>звештаја, потписана од стране свих чланова ревизорског тима,</w:t>
      </w:r>
      <w:r>
        <w:rPr>
          <w:rFonts w:ascii="Tahoma" w:hAnsi="Tahoma" w:cs="Tahoma"/>
          <w:sz w:val="20"/>
        </w:rPr>
        <w:t xml:space="preserve"> са П</w:t>
      </w:r>
      <w:r w:rsidRPr="00DE1140">
        <w:rPr>
          <w:rFonts w:ascii="Tahoma" w:hAnsi="Tahoma" w:cs="Tahoma"/>
          <w:sz w:val="20"/>
        </w:rPr>
        <w:t xml:space="preserve">ланом активности/препорука, уз пропратни </w:t>
      </w:r>
      <w:r>
        <w:rPr>
          <w:rFonts w:ascii="Tahoma" w:hAnsi="Tahoma" w:cs="Tahoma"/>
          <w:sz w:val="20"/>
        </w:rPr>
        <w:t>допис</w:t>
      </w:r>
      <w:r w:rsidRPr="00DE1140">
        <w:rPr>
          <w:rFonts w:ascii="Tahoma" w:hAnsi="Tahoma" w:cs="Tahoma"/>
          <w:sz w:val="20"/>
        </w:rPr>
        <w:t xml:space="preserve">, доставља се субјекту ревизије након завршног састанка. </w:t>
      </w:r>
      <w:r>
        <w:rPr>
          <w:rFonts w:ascii="Tahoma" w:hAnsi="Tahoma" w:cs="Tahoma"/>
          <w:sz w:val="20"/>
        </w:rPr>
        <w:t>Нацрт и</w:t>
      </w:r>
      <w:r w:rsidRPr="00DE1140">
        <w:rPr>
          <w:rFonts w:ascii="Tahoma" w:hAnsi="Tahoma" w:cs="Tahoma"/>
          <w:sz w:val="20"/>
        </w:rPr>
        <w:t xml:space="preserve">звештаја штампа се у </w:t>
      </w:r>
      <w:r>
        <w:rPr>
          <w:rFonts w:ascii="Tahoma" w:hAnsi="Tahoma" w:cs="Tahoma"/>
          <w:sz w:val="20"/>
        </w:rPr>
        <w:t>три</w:t>
      </w:r>
      <w:r w:rsidRPr="00DE1140">
        <w:rPr>
          <w:rFonts w:ascii="Tahoma" w:hAnsi="Tahoma" w:cs="Tahoma"/>
          <w:sz w:val="20"/>
        </w:rPr>
        <w:t xml:space="preserve"> примерка – један примерак се доставља р</w:t>
      </w:r>
      <w:r>
        <w:rPr>
          <w:rFonts w:ascii="Tahoma" w:hAnsi="Tahoma" w:cs="Tahoma"/>
          <w:sz w:val="20"/>
        </w:rPr>
        <w:t xml:space="preserve">уководиоцу субјекта ревизије, </w:t>
      </w:r>
      <w:r w:rsidRPr="00DE1140">
        <w:rPr>
          <w:rFonts w:ascii="Tahoma" w:hAnsi="Tahoma" w:cs="Tahoma"/>
          <w:sz w:val="20"/>
        </w:rPr>
        <w:t>један се одлаже у Текући досије</w:t>
      </w:r>
      <w:r>
        <w:rPr>
          <w:rFonts w:ascii="Tahoma" w:hAnsi="Tahoma" w:cs="Tahoma"/>
          <w:sz w:val="20"/>
        </w:rPr>
        <w:t>, један примерак у омот списа.</w:t>
      </w:r>
    </w:p>
    <w:p w14:paraId="70A3E08B" w14:textId="77777777" w:rsidR="001A0E85" w:rsidRPr="00820E1E" w:rsidRDefault="001A0E85" w:rsidP="001A0E85">
      <w:pPr>
        <w:jc w:val="both"/>
        <w:rPr>
          <w:rFonts w:ascii="Tahoma" w:hAnsi="Tahoma" w:cs="Tahoma"/>
          <w:i/>
          <w:sz w:val="20"/>
          <w:lang w:val="sr-Cyrl-RS"/>
        </w:rPr>
      </w:pPr>
      <w:r w:rsidRPr="00820E1E">
        <w:rPr>
          <w:rFonts w:ascii="Tahoma" w:hAnsi="Tahoma" w:cs="Tahoma"/>
          <w:sz w:val="20"/>
        </w:rPr>
        <w:t>Субјект ревизије оверава пријем Нацрта извештаја стављањем пријемног печата на пропратни допис и</w:t>
      </w:r>
      <w:r w:rsidRPr="00820E1E">
        <w:rPr>
          <w:rFonts w:ascii="Tahoma" w:hAnsi="Tahoma" w:cs="Tahoma"/>
          <w:sz w:val="20"/>
          <w:lang w:val="sr-Cyrl-RS"/>
        </w:rPr>
        <w:t>/или</w:t>
      </w:r>
      <w:r w:rsidRPr="00820E1E">
        <w:rPr>
          <w:rFonts w:ascii="Tahoma" w:hAnsi="Tahoma" w:cs="Tahoma"/>
          <w:sz w:val="20"/>
        </w:rPr>
        <w:t xml:space="preserve"> на прву страницу Извештаја, док овлашћено лице субјекта ревизије потврђује пријем на предвиђеном делу извештаја (последња страна) - копија овереног дописа и Нацрта извештаја на којој је од стране субјекта ревизије стављен пријемни печат улаже се у текући досије као доказ о уручивању Нацрта извештаја</w:t>
      </w:r>
      <w:r w:rsidRPr="00820E1E">
        <w:rPr>
          <w:rFonts w:ascii="Tahoma" w:hAnsi="Tahoma" w:cs="Tahoma"/>
          <w:sz w:val="20"/>
          <w:lang w:val="sr-Cyrl-RS"/>
        </w:rPr>
        <w:t xml:space="preserve">. </w:t>
      </w:r>
      <w:r w:rsidRPr="00820E1E">
        <w:rPr>
          <w:rFonts w:ascii="Tahoma" w:hAnsi="Tahoma" w:cs="Tahoma"/>
          <w:sz w:val="20"/>
        </w:rPr>
        <w:t xml:space="preserve">Субјект ревизије у року од 8 дана од дана одржавања завршног састанка може доставити Одговор на Нацрт извештаја који узимамо у разматрање, уколико су наводи </w:t>
      </w:r>
      <w:r w:rsidRPr="00820E1E">
        <w:rPr>
          <w:rFonts w:ascii="Tahoma" w:hAnsi="Tahoma" w:cs="Tahoma"/>
          <w:sz w:val="20"/>
          <w:lang w:val="sr-Cyrl-RS"/>
        </w:rPr>
        <w:t xml:space="preserve">документовани и </w:t>
      </w:r>
      <w:r w:rsidRPr="00820E1E">
        <w:rPr>
          <w:rFonts w:ascii="Tahoma" w:hAnsi="Tahoma" w:cs="Tahoma"/>
          <w:sz w:val="20"/>
        </w:rPr>
        <w:t>основани</w:t>
      </w:r>
      <w:r w:rsidRPr="00820E1E">
        <w:rPr>
          <w:rFonts w:ascii="Tahoma" w:hAnsi="Tahoma" w:cs="Tahoma"/>
          <w:sz w:val="20"/>
          <w:lang w:val="sr-Cyrl-RS"/>
        </w:rPr>
        <w:t xml:space="preserve"> уносимо измене код Коначног извештаја на начин да код сваког налаза и препоруке наводимо: </w:t>
      </w:r>
      <w:r w:rsidRPr="00820E1E">
        <w:rPr>
          <w:rFonts w:ascii="Tahoma" w:hAnsi="Tahoma" w:cs="Tahoma"/>
          <w:i/>
          <w:sz w:val="20"/>
          <w:lang w:val="sr-Cyrl-RS"/>
        </w:rPr>
        <w:t xml:space="preserve">мења се и гласи, или брише се, додаје се и сл. </w:t>
      </w:r>
    </w:p>
    <w:p w14:paraId="59EA2E41" w14:textId="77777777" w:rsidR="001A0E85" w:rsidRPr="00820E1E" w:rsidRDefault="001A0E85" w:rsidP="001A0E85">
      <w:pPr>
        <w:jc w:val="both"/>
        <w:rPr>
          <w:rFonts w:ascii="Tahoma" w:hAnsi="Tahoma" w:cs="Tahoma"/>
          <w:sz w:val="20"/>
          <w:lang w:val="sr-Cyrl-RS"/>
        </w:rPr>
      </w:pPr>
      <w:r w:rsidRPr="00820E1E">
        <w:rPr>
          <w:rFonts w:ascii="Tahoma" w:hAnsi="Tahoma" w:cs="Tahoma"/>
          <w:sz w:val="20"/>
          <w:lang w:val="sr-Cyrl-RS"/>
        </w:rPr>
        <w:t xml:space="preserve">Уколико наводи нису основани можемо проследити субјекту образложење из ког разлога не прихватамо предложене измене, уколико постоји могућност тражимо и допуну документације којом се поткрепљују предложене измене. У случају да ревизорски тим након разматрања стекне накнадно уверавање да су предложене измене основане, исте уносимо у Коначни извештај, уколико то није случај остајемо при првобитној верзији Нацрта извештаја. </w:t>
      </w:r>
    </w:p>
    <w:p w14:paraId="34DF0230" w14:textId="07FD53E6" w:rsidR="001A0E85" w:rsidRPr="00820E1E" w:rsidRDefault="001A0E85" w:rsidP="001A0E85">
      <w:pPr>
        <w:jc w:val="both"/>
        <w:rPr>
          <w:rFonts w:ascii="Tahoma" w:hAnsi="Tahoma" w:cs="Tahoma"/>
          <w:sz w:val="20"/>
          <w:szCs w:val="20"/>
        </w:rPr>
      </w:pPr>
      <w:r w:rsidRPr="00820E1E">
        <w:rPr>
          <w:rFonts w:ascii="Tahoma" w:hAnsi="Tahoma" w:cs="Tahoma"/>
          <w:sz w:val="20"/>
          <w:lang w:val="sr-Cyrl-RS"/>
        </w:rPr>
        <w:t>Пожељно је да у наведеним ситуацијама у Коначни извештај укључимо и Одговор субјекта ревизије и наше образложење како би руководилац КЈС био упознат са свим детаљима.</w:t>
      </w:r>
    </w:p>
    <w:p w14:paraId="47E2C3A7" w14:textId="2E21020A" w:rsidR="002C1B2E" w:rsidRPr="00820E1E" w:rsidRDefault="002C1B2E" w:rsidP="002C1B2E">
      <w:pPr>
        <w:jc w:val="both"/>
        <w:rPr>
          <w:rFonts w:ascii="Tahoma" w:hAnsi="Tahoma" w:cs="Tahoma"/>
          <w:sz w:val="20"/>
          <w:szCs w:val="20"/>
          <w:lang w:val="sr-Cyrl-RS"/>
        </w:rPr>
      </w:pPr>
      <w:r w:rsidRPr="00820E1E">
        <w:rPr>
          <w:rFonts w:ascii="Tahoma" w:hAnsi="Tahoma" w:cs="Tahoma"/>
          <w:sz w:val="20"/>
          <w:szCs w:val="20"/>
          <w:lang w:val="sr-Cyrl-RS"/>
        </w:rPr>
        <w:t>Приликом писања извештаја треба обратити пажњу на следеће:</w:t>
      </w:r>
    </w:p>
    <w:p w14:paraId="6178B81B" w14:textId="77777777" w:rsidR="002C1B2E"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узети у обзир потребе читалаца,</w:t>
      </w:r>
    </w:p>
    <w:p w14:paraId="6F3BC6DC" w14:textId="77777777" w:rsidR="002C1B2E"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начин изражавања треба да буде једноставан, неоптерећен техничким изразима, реченице су кратке и конкретне,</w:t>
      </w:r>
    </w:p>
    <w:p w14:paraId="6348EB11" w14:textId="77777777" w:rsidR="002C1B2E"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листе, графикони, дијаграми, табеле, илустрације и други графички прикази помажу да се нагласе књучне поруке,</w:t>
      </w:r>
    </w:p>
    <w:p w14:paraId="7F6EE2D5" w14:textId="2AB766D4" w:rsidR="002C1B2E" w:rsidRPr="00790EEA"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тон извештаја треба да буде конструктиван, неконфликтан</w:t>
      </w:r>
      <w:r>
        <w:rPr>
          <w:rStyle w:val="FootnoteReference"/>
          <w:rFonts w:ascii="Tahoma" w:hAnsi="Tahoma" w:cs="Tahoma"/>
          <w:sz w:val="20"/>
          <w:szCs w:val="20"/>
          <w:lang w:val="sr-Cyrl-RS"/>
        </w:rPr>
        <w:footnoteReference w:id="34"/>
      </w:r>
      <w:r w:rsidR="00637386">
        <w:rPr>
          <w:rFonts w:ascii="Tahoma" w:hAnsi="Tahoma" w:cs="Tahoma"/>
          <w:sz w:val="20"/>
          <w:szCs w:val="20"/>
          <w:lang w:val="sr-Cyrl-RS"/>
        </w:rPr>
        <w:t>.</w:t>
      </w:r>
    </w:p>
    <w:p w14:paraId="5C0108A7" w14:textId="77777777" w:rsidR="002C1B2E" w:rsidRDefault="002C1B2E" w:rsidP="002C1B2E">
      <w:pPr>
        <w:spacing w:after="0"/>
        <w:jc w:val="both"/>
        <w:rPr>
          <w:rFonts w:ascii="Tahoma" w:eastAsia="Times New Roman" w:hAnsi="Tahoma" w:cs="Tahoma"/>
          <w:noProof/>
          <w:sz w:val="20"/>
          <w:szCs w:val="20"/>
          <w:lang w:val="sr-Cyrl-RS"/>
        </w:rPr>
      </w:pPr>
      <w:r w:rsidRPr="008D2A16">
        <w:rPr>
          <w:rFonts w:ascii="Tahoma" w:eastAsia="Times New Roman" w:hAnsi="Tahoma" w:cs="Tahoma"/>
          <w:noProof/>
          <w:sz w:val="20"/>
          <w:szCs w:val="20"/>
        </w:rPr>
        <w:t>Уколико у резимеу</w:t>
      </w:r>
      <w:r>
        <w:rPr>
          <w:rFonts w:ascii="Tahoma" w:eastAsia="Times New Roman" w:hAnsi="Tahoma" w:cs="Tahoma"/>
          <w:noProof/>
          <w:sz w:val="20"/>
          <w:szCs w:val="20"/>
          <w:lang w:val="sr-Cyrl-RS"/>
        </w:rPr>
        <w:t xml:space="preserve"> </w:t>
      </w:r>
      <w:r w:rsidRPr="008D2A16">
        <w:rPr>
          <w:rFonts w:ascii="Tahoma" w:eastAsia="Times New Roman" w:hAnsi="Tahoma" w:cs="Tahoma"/>
          <w:noProof/>
          <w:sz w:val="20"/>
          <w:szCs w:val="20"/>
        </w:rPr>
        <w:t>на креативан начин успемо да истакнемо суштину из самог извештаја, онда ћемо навести читаоца да прочита цео извештај. Њега пишемо на крају и трудимо се да у њему сублимирамо све најважније делове извештаја. Уколико нам успе на једној страни значи да смо веома вешти. Државна ревизорска институција израђује на једној такозваној 'шареној страни' резиме издатог извештаја, може вам послужити као модел.</w:t>
      </w:r>
      <w:r>
        <w:rPr>
          <w:rFonts w:ascii="Tahoma" w:eastAsia="Times New Roman" w:hAnsi="Tahoma" w:cs="Tahoma"/>
          <w:noProof/>
          <w:sz w:val="20"/>
          <w:szCs w:val="20"/>
          <w:lang w:val="sr-Cyrl-RS"/>
        </w:rPr>
        <w:t xml:space="preserve"> </w:t>
      </w:r>
    </w:p>
    <w:p w14:paraId="2EB5D180" w14:textId="77777777" w:rsidR="002C1B2E" w:rsidRDefault="002C1B2E" w:rsidP="002C1B2E">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lastRenderedPageBreak/>
        <w:t xml:space="preserve">Како би се лакше снашли приликом писања, наставку приказујемо 'анатомију' налаза интерне ревизије: </w:t>
      </w:r>
      <w:r w:rsidRPr="00565CF3">
        <w:rPr>
          <w:rFonts w:ascii="Tahoma" w:hAnsi="Tahoma" w:cs="Tahoma"/>
          <w:noProof/>
          <w:sz w:val="20"/>
          <w:szCs w:val="20"/>
        </w:rPr>
        <w:drawing>
          <wp:inline distT="0" distB="0" distL="0" distR="0" wp14:anchorId="2B4B4E79" wp14:editId="030E431D">
            <wp:extent cx="5273675" cy="2614062"/>
            <wp:effectExtent l="0" t="0" r="3175"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355906" cy="2654822"/>
                    </a:xfrm>
                    <a:prstGeom prst="rect">
                      <a:avLst/>
                    </a:prstGeom>
                  </pic:spPr>
                </pic:pic>
              </a:graphicData>
            </a:graphic>
          </wp:inline>
        </w:drawing>
      </w:r>
    </w:p>
    <w:p w14:paraId="1032E562" w14:textId="77777777" w:rsidR="002C1B2E" w:rsidRPr="00363BA9" w:rsidRDefault="002C1B2E" w:rsidP="002C1B2E">
      <w:pPr>
        <w:jc w:val="both"/>
        <w:rPr>
          <w:rFonts w:ascii="Tahoma" w:hAnsi="Tahoma" w:cs="Tahoma"/>
          <w:sz w:val="20"/>
          <w:szCs w:val="20"/>
          <w:lang w:val="sr-Cyrl-RS"/>
        </w:rPr>
      </w:pPr>
      <w:r>
        <w:rPr>
          <w:rFonts w:ascii="Tahoma" w:hAnsi="Tahoma" w:cs="Tahoma"/>
          <w:sz w:val="20"/>
          <w:szCs w:val="20"/>
          <w:lang w:val="sr-Cyrl-RS"/>
        </w:rPr>
        <w:t>Налази подразумевају следеће елементе:</w:t>
      </w:r>
    </w:p>
    <w:p w14:paraId="0B9697D4" w14:textId="77777777" w:rsidR="002C1B2E" w:rsidRPr="00363BA9" w:rsidRDefault="002C1B2E"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FFC000"/>
          <w:sz w:val="20"/>
          <w:szCs w:val="20"/>
          <w:lang w:val="sr-Cyrl-RS"/>
        </w:rPr>
        <w:t xml:space="preserve">Очекивана контрола </w:t>
      </w:r>
      <w:r w:rsidRPr="00363BA9">
        <w:rPr>
          <w:rFonts w:ascii="Tahoma" w:hAnsi="Tahoma" w:cs="Tahoma"/>
          <w:sz w:val="20"/>
          <w:szCs w:val="20"/>
          <w:lang w:val="sr-Cyrl-RS"/>
        </w:rPr>
        <w:t>– критеријуми, стандарди, мере или очекивања коришћена при вредновању и/или верификацији (исправно стање);</w:t>
      </w:r>
    </w:p>
    <w:p w14:paraId="310AFA4D" w14:textId="77777777" w:rsidR="00725C88" w:rsidRPr="00363BA9" w:rsidRDefault="00725C88"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66FF33"/>
          <w:sz w:val="20"/>
          <w:szCs w:val="20"/>
          <w:lang w:val="sr-Cyrl-RS"/>
        </w:rPr>
        <w:t>Постојећа контрола</w:t>
      </w:r>
      <w:r w:rsidRPr="00363BA9">
        <w:rPr>
          <w:rFonts w:ascii="Tahoma" w:hAnsi="Tahoma" w:cs="Tahoma"/>
          <w:sz w:val="20"/>
          <w:szCs w:val="20"/>
          <w:lang w:val="sr-Cyrl-RS"/>
        </w:rPr>
        <w:t xml:space="preserve"> – стање, чињенични докази које су интерни ревизори утврдили приликом испитивања (актуелно стање);</w:t>
      </w:r>
    </w:p>
    <w:p w14:paraId="0D312A34" w14:textId="77777777" w:rsidR="00725C88" w:rsidRPr="00363BA9" w:rsidRDefault="00725C88"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00B050"/>
          <w:sz w:val="20"/>
          <w:szCs w:val="20"/>
          <w:lang w:val="sr-Cyrl-RS"/>
        </w:rPr>
        <w:t>Узрок</w:t>
      </w:r>
      <w:r w:rsidRPr="00363BA9">
        <w:rPr>
          <w:rFonts w:ascii="Tahoma" w:hAnsi="Tahoma" w:cs="Tahoma"/>
          <w:sz w:val="20"/>
          <w:szCs w:val="20"/>
          <w:lang w:val="sr-Cyrl-RS"/>
        </w:rPr>
        <w:t xml:space="preserve"> – разлог постојања разлике између очекиваног (исправног) стања и постојећег (актуелног) стања;</w:t>
      </w:r>
    </w:p>
    <w:p w14:paraId="322CB248" w14:textId="77777777" w:rsidR="00725C88" w:rsidRPr="00363BA9" w:rsidRDefault="00725C88"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00B0F0"/>
          <w:sz w:val="20"/>
          <w:szCs w:val="20"/>
          <w:lang w:val="sr-Cyrl-RS"/>
        </w:rPr>
        <w:t>Последица</w:t>
      </w:r>
      <w:r w:rsidRPr="00363BA9">
        <w:rPr>
          <w:rFonts w:ascii="Tahoma" w:hAnsi="Tahoma" w:cs="Tahoma"/>
          <w:sz w:val="20"/>
          <w:szCs w:val="20"/>
          <w:lang w:val="sr-Cyrl-RS"/>
        </w:rPr>
        <w:t xml:space="preserve"> – ризик са којим се сусреће субјект ревизије због неусаглашености, односно разлике између очекиваног (исправног) стања и постојећег (актуелног) стања – утицај разлике. Код одређивања степена излагања ризику (матрица ризика) интерни ревизори разматрају </w:t>
      </w:r>
      <w:r w:rsidRPr="00363BA9">
        <w:rPr>
          <w:rFonts w:ascii="Tahoma" w:hAnsi="Tahoma" w:cs="Tahoma"/>
          <w:b/>
          <w:sz w:val="20"/>
          <w:szCs w:val="20"/>
          <w:lang w:val="sr-Cyrl-RS"/>
        </w:rPr>
        <w:t>ефекте</w:t>
      </w:r>
      <w:r w:rsidRPr="00363BA9">
        <w:rPr>
          <w:rFonts w:ascii="Tahoma" w:hAnsi="Tahoma" w:cs="Tahoma"/>
          <w:sz w:val="20"/>
          <w:szCs w:val="20"/>
          <w:lang w:val="sr-Cyrl-RS"/>
        </w:rPr>
        <w:t xml:space="preserve"> које њихова запажања и препоруке могу имати на пословање и финансијске извештаје организације;</w:t>
      </w:r>
    </w:p>
    <w:p w14:paraId="77C04021" w14:textId="58F09F84" w:rsidR="00725C88" w:rsidRPr="00F94388" w:rsidRDefault="00725C88" w:rsidP="009A3FD5">
      <w:pPr>
        <w:pStyle w:val="ListParagraph"/>
        <w:numPr>
          <w:ilvl w:val="0"/>
          <w:numId w:val="22"/>
        </w:numPr>
        <w:spacing w:after="0" w:line="240" w:lineRule="auto"/>
        <w:jc w:val="both"/>
        <w:rPr>
          <w:rFonts w:ascii="Tahoma" w:hAnsi="Tahoma" w:cs="Tahoma"/>
          <w:color w:val="2F5496" w:themeColor="accent5" w:themeShade="BF"/>
          <w:sz w:val="20"/>
          <w:szCs w:val="20"/>
          <w:lang w:val="sr-Cyrl-RS"/>
        </w:rPr>
      </w:pPr>
      <w:r w:rsidRPr="00363BA9">
        <w:rPr>
          <w:rFonts w:ascii="Tahoma" w:hAnsi="Tahoma" w:cs="Tahoma"/>
          <w:color w:val="2F5496" w:themeColor="accent5" w:themeShade="BF"/>
          <w:sz w:val="20"/>
          <w:szCs w:val="20"/>
          <w:lang w:val="sr-Cyrl-RS"/>
        </w:rPr>
        <w:t xml:space="preserve">Запажања и препоруке </w:t>
      </w:r>
      <w:r w:rsidRPr="00363BA9">
        <w:rPr>
          <w:rFonts w:ascii="Tahoma" w:hAnsi="Tahoma" w:cs="Tahoma"/>
          <w:sz w:val="20"/>
          <w:szCs w:val="20"/>
          <w:lang w:val="sr-Cyrl-RS"/>
        </w:rPr>
        <w:t>– јасно адресиране, конкретне, сугеришу корективну активност, упућују на исправку актуелног стања или побољшању извршења</w:t>
      </w:r>
      <w:r>
        <w:rPr>
          <w:rStyle w:val="FootnoteReference"/>
          <w:rFonts w:ascii="Tahoma" w:hAnsi="Tahoma" w:cs="Tahoma"/>
          <w:sz w:val="20"/>
          <w:szCs w:val="20"/>
          <w:lang w:val="sr-Cyrl-RS"/>
        </w:rPr>
        <w:footnoteReference w:id="35"/>
      </w:r>
      <w:r w:rsidR="00B25D0F">
        <w:rPr>
          <w:rFonts w:ascii="Tahoma" w:hAnsi="Tahoma" w:cs="Tahoma"/>
          <w:sz w:val="20"/>
          <w:szCs w:val="20"/>
          <w:lang w:val="sr-Cyrl-RS"/>
        </w:rPr>
        <w:t>.</w:t>
      </w:r>
    </w:p>
    <w:p w14:paraId="2569393C" w14:textId="77777777" w:rsidR="00725C88" w:rsidRPr="00F94388" w:rsidRDefault="00725C88" w:rsidP="00725C88">
      <w:pPr>
        <w:spacing w:after="0" w:line="240" w:lineRule="auto"/>
        <w:ind w:left="360"/>
        <w:jc w:val="both"/>
        <w:rPr>
          <w:rFonts w:ascii="Tahoma" w:hAnsi="Tahoma" w:cs="Tahoma"/>
          <w:color w:val="2F5496" w:themeColor="accent5" w:themeShade="BF"/>
          <w:sz w:val="20"/>
          <w:szCs w:val="20"/>
          <w:lang w:val="sr-Cyrl-RS"/>
        </w:rPr>
      </w:pPr>
    </w:p>
    <w:p w14:paraId="1C61642F" w14:textId="77777777" w:rsidR="00B25D0F" w:rsidRDefault="00B25D0F" w:rsidP="00B25D0F">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које интерни ревизори дају усмерене су на:</w:t>
      </w:r>
    </w:p>
    <w:p w14:paraId="5F4D1B04" w14:textId="77777777" w:rsidR="00B25D0F" w:rsidRDefault="00B25D0F" w:rsidP="00B25D0F">
      <w:pPr>
        <w:pStyle w:val="ListParagraph"/>
        <w:numPr>
          <w:ilvl w:val="0"/>
          <w:numId w:val="1"/>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Увођење додатних контрола,</w:t>
      </w:r>
    </w:p>
    <w:p w14:paraId="2C124E48" w14:textId="77777777" w:rsidR="00B25D0F" w:rsidRDefault="00B25D0F" w:rsidP="00B25D0F">
      <w:pPr>
        <w:pStyle w:val="ListParagraph"/>
        <w:numPr>
          <w:ilvl w:val="0"/>
          <w:numId w:val="1"/>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Побољшање или измене постојећих контрола у циљу повећања ефективности,</w:t>
      </w:r>
    </w:p>
    <w:p w14:paraId="5551F43A" w14:textId="77777777" w:rsidR="00B25D0F" w:rsidRDefault="00B25D0F" w:rsidP="00B25D0F">
      <w:pPr>
        <w:pStyle w:val="ListParagraph"/>
        <w:numPr>
          <w:ilvl w:val="0"/>
          <w:numId w:val="1"/>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Обезбеђење да се постојеће контроле редовно и доследно спроводе,</w:t>
      </w:r>
    </w:p>
    <w:p w14:paraId="44132744" w14:textId="77777777" w:rsidR="00B25D0F" w:rsidRDefault="00B25D0F" w:rsidP="00B25D0F">
      <w:pPr>
        <w:pStyle w:val="ListParagraph"/>
        <w:numPr>
          <w:ilvl w:val="0"/>
          <w:numId w:val="1"/>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Смањење броја непотребних контрола и</w:t>
      </w:r>
    </w:p>
    <w:p w14:paraId="2DD63F82" w14:textId="77777777" w:rsidR="00B25D0F" w:rsidRDefault="00B25D0F" w:rsidP="00B25D0F">
      <w:pPr>
        <w:pStyle w:val="ListParagraph"/>
        <w:numPr>
          <w:ilvl w:val="0"/>
          <w:numId w:val="1"/>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Упознавање са највољом праксом.</w:t>
      </w:r>
    </w:p>
    <w:p w14:paraId="64DE6609" w14:textId="77777777" w:rsidR="00B25D0F" w:rsidRDefault="00B25D0F" w:rsidP="00725C88">
      <w:pPr>
        <w:spacing w:after="0"/>
        <w:jc w:val="both"/>
        <w:rPr>
          <w:rFonts w:ascii="Tahoma" w:eastAsia="Times New Roman" w:hAnsi="Tahoma" w:cs="Tahoma"/>
          <w:noProof/>
          <w:sz w:val="20"/>
          <w:szCs w:val="20"/>
          <w:lang w:val="sr-Cyrl-RS"/>
        </w:rPr>
      </w:pPr>
    </w:p>
    <w:p w14:paraId="50C58764" w14:textId="617872F1" w:rsidR="00725C88" w:rsidRDefault="00725C88" w:rsidP="00725C88">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Према подели из водича за праксу ''Ревизорски извештаји – саопштавање резултата интерне ревизије'' препоруке се деле у две категорије: </w:t>
      </w:r>
    </w:p>
    <w:p w14:paraId="44E7E3F1" w14:textId="77777777" w:rsidR="00725C88" w:rsidRDefault="00725C88" w:rsidP="009A3FD5">
      <w:pPr>
        <w:pStyle w:val="ListParagraph"/>
        <w:numPr>
          <w:ilvl w:val="0"/>
          <w:numId w:val="23"/>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засноване на стању – пружају привремено решење за корекцију тренутног стања и</w:t>
      </w:r>
    </w:p>
    <w:p w14:paraId="0F205B83" w14:textId="77777777" w:rsidR="00725C88" w:rsidRDefault="00725C88" w:rsidP="009A3FD5">
      <w:pPr>
        <w:pStyle w:val="ListParagraph"/>
        <w:numPr>
          <w:ilvl w:val="0"/>
          <w:numId w:val="23"/>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Препоруке засноване на примарним узроцима – радње потребне за спречавање поновног појављивања стања. Оне су засноване на примарним узроцима и по правилу су, дугорочна решења и могу захтевати више времена за имплементацију. </w:t>
      </w:r>
    </w:p>
    <w:p w14:paraId="67636497" w14:textId="77777777" w:rsidR="00725C88" w:rsidRPr="00F94388" w:rsidRDefault="00725C88" w:rsidP="00725C88">
      <w:pPr>
        <w:spacing w:after="0"/>
        <w:ind w:left="360"/>
        <w:jc w:val="both"/>
        <w:rPr>
          <w:rFonts w:ascii="Tahoma" w:eastAsia="Times New Roman" w:hAnsi="Tahoma" w:cs="Tahoma"/>
          <w:noProof/>
          <w:sz w:val="20"/>
          <w:szCs w:val="20"/>
          <w:lang w:val="sr-Cyrl-RS"/>
        </w:rPr>
      </w:pPr>
    </w:p>
    <w:p w14:paraId="6B16D0F1" w14:textId="22247641" w:rsidR="00725C88" w:rsidRDefault="00725C88" w:rsidP="00725C88">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Споменули смо примарне, изворне узроке, па вас упућујемо на једноставну методу да у одређеним околностима постављањем низа питања ''зашто?'' можете да идентификујете корен узрока варијације (анализе примарног узрока понекад захтевају опсежне ресурсе, време и стручност, </w:t>
      </w:r>
      <w:r>
        <w:rPr>
          <w:rFonts w:ascii="Tahoma" w:eastAsia="Times New Roman" w:hAnsi="Tahoma" w:cs="Tahoma"/>
          <w:noProof/>
          <w:sz w:val="20"/>
          <w:szCs w:val="20"/>
          <w:lang w:val="sr-Cyrl-RS"/>
        </w:rPr>
        <w:lastRenderedPageBreak/>
        <w:t>обимне анализе, па је потребно приступити анализи са дужном професионалном пажњом узимајући у обзир напоре у односу на потенцијалне користи)</w:t>
      </w:r>
      <w:r>
        <w:rPr>
          <w:rStyle w:val="FootnoteReference"/>
          <w:rFonts w:ascii="Tahoma" w:eastAsia="Times New Roman" w:hAnsi="Tahoma" w:cs="Tahoma"/>
          <w:noProof/>
          <w:sz w:val="20"/>
          <w:szCs w:val="20"/>
          <w:lang w:val="sr-Cyrl-RS"/>
        </w:rPr>
        <w:footnoteReference w:id="36"/>
      </w:r>
      <w:r>
        <w:rPr>
          <w:rFonts w:ascii="Tahoma" w:eastAsia="Times New Roman" w:hAnsi="Tahoma" w:cs="Tahoma"/>
          <w:noProof/>
          <w:sz w:val="20"/>
          <w:szCs w:val="20"/>
          <w:lang w:val="sr-Cyrl-RS"/>
        </w:rPr>
        <w:t>.</w:t>
      </w:r>
    </w:p>
    <w:p w14:paraId="0CC3EB1D" w14:textId="77777777" w:rsidR="00FC0831" w:rsidRDefault="00FC0831" w:rsidP="00725C88">
      <w:pPr>
        <w:spacing w:after="0"/>
        <w:jc w:val="both"/>
        <w:rPr>
          <w:rFonts w:ascii="Tahoma" w:eastAsia="Times New Roman" w:hAnsi="Tahoma" w:cs="Tahoma"/>
          <w:b/>
          <w:noProof/>
          <w:sz w:val="20"/>
          <w:szCs w:val="20"/>
          <w:lang w:val="sr-Cyrl-RS"/>
        </w:rPr>
      </w:pPr>
    </w:p>
    <w:p w14:paraId="031315CC" w14:textId="3AEF635E" w:rsidR="00725C88" w:rsidRPr="004D1D7A" w:rsidRDefault="00725C88" w:rsidP="00725C88">
      <w:pPr>
        <w:spacing w:after="0"/>
        <w:jc w:val="both"/>
        <w:rPr>
          <w:rFonts w:ascii="Tahoma" w:eastAsia="Times New Roman" w:hAnsi="Tahoma" w:cs="Tahoma"/>
          <w:b/>
          <w:noProof/>
          <w:sz w:val="20"/>
          <w:szCs w:val="20"/>
          <w:lang w:val="sr-Cyrl-RS"/>
        </w:rPr>
      </w:pPr>
      <w:r w:rsidRPr="004D1D7A">
        <w:rPr>
          <w:rFonts w:ascii="Tahoma" w:eastAsia="Times New Roman" w:hAnsi="Tahoma" w:cs="Tahoma"/>
          <w:b/>
          <w:noProof/>
          <w:sz w:val="20"/>
          <w:szCs w:val="20"/>
          <w:lang w:val="sr-Cyrl-RS"/>
        </w:rPr>
        <w:t xml:space="preserve">Пример: </w:t>
      </w:r>
    </w:p>
    <w:p w14:paraId="0E37E04B" w14:textId="77777777" w:rsidR="00725C88" w:rsidRDefault="00725C88" w:rsidP="00725C88">
      <w:pPr>
        <w:spacing w:after="0"/>
        <w:jc w:val="both"/>
        <w:rPr>
          <w:rFonts w:ascii="Tahoma" w:eastAsia="Times New Roman" w:hAnsi="Tahoma" w:cs="Tahoma"/>
          <w:noProof/>
          <w:sz w:val="20"/>
          <w:szCs w:val="20"/>
          <w:lang w:val="sr-Cyrl-RS"/>
        </w:rPr>
      </w:pPr>
    </w:p>
    <w:p w14:paraId="10A46508" w14:textId="77777777" w:rsidR="00725C88" w:rsidRPr="004D1D7A" w:rsidRDefault="00725C88" w:rsidP="00725C88">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0902E926" w14:textId="39393230" w:rsidR="00FC0831" w:rsidRPr="00FC0831" w:rsidRDefault="0007045E" w:rsidP="0007045E">
      <w:pPr>
        <w:shd w:val="clear" w:color="auto" w:fill="FFFFFF"/>
        <w:spacing w:line="276" w:lineRule="auto"/>
        <w:jc w:val="both"/>
        <w:rPr>
          <w:rFonts w:ascii="Tahoma" w:hAnsi="Tahoma" w:cs="Tahoma"/>
          <w:color w:val="000000"/>
          <w:sz w:val="20"/>
          <w:szCs w:val="20"/>
          <w:lang w:val="sr-Cyrl-CS"/>
        </w:rPr>
      </w:pPr>
      <w:r w:rsidRPr="0007045E">
        <w:rPr>
          <w:rFonts w:ascii="Tahoma" w:hAnsi="Tahoma" w:cs="Tahoma"/>
          <w:color w:val="000000"/>
          <w:sz w:val="20"/>
          <w:szCs w:val="20"/>
          <w:lang w:val="sr-Cyrl-CS"/>
        </w:rPr>
        <w:t>Пословне књиге се воде хронолошк</w:t>
      </w:r>
      <w:r w:rsidR="00486F32">
        <w:rPr>
          <w:rFonts w:ascii="Tahoma" w:hAnsi="Tahoma" w:cs="Tahoma"/>
          <w:color w:val="000000"/>
          <w:sz w:val="20"/>
          <w:szCs w:val="20"/>
          <w:lang w:val="sr-Cyrl-CS"/>
        </w:rPr>
        <w:t xml:space="preserve">и, уредно и ажурно, по систему </w:t>
      </w:r>
      <w:r w:rsidRPr="0007045E">
        <w:rPr>
          <w:rFonts w:ascii="Tahoma" w:hAnsi="Tahoma" w:cs="Tahoma"/>
          <w:color w:val="000000"/>
          <w:sz w:val="20"/>
          <w:szCs w:val="20"/>
          <w:lang w:val="sr-Cyrl-CS"/>
        </w:rPr>
        <w:t>двојног књиговодства, у складу са прописаним контним класификацио</w:t>
      </w:r>
      <w:r>
        <w:rPr>
          <w:rFonts w:ascii="Tahoma" w:hAnsi="Tahoma" w:cs="Tahoma"/>
          <w:color w:val="000000"/>
          <w:sz w:val="20"/>
          <w:szCs w:val="20"/>
          <w:lang w:val="sr-Cyrl-CS"/>
        </w:rPr>
        <w:t xml:space="preserve">ним оквиром за буџетски систем. </w:t>
      </w:r>
      <w:r w:rsidRPr="0007045E">
        <w:rPr>
          <w:rFonts w:ascii="Tahoma" w:hAnsi="Tahoma" w:cs="Tahoma"/>
          <w:color w:val="000000"/>
          <w:sz w:val="20"/>
          <w:szCs w:val="20"/>
          <w:lang w:val="sr-Cyrl-CS"/>
        </w:rPr>
        <w:t>Постоји јасна подела дужности и одговорности у процесу евидентирања, књижења и к</w:t>
      </w:r>
      <w:r>
        <w:rPr>
          <w:rFonts w:ascii="Tahoma" w:hAnsi="Tahoma" w:cs="Tahoma"/>
          <w:color w:val="000000"/>
          <w:sz w:val="20"/>
          <w:szCs w:val="20"/>
          <w:lang w:val="sr-Cyrl-CS"/>
        </w:rPr>
        <w:t>онтроле рачуноводствених исправа</w:t>
      </w:r>
      <w:r w:rsidR="008E64E1">
        <w:rPr>
          <w:rFonts w:ascii="Tahoma" w:hAnsi="Tahoma" w:cs="Tahoma"/>
          <w:sz w:val="20"/>
          <w:szCs w:val="20"/>
          <w:lang w:val="sr-Cyrl-CS"/>
        </w:rPr>
        <w:t xml:space="preserve"> </w:t>
      </w:r>
      <w:r w:rsidR="00901933">
        <w:rPr>
          <w:rFonts w:ascii="Tahoma" w:eastAsia="Times New Roman" w:hAnsi="Tahoma" w:cs="Tahoma"/>
          <w:noProof/>
          <w:sz w:val="20"/>
          <w:szCs w:val="20"/>
          <w:lang w:val="sr-Cyrl-RS"/>
        </w:rPr>
        <w:t>(</w:t>
      </w:r>
      <w:r w:rsidR="00901933" w:rsidRPr="00363BA9">
        <w:rPr>
          <w:rFonts w:ascii="Tahoma" w:hAnsi="Tahoma" w:cs="Tahoma"/>
          <w:color w:val="FFC000"/>
          <w:sz w:val="20"/>
          <w:szCs w:val="20"/>
          <w:lang w:val="sr-Cyrl-RS"/>
        </w:rPr>
        <w:t>Очекивана контрола</w:t>
      </w:r>
      <w:r w:rsidR="00901933" w:rsidRPr="00A97A8F">
        <w:rPr>
          <w:rFonts w:ascii="Tahoma" w:hAnsi="Tahoma" w:cs="Tahoma"/>
          <w:sz w:val="20"/>
          <w:szCs w:val="20"/>
          <w:lang w:val="sr-Cyrl-RS"/>
        </w:rPr>
        <w:t>)</w:t>
      </w:r>
      <w:r w:rsidR="00901933">
        <w:rPr>
          <w:rFonts w:ascii="Tahoma" w:eastAsia="Times New Roman" w:hAnsi="Tahoma" w:cs="Tahoma"/>
          <w:noProof/>
          <w:sz w:val="20"/>
          <w:szCs w:val="20"/>
          <w:lang w:val="sr-Cyrl-RS"/>
        </w:rPr>
        <w:t>.</w:t>
      </w:r>
    </w:p>
    <w:p w14:paraId="658938C6" w14:textId="638B7234" w:rsidR="00FC0831" w:rsidRDefault="0007045E" w:rsidP="00901933">
      <w:pPr>
        <w:shd w:val="clear" w:color="auto" w:fill="FFFFFF"/>
        <w:spacing w:line="276" w:lineRule="auto"/>
        <w:jc w:val="both"/>
        <w:rPr>
          <w:rFonts w:ascii="Tahoma" w:hAnsi="Tahoma" w:cs="Tahoma"/>
          <w:sz w:val="20"/>
          <w:szCs w:val="20"/>
          <w:lang w:val="sr-Cyrl-RS"/>
        </w:rPr>
      </w:pPr>
      <w:r>
        <w:rPr>
          <w:rFonts w:ascii="Tahoma" w:hAnsi="Tahoma" w:cs="Tahoma"/>
          <w:sz w:val="20"/>
          <w:szCs w:val="20"/>
          <w:lang w:val="sr-Cyrl-CS"/>
        </w:rPr>
        <w:t>Организација је интерним процедурама дефинисала: организацију рачуноводствениг система, интерне рачуноводствене контролне поступке, тачност и састављање исправа о пословној промени, лица одговорна за законито</w:t>
      </w:r>
      <w:r w:rsidR="005D1A90">
        <w:rPr>
          <w:rFonts w:ascii="Tahoma" w:hAnsi="Tahoma" w:cs="Tahoma"/>
          <w:sz w:val="20"/>
          <w:szCs w:val="20"/>
          <w:lang w:val="sr-Cyrl-CS"/>
        </w:rPr>
        <w:t>ст, ток рачуноводствене докумен</w:t>
      </w:r>
      <w:r w:rsidR="00792D65">
        <w:rPr>
          <w:rFonts w:ascii="Tahoma" w:hAnsi="Tahoma" w:cs="Tahoma"/>
          <w:sz w:val="20"/>
          <w:szCs w:val="20"/>
          <w:lang w:val="sr-Cyrl-CS"/>
        </w:rPr>
        <w:t>тације и рокове</w:t>
      </w:r>
      <w:r>
        <w:rPr>
          <w:rFonts w:ascii="Tahoma" w:hAnsi="Tahoma" w:cs="Tahoma"/>
          <w:sz w:val="20"/>
          <w:szCs w:val="20"/>
          <w:lang w:val="sr-Cyrl-CS"/>
        </w:rPr>
        <w:t xml:space="preserve"> за њихово достављање. Запослени су упознати са интерним процедурама и успостављена је јасна подела дужности и одговорности. Тестирањем је утврђено да се запослени не придржавају дефинисаних рокова за достављање документације која је основ за књижење пословне промене</w:t>
      </w:r>
      <w:r w:rsidR="00CC567F">
        <w:rPr>
          <w:rFonts w:ascii="Tahoma" w:hAnsi="Tahoma" w:cs="Tahoma"/>
          <w:sz w:val="20"/>
          <w:szCs w:val="20"/>
          <w:lang w:val="sr-Cyrl-CS"/>
        </w:rPr>
        <w:t xml:space="preserve"> </w:t>
      </w:r>
      <w:r w:rsidR="00901933">
        <w:rPr>
          <w:rFonts w:ascii="Tahoma" w:eastAsia="Times New Roman" w:hAnsi="Tahoma" w:cs="Tahoma"/>
          <w:noProof/>
          <w:sz w:val="20"/>
          <w:szCs w:val="20"/>
          <w:lang w:val="sr-Cyrl-RS"/>
        </w:rPr>
        <w:t>(</w:t>
      </w:r>
      <w:r w:rsidR="00901933" w:rsidRPr="00363BA9">
        <w:rPr>
          <w:rFonts w:ascii="Tahoma" w:hAnsi="Tahoma" w:cs="Tahoma"/>
          <w:color w:val="66FF33"/>
          <w:sz w:val="20"/>
          <w:szCs w:val="20"/>
          <w:lang w:val="sr-Cyrl-RS"/>
        </w:rPr>
        <w:t>Постојећа контрола</w:t>
      </w:r>
      <w:r w:rsidR="00901933" w:rsidRPr="00A97A8F">
        <w:rPr>
          <w:rFonts w:ascii="Tahoma" w:hAnsi="Tahoma" w:cs="Tahoma"/>
          <w:sz w:val="20"/>
          <w:szCs w:val="20"/>
          <w:lang w:val="sr-Cyrl-RS"/>
        </w:rPr>
        <w:t>)</w:t>
      </w:r>
      <w:r w:rsidR="00901933">
        <w:rPr>
          <w:rFonts w:ascii="Tahoma" w:hAnsi="Tahoma" w:cs="Tahoma"/>
          <w:sz w:val="20"/>
          <w:szCs w:val="20"/>
          <w:lang w:val="sr-Cyrl-RS"/>
        </w:rPr>
        <w:t>.</w:t>
      </w:r>
    </w:p>
    <w:p w14:paraId="63E30AAF" w14:textId="2436DF61" w:rsidR="00F948DF" w:rsidRDefault="001D6179" w:rsidP="00CB4E32">
      <w:pPr>
        <w:spacing w:after="0"/>
        <w:jc w:val="both"/>
        <w:rPr>
          <w:rFonts w:ascii="Tahoma" w:hAnsi="Tahoma" w:cs="Tahoma"/>
          <w:sz w:val="20"/>
          <w:szCs w:val="20"/>
          <w:lang w:val="sr-Cyrl-RS"/>
        </w:rPr>
      </w:pPr>
      <w:r>
        <w:rPr>
          <w:rFonts w:ascii="Tahoma" w:eastAsia="Times New Roman" w:hAnsi="Tahoma" w:cs="Tahoma"/>
          <w:noProof/>
          <w:sz w:val="20"/>
          <w:szCs w:val="20"/>
          <w:lang w:val="sr-Cyrl-RS"/>
        </w:rPr>
        <w:t>Документација која представља основ за књижење пословне промене, Уговор</w:t>
      </w:r>
      <w:r w:rsidR="00CE331B">
        <w:rPr>
          <w:rFonts w:ascii="Tahoma" w:eastAsia="Times New Roman" w:hAnsi="Tahoma" w:cs="Tahoma"/>
          <w:noProof/>
          <w:sz w:val="20"/>
          <w:szCs w:val="20"/>
          <w:lang w:val="sr-Cyrl-RS"/>
        </w:rPr>
        <w:t>и,</w:t>
      </w:r>
      <w:r w:rsidR="002B2261">
        <w:rPr>
          <w:rFonts w:ascii="Tahoma" w:eastAsia="Times New Roman" w:hAnsi="Tahoma" w:cs="Tahoma"/>
          <w:noProof/>
          <w:sz w:val="20"/>
          <w:szCs w:val="20"/>
          <w:lang w:val="sr-Cyrl-RS"/>
        </w:rPr>
        <w:t xml:space="preserve"> привремене ситуације -</w:t>
      </w:r>
      <w:r>
        <w:rPr>
          <w:rFonts w:ascii="Tahoma" w:eastAsia="Times New Roman" w:hAnsi="Tahoma" w:cs="Tahoma"/>
          <w:noProof/>
          <w:sz w:val="20"/>
          <w:szCs w:val="20"/>
          <w:lang w:val="sr-Cyrl-RS"/>
        </w:rPr>
        <w:t xml:space="preserve"> достављени су организационој јединици која се бави инвестицијама. Запослена лица нису упозната са роковима за </w:t>
      </w:r>
      <w:r w:rsidR="00B80FB9">
        <w:rPr>
          <w:rFonts w:ascii="Tahoma" w:eastAsia="Times New Roman" w:hAnsi="Tahoma" w:cs="Tahoma"/>
          <w:noProof/>
          <w:sz w:val="20"/>
          <w:szCs w:val="20"/>
          <w:lang w:val="sr-Cyrl-RS"/>
        </w:rPr>
        <w:t>достављање одељењу за финансије</w:t>
      </w:r>
      <w:r>
        <w:rPr>
          <w:rFonts w:ascii="Tahoma" w:eastAsia="Times New Roman" w:hAnsi="Tahoma" w:cs="Tahoma"/>
          <w:noProof/>
          <w:sz w:val="20"/>
          <w:szCs w:val="20"/>
          <w:lang w:val="sr-Cyrl-RS"/>
        </w:rPr>
        <w:t xml:space="preserve"> </w:t>
      </w:r>
      <w:r w:rsidR="00CB4E32" w:rsidRPr="00CC567F">
        <w:rPr>
          <w:rFonts w:ascii="Tahoma" w:eastAsia="Times New Roman" w:hAnsi="Tahoma" w:cs="Tahoma"/>
          <w:noProof/>
          <w:sz w:val="20"/>
          <w:szCs w:val="20"/>
          <w:lang w:val="sr-Cyrl-RS"/>
        </w:rPr>
        <w:t>(</w:t>
      </w:r>
      <w:r w:rsidR="00CB4E32" w:rsidRPr="00CC567F">
        <w:rPr>
          <w:rFonts w:ascii="Tahoma" w:hAnsi="Tahoma" w:cs="Tahoma"/>
          <w:color w:val="00B050"/>
          <w:sz w:val="20"/>
          <w:szCs w:val="20"/>
          <w:lang w:val="sr-Cyrl-RS"/>
        </w:rPr>
        <w:t>Узрок</w:t>
      </w:r>
      <w:r w:rsidR="00CB4E32" w:rsidRPr="00CC567F">
        <w:rPr>
          <w:rFonts w:ascii="Tahoma" w:hAnsi="Tahoma" w:cs="Tahoma"/>
          <w:sz w:val="20"/>
          <w:szCs w:val="20"/>
          <w:lang w:val="sr-Cyrl-RS"/>
        </w:rPr>
        <w:t xml:space="preserve">). </w:t>
      </w:r>
    </w:p>
    <w:p w14:paraId="258C5DBA" w14:textId="78D3DBE8" w:rsidR="00CB4E32" w:rsidRPr="00CC567F" w:rsidRDefault="001D6179" w:rsidP="00CB4E32">
      <w:pPr>
        <w:spacing w:after="0"/>
        <w:jc w:val="both"/>
        <w:rPr>
          <w:rFonts w:ascii="Tahoma" w:hAnsi="Tahoma" w:cs="Tahoma"/>
          <w:sz w:val="20"/>
          <w:szCs w:val="20"/>
          <w:lang w:val="sr-Cyrl-RS"/>
        </w:rPr>
      </w:pPr>
      <w:r>
        <w:rPr>
          <w:rFonts w:ascii="Tahoma" w:eastAsia="Times New Roman" w:hAnsi="Tahoma" w:cs="Tahoma"/>
          <w:noProof/>
          <w:sz w:val="20"/>
          <w:szCs w:val="20"/>
          <w:lang w:val="sr-Cyrl-RS"/>
        </w:rPr>
        <w:t xml:space="preserve">Кашњења у евидентирању обавеза </w:t>
      </w:r>
      <w:r w:rsidR="00CB4E32" w:rsidRPr="00CC567F">
        <w:rPr>
          <w:rFonts w:ascii="Tahoma" w:eastAsia="Times New Roman" w:hAnsi="Tahoma" w:cs="Tahoma"/>
          <w:noProof/>
          <w:sz w:val="20"/>
          <w:szCs w:val="20"/>
          <w:lang w:val="sr-Cyrl-RS"/>
        </w:rPr>
        <w:t>(</w:t>
      </w:r>
      <w:r w:rsidR="00CB4E32" w:rsidRPr="00CC567F">
        <w:rPr>
          <w:rFonts w:ascii="Tahoma" w:hAnsi="Tahoma" w:cs="Tahoma"/>
          <w:color w:val="00B0F0"/>
          <w:sz w:val="20"/>
          <w:szCs w:val="20"/>
          <w:lang w:val="sr-Cyrl-RS"/>
        </w:rPr>
        <w:t>Последица</w:t>
      </w:r>
      <w:r w:rsidR="00CB4E32" w:rsidRPr="00CC567F">
        <w:rPr>
          <w:rFonts w:ascii="Tahoma" w:hAnsi="Tahoma" w:cs="Tahoma"/>
          <w:sz w:val="20"/>
          <w:szCs w:val="20"/>
          <w:lang w:val="sr-Cyrl-RS"/>
        </w:rPr>
        <w:t>).</w:t>
      </w:r>
    </w:p>
    <w:p w14:paraId="32BC58C6" w14:textId="508660F9" w:rsidR="00095CF4" w:rsidRDefault="00095CF4" w:rsidP="00901933">
      <w:pPr>
        <w:spacing w:after="0"/>
        <w:jc w:val="both"/>
        <w:rPr>
          <w:rFonts w:ascii="Tahoma" w:hAnsi="Tahoma" w:cs="Tahoma"/>
          <w:color w:val="000000"/>
          <w:sz w:val="20"/>
          <w:szCs w:val="20"/>
          <w:lang w:val="sr-Cyrl-CS"/>
        </w:rPr>
      </w:pPr>
    </w:p>
    <w:p w14:paraId="2871CEC3" w14:textId="115CDDF9" w:rsidR="00901933" w:rsidRPr="004D1D7A" w:rsidRDefault="00901933" w:rsidP="00901933">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Препорука (заснована на стању):</w:t>
      </w:r>
    </w:p>
    <w:p w14:paraId="5C53F97E" w14:textId="0DD5AA9D" w:rsidR="00FC0831" w:rsidRPr="00434E9E" w:rsidRDefault="00901933" w:rsidP="00FC0831">
      <w:pPr>
        <w:spacing w:before="10" w:after="10" w:line="276" w:lineRule="auto"/>
        <w:jc w:val="both"/>
        <w:rPr>
          <w:rFonts w:ascii="Tahoma" w:eastAsia="Times New Roman" w:hAnsi="Tahoma" w:cs="Tahoma"/>
          <w:noProof/>
          <w:sz w:val="20"/>
          <w:szCs w:val="20"/>
          <w:lang w:val="sr-Cyrl-RS"/>
        </w:rPr>
      </w:pPr>
      <w:r w:rsidRPr="00CC567F">
        <w:rPr>
          <w:rFonts w:ascii="Tahoma" w:hAnsi="Tahoma" w:cs="Tahoma"/>
          <w:sz w:val="20"/>
          <w:szCs w:val="20"/>
          <w:lang w:val="sr-Cyrl-CS"/>
        </w:rPr>
        <w:t xml:space="preserve">Препоручујемо </w:t>
      </w:r>
      <w:r w:rsidRPr="00CC567F">
        <w:rPr>
          <w:rFonts w:ascii="Tahoma" w:eastAsia="Times New Roman" w:hAnsi="Tahoma" w:cs="Tahoma"/>
          <w:noProof/>
          <w:color w:val="FF0000"/>
          <w:sz w:val="20"/>
          <w:szCs w:val="20"/>
          <w:lang w:val="sr-Cyrl-RS"/>
        </w:rPr>
        <w:t xml:space="preserve">(Коме?) </w:t>
      </w:r>
      <w:r w:rsidR="00434E9E">
        <w:rPr>
          <w:rFonts w:ascii="Tahoma" w:hAnsi="Tahoma" w:cs="Tahoma"/>
          <w:sz w:val="20"/>
          <w:szCs w:val="20"/>
          <w:lang w:val="sr-Cyrl-CS"/>
        </w:rPr>
        <w:t xml:space="preserve">Одељењу за финансије да свим организациони јединицама проследи </w:t>
      </w:r>
      <w:r w:rsidRPr="00CC567F">
        <w:rPr>
          <w:rFonts w:ascii="Tahoma" w:eastAsia="Times New Roman" w:hAnsi="Tahoma" w:cs="Tahoma"/>
          <w:noProof/>
          <w:color w:val="FF0000"/>
          <w:sz w:val="20"/>
          <w:szCs w:val="20"/>
          <w:lang w:val="sr-Cyrl-RS"/>
        </w:rPr>
        <w:t>(Шта?)</w:t>
      </w:r>
      <w:r w:rsidR="00434E9E">
        <w:rPr>
          <w:rFonts w:ascii="Tahoma" w:eastAsia="Times New Roman" w:hAnsi="Tahoma" w:cs="Tahoma"/>
          <w:noProof/>
          <w:color w:val="FF0000"/>
          <w:sz w:val="20"/>
          <w:szCs w:val="20"/>
          <w:lang w:val="sr-Cyrl-RS"/>
        </w:rPr>
        <w:t xml:space="preserve"> </w:t>
      </w:r>
      <w:r w:rsidR="00434E9E" w:rsidRPr="00434E9E">
        <w:rPr>
          <w:rFonts w:ascii="Tahoma" w:eastAsia="Times New Roman" w:hAnsi="Tahoma" w:cs="Tahoma"/>
          <w:noProof/>
          <w:sz w:val="20"/>
          <w:szCs w:val="20"/>
          <w:lang w:val="sr-Cyrl-RS"/>
        </w:rPr>
        <w:t>информаци</w:t>
      </w:r>
      <w:r w:rsidR="00095CF4">
        <w:rPr>
          <w:rFonts w:ascii="Tahoma" w:eastAsia="Times New Roman" w:hAnsi="Tahoma" w:cs="Tahoma"/>
          <w:noProof/>
          <w:sz w:val="20"/>
          <w:szCs w:val="20"/>
          <w:lang w:val="sr-Cyrl-RS"/>
        </w:rPr>
        <w:t>ј</w:t>
      </w:r>
      <w:r w:rsidR="00434E9E" w:rsidRPr="00434E9E">
        <w:rPr>
          <w:rFonts w:ascii="Tahoma" w:eastAsia="Times New Roman" w:hAnsi="Tahoma" w:cs="Tahoma"/>
          <w:noProof/>
          <w:sz w:val="20"/>
          <w:szCs w:val="20"/>
          <w:lang w:val="sr-Cyrl-RS"/>
        </w:rPr>
        <w:t>у о документацији која представља основ за књижење пословне промене као и обавезне рокове за достављање исте.</w:t>
      </w:r>
      <w:r w:rsidRPr="00434E9E">
        <w:rPr>
          <w:rFonts w:ascii="Tahoma" w:eastAsia="Times New Roman" w:hAnsi="Tahoma" w:cs="Tahoma"/>
          <w:noProof/>
          <w:sz w:val="20"/>
          <w:szCs w:val="20"/>
          <w:lang w:val="sr-Cyrl-RS"/>
        </w:rPr>
        <w:t xml:space="preserve"> </w:t>
      </w:r>
    </w:p>
    <w:p w14:paraId="175CCFFC" w14:textId="77777777" w:rsidR="00725C88" w:rsidRDefault="00725C88" w:rsidP="00725C88">
      <w:pPr>
        <w:spacing w:after="0"/>
        <w:jc w:val="both"/>
        <w:rPr>
          <w:rFonts w:ascii="Tahoma" w:eastAsia="Times New Roman" w:hAnsi="Tahoma" w:cs="Tahoma"/>
          <w:noProof/>
          <w:sz w:val="20"/>
          <w:szCs w:val="20"/>
          <w:lang w:val="sr-Cyrl-RS"/>
        </w:rPr>
      </w:pPr>
    </w:p>
    <w:p w14:paraId="523E9394" w14:textId="33347538" w:rsidR="00725C88" w:rsidRDefault="00725C88" w:rsidP="00725C88">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361E2DF7" w14:textId="101CD4CF" w:rsidR="00CB4E32" w:rsidRPr="001F0B5C" w:rsidRDefault="00BB2966" w:rsidP="00BB2966">
      <w:pPr>
        <w:spacing w:after="0" w:line="276" w:lineRule="auto"/>
        <w:jc w:val="both"/>
        <w:rPr>
          <w:rFonts w:ascii="Tahoma" w:hAnsi="Tahoma" w:cs="Tahoma"/>
          <w:sz w:val="20"/>
          <w:szCs w:val="20"/>
          <w:lang w:val="sr-Cyrl-CS"/>
        </w:rPr>
      </w:pPr>
      <w:r>
        <w:rPr>
          <w:rFonts w:ascii="Tahoma" w:eastAsia="Times New Roman" w:hAnsi="Tahoma" w:cs="Tahoma"/>
          <w:noProof/>
          <w:sz w:val="20"/>
          <w:szCs w:val="20"/>
          <w:lang w:val="sr-Cyrl-RS"/>
        </w:rPr>
        <w:t>Организација је донела П</w:t>
      </w:r>
      <w:r w:rsidRPr="00BB2966">
        <w:rPr>
          <w:rFonts w:ascii="Tahoma" w:eastAsia="Times New Roman" w:hAnsi="Tahoma" w:cs="Tahoma"/>
          <w:noProof/>
          <w:sz w:val="20"/>
          <w:szCs w:val="20"/>
          <w:lang w:val="sr-Cyrl-RS"/>
        </w:rPr>
        <w:t xml:space="preserve">лан </w:t>
      </w:r>
      <w:r>
        <w:rPr>
          <w:rFonts w:ascii="Tahoma" w:eastAsia="Times New Roman" w:hAnsi="Tahoma" w:cs="Tahoma"/>
          <w:noProof/>
          <w:sz w:val="20"/>
          <w:szCs w:val="20"/>
          <w:lang w:val="sr-Cyrl-RS"/>
        </w:rPr>
        <w:t xml:space="preserve">поступања </w:t>
      </w:r>
      <w:r w:rsidR="00AA1D93">
        <w:rPr>
          <w:rFonts w:ascii="Tahoma" w:eastAsia="Times New Roman" w:hAnsi="Tahoma" w:cs="Tahoma"/>
          <w:noProof/>
          <w:sz w:val="20"/>
          <w:szCs w:val="20"/>
          <w:lang w:val="sr-Cyrl-RS"/>
        </w:rPr>
        <w:t>у случају губитка</w:t>
      </w:r>
      <w:r w:rsidRPr="00BB2966">
        <w:rPr>
          <w:rFonts w:ascii="Tahoma" w:eastAsia="Times New Roman" w:hAnsi="Tahoma" w:cs="Tahoma"/>
          <w:noProof/>
          <w:sz w:val="20"/>
          <w:szCs w:val="20"/>
          <w:lang w:val="sr-Cyrl-RS"/>
        </w:rPr>
        <w:t xml:space="preserve"> података („backup“ софтвер, „backup“ фајлова са подацима) </w:t>
      </w:r>
      <w:r w:rsidR="008E491A" w:rsidRPr="001F0B5C">
        <w:rPr>
          <w:rFonts w:ascii="Tahoma" w:eastAsia="Times New Roman" w:hAnsi="Tahoma" w:cs="Tahoma"/>
          <w:noProof/>
          <w:sz w:val="20"/>
          <w:szCs w:val="20"/>
          <w:lang w:val="sr-Cyrl-RS"/>
        </w:rPr>
        <w:t>(</w:t>
      </w:r>
      <w:r w:rsidR="008E491A" w:rsidRPr="001F0B5C">
        <w:rPr>
          <w:rFonts w:ascii="Tahoma" w:hAnsi="Tahoma" w:cs="Tahoma"/>
          <w:color w:val="FFC000"/>
          <w:sz w:val="20"/>
          <w:szCs w:val="20"/>
          <w:lang w:val="sr-Cyrl-RS"/>
        </w:rPr>
        <w:t>Очекивана контрола</w:t>
      </w:r>
      <w:r w:rsidR="008E491A" w:rsidRPr="001F0B5C">
        <w:rPr>
          <w:rFonts w:ascii="Tahoma" w:hAnsi="Tahoma" w:cs="Tahoma"/>
          <w:sz w:val="20"/>
          <w:szCs w:val="20"/>
          <w:lang w:val="sr-Cyrl-RS"/>
        </w:rPr>
        <w:t>).</w:t>
      </w:r>
    </w:p>
    <w:p w14:paraId="3ED6257C" w14:textId="3C71FB24" w:rsidR="00CB4E32" w:rsidRPr="001F0B5C" w:rsidRDefault="00BB2966" w:rsidP="00CB4E32">
      <w:pPr>
        <w:spacing w:line="276" w:lineRule="auto"/>
        <w:jc w:val="both"/>
        <w:rPr>
          <w:rFonts w:ascii="Tahoma" w:hAnsi="Tahoma" w:cs="Tahoma"/>
          <w:sz w:val="20"/>
          <w:szCs w:val="20"/>
          <w:lang w:val="sr-Cyrl-RS"/>
        </w:rPr>
      </w:pPr>
      <w:r>
        <w:rPr>
          <w:rFonts w:ascii="Tahoma" w:hAnsi="Tahoma" w:cs="Tahoma"/>
          <w:sz w:val="20"/>
          <w:szCs w:val="20"/>
        </w:rPr>
        <w:t>B</w:t>
      </w:r>
      <w:r w:rsidRPr="00BB2966">
        <w:rPr>
          <w:rFonts w:ascii="Tahoma" w:eastAsia="Times New Roman" w:hAnsi="Tahoma" w:cs="Tahoma"/>
          <w:noProof/>
          <w:sz w:val="20"/>
          <w:szCs w:val="20"/>
          <w:lang w:val="sr-Cyrl-RS"/>
        </w:rPr>
        <w:t>ackup</w:t>
      </w:r>
      <w:r>
        <w:rPr>
          <w:rFonts w:ascii="Tahoma" w:eastAsia="Times New Roman" w:hAnsi="Tahoma" w:cs="Tahoma"/>
          <w:noProof/>
          <w:sz w:val="20"/>
          <w:szCs w:val="20"/>
        </w:rPr>
        <w:t xml:space="preserve"> </w:t>
      </w:r>
      <w:r w:rsidR="00AA1D93">
        <w:rPr>
          <w:rFonts w:ascii="Tahoma" w:eastAsia="Times New Roman" w:hAnsi="Tahoma" w:cs="Tahoma"/>
          <w:noProof/>
          <w:sz w:val="20"/>
          <w:szCs w:val="20"/>
          <w:lang w:val="sr-Cyrl-RS"/>
        </w:rPr>
        <w:t>података врши се једном дневно, а подаци се налазе на три локације у оквиру организације. Приступ и ко</w:t>
      </w:r>
      <w:r w:rsidR="003F3D07">
        <w:rPr>
          <w:rFonts w:ascii="Tahoma" w:eastAsia="Times New Roman" w:hAnsi="Tahoma" w:cs="Tahoma"/>
          <w:noProof/>
          <w:sz w:val="20"/>
          <w:szCs w:val="20"/>
          <w:lang w:val="sr-Cyrl-RS"/>
        </w:rPr>
        <w:t>н</w:t>
      </w:r>
      <w:r w:rsidR="00AA1D93">
        <w:rPr>
          <w:rFonts w:ascii="Tahoma" w:eastAsia="Times New Roman" w:hAnsi="Tahoma" w:cs="Tahoma"/>
          <w:noProof/>
          <w:sz w:val="20"/>
          <w:szCs w:val="20"/>
          <w:lang w:val="sr-Cyrl-RS"/>
        </w:rPr>
        <w:t xml:space="preserve">тролу </w:t>
      </w:r>
      <w:r w:rsidR="00AA1D93" w:rsidRPr="00BB2966">
        <w:rPr>
          <w:rFonts w:ascii="Tahoma" w:eastAsia="Times New Roman" w:hAnsi="Tahoma" w:cs="Tahoma"/>
          <w:noProof/>
          <w:sz w:val="20"/>
          <w:szCs w:val="20"/>
          <w:lang w:val="sr-Cyrl-RS"/>
        </w:rPr>
        <w:t>„backup“</w:t>
      </w:r>
      <w:r w:rsidR="004C5E52">
        <w:rPr>
          <w:rFonts w:ascii="Tahoma" w:eastAsia="Times New Roman" w:hAnsi="Tahoma" w:cs="Tahoma"/>
          <w:noProof/>
          <w:sz w:val="20"/>
          <w:szCs w:val="20"/>
          <w:lang w:val="sr-Cyrl-RS"/>
        </w:rPr>
        <w:t xml:space="preserve"> - а</w:t>
      </w:r>
      <w:r w:rsidR="00AA1D93" w:rsidRPr="00BB2966">
        <w:rPr>
          <w:rFonts w:ascii="Tahoma" w:eastAsia="Times New Roman" w:hAnsi="Tahoma" w:cs="Tahoma"/>
          <w:noProof/>
          <w:sz w:val="20"/>
          <w:szCs w:val="20"/>
          <w:lang w:val="sr-Cyrl-RS"/>
        </w:rPr>
        <w:t xml:space="preserve"> </w:t>
      </w:r>
      <w:r w:rsidR="00AA1D93">
        <w:rPr>
          <w:rFonts w:ascii="Tahoma" w:eastAsia="Times New Roman" w:hAnsi="Tahoma" w:cs="Tahoma"/>
          <w:noProof/>
          <w:sz w:val="20"/>
          <w:szCs w:val="20"/>
          <w:lang w:val="sr-Cyrl-RS"/>
        </w:rPr>
        <w:t>имају само администратор система и његов заменик. Организација није донела План поступања у случају губитка података</w:t>
      </w:r>
      <w:r w:rsidRPr="001F0B5C">
        <w:rPr>
          <w:rFonts w:ascii="Tahoma" w:eastAsia="Times New Roman" w:hAnsi="Tahoma" w:cs="Tahoma"/>
          <w:noProof/>
          <w:sz w:val="20"/>
          <w:szCs w:val="20"/>
          <w:lang w:val="sr-Cyrl-RS"/>
        </w:rPr>
        <w:t xml:space="preserve"> </w:t>
      </w:r>
      <w:r w:rsidR="00DC0CF8" w:rsidRPr="001F0B5C">
        <w:rPr>
          <w:rFonts w:ascii="Tahoma" w:eastAsia="Times New Roman" w:hAnsi="Tahoma" w:cs="Tahoma"/>
          <w:noProof/>
          <w:sz w:val="20"/>
          <w:szCs w:val="20"/>
          <w:lang w:val="sr-Cyrl-RS"/>
        </w:rPr>
        <w:t>(</w:t>
      </w:r>
      <w:r w:rsidR="00DC0CF8" w:rsidRPr="001F0B5C">
        <w:rPr>
          <w:rFonts w:ascii="Tahoma" w:hAnsi="Tahoma" w:cs="Tahoma"/>
          <w:color w:val="66FF33"/>
          <w:sz w:val="20"/>
          <w:szCs w:val="20"/>
          <w:lang w:val="sr-Cyrl-RS"/>
        </w:rPr>
        <w:t>Постојећа контрола</w:t>
      </w:r>
      <w:r w:rsidR="00DC0CF8" w:rsidRPr="001F0B5C">
        <w:rPr>
          <w:rFonts w:ascii="Tahoma" w:hAnsi="Tahoma" w:cs="Tahoma"/>
          <w:sz w:val="20"/>
          <w:szCs w:val="20"/>
          <w:lang w:val="sr-Cyrl-RS"/>
        </w:rPr>
        <w:t>).</w:t>
      </w:r>
      <w:r w:rsidR="003D3E89" w:rsidRPr="001F0B5C">
        <w:rPr>
          <w:rFonts w:ascii="Tahoma" w:hAnsi="Tahoma" w:cs="Tahoma"/>
          <w:sz w:val="20"/>
          <w:szCs w:val="20"/>
          <w:lang w:val="sr-Cyrl-RS"/>
        </w:rPr>
        <w:t xml:space="preserve"> </w:t>
      </w:r>
    </w:p>
    <w:p w14:paraId="7809A138" w14:textId="0DCADF0C" w:rsidR="003F3D07" w:rsidRDefault="003F3D07" w:rsidP="00403847">
      <w:pPr>
        <w:spacing w:after="0"/>
        <w:jc w:val="both"/>
        <w:rPr>
          <w:rFonts w:ascii="Tahoma" w:hAnsi="Tahoma" w:cs="Tahoma"/>
          <w:color w:val="FF0000"/>
          <w:sz w:val="20"/>
          <w:szCs w:val="20"/>
          <w:lang w:val="sr-Cyrl-RS"/>
        </w:rPr>
      </w:pPr>
      <w:r>
        <w:rPr>
          <w:rFonts w:ascii="Tahoma" w:hAnsi="Tahoma" w:cs="Tahoma"/>
          <w:sz w:val="20"/>
          <w:szCs w:val="20"/>
          <w:lang w:val="sr-Cyrl-RS"/>
        </w:rPr>
        <w:t xml:space="preserve">У интервјуу са администратором ревизорском тиму је предочено да су предузете све системске контроле да до губитка података </w:t>
      </w:r>
      <w:r w:rsidR="00637386">
        <w:rPr>
          <w:rFonts w:ascii="Tahoma" w:hAnsi="Tahoma" w:cs="Tahoma"/>
          <w:sz w:val="20"/>
          <w:szCs w:val="20"/>
          <w:lang w:val="sr-Cyrl-RS"/>
        </w:rPr>
        <w:t xml:space="preserve">не </w:t>
      </w:r>
      <w:r>
        <w:rPr>
          <w:rFonts w:ascii="Tahoma" w:hAnsi="Tahoma" w:cs="Tahoma"/>
          <w:sz w:val="20"/>
          <w:szCs w:val="20"/>
          <w:lang w:val="sr-Cyrl-RS"/>
        </w:rPr>
        <w:t>дође. На питање интерних ревизора да ли ризик од ванредних ситуација (земљотрес,пожар, поплава</w:t>
      </w:r>
      <w:r w:rsidR="004C5E52">
        <w:rPr>
          <w:rFonts w:ascii="Tahoma" w:hAnsi="Tahoma" w:cs="Tahoma"/>
          <w:sz w:val="20"/>
          <w:szCs w:val="20"/>
          <w:lang w:val="sr-Cyrl-RS"/>
        </w:rPr>
        <w:t>...</w:t>
      </w:r>
      <w:r>
        <w:rPr>
          <w:rFonts w:ascii="Tahoma" w:hAnsi="Tahoma" w:cs="Tahoma"/>
          <w:sz w:val="20"/>
          <w:szCs w:val="20"/>
          <w:lang w:val="sr-Cyrl-RS"/>
        </w:rPr>
        <w:t>) може да утиче на губитак података с обзиром да се на истој локацији налазе све три локације на којима се подаци чувају, нисмо добили одговор</w:t>
      </w:r>
      <w:r w:rsidR="00593A17">
        <w:rPr>
          <w:rFonts w:ascii="Tahoma" w:hAnsi="Tahoma" w:cs="Tahoma"/>
          <w:color w:val="FF0000"/>
          <w:sz w:val="20"/>
          <w:szCs w:val="20"/>
          <w:lang w:val="sr-Cyrl-RS"/>
        </w:rPr>
        <w:t>(Зашто?)</w:t>
      </w:r>
      <w:r w:rsidR="004C5E52">
        <w:rPr>
          <w:rFonts w:ascii="Tahoma" w:eastAsia="Times New Roman" w:hAnsi="Tahoma" w:cs="Tahoma"/>
          <w:noProof/>
          <w:sz w:val="20"/>
          <w:szCs w:val="20"/>
          <w:lang w:val="sr-Cyrl-RS"/>
        </w:rPr>
        <w:t>/</w:t>
      </w:r>
      <w:r w:rsidRPr="001F0B5C">
        <w:rPr>
          <w:rFonts w:ascii="Tahoma" w:eastAsia="Times New Roman" w:hAnsi="Tahoma" w:cs="Tahoma"/>
          <w:noProof/>
          <w:sz w:val="20"/>
          <w:szCs w:val="20"/>
          <w:lang w:val="sr-Cyrl-RS"/>
        </w:rPr>
        <w:t>(</w:t>
      </w:r>
      <w:r w:rsidRPr="001F0B5C">
        <w:rPr>
          <w:rFonts w:ascii="Tahoma" w:hAnsi="Tahoma" w:cs="Tahoma"/>
          <w:color w:val="00B050"/>
          <w:sz w:val="20"/>
          <w:szCs w:val="20"/>
          <w:lang w:val="sr-Cyrl-RS"/>
        </w:rPr>
        <w:t>Узрок</w:t>
      </w:r>
      <w:r w:rsidRPr="001F0B5C">
        <w:rPr>
          <w:rFonts w:ascii="Tahoma" w:hAnsi="Tahoma" w:cs="Tahoma"/>
          <w:sz w:val="20"/>
          <w:szCs w:val="20"/>
          <w:lang w:val="sr-Cyrl-RS"/>
        </w:rPr>
        <w:t>)</w:t>
      </w:r>
      <w:r w:rsidR="00593A17">
        <w:rPr>
          <w:rFonts w:ascii="Tahoma" w:hAnsi="Tahoma" w:cs="Tahoma"/>
          <w:sz w:val="20"/>
          <w:szCs w:val="20"/>
          <w:lang w:val="sr-Cyrl-RS"/>
        </w:rPr>
        <w:t>.</w:t>
      </w:r>
      <w:r w:rsidR="00593A17">
        <w:rPr>
          <w:rFonts w:ascii="Tahoma" w:hAnsi="Tahoma" w:cs="Tahoma"/>
          <w:color w:val="FF0000"/>
          <w:sz w:val="20"/>
          <w:szCs w:val="20"/>
          <w:lang w:val="sr-Cyrl-RS"/>
        </w:rPr>
        <w:t xml:space="preserve"> </w:t>
      </w:r>
    </w:p>
    <w:p w14:paraId="6ECDC379" w14:textId="0909B695" w:rsidR="00403847" w:rsidRPr="001F0B5C" w:rsidRDefault="003F3D07" w:rsidP="00403847">
      <w:pPr>
        <w:spacing w:after="0"/>
        <w:jc w:val="both"/>
        <w:rPr>
          <w:rFonts w:ascii="Tahoma" w:hAnsi="Tahoma" w:cs="Tahoma"/>
          <w:sz w:val="20"/>
          <w:szCs w:val="20"/>
          <w:lang w:val="sr-Cyrl-RS"/>
        </w:rPr>
      </w:pPr>
      <w:r>
        <w:rPr>
          <w:rFonts w:ascii="Tahoma" w:eastAsia="Times New Roman" w:hAnsi="Tahoma" w:cs="Tahoma"/>
          <w:noProof/>
          <w:sz w:val="20"/>
          <w:szCs w:val="20"/>
          <w:lang w:val="sr-Cyrl-RS"/>
        </w:rPr>
        <w:t>Отворен је ризик од потенцијалног губитка података</w:t>
      </w:r>
      <w:r w:rsidR="000A6D04">
        <w:rPr>
          <w:rFonts w:ascii="Tahoma" w:hAnsi="Tahoma" w:cs="Tahoma"/>
          <w:sz w:val="20"/>
          <w:szCs w:val="20"/>
          <w:lang w:val="sr-Cyrl-RS"/>
        </w:rPr>
        <w:t xml:space="preserve"> </w:t>
      </w:r>
      <w:r w:rsidR="00403847" w:rsidRPr="001F0B5C">
        <w:rPr>
          <w:rFonts w:ascii="Tahoma" w:hAnsi="Tahoma" w:cs="Tahoma"/>
          <w:sz w:val="20"/>
          <w:szCs w:val="20"/>
          <w:lang w:val="sr-Cyrl-RS"/>
        </w:rPr>
        <w:t>(</w:t>
      </w:r>
      <w:r w:rsidR="00403847" w:rsidRPr="001F0B5C">
        <w:rPr>
          <w:rFonts w:ascii="Tahoma" w:hAnsi="Tahoma" w:cs="Tahoma"/>
          <w:color w:val="00B0F0"/>
          <w:sz w:val="20"/>
          <w:szCs w:val="20"/>
          <w:lang w:val="sr-Cyrl-RS"/>
        </w:rPr>
        <w:t>Последица</w:t>
      </w:r>
      <w:r w:rsidR="00403847" w:rsidRPr="001F0B5C">
        <w:rPr>
          <w:rFonts w:ascii="Tahoma" w:hAnsi="Tahoma" w:cs="Tahoma"/>
          <w:sz w:val="20"/>
          <w:szCs w:val="20"/>
          <w:lang w:val="sr-Cyrl-RS"/>
        </w:rPr>
        <w:t>).</w:t>
      </w:r>
    </w:p>
    <w:p w14:paraId="6D07012A" w14:textId="77777777" w:rsidR="00403847" w:rsidRDefault="00403847" w:rsidP="00403847">
      <w:pPr>
        <w:spacing w:after="0"/>
        <w:jc w:val="both"/>
        <w:rPr>
          <w:rFonts w:ascii="Tahoma" w:hAnsi="Tahoma" w:cs="Tahoma"/>
          <w:sz w:val="20"/>
          <w:szCs w:val="20"/>
          <w:lang w:val="sr-Cyrl-RS"/>
        </w:rPr>
      </w:pPr>
    </w:p>
    <w:p w14:paraId="66D0DD5C" w14:textId="77777777" w:rsidR="00403847" w:rsidRPr="004D1D7A" w:rsidRDefault="00403847" w:rsidP="00403847">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Препорука (заснована на </w:t>
      </w:r>
      <w:r>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примарном узроку</w:t>
      </w: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67F669E5" w14:textId="5A21C32B" w:rsidR="003F3D07" w:rsidRPr="003F3D07" w:rsidRDefault="00306FA4" w:rsidP="00BE68A7">
      <w:pPr>
        <w:spacing w:line="276" w:lineRule="auto"/>
        <w:jc w:val="both"/>
        <w:rPr>
          <w:rFonts w:ascii="Tahoma" w:eastAsia="Times New Roman" w:hAnsi="Tahoma" w:cs="Tahoma"/>
          <w:noProof/>
          <w:sz w:val="20"/>
          <w:szCs w:val="20"/>
          <w:lang w:val="sr-Cyrl-RS"/>
        </w:rPr>
      </w:pPr>
      <w:r>
        <w:rPr>
          <w:rFonts w:ascii="Tahoma" w:hAnsi="Tahoma" w:cs="Tahoma"/>
          <w:sz w:val="20"/>
          <w:szCs w:val="20"/>
          <w:lang w:val="sr-Cyrl-CS"/>
        </w:rPr>
        <w:t xml:space="preserve">Препоручујемо </w:t>
      </w:r>
      <w:r w:rsidR="003F3D07">
        <w:rPr>
          <w:rFonts w:ascii="Tahoma" w:eastAsia="Times New Roman" w:hAnsi="Tahoma" w:cs="Tahoma"/>
          <w:noProof/>
          <w:color w:val="FF0000"/>
          <w:sz w:val="20"/>
          <w:szCs w:val="20"/>
          <w:lang w:val="sr-Cyrl-RS"/>
        </w:rPr>
        <w:t xml:space="preserve">(Коме?) </w:t>
      </w:r>
      <w:r w:rsidR="003F3D07" w:rsidRPr="003F3D07">
        <w:rPr>
          <w:rFonts w:ascii="Tahoma" w:eastAsia="Times New Roman" w:hAnsi="Tahoma" w:cs="Tahoma"/>
          <w:noProof/>
          <w:sz w:val="20"/>
          <w:szCs w:val="20"/>
          <w:lang w:val="sr-Cyrl-RS"/>
        </w:rPr>
        <w:t xml:space="preserve">администратору система </w:t>
      </w:r>
      <w:r w:rsidRPr="001F0B5C">
        <w:rPr>
          <w:rFonts w:ascii="Tahoma" w:eastAsia="Times New Roman" w:hAnsi="Tahoma" w:cs="Tahoma"/>
          <w:noProof/>
          <w:color w:val="FF0000"/>
          <w:sz w:val="20"/>
          <w:szCs w:val="20"/>
          <w:lang w:val="sr-Cyrl-RS"/>
        </w:rPr>
        <w:t>(Шта?)</w:t>
      </w:r>
      <w:r w:rsidR="003F3D07">
        <w:rPr>
          <w:rFonts w:ascii="Tahoma" w:eastAsia="Times New Roman" w:hAnsi="Tahoma" w:cs="Tahoma"/>
          <w:noProof/>
          <w:color w:val="FF0000"/>
          <w:sz w:val="20"/>
          <w:szCs w:val="20"/>
          <w:lang w:val="sr-Cyrl-RS"/>
        </w:rPr>
        <w:t xml:space="preserve"> </w:t>
      </w:r>
      <w:r w:rsidR="003F3D07" w:rsidRPr="003F3D07">
        <w:rPr>
          <w:rFonts w:ascii="Tahoma" w:eastAsia="Times New Roman" w:hAnsi="Tahoma" w:cs="Tahoma"/>
          <w:noProof/>
          <w:sz w:val="20"/>
          <w:szCs w:val="20"/>
          <w:lang w:val="sr-Cyrl-RS"/>
        </w:rPr>
        <w:t>да изради предлог Плана поступања у случају губитка података и исти након усаглашавања са руководиоцима свих организационих јединица поднесе руководиоцу КЈС на усвајање.</w:t>
      </w:r>
    </w:p>
    <w:p w14:paraId="782DAE3B" w14:textId="563433EB" w:rsidR="00FD5BBF" w:rsidRPr="00BE68A7" w:rsidRDefault="00FD5BBF" w:rsidP="00BE68A7">
      <w:pPr>
        <w:spacing w:line="276" w:lineRule="auto"/>
        <w:jc w:val="both"/>
        <w:rPr>
          <w:rFonts w:ascii="Tahoma" w:hAnsi="Tahoma" w:cs="Tahoma"/>
          <w:sz w:val="20"/>
          <w:szCs w:val="20"/>
          <w:lang w:val="sr-Cyrl-CS"/>
        </w:rPr>
      </w:pPr>
      <w:r w:rsidRPr="001F0B5C">
        <w:rPr>
          <w:rFonts w:ascii="Tahoma" w:eastAsia="Times New Roman" w:hAnsi="Tahoma" w:cs="Tahoma"/>
          <w:noProof/>
          <w:sz w:val="20"/>
          <w:szCs w:val="20"/>
          <w:lang w:val="sr-Cyrl-RS"/>
        </w:rPr>
        <w:lastRenderedPageBreak/>
        <w:t>Наведени примери послужиће вам као смерница приликом формулације налаза и препорука. Са детаљнијим појашњењима упознајте се у П</w:t>
      </w:r>
      <w:r w:rsidR="008453E2" w:rsidRPr="001F0B5C">
        <w:rPr>
          <w:rFonts w:ascii="Tahoma" w:eastAsia="Times New Roman" w:hAnsi="Tahoma" w:cs="Tahoma"/>
          <w:noProof/>
          <w:sz w:val="20"/>
          <w:szCs w:val="20"/>
          <w:lang w:val="sr-Cyrl-RS"/>
        </w:rPr>
        <w:t>риручнику за интерну ревизију (Други и Т</w:t>
      </w:r>
      <w:r w:rsidRPr="001F0B5C">
        <w:rPr>
          <w:rFonts w:ascii="Tahoma" w:eastAsia="Times New Roman" w:hAnsi="Tahoma" w:cs="Tahoma"/>
          <w:noProof/>
          <w:sz w:val="20"/>
          <w:szCs w:val="20"/>
          <w:lang w:val="sr-Cyrl-RS"/>
        </w:rPr>
        <w:t>рећи део) .</w:t>
      </w:r>
    </w:p>
    <w:p w14:paraId="32579FFC" w14:textId="77777777" w:rsidR="004C5E52" w:rsidRDefault="00FD5BBF" w:rsidP="004C5E52">
      <w:pPr>
        <w:spacing w:after="0"/>
        <w:jc w:val="both"/>
        <w:rPr>
          <w:rFonts w:ascii="Tahoma" w:eastAsia="Times New Roman" w:hAnsi="Tahoma" w:cs="Tahoma"/>
          <w:noProof/>
          <w:sz w:val="20"/>
          <w:szCs w:val="20"/>
          <w:lang w:val="sr-Cyrl-RS"/>
        </w:rPr>
      </w:pPr>
      <w:r w:rsidRPr="001F0B5C">
        <w:rPr>
          <w:rFonts w:ascii="Tahoma" w:eastAsia="Times New Roman" w:hAnsi="Tahoma" w:cs="Tahoma"/>
          <w:noProof/>
          <w:sz w:val="20"/>
          <w:szCs w:val="20"/>
        </w:rPr>
        <w:t>П</w:t>
      </w:r>
      <w:r w:rsidRPr="001F0B5C">
        <w:rPr>
          <w:rFonts w:ascii="Tahoma" w:hAnsi="Tahoma" w:cs="Tahoma"/>
          <w:sz w:val="20"/>
          <w:szCs w:val="20"/>
        </w:rPr>
        <w:t xml:space="preserve">реглед </w:t>
      </w:r>
      <w:r w:rsidRPr="001F0B5C">
        <w:rPr>
          <w:rFonts w:ascii="Tahoma" w:hAnsi="Tahoma" w:cs="Tahoma"/>
          <w:sz w:val="20"/>
          <w:szCs w:val="20"/>
          <w:lang w:val="sr-Cyrl-RS"/>
        </w:rPr>
        <w:t xml:space="preserve">кључних </w:t>
      </w:r>
      <w:r w:rsidRPr="001F0B5C">
        <w:rPr>
          <w:rFonts w:ascii="Tahoma" w:hAnsi="Tahoma" w:cs="Tahoma"/>
          <w:sz w:val="20"/>
          <w:szCs w:val="20"/>
        </w:rPr>
        <w:t>налаза и препорука</w:t>
      </w:r>
      <w:r w:rsidRPr="001F0B5C">
        <w:rPr>
          <w:rFonts w:ascii="Tahoma" w:hAnsi="Tahoma" w:cs="Tahoma"/>
          <w:sz w:val="20"/>
          <w:szCs w:val="20"/>
          <w:lang w:val="sr-Cyrl-RS"/>
        </w:rPr>
        <w:t xml:space="preserve"> уносимо након Резимеа</w:t>
      </w:r>
      <w:r w:rsidRPr="001F0B5C">
        <w:rPr>
          <w:rFonts w:ascii="Tahoma" w:hAnsi="Tahoma" w:cs="Tahoma"/>
          <w:sz w:val="20"/>
          <w:szCs w:val="20"/>
        </w:rPr>
        <w:t>.</w:t>
      </w:r>
      <w:r w:rsidRPr="001F0B5C">
        <w:rPr>
          <w:rFonts w:ascii="Tahoma" w:hAnsi="Tahoma" w:cs="Tahoma"/>
          <w:sz w:val="20"/>
          <w:szCs w:val="20"/>
          <w:lang w:val="sr-Cyrl-RS"/>
        </w:rPr>
        <w:t xml:space="preserve"> Након тога, у </w:t>
      </w:r>
      <w:r w:rsidRPr="001F0B5C">
        <w:rPr>
          <w:rFonts w:ascii="Tahoma" w:hAnsi="Tahoma" w:cs="Tahoma"/>
          <w:sz w:val="20"/>
          <w:szCs w:val="20"/>
        </w:rPr>
        <w:t>уводном делу извештаја основне податке о самом предмету ревизије, законском оквиру, ревизорском тиму, циљу, обиму и методологији рада, уколико је било налаза претходних ревизија и контрола.</w:t>
      </w:r>
      <w:r w:rsidRPr="001F0B5C">
        <w:rPr>
          <w:rFonts w:ascii="Tahoma" w:hAnsi="Tahoma" w:cs="Tahoma"/>
          <w:sz w:val="20"/>
          <w:szCs w:val="20"/>
          <w:lang w:val="sr-Cyrl-RS"/>
        </w:rPr>
        <w:t xml:space="preserve"> </w:t>
      </w:r>
      <w:r w:rsidRPr="001F0B5C">
        <w:rPr>
          <w:rFonts w:ascii="Tahoma" w:eastAsia="Times New Roman" w:hAnsi="Tahoma" w:cs="Tahoma"/>
          <w:noProof/>
          <w:sz w:val="20"/>
          <w:szCs w:val="20"/>
        </w:rPr>
        <w:t>Смерница за садржину ревизорског извештаја је у наставку</w:t>
      </w:r>
      <w:r w:rsidRPr="001F0B5C">
        <w:rPr>
          <w:rStyle w:val="FootnoteReference"/>
          <w:rFonts w:ascii="Tahoma" w:eastAsia="Times New Roman" w:hAnsi="Tahoma" w:cs="Tahoma"/>
          <w:noProof/>
          <w:sz w:val="20"/>
          <w:szCs w:val="20"/>
        </w:rPr>
        <w:footnoteReference w:id="37"/>
      </w:r>
      <w:r w:rsidRPr="001F0B5C">
        <w:rPr>
          <w:rFonts w:ascii="Tahoma" w:eastAsia="Times New Roman" w:hAnsi="Tahoma" w:cs="Tahoma"/>
          <w:noProof/>
          <w:sz w:val="20"/>
          <w:szCs w:val="20"/>
          <w:lang w:val="sr-Cyrl-RS"/>
        </w:rPr>
        <w:t>.</w:t>
      </w:r>
      <w:bookmarkStart w:id="17" w:name="_Toc531157117"/>
      <w:bookmarkStart w:id="18" w:name="_Toc28328011"/>
    </w:p>
    <w:p w14:paraId="1251FE10" w14:textId="2A6CFDF6" w:rsidR="003D4418" w:rsidRPr="004C5E52" w:rsidRDefault="003D4418" w:rsidP="004C5E52">
      <w:pPr>
        <w:spacing w:after="0"/>
        <w:jc w:val="both"/>
        <w:rPr>
          <w:rFonts w:ascii="Tahoma" w:eastAsia="Times New Roman" w:hAnsi="Tahoma" w:cs="Tahoma"/>
          <w:noProof/>
          <w:sz w:val="20"/>
          <w:szCs w:val="20"/>
          <w:lang w:val="sr-Cyrl-RS"/>
        </w:rPr>
      </w:pPr>
      <w:r>
        <w:rPr>
          <w:noProof/>
        </w:rPr>
        <mc:AlternateContent>
          <mc:Choice Requires="wps">
            <w:drawing>
              <wp:anchor distT="0" distB="0" distL="114300" distR="114300" simplePos="0" relativeHeight="251729920" behindDoc="0" locked="0" layoutInCell="1" allowOverlap="1" wp14:anchorId="3B67A17A" wp14:editId="01DD37C0">
                <wp:simplePos x="0" y="0"/>
                <wp:positionH relativeFrom="margin">
                  <wp:align>right</wp:align>
                </wp:positionH>
                <wp:positionV relativeFrom="paragraph">
                  <wp:posOffset>81033</wp:posOffset>
                </wp:positionV>
                <wp:extent cx="5665304" cy="2902226"/>
                <wp:effectExtent l="0" t="0" r="12065" b="12700"/>
                <wp:wrapNone/>
                <wp:docPr id="18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5304" cy="2902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5F16D70" w14:textId="77777777" w:rsidR="00E21455" w:rsidRPr="00F948DF" w:rsidRDefault="00E21455" w:rsidP="009C7F20">
                            <w:pPr>
                              <w:pBdr>
                                <w:top w:val="single" w:sz="4" w:space="1" w:color="auto"/>
                                <w:left w:val="single" w:sz="4" w:space="4" w:color="auto"/>
                                <w:right w:val="single" w:sz="4" w:space="4" w:color="auto"/>
                              </w:pBdr>
                              <w:spacing w:after="0"/>
                              <w:rPr>
                                <w:rFonts w:ascii="Tahoma" w:hAnsi="Tahoma" w:cs="Tahoma"/>
                                <w:caps/>
                                <w:color w:val="5B9BD5" w:themeColor="accent1"/>
                                <w:sz w:val="16"/>
                                <w:szCs w:val="16"/>
                                <w:lang w:val="sr-Cyrl-RS"/>
                              </w:rPr>
                            </w:pPr>
                            <w:r w:rsidRPr="0049340C">
                              <w:rPr>
                                <w:rFonts w:ascii="Tahoma" w:hAnsi="Tahoma" w:cs="Tahoma"/>
                                <w:caps/>
                                <w:color w:val="5B9BD5" w:themeColor="accent1"/>
                                <w:sz w:val="16"/>
                                <w:szCs w:val="16"/>
                              </w:rPr>
                              <w:t xml:space="preserve">ИЗВЕШТАЈ О </w:t>
                            </w:r>
                            <w:r>
                              <w:rPr>
                                <w:rFonts w:ascii="Tahoma" w:hAnsi="Tahoma" w:cs="Tahoma"/>
                                <w:caps/>
                                <w:color w:val="5B9BD5" w:themeColor="accent1"/>
                                <w:sz w:val="16"/>
                                <w:szCs w:val="16"/>
                              </w:rPr>
                              <w:t>ИЗВРШЕНОЈ РЕВИЗИЈИ СИСТЕМА</w:t>
                            </w:r>
                            <w:r>
                              <w:rPr>
                                <w:rFonts w:ascii="Tahoma" w:hAnsi="Tahoma" w:cs="Tahoma"/>
                                <w:caps/>
                                <w:color w:val="5B9BD5" w:themeColor="accent1"/>
                                <w:sz w:val="16"/>
                                <w:szCs w:val="16"/>
                                <w:lang w:val="sr-Cyrl-RS"/>
                              </w:rPr>
                              <w:t xml:space="preserve"> буџетско рачуноводство и извештавање</w:t>
                            </w:r>
                          </w:p>
                          <w:p w14:paraId="3A0030D0"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p>
                          <w:p w14:paraId="345D6E36"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caps/>
                                <w:sz w:val="16"/>
                                <w:szCs w:val="16"/>
                              </w:rPr>
                              <w:t>САДРЖАЈ</w:t>
                            </w:r>
                          </w:p>
                          <w:p w14:paraId="7F59CE80"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p>
                          <w:p w14:paraId="3354103E"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caps/>
                                <w:sz w:val="16"/>
                                <w:szCs w:val="16"/>
                              </w:rPr>
                              <w:t>I   РЕЗИМЕ</w:t>
                            </w:r>
                          </w:p>
                          <w:p w14:paraId="3AFFEB39"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caps/>
                                <w:sz w:val="16"/>
                                <w:szCs w:val="16"/>
                              </w:rPr>
                              <w:t>II  ПРЕГЛЕД НАЛАЗА И ПРЕПОРУКА</w:t>
                            </w:r>
                          </w:p>
                          <w:p w14:paraId="06EFB53D"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caps/>
                                <w:sz w:val="16"/>
                                <w:szCs w:val="16"/>
                              </w:rPr>
                              <w:t>III УВОД</w:t>
                            </w:r>
                          </w:p>
                          <w:p w14:paraId="35089C3C"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rPr>
                            </w:pPr>
                            <w:r w:rsidRPr="0049340C">
                              <w:rPr>
                                <w:rFonts w:ascii="Tahoma" w:hAnsi="Tahoma" w:cs="Tahoma"/>
                                <w:caps/>
                                <w:sz w:val="16"/>
                                <w:szCs w:val="16"/>
                              </w:rPr>
                              <w:t>3.1</w:t>
                            </w:r>
                            <w:r w:rsidRPr="0049340C">
                              <w:rPr>
                                <w:rFonts w:ascii="Tahoma" w:hAnsi="Tahoma" w:cs="Tahoma"/>
                                <w:sz w:val="16"/>
                                <w:szCs w:val="16"/>
                              </w:rPr>
                              <w:t>. Предмет ревизије</w:t>
                            </w:r>
                          </w:p>
                          <w:p w14:paraId="265E70AE"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rPr>
                            </w:pPr>
                            <w:r w:rsidRPr="0049340C">
                              <w:rPr>
                                <w:rFonts w:ascii="Tahoma" w:hAnsi="Tahoma" w:cs="Tahoma"/>
                                <w:sz w:val="16"/>
                                <w:szCs w:val="16"/>
                              </w:rPr>
                              <w:t>3.2. Законски оквир</w:t>
                            </w:r>
                          </w:p>
                          <w:p w14:paraId="1015969C"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rPr>
                            </w:pPr>
                            <w:r w:rsidRPr="0049340C">
                              <w:rPr>
                                <w:rFonts w:ascii="Tahoma" w:hAnsi="Tahoma" w:cs="Tahoma"/>
                                <w:sz w:val="16"/>
                                <w:szCs w:val="16"/>
                              </w:rPr>
                              <w:t>3.3. Ревизорски тим</w:t>
                            </w:r>
                          </w:p>
                          <w:p w14:paraId="273F9885"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rPr>
                            </w:pPr>
                            <w:r w:rsidRPr="0049340C">
                              <w:rPr>
                                <w:rFonts w:ascii="Tahoma" w:hAnsi="Tahoma" w:cs="Tahoma"/>
                                <w:sz w:val="16"/>
                                <w:szCs w:val="16"/>
                              </w:rPr>
                              <w:t>3.4. Циљ ревизије</w:t>
                            </w:r>
                          </w:p>
                          <w:p w14:paraId="4DCAE27C"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rPr>
                            </w:pPr>
                            <w:r w:rsidRPr="0049340C">
                              <w:rPr>
                                <w:rFonts w:ascii="Tahoma" w:hAnsi="Tahoma" w:cs="Tahoma"/>
                                <w:sz w:val="16"/>
                                <w:szCs w:val="16"/>
                              </w:rPr>
                              <w:t>3.5. Обим ревизије и методологија рада</w:t>
                            </w:r>
                          </w:p>
                          <w:p w14:paraId="7B5F836A"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sz w:val="16"/>
                                <w:szCs w:val="16"/>
                              </w:rPr>
                              <w:t>3.6. Налази претходних ревизија</w:t>
                            </w:r>
                          </w:p>
                          <w:p w14:paraId="1A416795"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caps/>
                                <w:sz w:val="16"/>
                                <w:szCs w:val="16"/>
                              </w:rPr>
                              <w:t>IV ГЛАВНИ ДЕО ИЗВЕШТАЈА</w:t>
                            </w:r>
                          </w:p>
                          <w:p w14:paraId="5A2F6C29"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caps/>
                                <w:sz w:val="16"/>
                                <w:szCs w:val="16"/>
                              </w:rPr>
                              <w:t>4.1. ц</w:t>
                            </w:r>
                            <w:r w:rsidRPr="0049340C">
                              <w:rPr>
                                <w:rFonts w:ascii="Tahoma" w:hAnsi="Tahoma" w:cs="Tahoma"/>
                                <w:sz w:val="16"/>
                                <w:szCs w:val="16"/>
                              </w:rPr>
                              <w:t xml:space="preserve">иљ контроле 1: </w:t>
                            </w:r>
                          </w:p>
                          <w:p w14:paraId="6855411A"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sz w:val="16"/>
                                <w:szCs w:val="16"/>
                                <w:lang w:val="sr-Latn-RS"/>
                              </w:rPr>
                              <w:t>4.</w:t>
                            </w:r>
                            <w:r w:rsidRPr="0049340C">
                              <w:rPr>
                                <w:rFonts w:ascii="Tahoma" w:hAnsi="Tahoma" w:cs="Tahoma"/>
                                <w:sz w:val="16"/>
                                <w:szCs w:val="16"/>
                                <w:lang w:val="sr-Cyrl-RS"/>
                              </w:rPr>
                              <w:t xml:space="preserve">2. Циљ контроле 2: </w:t>
                            </w:r>
                          </w:p>
                          <w:p w14:paraId="29AF64FA" w14:textId="77777777" w:rsidR="00E21455" w:rsidRDefault="00E21455" w:rsidP="009C7F20">
                            <w:pPr>
                              <w:pBdr>
                                <w:top w:val="single" w:sz="4" w:space="1" w:color="auto"/>
                                <w:left w:val="single" w:sz="4" w:space="4" w:color="auto"/>
                                <w:right w:val="single" w:sz="4" w:space="4" w:color="auto"/>
                              </w:pBdr>
                              <w:spacing w:after="0"/>
                              <w:rPr>
                                <w:rFonts w:ascii="Tahoma" w:hAnsi="Tahoma" w:cs="Tahoma"/>
                                <w:sz w:val="16"/>
                                <w:szCs w:val="16"/>
                              </w:rPr>
                            </w:pPr>
                            <w:r w:rsidRPr="0049340C">
                              <w:rPr>
                                <w:rFonts w:ascii="Tahoma" w:hAnsi="Tahoma" w:cs="Tahoma"/>
                                <w:caps/>
                                <w:sz w:val="16"/>
                                <w:szCs w:val="16"/>
                              </w:rPr>
                              <w:t>4.3. ц</w:t>
                            </w:r>
                            <w:r w:rsidRPr="0049340C">
                              <w:rPr>
                                <w:rFonts w:ascii="Tahoma" w:hAnsi="Tahoma" w:cs="Tahoma"/>
                                <w:sz w:val="16"/>
                                <w:szCs w:val="16"/>
                              </w:rPr>
                              <w:t xml:space="preserve">иљ контроле 3: </w:t>
                            </w:r>
                          </w:p>
                          <w:p w14:paraId="48C19F30"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lang w:val="sr-Cyrl-RS"/>
                              </w:rPr>
                            </w:pPr>
                            <w:r>
                              <w:rPr>
                                <w:rFonts w:ascii="Tahoma" w:hAnsi="Tahoma" w:cs="Tahoma"/>
                                <w:sz w:val="16"/>
                                <w:szCs w:val="16"/>
                                <w:lang w:val="sr-Cyrl-RS"/>
                              </w:rPr>
                              <w:t xml:space="preserve">4.4. Циљ контроле 4: </w:t>
                            </w:r>
                          </w:p>
                          <w:p w14:paraId="4704E282"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  ЗАКЉУЧАК</w:t>
                            </w:r>
                          </w:p>
                          <w:p w14:paraId="2172688D"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 ЗАВРШНИ САСТАНАК</w:t>
                            </w:r>
                          </w:p>
                          <w:p w14:paraId="3D219C19"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VII ОДГОВОР НА НАЦРТ ИЗВЕШТАЈА</w:t>
                            </w:r>
                          </w:p>
                          <w:p w14:paraId="4D6E51BC" w14:textId="77777777" w:rsidR="00E21455" w:rsidRDefault="00E21455" w:rsidP="009C7F20">
                            <w:pPr>
                              <w:pStyle w:val="NoSpacing"/>
                              <w:rPr>
                                <w:color w:val="5B9BD5" w:themeColor="accent1"/>
                                <w:sz w:val="20"/>
                                <w:szCs w:val="20"/>
                              </w:rPr>
                            </w:pPr>
                          </w:p>
                        </w:txbxContent>
                      </wps:txbx>
                      <wps:bodyPr rot="0" vert="horz" wrap="square" lIns="45720" tIns="9144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67A17A" id="_x0000_t202" coordsize="21600,21600" o:spt="202" path="m,l,21600r21600,l21600,xe">
                <v:stroke joinstyle="miter"/>
                <v:path gradientshapeok="t" o:connecttype="rect"/>
              </v:shapetype>
              <v:shape id="Text Box 5" o:spid="_x0000_s1093" type="#_x0000_t202" style="position:absolute;left:0;text-align:left;margin-left:394.9pt;margin-top:6.4pt;width:446.1pt;height:228.5pt;z-index:2517299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" filled="f" stroked="f" strokeweight=".5pt">
                <v:textbox inset="3.6pt,7.2pt,0,0">
                  <w:txbxContent>
                    <w:p w14:paraId="25F16D70" w14:textId="77777777" w:rsidR="00E21455" w:rsidRPr="00F948DF" w:rsidRDefault="00E21455" w:rsidP="009C7F20">
                      <w:pPr>
                        <w:pBdr>
                          <w:top w:val="single" w:sz="4" w:space="1" w:color="auto"/>
                          <w:left w:val="single" w:sz="4" w:space="4" w:color="auto"/>
                          <w:right w:val="single" w:sz="4" w:space="4" w:color="auto"/>
                        </w:pBdr>
                        <w:spacing w:after="0"/>
                        <w:rPr>
                          <w:rFonts w:ascii="Tahoma" w:hAnsi="Tahoma" w:cs="Tahoma"/>
                          <w:caps/>
                          <w:color w:val="5B9BD5" w:themeColor="accent1"/>
                          <w:sz w:val="16"/>
                          <w:szCs w:val="16"/>
                          <w:lang w:val="sr-Cyrl-RS"/>
                        </w:rPr>
                      </w:pPr>
                      <w:r w:rsidRPr="0049340C">
                        <w:rPr>
                          <w:rFonts w:ascii="Tahoma" w:hAnsi="Tahoma" w:cs="Tahoma"/>
                          <w:caps/>
                          <w:color w:val="5B9BD5" w:themeColor="accent1"/>
                          <w:sz w:val="16"/>
                          <w:szCs w:val="16"/>
                        </w:rPr>
                        <w:t xml:space="preserve">ИЗВЕШТАЈ О </w:t>
                      </w:r>
                      <w:r>
                        <w:rPr>
                          <w:rFonts w:ascii="Tahoma" w:hAnsi="Tahoma" w:cs="Tahoma"/>
                          <w:caps/>
                          <w:color w:val="5B9BD5" w:themeColor="accent1"/>
                          <w:sz w:val="16"/>
                          <w:szCs w:val="16"/>
                        </w:rPr>
                        <w:t>ИЗВРШЕНОЈ РЕВИЗИЈИ СИСТЕМА</w:t>
                      </w:r>
                      <w:r>
                        <w:rPr>
                          <w:rFonts w:ascii="Tahoma" w:hAnsi="Tahoma" w:cs="Tahoma"/>
                          <w:caps/>
                          <w:color w:val="5B9BD5" w:themeColor="accent1"/>
                          <w:sz w:val="16"/>
                          <w:szCs w:val="16"/>
                          <w:lang w:val="sr-Cyrl-RS"/>
                        </w:rPr>
                        <w:t xml:space="preserve"> буџетско рачуноводство и извештавање</w:t>
                      </w:r>
                    </w:p>
                    <w:p w14:paraId="3A0030D0"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p>
                    <w:p w14:paraId="345D6E36"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caps/>
                          <w:sz w:val="16"/>
                          <w:szCs w:val="16"/>
                        </w:rPr>
                        <w:t>САДРЖАЈ</w:t>
                      </w:r>
                    </w:p>
                    <w:p w14:paraId="7F59CE80"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p>
                    <w:p w14:paraId="3354103E"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caps/>
                          <w:sz w:val="16"/>
                          <w:szCs w:val="16"/>
                        </w:rPr>
                        <w:t>I   РЕЗИМЕ</w:t>
                      </w:r>
                    </w:p>
                    <w:p w14:paraId="3AFFEB39"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proofErr w:type="gramStart"/>
                      <w:r w:rsidRPr="0049340C">
                        <w:rPr>
                          <w:rFonts w:ascii="Tahoma" w:hAnsi="Tahoma" w:cs="Tahoma"/>
                          <w:caps/>
                          <w:sz w:val="16"/>
                          <w:szCs w:val="16"/>
                        </w:rPr>
                        <w:t>II  ПРЕГЛЕД</w:t>
                      </w:r>
                      <w:proofErr w:type="gramEnd"/>
                      <w:r w:rsidRPr="0049340C">
                        <w:rPr>
                          <w:rFonts w:ascii="Tahoma" w:hAnsi="Tahoma" w:cs="Tahoma"/>
                          <w:caps/>
                          <w:sz w:val="16"/>
                          <w:szCs w:val="16"/>
                        </w:rPr>
                        <w:t xml:space="preserve"> НАЛАЗА И ПРЕПОРУКА</w:t>
                      </w:r>
                    </w:p>
                    <w:p w14:paraId="06EFB53D"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caps/>
                          <w:sz w:val="16"/>
                          <w:szCs w:val="16"/>
                        </w:rPr>
                        <w:t>III УВОД</w:t>
                      </w:r>
                    </w:p>
                    <w:p w14:paraId="35089C3C"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rPr>
                      </w:pPr>
                      <w:r w:rsidRPr="0049340C">
                        <w:rPr>
                          <w:rFonts w:ascii="Tahoma" w:hAnsi="Tahoma" w:cs="Tahoma"/>
                          <w:caps/>
                          <w:sz w:val="16"/>
                          <w:szCs w:val="16"/>
                        </w:rPr>
                        <w:t>3.1</w:t>
                      </w:r>
                      <w:r w:rsidRPr="0049340C">
                        <w:rPr>
                          <w:rFonts w:ascii="Tahoma" w:hAnsi="Tahoma" w:cs="Tahoma"/>
                          <w:sz w:val="16"/>
                          <w:szCs w:val="16"/>
                        </w:rPr>
                        <w:t>. Предмет ревизије</w:t>
                      </w:r>
                    </w:p>
                    <w:p w14:paraId="265E70AE"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rPr>
                      </w:pPr>
                      <w:r w:rsidRPr="0049340C">
                        <w:rPr>
                          <w:rFonts w:ascii="Tahoma" w:hAnsi="Tahoma" w:cs="Tahoma"/>
                          <w:sz w:val="16"/>
                          <w:szCs w:val="16"/>
                        </w:rPr>
                        <w:t>3.2. Законски оквир</w:t>
                      </w:r>
                    </w:p>
                    <w:p w14:paraId="1015969C"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rPr>
                      </w:pPr>
                      <w:r w:rsidRPr="0049340C">
                        <w:rPr>
                          <w:rFonts w:ascii="Tahoma" w:hAnsi="Tahoma" w:cs="Tahoma"/>
                          <w:sz w:val="16"/>
                          <w:szCs w:val="16"/>
                        </w:rPr>
                        <w:t>3.3. Ревизорски тим</w:t>
                      </w:r>
                    </w:p>
                    <w:p w14:paraId="273F9885"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rPr>
                      </w:pPr>
                      <w:r w:rsidRPr="0049340C">
                        <w:rPr>
                          <w:rFonts w:ascii="Tahoma" w:hAnsi="Tahoma" w:cs="Tahoma"/>
                          <w:sz w:val="16"/>
                          <w:szCs w:val="16"/>
                        </w:rPr>
                        <w:t>3.4. Циљ ревизије</w:t>
                      </w:r>
                    </w:p>
                    <w:p w14:paraId="4DCAE27C"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rPr>
                      </w:pPr>
                      <w:r w:rsidRPr="0049340C">
                        <w:rPr>
                          <w:rFonts w:ascii="Tahoma" w:hAnsi="Tahoma" w:cs="Tahoma"/>
                          <w:sz w:val="16"/>
                          <w:szCs w:val="16"/>
                        </w:rPr>
                        <w:t>3.5. Обим ревизије и методологија рада</w:t>
                      </w:r>
                    </w:p>
                    <w:p w14:paraId="7B5F836A"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sz w:val="16"/>
                          <w:szCs w:val="16"/>
                        </w:rPr>
                        <w:t>3.6. Налази претходних ревизија</w:t>
                      </w:r>
                    </w:p>
                    <w:p w14:paraId="1A416795"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caps/>
                          <w:sz w:val="16"/>
                          <w:szCs w:val="16"/>
                        </w:rPr>
                        <w:t>IV ГЛАВНИ ДЕО ИЗВЕШТАЈА</w:t>
                      </w:r>
                    </w:p>
                    <w:p w14:paraId="5A2F6C29"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caps/>
                          <w:sz w:val="16"/>
                          <w:szCs w:val="16"/>
                        </w:rPr>
                        <w:t>4.1. ц</w:t>
                      </w:r>
                      <w:r w:rsidRPr="0049340C">
                        <w:rPr>
                          <w:rFonts w:ascii="Tahoma" w:hAnsi="Tahoma" w:cs="Tahoma"/>
                          <w:sz w:val="16"/>
                          <w:szCs w:val="16"/>
                        </w:rPr>
                        <w:t xml:space="preserve">иљ контроле 1: </w:t>
                      </w:r>
                    </w:p>
                    <w:p w14:paraId="6855411A"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caps/>
                          <w:sz w:val="16"/>
                          <w:szCs w:val="16"/>
                        </w:rPr>
                      </w:pPr>
                      <w:r w:rsidRPr="0049340C">
                        <w:rPr>
                          <w:rFonts w:ascii="Tahoma" w:hAnsi="Tahoma" w:cs="Tahoma"/>
                          <w:sz w:val="16"/>
                          <w:szCs w:val="16"/>
                          <w:lang w:val="sr-Latn-RS"/>
                        </w:rPr>
                        <w:t>4.</w:t>
                      </w:r>
                      <w:r w:rsidRPr="0049340C">
                        <w:rPr>
                          <w:rFonts w:ascii="Tahoma" w:hAnsi="Tahoma" w:cs="Tahoma"/>
                          <w:sz w:val="16"/>
                          <w:szCs w:val="16"/>
                          <w:lang w:val="sr-Cyrl-RS"/>
                        </w:rPr>
                        <w:t xml:space="preserve">2. Циљ контроле 2: </w:t>
                      </w:r>
                    </w:p>
                    <w:p w14:paraId="29AF64FA" w14:textId="77777777" w:rsidR="00E21455" w:rsidRDefault="00E21455" w:rsidP="009C7F20">
                      <w:pPr>
                        <w:pBdr>
                          <w:top w:val="single" w:sz="4" w:space="1" w:color="auto"/>
                          <w:left w:val="single" w:sz="4" w:space="4" w:color="auto"/>
                          <w:right w:val="single" w:sz="4" w:space="4" w:color="auto"/>
                        </w:pBdr>
                        <w:spacing w:after="0"/>
                        <w:rPr>
                          <w:rFonts w:ascii="Tahoma" w:hAnsi="Tahoma" w:cs="Tahoma"/>
                          <w:sz w:val="16"/>
                          <w:szCs w:val="16"/>
                        </w:rPr>
                      </w:pPr>
                      <w:r w:rsidRPr="0049340C">
                        <w:rPr>
                          <w:rFonts w:ascii="Tahoma" w:hAnsi="Tahoma" w:cs="Tahoma"/>
                          <w:caps/>
                          <w:sz w:val="16"/>
                          <w:szCs w:val="16"/>
                        </w:rPr>
                        <w:t>4.3. ц</w:t>
                      </w:r>
                      <w:r w:rsidRPr="0049340C">
                        <w:rPr>
                          <w:rFonts w:ascii="Tahoma" w:hAnsi="Tahoma" w:cs="Tahoma"/>
                          <w:sz w:val="16"/>
                          <w:szCs w:val="16"/>
                        </w:rPr>
                        <w:t xml:space="preserve">иљ контроле 3: </w:t>
                      </w:r>
                    </w:p>
                    <w:p w14:paraId="48C19F30"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lang w:val="sr-Cyrl-RS"/>
                        </w:rPr>
                      </w:pPr>
                      <w:r>
                        <w:rPr>
                          <w:rFonts w:ascii="Tahoma" w:hAnsi="Tahoma" w:cs="Tahoma"/>
                          <w:sz w:val="16"/>
                          <w:szCs w:val="16"/>
                          <w:lang w:val="sr-Cyrl-RS"/>
                        </w:rPr>
                        <w:t xml:space="preserve">4.4. Циљ контроле 4: </w:t>
                      </w:r>
                    </w:p>
                    <w:p w14:paraId="4704E282"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lang w:val="sr-Cyrl-RS"/>
                        </w:rPr>
                      </w:pPr>
                      <w:proofErr w:type="gramStart"/>
                      <w:r w:rsidRPr="0049340C">
                        <w:rPr>
                          <w:rFonts w:ascii="Tahoma" w:hAnsi="Tahoma" w:cs="Tahoma"/>
                          <w:caps/>
                          <w:sz w:val="16"/>
                          <w:szCs w:val="16"/>
                        </w:rPr>
                        <w:t>V  ЗАКЉУЧАК</w:t>
                      </w:r>
                      <w:proofErr w:type="gramEnd"/>
                    </w:p>
                    <w:p w14:paraId="2172688D"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 ЗАВРШНИ САСТАНАК</w:t>
                      </w:r>
                    </w:p>
                    <w:p w14:paraId="3D219C19" w14:textId="77777777" w:rsidR="00E21455" w:rsidRPr="0049340C" w:rsidRDefault="00E21455" w:rsidP="009C7F20">
                      <w:pPr>
                        <w:pBdr>
                          <w:top w:val="single" w:sz="4" w:space="1" w:color="auto"/>
                          <w:left w:val="single" w:sz="4" w:space="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VII ОДГОВОР НА НАЦРТ ИЗВЕШТАЈА</w:t>
                      </w:r>
                    </w:p>
                    <w:p w14:paraId="4D6E51BC" w14:textId="77777777" w:rsidR="00E21455" w:rsidRDefault="00E21455" w:rsidP="009C7F20">
                      <w:pPr>
                        <w:pStyle w:val="NoSpacing"/>
                        <w:rPr>
                          <w:color w:val="5B9BD5" w:themeColor="accent1"/>
                          <w:sz w:val="20"/>
                          <w:szCs w:val="20"/>
                        </w:rPr>
                      </w:pPr>
                    </w:p>
                  </w:txbxContent>
                </v:textbox>
                <w10:wrap anchorx="margin"/>
              </v:shape>
            </w:pict>
          </mc:Fallback>
        </mc:AlternateContent>
      </w:r>
    </w:p>
    <w:p w14:paraId="7020B356" w14:textId="77777777" w:rsidR="003D4418" w:rsidRDefault="003D4418" w:rsidP="000C0DF4">
      <w:pPr>
        <w:rPr>
          <w:rFonts w:ascii="Tahoma" w:hAnsi="Tahoma" w:cs="Tahoma"/>
          <w:sz w:val="20"/>
          <w:szCs w:val="20"/>
        </w:rPr>
      </w:pPr>
    </w:p>
    <w:p w14:paraId="11C10271" w14:textId="77777777" w:rsidR="003D4418" w:rsidRDefault="003D4418" w:rsidP="000C0DF4">
      <w:pPr>
        <w:rPr>
          <w:rFonts w:ascii="Tahoma" w:hAnsi="Tahoma" w:cs="Tahoma"/>
          <w:sz w:val="20"/>
          <w:szCs w:val="20"/>
        </w:rPr>
      </w:pPr>
    </w:p>
    <w:p w14:paraId="19E36A7F" w14:textId="77777777" w:rsidR="003D4418" w:rsidRDefault="003D4418" w:rsidP="000C0DF4">
      <w:pPr>
        <w:rPr>
          <w:rFonts w:ascii="Tahoma" w:hAnsi="Tahoma" w:cs="Tahoma"/>
          <w:sz w:val="20"/>
          <w:szCs w:val="20"/>
        </w:rPr>
      </w:pPr>
    </w:p>
    <w:p w14:paraId="160F96DA" w14:textId="77777777" w:rsidR="003D4418" w:rsidRDefault="003D4418" w:rsidP="000C0DF4">
      <w:pPr>
        <w:rPr>
          <w:rFonts w:ascii="Tahoma" w:hAnsi="Tahoma" w:cs="Tahoma"/>
          <w:sz w:val="20"/>
          <w:szCs w:val="20"/>
        </w:rPr>
      </w:pPr>
    </w:p>
    <w:p w14:paraId="0212B4FE" w14:textId="77777777" w:rsidR="003D4418" w:rsidRDefault="003D4418" w:rsidP="000C0DF4">
      <w:pPr>
        <w:rPr>
          <w:rFonts w:ascii="Tahoma" w:hAnsi="Tahoma" w:cs="Tahoma"/>
          <w:sz w:val="20"/>
          <w:szCs w:val="20"/>
        </w:rPr>
      </w:pPr>
    </w:p>
    <w:p w14:paraId="555E3CDE" w14:textId="77777777" w:rsidR="003D4418" w:rsidRDefault="003D4418" w:rsidP="000C0DF4">
      <w:pPr>
        <w:rPr>
          <w:rFonts w:ascii="Tahoma" w:hAnsi="Tahoma" w:cs="Tahoma"/>
          <w:sz w:val="20"/>
          <w:szCs w:val="20"/>
        </w:rPr>
      </w:pPr>
    </w:p>
    <w:p w14:paraId="3AC7211A" w14:textId="77777777" w:rsidR="003D4418" w:rsidRDefault="003D4418" w:rsidP="000C0DF4">
      <w:pPr>
        <w:rPr>
          <w:noProof/>
        </w:rPr>
      </w:pPr>
    </w:p>
    <w:p w14:paraId="00023AA2" w14:textId="77777777" w:rsidR="003D4418" w:rsidRDefault="003D4418" w:rsidP="000C0DF4">
      <w:pPr>
        <w:rPr>
          <w:noProof/>
        </w:rPr>
      </w:pPr>
    </w:p>
    <w:p w14:paraId="791FD047" w14:textId="77777777" w:rsidR="003D4418" w:rsidRDefault="003D4418" w:rsidP="000C0DF4">
      <w:pPr>
        <w:rPr>
          <w:noProof/>
        </w:rPr>
      </w:pPr>
    </w:p>
    <w:p w14:paraId="431F91F7" w14:textId="77777777" w:rsidR="003D4418" w:rsidRDefault="003D4418" w:rsidP="000C0DF4">
      <w:pPr>
        <w:rPr>
          <w:noProof/>
        </w:rPr>
      </w:pPr>
    </w:p>
    <w:p w14:paraId="3F85701A" w14:textId="678CCD12" w:rsidR="009C7F20" w:rsidRDefault="009C7F20" w:rsidP="004C5E52">
      <w:pPr>
        <w:spacing w:after="0"/>
        <w:jc w:val="both"/>
        <w:rPr>
          <w:rFonts w:ascii="Tahoma" w:hAnsi="Tahoma" w:cs="Tahoma"/>
          <w:b/>
          <w:sz w:val="20"/>
          <w:szCs w:val="20"/>
          <w:lang w:val="sr-Cyrl-RS"/>
        </w:rPr>
      </w:pPr>
    </w:p>
    <w:p w14:paraId="385C46C8" w14:textId="5D451D64" w:rsidR="004C5E52" w:rsidRDefault="004C5E52" w:rsidP="004C5E52">
      <w:pPr>
        <w:spacing w:after="0"/>
        <w:jc w:val="both"/>
        <w:rPr>
          <w:rFonts w:ascii="Tahoma" w:hAnsi="Tahoma" w:cs="Tahoma"/>
          <w:sz w:val="20"/>
          <w:szCs w:val="20"/>
          <w:lang w:val="sr-Cyrl-RS"/>
        </w:rPr>
      </w:pPr>
      <w:r w:rsidRPr="0021249F">
        <w:rPr>
          <w:rFonts w:ascii="Tahoma" w:hAnsi="Tahoma" w:cs="Tahoma"/>
          <w:b/>
          <w:sz w:val="20"/>
          <w:szCs w:val="20"/>
          <w:lang w:val="sr-Cyrl-RS"/>
        </w:rPr>
        <w:t>Н</w:t>
      </w:r>
      <w:r w:rsidRPr="0021249F">
        <w:rPr>
          <w:rFonts w:ascii="Tahoma" w:hAnsi="Tahoma" w:cs="Tahoma"/>
          <w:b/>
          <w:sz w:val="20"/>
          <w:szCs w:val="20"/>
        </w:rPr>
        <w:t>апомена:</w:t>
      </w:r>
      <w:r>
        <w:rPr>
          <w:rFonts w:ascii="Tahoma" w:hAnsi="Tahoma" w:cs="Tahoma"/>
          <w:sz w:val="20"/>
          <w:szCs w:val="20"/>
        </w:rPr>
        <w:t xml:space="preserve"> уколико је Државна ревизорска институција у претходном периоду ревидирала систем који је предмет наше пажње, онда нам је осим основног потребан и Одазивни извештај из кога можемо да утврдимо како се поступило по датим препорукам</w:t>
      </w:r>
      <w:r>
        <w:rPr>
          <w:rFonts w:ascii="Tahoma" w:hAnsi="Tahoma" w:cs="Tahoma"/>
          <w:sz w:val="20"/>
          <w:szCs w:val="20"/>
          <w:lang w:val="sr-Cyrl-RS"/>
        </w:rPr>
        <w:t xml:space="preserve">а. </w:t>
      </w:r>
    </w:p>
    <w:p w14:paraId="4FEFDEC4" w14:textId="293E432D" w:rsidR="003D4418" w:rsidRPr="00E1070C" w:rsidRDefault="004C5E52" w:rsidP="00E1070C">
      <w:pPr>
        <w:spacing w:after="0"/>
        <w:jc w:val="both"/>
        <w:rPr>
          <w:rFonts w:ascii="Tahoma" w:hAnsi="Tahoma" w:cs="Tahoma"/>
          <w:sz w:val="20"/>
          <w:szCs w:val="20"/>
        </w:rPr>
      </w:pPr>
      <w:r>
        <w:rPr>
          <w:rFonts w:ascii="Tahoma" w:hAnsi="Tahoma" w:cs="Tahoma"/>
          <w:sz w:val="20"/>
          <w:szCs w:val="20"/>
        </w:rPr>
        <w:t>Попуњен и потписан План активности/препорука који нам је након усаглашавања и доставе Нацрта извештаја достављен, скенирамо и он чини саставни део Извештаја. Закључак, односно ниво уверавања уносимо на крају.</w:t>
      </w:r>
      <w:r w:rsidR="003606F4" w:rsidRPr="003606F4">
        <w:rPr>
          <w:rFonts w:ascii="Tahoma" w:hAnsi="Tahoma" w:cs="Tahoma"/>
          <w:sz w:val="20"/>
          <w:szCs w:val="20"/>
        </w:rPr>
        <w:t xml:space="preserve"> </w:t>
      </w:r>
      <w:r w:rsidR="003606F4">
        <w:rPr>
          <w:rFonts w:ascii="Tahoma" w:hAnsi="Tahoma" w:cs="Tahoma"/>
          <w:sz w:val="20"/>
          <w:szCs w:val="20"/>
          <w:lang w:val="sr-Cyrl-RS"/>
        </w:rPr>
        <w:t>Ниво уверавања можете интерно дефинисати на начин да читаоцу који није ревизор буде јасно шта уверавање које дајемо значи, п</w:t>
      </w:r>
      <w:r>
        <w:rPr>
          <w:rFonts w:ascii="Tahoma" w:hAnsi="Tahoma" w:cs="Tahoma"/>
          <w:sz w:val="20"/>
          <w:szCs w:val="20"/>
        </w:rPr>
        <w:t>редлог градације ниво</w:t>
      </w:r>
      <w:r w:rsidR="00E1070C">
        <w:rPr>
          <w:rFonts w:ascii="Tahoma" w:hAnsi="Tahoma" w:cs="Tahoma"/>
          <w:sz w:val="20"/>
          <w:szCs w:val="20"/>
        </w:rPr>
        <w:t xml:space="preserve">а уверавања дајемо у наставку: </w:t>
      </w:r>
    </w:p>
    <w:p w14:paraId="62569296" w14:textId="77777777" w:rsidR="009C7F20" w:rsidRDefault="009C7F20" w:rsidP="003D4418">
      <w:pPr>
        <w:jc w:val="both"/>
        <w:rPr>
          <w:rFonts w:ascii="Tahoma" w:hAnsi="Tahoma" w:cs="Tahoma"/>
          <w:sz w:val="20"/>
          <w:szCs w:val="20"/>
        </w:rPr>
      </w:pPr>
    </w:p>
    <w:p w14:paraId="4BB99D91" w14:textId="2D4244CF" w:rsidR="000C0DF4" w:rsidRPr="0083473A" w:rsidRDefault="000C0DF4" w:rsidP="003D4418">
      <w:pPr>
        <w:jc w:val="both"/>
        <w:rPr>
          <w:rFonts w:ascii="Tahoma" w:hAnsi="Tahoma" w:cs="Tahoma"/>
          <w:sz w:val="20"/>
          <w:szCs w:val="20"/>
          <w:lang w:val="sr-Cyrl-RS"/>
        </w:rPr>
      </w:pPr>
      <w:r w:rsidRPr="00807251">
        <w:rPr>
          <w:rFonts w:ascii="Tahoma" w:hAnsi="Tahoma" w:cs="Tahoma"/>
          <w:sz w:val="20"/>
          <w:szCs w:val="20"/>
        </w:rPr>
        <w:t xml:space="preserve">ПРИЛOГ </w:t>
      </w:r>
      <w:r>
        <w:rPr>
          <w:rFonts w:ascii="Tahoma" w:hAnsi="Tahoma" w:cs="Tahoma"/>
          <w:sz w:val="20"/>
          <w:szCs w:val="20"/>
        </w:rPr>
        <w:t xml:space="preserve">(нумерисати према следу у Извештају) </w:t>
      </w:r>
      <w:r w:rsidRPr="00807251">
        <w:rPr>
          <w:rFonts w:ascii="Tahoma" w:hAnsi="Tahoma" w:cs="Tahoma"/>
          <w:sz w:val="20"/>
          <w:szCs w:val="20"/>
        </w:rPr>
        <w:t>- НИВО УВЕРАВАЊА У АДЕКВАТНОСТ И ЕФЕКТИВНОСТ СИСТЕМА ИНТЕРНИХ КОНТРОЛА</w:t>
      </w:r>
      <w:bookmarkEnd w:id="17"/>
      <w:bookmarkEnd w:id="18"/>
      <w:r w:rsidR="0083473A">
        <w:rPr>
          <w:rFonts w:ascii="Tahoma" w:hAnsi="Tahoma" w:cs="Tahoma"/>
          <w:sz w:val="20"/>
          <w:szCs w:val="20"/>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202"/>
        <w:gridCol w:w="4127"/>
        <w:gridCol w:w="3731"/>
      </w:tblGrid>
      <w:tr w:rsidR="000C0DF4" w:rsidRPr="00E1070C" w14:paraId="5A0B6308"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2ADE9EF1" w14:textId="77777777" w:rsidR="000C0DF4" w:rsidRPr="00E1070C" w:rsidRDefault="000C0DF4" w:rsidP="00C8639F">
            <w:pPr>
              <w:spacing w:line="276" w:lineRule="auto"/>
              <w:jc w:val="center"/>
              <w:rPr>
                <w:rFonts w:ascii="Tahoma" w:eastAsia="Times New Roman" w:hAnsi="Tahoma" w:cs="Tahoma"/>
                <w:b/>
                <w:sz w:val="16"/>
                <w:szCs w:val="16"/>
              </w:rPr>
            </w:pPr>
            <w:r w:rsidRPr="00E1070C">
              <w:rPr>
                <w:rFonts w:ascii="Tahoma" w:eastAsia="Times New Roman" w:hAnsi="Tahoma" w:cs="Tahoma"/>
                <w:b/>
                <w:sz w:val="16"/>
                <w:szCs w:val="16"/>
              </w:rPr>
              <w:t>Ниво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984402B" w14:textId="77777777" w:rsidR="000C0DF4" w:rsidRPr="00E1070C" w:rsidRDefault="000C0DF4" w:rsidP="00C8639F">
            <w:pPr>
              <w:spacing w:line="276" w:lineRule="auto"/>
              <w:jc w:val="center"/>
              <w:rPr>
                <w:rFonts w:ascii="Tahoma" w:eastAsia="Times New Roman" w:hAnsi="Tahoma" w:cs="Tahoma"/>
                <w:b/>
                <w:sz w:val="16"/>
                <w:szCs w:val="16"/>
              </w:rPr>
            </w:pPr>
            <w:r w:rsidRPr="00E1070C">
              <w:rPr>
                <w:rFonts w:ascii="Tahoma" w:eastAsia="Times New Roman" w:hAnsi="Tahoma" w:cs="Tahoma"/>
                <w:b/>
                <w:sz w:val="16"/>
                <w:szCs w:val="16"/>
              </w:rPr>
              <w:t>Адекватност конципираног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219E8970" w14:textId="77777777" w:rsidR="000C0DF4" w:rsidRPr="00E1070C" w:rsidRDefault="000C0DF4" w:rsidP="00C8639F">
            <w:pPr>
              <w:spacing w:line="276" w:lineRule="auto"/>
              <w:jc w:val="center"/>
              <w:rPr>
                <w:rFonts w:ascii="Tahoma" w:eastAsia="Times New Roman" w:hAnsi="Tahoma" w:cs="Tahoma"/>
                <w:b/>
                <w:sz w:val="16"/>
                <w:szCs w:val="16"/>
              </w:rPr>
            </w:pPr>
            <w:r w:rsidRPr="00E1070C">
              <w:rPr>
                <w:rFonts w:ascii="Tahoma" w:eastAsia="Times New Roman" w:hAnsi="Tahoma" w:cs="Tahoma"/>
                <w:b/>
                <w:sz w:val="16"/>
                <w:szCs w:val="16"/>
              </w:rPr>
              <w:t>Ефективност оперативних контрола</w:t>
            </w:r>
          </w:p>
        </w:tc>
      </w:tr>
      <w:tr w:rsidR="000C0DF4" w:rsidRPr="00E1070C" w14:paraId="08F8C1DB"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01E2FF7A" w14:textId="77777777" w:rsidR="000C0DF4" w:rsidRPr="00E1070C" w:rsidRDefault="000C0DF4" w:rsidP="00C8639F">
            <w:pPr>
              <w:spacing w:line="276" w:lineRule="auto"/>
              <w:jc w:val="center"/>
              <w:rPr>
                <w:rFonts w:ascii="Tahoma" w:eastAsia="Times New Roman" w:hAnsi="Tahoma" w:cs="Tahoma"/>
                <w:sz w:val="16"/>
                <w:szCs w:val="16"/>
              </w:rPr>
            </w:pPr>
            <w:r w:rsidRPr="00E1070C">
              <w:rPr>
                <w:rFonts w:ascii="Tahoma" w:eastAsia="Times New Roman" w:hAnsi="Tahoma" w:cs="Tahoma"/>
                <w:sz w:val="16"/>
                <w:szCs w:val="16"/>
              </w:rPr>
              <w:t>Потпуно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7C6FAF6D" w14:textId="77777777" w:rsidR="000C0DF4" w:rsidRPr="00E1070C" w:rsidRDefault="000C0DF4" w:rsidP="00C8639F">
            <w:pPr>
              <w:spacing w:line="276" w:lineRule="auto"/>
              <w:rPr>
                <w:rFonts w:ascii="Tahoma" w:eastAsia="Times New Roman" w:hAnsi="Tahoma" w:cs="Tahoma"/>
                <w:sz w:val="16"/>
                <w:szCs w:val="16"/>
              </w:rPr>
            </w:pPr>
            <w:r w:rsidRPr="00E1070C">
              <w:rPr>
                <w:rFonts w:ascii="Tahoma" w:eastAsia="Times New Roman" w:hAnsi="Tahoma" w:cs="Tahoma"/>
                <w:sz w:val="16"/>
                <w:szCs w:val="16"/>
              </w:rPr>
              <w:t>Јасно дизајниран систем контрола који задовољава циљ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63A9ED12" w14:textId="77777777" w:rsidR="000C0DF4" w:rsidRPr="00E1070C" w:rsidRDefault="000C0DF4" w:rsidP="00C8639F">
            <w:pPr>
              <w:spacing w:line="276" w:lineRule="auto"/>
              <w:rPr>
                <w:rFonts w:ascii="Tahoma" w:eastAsia="Times New Roman" w:hAnsi="Tahoma" w:cs="Tahoma"/>
                <w:sz w:val="16"/>
                <w:szCs w:val="16"/>
              </w:rPr>
            </w:pPr>
            <w:r w:rsidRPr="00E1070C">
              <w:rPr>
                <w:rFonts w:ascii="Tahoma" w:eastAsia="Times New Roman" w:hAnsi="Tahoma" w:cs="Tahoma"/>
                <w:sz w:val="16"/>
                <w:szCs w:val="16"/>
              </w:rPr>
              <w:t>Све контроле функционишу ефективно задовољавајући циљеве система.</w:t>
            </w:r>
          </w:p>
        </w:tc>
      </w:tr>
      <w:tr w:rsidR="000C0DF4" w:rsidRPr="00E1070C" w14:paraId="493D0A1B"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4A319AC4" w14:textId="77777777" w:rsidR="000C0DF4" w:rsidRPr="00E1070C" w:rsidRDefault="000C0DF4" w:rsidP="00C8639F">
            <w:pPr>
              <w:spacing w:line="276" w:lineRule="auto"/>
              <w:jc w:val="center"/>
              <w:rPr>
                <w:rFonts w:ascii="Tahoma" w:eastAsia="Times New Roman" w:hAnsi="Tahoma" w:cs="Tahoma"/>
                <w:sz w:val="16"/>
                <w:szCs w:val="16"/>
              </w:rPr>
            </w:pPr>
            <w:r w:rsidRPr="00E1070C">
              <w:rPr>
                <w:rFonts w:ascii="Tahoma" w:eastAsia="Times New Roman" w:hAnsi="Tahoma" w:cs="Tahoma"/>
                <w:sz w:val="16"/>
                <w:szCs w:val="16"/>
              </w:rPr>
              <w:t>Знатно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6C0B317C" w14:textId="77777777" w:rsidR="000C0DF4" w:rsidRPr="00E1070C" w:rsidRDefault="000C0DF4" w:rsidP="00C8639F">
            <w:pPr>
              <w:spacing w:line="276" w:lineRule="auto"/>
              <w:rPr>
                <w:rFonts w:ascii="Tahoma" w:eastAsia="Times New Roman" w:hAnsi="Tahoma" w:cs="Tahoma"/>
                <w:sz w:val="16"/>
                <w:szCs w:val="16"/>
              </w:rPr>
            </w:pPr>
            <w:r w:rsidRPr="00E1070C">
              <w:rPr>
                <w:rFonts w:ascii="Tahoma" w:eastAsia="Times New Roman" w:hAnsi="Tahoma" w:cs="Tahoma"/>
                <w:sz w:val="16"/>
                <w:szCs w:val="16"/>
              </w:rPr>
              <w:t>Иако постоје уверења да је систем адекватан, постоји простор за унапређење.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04764B8D" w14:textId="77777777" w:rsidR="000C0DF4" w:rsidRPr="00E1070C" w:rsidRDefault="000C0DF4" w:rsidP="00C8639F">
            <w:pPr>
              <w:spacing w:line="276" w:lineRule="auto"/>
              <w:rPr>
                <w:rFonts w:ascii="Tahoma" w:eastAsia="Times New Roman" w:hAnsi="Tahoma" w:cs="Tahoma"/>
                <w:sz w:val="16"/>
                <w:szCs w:val="16"/>
              </w:rPr>
            </w:pPr>
            <w:r w:rsidRPr="00E1070C">
              <w:rPr>
                <w:rFonts w:ascii="Tahoma" w:eastAsia="Times New Roman" w:hAnsi="Tahoma" w:cs="Tahoma"/>
                <w:sz w:val="16"/>
                <w:szCs w:val="16"/>
              </w:rPr>
              <w:t>Иако контроле постоје и функционишу ефективно, постоји простор за унапређење.</w:t>
            </w:r>
          </w:p>
        </w:tc>
      </w:tr>
      <w:tr w:rsidR="000C0DF4" w:rsidRPr="00E1070C" w14:paraId="4592B99A"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45B99C41" w14:textId="77777777" w:rsidR="000C0DF4" w:rsidRPr="00E1070C" w:rsidRDefault="000C0DF4" w:rsidP="00C8639F">
            <w:pPr>
              <w:spacing w:line="276" w:lineRule="auto"/>
              <w:jc w:val="center"/>
              <w:rPr>
                <w:rFonts w:ascii="Tahoma" w:eastAsia="Times New Roman" w:hAnsi="Tahoma" w:cs="Tahoma"/>
                <w:sz w:val="16"/>
                <w:szCs w:val="16"/>
              </w:rPr>
            </w:pPr>
            <w:r w:rsidRPr="00E1070C">
              <w:rPr>
                <w:rFonts w:ascii="Tahoma" w:eastAsia="Times New Roman" w:hAnsi="Tahoma" w:cs="Tahoma"/>
                <w:sz w:val="16"/>
                <w:szCs w:val="16"/>
              </w:rPr>
              <w:t>Адекватно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7CAC3969" w14:textId="77777777" w:rsidR="000C0DF4" w:rsidRPr="00E1070C" w:rsidRDefault="000C0DF4" w:rsidP="00C8639F">
            <w:pPr>
              <w:spacing w:line="276" w:lineRule="auto"/>
              <w:rPr>
                <w:rFonts w:ascii="Tahoma" w:eastAsia="Times New Roman" w:hAnsi="Tahoma" w:cs="Tahoma"/>
                <w:sz w:val="16"/>
                <w:szCs w:val="16"/>
              </w:rPr>
            </w:pPr>
            <w:r w:rsidRPr="00E1070C">
              <w:rPr>
                <w:rFonts w:ascii="Tahoma" w:eastAsia="Times New Roman" w:hAnsi="Tahoma" w:cs="Tahoma"/>
                <w:sz w:val="16"/>
                <w:szCs w:val="16"/>
              </w:rPr>
              <w:t>Иако постоји адекватно успостављен систем контрола, запажене су слабости које су ризичне по остварење једног од циљева контроле.</w:t>
            </w:r>
          </w:p>
        </w:tc>
        <w:tc>
          <w:tcPr>
            <w:tcW w:w="0" w:type="auto"/>
            <w:tcBorders>
              <w:top w:val="single" w:sz="4" w:space="0" w:color="auto"/>
              <w:left w:val="single" w:sz="4" w:space="0" w:color="auto"/>
              <w:bottom w:val="single" w:sz="4" w:space="0" w:color="auto"/>
              <w:right w:val="single" w:sz="4" w:space="0" w:color="auto"/>
            </w:tcBorders>
            <w:vAlign w:val="center"/>
            <w:hideMark/>
          </w:tcPr>
          <w:p w14:paraId="76235C24" w14:textId="77777777" w:rsidR="000C0DF4" w:rsidRPr="00E1070C" w:rsidRDefault="000C0DF4" w:rsidP="00C8639F">
            <w:pPr>
              <w:spacing w:line="276" w:lineRule="auto"/>
              <w:rPr>
                <w:rFonts w:ascii="Tahoma" w:eastAsia="Times New Roman" w:hAnsi="Tahoma" w:cs="Tahoma"/>
                <w:sz w:val="16"/>
                <w:szCs w:val="16"/>
              </w:rPr>
            </w:pPr>
            <w:r w:rsidRPr="00E1070C">
              <w:rPr>
                <w:rFonts w:ascii="Tahoma" w:eastAsia="Times New Roman" w:hAnsi="Tahoma" w:cs="Tahoma"/>
                <w:sz w:val="16"/>
                <w:szCs w:val="16"/>
              </w:rPr>
              <w:t>Иако су контроле у начелу ефективне, запажене су слабости које су ризичне по остварење једног од циљева контроле.</w:t>
            </w:r>
          </w:p>
        </w:tc>
      </w:tr>
      <w:tr w:rsidR="000C0DF4" w:rsidRPr="00E1070C" w14:paraId="61279A14"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28E731C6" w14:textId="77777777" w:rsidR="000C0DF4" w:rsidRPr="00E1070C" w:rsidRDefault="000C0DF4" w:rsidP="00C8639F">
            <w:pPr>
              <w:spacing w:line="276" w:lineRule="auto"/>
              <w:jc w:val="center"/>
              <w:rPr>
                <w:rFonts w:ascii="Tahoma" w:eastAsia="Times New Roman" w:hAnsi="Tahoma" w:cs="Tahoma"/>
                <w:sz w:val="16"/>
                <w:szCs w:val="16"/>
              </w:rPr>
            </w:pPr>
            <w:r w:rsidRPr="00E1070C">
              <w:rPr>
                <w:rFonts w:ascii="Tahoma" w:eastAsia="Times New Roman" w:hAnsi="Tahoma" w:cs="Tahoma"/>
                <w:sz w:val="16"/>
                <w:szCs w:val="16"/>
              </w:rPr>
              <w:t>Лимитирано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486D30D3" w14:textId="77777777" w:rsidR="000C0DF4" w:rsidRPr="00E1070C" w:rsidRDefault="000C0DF4" w:rsidP="00C8639F">
            <w:pPr>
              <w:spacing w:line="276" w:lineRule="auto"/>
              <w:rPr>
                <w:rFonts w:ascii="Tahoma" w:eastAsia="Times New Roman" w:hAnsi="Tahoma" w:cs="Tahoma"/>
                <w:sz w:val="16"/>
                <w:szCs w:val="16"/>
              </w:rPr>
            </w:pPr>
            <w:r w:rsidRPr="00E1070C">
              <w:rPr>
                <w:rFonts w:ascii="Tahoma" w:eastAsia="Times New Roman" w:hAnsi="Tahoma" w:cs="Tahoma"/>
                <w:sz w:val="16"/>
                <w:szCs w:val="16"/>
              </w:rPr>
              <w:t>Контроле су неадекватно дизајниране што може угрозити остварење циљева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1FF6FBD3" w14:textId="77777777" w:rsidR="000C0DF4" w:rsidRPr="00E1070C" w:rsidRDefault="000C0DF4" w:rsidP="00C8639F">
            <w:pPr>
              <w:spacing w:line="276" w:lineRule="auto"/>
              <w:rPr>
                <w:rFonts w:ascii="Tahoma" w:eastAsia="Times New Roman" w:hAnsi="Tahoma" w:cs="Tahoma"/>
                <w:sz w:val="16"/>
                <w:szCs w:val="16"/>
              </w:rPr>
            </w:pPr>
            <w:r w:rsidRPr="00E1070C">
              <w:rPr>
                <w:rFonts w:ascii="Tahoma" w:eastAsia="Times New Roman" w:hAnsi="Tahoma" w:cs="Tahoma"/>
                <w:sz w:val="16"/>
                <w:szCs w:val="16"/>
              </w:rPr>
              <w:t>Контроле су неефективне, што може угрозити остварење циљева система.</w:t>
            </w:r>
          </w:p>
        </w:tc>
      </w:tr>
      <w:tr w:rsidR="000C0DF4" w:rsidRPr="00E1070C" w14:paraId="42612784" w14:textId="77777777" w:rsidTr="00C8639F">
        <w:tc>
          <w:tcPr>
            <w:tcW w:w="0" w:type="auto"/>
            <w:tcBorders>
              <w:top w:val="single" w:sz="4" w:space="0" w:color="auto"/>
              <w:left w:val="single" w:sz="4" w:space="0" w:color="auto"/>
              <w:bottom w:val="single" w:sz="4" w:space="0" w:color="auto"/>
              <w:right w:val="single" w:sz="4" w:space="0" w:color="auto"/>
            </w:tcBorders>
            <w:vAlign w:val="center"/>
            <w:hideMark/>
          </w:tcPr>
          <w:p w14:paraId="474ED598" w14:textId="77777777" w:rsidR="000C0DF4" w:rsidRPr="00E1070C" w:rsidRDefault="000C0DF4" w:rsidP="00C8639F">
            <w:pPr>
              <w:spacing w:line="276" w:lineRule="auto"/>
              <w:jc w:val="center"/>
              <w:rPr>
                <w:rFonts w:ascii="Tahoma" w:eastAsia="Times New Roman" w:hAnsi="Tahoma" w:cs="Tahoma"/>
                <w:sz w:val="16"/>
                <w:szCs w:val="16"/>
              </w:rPr>
            </w:pPr>
            <w:r w:rsidRPr="00E1070C">
              <w:rPr>
                <w:rFonts w:ascii="Tahoma" w:eastAsia="Times New Roman" w:hAnsi="Tahoma" w:cs="Tahoma"/>
                <w:sz w:val="16"/>
                <w:szCs w:val="16"/>
              </w:rPr>
              <w:lastRenderedPageBreak/>
              <w:t>Нема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6650A60" w14:textId="77777777" w:rsidR="000C0DF4" w:rsidRPr="00E1070C" w:rsidRDefault="000C0DF4" w:rsidP="00C8639F">
            <w:pPr>
              <w:spacing w:line="276" w:lineRule="auto"/>
              <w:rPr>
                <w:rFonts w:ascii="Tahoma" w:eastAsia="Times New Roman" w:hAnsi="Tahoma" w:cs="Tahoma"/>
                <w:sz w:val="16"/>
                <w:szCs w:val="16"/>
              </w:rPr>
            </w:pPr>
            <w:r w:rsidRPr="00E1070C">
              <w:rPr>
                <w:rFonts w:ascii="Tahoma" w:eastAsia="Times New Roman" w:hAnsi="Tahoma" w:cs="Tahoma"/>
                <w:sz w:val="16"/>
                <w:szCs w:val="16"/>
              </w:rPr>
              <w:t>Није успостављен систем контрола.</w:t>
            </w:r>
          </w:p>
        </w:tc>
        <w:tc>
          <w:tcPr>
            <w:tcW w:w="0" w:type="auto"/>
            <w:tcBorders>
              <w:top w:val="single" w:sz="4" w:space="0" w:color="auto"/>
              <w:left w:val="single" w:sz="4" w:space="0" w:color="auto"/>
              <w:bottom w:val="single" w:sz="4" w:space="0" w:color="auto"/>
              <w:right w:val="single" w:sz="4" w:space="0" w:color="auto"/>
            </w:tcBorders>
            <w:vAlign w:val="center"/>
            <w:hideMark/>
          </w:tcPr>
          <w:p w14:paraId="5D4BDCC4" w14:textId="77777777" w:rsidR="000C0DF4" w:rsidRPr="00E1070C" w:rsidRDefault="000C0DF4" w:rsidP="00C8639F">
            <w:pPr>
              <w:spacing w:line="276" w:lineRule="auto"/>
              <w:rPr>
                <w:rFonts w:ascii="Tahoma" w:eastAsia="Times New Roman" w:hAnsi="Tahoma" w:cs="Tahoma"/>
                <w:sz w:val="16"/>
                <w:szCs w:val="16"/>
              </w:rPr>
            </w:pPr>
            <w:r w:rsidRPr="00E1070C">
              <w:rPr>
                <w:rFonts w:ascii="Tahoma" w:eastAsia="Times New Roman" w:hAnsi="Tahoma" w:cs="Tahoma"/>
                <w:sz w:val="16"/>
                <w:szCs w:val="16"/>
              </w:rPr>
              <w:t>Контроле нису успостављене.</w:t>
            </w:r>
          </w:p>
        </w:tc>
      </w:tr>
    </w:tbl>
    <w:p w14:paraId="57154ACF" w14:textId="4A51C97F" w:rsidR="00BE68A7" w:rsidRDefault="00BE68A7" w:rsidP="000C0DF4">
      <w:pPr>
        <w:rPr>
          <w:rFonts w:ascii="Tahoma" w:eastAsia="Times New Roman" w:hAnsi="Tahoma" w:cs="Tahoma"/>
          <w:noProof/>
          <w:sz w:val="20"/>
          <w:szCs w:val="20"/>
        </w:rPr>
      </w:pPr>
    </w:p>
    <w:p w14:paraId="5FA9F40F" w14:textId="5E1A372D" w:rsidR="003C44ED" w:rsidRPr="009C7F20" w:rsidRDefault="003C44ED" w:rsidP="009C7F20">
      <w:pPr>
        <w:jc w:val="both"/>
        <w:rPr>
          <w:rFonts w:ascii="Tahoma" w:hAnsi="Tahoma" w:cs="Tahoma"/>
          <w:sz w:val="20"/>
        </w:rPr>
      </w:pPr>
      <w:r w:rsidRPr="00DE1140">
        <w:rPr>
          <w:rFonts w:ascii="Tahoma" w:hAnsi="Tahoma" w:cs="Tahoma"/>
          <w:sz w:val="20"/>
        </w:rPr>
        <w:t>Коначан Извештај о извршеној интерној ревизији</w:t>
      </w:r>
      <w:r>
        <w:rPr>
          <w:rFonts w:ascii="Tahoma" w:hAnsi="Tahoma" w:cs="Tahoma"/>
          <w:sz w:val="20"/>
          <w:lang w:val="sr-Cyrl-RS"/>
        </w:rPr>
        <w:t xml:space="preserve"> (у потребном броју примерака – један за руководиоца КЈС, један за субјект ревизије и један за нас)</w:t>
      </w:r>
      <w:r w:rsidRPr="00DE1140">
        <w:rPr>
          <w:rFonts w:ascii="Tahoma" w:hAnsi="Tahoma" w:cs="Tahoma"/>
          <w:sz w:val="20"/>
        </w:rPr>
        <w:t xml:space="preserve"> и попуњен План активности/препорука (скениран, као саставни део коначног извештаја) субјекту</w:t>
      </w:r>
      <w:r>
        <w:rPr>
          <w:rFonts w:ascii="Tahoma" w:hAnsi="Tahoma" w:cs="Tahoma"/>
          <w:sz w:val="20"/>
        </w:rPr>
        <w:t xml:space="preserve"> ревизије</w:t>
      </w:r>
      <w:r w:rsidRPr="00DE1140">
        <w:rPr>
          <w:rFonts w:ascii="Tahoma" w:hAnsi="Tahoma" w:cs="Tahoma"/>
          <w:sz w:val="20"/>
        </w:rPr>
        <w:t xml:space="preserve"> доставља се уз допис: </w:t>
      </w:r>
      <w:r w:rsidRPr="00DE1140">
        <w:rPr>
          <w:rFonts w:ascii="Tahoma" w:hAnsi="Tahoma" w:cs="Tahoma"/>
          <w:i/>
          <w:sz w:val="20"/>
        </w:rPr>
        <w:t>Достава Извештаја о извршеној интерној ревизији</w:t>
      </w:r>
      <w:r w:rsidRPr="00DE1140">
        <w:rPr>
          <w:rFonts w:ascii="Tahoma" w:hAnsi="Tahoma" w:cs="Tahoma"/>
          <w:sz w:val="20"/>
        </w:rPr>
        <w:t xml:space="preserve"> (израђује се у два примерка потписан и о</w:t>
      </w:r>
      <w:r>
        <w:rPr>
          <w:rFonts w:ascii="Tahoma" w:hAnsi="Tahoma" w:cs="Tahoma"/>
          <w:sz w:val="20"/>
        </w:rPr>
        <w:t xml:space="preserve">верен од стране </w:t>
      </w:r>
      <w:r>
        <w:rPr>
          <w:rFonts w:ascii="Tahoma" w:hAnsi="Tahoma" w:cs="Tahoma"/>
          <w:sz w:val="20"/>
          <w:lang w:val="sr-Cyrl-RS"/>
        </w:rPr>
        <w:t>руководиоца јединице за интерну ревизију/интерног ревизора</w:t>
      </w:r>
      <w:r w:rsidRPr="00DE1140">
        <w:rPr>
          <w:rFonts w:ascii="Tahoma" w:hAnsi="Tahoma" w:cs="Tahoma"/>
          <w:sz w:val="20"/>
        </w:rPr>
        <w:t xml:space="preserve">) и оба оверава потписом и датумом пријема руководилац субјекта ревизије стављањем пријемног печата. </w:t>
      </w:r>
      <w:r>
        <w:rPr>
          <w:rFonts w:ascii="Tahoma" w:hAnsi="Tahoma" w:cs="Tahoma"/>
          <w:sz w:val="20"/>
          <w:lang w:val="sr-Cyrl-RS"/>
        </w:rPr>
        <w:t>Коначни извештај са пријемним печатом од стране руководиоца субјекта ревизије достављамо руководиоцу КЈС (пример: Извештај је уручен руководиоцу Одељења за финансије који је потврдио пријем, исти примерак са пријемним печатом прослеђујемо рукводиоцу КЈС – министру, градоначелнику, председнику општине, директору...уз допис као што је претходно описано), док други примерак Коначног извештаја са пријемним печатом одлажемо у омот списа а копију у Текући ревизорски досије.</w:t>
      </w:r>
    </w:p>
    <w:p w14:paraId="3DBC67E7" w14:textId="5A88D1F4" w:rsidR="000C0DF4" w:rsidRPr="0086729C" w:rsidRDefault="000C0DF4" w:rsidP="000C0DF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7FEAE381" w14:textId="29CE569C" w:rsidR="000C0DF4" w:rsidRPr="00E1070C" w:rsidRDefault="000C0DF4" w:rsidP="007E1BEC">
      <w:pPr>
        <w:pStyle w:val="ListParagraph"/>
        <w:numPr>
          <w:ilvl w:val="0"/>
          <w:numId w:val="1"/>
        </w:numPr>
        <w:jc w:val="both"/>
        <w:rPr>
          <w:rFonts w:ascii="Tahoma" w:eastAsia="Times New Roman" w:hAnsi="Tahoma" w:cs="Tahoma"/>
          <w:noProof/>
          <w:sz w:val="20"/>
          <w:szCs w:val="20"/>
          <w:lang w:val="sr-Cyrl-RS"/>
        </w:rPr>
      </w:pPr>
      <w:r w:rsidRPr="0086729C">
        <w:rPr>
          <w:rFonts w:ascii="Tahoma" w:eastAsia="Times New Roman" w:hAnsi="Tahoma" w:cs="Tahoma"/>
          <w:noProof/>
          <w:sz w:val="20"/>
          <w:szCs w:val="20"/>
        </w:rPr>
        <w:t>РД 6.1.Нацрт извештаја</w:t>
      </w:r>
      <w:r w:rsidR="003C44ED">
        <w:rPr>
          <w:rFonts w:ascii="Tahoma" w:eastAsia="Times New Roman" w:hAnsi="Tahoma" w:cs="Tahoma"/>
          <w:noProof/>
          <w:sz w:val="20"/>
          <w:szCs w:val="20"/>
          <w:lang w:val="sr-Cyrl-RS"/>
        </w:rPr>
        <w:t>,</w:t>
      </w:r>
      <w:r w:rsidR="00E1070C">
        <w:rPr>
          <w:rFonts w:ascii="Tahoma" w:eastAsia="Times New Roman" w:hAnsi="Tahoma" w:cs="Tahoma"/>
          <w:noProof/>
          <w:sz w:val="20"/>
          <w:szCs w:val="20"/>
          <w:lang w:val="sr-Cyrl-RS"/>
        </w:rPr>
        <w:t xml:space="preserve"> </w:t>
      </w:r>
      <w:r w:rsidR="003C44ED" w:rsidRPr="004B0153">
        <w:rPr>
          <w:rFonts w:ascii="Tahoma" w:eastAsia="Times New Roman" w:hAnsi="Tahoma" w:cs="Tahoma"/>
          <w:noProof/>
          <w:sz w:val="20"/>
          <w:szCs w:val="20"/>
          <w:lang w:val="sr-Cyrl-RS"/>
        </w:rPr>
        <w:t>РД 6.1.2.</w:t>
      </w:r>
      <w:r w:rsidR="003C44ED" w:rsidRPr="004B0153">
        <w:rPr>
          <w:rFonts w:ascii="Tahoma" w:eastAsia="Times New Roman" w:hAnsi="Tahoma" w:cs="Tahoma"/>
          <w:noProof/>
          <w:sz w:val="20"/>
          <w:szCs w:val="20"/>
        </w:rPr>
        <w:t>План активности/препорука</w:t>
      </w:r>
      <w:r w:rsidR="003C44ED" w:rsidRPr="004B0153">
        <w:rPr>
          <w:rFonts w:ascii="Tahoma" w:eastAsia="Times New Roman" w:hAnsi="Tahoma" w:cs="Tahoma"/>
          <w:noProof/>
          <w:sz w:val="20"/>
          <w:szCs w:val="20"/>
          <w:lang w:val="sr-Cyrl-RS"/>
        </w:rPr>
        <w:t xml:space="preserve"> и РД 6.1.3. Записник са завршног састанка</w:t>
      </w:r>
    </w:p>
    <w:p w14:paraId="4EF6CBD6" w14:textId="3CDD3BB2" w:rsidR="009D4832" w:rsidRPr="0083473A" w:rsidRDefault="000C0DF4" w:rsidP="007E1BEC">
      <w:pPr>
        <w:pStyle w:val="ListParagraph"/>
        <w:numPr>
          <w:ilvl w:val="0"/>
          <w:numId w:val="1"/>
        </w:numPr>
        <w:jc w:val="both"/>
        <w:rPr>
          <w:rFonts w:ascii="Tahoma" w:eastAsia="Times New Roman" w:hAnsi="Tahoma" w:cs="Tahoma"/>
          <w:noProof/>
          <w:sz w:val="20"/>
          <w:szCs w:val="20"/>
        </w:rPr>
      </w:pPr>
      <w:r w:rsidRPr="0086729C">
        <w:rPr>
          <w:rFonts w:ascii="Tahoma" w:eastAsia="Times New Roman" w:hAnsi="Tahoma" w:cs="Tahoma"/>
          <w:noProof/>
          <w:sz w:val="20"/>
          <w:szCs w:val="20"/>
        </w:rPr>
        <w:t>РД 6.2.Извештај о извршеној</w:t>
      </w:r>
      <w:r>
        <w:rPr>
          <w:rFonts w:ascii="Tahoma" w:eastAsia="Times New Roman" w:hAnsi="Tahoma" w:cs="Tahoma"/>
          <w:noProof/>
          <w:sz w:val="20"/>
          <w:szCs w:val="20"/>
        </w:rPr>
        <w:t xml:space="preserve"> интерној ревизији </w:t>
      </w:r>
      <w:r w:rsidR="009C7F20">
        <w:rPr>
          <w:rFonts w:ascii="Tahoma" w:eastAsia="Times New Roman" w:hAnsi="Tahoma" w:cs="Tahoma"/>
          <w:noProof/>
          <w:sz w:val="20"/>
          <w:szCs w:val="20"/>
          <w:lang w:val="sr-Cyrl-RS"/>
        </w:rPr>
        <w:t>система буџетско рачуноводство и извештавање</w:t>
      </w:r>
    </w:p>
    <w:p w14:paraId="512D3E23" w14:textId="77777777" w:rsidR="000C0DF4" w:rsidRPr="0021249F"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9" w:name="_Toc49511898"/>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bookmarkEnd w:id="19"/>
    </w:p>
    <w:p w14:paraId="4FB5B5A2" w14:textId="156ECF72" w:rsidR="000C0DF4" w:rsidRPr="00A238D5"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0" w:name="_Toc49511899"/>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bookmarkEnd w:id="20"/>
    </w:p>
    <w:p w14:paraId="7A10F8EC" w14:textId="571913B7" w:rsidR="009D4832" w:rsidRDefault="003C5655" w:rsidP="000C0DF4">
      <w:pPr>
        <w:jc w:val="both"/>
        <w:rPr>
          <w:rFonts w:ascii="Tahoma" w:hAnsi="Tahoma" w:cs="Tahoma"/>
          <w:sz w:val="20"/>
          <w:szCs w:val="20"/>
        </w:rPr>
      </w:pPr>
      <w:r>
        <w:rPr>
          <w:noProof/>
        </w:rPr>
        <mc:AlternateContent>
          <mc:Choice Requires="wpg">
            <w:drawing>
              <wp:anchor distT="0" distB="0" distL="228600" distR="228600" simplePos="0" relativeHeight="251707392" behindDoc="0" locked="0" layoutInCell="1" allowOverlap="1" wp14:anchorId="60AA17DA" wp14:editId="1792E47F">
                <wp:simplePos x="0" y="0"/>
                <wp:positionH relativeFrom="margin">
                  <wp:posOffset>2092325</wp:posOffset>
                </wp:positionH>
                <wp:positionV relativeFrom="margin">
                  <wp:posOffset>5014595</wp:posOffset>
                </wp:positionV>
                <wp:extent cx="3494405" cy="1242060"/>
                <wp:effectExtent l="0" t="0" r="10795" b="15240"/>
                <wp:wrapSquare wrapText="bothSides"/>
                <wp:docPr id="386"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4405" cy="1242060"/>
                          <a:chOff x="0" y="27"/>
                          <a:chExt cx="30417" cy="19067"/>
                        </a:xfrm>
                      </wpg:grpSpPr>
                      <wpg:grpSp>
                        <wpg:cNvPr id="387" name="Group 50"/>
                        <wpg:cNvGrpSpPr>
                          <a:grpSpLocks/>
                        </wpg:cNvGrpSpPr>
                        <wpg:grpSpPr bwMode="auto">
                          <a:xfrm>
                            <a:off x="0" y="190"/>
                            <a:ext cx="23186" cy="10145"/>
                            <a:chOff x="2286" y="0"/>
                            <a:chExt cx="15174" cy="12486"/>
                          </a:xfrm>
                        </wpg:grpSpPr>
                        <wps:wsp>
                          <wps:cNvPr id="388"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89" name="Rectangle 52"/>
                          <wps:cNvSpPr>
                            <a:spLocks noChangeArrowheads="1"/>
                          </wps:cNvSpPr>
                          <wps:spPr bwMode="auto">
                            <a:xfrm>
                              <a:off x="2739" y="2245"/>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90" name="Text Box 53"/>
                        <wps:cNvSpPr txBox="1">
                          <a:spLocks noChangeArrowheads="1"/>
                        </wps:cNvSpPr>
                        <wps:spPr bwMode="auto">
                          <a:xfrm>
                            <a:off x="1439" y="27"/>
                            <a:ext cx="28978" cy="190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F805428" w14:textId="77777777" w:rsidR="00E21455" w:rsidRPr="00D060D0" w:rsidRDefault="00E21455" w:rsidP="008621E1">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14:paraId="792990BE" w14:textId="77777777" w:rsidR="00E21455" w:rsidRPr="00D060D0" w:rsidRDefault="00E21455" w:rsidP="008621E1">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0AA17DA" id="Group 45" o:spid="_x0000_s1094" style="position:absolute;left:0;text-align:left;margin-left:164.75pt;margin-top:394.85pt;width:275.15pt;height:97.8pt;z-index:251707392;mso-wrap-distance-left:18pt;mso-wrap-distance-right:18pt;mso-position-horizontal-relative:margin;mso-position-vertical-relative:margin;mso-width-relative:margin;mso-height-relative:margin" coordorigin=",27" coordsize="30417,19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">
                <v:group id="Group 50" o:spid="_x0000_s1095" style="position:absolute;top:190;width:23186;height:10145" coordorigin="2286" coordsize="15174,1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">
                  <v:shape id="Rectangle 10" o:spid="_x0000_s109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52" o:spid="_x0000_s1097" style="position:absolute;left:2739;top:2245;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" stroked="f" strokeweight="1pt">
                    <v:fill r:id="rId9" o:title="" recolor="t" rotate="t" type="frame"/>
                  </v:rect>
                </v:group>
                <v:shape id="Text Box 53" o:spid="_x0000_s1098" type="#_x0000_t202" style="position:absolute;left:1439;top:27;width:28978;height:19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" filled="f" stroked="f" strokeweight=".5pt">
                  <v:textbox inset="3.6pt,7.2pt,0,0">
                    <w:txbxContent>
                      <w:p w14:paraId="7F805428" w14:textId="77777777" w:rsidR="00E21455" w:rsidRPr="00D060D0" w:rsidRDefault="00E21455" w:rsidP="008621E1">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14:paraId="792990BE" w14:textId="77777777" w:rsidR="00E21455" w:rsidRPr="00D060D0" w:rsidRDefault="00E21455" w:rsidP="008621E1">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v:textbox>
                </v:shape>
                <w10:wrap type="square" anchorx="margin" anchory="margin"/>
              </v:group>
            </w:pict>
          </mc:Fallback>
        </mc:AlternateContent>
      </w:r>
      <w:r w:rsidR="000C0DF4">
        <w:rPr>
          <w:rFonts w:ascii="Tahoma" w:hAnsi="Tahoma" w:cs="Tahoma"/>
          <w:sz w:val="20"/>
          <w:szCs w:val="20"/>
        </w:rPr>
        <w:t>П</w:t>
      </w:r>
      <w:r w:rsidR="000C0DF4" w:rsidRPr="00E569C2">
        <w:rPr>
          <w:rFonts w:ascii="Tahoma" w:hAnsi="Tahoma" w:cs="Tahoma"/>
          <w:sz w:val="20"/>
          <w:szCs w:val="20"/>
        </w:rPr>
        <w:t>роцес праћења степена имплементације датих препорука</w:t>
      </w:r>
      <w:r w:rsidR="000C0DF4">
        <w:rPr>
          <w:rFonts w:ascii="Tahoma" w:hAnsi="Tahoma" w:cs="Tahoma"/>
          <w:sz w:val="20"/>
          <w:szCs w:val="20"/>
        </w:rPr>
        <w:t xml:space="preserve"> успоставља руководилац интерне ревизије</w:t>
      </w:r>
      <w:r w:rsidR="000C0DF4" w:rsidRPr="00E569C2">
        <w:rPr>
          <w:rFonts w:ascii="Tahoma" w:hAnsi="Tahoma" w:cs="Tahoma"/>
          <w:sz w:val="20"/>
          <w:szCs w:val="20"/>
        </w:rPr>
        <w:t xml:space="preserve"> ради утврђивања да су корективне активности ефективно спроведене и да ли је више руководство субјекта прихватило</w:t>
      </w:r>
      <w:r w:rsidR="000C0DF4">
        <w:rPr>
          <w:rFonts w:ascii="Tahoma" w:hAnsi="Tahoma" w:cs="Tahoma"/>
          <w:sz w:val="20"/>
          <w:szCs w:val="20"/>
        </w:rPr>
        <w:t xml:space="preserve"> ризик непредузимања активности.</w:t>
      </w:r>
      <w:r w:rsidR="008621E1" w:rsidRPr="008621E1">
        <w:rPr>
          <w:noProof/>
        </w:rPr>
        <w:t xml:space="preserve"> </w:t>
      </w:r>
    </w:p>
    <w:p w14:paraId="70C4C64A" w14:textId="4EE8720F" w:rsidR="008621E1" w:rsidRDefault="000C0DF4" w:rsidP="008621E1">
      <w:pPr>
        <w:jc w:val="both"/>
        <w:rPr>
          <w:rFonts w:ascii="Tahoma" w:hAnsi="Tahoma" w:cs="Tahoma"/>
          <w:sz w:val="20"/>
          <w:szCs w:val="20"/>
          <w:lang w:val="sr-Cyrl-RS"/>
        </w:rPr>
      </w:pPr>
      <w:r w:rsidRPr="00E569C2">
        <w:rPr>
          <w:rFonts w:ascii="Tahoma" w:hAnsi="Tahoma" w:cs="Tahoma"/>
          <w:sz w:val="20"/>
          <w:szCs w:val="20"/>
        </w:rPr>
        <w:t xml:space="preserve">Ревизор дани за активност праћења поступања по датим препорукама по доспелости из рокова усаглашених Планом активности/препорука, планирају се у Годишњем плану </w:t>
      </w:r>
      <w:r>
        <w:rPr>
          <w:rFonts w:ascii="Tahoma" w:hAnsi="Tahoma" w:cs="Tahoma"/>
          <w:sz w:val="20"/>
          <w:szCs w:val="20"/>
        </w:rPr>
        <w:t>интерне ревизије</w:t>
      </w:r>
      <w:r w:rsidRPr="00E569C2">
        <w:rPr>
          <w:rFonts w:ascii="Tahoma" w:hAnsi="Tahoma" w:cs="Tahoma"/>
          <w:sz w:val="20"/>
          <w:szCs w:val="20"/>
        </w:rPr>
        <w:t xml:space="preserve"> сваке године, са циљем да се руководству пружи разумно уверавање да је субјект ревизије поступио по датим препорукама из Извештаја интерне ревизије по предмету ревизије и усаглашеног Плана активности/препорука и предузео корективне активности у предвиђеном року.</w:t>
      </w:r>
      <w:r>
        <w:rPr>
          <w:rFonts w:ascii="Tahoma" w:hAnsi="Tahoma" w:cs="Tahoma"/>
          <w:sz w:val="20"/>
          <w:szCs w:val="20"/>
        </w:rPr>
        <w:t xml:space="preserve"> </w:t>
      </w:r>
      <w:r w:rsidR="008621E1">
        <w:rPr>
          <w:rFonts w:ascii="Tahoma" w:hAnsi="Tahoma" w:cs="Tahoma"/>
          <w:sz w:val="20"/>
          <w:szCs w:val="20"/>
        </w:rPr>
        <w:t xml:space="preserve">Поступак праћења поступања по датим препорукама врши се </w:t>
      </w:r>
      <w:r w:rsidR="008621E1">
        <w:rPr>
          <w:rFonts w:ascii="Tahoma" w:hAnsi="Tahoma" w:cs="Tahoma"/>
          <w:sz w:val="20"/>
          <w:szCs w:val="20"/>
          <w:lang w:val="sr-Cyrl-RS"/>
        </w:rPr>
        <w:t>накнадним ревизијама на један од три начина</w:t>
      </w:r>
      <w:r w:rsidR="008621E1">
        <w:rPr>
          <w:rStyle w:val="FootnoteReference"/>
          <w:rFonts w:ascii="Tahoma" w:hAnsi="Tahoma" w:cs="Tahoma"/>
          <w:sz w:val="20"/>
          <w:szCs w:val="20"/>
          <w:lang w:val="sr-Cyrl-RS"/>
        </w:rPr>
        <w:footnoteReference w:id="38"/>
      </w:r>
      <w:r w:rsidR="008621E1">
        <w:rPr>
          <w:rFonts w:ascii="Tahoma" w:hAnsi="Tahoma" w:cs="Tahoma"/>
          <w:sz w:val="20"/>
          <w:szCs w:val="20"/>
          <w:lang w:val="sr-Cyrl-RS"/>
        </w:rPr>
        <w:t xml:space="preserve">: </w:t>
      </w:r>
    </w:p>
    <w:p w14:paraId="47F8072F" w14:textId="77777777" w:rsidR="008621E1" w:rsidRDefault="008621E1" w:rsidP="009A3FD5">
      <w:pPr>
        <w:pStyle w:val="ListParagraph"/>
        <w:numPr>
          <w:ilvl w:val="0"/>
          <w:numId w:val="25"/>
        </w:numPr>
        <w:spacing w:after="200"/>
        <w:jc w:val="both"/>
        <w:rPr>
          <w:rFonts w:ascii="Tahoma" w:hAnsi="Tahoma" w:cs="Tahoma"/>
          <w:sz w:val="20"/>
          <w:szCs w:val="20"/>
        </w:rPr>
      </w:pPr>
      <w:r w:rsidRPr="005E3E81">
        <w:rPr>
          <w:rFonts w:ascii="Tahoma" w:hAnsi="Tahoma" w:cs="Tahoma"/>
          <w:sz w:val="20"/>
          <w:szCs w:val="20"/>
        </w:rPr>
        <w:t>Допис којим се од субјекта ревизије тражи да потврди да су одређене активности предузете (</w:t>
      </w:r>
      <w:r>
        <w:rPr>
          <w:rFonts w:ascii="Tahoma" w:hAnsi="Tahoma" w:cs="Tahoma"/>
          <w:sz w:val="20"/>
          <w:szCs w:val="20"/>
        </w:rPr>
        <w:t xml:space="preserve">у </w:t>
      </w:r>
      <w:r w:rsidRPr="005E3E81">
        <w:rPr>
          <w:rFonts w:ascii="Tahoma" w:hAnsi="Tahoma" w:cs="Tahoma"/>
          <w:sz w:val="20"/>
          <w:szCs w:val="20"/>
        </w:rPr>
        <w:t>многим случајевима, нарочито код ревизија које садрже незнатне ревизијске налазе, ово је најбољи приступ. Провере се врше током следеће заказане ревизије како би се потврдило да су одговарајуће мере заправо и предузете, као и да се контроле исправно примењују)</w:t>
      </w:r>
      <w:r>
        <w:rPr>
          <w:rFonts w:ascii="Tahoma" w:hAnsi="Tahoma" w:cs="Tahoma"/>
          <w:sz w:val="20"/>
          <w:szCs w:val="20"/>
          <w:lang w:val="sr-Cyrl-RS"/>
        </w:rPr>
        <w:t>;</w:t>
      </w:r>
    </w:p>
    <w:p w14:paraId="11386B1F" w14:textId="77777777" w:rsidR="008621E1" w:rsidRPr="005E3E81" w:rsidRDefault="008621E1" w:rsidP="009A3FD5">
      <w:pPr>
        <w:pStyle w:val="ListParagraph"/>
        <w:numPr>
          <w:ilvl w:val="0"/>
          <w:numId w:val="25"/>
        </w:numPr>
        <w:spacing w:after="200"/>
        <w:jc w:val="both"/>
        <w:rPr>
          <w:rFonts w:ascii="Tahoma" w:hAnsi="Tahoma" w:cs="Tahoma"/>
          <w:sz w:val="20"/>
          <w:szCs w:val="20"/>
        </w:rPr>
      </w:pPr>
      <w:r w:rsidRPr="005E3E81">
        <w:rPr>
          <w:rFonts w:ascii="Tahoma" w:hAnsi="Tahoma" w:cs="Tahoma"/>
          <w:sz w:val="20"/>
          <w:szCs w:val="20"/>
        </w:rPr>
        <w:t>Зака</w:t>
      </w:r>
      <w:r>
        <w:rPr>
          <w:rFonts w:ascii="Tahoma" w:hAnsi="Tahoma" w:cs="Tahoma"/>
          <w:sz w:val="20"/>
          <w:szCs w:val="20"/>
        </w:rPr>
        <w:t>зивање посебне накнадне ревизије (</w:t>
      </w:r>
      <w:r w:rsidRPr="005E3E81">
        <w:rPr>
          <w:rFonts w:ascii="Tahoma" w:hAnsi="Tahoma" w:cs="Tahoma"/>
          <w:sz w:val="20"/>
          <w:szCs w:val="20"/>
          <w:lang w:val="sr-Cyrl-CS"/>
        </w:rPr>
        <w:t>Може да подразумева:</w:t>
      </w:r>
      <w:r>
        <w:rPr>
          <w:rFonts w:ascii="Tahoma" w:hAnsi="Tahoma" w:cs="Tahoma"/>
          <w:sz w:val="20"/>
          <w:szCs w:val="20"/>
          <w:lang w:val="sr-Cyrl-CS"/>
        </w:rPr>
        <w:t xml:space="preserve"> </w:t>
      </w:r>
      <w:r w:rsidRPr="005E3E81">
        <w:rPr>
          <w:rFonts w:ascii="Tahoma" w:hAnsi="Tahoma" w:cs="Tahoma"/>
          <w:sz w:val="20"/>
          <w:szCs w:val="20"/>
          <w:lang w:val="sr-Cyrl-CS"/>
        </w:rPr>
        <w:t>прелазни преглед система и контрола које су уведене; може да укључи разговоре са руководством са циљем да се утврди како функционишу, као и ограничени програм тестирања контрола да би се потврдило да функци</w:t>
      </w:r>
      <w:r>
        <w:rPr>
          <w:rFonts w:ascii="Tahoma" w:hAnsi="Tahoma" w:cs="Tahoma"/>
          <w:sz w:val="20"/>
          <w:szCs w:val="20"/>
          <w:lang w:val="sr-Cyrl-CS"/>
        </w:rPr>
        <w:t xml:space="preserve">онишу како је и планирано; или </w:t>
      </w:r>
      <w:r w:rsidRPr="005E3E81">
        <w:rPr>
          <w:rFonts w:ascii="Tahoma" w:hAnsi="Tahoma" w:cs="Tahoma"/>
          <w:sz w:val="20"/>
          <w:szCs w:val="20"/>
          <w:lang w:val="sr-Cyrl-CS"/>
        </w:rPr>
        <w:t xml:space="preserve">потпуну ревизију система да би се </w:t>
      </w:r>
      <w:r w:rsidRPr="005E3E81">
        <w:rPr>
          <w:rFonts w:ascii="Tahoma" w:hAnsi="Tahoma" w:cs="Tahoma"/>
          <w:sz w:val="20"/>
          <w:szCs w:val="20"/>
          <w:lang w:val="sr-Cyrl-CS"/>
        </w:rPr>
        <w:lastRenderedPageBreak/>
        <w:t>установило да су предузете одговарајуће мере и да су контроле ефикасне; уколико руководство није предузело никакве мере, ревизијом треба да се утврди и квантификују последице пропуста да се у</w:t>
      </w:r>
      <w:r>
        <w:rPr>
          <w:rFonts w:ascii="Tahoma" w:hAnsi="Tahoma" w:cs="Tahoma"/>
          <w:sz w:val="20"/>
          <w:szCs w:val="20"/>
          <w:lang w:val="sr-Cyrl-CS"/>
        </w:rPr>
        <w:t>споставе одговарајуће контроле);</w:t>
      </w:r>
    </w:p>
    <w:p w14:paraId="3C723DF5" w14:textId="77777777" w:rsidR="008621E1" w:rsidRPr="005E3E81" w:rsidRDefault="008621E1" w:rsidP="009A3FD5">
      <w:pPr>
        <w:pStyle w:val="ListParagraph"/>
        <w:numPr>
          <w:ilvl w:val="0"/>
          <w:numId w:val="25"/>
        </w:numPr>
        <w:spacing w:after="200"/>
        <w:jc w:val="both"/>
        <w:rPr>
          <w:rFonts w:ascii="Tahoma" w:hAnsi="Tahoma" w:cs="Tahoma"/>
          <w:sz w:val="20"/>
          <w:szCs w:val="20"/>
          <w:lang w:val="sr-Cyrl-CS"/>
        </w:rPr>
      </w:pPr>
      <w:r w:rsidRPr="005E3E81">
        <w:rPr>
          <w:rFonts w:ascii="Tahoma" w:hAnsi="Tahoma" w:cs="Tahoma"/>
          <w:sz w:val="20"/>
          <w:szCs w:val="20"/>
          <w:lang w:val="sr-Cyrl-CS"/>
        </w:rPr>
        <w:t>Накнадна ревизија/праћење као део следеће ревизије</w:t>
      </w:r>
      <w:r>
        <w:rPr>
          <w:rFonts w:ascii="Tahoma" w:hAnsi="Tahoma" w:cs="Tahoma"/>
          <w:sz w:val="20"/>
          <w:szCs w:val="20"/>
          <w:lang w:val="sr-Cyrl-CS"/>
        </w:rPr>
        <w:t>.</w:t>
      </w:r>
    </w:p>
    <w:p w14:paraId="222013B0" w14:textId="662D7235" w:rsidR="000C0DF4" w:rsidRDefault="000C0DF4" w:rsidP="008621E1">
      <w:pPr>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64384" behindDoc="0" locked="0" layoutInCell="1" allowOverlap="1" wp14:anchorId="5741219D" wp14:editId="4AC519A4">
                <wp:simplePos x="0" y="0"/>
                <wp:positionH relativeFrom="margin">
                  <wp:align>left</wp:align>
                </wp:positionH>
                <wp:positionV relativeFrom="paragraph">
                  <wp:posOffset>252579</wp:posOffset>
                </wp:positionV>
                <wp:extent cx="6071870" cy="1276066"/>
                <wp:effectExtent l="0" t="0" r="24130" b="1968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870" cy="1276066"/>
                        </a:xfrm>
                        <a:prstGeom prst="rect">
                          <a:avLst/>
                        </a:prstGeom>
                        <a:solidFill>
                          <a:schemeClr val="lt1"/>
                        </a:solidFill>
                        <a:ln w="6350">
                          <a:solidFill>
                            <a:prstClr val="black"/>
                          </a:solidFill>
                        </a:ln>
                      </wps:spPr>
                      <wps:txbx>
                        <w:txbxContent>
                          <w:p w14:paraId="6F15A964" w14:textId="77777777" w:rsidR="00E21455" w:rsidRPr="00F87745" w:rsidRDefault="00E21455" w:rsidP="000C0DF4">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2D104117" w14:textId="77777777" w:rsidR="00E21455" w:rsidRPr="00F87745" w:rsidRDefault="00E21455" w:rsidP="000C0DF4">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639DC839" w14:textId="77777777" w:rsidR="00E21455" w:rsidRPr="00F87745" w:rsidRDefault="00E21455"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37172DBD" w14:textId="77777777" w:rsidR="00E21455" w:rsidRPr="00F87745" w:rsidRDefault="00E21455"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F428F3E" w14:textId="77777777" w:rsidR="00E21455" w:rsidRPr="00F87745" w:rsidRDefault="00E21455"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077E005D" w14:textId="77777777" w:rsidR="00E21455" w:rsidRPr="00F87745" w:rsidRDefault="00E21455"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07E0A42A" w14:textId="77777777" w:rsidR="00E21455" w:rsidRPr="00F87745" w:rsidRDefault="00E21455"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50069176" w14:textId="77777777" w:rsidR="00E21455" w:rsidRPr="00A23710" w:rsidRDefault="00E21455"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спрове</w:t>
                            </w:r>
                            <w:r>
                              <w:rPr>
                                <w:rFonts w:ascii="Tahoma" w:hAnsi="Tahoma" w:cs="Tahoma"/>
                                <w:sz w:val="18"/>
                                <w:szCs w:val="16"/>
                              </w:rPr>
                              <w:t>дено.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1219D" id="Text Box 54" o:spid="_x0000_s1099" type="#_x0000_t202" style="position:absolute;left:0;text-align:left;margin-left:0;margin-top:19.9pt;width:478.1pt;height:100.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" fillcolor="white [3201]" strokeweight=".5pt">
                <v:path arrowok="t"/>
                <v:textbox>
                  <w:txbxContent>
                    <w:p w14:paraId="6F15A964" w14:textId="77777777" w:rsidR="00E21455" w:rsidRPr="00F87745" w:rsidRDefault="00E21455" w:rsidP="000C0DF4">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2D104117" w14:textId="77777777" w:rsidR="00E21455" w:rsidRPr="00F87745" w:rsidRDefault="00E21455" w:rsidP="000C0DF4">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639DC839" w14:textId="77777777" w:rsidR="00E21455" w:rsidRPr="00F87745" w:rsidRDefault="00E21455"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37172DBD" w14:textId="77777777" w:rsidR="00E21455" w:rsidRPr="00F87745" w:rsidRDefault="00E21455"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F428F3E" w14:textId="77777777" w:rsidR="00E21455" w:rsidRPr="00F87745" w:rsidRDefault="00E21455"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077E005D" w14:textId="77777777" w:rsidR="00E21455" w:rsidRPr="00F87745" w:rsidRDefault="00E21455"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07E0A42A" w14:textId="77777777" w:rsidR="00E21455" w:rsidRPr="00F87745" w:rsidRDefault="00E21455"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50069176" w14:textId="77777777" w:rsidR="00E21455" w:rsidRPr="00A23710" w:rsidRDefault="00E21455"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спрове</w:t>
                      </w:r>
                      <w:r>
                        <w:rPr>
                          <w:rFonts w:ascii="Tahoma" w:hAnsi="Tahoma" w:cs="Tahoma"/>
                          <w:sz w:val="18"/>
                          <w:szCs w:val="16"/>
                        </w:rPr>
                        <w:t>дено.</w:t>
                      </w:r>
                    </w:p>
                  </w:txbxContent>
                </v:textbox>
                <w10:wrap anchorx="margin"/>
              </v:shape>
            </w:pict>
          </mc:Fallback>
        </mc:AlternateContent>
      </w:r>
      <w:r>
        <w:rPr>
          <w:rFonts w:ascii="Tahoma" w:hAnsi="Tahoma" w:cs="Tahoma"/>
          <w:sz w:val="20"/>
          <w:szCs w:val="20"/>
        </w:rPr>
        <w:t>Најважнији сегмент Извештаја о праћењу поступања ј</w:t>
      </w:r>
      <w:r w:rsidR="008F6C07">
        <w:rPr>
          <w:rFonts w:ascii="Tahoma" w:hAnsi="Tahoma" w:cs="Tahoma"/>
          <w:sz w:val="20"/>
          <w:szCs w:val="20"/>
          <w:lang w:val="sr-Cyrl-RS"/>
        </w:rPr>
        <w:t>е</w:t>
      </w:r>
      <w:r w:rsidR="003C5655">
        <w:rPr>
          <w:rFonts w:ascii="Tahoma" w:hAnsi="Tahoma" w:cs="Tahoma"/>
          <w:sz w:val="20"/>
          <w:szCs w:val="20"/>
          <w:lang w:val="sr-Cyrl-RS"/>
        </w:rPr>
        <w:t>:</w:t>
      </w:r>
      <w:r>
        <w:rPr>
          <w:rFonts w:ascii="Tahoma" w:hAnsi="Tahoma" w:cs="Tahoma"/>
          <w:sz w:val="20"/>
          <w:szCs w:val="20"/>
        </w:rPr>
        <w:t xml:space="preserve"> </w:t>
      </w:r>
    </w:p>
    <w:p w14:paraId="43A00D72" w14:textId="77777777" w:rsidR="000C0DF4" w:rsidRPr="00A23710" w:rsidRDefault="000C0DF4" w:rsidP="000C0DF4">
      <w:pPr>
        <w:jc w:val="both"/>
        <w:rPr>
          <w:rFonts w:ascii="Tahoma" w:hAnsi="Tahoma" w:cs="Tahoma"/>
          <w:sz w:val="20"/>
          <w:szCs w:val="20"/>
        </w:rPr>
      </w:pPr>
    </w:p>
    <w:p w14:paraId="6E30A554" w14:textId="2F4BFFE9" w:rsidR="000C0DF4" w:rsidRDefault="000C0DF4" w:rsidP="000C0DF4">
      <w:pPr>
        <w:rPr>
          <w:rFonts w:ascii="Tahoma" w:eastAsia="Times New Roman" w:hAnsi="Tahoma" w:cs="Tahoma"/>
          <w:noProof/>
          <w:sz w:val="20"/>
          <w:szCs w:val="20"/>
        </w:rPr>
      </w:pPr>
    </w:p>
    <w:p w14:paraId="5B437C54" w14:textId="13012D74" w:rsidR="000C0DF4" w:rsidRPr="0086729C" w:rsidRDefault="000C0DF4" w:rsidP="000C0DF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4705833F" w14:textId="564F279C" w:rsidR="000C0DF4" w:rsidRPr="00A238D5" w:rsidRDefault="000C0DF4" w:rsidP="009A3FD5">
      <w:pPr>
        <w:pStyle w:val="ListParagraph"/>
        <w:numPr>
          <w:ilvl w:val="0"/>
          <w:numId w:val="1"/>
        </w:numPr>
        <w:rPr>
          <w:rFonts w:ascii="Tahoma" w:hAnsi="Tahoma" w:cs="Tahoma"/>
          <w:sz w:val="20"/>
          <w:szCs w:val="20"/>
        </w:rPr>
      </w:pPr>
      <w:r w:rsidRPr="0086729C">
        <w:rPr>
          <w:rFonts w:ascii="Tahoma" w:hAnsi="Tahoma" w:cs="Tahoma"/>
          <w:sz w:val="20"/>
          <w:szCs w:val="20"/>
        </w:rPr>
        <w:t>РД 7.1.Извештај о праће</w:t>
      </w:r>
      <w:r>
        <w:rPr>
          <w:rFonts w:ascii="Tahoma" w:hAnsi="Tahoma" w:cs="Tahoma"/>
          <w:sz w:val="20"/>
          <w:szCs w:val="20"/>
        </w:rPr>
        <w:t>њу поступања по датим препор</w:t>
      </w:r>
      <w:r>
        <w:rPr>
          <w:rFonts w:ascii="Tahoma" w:hAnsi="Tahoma" w:cs="Tahoma"/>
          <w:sz w:val="20"/>
          <w:szCs w:val="20"/>
          <w:lang w:val="sr-Cyrl-RS"/>
        </w:rPr>
        <w:t>укама.</w:t>
      </w:r>
    </w:p>
    <w:p w14:paraId="757BDCDC" w14:textId="77777777" w:rsidR="00642ABA" w:rsidRDefault="00642ABA" w:rsidP="000C0DF4">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1" w:name="_Toc40185873"/>
    </w:p>
    <w:p w14:paraId="49BF6890" w14:textId="6B98EF60" w:rsidR="00793F9F" w:rsidRDefault="00793F9F">
      <w:pPr>
        <w:rPr>
          <w:rFonts w:ascii="Tahoma" w:eastAsiaTheme="majorEastAsi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br w:type="page"/>
      </w:r>
    </w:p>
    <w:p w14:paraId="3988F4D5" w14:textId="2536FE1D" w:rsidR="000C0DF4" w:rsidRDefault="000C0DF4" w:rsidP="000C0DF4">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2" w:name="_Toc49511900"/>
      <w:r w:rsidRPr="0021249F">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ТЕСТ</w:t>
      </w:r>
      <w:bookmarkEnd w:id="22"/>
    </w:p>
    <w:bookmarkEnd w:id="21"/>
    <w:p w14:paraId="56256D43" w14:textId="2F146D9E" w:rsidR="000C0DF4" w:rsidRDefault="000C0DF4" w:rsidP="000C0DF4">
      <w:pPr>
        <w:autoSpaceDE w:val="0"/>
        <w:autoSpaceDN w:val="0"/>
        <w:adjustRightInd w:val="0"/>
        <w:spacing w:after="0" w:line="240" w:lineRule="auto"/>
        <w:jc w:val="both"/>
        <w:rPr>
          <w:rFonts w:ascii="Tahoma" w:hAnsi="Tahoma" w:cs="Tahoma"/>
          <w:color w:val="000000"/>
          <w:sz w:val="16"/>
          <w:szCs w:val="16"/>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68"/>
        <w:gridCol w:w="720"/>
      </w:tblGrid>
      <w:tr w:rsidR="008E6F50" w14:paraId="28E10B05" w14:textId="77777777" w:rsidTr="008E6F50">
        <w:trPr>
          <w:cantSplit/>
          <w:trHeight w:val="368"/>
        </w:trPr>
        <w:tc>
          <w:tcPr>
            <w:tcW w:w="8868" w:type="dxa"/>
            <w:tcBorders>
              <w:top w:val="single" w:sz="4" w:space="0" w:color="auto"/>
              <w:left w:val="single" w:sz="4" w:space="0" w:color="auto"/>
              <w:bottom w:val="single" w:sz="4" w:space="0" w:color="auto"/>
              <w:right w:val="single" w:sz="4" w:space="0" w:color="auto"/>
            </w:tcBorders>
            <w:vAlign w:val="center"/>
            <w:hideMark/>
          </w:tcPr>
          <w:p w14:paraId="1A65BC63" w14:textId="77777777" w:rsidR="008E6F50" w:rsidRDefault="008E6F50">
            <w:pPr>
              <w:rPr>
                <w:rFonts w:ascii="Tahoma" w:hAnsi="Tahoma" w:cs="Tahoma"/>
                <w:b/>
                <w:sz w:val="20"/>
                <w:szCs w:val="20"/>
                <w:lang w:val="sr-Cyrl-RS"/>
              </w:rPr>
            </w:pPr>
            <w:r>
              <w:rPr>
                <w:rFonts w:ascii="Tahoma" w:hAnsi="Tahoma" w:cs="Tahoma"/>
                <w:b/>
                <w:sz w:val="20"/>
                <w:szCs w:val="20"/>
              </w:rPr>
              <w:t xml:space="preserve">I </w:t>
            </w:r>
            <w:r>
              <w:rPr>
                <w:rFonts w:ascii="Tahoma" w:hAnsi="Tahoma" w:cs="Tahoma"/>
                <w:b/>
                <w:sz w:val="20"/>
                <w:szCs w:val="20"/>
                <w:lang w:val="sr-Cyrl-RS"/>
              </w:rPr>
              <w:t>део</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14:paraId="4BF8F523" w14:textId="77777777" w:rsidR="008E6F50" w:rsidRDefault="008E6F50">
            <w:pPr>
              <w:ind w:left="113" w:right="113"/>
              <w:jc w:val="center"/>
              <w:rPr>
                <w:rFonts w:ascii="Tahoma" w:hAnsi="Tahoma" w:cs="Tahoma"/>
                <w:sz w:val="20"/>
                <w:szCs w:val="20"/>
                <w:lang w:val="sr-Cyrl-CS"/>
              </w:rPr>
            </w:pPr>
          </w:p>
        </w:tc>
      </w:tr>
      <w:tr w:rsidR="008E6F50" w14:paraId="36BEE40A" w14:textId="77777777" w:rsidTr="008E6F50">
        <w:trPr>
          <w:cantSplit/>
          <w:trHeight w:val="836"/>
        </w:trPr>
        <w:tc>
          <w:tcPr>
            <w:tcW w:w="8868" w:type="dxa"/>
            <w:tcBorders>
              <w:top w:val="single" w:sz="4" w:space="0" w:color="auto"/>
              <w:left w:val="single" w:sz="4" w:space="0" w:color="auto"/>
              <w:bottom w:val="single" w:sz="4" w:space="0" w:color="auto"/>
              <w:right w:val="single" w:sz="4" w:space="0" w:color="auto"/>
            </w:tcBorders>
            <w:vAlign w:val="center"/>
            <w:hideMark/>
          </w:tcPr>
          <w:p w14:paraId="5C708758" w14:textId="77777777" w:rsidR="008E6F50" w:rsidRDefault="008E6F50">
            <w:pPr>
              <w:rPr>
                <w:rFonts w:ascii="Tahoma" w:hAnsi="Tahoma" w:cs="Tahoma"/>
                <w:b/>
                <w:sz w:val="20"/>
                <w:szCs w:val="20"/>
                <w:lang w:val="sr-Cyrl-CS"/>
              </w:rPr>
            </w:pPr>
            <w:r>
              <w:rPr>
                <w:rFonts w:ascii="Tahoma" w:hAnsi="Tahoma" w:cs="Tahoma"/>
                <w:b/>
                <w:sz w:val="20"/>
                <w:szCs w:val="20"/>
              </w:rPr>
              <w:t>ЗАОКРУЖИТЕ ТАЧАН</w:t>
            </w:r>
            <w:r>
              <w:rPr>
                <w:rFonts w:ascii="Tahoma" w:hAnsi="Tahoma" w:cs="Tahoma"/>
                <w:b/>
                <w:sz w:val="20"/>
                <w:szCs w:val="20"/>
                <w:lang w:val="sr-Cyrl-CS"/>
              </w:rPr>
              <w:t xml:space="preserve"> ОДГОВОР/Е НА СВАКО ОД СЛЕДЕЋИХ ПИТАЊА:</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14:paraId="64053493" w14:textId="77777777" w:rsidR="008E6F50" w:rsidRDefault="008E6F50">
            <w:pPr>
              <w:ind w:left="113" w:right="113"/>
              <w:jc w:val="center"/>
              <w:rPr>
                <w:rFonts w:ascii="Tahoma" w:hAnsi="Tahoma" w:cs="Tahoma"/>
                <w:sz w:val="20"/>
                <w:szCs w:val="20"/>
                <w:lang w:val="sr-Cyrl-CS"/>
              </w:rPr>
            </w:pPr>
            <w:r>
              <w:rPr>
                <w:rFonts w:ascii="Tahoma" w:hAnsi="Tahoma" w:cs="Tahoma"/>
                <w:sz w:val="20"/>
                <w:szCs w:val="20"/>
                <w:lang w:val="sr-Cyrl-CS"/>
              </w:rPr>
              <w:t>Број поена</w:t>
            </w:r>
          </w:p>
        </w:tc>
      </w:tr>
      <w:tr w:rsidR="008E6F50" w14:paraId="04240F54" w14:textId="77777777" w:rsidTr="008E6F50">
        <w:tc>
          <w:tcPr>
            <w:tcW w:w="8868" w:type="dxa"/>
            <w:tcBorders>
              <w:top w:val="single" w:sz="4" w:space="0" w:color="auto"/>
              <w:left w:val="single" w:sz="4" w:space="0" w:color="auto"/>
              <w:bottom w:val="single" w:sz="4" w:space="0" w:color="auto"/>
              <w:right w:val="single" w:sz="4" w:space="0" w:color="auto"/>
            </w:tcBorders>
          </w:tcPr>
          <w:p w14:paraId="138A319E" w14:textId="0CF3D048" w:rsidR="008E6F50" w:rsidRDefault="008E6F50" w:rsidP="00D557A4">
            <w:pPr>
              <w:numPr>
                <w:ilvl w:val="0"/>
                <w:numId w:val="29"/>
              </w:numPr>
              <w:spacing w:after="0" w:line="240" w:lineRule="auto"/>
              <w:jc w:val="both"/>
              <w:rPr>
                <w:rFonts w:ascii="Tahoma" w:hAnsi="Tahoma" w:cs="Tahoma"/>
                <w:sz w:val="20"/>
                <w:szCs w:val="20"/>
                <w:lang w:val="sr-Cyrl-CS"/>
              </w:rPr>
            </w:pPr>
            <w:r>
              <w:rPr>
                <w:rFonts w:ascii="Tahoma" w:hAnsi="Tahoma" w:cs="Tahoma"/>
                <w:sz w:val="20"/>
                <w:szCs w:val="20"/>
              </w:rPr>
              <w:t xml:space="preserve">Методологија рада ревизије система </w:t>
            </w:r>
            <w:r w:rsidR="00F948DF">
              <w:rPr>
                <w:rFonts w:ascii="Tahoma" w:hAnsi="Tahoma" w:cs="Tahoma"/>
                <w:sz w:val="20"/>
                <w:szCs w:val="20"/>
                <w:lang w:val="sr-Cyrl-RS"/>
              </w:rPr>
              <w:t>буџетско рачуноводство и извештавање</w:t>
            </w:r>
            <w:r>
              <w:rPr>
                <w:rFonts w:ascii="Tahoma" w:hAnsi="Tahoma" w:cs="Tahoma"/>
                <w:sz w:val="20"/>
                <w:szCs w:val="20"/>
                <w:lang w:val="sr-Cyrl-RS"/>
              </w:rPr>
              <w:t xml:space="preserve"> </w:t>
            </w:r>
            <w:r>
              <w:rPr>
                <w:rFonts w:ascii="Tahoma" w:hAnsi="Tahoma" w:cs="Tahoma"/>
                <w:sz w:val="20"/>
                <w:szCs w:val="20"/>
              </w:rPr>
              <w:t>обу</w:t>
            </w:r>
            <w:r w:rsidR="00D557A4">
              <w:rPr>
                <w:rFonts w:ascii="Tahoma" w:hAnsi="Tahoma" w:cs="Tahoma"/>
                <w:sz w:val="20"/>
                <w:szCs w:val="20"/>
              </w:rPr>
              <w:t>хвата:</w:t>
            </w:r>
          </w:p>
          <w:p w14:paraId="7D1925AC" w14:textId="77777777" w:rsidR="00D557A4" w:rsidRPr="00D557A4" w:rsidRDefault="00D557A4" w:rsidP="00D557A4">
            <w:pPr>
              <w:spacing w:after="0" w:line="240" w:lineRule="auto"/>
              <w:jc w:val="both"/>
              <w:rPr>
                <w:rFonts w:ascii="Tahoma" w:hAnsi="Tahoma" w:cs="Tahoma"/>
                <w:sz w:val="20"/>
                <w:szCs w:val="20"/>
                <w:lang w:val="sr-Cyrl-CS"/>
              </w:rPr>
            </w:pPr>
          </w:p>
          <w:p w14:paraId="379E4926" w14:textId="77777777" w:rsidR="008E6F50" w:rsidRDefault="008E6F50" w:rsidP="008E6F50">
            <w:pPr>
              <w:numPr>
                <w:ilvl w:val="0"/>
                <w:numId w:val="30"/>
              </w:numPr>
              <w:tabs>
                <w:tab w:val="num" w:pos="540"/>
              </w:tabs>
              <w:spacing w:after="0" w:line="240" w:lineRule="auto"/>
              <w:jc w:val="both"/>
              <w:rPr>
                <w:rFonts w:ascii="Tahoma" w:hAnsi="Tahoma" w:cs="Tahoma"/>
                <w:sz w:val="20"/>
                <w:szCs w:val="20"/>
                <w:lang w:val="sr-Cyrl-CS"/>
              </w:rPr>
            </w:pPr>
            <w:r>
              <w:rPr>
                <w:rFonts w:ascii="Tahoma" w:hAnsi="Tahoma" w:cs="Tahoma"/>
                <w:sz w:val="20"/>
                <w:szCs w:val="20"/>
                <w:lang w:val="ru-RU"/>
              </w:rPr>
              <w:t>Преглед релевантних закона, подзаконских и интерних аката, укључујући и интерне процедуре,</w:t>
            </w:r>
          </w:p>
          <w:p w14:paraId="4E690CF9" w14:textId="77777777" w:rsidR="008E6F50" w:rsidRDefault="008E6F50" w:rsidP="008E6F50">
            <w:pPr>
              <w:numPr>
                <w:ilvl w:val="0"/>
                <w:numId w:val="30"/>
              </w:numPr>
              <w:tabs>
                <w:tab w:val="num" w:pos="540"/>
              </w:tabs>
              <w:spacing w:after="0" w:line="240" w:lineRule="auto"/>
              <w:jc w:val="both"/>
              <w:rPr>
                <w:rFonts w:ascii="Tahoma" w:hAnsi="Tahoma" w:cs="Tahoma"/>
                <w:sz w:val="20"/>
                <w:szCs w:val="20"/>
                <w:lang w:val="sr-Cyrl-CS"/>
              </w:rPr>
            </w:pPr>
            <w:r>
              <w:rPr>
                <w:rFonts w:ascii="Tahoma" w:hAnsi="Tahoma" w:cs="Tahoma"/>
                <w:sz w:val="20"/>
                <w:szCs w:val="20"/>
                <w:lang w:val="ru-RU"/>
              </w:rPr>
              <w:t>Преглед међународних стандарда за професионалну праксу интерне ревизије,</w:t>
            </w:r>
          </w:p>
          <w:p w14:paraId="2F2381F4" w14:textId="77777777" w:rsidR="008E6F50" w:rsidRDefault="008E6F50" w:rsidP="008E6F50">
            <w:pPr>
              <w:numPr>
                <w:ilvl w:val="0"/>
                <w:numId w:val="30"/>
              </w:numPr>
              <w:tabs>
                <w:tab w:val="clear" w:pos="720"/>
                <w:tab w:val="num" w:pos="780"/>
              </w:tabs>
              <w:spacing w:after="0" w:line="240" w:lineRule="auto"/>
              <w:jc w:val="both"/>
              <w:rPr>
                <w:rFonts w:ascii="Tahoma" w:hAnsi="Tahoma" w:cs="Tahoma"/>
                <w:sz w:val="20"/>
                <w:szCs w:val="20"/>
                <w:lang w:val="sr-Cyrl-CS"/>
              </w:rPr>
            </w:pPr>
            <w:r>
              <w:rPr>
                <w:rFonts w:ascii="Tahoma" w:hAnsi="Tahoma" w:cs="Tahoma"/>
                <w:sz w:val="20"/>
                <w:szCs w:val="20"/>
                <w:lang w:val="ru-RU"/>
              </w:rPr>
              <w:t>Преглед и анализу Предлога финансијских планова индиректних корисника буџета,</w:t>
            </w:r>
          </w:p>
          <w:p w14:paraId="003D2AC9" w14:textId="77777777" w:rsidR="008E6F50" w:rsidRDefault="008E6F50" w:rsidP="008E6F50">
            <w:pPr>
              <w:numPr>
                <w:ilvl w:val="0"/>
                <w:numId w:val="30"/>
              </w:numPr>
              <w:tabs>
                <w:tab w:val="clear" w:pos="720"/>
                <w:tab w:val="num" w:pos="780"/>
              </w:tabs>
              <w:spacing w:after="0" w:line="240" w:lineRule="auto"/>
              <w:jc w:val="both"/>
              <w:rPr>
                <w:rFonts w:ascii="Tahoma" w:hAnsi="Tahoma" w:cs="Tahoma"/>
                <w:sz w:val="20"/>
                <w:szCs w:val="20"/>
                <w:lang w:val="sr-Cyrl-CS"/>
              </w:rPr>
            </w:pPr>
            <w:r>
              <w:rPr>
                <w:rFonts w:ascii="Tahoma" w:hAnsi="Tahoma" w:cs="Tahoma"/>
                <w:sz w:val="20"/>
                <w:szCs w:val="20"/>
                <w:lang w:val="ru-RU"/>
              </w:rPr>
              <w:t>Упознавање са Стратегијом циљевима и ризицима организације.</w:t>
            </w:r>
          </w:p>
        </w:tc>
        <w:tc>
          <w:tcPr>
            <w:tcW w:w="720" w:type="dxa"/>
            <w:tcBorders>
              <w:top w:val="single" w:sz="4" w:space="0" w:color="auto"/>
              <w:left w:val="single" w:sz="4" w:space="0" w:color="auto"/>
              <w:bottom w:val="single" w:sz="4" w:space="0" w:color="auto"/>
              <w:right w:val="single" w:sz="4" w:space="0" w:color="auto"/>
            </w:tcBorders>
          </w:tcPr>
          <w:p w14:paraId="459F1CE3" w14:textId="77777777" w:rsidR="008E6F50" w:rsidRDefault="008E6F50">
            <w:pPr>
              <w:jc w:val="center"/>
              <w:rPr>
                <w:rFonts w:ascii="Tahoma" w:hAnsi="Tahoma" w:cs="Tahoma"/>
                <w:sz w:val="20"/>
                <w:szCs w:val="20"/>
                <w:lang w:val="sr-Cyrl-CS"/>
              </w:rPr>
            </w:pPr>
          </w:p>
        </w:tc>
      </w:tr>
      <w:tr w:rsidR="008E6F50" w14:paraId="69C0572D" w14:textId="77777777" w:rsidTr="008E6F50">
        <w:tc>
          <w:tcPr>
            <w:tcW w:w="8868" w:type="dxa"/>
            <w:tcBorders>
              <w:top w:val="single" w:sz="4" w:space="0" w:color="auto"/>
              <w:left w:val="single" w:sz="4" w:space="0" w:color="auto"/>
              <w:bottom w:val="single" w:sz="4" w:space="0" w:color="auto"/>
              <w:right w:val="single" w:sz="4" w:space="0" w:color="auto"/>
            </w:tcBorders>
          </w:tcPr>
          <w:p w14:paraId="766CC9BA" w14:textId="77777777" w:rsidR="008E6F50" w:rsidRDefault="008E6F50" w:rsidP="008E6F50">
            <w:pPr>
              <w:numPr>
                <w:ilvl w:val="0"/>
                <w:numId w:val="29"/>
              </w:numPr>
              <w:spacing w:after="0" w:line="240" w:lineRule="auto"/>
              <w:rPr>
                <w:rFonts w:ascii="Tahoma" w:hAnsi="Tahoma" w:cs="Tahoma"/>
                <w:sz w:val="20"/>
                <w:szCs w:val="20"/>
                <w:lang w:val="sr-Cyrl-CS"/>
              </w:rPr>
            </w:pPr>
            <w:r>
              <w:rPr>
                <w:rFonts w:ascii="Tahoma" w:hAnsi="Tahoma" w:cs="Tahoma"/>
                <w:sz w:val="20"/>
                <w:szCs w:val="20"/>
                <w:lang w:val="sr-Cyrl-CS"/>
              </w:rPr>
              <w:t>Према редоследу, фазе у ревизији система су:</w:t>
            </w:r>
          </w:p>
          <w:p w14:paraId="4683D7F6" w14:textId="77777777" w:rsidR="008E6F50" w:rsidRDefault="008E6F50">
            <w:pPr>
              <w:jc w:val="both"/>
              <w:rPr>
                <w:rFonts w:ascii="Tahoma" w:hAnsi="Tahoma" w:cs="Tahoma"/>
                <w:sz w:val="20"/>
                <w:szCs w:val="20"/>
                <w:lang w:val="sr-Cyrl-CS"/>
              </w:rPr>
            </w:pPr>
          </w:p>
          <w:p w14:paraId="4B00C7B7" w14:textId="77777777" w:rsidR="008E6F50" w:rsidRDefault="008E6F50" w:rsidP="008E6F50">
            <w:pPr>
              <w:numPr>
                <w:ilvl w:val="0"/>
                <w:numId w:val="31"/>
              </w:numPr>
              <w:spacing w:after="0" w:line="240" w:lineRule="auto"/>
              <w:jc w:val="both"/>
              <w:rPr>
                <w:rFonts w:ascii="Tahoma" w:hAnsi="Tahoma" w:cs="Tahoma"/>
                <w:sz w:val="20"/>
                <w:szCs w:val="20"/>
                <w:lang w:val="sr-Cyrl-CS"/>
              </w:rPr>
            </w:pPr>
            <w:r>
              <w:rPr>
                <w:rFonts w:ascii="Tahoma" w:hAnsi="Tahoma" w:cs="Tahoma"/>
                <w:sz w:val="20"/>
                <w:szCs w:val="20"/>
                <w:lang w:val="sr-Cyrl-CS"/>
              </w:rPr>
              <w:t>Планирање, Извештавање, Спровођење</w:t>
            </w:r>
          </w:p>
          <w:p w14:paraId="77FA9F07" w14:textId="77777777" w:rsidR="008E6F50" w:rsidRDefault="008E6F50" w:rsidP="008E6F50">
            <w:pPr>
              <w:numPr>
                <w:ilvl w:val="0"/>
                <w:numId w:val="31"/>
              </w:numPr>
              <w:spacing w:after="0" w:line="240" w:lineRule="auto"/>
              <w:jc w:val="both"/>
              <w:rPr>
                <w:rFonts w:ascii="Tahoma" w:hAnsi="Tahoma" w:cs="Tahoma"/>
                <w:sz w:val="20"/>
                <w:szCs w:val="20"/>
                <w:lang w:val="sr-Cyrl-CS"/>
              </w:rPr>
            </w:pPr>
            <w:r>
              <w:rPr>
                <w:rFonts w:ascii="Tahoma" w:hAnsi="Tahoma" w:cs="Tahoma"/>
                <w:sz w:val="20"/>
                <w:szCs w:val="20"/>
                <w:lang w:val="sr-Cyrl-CS"/>
              </w:rPr>
              <w:t>Спровођење, Извештавање, Планирање</w:t>
            </w:r>
          </w:p>
          <w:p w14:paraId="64B3D0CB" w14:textId="77777777" w:rsidR="008E6F50" w:rsidRDefault="008E6F50" w:rsidP="008E6F50">
            <w:pPr>
              <w:numPr>
                <w:ilvl w:val="0"/>
                <w:numId w:val="31"/>
              </w:numPr>
              <w:spacing w:after="0" w:line="240" w:lineRule="auto"/>
              <w:jc w:val="both"/>
              <w:rPr>
                <w:rFonts w:ascii="Tahoma" w:hAnsi="Tahoma" w:cs="Tahoma"/>
                <w:sz w:val="20"/>
                <w:szCs w:val="20"/>
                <w:lang w:val="sr-Cyrl-CS"/>
              </w:rPr>
            </w:pPr>
            <w:r>
              <w:rPr>
                <w:rFonts w:ascii="Tahoma" w:hAnsi="Tahoma" w:cs="Tahoma"/>
                <w:sz w:val="20"/>
                <w:szCs w:val="20"/>
                <w:lang w:val="sr-Cyrl-CS"/>
              </w:rPr>
              <w:t>Планирање, Спровођење, Извештавање.</w:t>
            </w:r>
          </w:p>
        </w:tc>
        <w:tc>
          <w:tcPr>
            <w:tcW w:w="720" w:type="dxa"/>
            <w:tcBorders>
              <w:top w:val="single" w:sz="4" w:space="0" w:color="auto"/>
              <w:left w:val="single" w:sz="4" w:space="0" w:color="auto"/>
              <w:bottom w:val="single" w:sz="4" w:space="0" w:color="auto"/>
              <w:right w:val="single" w:sz="4" w:space="0" w:color="auto"/>
            </w:tcBorders>
          </w:tcPr>
          <w:p w14:paraId="615DE252" w14:textId="77777777" w:rsidR="008E6F50" w:rsidRDefault="008E6F50">
            <w:pPr>
              <w:jc w:val="center"/>
              <w:rPr>
                <w:rFonts w:ascii="Tahoma" w:hAnsi="Tahoma" w:cs="Tahoma"/>
                <w:sz w:val="20"/>
                <w:szCs w:val="20"/>
                <w:lang w:val="sr-Cyrl-CS"/>
              </w:rPr>
            </w:pPr>
          </w:p>
        </w:tc>
      </w:tr>
      <w:tr w:rsidR="008E6F50" w14:paraId="03A877D1" w14:textId="77777777" w:rsidTr="008E6F50">
        <w:tc>
          <w:tcPr>
            <w:tcW w:w="8868" w:type="dxa"/>
            <w:tcBorders>
              <w:top w:val="single" w:sz="4" w:space="0" w:color="auto"/>
              <w:left w:val="single" w:sz="4" w:space="0" w:color="auto"/>
              <w:bottom w:val="single" w:sz="4" w:space="0" w:color="auto"/>
              <w:right w:val="single" w:sz="4" w:space="0" w:color="auto"/>
            </w:tcBorders>
          </w:tcPr>
          <w:p w14:paraId="12DD4F10" w14:textId="77777777" w:rsidR="008E6F50" w:rsidRDefault="008E6F50" w:rsidP="008E6F50">
            <w:pPr>
              <w:numPr>
                <w:ilvl w:val="0"/>
                <w:numId w:val="29"/>
              </w:numPr>
              <w:spacing w:after="0" w:line="240" w:lineRule="auto"/>
              <w:jc w:val="both"/>
              <w:rPr>
                <w:rFonts w:ascii="Tahoma" w:hAnsi="Tahoma" w:cs="Tahoma"/>
                <w:sz w:val="20"/>
                <w:szCs w:val="20"/>
                <w:lang w:val="sr-Cyrl-CS"/>
              </w:rPr>
            </w:pPr>
            <w:r>
              <w:rPr>
                <w:rFonts w:ascii="Tahoma" w:hAnsi="Tahoma" w:cs="Tahoma"/>
                <w:sz w:val="20"/>
                <w:szCs w:val="20"/>
                <w:lang w:val="ru-RU"/>
              </w:rPr>
              <w:t>Шта је од наведеног контрола ?</w:t>
            </w:r>
          </w:p>
          <w:p w14:paraId="4F2EDA00" w14:textId="77777777" w:rsidR="008E6F50" w:rsidRPr="00F948DF" w:rsidRDefault="008E6F50">
            <w:pPr>
              <w:jc w:val="both"/>
              <w:rPr>
                <w:rFonts w:ascii="Tahoma" w:hAnsi="Tahoma" w:cs="Tahoma"/>
                <w:color w:val="FF0000"/>
                <w:sz w:val="20"/>
                <w:szCs w:val="20"/>
                <w:lang w:val="sr-Cyrl-CS"/>
              </w:rPr>
            </w:pPr>
          </w:p>
          <w:p w14:paraId="536E0CE3" w14:textId="0289259B" w:rsidR="008E6F50" w:rsidRPr="00165FA3" w:rsidRDefault="00165FA3" w:rsidP="008E6F50">
            <w:pPr>
              <w:numPr>
                <w:ilvl w:val="0"/>
                <w:numId w:val="32"/>
              </w:numPr>
              <w:spacing w:after="0" w:line="240" w:lineRule="auto"/>
              <w:jc w:val="both"/>
              <w:rPr>
                <w:rFonts w:ascii="Tahoma" w:hAnsi="Tahoma" w:cs="Tahoma"/>
                <w:sz w:val="20"/>
                <w:szCs w:val="20"/>
                <w:lang w:val="sr-Cyrl-CS"/>
              </w:rPr>
            </w:pPr>
            <w:r>
              <w:rPr>
                <w:rFonts w:ascii="Tahoma" w:hAnsi="Tahoma" w:cs="Tahoma"/>
                <w:sz w:val="20"/>
                <w:szCs w:val="20"/>
                <w:lang w:val="sr-Cyrl-CS"/>
              </w:rPr>
              <w:t>Право приступа рачуноводственом софтверу имају само овлашћена лица</w:t>
            </w:r>
            <w:r w:rsidR="008E6F50" w:rsidRPr="00165FA3">
              <w:rPr>
                <w:rFonts w:ascii="Tahoma" w:hAnsi="Tahoma" w:cs="Tahoma"/>
                <w:sz w:val="20"/>
                <w:szCs w:val="20"/>
                <w:lang w:val="sr-Cyrl-CS"/>
              </w:rPr>
              <w:t>;</w:t>
            </w:r>
          </w:p>
          <w:p w14:paraId="3FF146F8" w14:textId="1834DA1B" w:rsidR="008E6F50" w:rsidRPr="00165FA3" w:rsidRDefault="00165FA3" w:rsidP="008E6F50">
            <w:pPr>
              <w:numPr>
                <w:ilvl w:val="0"/>
                <w:numId w:val="32"/>
              </w:numPr>
              <w:spacing w:after="0" w:line="240" w:lineRule="auto"/>
              <w:jc w:val="both"/>
              <w:rPr>
                <w:rFonts w:ascii="Tahoma" w:hAnsi="Tahoma" w:cs="Tahoma"/>
                <w:sz w:val="20"/>
                <w:szCs w:val="20"/>
                <w:lang w:val="sr-Cyrl-CS"/>
              </w:rPr>
            </w:pPr>
            <w:r>
              <w:rPr>
                <w:rFonts w:ascii="Tahoma" w:hAnsi="Tahoma" w:cs="Tahoma"/>
                <w:sz w:val="20"/>
                <w:szCs w:val="20"/>
                <w:lang w:val="sr-Cyrl-CS"/>
              </w:rPr>
              <w:t>Пословне књиге, рачуноводствене исправе и финансијски извештаји се чувају у електронској и папирној форми</w:t>
            </w:r>
            <w:r w:rsidR="008E6F50" w:rsidRPr="00165FA3">
              <w:rPr>
                <w:rFonts w:ascii="Tahoma" w:hAnsi="Tahoma" w:cs="Tahoma"/>
                <w:sz w:val="20"/>
                <w:szCs w:val="20"/>
                <w:lang w:val="sr-Cyrl-CS"/>
              </w:rPr>
              <w:t>;</w:t>
            </w:r>
          </w:p>
          <w:p w14:paraId="263C5E27" w14:textId="0D97B099" w:rsidR="008E6F50" w:rsidRPr="00165FA3" w:rsidRDefault="00165FA3" w:rsidP="008E6F50">
            <w:pPr>
              <w:numPr>
                <w:ilvl w:val="0"/>
                <w:numId w:val="32"/>
              </w:numPr>
              <w:spacing w:after="0" w:line="240" w:lineRule="auto"/>
              <w:jc w:val="both"/>
              <w:rPr>
                <w:rFonts w:ascii="Tahoma" w:hAnsi="Tahoma" w:cs="Tahoma"/>
                <w:sz w:val="20"/>
                <w:szCs w:val="20"/>
                <w:lang w:val="sr-Cyrl-CS"/>
              </w:rPr>
            </w:pPr>
            <w:r>
              <w:rPr>
                <w:rFonts w:ascii="Tahoma" w:hAnsi="Tahoma" w:cs="Tahoma"/>
                <w:sz w:val="20"/>
                <w:szCs w:val="20"/>
                <w:lang w:val="sr-Cyrl-CS"/>
              </w:rPr>
              <w:t>Нема потребе за вршењем пописа, шеф рачуноводства напамет зна стање имовине и обавеза.</w:t>
            </w:r>
          </w:p>
          <w:p w14:paraId="74F4D1A3" w14:textId="77777777" w:rsidR="008E6F50" w:rsidRDefault="008E6F50">
            <w:pPr>
              <w:spacing w:after="0" w:line="240" w:lineRule="auto"/>
              <w:jc w:val="both"/>
              <w:rPr>
                <w:rFonts w:ascii="Tahoma" w:hAnsi="Tahoma" w:cs="Tahoma"/>
                <w:sz w:val="20"/>
                <w:szCs w:val="20"/>
                <w:lang w:val="sr-Cyrl-CS"/>
              </w:rPr>
            </w:pPr>
          </w:p>
        </w:tc>
        <w:tc>
          <w:tcPr>
            <w:tcW w:w="720" w:type="dxa"/>
            <w:tcBorders>
              <w:top w:val="single" w:sz="4" w:space="0" w:color="auto"/>
              <w:left w:val="single" w:sz="4" w:space="0" w:color="auto"/>
              <w:bottom w:val="single" w:sz="4" w:space="0" w:color="auto"/>
              <w:right w:val="single" w:sz="4" w:space="0" w:color="auto"/>
            </w:tcBorders>
          </w:tcPr>
          <w:p w14:paraId="6F1B4163" w14:textId="77777777" w:rsidR="008E6F50" w:rsidRDefault="008E6F50">
            <w:pPr>
              <w:jc w:val="center"/>
              <w:rPr>
                <w:rFonts w:ascii="Tahoma" w:hAnsi="Tahoma" w:cs="Tahoma"/>
                <w:sz w:val="20"/>
                <w:szCs w:val="20"/>
                <w:lang w:val="sr-Cyrl-CS"/>
              </w:rPr>
            </w:pPr>
          </w:p>
        </w:tc>
      </w:tr>
      <w:tr w:rsidR="008E6F50" w14:paraId="43AC8652" w14:textId="77777777" w:rsidTr="008E6F50">
        <w:tc>
          <w:tcPr>
            <w:tcW w:w="8868" w:type="dxa"/>
            <w:tcBorders>
              <w:top w:val="single" w:sz="4" w:space="0" w:color="auto"/>
              <w:left w:val="single" w:sz="4" w:space="0" w:color="auto"/>
              <w:bottom w:val="single" w:sz="4" w:space="0" w:color="auto"/>
              <w:right w:val="single" w:sz="4" w:space="0" w:color="auto"/>
            </w:tcBorders>
          </w:tcPr>
          <w:p w14:paraId="71094259" w14:textId="77777777" w:rsidR="008E6F50" w:rsidRDefault="008E6F50" w:rsidP="008E6F50">
            <w:pPr>
              <w:numPr>
                <w:ilvl w:val="0"/>
                <w:numId w:val="29"/>
              </w:numPr>
              <w:spacing w:after="0" w:line="240" w:lineRule="auto"/>
              <w:rPr>
                <w:rFonts w:ascii="Tahoma" w:hAnsi="Tahoma" w:cs="Tahoma"/>
                <w:sz w:val="20"/>
                <w:szCs w:val="20"/>
                <w:lang w:val="ru-RU"/>
              </w:rPr>
            </w:pPr>
            <w:r>
              <w:rPr>
                <w:rFonts w:ascii="Tahoma" w:hAnsi="Tahoma" w:cs="Tahoma"/>
                <w:sz w:val="20"/>
                <w:szCs w:val="20"/>
                <w:lang w:val="ru-RU"/>
              </w:rPr>
              <w:t>Заокружити радна документа која прате фазу Припрема и планирање ревизије:</w:t>
            </w:r>
          </w:p>
          <w:p w14:paraId="0B433DBB" w14:textId="77777777" w:rsidR="008E6F50" w:rsidRDefault="008E6F50">
            <w:pPr>
              <w:jc w:val="both"/>
              <w:rPr>
                <w:rFonts w:ascii="Tahoma" w:hAnsi="Tahoma" w:cs="Tahoma"/>
                <w:sz w:val="20"/>
                <w:szCs w:val="20"/>
                <w:lang w:val="ru-RU"/>
              </w:rPr>
            </w:pPr>
          </w:p>
          <w:p w14:paraId="2DA3E9E7" w14:textId="73CF4B8F" w:rsidR="008E6F50" w:rsidRDefault="008E6F50" w:rsidP="008E6F50">
            <w:pPr>
              <w:numPr>
                <w:ilvl w:val="0"/>
                <w:numId w:val="33"/>
              </w:numPr>
              <w:spacing w:after="0" w:line="240" w:lineRule="auto"/>
              <w:jc w:val="both"/>
              <w:rPr>
                <w:rFonts w:ascii="Tahoma" w:hAnsi="Tahoma" w:cs="Tahoma"/>
                <w:sz w:val="20"/>
                <w:szCs w:val="20"/>
                <w:lang w:val="sr-Cyrl-CS"/>
              </w:rPr>
            </w:pPr>
            <w:r>
              <w:rPr>
                <w:rFonts w:ascii="Tahoma" w:eastAsia="Times New Roman" w:hAnsi="Tahoma" w:cs="Tahoma"/>
                <w:noProof/>
                <w:sz w:val="20"/>
                <w:szCs w:val="20"/>
              </w:rPr>
              <w:t xml:space="preserve">Писмо најаве, Записник са почетног састанка, </w:t>
            </w:r>
            <w:r>
              <w:rPr>
                <w:rFonts w:ascii="Tahoma" w:eastAsia="Times New Roman" w:hAnsi="Tahoma" w:cs="Tahoma"/>
                <w:noProof/>
                <w:sz w:val="20"/>
                <w:szCs w:val="20"/>
                <w:lang w:val="sr-Cyrl-RS"/>
              </w:rPr>
              <w:t>Овлашћење</w:t>
            </w:r>
            <w:r w:rsidR="00165FA3">
              <w:rPr>
                <w:rFonts w:ascii="Tahoma" w:eastAsia="Times New Roman" w:hAnsi="Tahoma" w:cs="Tahoma"/>
                <w:noProof/>
                <w:sz w:val="20"/>
                <w:szCs w:val="20"/>
                <w:lang w:val="sr-Cyrl-RS"/>
              </w:rPr>
              <w:t xml:space="preserve"> руководиоца јединице за ИР (где је применљиво)</w:t>
            </w:r>
            <w:r>
              <w:rPr>
                <w:rFonts w:ascii="Tahoma" w:eastAsia="Times New Roman" w:hAnsi="Tahoma" w:cs="Tahoma"/>
                <w:noProof/>
                <w:sz w:val="20"/>
                <w:szCs w:val="20"/>
              </w:rPr>
              <w:t>, План ревизије</w:t>
            </w:r>
            <w:r>
              <w:rPr>
                <w:rFonts w:ascii="Tahoma" w:eastAsia="Times New Roman" w:hAnsi="Tahoma" w:cs="Tahoma"/>
                <w:noProof/>
                <w:sz w:val="20"/>
                <w:szCs w:val="20"/>
                <w:lang w:val="sr-Cyrl-RS"/>
              </w:rPr>
              <w:t>;</w:t>
            </w:r>
          </w:p>
          <w:p w14:paraId="04511AE3" w14:textId="77777777" w:rsidR="008E6F50" w:rsidRDefault="008E6F50" w:rsidP="008E6F50">
            <w:pPr>
              <w:numPr>
                <w:ilvl w:val="0"/>
                <w:numId w:val="33"/>
              </w:numPr>
              <w:spacing w:after="0" w:line="240" w:lineRule="auto"/>
              <w:jc w:val="both"/>
              <w:rPr>
                <w:rFonts w:ascii="Tahoma" w:hAnsi="Tahoma" w:cs="Tahoma"/>
                <w:sz w:val="20"/>
                <w:szCs w:val="20"/>
                <w:lang w:val="sr-Cyrl-CS"/>
              </w:rPr>
            </w:pPr>
            <w:r>
              <w:rPr>
                <w:rFonts w:ascii="Tahoma" w:eastAsia="Times New Roman" w:hAnsi="Tahoma" w:cs="Tahoma"/>
                <w:noProof/>
                <w:sz w:val="20"/>
                <w:szCs w:val="20"/>
              </w:rPr>
              <w:t xml:space="preserve">Писмо подршке, Изјава са саслушања, Аудио и видео снимак са састанка, Пост на друштвеној мрежи – заједничка фотографија са састанка. </w:t>
            </w:r>
          </w:p>
          <w:p w14:paraId="36813362" w14:textId="77777777" w:rsidR="008E6F50" w:rsidRDefault="008E6F50">
            <w:pPr>
              <w:jc w:val="both"/>
              <w:rPr>
                <w:rFonts w:ascii="Tahoma" w:hAnsi="Tahoma" w:cs="Tahoma"/>
                <w:sz w:val="20"/>
                <w:szCs w:val="20"/>
                <w:lang w:val="sr-Cyrl-CS"/>
              </w:rPr>
            </w:pPr>
          </w:p>
        </w:tc>
        <w:tc>
          <w:tcPr>
            <w:tcW w:w="720" w:type="dxa"/>
            <w:tcBorders>
              <w:top w:val="single" w:sz="4" w:space="0" w:color="auto"/>
              <w:left w:val="single" w:sz="4" w:space="0" w:color="auto"/>
              <w:bottom w:val="single" w:sz="4" w:space="0" w:color="auto"/>
              <w:right w:val="single" w:sz="4" w:space="0" w:color="auto"/>
            </w:tcBorders>
          </w:tcPr>
          <w:p w14:paraId="159D03EE" w14:textId="77777777" w:rsidR="008E6F50" w:rsidRDefault="008E6F50">
            <w:pPr>
              <w:jc w:val="center"/>
              <w:rPr>
                <w:rFonts w:ascii="Tahoma" w:hAnsi="Tahoma" w:cs="Tahoma"/>
                <w:sz w:val="20"/>
                <w:szCs w:val="20"/>
                <w:lang w:val="sr-Cyrl-CS"/>
              </w:rPr>
            </w:pPr>
          </w:p>
        </w:tc>
      </w:tr>
      <w:tr w:rsidR="008E6F50" w14:paraId="10D3038E" w14:textId="77777777" w:rsidTr="008E6F50">
        <w:tc>
          <w:tcPr>
            <w:tcW w:w="8868" w:type="dxa"/>
            <w:tcBorders>
              <w:top w:val="single" w:sz="4" w:space="0" w:color="auto"/>
              <w:left w:val="single" w:sz="4" w:space="0" w:color="auto"/>
              <w:bottom w:val="single" w:sz="4" w:space="0" w:color="auto"/>
              <w:right w:val="single" w:sz="4" w:space="0" w:color="auto"/>
            </w:tcBorders>
          </w:tcPr>
          <w:p w14:paraId="4CA9CEDB" w14:textId="745A6959" w:rsidR="008E6F50" w:rsidRPr="00165FA3" w:rsidRDefault="00165FA3" w:rsidP="008E6F50">
            <w:pPr>
              <w:numPr>
                <w:ilvl w:val="0"/>
                <w:numId w:val="29"/>
              </w:numPr>
              <w:spacing w:after="0" w:line="240" w:lineRule="auto"/>
              <w:rPr>
                <w:rFonts w:ascii="Tahoma" w:hAnsi="Tahoma" w:cs="Tahoma"/>
                <w:sz w:val="20"/>
                <w:szCs w:val="20"/>
                <w:lang w:val="ru-RU"/>
              </w:rPr>
            </w:pPr>
            <w:r>
              <w:rPr>
                <w:rFonts w:ascii="Tahoma" w:hAnsi="Tahoma" w:cs="Tahoma"/>
                <w:sz w:val="20"/>
                <w:szCs w:val="20"/>
                <w:lang w:val="ru-RU"/>
              </w:rPr>
              <w:t>Усклађивање стања имовине и обавеза и књиговодственој евиденцији са стварним стањем утврђеним пописом који се врши на крају каледарске године, са стањем на дан:</w:t>
            </w:r>
          </w:p>
          <w:p w14:paraId="297183F2" w14:textId="77777777" w:rsidR="008E6F50" w:rsidRPr="00165FA3" w:rsidRDefault="008E6F50">
            <w:pPr>
              <w:jc w:val="both"/>
              <w:rPr>
                <w:rFonts w:ascii="Tahoma" w:hAnsi="Tahoma" w:cs="Tahoma"/>
                <w:sz w:val="20"/>
                <w:szCs w:val="20"/>
                <w:lang w:val="ru-RU"/>
              </w:rPr>
            </w:pPr>
          </w:p>
          <w:p w14:paraId="02DFB355" w14:textId="13CDABB5" w:rsidR="008E6F50" w:rsidRPr="00165FA3" w:rsidRDefault="00165FA3" w:rsidP="008E6F50">
            <w:pPr>
              <w:numPr>
                <w:ilvl w:val="0"/>
                <w:numId w:val="34"/>
              </w:numPr>
              <w:spacing w:after="0" w:line="240" w:lineRule="auto"/>
              <w:jc w:val="both"/>
              <w:rPr>
                <w:rFonts w:ascii="Tahoma" w:hAnsi="Tahoma" w:cs="Tahoma"/>
                <w:sz w:val="20"/>
                <w:szCs w:val="20"/>
                <w:lang w:val="ru-RU"/>
              </w:rPr>
            </w:pPr>
            <w:r>
              <w:rPr>
                <w:rFonts w:ascii="Tahoma" w:hAnsi="Tahoma" w:cs="Tahoma"/>
                <w:sz w:val="20"/>
                <w:szCs w:val="20"/>
                <w:lang w:val="sr-Cyrl-CS"/>
              </w:rPr>
              <w:t>Извештаја интерне ревизије</w:t>
            </w:r>
            <w:r w:rsidR="008E6F50" w:rsidRPr="00165FA3">
              <w:rPr>
                <w:rFonts w:ascii="Tahoma" w:hAnsi="Tahoma" w:cs="Tahoma"/>
                <w:sz w:val="20"/>
                <w:szCs w:val="20"/>
                <w:lang w:val="sr-Cyrl-CS"/>
              </w:rPr>
              <w:t xml:space="preserve"> ;</w:t>
            </w:r>
          </w:p>
          <w:p w14:paraId="5AEF843E" w14:textId="197CBAB9" w:rsidR="008E6F50" w:rsidRPr="00165FA3" w:rsidRDefault="00165FA3" w:rsidP="008E6F50">
            <w:pPr>
              <w:numPr>
                <w:ilvl w:val="0"/>
                <w:numId w:val="34"/>
              </w:numPr>
              <w:spacing w:after="0" w:line="240" w:lineRule="auto"/>
              <w:jc w:val="both"/>
              <w:rPr>
                <w:rFonts w:ascii="Tahoma" w:hAnsi="Tahoma" w:cs="Tahoma"/>
                <w:sz w:val="20"/>
                <w:szCs w:val="20"/>
                <w:lang w:val="ru-RU"/>
              </w:rPr>
            </w:pPr>
            <w:r>
              <w:rPr>
                <w:rFonts w:ascii="Tahoma" w:hAnsi="Tahoma" w:cs="Tahoma"/>
                <w:sz w:val="20"/>
                <w:szCs w:val="20"/>
                <w:lang w:val="ru-RU"/>
              </w:rPr>
              <w:t>31. децембар текуће године</w:t>
            </w:r>
            <w:r w:rsidR="008E6F50" w:rsidRPr="00165FA3">
              <w:rPr>
                <w:rFonts w:ascii="Tahoma" w:hAnsi="Tahoma" w:cs="Tahoma"/>
                <w:sz w:val="20"/>
                <w:szCs w:val="20"/>
                <w:lang w:val="ru-RU"/>
              </w:rPr>
              <w:t>;</w:t>
            </w:r>
          </w:p>
          <w:p w14:paraId="31B1197D" w14:textId="2DB843B1" w:rsidR="008E6F50" w:rsidRDefault="00165FA3" w:rsidP="008E6F50">
            <w:pPr>
              <w:numPr>
                <w:ilvl w:val="0"/>
                <w:numId w:val="34"/>
              </w:numPr>
              <w:spacing w:after="0" w:line="240" w:lineRule="auto"/>
              <w:jc w:val="both"/>
              <w:rPr>
                <w:rFonts w:ascii="Tahoma" w:hAnsi="Tahoma" w:cs="Tahoma"/>
                <w:sz w:val="20"/>
                <w:szCs w:val="20"/>
                <w:lang w:val="ru-RU"/>
              </w:rPr>
            </w:pPr>
            <w:r>
              <w:rPr>
                <w:rFonts w:ascii="Tahoma" w:hAnsi="Tahoma" w:cs="Tahoma"/>
                <w:sz w:val="20"/>
                <w:szCs w:val="20"/>
                <w:lang w:val="ru-RU"/>
              </w:rPr>
              <w:t>15.фебруар наредне године</w:t>
            </w:r>
            <w:r w:rsidR="008E6F50" w:rsidRPr="00165FA3">
              <w:rPr>
                <w:rFonts w:ascii="Tahoma" w:hAnsi="Tahoma" w:cs="Tahoma"/>
                <w:sz w:val="20"/>
                <w:szCs w:val="20"/>
                <w:lang w:val="ru-RU"/>
              </w:rPr>
              <w:t>.</w:t>
            </w:r>
          </w:p>
        </w:tc>
        <w:tc>
          <w:tcPr>
            <w:tcW w:w="720" w:type="dxa"/>
            <w:tcBorders>
              <w:top w:val="single" w:sz="4" w:space="0" w:color="auto"/>
              <w:left w:val="single" w:sz="4" w:space="0" w:color="auto"/>
              <w:bottom w:val="single" w:sz="4" w:space="0" w:color="auto"/>
              <w:right w:val="single" w:sz="4" w:space="0" w:color="auto"/>
            </w:tcBorders>
          </w:tcPr>
          <w:p w14:paraId="722BAE84" w14:textId="77777777" w:rsidR="008E6F50" w:rsidRDefault="008E6F50">
            <w:pPr>
              <w:jc w:val="center"/>
              <w:rPr>
                <w:rFonts w:ascii="Tahoma" w:hAnsi="Tahoma" w:cs="Tahoma"/>
                <w:sz w:val="20"/>
                <w:szCs w:val="20"/>
                <w:lang w:val="sr-Cyrl-CS"/>
              </w:rPr>
            </w:pPr>
          </w:p>
        </w:tc>
      </w:tr>
      <w:tr w:rsidR="008E6F50" w14:paraId="6B2AC14D" w14:textId="77777777" w:rsidTr="008E6F50">
        <w:tc>
          <w:tcPr>
            <w:tcW w:w="8868" w:type="dxa"/>
            <w:tcBorders>
              <w:top w:val="single" w:sz="4" w:space="0" w:color="auto"/>
              <w:left w:val="single" w:sz="4" w:space="0" w:color="auto"/>
              <w:bottom w:val="single" w:sz="4" w:space="0" w:color="auto"/>
              <w:right w:val="single" w:sz="4" w:space="0" w:color="auto"/>
            </w:tcBorders>
          </w:tcPr>
          <w:p w14:paraId="0A3C0CF8" w14:textId="0A311669" w:rsidR="008E6F50" w:rsidRPr="00AD367D" w:rsidRDefault="008E6F50" w:rsidP="008E6F50">
            <w:pPr>
              <w:numPr>
                <w:ilvl w:val="0"/>
                <w:numId w:val="29"/>
              </w:numPr>
              <w:spacing w:after="0" w:line="240" w:lineRule="auto"/>
              <w:jc w:val="both"/>
              <w:rPr>
                <w:rFonts w:ascii="Tahoma" w:hAnsi="Tahoma" w:cs="Tahoma"/>
                <w:sz w:val="20"/>
                <w:szCs w:val="20"/>
                <w:lang w:val="ru-RU"/>
              </w:rPr>
            </w:pPr>
            <w:r w:rsidRPr="00AD367D">
              <w:rPr>
                <w:rFonts w:ascii="Tahoma" w:hAnsi="Tahoma" w:cs="Tahoma"/>
                <w:sz w:val="20"/>
                <w:szCs w:val="20"/>
                <w:lang w:val="ru-RU"/>
              </w:rPr>
              <w:t xml:space="preserve">Заокружите ризике у систему </w:t>
            </w:r>
            <w:r w:rsidR="00AD367D">
              <w:rPr>
                <w:rFonts w:ascii="Tahoma" w:hAnsi="Tahoma" w:cs="Tahoma"/>
                <w:sz w:val="20"/>
                <w:szCs w:val="20"/>
                <w:lang w:val="ru-RU"/>
              </w:rPr>
              <w:t>буџетско рачуноводство и извештавање</w:t>
            </w:r>
            <w:r w:rsidRPr="00AD367D">
              <w:rPr>
                <w:rFonts w:ascii="Tahoma" w:hAnsi="Tahoma" w:cs="Tahoma"/>
                <w:sz w:val="20"/>
                <w:szCs w:val="20"/>
                <w:lang w:val="ru-RU"/>
              </w:rPr>
              <w:t>:</w:t>
            </w:r>
          </w:p>
          <w:p w14:paraId="2A7B3D3F" w14:textId="77777777" w:rsidR="00AD367D" w:rsidRPr="00AD367D" w:rsidRDefault="00AD367D" w:rsidP="00AD367D">
            <w:pPr>
              <w:spacing w:after="0" w:line="240" w:lineRule="auto"/>
              <w:ind w:left="360"/>
              <w:jc w:val="both"/>
              <w:rPr>
                <w:rFonts w:ascii="Tahoma" w:hAnsi="Tahoma" w:cs="Tahoma"/>
                <w:sz w:val="20"/>
                <w:szCs w:val="20"/>
                <w:lang w:val="ru-RU"/>
              </w:rPr>
            </w:pPr>
          </w:p>
          <w:p w14:paraId="37906ADF" w14:textId="42E73A81" w:rsidR="008E6F50" w:rsidRPr="00AD367D" w:rsidRDefault="00AD367D" w:rsidP="008E6F50">
            <w:pPr>
              <w:numPr>
                <w:ilvl w:val="0"/>
                <w:numId w:val="35"/>
              </w:numPr>
              <w:spacing w:after="0" w:line="240" w:lineRule="auto"/>
              <w:jc w:val="both"/>
              <w:rPr>
                <w:rFonts w:ascii="Tahoma" w:hAnsi="Tahoma" w:cs="Tahoma"/>
                <w:sz w:val="20"/>
                <w:szCs w:val="20"/>
                <w:lang w:val="ru-RU"/>
              </w:rPr>
            </w:pPr>
            <w:r w:rsidRPr="00AD367D">
              <w:rPr>
                <w:rFonts w:ascii="Tahoma" w:hAnsi="Tahoma" w:cs="Tahoma"/>
                <w:sz w:val="20"/>
                <w:szCs w:val="20"/>
                <w:lang w:val="sr-Cyrl-RS"/>
              </w:rPr>
              <w:t>Пословне промене се могу брисати и мењати</w:t>
            </w:r>
            <w:r w:rsidR="008E6F50" w:rsidRPr="00AD367D">
              <w:rPr>
                <w:rFonts w:ascii="Tahoma" w:hAnsi="Tahoma" w:cs="Tahoma"/>
                <w:sz w:val="20"/>
                <w:szCs w:val="20"/>
              </w:rPr>
              <w:t>;</w:t>
            </w:r>
          </w:p>
          <w:p w14:paraId="3A60C820" w14:textId="1A1E1EB8" w:rsidR="008E6F50" w:rsidRPr="00AD367D" w:rsidRDefault="00AD367D" w:rsidP="008E6F50">
            <w:pPr>
              <w:numPr>
                <w:ilvl w:val="0"/>
                <w:numId w:val="35"/>
              </w:numPr>
              <w:spacing w:after="0" w:line="240" w:lineRule="auto"/>
              <w:jc w:val="both"/>
              <w:rPr>
                <w:rFonts w:ascii="Tahoma" w:hAnsi="Tahoma" w:cs="Tahoma"/>
                <w:sz w:val="20"/>
                <w:szCs w:val="20"/>
                <w:lang w:val="ru-RU"/>
              </w:rPr>
            </w:pPr>
            <w:r>
              <w:rPr>
                <w:rFonts w:ascii="Tahoma" w:hAnsi="Tahoma" w:cs="Tahoma"/>
                <w:sz w:val="20"/>
                <w:szCs w:val="20"/>
                <w:lang w:val="sr-Cyrl-RS"/>
              </w:rPr>
              <w:t>Приступ документацији имају неовлашћена лица</w:t>
            </w:r>
            <w:r w:rsidR="008E6F50" w:rsidRPr="00AD367D">
              <w:rPr>
                <w:rFonts w:ascii="Tahoma" w:hAnsi="Tahoma" w:cs="Tahoma"/>
                <w:sz w:val="20"/>
                <w:szCs w:val="20"/>
              </w:rPr>
              <w:t>;</w:t>
            </w:r>
          </w:p>
          <w:p w14:paraId="2DEA48AC" w14:textId="303B7D74" w:rsidR="008E6F50" w:rsidRPr="00F948DF" w:rsidRDefault="00AD367D" w:rsidP="008E6F50">
            <w:pPr>
              <w:numPr>
                <w:ilvl w:val="0"/>
                <w:numId w:val="35"/>
              </w:numPr>
              <w:spacing w:after="0" w:line="240" w:lineRule="auto"/>
              <w:jc w:val="both"/>
              <w:rPr>
                <w:rFonts w:ascii="Tahoma" w:hAnsi="Tahoma" w:cs="Tahoma"/>
                <w:color w:val="FF0000"/>
                <w:sz w:val="20"/>
                <w:szCs w:val="20"/>
                <w:lang w:val="ru-RU"/>
              </w:rPr>
            </w:pPr>
            <w:r>
              <w:rPr>
                <w:rFonts w:ascii="Tahoma" w:hAnsi="Tahoma" w:cs="Tahoma"/>
                <w:sz w:val="20"/>
                <w:szCs w:val="20"/>
                <w:lang w:val="sr-Cyrl-RS"/>
              </w:rPr>
              <w:t>Усклађивање евиденција и стања помоћних књига и главне књиге врши се пре пописа имовине и обавеза.</w:t>
            </w:r>
          </w:p>
        </w:tc>
        <w:tc>
          <w:tcPr>
            <w:tcW w:w="720" w:type="dxa"/>
            <w:tcBorders>
              <w:top w:val="single" w:sz="4" w:space="0" w:color="auto"/>
              <w:left w:val="single" w:sz="4" w:space="0" w:color="auto"/>
              <w:bottom w:val="single" w:sz="4" w:space="0" w:color="auto"/>
              <w:right w:val="single" w:sz="4" w:space="0" w:color="auto"/>
            </w:tcBorders>
          </w:tcPr>
          <w:p w14:paraId="0FF2A82F" w14:textId="77777777" w:rsidR="008E6F50" w:rsidRDefault="008E6F50">
            <w:pPr>
              <w:jc w:val="center"/>
              <w:rPr>
                <w:rFonts w:ascii="Tahoma" w:hAnsi="Tahoma" w:cs="Tahoma"/>
                <w:sz w:val="20"/>
                <w:szCs w:val="20"/>
                <w:lang w:val="sr-Cyrl-CS"/>
              </w:rPr>
            </w:pPr>
          </w:p>
        </w:tc>
      </w:tr>
      <w:tr w:rsidR="008E6F50" w14:paraId="5C19A51F" w14:textId="77777777" w:rsidTr="008E6F50">
        <w:tc>
          <w:tcPr>
            <w:tcW w:w="8868" w:type="dxa"/>
            <w:tcBorders>
              <w:top w:val="single" w:sz="4" w:space="0" w:color="auto"/>
              <w:left w:val="single" w:sz="4" w:space="0" w:color="auto"/>
              <w:bottom w:val="single" w:sz="4" w:space="0" w:color="auto"/>
              <w:right w:val="single" w:sz="4" w:space="0" w:color="auto"/>
            </w:tcBorders>
          </w:tcPr>
          <w:p w14:paraId="6246A9F2" w14:textId="77777777" w:rsidR="008E6F50" w:rsidRDefault="008E6F50" w:rsidP="008E6F50">
            <w:pPr>
              <w:numPr>
                <w:ilvl w:val="0"/>
                <w:numId w:val="29"/>
              </w:numPr>
              <w:spacing w:after="0" w:line="240" w:lineRule="auto"/>
              <w:rPr>
                <w:rFonts w:ascii="Tahoma" w:hAnsi="Tahoma" w:cs="Tahoma"/>
                <w:sz w:val="20"/>
                <w:szCs w:val="20"/>
                <w:lang w:val="ru-RU"/>
              </w:rPr>
            </w:pPr>
            <w:r>
              <w:rPr>
                <w:rFonts w:ascii="Tahoma" w:hAnsi="Tahoma" w:cs="Tahoma"/>
                <w:sz w:val="20"/>
                <w:szCs w:val="20"/>
                <w:lang w:val="ru-RU"/>
              </w:rPr>
              <w:t xml:space="preserve">Програм тестирања </w:t>
            </w:r>
            <w:r>
              <w:rPr>
                <w:rFonts w:ascii="Tahoma" w:hAnsi="Tahoma" w:cs="Tahoma"/>
                <w:sz w:val="20"/>
                <w:szCs w:val="20"/>
              </w:rPr>
              <w:t>контрола</w:t>
            </w:r>
            <w:r>
              <w:rPr>
                <w:rFonts w:ascii="Tahoma" w:hAnsi="Tahoma" w:cs="Tahoma"/>
                <w:sz w:val="20"/>
                <w:szCs w:val="20"/>
                <w:lang w:val="ru-RU"/>
              </w:rPr>
              <w:t xml:space="preserve"> је радни документ који нас упућује:</w:t>
            </w:r>
          </w:p>
          <w:p w14:paraId="4BF2963C" w14:textId="77777777" w:rsidR="008E6F50" w:rsidRDefault="008E6F50">
            <w:pPr>
              <w:spacing w:after="0" w:line="240" w:lineRule="auto"/>
              <w:rPr>
                <w:rFonts w:ascii="Tahoma" w:hAnsi="Tahoma" w:cs="Tahoma"/>
                <w:sz w:val="20"/>
                <w:szCs w:val="20"/>
                <w:lang w:val="ru-RU"/>
              </w:rPr>
            </w:pPr>
          </w:p>
          <w:p w14:paraId="347A5629" w14:textId="77777777" w:rsidR="008E6F50" w:rsidRDefault="008E6F50" w:rsidP="008E6F50">
            <w:pPr>
              <w:numPr>
                <w:ilvl w:val="0"/>
                <w:numId w:val="36"/>
              </w:numPr>
              <w:spacing w:after="0" w:line="240" w:lineRule="auto"/>
              <w:jc w:val="both"/>
              <w:rPr>
                <w:rFonts w:ascii="Tahoma" w:hAnsi="Tahoma" w:cs="Tahoma"/>
                <w:sz w:val="20"/>
                <w:szCs w:val="20"/>
              </w:rPr>
            </w:pPr>
            <w:r>
              <w:rPr>
                <w:rFonts w:ascii="Tahoma" w:hAnsi="Tahoma" w:cs="Tahoma"/>
                <w:sz w:val="20"/>
                <w:szCs w:val="20"/>
                <w:lang w:val="sr-Cyrl-RS"/>
              </w:rPr>
              <w:t>Које кораке треба предузети како би извршили оцену контрола.</w:t>
            </w:r>
          </w:p>
          <w:p w14:paraId="54483EFB" w14:textId="77777777" w:rsidR="008E6F50" w:rsidRDefault="008E6F50" w:rsidP="008E6F50">
            <w:pPr>
              <w:numPr>
                <w:ilvl w:val="0"/>
                <w:numId w:val="36"/>
              </w:numPr>
              <w:spacing w:after="0" w:line="240" w:lineRule="auto"/>
              <w:jc w:val="both"/>
              <w:rPr>
                <w:rFonts w:ascii="Tahoma" w:hAnsi="Tahoma" w:cs="Tahoma"/>
                <w:sz w:val="20"/>
                <w:szCs w:val="20"/>
              </w:rPr>
            </w:pPr>
            <w:r>
              <w:rPr>
                <w:rFonts w:ascii="Tahoma" w:hAnsi="Tahoma" w:cs="Tahoma"/>
                <w:sz w:val="20"/>
                <w:szCs w:val="20"/>
              </w:rPr>
              <w:t>Да ли запослени на време долазе на посао</w:t>
            </w:r>
            <w:r>
              <w:rPr>
                <w:rFonts w:ascii="Tahoma" w:hAnsi="Tahoma" w:cs="Tahoma"/>
                <w:sz w:val="20"/>
                <w:szCs w:val="20"/>
                <w:lang w:val="ru-RU"/>
              </w:rPr>
              <w:t>?</w:t>
            </w:r>
          </w:p>
          <w:p w14:paraId="72A50616" w14:textId="77777777" w:rsidR="008E6F50" w:rsidRDefault="008E6F50" w:rsidP="008E6F50">
            <w:pPr>
              <w:numPr>
                <w:ilvl w:val="0"/>
                <w:numId w:val="36"/>
              </w:numPr>
              <w:spacing w:after="0" w:line="240" w:lineRule="auto"/>
              <w:jc w:val="both"/>
              <w:rPr>
                <w:rFonts w:ascii="Tahoma" w:hAnsi="Tahoma" w:cs="Tahoma"/>
                <w:sz w:val="20"/>
                <w:szCs w:val="20"/>
              </w:rPr>
            </w:pPr>
            <w:r>
              <w:rPr>
                <w:rFonts w:ascii="Tahoma" w:hAnsi="Tahoma" w:cs="Tahoma"/>
                <w:sz w:val="20"/>
                <w:szCs w:val="20"/>
                <w:lang w:val="sr-Cyrl-RS"/>
              </w:rPr>
              <w:t>Да ли су постојеће контроле одговарајуће</w:t>
            </w:r>
            <w:r>
              <w:rPr>
                <w:rFonts w:ascii="Tahoma" w:hAnsi="Tahoma" w:cs="Tahoma"/>
                <w:sz w:val="20"/>
                <w:szCs w:val="20"/>
              </w:rPr>
              <w:t>?</w:t>
            </w:r>
          </w:p>
          <w:p w14:paraId="3FE77134" w14:textId="77777777" w:rsidR="008E6F50" w:rsidRDefault="008E6F50" w:rsidP="008E6F50">
            <w:pPr>
              <w:numPr>
                <w:ilvl w:val="0"/>
                <w:numId w:val="36"/>
              </w:numPr>
              <w:spacing w:after="0" w:line="240" w:lineRule="auto"/>
              <w:jc w:val="both"/>
              <w:rPr>
                <w:rFonts w:ascii="Tahoma" w:hAnsi="Tahoma" w:cs="Tahoma"/>
                <w:sz w:val="20"/>
                <w:szCs w:val="20"/>
              </w:rPr>
            </w:pPr>
            <w:r>
              <w:rPr>
                <w:rFonts w:ascii="Tahoma" w:hAnsi="Tahoma" w:cs="Tahoma"/>
                <w:sz w:val="20"/>
                <w:szCs w:val="20"/>
              </w:rPr>
              <w:t>Да ли је систем финансијског управљања и контроле успостављен?</w:t>
            </w:r>
          </w:p>
        </w:tc>
        <w:tc>
          <w:tcPr>
            <w:tcW w:w="720" w:type="dxa"/>
            <w:tcBorders>
              <w:top w:val="single" w:sz="4" w:space="0" w:color="auto"/>
              <w:left w:val="single" w:sz="4" w:space="0" w:color="auto"/>
              <w:bottom w:val="single" w:sz="4" w:space="0" w:color="auto"/>
              <w:right w:val="single" w:sz="4" w:space="0" w:color="auto"/>
            </w:tcBorders>
          </w:tcPr>
          <w:p w14:paraId="2CEEB16E" w14:textId="77777777" w:rsidR="008E6F50" w:rsidRDefault="008E6F50">
            <w:pPr>
              <w:jc w:val="center"/>
              <w:rPr>
                <w:rFonts w:ascii="Tahoma" w:hAnsi="Tahoma" w:cs="Tahoma"/>
                <w:sz w:val="20"/>
                <w:szCs w:val="20"/>
                <w:lang w:val="sr-Cyrl-CS"/>
              </w:rPr>
            </w:pPr>
          </w:p>
        </w:tc>
      </w:tr>
      <w:tr w:rsidR="008E6F50" w14:paraId="569EC30D" w14:textId="77777777" w:rsidTr="008E6F50">
        <w:tc>
          <w:tcPr>
            <w:tcW w:w="8868" w:type="dxa"/>
            <w:tcBorders>
              <w:top w:val="single" w:sz="4" w:space="0" w:color="auto"/>
              <w:left w:val="single" w:sz="4" w:space="0" w:color="auto"/>
              <w:bottom w:val="single" w:sz="4" w:space="0" w:color="auto"/>
              <w:right w:val="single" w:sz="4" w:space="0" w:color="auto"/>
            </w:tcBorders>
          </w:tcPr>
          <w:p w14:paraId="5EE08022" w14:textId="77777777" w:rsidR="008E6F50" w:rsidRDefault="008E6F50" w:rsidP="008E6F50">
            <w:pPr>
              <w:pStyle w:val="ListParagraph"/>
              <w:numPr>
                <w:ilvl w:val="0"/>
                <w:numId w:val="29"/>
              </w:numPr>
              <w:spacing w:after="0" w:line="240" w:lineRule="auto"/>
              <w:jc w:val="both"/>
              <w:rPr>
                <w:rFonts w:ascii="Tahoma" w:hAnsi="Tahoma" w:cs="Tahoma"/>
                <w:sz w:val="20"/>
                <w:szCs w:val="20"/>
              </w:rPr>
            </w:pPr>
            <w:r>
              <w:rPr>
                <w:rFonts w:ascii="Tahoma" w:hAnsi="Tahoma" w:cs="Tahoma"/>
                <w:sz w:val="20"/>
                <w:szCs w:val="20"/>
              </w:rPr>
              <w:lastRenderedPageBreak/>
              <w:t>Опис система:</w:t>
            </w:r>
          </w:p>
          <w:p w14:paraId="65A08B70" w14:textId="77777777" w:rsidR="008E6F50" w:rsidRDefault="008E6F50">
            <w:pPr>
              <w:pStyle w:val="ListParagraph"/>
              <w:spacing w:after="0" w:line="240" w:lineRule="auto"/>
              <w:ind w:left="360"/>
              <w:jc w:val="both"/>
              <w:rPr>
                <w:rFonts w:ascii="Tahoma" w:hAnsi="Tahoma" w:cs="Tahoma"/>
                <w:sz w:val="20"/>
                <w:szCs w:val="20"/>
              </w:rPr>
            </w:pPr>
          </w:p>
          <w:p w14:paraId="5B1247E3" w14:textId="77777777" w:rsidR="008E6F50" w:rsidRDefault="008E6F50" w:rsidP="008E6F50">
            <w:pPr>
              <w:numPr>
                <w:ilvl w:val="0"/>
                <w:numId w:val="37"/>
              </w:numPr>
              <w:spacing w:after="0" w:line="240" w:lineRule="auto"/>
              <w:jc w:val="both"/>
              <w:rPr>
                <w:rFonts w:ascii="Tahoma" w:hAnsi="Tahoma" w:cs="Tahoma"/>
                <w:sz w:val="20"/>
                <w:szCs w:val="20"/>
              </w:rPr>
            </w:pPr>
            <w:r>
              <w:rPr>
                <w:rFonts w:ascii="Tahoma" w:hAnsi="Tahoma" w:cs="Tahoma"/>
                <w:sz w:val="20"/>
                <w:szCs w:val="20"/>
              </w:rPr>
              <w:t>Треба усагласити са организационим деловима где спроводимо ревизију?</w:t>
            </w:r>
          </w:p>
          <w:p w14:paraId="675CC77F" w14:textId="77777777" w:rsidR="008E6F50" w:rsidRDefault="008E6F50" w:rsidP="008E6F50">
            <w:pPr>
              <w:numPr>
                <w:ilvl w:val="0"/>
                <w:numId w:val="37"/>
              </w:numPr>
              <w:spacing w:after="0" w:line="240" w:lineRule="auto"/>
              <w:jc w:val="both"/>
              <w:rPr>
                <w:rFonts w:ascii="Tahoma" w:hAnsi="Tahoma" w:cs="Tahoma"/>
                <w:sz w:val="20"/>
                <w:szCs w:val="20"/>
              </w:rPr>
            </w:pPr>
            <w:r>
              <w:rPr>
                <w:rFonts w:ascii="Tahoma" w:hAnsi="Tahoma" w:cs="Tahoma"/>
                <w:sz w:val="20"/>
                <w:szCs w:val="20"/>
              </w:rPr>
              <w:t>Не треба усагласити са организационим деловима где спроводимо ревизију?</w:t>
            </w:r>
          </w:p>
        </w:tc>
        <w:tc>
          <w:tcPr>
            <w:tcW w:w="720" w:type="dxa"/>
            <w:tcBorders>
              <w:top w:val="single" w:sz="4" w:space="0" w:color="auto"/>
              <w:left w:val="single" w:sz="4" w:space="0" w:color="auto"/>
              <w:bottom w:val="single" w:sz="4" w:space="0" w:color="auto"/>
              <w:right w:val="single" w:sz="4" w:space="0" w:color="auto"/>
            </w:tcBorders>
          </w:tcPr>
          <w:p w14:paraId="6D5E52E3" w14:textId="77777777" w:rsidR="008E6F50" w:rsidRDefault="008E6F50">
            <w:pPr>
              <w:jc w:val="center"/>
              <w:rPr>
                <w:rFonts w:ascii="Tahoma" w:hAnsi="Tahoma" w:cs="Tahoma"/>
                <w:sz w:val="20"/>
                <w:szCs w:val="20"/>
                <w:lang w:val="sr-Cyrl-CS"/>
              </w:rPr>
            </w:pPr>
          </w:p>
        </w:tc>
      </w:tr>
      <w:tr w:rsidR="008E6F50" w14:paraId="3CC31339" w14:textId="77777777" w:rsidTr="008E6F50">
        <w:tc>
          <w:tcPr>
            <w:tcW w:w="8868" w:type="dxa"/>
            <w:tcBorders>
              <w:top w:val="single" w:sz="4" w:space="0" w:color="auto"/>
              <w:left w:val="single" w:sz="4" w:space="0" w:color="auto"/>
              <w:bottom w:val="single" w:sz="4" w:space="0" w:color="auto"/>
              <w:right w:val="single" w:sz="4" w:space="0" w:color="auto"/>
            </w:tcBorders>
          </w:tcPr>
          <w:p w14:paraId="23ADBBD7" w14:textId="6855BB83" w:rsidR="008E6F50" w:rsidRPr="00B4170D" w:rsidRDefault="00B4170D" w:rsidP="008E6F50">
            <w:pPr>
              <w:numPr>
                <w:ilvl w:val="0"/>
                <w:numId w:val="29"/>
              </w:numPr>
              <w:spacing w:after="0" w:line="240" w:lineRule="auto"/>
              <w:rPr>
                <w:rFonts w:ascii="Tahoma" w:hAnsi="Tahoma" w:cs="Tahoma"/>
                <w:sz w:val="20"/>
                <w:szCs w:val="20"/>
                <w:lang w:val="ru-RU"/>
              </w:rPr>
            </w:pPr>
            <w:r>
              <w:rPr>
                <w:rFonts w:ascii="Tahoma" w:hAnsi="Tahoma" w:cs="Tahoma"/>
                <w:sz w:val="20"/>
                <w:szCs w:val="20"/>
                <w:lang w:val="ru-RU"/>
              </w:rPr>
              <w:t>Основа буџетског рачуноводства је</w:t>
            </w:r>
            <w:r w:rsidR="008E6F50" w:rsidRPr="00B4170D">
              <w:rPr>
                <w:rFonts w:ascii="Tahoma" w:hAnsi="Tahoma" w:cs="Tahoma"/>
                <w:sz w:val="20"/>
                <w:szCs w:val="20"/>
                <w:lang w:val="ru-RU"/>
              </w:rPr>
              <w:t>:</w:t>
            </w:r>
          </w:p>
          <w:p w14:paraId="5B0BF315" w14:textId="77777777" w:rsidR="008E6F50" w:rsidRPr="00B4170D" w:rsidRDefault="008E6F50">
            <w:pPr>
              <w:spacing w:after="0" w:line="240" w:lineRule="auto"/>
              <w:ind w:left="360"/>
              <w:rPr>
                <w:rFonts w:ascii="Tahoma" w:hAnsi="Tahoma" w:cs="Tahoma"/>
                <w:sz w:val="20"/>
                <w:szCs w:val="20"/>
                <w:lang w:val="ru-RU"/>
              </w:rPr>
            </w:pPr>
          </w:p>
          <w:p w14:paraId="74794D82" w14:textId="5D427E53" w:rsidR="008E6F50" w:rsidRPr="00B4170D" w:rsidRDefault="00B4170D" w:rsidP="008E6F50">
            <w:pPr>
              <w:numPr>
                <w:ilvl w:val="0"/>
                <w:numId w:val="38"/>
              </w:numPr>
              <w:spacing w:after="0" w:line="240" w:lineRule="auto"/>
              <w:jc w:val="both"/>
              <w:rPr>
                <w:rFonts w:ascii="Tahoma" w:hAnsi="Tahoma" w:cs="Tahoma"/>
                <w:sz w:val="20"/>
                <w:szCs w:val="20"/>
              </w:rPr>
            </w:pPr>
            <w:r>
              <w:rPr>
                <w:rFonts w:ascii="Tahoma" w:hAnsi="Tahoma" w:cs="Tahoma"/>
                <w:sz w:val="20"/>
                <w:szCs w:val="20"/>
                <w:lang w:val="sr-Cyrl-RS"/>
              </w:rPr>
              <w:t>Обрачунска основа</w:t>
            </w:r>
            <w:r w:rsidR="008E6F50" w:rsidRPr="00B4170D">
              <w:rPr>
                <w:rFonts w:ascii="Tahoma" w:hAnsi="Tahoma" w:cs="Tahoma"/>
                <w:sz w:val="20"/>
                <w:szCs w:val="20"/>
                <w:lang w:val="sr-Cyrl-RS"/>
              </w:rPr>
              <w:t>;</w:t>
            </w:r>
          </w:p>
          <w:p w14:paraId="3B765AD1" w14:textId="3EEF0679" w:rsidR="008E6F50" w:rsidRPr="00B4170D" w:rsidRDefault="00B4170D" w:rsidP="00B4170D">
            <w:pPr>
              <w:numPr>
                <w:ilvl w:val="0"/>
                <w:numId w:val="38"/>
              </w:numPr>
              <w:spacing w:after="0" w:line="240" w:lineRule="auto"/>
              <w:jc w:val="both"/>
              <w:rPr>
                <w:rFonts w:ascii="Tahoma" w:hAnsi="Tahoma" w:cs="Tahoma"/>
                <w:sz w:val="20"/>
                <w:szCs w:val="20"/>
              </w:rPr>
            </w:pPr>
            <w:r>
              <w:rPr>
                <w:rFonts w:ascii="Tahoma" w:hAnsi="Tahoma" w:cs="Tahoma"/>
                <w:sz w:val="20"/>
                <w:szCs w:val="20"/>
                <w:lang w:val="sr-Cyrl-RS"/>
              </w:rPr>
              <w:t>Готовинска основа</w:t>
            </w:r>
            <w:r>
              <w:rPr>
                <w:rFonts w:ascii="Tahoma" w:hAnsi="Tahoma" w:cs="Tahoma"/>
                <w:sz w:val="20"/>
                <w:szCs w:val="20"/>
              </w:rPr>
              <w:t>.</w:t>
            </w:r>
          </w:p>
        </w:tc>
        <w:tc>
          <w:tcPr>
            <w:tcW w:w="720" w:type="dxa"/>
            <w:tcBorders>
              <w:top w:val="single" w:sz="4" w:space="0" w:color="auto"/>
              <w:left w:val="single" w:sz="4" w:space="0" w:color="auto"/>
              <w:bottom w:val="single" w:sz="4" w:space="0" w:color="auto"/>
              <w:right w:val="single" w:sz="4" w:space="0" w:color="auto"/>
            </w:tcBorders>
          </w:tcPr>
          <w:p w14:paraId="4686CF14" w14:textId="77777777" w:rsidR="008E6F50" w:rsidRDefault="008E6F50">
            <w:pPr>
              <w:jc w:val="center"/>
              <w:rPr>
                <w:rFonts w:ascii="Tahoma" w:hAnsi="Tahoma" w:cs="Tahoma"/>
                <w:sz w:val="20"/>
                <w:szCs w:val="20"/>
                <w:lang w:val="sr-Cyrl-CS"/>
              </w:rPr>
            </w:pPr>
          </w:p>
        </w:tc>
      </w:tr>
      <w:tr w:rsidR="008E6F50" w14:paraId="41FDAC51" w14:textId="77777777" w:rsidTr="008E6F50">
        <w:tc>
          <w:tcPr>
            <w:tcW w:w="8868" w:type="dxa"/>
            <w:tcBorders>
              <w:top w:val="single" w:sz="4" w:space="0" w:color="auto"/>
              <w:left w:val="single" w:sz="4" w:space="0" w:color="auto"/>
              <w:bottom w:val="single" w:sz="4" w:space="0" w:color="auto"/>
              <w:right w:val="single" w:sz="4" w:space="0" w:color="auto"/>
            </w:tcBorders>
          </w:tcPr>
          <w:p w14:paraId="5F045364" w14:textId="00890D46" w:rsidR="008E6F50" w:rsidRPr="00B4170D" w:rsidRDefault="00B4170D" w:rsidP="00B4170D">
            <w:pPr>
              <w:numPr>
                <w:ilvl w:val="0"/>
                <w:numId w:val="29"/>
              </w:numPr>
              <w:spacing w:after="0" w:line="240" w:lineRule="auto"/>
              <w:jc w:val="both"/>
              <w:rPr>
                <w:rFonts w:ascii="Tahoma" w:hAnsi="Tahoma" w:cs="Tahoma"/>
                <w:sz w:val="20"/>
                <w:szCs w:val="20"/>
              </w:rPr>
            </w:pPr>
            <w:r w:rsidRPr="00B4170D">
              <w:rPr>
                <w:rFonts w:ascii="Tahoma" w:hAnsi="Tahoma" w:cs="Tahoma"/>
                <w:sz w:val="20"/>
                <w:szCs w:val="20"/>
                <w:lang w:val="ru-RU"/>
              </w:rPr>
              <w:t>Рачуноводствена исправа је потписана:</w:t>
            </w:r>
          </w:p>
          <w:p w14:paraId="43FFF9CC" w14:textId="7A114B13" w:rsidR="008E6F50" w:rsidRPr="00B4170D" w:rsidRDefault="00B4170D" w:rsidP="008E6F50">
            <w:pPr>
              <w:numPr>
                <w:ilvl w:val="0"/>
                <w:numId w:val="39"/>
              </w:numPr>
              <w:spacing w:after="0" w:line="240" w:lineRule="auto"/>
              <w:jc w:val="both"/>
              <w:rPr>
                <w:rFonts w:ascii="Tahoma" w:hAnsi="Tahoma" w:cs="Tahoma"/>
                <w:sz w:val="20"/>
                <w:szCs w:val="20"/>
              </w:rPr>
            </w:pPr>
            <w:r w:rsidRPr="00B4170D">
              <w:rPr>
                <w:rFonts w:ascii="Tahoma" w:hAnsi="Tahoma" w:cs="Tahoma"/>
                <w:sz w:val="20"/>
                <w:szCs w:val="20"/>
                <w:lang w:val="ru-RU"/>
              </w:rPr>
              <w:t>од стране лица  које је исправу саставило, лица које је исправу контролисало и лица одговорног за пословну промену и други догађај</w:t>
            </w:r>
            <w:r w:rsidR="008E6F50" w:rsidRPr="00B4170D">
              <w:rPr>
                <w:rFonts w:ascii="Tahoma" w:hAnsi="Tahoma" w:cs="Tahoma"/>
                <w:sz w:val="20"/>
                <w:szCs w:val="20"/>
                <w:lang w:val="sr-Cyrl-RS"/>
              </w:rPr>
              <w:t>;</w:t>
            </w:r>
          </w:p>
          <w:p w14:paraId="373626A0" w14:textId="77777777" w:rsidR="008E6F50" w:rsidRPr="00B4170D" w:rsidRDefault="00B4170D" w:rsidP="008E6F50">
            <w:pPr>
              <w:numPr>
                <w:ilvl w:val="0"/>
                <w:numId w:val="39"/>
              </w:numPr>
              <w:spacing w:after="0" w:line="240" w:lineRule="auto"/>
              <w:jc w:val="both"/>
              <w:rPr>
                <w:rFonts w:ascii="Tahoma" w:hAnsi="Tahoma" w:cs="Tahoma"/>
                <w:sz w:val="20"/>
                <w:szCs w:val="20"/>
                <w:lang w:val="ru-RU"/>
              </w:rPr>
            </w:pPr>
            <w:r w:rsidRPr="00B4170D">
              <w:rPr>
                <w:rFonts w:ascii="Tahoma" w:hAnsi="Tahoma" w:cs="Tahoma"/>
                <w:sz w:val="20"/>
                <w:szCs w:val="20"/>
                <w:lang w:val="sr-Cyrl-RS"/>
              </w:rPr>
              <w:t>није потписана;</w:t>
            </w:r>
          </w:p>
          <w:p w14:paraId="4E1ED21D" w14:textId="1B942EAF" w:rsidR="00B4170D" w:rsidRDefault="00B4170D" w:rsidP="008E6F50">
            <w:pPr>
              <w:numPr>
                <w:ilvl w:val="0"/>
                <w:numId w:val="39"/>
              </w:numPr>
              <w:spacing w:after="0" w:line="240" w:lineRule="auto"/>
              <w:jc w:val="both"/>
              <w:rPr>
                <w:rFonts w:ascii="Tahoma" w:hAnsi="Tahoma" w:cs="Tahoma"/>
                <w:sz w:val="20"/>
                <w:szCs w:val="20"/>
                <w:lang w:val="ru-RU"/>
              </w:rPr>
            </w:pPr>
            <w:r w:rsidRPr="00B4170D">
              <w:rPr>
                <w:rFonts w:ascii="Tahoma" w:hAnsi="Tahoma" w:cs="Tahoma"/>
                <w:sz w:val="20"/>
                <w:szCs w:val="20"/>
                <w:lang w:val="sr-Cyrl-RS"/>
              </w:rPr>
              <w:t>од стране лица које је саставило.</w:t>
            </w:r>
          </w:p>
        </w:tc>
        <w:tc>
          <w:tcPr>
            <w:tcW w:w="720" w:type="dxa"/>
            <w:tcBorders>
              <w:top w:val="single" w:sz="4" w:space="0" w:color="auto"/>
              <w:left w:val="single" w:sz="4" w:space="0" w:color="auto"/>
              <w:bottom w:val="single" w:sz="4" w:space="0" w:color="auto"/>
              <w:right w:val="single" w:sz="4" w:space="0" w:color="auto"/>
            </w:tcBorders>
          </w:tcPr>
          <w:p w14:paraId="0F6F758F" w14:textId="77777777" w:rsidR="008E6F50" w:rsidRDefault="008E6F50">
            <w:pPr>
              <w:jc w:val="center"/>
              <w:rPr>
                <w:rFonts w:ascii="Tahoma" w:hAnsi="Tahoma" w:cs="Tahoma"/>
                <w:sz w:val="20"/>
                <w:szCs w:val="20"/>
                <w:lang w:val="sr-Cyrl-CS"/>
              </w:rPr>
            </w:pPr>
          </w:p>
        </w:tc>
      </w:tr>
      <w:tr w:rsidR="008E6F50" w14:paraId="56B9B716" w14:textId="77777777" w:rsidTr="008E6F50">
        <w:tc>
          <w:tcPr>
            <w:tcW w:w="8868" w:type="dxa"/>
            <w:tcBorders>
              <w:top w:val="single" w:sz="4" w:space="0" w:color="auto"/>
              <w:left w:val="single" w:sz="4" w:space="0" w:color="auto"/>
              <w:bottom w:val="single" w:sz="4" w:space="0" w:color="auto"/>
              <w:right w:val="single" w:sz="4" w:space="0" w:color="auto"/>
            </w:tcBorders>
          </w:tcPr>
          <w:p w14:paraId="3BC87033" w14:textId="77777777" w:rsidR="008E6F50" w:rsidRDefault="008E6F50" w:rsidP="008E6F50">
            <w:pPr>
              <w:numPr>
                <w:ilvl w:val="0"/>
                <w:numId w:val="29"/>
              </w:numPr>
              <w:spacing w:after="0" w:line="240" w:lineRule="auto"/>
              <w:jc w:val="both"/>
              <w:rPr>
                <w:rFonts w:ascii="Tahoma" w:hAnsi="Tahoma" w:cs="Tahoma"/>
                <w:sz w:val="20"/>
                <w:szCs w:val="20"/>
                <w:lang w:val="ru-RU"/>
              </w:rPr>
            </w:pPr>
            <w:r>
              <w:rPr>
                <w:rFonts w:ascii="Tahoma" w:hAnsi="Tahoma" w:cs="Tahoma"/>
                <w:sz w:val="20"/>
                <w:szCs w:val="20"/>
                <w:lang w:val="ru-RU"/>
              </w:rPr>
              <w:t xml:space="preserve"> Приликом попуњавања Обрасца за ревизијске налазе утврдили сте да вам део документације која прати један од спроведених тестова није нумерисан, с обзиром да сте у гужви и да желите што пре да доставите Нацрт извештаја ви ћете:</w:t>
            </w:r>
          </w:p>
          <w:p w14:paraId="13852707" w14:textId="77777777" w:rsidR="008E6F50" w:rsidRDefault="008E6F50">
            <w:pPr>
              <w:spacing w:after="0" w:line="240" w:lineRule="auto"/>
              <w:ind w:left="360"/>
              <w:jc w:val="both"/>
              <w:rPr>
                <w:rFonts w:ascii="Tahoma" w:hAnsi="Tahoma" w:cs="Tahoma"/>
                <w:sz w:val="20"/>
                <w:szCs w:val="20"/>
                <w:lang w:val="ru-RU"/>
              </w:rPr>
            </w:pPr>
          </w:p>
          <w:p w14:paraId="7636EA7E" w14:textId="77777777" w:rsidR="008E6F50" w:rsidRDefault="008E6F50" w:rsidP="008E6F50">
            <w:pPr>
              <w:numPr>
                <w:ilvl w:val="0"/>
                <w:numId w:val="40"/>
              </w:numPr>
              <w:spacing w:after="0" w:line="240" w:lineRule="auto"/>
              <w:jc w:val="both"/>
              <w:rPr>
                <w:rFonts w:ascii="Tahoma" w:hAnsi="Tahoma" w:cs="Tahoma"/>
                <w:sz w:val="20"/>
                <w:szCs w:val="20"/>
              </w:rPr>
            </w:pPr>
            <w:r>
              <w:rPr>
                <w:rFonts w:ascii="Tahoma" w:hAnsi="Tahoma" w:cs="Tahoma"/>
                <w:sz w:val="20"/>
                <w:szCs w:val="20"/>
              </w:rPr>
              <w:t>Оставити по страни документацју уз напомену на почетној страни шта је потребно урадити,</w:t>
            </w:r>
          </w:p>
          <w:p w14:paraId="33CED165" w14:textId="77777777" w:rsidR="008E6F50" w:rsidRDefault="008E6F50" w:rsidP="008E6F50">
            <w:pPr>
              <w:numPr>
                <w:ilvl w:val="0"/>
                <w:numId w:val="40"/>
              </w:numPr>
              <w:spacing w:after="0" w:line="240" w:lineRule="auto"/>
              <w:jc w:val="both"/>
              <w:rPr>
                <w:rFonts w:ascii="Tahoma" w:hAnsi="Tahoma" w:cs="Tahoma"/>
                <w:sz w:val="20"/>
                <w:szCs w:val="20"/>
              </w:rPr>
            </w:pPr>
            <w:r>
              <w:rPr>
                <w:rFonts w:ascii="Tahoma" w:hAnsi="Tahoma" w:cs="Tahoma"/>
                <w:sz w:val="20"/>
                <w:szCs w:val="20"/>
              </w:rPr>
              <w:t>Оставити документацију на највишу полицу у канцеларији, никоме више неће ни требати,</w:t>
            </w:r>
          </w:p>
          <w:p w14:paraId="2043DFA4" w14:textId="77777777" w:rsidR="008E6F50" w:rsidRDefault="008E6F50" w:rsidP="008E6F50">
            <w:pPr>
              <w:numPr>
                <w:ilvl w:val="0"/>
                <w:numId w:val="40"/>
              </w:numPr>
              <w:spacing w:after="0" w:line="240" w:lineRule="auto"/>
              <w:jc w:val="both"/>
              <w:rPr>
                <w:rFonts w:ascii="Tahoma" w:hAnsi="Tahoma" w:cs="Tahoma"/>
                <w:sz w:val="20"/>
                <w:szCs w:val="20"/>
                <w:lang w:val="ru-RU"/>
              </w:rPr>
            </w:pPr>
            <w:r>
              <w:rPr>
                <w:rFonts w:ascii="Tahoma" w:hAnsi="Tahoma" w:cs="Tahoma"/>
                <w:sz w:val="20"/>
                <w:szCs w:val="20"/>
              </w:rPr>
              <w:t>Нумерисати документацију и одложити је у Текући досије.</w:t>
            </w:r>
          </w:p>
        </w:tc>
        <w:tc>
          <w:tcPr>
            <w:tcW w:w="720" w:type="dxa"/>
            <w:tcBorders>
              <w:top w:val="single" w:sz="4" w:space="0" w:color="auto"/>
              <w:left w:val="single" w:sz="4" w:space="0" w:color="auto"/>
              <w:bottom w:val="single" w:sz="4" w:space="0" w:color="auto"/>
              <w:right w:val="single" w:sz="4" w:space="0" w:color="auto"/>
            </w:tcBorders>
          </w:tcPr>
          <w:p w14:paraId="66E76926" w14:textId="77777777" w:rsidR="008E6F50" w:rsidRDefault="008E6F50">
            <w:pPr>
              <w:jc w:val="center"/>
              <w:rPr>
                <w:rFonts w:ascii="Tahoma" w:hAnsi="Tahoma" w:cs="Tahoma"/>
                <w:sz w:val="20"/>
                <w:szCs w:val="20"/>
                <w:lang w:val="ru-RU"/>
              </w:rPr>
            </w:pPr>
          </w:p>
        </w:tc>
      </w:tr>
      <w:tr w:rsidR="008E6F50" w14:paraId="3B72AD54" w14:textId="77777777" w:rsidTr="008E6F50">
        <w:tc>
          <w:tcPr>
            <w:tcW w:w="8868" w:type="dxa"/>
            <w:tcBorders>
              <w:top w:val="single" w:sz="4" w:space="0" w:color="auto"/>
              <w:left w:val="single" w:sz="4" w:space="0" w:color="auto"/>
              <w:bottom w:val="single" w:sz="4" w:space="0" w:color="auto"/>
              <w:right w:val="single" w:sz="4" w:space="0" w:color="auto"/>
            </w:tcBorders>
          </w:tcPr>
          <w:p w14:paraId="2DB1B07E" w14:textId="795296C9" w:rsidR="008E6F50" w:rsidRDefault="008E6F50" w:rsidP="008E6F50">
            <w:pPr>
              <w:numPr>
                <w:ilvl w:val="0"/>
                <w:numId w:val="29"/>
              </w:numPr>
              <w:spacing w:after="0" w:line="240" w:lineRule="auto"/>
              <w:jc w:val="both"/>
              <w:rPr>
                <w:rFonts w:ascii="Tahoma" w:hAnsi="Tahoma" w:cs="Tahoma"/>
                <w:sz w:val="20"/>
                <w:szCs w:val="20"/>
                <w:lang w:val="ru-RU"/>
              </w:rPr>
            </w:pPr>
            <w:r>
              <w:rPr>
                <w:rFonts w:ascii="Tahoma" w:hAnsi="Tahoma" w:cs="Tahoma"/>
                <w:sz w:val="20"/>
                <w:szCs w:val="20"/>
                <w:lang w:val="ru-RU"/>
              </w:rPr>
              <w:t xml:space="preserve">У Резимеу Извештаја о извршеној ревизији система </w:t>
            </w:r>
            <w:r w:rsidR="00F948DF">
              <w:rPr>
                <w:rFonts w:ascii="Tahoma" w:hAnsi="Tahoma" w:cs="Tahoma"/>
                <w:sz w:val="20"/>
                <w:szCs w:val="20"/>
                <w:lang w:val="ru-RU"/>
              </w:rPr>
              <w:t>буџетско рачуноводство и извештавање:</w:t>
            </w:r>
          </w:p>
          <w:p w14:paraId="14CCA206" w14:textId="77777777" w:rsidR="008E6F50" w:rsidRDefault="008E6F50">
            <w:pPr>
              <w:spacing w:after="0" w:line="240" w:lineRule="auto"/>
              <w:jc w:val="both"/>
              <w:rPr>
                <w:rFonts w:ascii="Tahoma" w:hAnsi="Tahoma" w:cs="Tahoma"/>
                <w:sz w:val="20"/>
                <w:szCs w:val="20"/>
                <w:lang w:val="ru-RU"/>
              </w:rPr>
            </w:pPr>
          </w:p>
          <w:p w14:paraId="09708844" w14:textId="0E22731D" w:rsidR="008E6F50" w:rsidRPr="00F948DF" w:rsidRDefault="00F948DF" w:rsidP="00F948DF">
            <w:pPr>
              <w:numPr>
                <w:ilvl w:val="0"/>
                <w:numId w:val="41"/>
              </w:numPr>
              <w:spacing w:after="0" w:line="240" w:lineRule="auto"/>
              <w:jc w:val="both"/>
              <w:rPr>
                <w:rFonts w:ascii="Tahoma" w:hAnsi="Tahoma" w:cs="Tahoma"/>
                <w:sz w:val="20"/>
                <w:szCs w:val="20"/>
              </w:rPr>
            </w:pPr>
            <w:r>
              <w:rPr>
                <w:rFonts w:ascii="Tahoma" w:hAnsi="Tahoma" w:cs="Tahoma"/>
                <w:sz w:val="20"/>
                <w:szCs w:val="20"/>
                <w:lang w:val="sr-Cyrl-RS"/>
              </w:rPr>
              <w:t>Детаљно ћете описати организацију, поступке и активности у буџетском рачуноводству</w:t>
            </w:r>
            <w:r w:rsidR="008E6F50" w:rsidRPr="00F948DF">
              <w:rPr>
                <w:rFonts w:ascii="Tahoma" w:hAnsi="Tahoma" w:cs="Tahoma"/>
                <w:sz w:val="20"/>
                <w:szCs w:val="20"/>
              </w:rPr>
              <w:t>,</w:t>
            </w:r>
          </w:p>
          <w:p w14:paraId="3D284224" w14:textId="77777777" w:rsidR="008E6F50" w:rsidRDefault="008E6F50" w:rsidP="008E6F50">
            <w:pPr>
              <w:numPr>
                <w:ilvl w:val="0"/>
                <w:numId w:val="41"/>
              </w:numPr>
              <w:spacing w:after="0" w:line="240" w:lineRule="auto"/>
              <w:jc w:val="both"/>
              <w:rPr>
                <w:rFonts w:ascii="Tahoma" w:hAnsi="Tahoma" w:cs="Tahoma"/>
                <w:sz w:val="20"/>
                <w:szCs w:val="20"/>
              </w:rPr>
            </w:pPr>
            <w:r>
              <w:rPr>
                <w:rFonts w:ascii="Tahoma" w:hAnsi="Tahoma" w:cs="Tahoma"/>
                <w:sz w:val="20"/>
                <w:szCs w:val="20"/>
                <w:lang w:val="sr-Cyrl-RS"/>
              </w:rPr>
              <w:t>Цитираћете све законе који се односе на ревизију</w:t>
            </w:r>
            <w:r>
              <w:rPr>
                <w:rFonts w:ascii="Tahoma" w:hAnsi="Tahoma" w:cs="Tahoma"/>
                <w:sz w:val="20"/>
                <w:szCs w:val="20"/>
              </w:rPr>
              <w:t>,</w:t>
            </w:r>
          </w:p>
          <w:p w14:paraId="4C7E23B6" w14:textId="77777777" w:rsidR="008E6F50" w:rsidRDefault="008E6F50" w:rsidP="008E6F50">
            <w:pPr>
              <w:numPr>
                <w:ilvl w:val="0"/>
                <w:numId w:val="41"/>
              </w:numPr>
              <w:spacing w:after="0" w:line="240" w:lineRule="auto"/>
              <w:jc w:val="both"/>
              <w:rPr>
                <w:rFonts w:ascii="Tahoma" w:hAnsi="Tahoma" w:cs="Tahoma"/>
                <w:sz w:val="20"/>
                <w:szCs w:val="20"/>
                <w:lang w:val="ru-RU"/>
              </w:rPr>
            </w:pPr>
            <w:r>
              <w:rPr>
                <w:rFonts w:ascii="Tahoma" w:hAnsi="Tahoma" w:cs="Tahoma"/>
                <w:sz w:val="20"/>
                <w:szCs w:val="20"/>
              </w:rPr>
              <w:t>Навешћете сврху и циљ ревизије, кључне налазе и препоруке.</w:t>
            </w:r>
          </w:p>
        </w:tc>
        <w:tc>
          <w:tcPr>
            <w:tcW w:w="720" w:type="dxa"/>
            <w:tcBorders>
              <w:top w:val="single" w:sz="4" w:space="0" w:color="auto"/>
              <w:left w:val="single" w:sz="4" w:space="0" w:color="auto"/>
              <w:bottom w:val="single" w:sz="4" w:space="0" w:color="auto"/>
              <w:right w:val="single" w:sz="4" w:space="0" w:color="auto"/>
            </w:tcBorders>
          </w:tcPr>
          <w:p w14:paraId="1E2CE5A5" w14:textId="77777777" w:rsidR="008E6F50" w:rsidRDefault="008E6F50">
            <w:pPr>
              <w:jc w:val="center"/>
              <w:rPr>
                <w:rFonts w:ascii="Tahoma" w:hAnsi="Tahoma" w:cs="Tahoma"/>
                <w:sz w:val="20"/>
                <w:szCs w:val="20"/>
                <w:lang w:val="ru-RU"/>
              </w:rPr>
            </w:pPr>
          </w:p>
        </w:tc>
      </w:tr>
      <w:tr w:rsidR="008E6F50" w14:paraId="4AEC7CC0" w14:textId="77777777" w:rsidTr="008E6F50">
        <w:tc>
          <w:tcPr>
            <w:tcW w:w="8868" w:type="dxa"/>
            <w:tcBorders>
              <w:top w:val="single" w:sz="4" w:space="0" w:color="auto"/>
              <w:left w:val="single" w:sz="4" w:space="0" w:color="auto"/>
              <w:bottom w:val="single" w:sz="4" w:space="0" w:color="auto"/>
              <w:right w:val="single" w:sz="4" w:space="0" w:color="auto"/>
            </w:tcBorders>
          </w:tcPr>
          <w:p w14:paraId="397046CF" w14:textId="77777777" w:rsidR="008E6F50" w:rsidRDefault="008E6F50" w:rsidP="008E6F50">
            <w:pPr>
              <w:numPr>
                <w:ilvl w:val="0"/>
                <w:numId w:val="29"/>
              </w:numPr>
              <w:spacing w:after="0" w:line="240" w:lineRule="auto"/>
              <w:jc w:val="both"/>
              <w:rPr>
                <w:rFonts w:ascii="Tahoma" w:hAnsi="Tahoma" w:cs="Tahoma"/>
                <w:sz w:val="20"/>
                <w:szCs w:val="20"/>
                <w:lang w:val="ru-RU"/>
              </w:rPr>
            </w:pPr>
            <w:r>
              <w:rPr>
                <w:rFonts w:ascii="Tahoma" w:hAnsi="Tahoma" w:cs="Tahoma"/>
                <w:sz w:val="20"/>
                <w:szCs w:val="20"/>
                <w:lang w:val="ru-RU"/>
              </w:rPr>
              <w:t>Субјект ревизије доставио благовремено је Одговор на Нацрт извештаја. Након разматрања да ли ћемо исти:</w:t>
            </w:r>
          </w:p>
          <w:p w14:paraId="23593E21" w14:textId="77777777" w:rsidR="008E6F50" w:rsidRDefault="008E6F50">
            <w:pPr>
              <w:spacing w:after="0" w:line="240" w:lineRule="auto"/>
              <w:ind w:left="360"/>
              <w:jc w:val="both"/>
              <w:rPr>
                <w:rFonts w:ascii="Tahoma" w:hAnsi="Tahoma" w:cs="Tahoma"/>
                <w:sz w:val="20"/>
                <w:szCs w:val="20"/>
                <w:lang w:val="ru-RU"/>
              </w:rPr>
            </w:pPr>
          </w:p>
          <w:p w14:paraId="31B1440B" w14:textId="77777777" w:rsidR="008E6F50" w:rsidRDefault="008E6F50" w:rsidP="008E6F50">
            <w:pPr>
              <w:pStyle w:val="ListParagraph"/>
              <w:numPr>
                <w:ilvl w:val="0"/>
                <w:numId w:val="42"/>
              </w:numPr>
              <w:spacing w:after="0" w:line="240" w:lineRule="auto"/>
              <w:ind w:left="690"/>
              <w:jc w:val="both"/>
              <w:rPr>
                <w:rFonts w:ascii="Tahoma" w:hAnsi="Tahoma" w:cs="Tahoma"/>
                <w:sz w:val="20"/>
                <w:szCs w:val="20"/>
                <w:lang w:val="ru-RU"/>
              </w:rPr>
            </w:pPr>
            <w:r>
              <w:rPr>
                <w:rFonts w:ascii="Tahoma" w:hAnsi="Tahoma" w:cs="Tahoma"/>
                <w:sz w:val="20"/>
                <w:szCs w:val="20"/>
                <w:lang w:val="ru-RU"/>
              </w:rPr>
              <w:t>Укључити у коначан извештај и дати додатно образложење уколико је неопходно</w:t>
            </w:r>
          </w:p>
          <w:p w14:paraId="788C1B7B" w14:textId="77777777" w:rsidR="008E6F50" w:rsidRDefault="008E6F50" w:rsidP="008E6F50">
            <w:pPr>
              <w:pStyle w:val="ListParagraph"/>
              <w:numPr>
                <w:ilvl w:val="0"/>
                <w:numId w:val="42"/>
              </w:numPr>
              <w:spacing w:after="0" w:line="240" w:lineRule="auto"/>
              <w:ind w:left="690"/>
              <w:jc w:val="both"/>
              <w:rPr>
                <w:rFonts w:ascii="Tahoma" w:hAnsi="Tahoma" w:cs="Tahoma"/>
                <w:sz w:val="20"/>
                <w:szCs w:val="20"/>
                <w:lang w:val="ru-RU"/>
              </w:rPr>
            </w:pPr>
            <w:r>
              <w:rPr>
                <w:rFonts w:ascii="Tahoma" w:hAnsi="Tahoma" w:cs="Tahoma"/>
                <w:sz w:val="20"/>
                <w:szCs w:val="20"/>
                <w:lang w:val="ru-RU"/>
              </w:rPr>
              <w:t>Нећемо укључити у коначан извештај јер сматрамо да ништа битно није написано</w:t>
            </w:r>
          </w:p>
          <w:p w14:paraId="32073472" w14:textId="77777777" w:rsidR="008E6F50" w:rsidRDefault="008E6F50" w:rsidP="008E6F50">
            <w:pPr>
              <w:pStyle w:val="ListParagraph"/>
              <w:numPr>
                <w:ilvl w:val="0"/>
                <w:numId w:val="42"/>
              </w:numPr>
              <w:spacing w:after="0" w:line="240" w:lineRule="auto"/>
              <w:ind w:left="690"/>
              <w:jc w:val="both"/>
              <w:rPr>
                <w:rFonts w:ascii="Tahoma" w:hAnsi="Tahoma" w:cs="Tahoma"/>
                <w:sz w:val="20"/>
                <w:szCs w:val="20"/>
                <w:lang w:val="ru-RU"/>
              </w:rPr>
            </w:pPr>
            <w:r>
              <w:rPr>
                <w:rFonts w:ascii="Tahoma" w:hAnsi="Tahoma" w:cs="Tahoma"/>
                <w:sz w:val="20"/>
                <w:szCs w:val="20"/>
                <w:lang w:val="ru-RU"/>
              </w:rPr>
              <w:t>Одговорићемо усмено када сретнемо колеге да смо примили Одговор и да је све ОК.</w:t>
            </w:r>
          </w:p>
        </w:tc>
        <w:tc>
          <w:tcPr>
            <w:tcW w:w="720" w:type="dxa"/>
            <w:tcBorders>
              <w:top w:val="single" w:sz="4" w:space="0" w:color="auto"/>
              <w:left w:val="single" w:sz="4" w:space="0" w:color="auto"/>
              <w:bottom w:val="single" w:sz="4" w:space="0" w:color="auto"/>
              <w:right w:val="single" w:sz="4" w:space="0" w:color="auto"/>
            </w:tcBorders>
          </w:tcPr>
          <w:p w14:paraId="5973CF81" w14:textId="77777777" w:rsidR="008E6F50" w:rsidRDefault="008E6F50">
            <w:pPr>
              <w:jc w:val="center"/>
              <w:rPr>
                <w:rFonts w:ascii="Tahoma" w:hAnsi="Tahoma" w:cs="Tahoma"/>
                <w:sz w:val="20"/>
                <w:szCs w:val="20"/>
                <w:lang w:val="ru-RU"/>
              </w:rPr>
            </w:pPr>
          </w:p>
        </w:tc>
      </w:tr>
      <w:tr w:rsidR="008E6F50" w14:paraId="05D74527" w14:textId="77777777" w:rsidTr="008E6F50">
        <w:tc>
          <w:tcPr>
            <w:tcW w:w="8868" w:type="dxa"/>
            <w:tcBorders>
              <w:top w:val="single" w:sz="4" w:space="0" w:color="auto"/>
              <w:left w:val="single" w:sz="4" w:space="0" w:color="auto"/>
              <w:bottom w:val="single" w:sz="4" w:space="0" w:color="auto"/>
              <w:right w:val="single" w:sz="4" w:space="0" w:color="auto"/>
            </w:tcBorders>
          </w:tcPr>
          <w:p w14:paraId="6D7AB960" w14:textId="77777777" w:rsidR="008E6F50" w:rsidRDefault="008E6F50" w:rsidP="008E6F50">
            <w:pPr>
              <w:numPr>
                <w:ilvl w:val="0"/>
                <w:numId w:val="29"/>
              </w:numPr>
              <w:spacing w:after="0" w:line="240" w:lineRule="auto"/>
              <w:jc w:val="both"/>
              <w:rPr>
                <w:rFonts w:ascii="Tahoma" w:hAnsi="Tahoma" w:cs="Tahoma"/>
                <w:sz w:val="20"/>
                <w:szCs w:val="20"/>
                <w:lang w:val="ru-RU"/>
              </w:rPr>
            </w:pPr>
            <w:r>
              <w:rPr>
                <w:rFonts w:ascii="Tahoma" w:hAnsi="Tahoma" w:cs="Tahoma"/>
                <w:sz w:val="20"/>
                <w:szCs w:val="20"/>
                <w:lang w:val="ru-RU"/>
              </w:rPr>
              <w:t xml:space="preserve"> Након истека датог рока за спровођење препорука, руководилац Одељења за финансије није нам доставио Извештај о поступању по датим препорукама и статус препорука. Након дописа који смо упутили, добијамо усмени одговор да ће се накнадно бавити нашим препорукама када прође завршни рачун. У тој ситуацији:</w:t>
            </w:r>
          </w:p>
          <w:p w14:paraId="182679BC" w14:textId="77777777" w:rsidR="008E6F50" w:rsidRDefault="008E6F50">
            <w:pPr>
              <w:spacing w:after="0" w:line="240" w:lineRule="auto"/>
              <w:ind w:left="360"/>
              <w:jc w:val="both"/>
              <w:rPr>
                <w:rFonts w:ascii="Tahoma" w:hAnsi="Tahoma" w:cs="Tahoma"/>
                <w:sz w:val="20"/>
                <w:szCs w:val="20"/>
                <w:lang w:val="ru-RU"/>
              </w:rPr>
            </w:pPr>
          </w:p>
          <w:p w14:paraId="1718DD78" w14:textId="77777777" w:rsidR="008E6F50" w:rsidRDefault="008E6F50" w:rsidP="008E6F50">
            <w:pPr>
              <w:pStyle w:val="ListParagraph"/>
              <w:numPr>
                <w:ilvl w:val="0"/>
                <w:numId w:val="43"/>
              </w:numPr>
              <w:spacing w:after="0" w:line="240" w:lineRule="auto"/>
              <w:jc w:val="both"/>
              <w:rPr>
                <w:rFonts w:ascii="Tahoma" w:hAnsi="Tahoma" w:cs="Tahoma"/>
                <w:sz w:val="20"/>
                <w:szCs w:val="20"/>
                <w:lang w:val="ru-RU"/>
              </w:rPr>
            </w:pPr>
            <w:r>
              <w:rPr>
                <w:rFonts w:ascii="Tahoma" w:hAnsi="Tahoma" w:cs="Tahoma"/>
                <w:sz w:val="20"/>
                <w:szCs w:val="20"/>
                <w:lang w:val="ru-RU"/>
              </w:rPr>
              <w:t>Замолићемо да нам писаним путем потврде да им је потребан додатни рок,</w:t>
            </w:r>
          </w:p>
          <w:p w14:paraId="2FF4F29A" w14:textId="77777777" w:rsidR="008E6F50" w:rsidRDefault="008E6F50" w:rsidP="008E6F50">
            <w:pPr>
              <w:pStyle w:val="ListParagraph"/>
              <w:numPr>
                <w:ilvl w:val="0"/>
                <w:numId w:val="43"/>
              </w:numPr>
              <w:spacing w:after="0" w:line="240" w:lineRule="auto"/>
              <w:jc w:val="both"/>
              <w:rPr>
                <w:rFonts w:ascii="Tahoma" w:hAnsi="Tahoma" w:cs="Tahoma"/>
                <w:sz w:val="20"/>
                <w:szCs w:val="20"/>
                <w:lang w:val="ru-RU"/>
              </w:rPr>
            </w:pPr>
            <w:r>
              <w:rPr>
                <w:rFonts w:ascii="Tahoma" w:hAnsi="Tahoma" w:cs="Tahoma"/>
                <w:sz w:val="20"/>
                <w:szCs w:val="20"/>
                <w:lang w:val="ru-RU"/>
              </w:rPr>
              <w:t>Ништа нећемо урадити, ми смо наше након предаје Извештаја завршили,</w:t>
            </w:r>
          </w:p>
          <w:p w14:paraId="630BC5A6" w14:textId="77777777" w:rsidR="008E6F50" w:rsidRDefault="008E6F50" w:rsidP="008E6F50">
            <w:pPr>
              <w:pStyle w:val="ListParagraph"/>
              <w:numPr>
                <w:ilvl w:val="0"/>
                <w:numId w:val="43"/>
              </w:numPr>
              <w:spacing w:after="0" w:line="240" w:lineRule="auto"/>
              <w:jc w:val="both"/>
              <w:rPr>
                <w:rFonts w:ascii="Tahoma" w:hAnsi="Tahoma" w:cs="Tahoma"/>
                <w:sz w:val="20"/>
                <w:szCs w:val="20"/>
                <w:lang w:val="ru-RU"/>
              </w:rPr>
            </w:pPr>
            <w:r>
              <w:rPr>
                <w:rFonts w:ascii="Tahoma" w:hAnsi="Tahoma" w:cs="Tahoma"/>
                <w:sz w:val="20"/>
                <w:szCs w:val="20"/>
                <w:lang w:val="ru-RU"/>
              </w:rPr>
              <w:t>Направићемо писану белешку и затворити поступак праћења поступања по датим препорукама.</w:t>
            </w:r>
          </w:p>
        </w:tc>
        <w:tc>
          <w:tcPr>
            <w:tcW w:w="720" w:type="dxa"/>
            <w:tcBorders>
              <w:top w:val="single" w:sz="4" w:space="0" w:color="auto"/>
              <w:left w:val="single" w:sz="4" w:space="0" w:color="auto"/>
              <w:bottom w:val="single" w:sz="4" w:space="0" w:color="auto"/>
              <w:right w:val="single" w:sz="4" w:space="0" w:color="auto"/>
            </w:tcBorders>
          </w:tcPr>
          <w:p w14:paraId="55AA6AFD" w14:textId="77777777" w:rsidR="008E6F50" w:rsidRDefault="008E6F50">
            <w:pPr>
              <w:jc w:val="center"/>
              <w:rPr>
                <w:rFonts w:ascii="Tahoma" w:hAnsi="Tahoma" w:cs="Tahoma"/>
                <w:sz w:val="20"/>
                <w:szCs w:val="20"/>
                <w:lang w:val="ru-RU"/>
              </w:rPr>
            </w:pPr>
          </w:p>
        </w:tc>
      </w:tr>
      <w:tr w:rsidR="008E6F50" w14:paraId="04BD16BB" w14:textId="77777777" w:rsidTr="008E6F50">
        <w:tc>
          <w:tcPr>
            <w:tcW w:w="8868" w:type="dxa"/>
            <w:tcBorders>
              <w:top w:val="single" w:sz="4" w:space="0" w:color="auto"/>
              <w:left w:val="single" w:sz="4" w:space="0" w:color="auto"/>
              <w:bottom w:val="single" w:sz="4" w:space="0" w:color="auto"/>
              <w:right w:val="single" w:sz="4" w:space="0" w:color="auto"/>
            </w:tcBorders>
            <w:hideMark/>
          </w:tcPr>
          <w:p w14:paraId="2E84A975" w14:textId="77777777" w:rsidR="008E6F50" w:rsidRDefault="008E6F50">
            <w:pPr>
              <w:rPr>
                <w:rFonts w:ascii="Tahoma" w:hAnsi="Tahoma" w:cs="Tahoma"/>
                <w:b/>
                <w:sz w:val="20"/>
                <w:szCs w:val="20"/>
                <w:lang w:val="sr-Cyrl-RS"/>
              </w:rPr>
            </w:pPr>
            <w:r>
              <w:rPr>
                <w:rFonts w:ascii="Tahoma" w:hAnsi="Tahoma" w:cs="Tahoma"/>
                <w:b/>
                <w:sz w:val="20"/>
                <w:szCs w:val="20"/>
              </w:rPr>
              <w:t xml:space="preserve">II </w:t>
            </w:r>
            <w:r>
              <w:rPr>
                <w:rFonts w:ascii="Tahoma" w:hAnsi="Tahoma" w:cs="Tahoma"/>
                <w:b/>
                <w:sz w:val="20"/>
                <w:szCs w:val="20"/>
                <w:lang w:val="sr-Cyrl-RS"/>
              </w:rPr>
              <w:t>део</w:t>
            </w:r>
          </w:p>
        </w:tc>
        <w:tc>
          <w:tcPr>
            <w:tcW w:w="720" w:type="dxa"/>
            <w:tcBorders>
              <w:top w:val="single" w:sz="4" w:space="0" w:color="auto"/>
              <w:left w:val="single" w:sz="4" w:space="0" w:color="auto"/>
              <w:bottom w:val="single" w:sz="4" w:space="0" w:color="auto"/>
              <w:right w:val="single" w:sz="4" w:space="0" w:color="auto"/>
            </w:tcBorders>
          </w:tcPr>
          <w:p w14:paraId="3265C180" w14:textId="77777777" w:rsidR="008E6F50" w:rsidRDefault="008E6F50">
            <w:pPr>
              <w:rPr>
                <w:rFonts w:ascii="Tahoma" w:hAnsi="Tahoma" w:cs="Tahoma"/>
                <w:b/>
                <w:sz w:val="20"/>
                <w:szCs w:val="20"/>
              </w:rPr>
            </w:pPr>
          </w:p>
        </w:tc>
      </w:tr>
      <w:tr w:rsidR="008E6F50" w14:paraId="7A2073CA" w14:textId="77777777" w:rsidTr="008E6F50">
        <w:tc>
          <w:tcPr>
            <w:tcW w:w="8868" w:type="dxa"/>
            <w:tcBorders>
              <w:top w:val="single" w:sz="4" w:space="0" w:color="auto"/>
              <w:left w:val="single" w:sz="4" w:space="0" w:color="auto"/>
              <w:bottom w:val="single" w:sz="4" w:space="0" w:color="auto"/>
              <w:right w:val="single" w:sz="4" w:space="0" w:color="auto"/>
            </w:tcBorders>
          </w:tcPr>
          <w:p w14:paraId="651DC57E" w14:textId="03ED7E98" w:rsidR="008E6F50" w:rsidRDefault="008E6F50" w:rsidP="003A5887">
            <w:pPr>
              <w:pStyle w:val="ListParagraph"/>
              <w:numPr>
                <w:ilvl w:val="0"/>
                <w:numId w:val="29"/>
              </w:numPr>
              <w:spacing w:line="256" w:lineRule="auto"/>
              <w:jc w:val="both"/>
              <w:rPr>
                <w:rFonts w:ascii="Tahoma" w:hAnsi="Tahoma" w:cs="Tahoma"/>
                <w:b/>
                <w:sz w:val="20"/>
                <w:szCs w:val="20"/>
                <w:lang w:val="sr-Cyrl-RS"/>
              </w:rPr>
            </w:pPr>
            <w:r>
              <w:rPr>
                <w:rFonts w:ascii="Tahoma" w:hAnsi="Tahoma" w:cs="Tahoma"/>
                <w:sz w:val="20"/>
                <w:szCs w:val="20"/>
                <w:lang w:val="ru-RU"/>
              </w:rPr>
              <w:t xml:space="preserve">Наведите основни циљ који руководство има а односи се на систем </w:t>
            </w:r>
            <w:r w:rsidR="004D7C04">
              <w:rPr>
                <w:rFonts w:ascii="Tahoma" w:hAnsi="Tahoma" w:cs="Tahoma"/>
                <w:sz w:val="20"/>
                <w:szCs w:val="20"/>
                <w:lang w:val="ru-RU"/>
              </w:rPr>
              <w:t>буџетско рачуноводство и извештавање?</w:t>
            </w:r>
          </w:p>
          <w:p w14:paraId="422E7081" w14:textId="77777777" w:rsidR="008E6F50" w:rsidRDefault="008E6F50">
            <w:pPr>
              <w:rPr>
                <w:rFonts w:ascii="Tahoma" w:hAnsi="Tahoma" w:cs="Tahoma"/>
                <w:b/>
                <w:sz w:val="20"/>
                <w:szCs w:val="20"/>
                <w:lang w:val="sr-Cyrl-RS"/>
              </w:rPr>
            </w:pPr>
          </w:p>
          <w:p w14:paraId="0A9ED6C3" w14:textId="77777777" w:rsidR="008E6F50" w:rsidRDefault="008E6F50">
            <w:pPr>
              <w:rPr>
                <w:rFonts w:ascii="Tahoma" w:hAnsi="Tahoma" w:cs="Tahoma"/>
                <w:b/>
                <w:sz w:val="20"/>
                <w:szCs w:val="20"/>
                <w:lang w:val="sr-Cyrl-RS"/>
              </w:rPr>
            </w:pPr>
          </w:p>
        </w:tc>
        <w:tc>
          <w:tcPr>
            <w:tcW w:w="720" w:type="dxa"/>
            <w:tcBorders>
              <w:top w:val="single" w:sz="4" w:space="0" w:color="auto"/>
              <w:left w:val="single" w:sz="4" w:space="0" w:color="auto"/>
              <w:bottom w:val="single" w:sz="4" w:space="0" w:color="auto"/>
              <w:right w:val="single" w:sz="4" w:space="0" w:color="auto"/>
            </w:tcBorders>
          </w:tcPr>
          <w:p w14:paraId="0AA1BEC6" w14:textId="77777777" w:rsidR="008E6F50" w:rsidRDefault="008E6F50">
            <w:pPr>
              <w:rPr>
                <w:rFonts w:ascii="Tahoma" w:hAnsi="Tahoma" w:cs="Tahoma"/>
                <w:b/>
                <w:sz w:val="20"/>
                <w:szCs w:val="20"/>
              </w:rPr>
            </w:pPr>
          </w:p>
        </w:tc>
      </w:tr>
      <w:tr w:rsidR="008E6F50" w14:paraId="5FCD04CD" w14:textId="77777777" w:rsidTr="008E6F50">
        <w:tc>
          <w:tcPr>
            <w:tcW w:w="8868" w:type="dxa"/>
            <w:tcBorders>
              <w:top w:val="single" w:sz="4" w:space="0" w:color="auto"/>
              <w:left w:val="single" w:sz="4" w:space="0" w:color="auto"/>
              <w:bottom w:val="single" w:sz="4" w:space="0" w:color="auto"/>
              <w:right w:val="single" w:sz="4" w:space="0" w:color="auto"/>
            </w:tcBorders>
          </w:tcPr>
          <w:p w14:paraId="4A06FF9F" w14:textId="1B664ED8" w:rsidR="008E6F50" w:rsidRDefault="008E6F50" w:rsidP="008E6F50">
            <w:pPr>
              <w:pStyle w:val="ListParagraph"/>
              <w:numPr>
                <w:ilvl w:val="0"/>
                <w:numId w:val="29"/>
              </w:numPr>
              <w:spacing w:line="256" w:lineRule="auto"/>
              <w:rPr>
                <w:rFonts w:ascii="Tahoma" w:hAnsi="Tahoma" w:cs="Tahoma"/>
                <w:sz w:val="20"/>
                <w:szCs w:val="20"/>
                <w:lang w:val="ru-RU"/>
              </w:rPr>
            </w:pPr>
            <w:r>
              <w:rPr>
                <w:rFonts w:ascii="Tahoma" w:hAnsi="Tahoma" w:cs="Tahoma"/>
                <w:sz w:val="20"/>
                <w:szCs w:val="20"/>
                <w:lang w:val="ru-RU"/>
              </w:rPr>
              <w:t xml:space="preserve">Наведите основне циљеве ревизије у систему </w:t>
            </w:r>
            <w:r w:rsidR="004D7C04">
              <w:rPr>
                <w:rFonts w:ascii="Tahoma" w:hAnsi="Tahoma" w:cs="Tahoma"/>
                <w:sz w:val="20"/>
                <w:szCs w:val="20"/>
                <w:lang w:val="ru-RU"/>
              </w:rPr>
              <w:t>буџетско рачуноводство и извештавање?</w:t>
            </w:r>
          </w:p>
          <w:p w14:paraId="09895EB1" w14:textId="77777777" w:rsidR="008E6F50" w:rsidRDefault="008E6F50">
            <w:pPr>
              <w:rPr>
                <w:rFonts w:ascii="Tahoma" w:hAnsi="Tahoma" w:cs="Tahoma"/>
                <w:sz w:val="20"/>
                <w:szCs w:val="20"/>
                <w:lang w:val="ru-RU"/>
              </w:rPr>
            </w:pPr>
          </w:p>
          <w:p w14:paraId="76025D4D" w14:textId="77777777" w:rsidR="008E6F50" w:rsidRDefault="008E6F50">
            <w:pPr>
              <w:rPr>
                <w:rFonts w:ascii="Tahoma" w:hAnsi="Tahoma" w:cs="Tahoma"/>
                <w:sz w:val="20"/>
                <w:szCs w:val="20"/>
                <w:lang w:val="ru-RU"/>
              </w:rPr>
            </w:pPr>
          </w:p>
        </w:tc>
        <w:tc>
          <w:tcPr>
            <w:tcW w:w="720" w:type="dxa"/>
            <w:tcBorders>
              <w:top w:val="single" w:sz="4" w:space="0" w:color="auto"/>
              <w:left w:val="single" w:sz="4" w:space="0" w:color="auto"/>
              <w:bottom w:val="single" w:sz="4" w:space="0" w:color="auto"/>
              <w:right w:val="single" w:sz="4" w:space="0" w:color="auto"/>
            </w:tcBorders>
          </w:tcPr>
          <w:p w14:paraId="53C24B3B" w14:textId="77777777" w:rsidR="008E6F50" w:rsidRDefault="008E6F50">
            <w:pPr>
              <w:rPr>
                <w:rFonts w:ascii="Tahoma" w:hAnsi="Tahoma" w:cs="Tahoma"/>
                <w:b/>
                <w:sz w:val="20"/>
                <w:szCs w:val="20"/>
              </w:rPr>
            </w:pPr>
          </w:p>
        </w:tc>
      </w:tr>
      <w:tr w:rsidR="008E6F50" w14:paraId="2E6CE50E" w14:textId="77777777" w:rsidTr="008E6F50">
        <w:tc>
          <w:tcPr>
            <w:tcW w:w="8868" w:type="dxa"/>
            <w:tcBorders>
              <w:top w:val="single" w:sz="4" w:space="0" w:color="auto"/>
              <w:left w:val="single" w:sz="4" w:space="0" w:color="auto"/>
              <w:bottom w:val="single" w:sz="4" w:space="0" w:color="auto"/>
              <w:right w:val="single" w:sz="4" w:space="0" w:color="auto"/>
            </w:tcBorders>
          </w:tcPr>
          <w:p w14:paraId="573E1BAA" w14:textId="3965D850" w:rsidR="008E6F50" w:rsidRDefault="008E6F50" w:rsidP="004D7C04">
            <w:pPr>
              <w:pStyle w:val="ListParagraph"/>
              <w:numPr>
                <w:ilvl w:val="0"/>
                <w:numId w:val="29"/>
              </w:numPr>
              <w:spacing w:line="256" w:lineRule="auto"/>
              <w:jc w:val="both"/>
              <w:rPr>
                <w:rFonts w:ascii="Tahoma" w:hAnsi="Tahoma" w:cs="Tahoma"/>
                <w:sz w:val="20"/>
                <w:szCs w:val="20"/>
                <w:lang w:val="ru-RU"/>
              </w:rPr>
            </w:pPr>
            <w:r>
              <w:rPr>
                <w:rFonts w:ascii="Tahoma" w:hAnsi="Tahoma" w:cs="Tahoma"/>
                <w:sz w:val="20"/>
                <w:szCs w:val="20"/>
                <w:lang w:val="ru-RU"/>
              </w:rPr>
              <w:lastRenderedPageBreak/>
              <w:t xml:space="preserve">Набројте пет ризика који су својствени систему </w:t>
            </w:r>
            <w:r w:rsidR="004D7C04">
              <w:rPr>
                <w:rFonts w:ascii="Tahoma" w:hAnsi="Tahoma" w:cs="Tahoma"/>
                <w:sz w:val="20"/>
                <w:szCs w:val="20"/>
                <w:lang w:val="ru-RU"/>
              </w:rPr>
              <w:t>буџетско рачуноводство и извештавање?</w:t>
            </w:r>
          </w:p>
          <w:p w14:paraId="04B837E1" w14:textId="77777777" w:rsidR="008E6F50" w:rsidRDefault="008E6F50">
            <w:pPr>
              <w:rPr>
                <w:rFonts w:ascii="Tahoma" w:hAnsi="Tahoma" w:cs="Tahoma"/>
                <w:sz w:val="20"/>
                <w:szCs w:val="20"/>
                <w:lang w:val="ru-RU"/>
              </w:rPr>
            </w:pPr>
          </w:p>
          <w:p w14:paraId="2A447487" w14:textId="77777777" w:rsidR="008E6F50" w:rsidRDefault="008E6F50">
            <w:pPr>
              <w:rPr>
                <w:rFonts w:ascii="Tahoma" w:hAnsi="Tahoma" w:cs="Tahoma"/>
                <w:sz w:val="20"/>
                <w:szCs w:val="20"/>
                <w:lang w:val="ru-RU"/>
              </w:rPr>
            </w:pPr>
          </w:p>
          <w:p w14:paraId="1F3724F4" w14:textId="77777777" w:rsidR="008E6F50" w:rsidRDefault="008E6F50">
            <w:pPr>
              <w:rPr>
                <w:rFonts w:ascii="Tahoma" w:hAnsi="Tahoma" w:cs="Tahoma"/>
                <w:sz w:val="20"/>
                <w:szCs w:val="20"/>
                <w:lang w:val="ru-RU"/>
              </w:rPr>
            </w:pPr>
          </w:p>
          <w:p w14:paraId="21916A2D" w14:textId="77777777" w:rsidR="008E6F50" w:rsidRDefault="008E6F50">
            <w:pPr>
              <w:rPr>
                <w:rFonts w:ascii="Tahoma" w:hAnsi="Tahoma" w:cs="Tahoma"/>
                <w:sz w:val="20"/>
                <w:szCs w:val="20"/>
                <w:lang w:val="ru-RU"/>
              </w:rPr>
            </w:pPr>
          </w:p>
          <w:p w14:paraId="62A30967" w14:textId="77777777" w:rsidR="008E6F50" w:rsidRDefault="008E6F50">
            <w:pPr>
              <w:rPr>
                <w:rFonts w:ascii="Tahoma" w:hAnsi="Tahoma" w:cs="Tahoma"/>
                <w:sz w:val="20"/>
                <w:szCs w:val="20"/>
                <w:lang w:val="ru-RU"/>
              </w:rPr>
            </w:pPr>
          </w:p>
        </w:tc>
        <w:tc>
          <w:tcPr>
            <w:tcW w:w="720" w:type="dxa"/>
            <w:tcBorders>
              <w:top w:val="single" w:sz="4" w:space="0" w:color="auto"/>
              <w:left w:val="single" w:sz="4" w:space="0" w:color="auto"/>
              <w:bottom w:val="single" w:sz="4" w:space="0" w:color="auto"/>
              <w:right w:val="single" w:sz="4" w:space="0" w:color="auto"/>
            </w:tcBorders>
          </w:tcPr>
          <w:p w14:paraId="23AC9215" w14:textId="77777777" w:rsidR="008E6F50" w:rsidRDefault="008E6F50">
            <w:pPr>
              <w:rPr>
                <w:rFonts w:ascii="Tahoma" w:hAnsi="Tahoma" w:cs="Tahoma"/>
                <w:b/>
                <w:sz w:val="20"/>
                <w:szCs w:val="20"/>
              </w:rPr>
            </w:pPr>
          </w:p>
        </w:tc>
      </w:tr>
      <w:tr w:rsidR="008E6F50" w14:paraId="32F6B726" w14:textId="77777777" w:rsidTr="008E6F50">
        <w:tc>
          <w:tcPr>
            <w:tcW w:w="8868" w:type="dxa"/>
            <w:tcBorders>
              <w:top w:val="single" w:sz="4" w:space="0" w:color="auto"/>
              <w:left w:val="single" w:sz="4" w:space="0" w:color="auto"/>
              <w:bottom w:val="single" w:sz="4" w:space="0" w:color="auto"/>
              <w:right w:val="single" w:sz="4" w:space="0" w:color="auto"/>
            </w:tcBorders>
          </w:tcPr>
          <w:p w14:paraId="229C111F" w14:textId="77777777" w:rsidR="008E6F50" w:rsidRDefault="008E6F50" w:rsidP="008E6F50">
            <w:pPr>
              <w:pStyle w:val="ListParagraph"/>
              <w:numPr>
                <w:ilvl w:val="0"/>
                <w:numId w:val="29"/>
              </w:numPr>
              <w:spacing w:line="256" w:lineRule="auto"/>
              <w:rPr>
                <w:rFonts w:ascii="Tahoma" w:hAnsi="Tahoma" w:cs="Tahoma"/>
                <w:sz w:val="20"/>
                <w:szCs w:val="20"/>
                <w:lang w:val="ru-RU"/>
              </w:rPr>
            </w:pPr>
            <w:r>
              <w:rPr>
                <w:rFonts w:ascii="Tahoma" w:hAnsi="Tahoma" w:cs="Tahoma"/>
                <w:sz w:val="20"/>
                <w:szCs w:val="20"/>
                <w:lang w:val="ru-RU"/>
              </w:rPr>
              <w:t>Набројте пет контрола које су одговор на претходно наведене ризике?</w:t>
            </w:r>
          </w:p>
          <w:p w14:paraId="58498D3B" w14:textId="77777777" w:rsidR="008E6F50" w:rsidRDefault="008E6F50">
            <w:pPr>
              <w:rPr>
                <w:rFonts w:ascii="Tahoma" w:hAnsi="Tahoma" w:cs="Tahoma"/>
                <w:sz w:val="20"/>
                <w:szCs w:val="20"/>
                <w:lang w:val="ru-RU"/>
              </w:rPr>
            </w:pPr>
          </w:p>
          <w:p w14:paraId="18BBE867" w14:textId="77777777" w:rsidR="008E6F50" w:rsidRDefault="008E6F50">
            <w:pPr>
              <w:rPr>
                <w:rFonts w:ascii="Tahoma" w:hAnsi="Tahoma" w:cs="Tahoma"/>
                <w:sz w:val="20"/>
                <w:szCs w:val="20"/>
                <w:lang w:val="ru-RU"/>
              </w:rPr>
            </w:pPr>
          </w:p>
          <w:p w14:paraId="7BCF7455" w14:textId="77777777" w:rsidR="008E6F50" w:rsidRDefault="008E6F50">
            <w:pPr>
              <w:rPr>
                <w:rFonts w:ascii="Tahoma" w:hAnsi="Tahoma" w:cs="Tahoma"/>
                <w:sz w:val="20"/>
                <w:szCs w:val="20"/>
                <w:lang w:val="ru-RU"/>
              </w:rPr>
            </w:pPr>
          </w:p>
          <w:p w14:paraId="60AED491" w14:textId="77777777" w:rsidR="008E6F50" w:rsidRDefault="008E6F50">
            <w:pPr>
              <w:rPr>
                <w:rFonts w:ascii="Tahoma" w:hAnsi="Tahoma" w:cs="Tahoma"/>
                <w:sz w:val="20"/>
                <w:szCs w:val="20"/>
                <w:lang w:val="ru-RU"/>
              </w:rPr>
            </w:pPr>
          </w:p>
          <w:p w14:paraId="2E1DA9E6" w14:textId="77777777" w:rsidR="008E6F50" w:rsidRDefault="008E6F50">
            <w:pPr>
              <w:rPr>
                <w:rFonts w:ascii="Tahoma" w:hAnsi="Tahoma" w:cs="Tahoma"/>
                <w:sz w:val="20"/>
                <w:szCs w:val="20"/>
                <w:lang w:val="ru-RU"/>
              </w:rPr>
            </w:pPr>
          </w:p>
        </w:tc>
        <w:tc>
          <w:tcPr>
            <w:tcW w:w="720" w:type="dxa"/>
            <w:tcBorders>
              <w:top w:val="single" w:sz="4" w:space="0" w:color="auto"/>
              <w:left w:val="single" w:sz="4" w:space="0" w:color="auto"/>
              <w:bottom w:val="single" w:sz="4" w:space="0" w:color="auto"/>
              <w:right w:val="single" w:sz="4" w:space="0" w:color="auto"/>
            </w:tcBorders>
          </w:tcPr>
          <w:p w14:paraId="430BB39F" w14:textId="77777777" w:rsidR="008E6F50" w:rsidRDefault="008E6F50">
            <w:pPr>
              <w:rPr>
                <w:rFonts w:ascii="Tahoma" w:hAnsi="Tahoma" w:cs="Tahoma"/>
                <w:b/>
                <w:sz w:val="20"/>
                <w:szCs w:val="20"/>
              </w:rPr>
            </w:pPr>
          </w:p>
        </w:tc>
      </w:tr>
      <w:tr w:rsidR="008E6F50" w14:paraId="4F74CE8D" w14:textId="77777777" w:rsidTr="008E6F50">
        <w:tc>
          <w:tcPr>
            <w:tcW w:w="8868" w:type="dxa"/>
            <w:tcBorders>
              <w:top w:val="single" w:sz="4" w:space="0" w:color="auto"/>
              <w:left w:val="single" w:sz="4" w:space="0" w:color="auto"/>
              <w:bottom w:val="single" w:sz="4" w:space="0" w:color="auto"/>
              <w:right w:val="single" w:sz="4" w:space="0" w:color="auto"/>
            </w:tcBorders>
          </w:tcPr>
          <w:p w14:paraId="3DDD0538" w14:textId="292D4E95" w:rsidR="008E6F50" w:rsidRDefault="008E6F50" w:rsidP="008E6F50">
            <w:pPr>
              <w:pStyle w:val="ListParagraph"/>
              <w:numPr>
                <w:ilvl w:val="0"/>
                <w:numId w:val="29"/>
              </w:numPr>
              <w:spacing w:line="256" w:lineRule="auto"/>
              <w:rPr>
                <w:rFonts w:ascii="Tahoma" w:hAnsi="Tahoma" w:cs="Tahoma"/>
                <w:sz w:val="20"/>
                <w:szCs w:val="20"/>
                <w:lang w:val="ru-RU"/>
              </w:rPr>
            </w:pPr>
            <w:r>
              <w:rPr>
                <w:rFonts w:ascii="Tahoma" w:hAnsi="Tahoma" w:cs="Tahoma"/>
                <w:sz w:val="20"/>
                <w:szCs w:val="20"/>
                <w:lang w:val="ru-RU"/>
              </w:rPr>
              <w:t xml:space="preserve">Формулишите тест </w:t>
            </w:r>
            <w:r w:rsidRPr="005220AC">
              <w:rPr>
                <w:rFonts w:ascii="Tahoma" w:hAnsi="Tahoma" w:cs="Tahoma"/>
                <w:sz w:val="20"/>
                <w:szCs w:val="20"/>
                <w:lang w:val="ru-RU"/>
              </w:rPr>
              <w:t xml:space="preserve">којим потврђујете </w:t>
            </w:r>
            <w:r w:rsidR="005220AC" w:rsidRPr="005220AC">
              <w:rPr>
                <w:rFonts w:ascii="Tahoma" w:hAnsi="Tahoma" w:cs="Tahoma"/>
                <w:sz w:val="20"/>
                <w:szCs w:val="20"/>
                <w:lang w:val="ru-RU"/>
              </w:rPr>
              <w:t>да рачуноводствена исправа саджи све податке неопходне за књижење</w:t>
            </w:r>
            <w:r w:rsidRPr="005220AC">
              <w:rPr>
                <w:rFonts w:ascii="Tahoma" w:hAnsi="Tahoma" w:cs="Tahoma"/>
                <w:sz w:val="20"/>
                <w:szCs w:val="20"/>
                <w:lang w:val="ru-RU"/>
              </w:rPr>
              <w:t>?</w:t>
            </w:r>
          </w:p>
          <w:p w14:paraId="631E1C12" w14:textId="77777777" w:rsidR="008E6F50" w:rsidRDefault="008E6F50">
            <w:pPr>
              <w:rPr>
                <w:rFonts w:ascii="Tahoma" w:hAnsi="Tahoma" w:cs="Tahoma"/>
                <w:sz w:val="20"/>
                <w:szCs w:val="20"/>
                <w:lang w:val="ru-RU"/>
              </w:rPr>
            </w:pPr>
          </w:p>
          <w:p w14:paraId="1527B981" w14:textId="77777777" w:rsidR="008E6F50" w:rsidRDefault="008E6F50">
            <w:pPr>
              <w:rPr>
                <w:rFonts w:ascii="Tahoma" w:hAnsi="Tahoma" w:cs="Tahoma"/>
                <w:sz w:val="20"/>
                <w:szCs w:val="20"/>
                <w:lang w:val="ru-RU"/>
              </w:rPr>
            </w:pPr>
          </w:p>
          <w:p w14:paraId="300450F9" w14:textId="77777777" w:rsidR="008E6F50" w:rsidRDefault="008E6F50">
            <w:pPr>
              <w:rPr>
                <w:rFonts w:ascii="Tahoma" w:hAnsi="Tahoma" w:cs="Tahoma"/>
                <w:sz w:val="20"/>
                <w:szCs w:val="20"/>
                <w:lang w:val="ru-RU"/>
              </w:rPr>
            </w:pPr>
          </w:p>
          <w:p w14:paraId="30A32265" w14:textId="77777777" w:rsidR="008E6F50" w:rsidRDefault="008E6F50">
            <w:pPr>
              <w:rPr>
                <w:rFonts w:ascii="Tahoma" w:hAnsi="Tahoma" w:cs="Tahoma"/>
                <w:sz w:val="20"/>
                <w:szCs w:val="20"/>
                <w:lang w:val="ru-RU"/>
              </w:rPr>
            </w:pPr>
          </w:p>
          <w:p w14:paraId="7D6B5088" w14:textId="77777777" w:rsidR="008E6F50" w:rsidRDefault="008E6F50">
            <w:pPr>
              <w:rPr>
                <w:rFonts w:ascii="Tahoma" w:hAnsi="Tahoma" w:cs="Tahoma"/>
                <w:sz w:val="20"/>
                <w:szCs w:val="20"/>
                <w:lang w:val="ru-RU"/>
              </w:rPr>
            </w:pPr>
          </w:p>
        </w:tc>
        <w:tc>
          <w:tcPr>
            <w:tcW w:w="720" w:type="dxa"/>
            <w:tcBorders>
              <w:top w:val="single" w:sz="4" w:space="0" w:color="auto"/>
              <w:left w:val="single" w:sz="4" w:space="0" w:color="auto"/>
              <w:bottom w:val="single" w:sz="4" w:space="0" w:color="auto"/>
              <w:right w:val="single" w:sz="4" w:space="0" w:color="auto"/>
            </w:tcBorders>
          </w:tcPr>
          <w:p w14:paraId="18FD7B6D" w14:textId="77777777" w:rsidR="008E6F50" w:rsidRDefault="008E6F50">
            <w:pPr>
              <w:rPr>
                <w:rFonts w:ascii="Tahoma" w:hAnsi="Tahoma" w:cs="Tahoma"/>
                <w:b/>
                <w:sz w:val="20"/>
                <w:szCs w:val="20"/>
              </w:rPr>
            </w:pPr>
          </w:p>
        </w:tc>
      </w:tr>
      <w:tr w:rsidR="008E6F50" w14:paraId="6D528677" w14:textId="77777777" w:rsidTr="008E6F50">
        <w:tc>
          <w:tcPr>
            <w:tcW w:w="8868" w:type="dxa"/>
            <w:tcBorders>
              <w:top w:val="single" w:sz="4" w:space="0" w:color="auto"/>
              <w:left w:val="single" w:sz="4" w:space="0" w:color="auto"/>
              <w:bottom w:val="single" w:sz="4" w:space="0" w:color="auto"/>
              <w:right w:val="single" w:sz="4" w:space="0" w:color="auto"/>
            </w:tcBorders>
          </w:tcPr>
          <w:p w14:paraId="4F24DBC7" w14:textId="3D388AC2" w:rsidR="008E6F50" w:rsidRPr="005220AC" w:rsidRDefault="008E6F50" w:rsidP="008E6F50">
            <w:pPr>
              <w:pStyle w:val="ListParagraph"/>
              <w:numPr>
                <w:ilvl w:val="0"/>
                <w:numId w:val="29"/>
              </w:numPr>
              <w:spacing w:line="256" w:lineRule="auto"/>
              <w:rPr>
                <w:rFonts w:ascii="Tahoma" w:hAnsi="Tahoma" w:cs="Tahoma"/>
                <w:sz w:val="20"/>
                <w:szCs w:val="20"/>
                <w:lang w:val="ru-RU"/>
              </w:rPr>
            </w:pPr>
            <w:r w:rsidRPr="005220AC">
              <w:rPr>
                <w:rFonts w:ascii="Tahoma" w:hAnsi="Tahoma" w:cs="Tahoma"/>
                <w:sz w:val="20"/>
                <w:szCs w:val="20"/>
                <w:lang w:val="ru-RU"/>
              </w:rPr>
              <w:t>Формулишите тест којим потврђујете да</w:t>
            </w:r>
            <w:r w:rsidR="005220AC">
              <w:rPr>
                <w:rFonts w:ascii="Tahoma" w:hAnsi="Tahoma" w:cs="Tahoma"/>
                <w:sz w:val="20"/>
                <w:szCs w:val="20"/>
                <w:lang w:val="ru-RU"/>
              </w:rPr>
              <w:t xml:space="preserve"> се врши редован годишњи попис на крају године</w:t>
            </w:r>
            <w:r w:rsidRPr="005220AC">
              <w:rPr>
                <w:rFonts w:ascii="Tahoma" w:hAnsi="Tahoma" w:cs="Tahoma"/>
                <w:sz w:val="20"/>
                <w:szCs w:val="20"/>
                <w:lang w:val="ru-RU"/>
              </w:rPr>
              <w:t xml:space="preserve">? </w:t>
            </w:r>
          </w:p>
          <w:p w14:paraId="541031FD" w14:textId="77777777" w:rsidR="008E6F50" w:rsidRPr="005220AC" w:rsidRDefault="008E6F50">
            <w:pPr>
              <w:rPr>
                <w:rFonts w:ascii="Tahoma" w:hAnsi="Tahoma" w:cs="Tahoma"/>
                <w:sz w:val="20"/>
                <w:szCs w:val="20"/>
                <w:lang w:val="ru-RU"/>
              </w:rPr>
            </w:pPr>
          </w:p>
          <w:p w14:paraId="0C5AA8CE" w14:textId="77777777" w:rsidR="008E6F50" w:rsidRPr="005220AC" w:rsidRDefault="008E6F50">
            <w:pPr>
              <w:rPr>
                <w:rFonts w:ascii="Tahoma" w:hAnsi="Tahoma" w:cs="Tahoma"/>
                <w:sz w:val="20"/>
                <w:szCs w:val="20"/>
                <w:lang w:val="ru-RU"/>
              </w:rPr>
            </w:pPr>
          </w:p>
          <w:p w14:paraId="0D0A9DE9" w14:textId="77777777" w:rsidR="008E6F50" w:rsidRPr="005220AC" w:rsidRDefault="008E6F50">
            <w:pPr>
              <w:rPr>
                <w:rFonts w:ascii="Tahoma" w:hAnsi="Tahoma" w:cs="Tahoma"/>
                <w:sz w:val="20"/>
                <w:szCs w:val="20"/>
                <w:lang w:val="ru-RU"/>
              </w:rPr>
            </w:pPr>
          </w:p>
          <w:p w14:paraId="6B58BA86" w14:textId="77777777" w:rsidR="008E6F50" w:rsidRPr="005220AC" w:rsidRDefault="008E6F50">
            <w:pPr>
              <w:rPr>
                <w:rFonts w:ascii="Tahoma" w:hAnsi="Tahoma" w:cs="Tahoma"/>
                <w:sz w:val="20"/>
                <w:szCs w:val="20"/>
                <w:lang w:val="ru-RU"/>
              </w:rPr>
            </w:pPr>
          </w:p>
          <w:p w14:paraId="45F8A070" w14:textId="77777777" w:rsidR="008E6F50" w:rsidRPr="005220AC" w:rsidRDefault="008E6F50">
            <w:pPr>
              <w:rPr>
                <w:rFonts w:ascii="Tahoma" w:hAnsi="Tahoma" w:cs="Tahoma"/>
                <w:sz w:val="20"/>
                <w:szCs w:val="20"/>
                <w:lang w:val="ru-RU"/>
              </w:rPr>
            </w:pPr>
          </w:p>
          <w:p w14:paraId="6E2FC8F8" w14:textId="77777777" w:rsidR="008E6F50" w:rsidRPr="005220AC" w:rsidRDefault="008E6F50">
            <w:pPr>
              <w:rPr>
                <w:rFonts w:ascii="Tahoma" w:hAnsi="Tahoma" w:cs="Tahoma"/>
                <w:sz w:val="20"/>
                <w:szCs w:val="20"/>
                <w:lang w:val="ru-RU"/>
              </w:rPr>
            </w:pPr>
          </w:p>
        </w:tc>
        <w:tc>
          <w:tcPr>
            <w:tcW w:w="720" w:type="dxa"/>
            <w:tcBorders>
              <w:top w:val="single" w:sz="4" w:space="0" w:color="auto"/>
              <w:left w:val="single" w:sz="4" w:space="0" w:color="auto"/>
              <w:bottom w:val="single" w:sz="4" w:space="0" w:color="auto"/>
              <w:right w:val="single" w:sz="4" w:space="0" w:color="auto"/>
            </w:tcBorders>
          </w:tcPr>
          <w:p w14:paraId="3A3DBB98" w14:textId="77777777" w:rsidR="008E6F50" w:rsidRDefault="008E6F50">
            <w:pPr>
              <w:rPr>
                <w:rFonts w:ascii="Tahoma" w:hAnsi="Tahoma" w:cs="Tahoma"/>
                <w:b/>
                <w:sz w:val="20"/>
                <w:szCs w:val="20"/>
              </w:rPr>
            </w:pPr>
          </w:p>
        </w:tc>
      </w:tr>
    </w:tbl>
    <w:p w14:paraId="11FD71AE" w14:textId="77777777" w:rsidR="008E6F50" w:rsidRDefault="008E6F50" w:rsidP="008E6F50"/>
    <w:p w14:paraId="3DBE1C7E" w14:textId="7FC3EEAC" w:rsidR="008E6F50" w:rsidRDefault="008E6F50" w:rsidP="000C0DF4">
      <w:pPr>
        <w:autoSpaceDE w:val="0"/>
        <w:autoSpaceDN w:val="0"/>
        <w:adjustRightInd w:val="0"/>
        <w:spacing w:after="0" w:line="240" w:lineRule="auto"/>
        <w:jc w:val="both"/>
        <w:rPr>
          <w:rFonts w:ascii="Tahoma" w:hAnsi="Tahoma" w:cs="Tahoma"/>
          <w:color w:val="000000"/>
          <w:sz w:val="16"/>
          <w:szCs w:val="16"/>
        </w:rPr>
      </w:pPr>
    </w:p>
    <w:p w14:paraId="1AA841DC" w14:textId="10CA6164" w:rsidR="00C917D0" w:rsidRDefault="00C917D0" w:rsidP="000C0DF4">
      <w:pPr>
        <w:autoSpaceDE w:val="0"/>
        <w:autoSpaceDN w:val="0"/>
        <w:adjustRightInd w:val="0"/>
        <w:spacing w:after="0" w:line="240" w:lineRule="auto"/>
        <w:jc w:val="both"/>
        <w:rPr>
          <w:rFonts w:ascii="Tahoma" w:hAnsi="Tahoma" w:cs="Tahoma"/>
          <w:color w:val="000000"/>
          <w:sz w:val="16"/>
          <w:szCs w:val="16"/>
        </w:rPr>
      </w:pPr>
    </w:p>
    <w:p w14:paraId="3F06E89C" w14:textId="17694045" w:rsidR="00C917D0" w:rsidRDefault="00C917D0" w:rsidP="000C0DF4">
      <w:pPr>
        <w:autoSpaceDE w:val="0"/>
        <w:autoSpaceDN w:val="0"/>
        <w:adjustRightInd w:val="0"/>
        <w:spacing w:after="0" w:line="240" w:lineRule="auto"/>
        <w:jc w:val="both"/>
        <w:rPr>
          <w:rFonts w:ascii="Tahoma" w:hAnsi="Tahoma" w:cs="Tahoma"/>
          <w:color w:val="000000"/>
          <w:sz w:val="16"/>
          <w:szCs w:val="16"/>
        </w:rPr>
      </w:pPr>
    </w:p>
    <w:p w14:paraId="3BD36837" w14:textId="2227589D" w:rsidR="00C917D0" w:rsidRDefault="00C917D0" w:rsidP="000C0DF4">
      <w:pPr>
        <w:autoSpaceDE w:val="0"/>
        <w:autoSpaceDN w:val="0"/>
        <w:adjustRightInd w:val="0"/>
        <w:spacing w:after="0" w:line="240" w:lineRule="auto"/>
        <w:jc w:val="both"/>
        <w:rPr>
          <w:rFonts w:ascii="Tahoma" w:hAnsi="Tahoma" w:cs="Tahoma"/>
          <w:color w:val="000000"/>
          <w:sz w:val="16"/>
          <w:szCs w:val="16"/>
        </w:rPr>
      </w:pPr>
    </w:p>
    <w:p w14:paraId="5A7F3D4D" w14:textId="1B05AD5C" w:rsidR="00C917D0" w:rsidRDefault="00C917D0" w:rsidP="000C0DF4">
      <w:pPr>
        <w:autoSpaceDE w:val="0"/>
        <w:autoSpaceDN w:val="0"/>
        <w:adjustRightInd w:val="0"/>
        <w:spacing w:after="0" w:line="240" w:lineRule="auto"/>
        <w:jc w:val="both"/>
        <w:rPr>
          <w:rFonts w:ascii="Tahoma" w:hAnsi="Tahoma" w:cs="Tahoma"/>
          <w:color w:val="000000"/>
          <w:sz w:val="16"/>
          <w:szCs w:val="16"/>
        </w:rPr>
      </w:pPr>
    </w:p>
    <w:p w14:paraId="43D865C8" w14:textId="7C470413" w:rsidR="00C917D0" w:rsidRDefault="00C917D0" w:rsidP="000C0DF4">
      <w:pPr>
        <w:autoSpaceDE w:val="0"/>
        <w:autoSpaceDN w:val="0"/>
        <w:adjustRightInd w:val="0"/>
        <w:spacing w:after="0" w:line="240" w:lineRule="auto"/>
        <w:jc w:val="both"/>
        <w:rPr>
          <w:rFonts w:ascii="Tahoma" w:hAnsi="Tahoma" w:cs="Tahoma"/>
          <w:color w:val="000000"/>
          <w:sz w:val="16"/>
          <w:szCs w:val="16"/>
        </w:rPr>
      </w:pPr>
    </w:p>
    <w:p w14:paraId="4B7453B3" w14:textId="0D72D0DD" w:rsidR="00C917D0" w:rsidRDefault="00C917D0" w:rsidP="000C0DF4">
      <w:pPr>
        <w:autoSpaceDE w:val="0"/>
        <w:autoSpaceDN w:val="0"/>
        <w:adjustRightInd w:val="0"/>
        <w:spacing w:after="0" w:line="240" w:lineRule="auto"/>
        <w:jc w:val="both"/>
        <w:rPr>
          <w:rFonts w:ascii="Tahoma" w:hAnsi="Tahoma" w:cs="Tahoma"/>
          <w:color w:val="000000"/>
          <w:sz w:val="16"/>
          <w:szCs w:val="16"/>
        </w:rPr>
      </w:pPr>
    </w:p>
    <w:p w14:paraId="08C3776B" w14:textId="173E0703" w:rsidR="00C917D0" w:rsidRDefault="00C917D0" w:rsidP="000C0DF4">
      <w:pPr>
        <w:autoSpaceDE w:val="0"/>
        <w:autoSpaceDN w:val="0"/>
        <w:adjustRightInd w:val="0"/>
        <w:spacing w:after="0" w:line="240" w:lineRule="auto"/>
        <w:jc w:val="both"/>
        <w:rPr>
          <w:rFonts w:ascii="Tahoma" w:hAnsi="Tahoma" w:cs="Tahoma"/>
          <w:color w:val="000000"/>
          <w:sz w:val="16"/>
          <w:szCs w:val="16"/>
        </w:rPr>
      </w:pPr>
    </w:p>
    <w:p w14:paraId="419FB589" w14:textId="3654962E" w:rsidR="00C917D0" w:rsidRDefault="00C917D0" w:rsidP="000C0DF4">
      <w:pPr>
        <w:autoSpaceDE w:val="0"/>
        <w:autoSpaceDN w:val="0"/>
        <w:adjustRightInd w:val="0"/>
        <w:spacing w:after="0" w:line="240" w:lineRule="auto"/>
        <w:jc w:val="both"/>
        <w:rPr>
          <w:rFonts w:ascii="Tahoma" w:hAnsi="Tahoma" w:cs="Tahoma"/>
          <w:color w:val="000000"/>
          <w:sz w:val="16"/>
          <w:szCs w:val="16"/>
        </w:rPr>
      </w:pPr>
    </w:p>
    <w:p w14:paraId="661233A2" w14:textId="0F944A3A" w:rsidR="00C917D0" w:rsidRDefault="00C917D0" w:rsidP="000C0DF4">
      <w:pPr>
        <w:autoSpaceDE w:val="0"/>
        <w:autoSpaceDN w:val="0"/>
        <w:adjustRightInd w:val="0"/>
        <w:spacing w:after="0" w:line="240" w:lineRule="auto"/>
        <w:jc w:val="both"/>
        <w:rPr>
          <w:rFonts w:ascii="Tahoma" w:hAnsi="Tahoma" w:cs="Tahoma"/>
          <w:color w:val="000000"/>
          <w:sz w:val="16"/>
          <w:szCs w:val="16"/>
        </w:rPr>
      </w:pPr>
    </w:p>
    <w:p w14:paraId="46F05BE7" w14:textId="5155461F" w:rsidR="00C917D0" w:rsidRDefault="00C917D0" w:rsidP="000C0DF4">
      <w:pPr>
        <w:autoSpaceDE w:val="0"/>
        <w:autoSpaceDN w:val="0"/>
        <w:adjustRightInd w:val="0"/>
        <w:spacing w:after="0" w:line="240" w:lineRule="auto"/>
        <w:jc w:val="both"/>
        <w:rPr>
          <w:rFonts w:ascii="Tahoma" w:hAnsi="Tahoma" w:cs="Tahoma"/>
          <w:color w:val="000000"/>
          <w:sz w:val="16"/>
          <w:szCs w:val="16"/>
        </w:rPr>
      </w:pPr>
    </w:p>
    <w:p w14:paraId="4F6FFF28" w14:textId="13DEADFA" w:rsidR="00C917D0" w:rsidRDefault="00C917D0" w:rsidP="000C0DF4">
      <w:pPr>
        <w:autoSpaceDE w:val="0"/>
        <w:autoSpaceDN w:val="0"/>
        <w:adjustRightInd w:val="0"/>
        <w:spacing w:after="0" w:line="240" w:lineRule="auto"/>
        <w:jc w:val="both"/>
        <w:rPr>
          <w:rFonts w:ascii="Tahoma" w:hAnsi="Tahoma" w:cs="Tahoma"/>
          <w:color w:val="000000"/>
          <w:sz w:val="16"/>
          <w:szCs w:val="16"/>
        </w:rPr>
      </w:pPr>
    </w:p>
    <w:p w14:paraId="4AF32CEE" w14:textId="77777777" w:rsidR="00C917D0" w:rsidRPr="00E425FF" w:rsidRDefault="00C917D0" w:rsidP="00C917D0">
      <w:pPr>
        <w:pStyle w:val="Heading1"/>
        <w:rPr>
          <w:rFonts w:ascii="Tahoma" w:hAnsi="Tahoma" w:cs="Tahoma"/>
          <w:sz w:val="24"/>
          <w:szCs w:val="24"/>
        </w:rPr>
      </w:pPr>
      <w:bookmarkStart w:id="23" w:name="_Toc46687128"/>
      <w:bookmarkStart w:id="24" w:name="_Toc49511901"/>
      <w:r w:rsidRPr="00E425FF">
        <w:rPr>
          <w:rFonts w:ascii="Tahoma" w:hAnsi="Tahoma" w:cs="Tahoma"/>
          <w:color w:val="auto"/>
          <w:sz w:val="24"/>
          <w:szCs w:val="24"/>
        </w:rPr>
        <w:lastRenderedPageBreak/>
        <w:t>Прилози:</w:t>
      </w:r>
      <w:bookmarkEnd w:id="23"/>
      <w:bookmarkEnd w:id="24"/>
    </w:p>
    <w:p w14:paraId="6E0F950D" w14:textId="26DA84C5" w:rsidR="00C917D0" w:rsidRPr="000D4E90" w:rsidRDefault="00C917D0" w:rsidP="00C917D0">
      <w:pPr>
        <w:pStyle w:val="Heading3"/>
        <w:rPr>
          <w:rFonts w:ascii="Tahoma" w:eastAsia="Times New Roman" w:hAnsi="Tahoma" w:cs="Tahoma"/>
          <w:noProof/>
          <w:sz w:val="20"/>
          <w:szCs w:val="20"/>
          <w:lang w:val="sr-Cyrl-RS"/>
        </w:rPr>
      </w:pPr>
      <w:bookmarkStart w:id="25" w:name="_Toc46687129"/>
      <w:bookmarkStart w:id="26" w:name="_Toc49511902"/>
      <w:r w:rsidRPr="00E425FF">
        <w:rPr>
          <w:rFonts w:ascii="Tahoma" w:eastAsia="Times New Roman" w:hAnsi="Tahoma" w:cs="Tahoma"/>
          <w:noProof/>
          <w:color w:val="auto"/>
          <w:sz w:val="20"/>
          <w:szCs w:val="20"/>
        </w:rPr>
        <w:t xml:space="preserve">Прилог 1 – Правни оквир </w:t>
      </w:r>
      <w:bookmarkEnd w:id="25"/>
      <w:r w:rsidR="000D4E90">
        <w:rPr>
          <w:rFonts w:ascii="Tahoma" w:eastAsia="Times New Roman" w:hAnsi="Tahoma" w:cs="Tahoma"/>
          <w:noProof/>
          <w:color w:val="auto"/>
          <w:sz w:val="20"/>
          <w:szCs w:val="20"/>
          <w:lang w:val="sr-Cyrl-RS"/>
        </w:rPr>
        <w:t>буџетско рачуноводство и извештавање</w:t>
      </w:r>
      <w:bookmarkEnd w:id="26"/>
    </w:p>
    <w:p w14:paraId="66D617D2" w14:textId="77777777" w:rsidR="00C917D0" w:rsidRPr="003E1C58" w:rsidRDefault="00C917D0" w:rsidP="00C917D0">
      <w:pPr>
        <w:pStyle w:val="Heading3"/>
        <w:rPr>
          <w:rFonts w:ascii="Tahoma" w:eastAsia="Times New Roman" w:hAnsi="Tahoma" w:cs="Tahoma"/>
          <w:noProof/>
          <w:color w:val="auto"/>
          <w:sz w:val="20"/>
          <w:szCs w:val="20"/>
          <w:lang w:val="sr-Cyrl-RS"/>
        </w:rPr>
      </w:pPr>
      <w:bookmarkStart w:id="27" w:name="_Toc46687130"/>
      <w:bookmarkStart w:id="28" w:name="_Toc49511903"/>
      <w:r w:rsidRPr="00E425FF">
        <w:rPr>
          <w:rFonts w:ascii="Tahoma" w:eastAsia="Times New Roman" w:hAnsi="Tahoma" w:cs="Tahoma"/>
          <w:noProof/>
          <w:color w:val="auto"/>
          <w:sz w:val="20"/>
          <w:szCs w:val="20"/>
        </w:rPr>
        <w:t xml:space="preserve">РД </w:t>
      </w:r>
      <w:r>
        <w:rPr>
          <w:rFonts w:ascii="Tahoma" w:eastAsia="Times New Roman" w:hAnsi="Tahoma" w:cs="Tahoma"/>
          <w:noProof/>
          <w:color w:val="auto"/>
          <w:sz w:val="20"/>
          <w:szCs w:val="20"/>
          <w:lang w:val="sr-Cyrl-RS"/>
        </w:rPr>
        <w:t>1.2. Записник са почетног састанка</w:t>
      </w:r>
      <w:bookmarkEnd w:id="27"/>
      <w:bookmarkEnd w:id="28"/>
    </w:p>
    <w:p w14:paraId="3E5CB61F" w14:textId="77777777" w:rsidR="00C917D0" w:rsidRDefault="00C917D0" w:rsidP="00C917D0">
      <w:pPr>
        <w:pStyle w:val="Heading3"/>
        <w:rPr>
          <w:rFonts w:ascii="Tahoma" w:eastAsia="Times New Roman" w:hAnsi="Tahoma" w:cs="Tahoma"/>
          <w:noProof/>
          <w:color w:val="auto"/>
          <w:sz w:val="20"/>
          <w:szCs w:val="20"/>
        </w:rPr>
      </w:pPr>
      <w:bookmarkStart w:id="29" w:name="_Toc46687131"/>
      <w:bookmarkStart w:id="30" w:name="_Toc49511904"/>
      <w:r>
        <w:rPr>
          <w:rFonts w:ascii="Tahoma" w:eastAsia="Times New Roman" w:hAnsi="Tahoma" w:cs="Tahoma"/>
          <w:noProof/>
          <w:color w:val="auto"/>
          <w:sz w:val="20"/>
          <w:szCs w:val="20"/>
          <w:lang w:val="sr-Cyrl-RS"/>
        </w:rPr>
        <w:t xml:space="preserve">РД </w:t>
      </w:r>
      <w:r w:rsidRPr="00E425FF">
        <w:rPr>
          <w:rFonts w:ascii="Tahoma" w:eastAsia="Times New Roman" w:hAnsi="Tahoma" w:cs="Tahoma"/>
          <w:noProof/>
          <w:color w:val="auto"/>
          <w:sz w:val="20"/>
          <w:szCs w:val="20"/>
        </w:rPr>
        <w:t>2.1. Матрица ризика</w:t>
      </w:r>
      <w:bookmarkEnd w:id="29"/>
      <w:bookmarkEnd w:id="30"/>
    </w:p>
    <w:p w14:paraId="05C38D25" w14:textId="77777777" w:rsidR="00C917D0" w:rsidRPr="00DB3748" w:rsidRDefault="00C917D0" w:rsidP="00C917D0">
      <w:pPr>
        <w:pStyle w:val="Heading3"/>
        <w:rPr>
          <w:rFonts w:ascii="Tahoma" w:eastAsia="Times New Roman" w:hAnsi="Tahoma" w:cs="Tahoma"/>
          <w:noProof/>
          <w:color w:val="auto"/>
          <w:sz w:val="20"/>
          <w:szCs w:val="20"/>
        </w:rPr>
      </w:pPr>
      <w:bookmarkStart w:id="31" w:name="_Toc46687132"/>
      <w:bookmarkStart w:id="32" w:name="_Toc49511905"/>
      <w:r w:rsidRPr="00DB3748">
        <w:rPr>
          <w:rFonts w:ascii="Tahoma" w:eastAsia="Times New Roman" w:hAnsi="Tahoma" w:cs="Tahoma"/>
          <w:noProof/>
          <w:color w:val="auto"/>
          <w:sz w:val="20"/>
          <w:szCs w:val="20"/>
        </w:rPr>
        <w:t>РД 2.2. Преглед контрола</w:t>
      </w:r>
      <w:bookmarkEnd w:id="31"/>
      <w:bookmarkEnd w:id="32"/>
    </w:p>
    <w:p w14:paraId="3A0A7BAA" w14:textId="77777777" w:rsidR="00C917D0" w:rsidRDefault="00C917D0" w:rsidP="00C917D0">
      <w:pPr>
        <w:pStyle w:val="Heading3"/>
        <w:rPr>
          <w:rFonts w:ascii="Tahoma" w:eastAsia="Times New Roman" w:hAnsi="Tahoma" w:cs="Tahoma"/>
          <w:noProof/>
          <w:color w:val="auto"/>
          <w:sz w:val="20"/>
          <w:szCs w:val="20"/>
        </w:rPr>
      </w:pPr>
      <w:bookmarkStart w:id="33" w:name="_Toc46687133"/>
      <w:bookmarkStart w:id="34" w:name="_Toc49511906"/>
      <w:r w:rsidRPr="00E425FF">
        <w:rPr>
          <w:rFonts w:ascii="Tahoma" w:eastAsia="Times New Roman" w:hAnsi="Tahoma" w:cs="Tahoma"/>
          <w:noProof/>
          <w:color w:val="auto"/>
          <w:sz w:val="20"/>
          <w:szCs w:val="20"/>
        </w:rPr>
        <w:t xml:space="preserve">РД 2.3. Програм </w:t>
      </w:r>
      <w:r>
        <w:rPr>
          <w:rFonts w:ascii="Tahoma" w:eastAsia="Times New Roman" w:hAnsi="Tahoma" w:cs="Tahoma"/>
          <w:noProof/>
          <w:color w:val="auto"/>
          <w:sz w:val="20"/>
          <w:szCs w:val="20"/>
        </w:rPr>
        <w:t>тестирања</w:t>
      </w:r>
      <w:bookmarkEnd w:id="33"/>
      <w:bookmarkEnd w:id="34"/>
    </w:p>
    <w:p w14:paraId="3F36FD94" w14:textId="77777777" w:rsidR="00C917D0" w:rsidRPr="00DB3748" w:rsidRDefault="00C917D0" w:rsidP="00C917D0">
      <w:pPr>
        <w:pStyle w:val="Heading3"/>
        <w:rPr>
          <w:rFonts w:ascii="Tahoma" w:eastAsia="Times New Roman" w:hAnsi="Tahoma" w:cs="Tahoma"/>
          <w:noProof/>
          <w:color w:val="auto"/>
          <w:sz w:val="20"/>
          <w:szCs w:val="20"/>
        </w:rPr>
      </w:pPr>
      <w:bookmarkStart w:id="35" w:name="_Toc46687134"/>
      <w:bookmarkStart w:id="36" w:name="_Toc49511907"/>
      <w:r w:rsidRPr="00DB3748">
        <w:rPr>
          <w:rFonts w:ascii="Tahoma" w:eastAsia="Times New Roman" w:hAnsi="Tahoma" w:cs="Tahoma"/>
          <w:noProof/>
          <w:color w:val="auto"/>
          <w:sz w:val="20"/>
          <w:szCs w:val="20"/>
        </w:rPr>
        <w:t>РД 3.1. Упитник интерне контроле</w:t>
      </w:r>
      <w:bookmarkEnd w:id="35"/>
      <w:bookmarkEnd w:id="36"/>
    </w:p>
    <w:p w14:paraId="3BAAE1EB" w14:textId="6400D9CC" w:rsidR="00C917D0" w:rsidRDefault="00C917D0" w:rsidP="00C917D0">
      <w:pPr>
        <w:pStyle w:val="Heading3"/>
        <w:rPr>
          <w:rFonts w:ascii="Tahoma" w:eastAsia="Times New Roman" w:hAnsi="Tahoma" w:cs="Tahoma"/>
          <w:noProof/>
          <w:color w:val="auto"/>
          <w:sz w:val="20"/>
          <w:szCs w:val="20"/>
        </w:rPr>
      </w:pPr>
      <w:bookmarkStart w:id="37" w:name="_Toc46687135"/>
      <w:bookmarkStart w:id="38" w:name="_Toc49511908"/>
      <w:r w:rsidRPr="00E425FF">
        <w:rPr>
          <w:rFonts w:ascii="Tahoma" w:eastAsia="Times New Roman" w:hAnsi="Tahoma" w:cs="Tahoma"/>
          <w:noProof/>
          <w:color w:val="auto"/>
          <w:sz w:val="20"/>
          <w:szCs w:val="20"/>
        </w:rPr>
        <w:t>РД 4.1. Матрица</w:t>
      </w:r>
      <w:r>
        <w:rPr>
          <w:rFonts w:ascii="Tahoma" w:eastAsia="Times New Roman" w:hAnsi="Tahoma" w:cs="Tahoma"/>
          <w:noProof/>
          <w:color w:val="auto"/>
          <w:sz w:val="20"/>
          <w:szCs w:val="20"/>
          <w:lang w:val="sr-Cyrl-RS"/>
        </w:rPr>
        <w:t xml:space="preserve"> оцена контрола</w:t>
      </w:r>
      <w:r w:rsidRPr="00E425FF">
        <w:rPr>
          <w:rFonts w:ascii="Tahoma" w:eastAsia="Times New Roman" w:hAnsi="Tahoma" w:cs="Tahoma"/>
          <w:noProof/>
          <w:color w:val="auto"/>
          <w:sz w:val="20"/>
          <w:szCs w:val="20"/>
        </w:rPr>
        <w:t xml:space="preserve"> – Тест адекватности и ефективности</w:t>
      </w:r>
      <w:bookmarkEnd w:id="37"/>
      <w:bookmarkEnd w:id="38"/>
    </w:p>
    <w:p w14:paraId="60C516DA" w14:textId="7743D057" w:rsidR="00C917D0" w:rsidRPr="006436B5" w:rsidRDefault="00C917D0" w:rsidP="006436B5">
      <w:pPr>
        <w:pStyle w:val="Heading3"/>
        <w:rPr>
          <w:rFonts w:ascii="Tahoma" w:eastAsia="Times New Roman" w:hAnsi="Tahoma" w:cs="Tahoma"/>
          <w:noProof/>
          <w:color w:val="auto"/>
          <w:sz w:val="20"/>
          <w:szCs w:val="20"/>
        </w:rPr>
      </w:pPr>
      <w:bookmarkStart w:id="39" w:name="_Toc46687136"/>
      <w:bookmarkStart w:id="40" w:name="_Toc49511909"/>
      <w:r w:rsidRPr="006436B5">
        <w:rPr>
          <w:rFonts w:ascii="Tahoma" w:eastAsia="Times New Roman" w:hAnsi="Tahoma" w:cs="Tahoma"/>
          <w:noProof/>
          <w:color w:val="auto"/>
          <w:sz w:val="20"/>
          <w:szCs w:val="20"/>
        </w:rPr>
        <w:t>РД 6.1.3. Записник са завршног састанка</w:t>
      </w:r>
      <w:bookmarkEnd w:id="39"/>
      <w:bookmarkEnd w:id="40"/>
    </w:p>
    <w:sectPr w:rsidR="00C917D0" w:rsidRPr="006436B5" w:rsidSect="004C6208">
      <w:pgSz w:w="11906" w:h="16838"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001C4" w14:textId="77777777" w:rsidR="00CA2915" w:rsidRDefault="00CA2915" w:rsidP="000C0DF4">
      <w:pPr>
        <w:spacing w:after="0" w:line="240" w:lineRule="auto"/>
      </w:pPr>
      <w:r>
        <w:separator/>
      </w:r>
    </w:p>
  </w:endnote>
  <w:endnote w:type="continuationSeparator" w:id="0">
    <w:p w14:paraId="3DFE7B3F" w14:textId="77777777" w:rsidR="00CA2915" w:rsidRDefault="00CA2915" w:rsidP="000C0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Tajms">
    <w:altName w:val="MS Gothic"/>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pitch w:val="fixed"/>
    <w:sig w:usb0="00000001" w:usb1="09060000" w:usb2="00000010" w:usb3="00000000" w:csb0="00080000" w:csb1="00000000"/>
  </w:font>
  <w:font w:name="pg-26ff8f">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16743"/>
      <w:docPartObj>
        <w:docPartGallery w:val="Page Numbers (Bottom of Page)"/>
        <w:docPartUnique/>
      </w:docPartObj>
    </w:sdtPr>
    <w:sdtEndPr>
      <w:rPr>
        <w:rFonts w:ascii="Tahoma" w:hAnsi="Tahoma" w:cs="Tahoma"/>
        <w:noProof/>
        <w:sz w:val="20"/>
        <w:szCs w:val="20"/>
      </w:rPr>
    </w:sdtEndPr>
    <w:sdtContent>
      <w:p w14:paraId="6EE41581" w14:textId="5EEBBFAF" w:rsidR="00E21455" w:rsidRPr="003E0892" w:rsidRDefault="00E21455">
        <w:pPr>
          <w:pStyle w:val="Footer"/>
          <w:jc w:val="center"/>
          <w:rPr>
            <w:rFonts w:ascii="Tahoma" w:hAnsi="Tahoma" w:cs="Tahoma"/>
            <w:sz w:val="20"/>
            <w:szCs w:val="20"/>
          </w:rPr>
        </w:pPr>
        <w:r w:rsidRPr="003E0892">
          <w:rPr>
            <w:rFonts w:ascii="Tahoma" w:hAnsi="Tahoma" w:cs="Tahoma"/>
            <w:sz w:val="20"/>
            <w:szCs w:val="20"/>
          </w:rPr>
          <w:fldChar w:fldCharType="begin"/>
        </w:r>
        <w:r w:rsidRPr="003E0892">
          <w:rPr>
            <w:rFonts w:ascii="Tahoma" w:hAnsi="Tahoma" w:cs="Tahoma"/>
            <w:sz w:val="20"/>
            <w:szCs w:val="20"/>
          </w:rPr>
          <w:instrText xml:space="preserve"> PAGE   \* MERGEFORMAT </w:instrText>
        </w:r>
        <w:r w:rsidRPr="003E0892">
          <w:rPr>
            <w:rFonts w:ascii="Tahoma" w:hAnsi="Tahoma" w:cs="Tahoma"/>
            <w:sz w:val="20"/>
            <w:szCs w:val="20"/>
          </w:rPr>
          <w:fldChar w:fldCharType="separate"/>
        </w:r>
        <w:r w:rsidR="00C1554F">
          <w:rPr>
            <w:rFonts w:ascii="Tahoma" w:hAnsi="Tahoma" w:cs="Tahoma"/>
            <w:noProof/>
            <w:sz w:val="20"/>
            <w:szCs w:val="20"/>
          </w:rPr>
          <w:t>2</w:t>
        </w:r>
        <w:r w:rsidRPr="003E0892">
          <w:rPr>
            <w:rFonts w:ascii="Tahoma" w:hAnsi="Tahoma" w:cs="Tahoma"/>
            <w:noProof/>
            <w:sz w:val="20"/>
            <w:szCs w:val="20"/>
          </w:rPr>
          <w:fldChar w:fldCharType="end"/>
        </w:r>
      </w:p>
    </w:sdtContent>
  </w:sdt>
  <w:p w14:paraId="3F19DDCA" w14:textId="77777777" w:rsidR="00E21455" w:rsidRPr="003E0892" w:rsidRDefault="00E21455">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5DDC7" w14:textId="77777777" w:rsidR="00CA2915" w:rsidRDefault="00CA2915" w:rsidP="000C0DF4">
      <w:pPr>
        <w:spacing w:after="0" w:line="240" w:lineRule="auto"/>
      </w:pPr>
      <w:r>
        <w:separator/>
      </w:r>
    </w:p>
  </w:footnote>
  <w:footnote w:type="continuationSeparator" w:id="0">
    <w:p w14:paraId="07F3CBE0" w14:textId="77777777" w:rsidR="00CA2915" w:rsidRDefault="00CA2915" w:rsidP="000C0DF4">
      <w:pPr>
        <w:spacing w:after="0" w:line="240" w:lineRule="auto"/>
      </w:pPr>
      <w:r>
        <w:continuationSeparator/>
      </w:r>
    </w:p>
  </w:footnote>
  <w:footnote w:id="1">
    <w:p w14:paraId="083F310D" w14:textId="700F702B" w:rsidR="00E21455" w:rsidRPr="004B0153" w:rsidRDefault="00E21455">
      <w:pPr>
        <w:pStyle w:val="FootnoteText"/>
        <w:rPr>
          <w:lang w:val="sr-Cyrl-RS"/>
        </w:rPr>
      </w:pPr>
      <w:r>
        <w:rPr>
          <w:rStyle w:val="FootnoteReference"/>
        </w:rPr>
        <w:footnoteRef/>
      </w:r>
      <w:r>
        <w:t xml:space="preserve"> </w:t>
      </w:r>
      <w:r w:rsidRPr="009F220F">
        <w:rPr>
          <w:rFonts w:ascii="Tahoma" w:hAnsi="Tahoma" w:cs="Tahoma"/>
          <w:sz w:val="16"/>
          <w:szCs w:val="16"/>
          <w:lang w:val="sr-Cyrl-RS"/>
        </w:rPr>
        <w:t xml:space="preserve">Форма радних докумената – Приручник за интерну ревизију у Републици Србији део </w:t>
      </w:r>
      <w:r w:rsidRPr="009F220F">
        <w:rPr>
          <w:rFonts w:ascii="Tahoma" w:hAnsi="Tahoma" w:cs="Tahoma"/>
          <w:sz w:val="16"/>
          <w:szCs w:val="16"/>
          <w:lang w:val="sr-Latn-RS"/>
        </w:rPr>
        <w:t xml:space="preserve">II </w:t>
      </w:r>
      <w:r w:rsidRPr="009F220F">
        <w:rPr>
          <w:rFonts w:ascii="Tahoma" w:hAnsi="Tahoma" w:cs="Tahoma"/>
          <w:sz w:val="16"/>
          <w:szCs w:val="16"/>
          <w:lang w:val="sr-Cyrl-RS"/>
        </w:rPr>
        <w:t xml:space="preserve">и </w:t>
      </w:r>
      <w:r w:rsidRPr="009F220F">
        <w:rPr>
          <w:rFonts w:ascii="Tahoma" w:hAnsi="Tahoma" w:cs="Tahoma"/>
          <w:sz w:val="16"/>
          <w:szCs w:val="16"/>
          <w:lang w:val="sr-Latn-RS"/>
        </w:rPr>
        <w:t>IV</w:t>
      </w:r>
    </w:p>
  </w:footnote>
  <w:footnote w:id="2">
    <w:p w14:paraId="0CD4BBDD" w14:textId="16F1A3C9" w:rsidR="00E21455" w:rsidRPr="00E04C95" w:rsidRDefault="00E21455" w:rsidP="00A045DA">
      <w:pPr>
        <w:pStyle w:val="FootnoteText"/>
        <w:jc w:val="both"/>
        <w:rPr>
          <w:color w:val="FF0000"/>
          <w:lang w:val="sr-Cyrl-RS"/>
        </w:rPr>
      </w:pPr>
      <w:r>
        <w:rPr>
          <w:rStyle w:val="FootnoteReference"/>
        </w:rPr>
        <w:footnoteRef/>
      </w:r>
      <w:r>
        <w:t xml:space="preserve"> </w:t>
      </w:r>
      <w:r>
        <w:rPr>
          <w:rFonts w:ascii="Tahoma" w:hAnsi="Tahoma" w:cs="Tahoma"/>
          <w:sz w:val="16"/>
          <w:szCs w:val="16"/>
          <w:lang w:val="sr-Cyrl-RS"/>
        </w:rPr>
        <w:t xml:space="preserve">Међународни стандарди за професионалну праксу интерне ревизије, Ревидирано: октобар 2016; у примени од јануара 2017. године; превод на српски језик Удружење интерних ревизора Србије, по одобрењу </w:t>
      </w:r>
      <w:r>
        <w:rPr>
          <w:rFonts w:ascii="Tahoma" w:hAnsi="Tahoma" w:cs="Tahoma"/>
          <w:sz w:val="16"/>
          <w:szCs w:val="16"/>
        </w:rPr>
        <w:t xml:space="preserve">IIA Global </w:t>
      </w:r>
    </w:p>
  </w:footnote>
  <w:footnote w:id="3">
    <w:p w14:paraId="37A03A21" w14:textId="5C6DA308" w:rsidR="00E21455" w:rsidRPr="00EB6DB5" w:rsidRDefault="00E21455" w:rsidP="00A045DA">
      <w:pPr>
        <w:pStyle w:val="FootnoteText"/>
        <w:jc w:val="both"/>
        <w:rPr>
          <w:color w:val="FF0000"/>
        </w:rPr>
      </w:pPr>
      <w:r>
        <w:rPr>
          <w:rStyle w:val="FootnoteReference"/>
        </w:rPr>
        <w:footnoteRef/>
      </w:r>
      <w:r>
        <w:rPr>
          <w:rFonts w:ascii="Tahoma" w:hAnsi="Tahoma" w:cs="Tahoma"/>
          <w:sz w:val="16"/>
          <w:szCs w:val="16"/>
          <w:lang w:val="sr-Cyrl-RS"/>
        </w:rPr>
        <w:t xml:space="preserve"> </w:t>
      </w:r>
      <w:r w:rsidRPr="007A3C0D">
        <w:rPr>
          <w:rFonts w:ascii="Tahoma" w:hAnsi="Tahoma" w:cs="Tahoma"/>
          <w:sz w:val="16"/>
          <w:szCs w:val="16"/>
        </w:rPr>
        <w:t xml:space="preserve">У оригиналном преводу наведено је </w:t>
      </w:r>
      <w:r w:rsidRPr="007A3C0D">
        <w:rPr>
          <w:rFonts w:ascii="Tahoma" w:hAnsi="Tahoma" w:cs="Tahoma"/>
          <w:b/>
          <w:sz w:val="16"/>
          <w:szCs w:val="16"/>
        </w:rPr>
        <w:t>корпоративног управљања</w:t>
      </w:r>
      <w:r w:rsidRPr="007A3C0D">
        <w:rPr>
          <w:rFonts w:ascii="Tahoma" w:hAnsi="Tahoma" w:cs="Tahoma"/>
          <w:sz w:val="16"/>
          <w:szCs w:val="16"/>
        </w:rPr>
        <w:t xml:space="preserve">, с обзиром да је материјал посвећен јавном сектору користићемо термин </w:t>
      </w:r>
      <w:r w:rsidRPr="00A20597">
        <w:rPr>
          <w:rFonts w:ascii="Tahoma" w:hAnsi="Tahoma" w:cs="Tahoma"/>
          <w:b/>
          <w:sz w:val="16"/>
          <w:szCs w:val="16"/>
        </w:rPr>
        <w:t>управљање организацијом</w:t>
      </w:r>
      <w:r>
        <w:rPr>
          <w:rFonts w:ascii="Tahoma" w:hAnsi="Tahoma" w:cs="Tahoma"/>
          <w:sz w:val="16"/>
          <w:szCs w:val="16"/>
        </w:rPr>
        <w:t>,</w:t>
      </w:r>
      <w:r w:rsidRPr="007A3C0D">
        <w:rPr>
          <w:rFonts w:ascii="Tahoma" w:hAnsi="Tahoma" w:cs="Tahoma"/>
          <w:sz w:val="16"/>
          <w:szCs w:val="16"/>
        </w:rPr>
        <w:t xml:space="preserve"> који према Речнику термина уз Стандарде означава – комбинацију процеса и структура које су примењене од стране </w:t>
      </w:r>
      <w:r w:rsidRPr="00194E8C">
        <w:rPr>
          <w:rFonts w:ascii="Tahoma" w:hAnsi="Tahoma" w:cs="Tahoma"/>
          <w:sz w:val="16"/>
          <w:szCs w:val="16"/>
        </w:rPr>
        <w:t xml:space="preserve">одбора </w:t>
      </w:r>
      <w:r w:rsidRPr="007A3C0D">
        <w:rPr>
          <w:rFonts w:ascii="Tahoma" w:hAnsi="Tahoma" w:cs="Tahoma"/>
          <w:sz w:val="16"/>
          <w:szCs w:val="16"/>
        </w:rPr>
        <w:t>у сврху информисања, усмеравања, руковођења и праћења активности организације ради постизања њених циљева.</w:t>
      </w:r>
    </w:p>
  </w:footnote>
  <w:footnote w:id="4">
    <w:p w14:paraId="2D9BCD42" w14:textId="1D2CB840" w:rsidR="00E21455" w:rsidRPr="00711CC4" w:rsidRDefault="00E21455" w:rsidP="00A045DA">
      <w:pPr>
        <w:pStyle w:val="FootnoteText"/>
        <w:jc w:val="both"/>
        <w:rPr>
          <w:rFonts w:ascii="Tahoma" w:hAnsi="Tahoma" w:cs="Tahoma"/>
          <w:i/>
          <w:lang w:val="sr-Cyrl-RS"/>
        </w:rPr>
      </w:pPr>
      <w:r>
        <w:rPr>
          <w:rStyle w:val="FootnoteReference"/>
        </w:rPr>
        <w:footnoteRef/>
      </w:r>
      <w:r>
        <w:t xml:space="preserve"> </w:t>
      </w:r>
      <w:r w:rsidRPr="00CC0D56">
        <w:rPr>
          <w:rFonts w:ascii="Tahoma" w:hAnsi="Tahoma" w:cs="Tahoma"/>
          <w:i/>
          <w:sz w:val="16"/>
          <w:szCs w:val="16"/>
          <w:lang w:val="sr-Cyrl-RS"/>
        </w:rPr>
        <w:t>,,</w:t>
      </w:r>
      <w:r w:rsidRPr="00711CC4">
        <w:rPr>
          <w:rFonts w:ascii="Tahoma" w:hAnsi="Tahoma" w:cs="Tahoma"/>
          <w:i/>
          <w:sz w:val="16"/>
          <w:szCs w:val="16"/>
          <w:lang w:val="sr-Cyrl-RS"/>
        </w:rPr>
        <w:t>Сл. гласник РС", бр. 54/2009, 73/2010, 101/2010, 101/2011, 93/2012, 62/2013, 63/2013 - испр., 108/2013, 142/2014, 68/2015 - др. закон, 103/2015, 99/2016, 113/2017, 95/2018, 31/2019 и 72/2019</w:t>
      </w:r>
    </w:p>
  </w:footnote>
  <w:footnote w:id="5">
    <w:p w14:paraId="5649DCCE" w14:textId="0D2513A1" w:rsidR="00E21455" w:rsidRPr="009D338B" w:rsidRDefault="00E21455" w:rsidP="00A045DA">
      <w:pPr>
        <w:pStyle w:val="FootnoteText"/>
        <w:jc w:val="both"/>
        <w:rPr>
          <w:lang w:val="sr-Cyrl-RS"/>
        </w:rPr>
      </w:pPr>
      <w:r>
        <w:rPr>
          <w:rStyle w:val="FootnoteReference"/>
        </w:rPr>
        <w:footnoteRef/>
      </w:r>
      <w:r>
        <w:t xml:space="preserve"> </w:t>
      </w:r>
      <w:r w:rsidRPr="00CC0D56">
        <w:rPr>
          <w:rFonts w:ascii="Tahoma" w:hAnsi="Tahoma" w:cs="Tahoma"/>
          <w:i/>
          <w:sz w:val="16"/>
          <w:szCs w:val="16"/>
          <w:lang w:val="sr-Cyrl-RS"/>
        </w:rPr>
        <w:t>,,</w:t>
      </w:r>
      <w:r w:rsidRPr="009D338B">
        <w:rPr>
          <w:rFonts w:ascii="Tahoma" w:hAnsi="Tahoma" w:cs="Tahoma"/>
          <w:bCs/>
          <w:i/>
          <w:iCs/>
          <w:sz w:val="16"/>
          <w:szCs w:val="16"/>
          <w:lang w:val="sr-Cyrl-RS"/>
        </w:rPr>
        <w:t>Сл</w:t>
      </w:r>
      <w:r w:rsidRPr="009D338B">
        <w:rPr>
          <w:rFonts w:ascii="Tahoma" w:hAnsi="Tahoma" w:cs="Tahoma"/>
          <w:bCs/>
          <w:i/>
          <w:iCs/>
          <w:sz w:val="16"/>
          <w:szCs w:val="16"/>
        </w:rPr>
        <w:t xml:space="preserve">. </w:t>
      </w:r>
      <w:r w:rsidRPr="009D338B">
        <w:rPr>
          <w:rFonts w:ascii="Tahoma" w:hAnsi="Tahoma" w:cs="Tahoma"/>
          <w:bCs/>
          <w:i/>
          <w:iCs/>
          <w:sz w:val="16"/>
          <w:szCs w:val="16"/>
          <w:lang w:val="sr-Cyrl-RS"/>
        </w:rPr>
        <w:t>гласник РС</w:t>
      </w:r>
      <w:r w:rsidRPr="009D338B">
        <w:rPr>
          <w:rFonts w:ascii="Tahoma" w:hAnsi="Tahoma" w:cs="Tahoma"/>
          <w:bCs/>
          <w:i/>
          <w:iCs/>
          <w:sz w:val="16"/>
          <w:szCs w:val="16"/>
        </w:rPr>
        <w:t xml:space="preserve">", </w:t>
      </w:r>
      <w:r w:rsidRPr="009D338B">
        <w:rPr>
          <w:rFonts w:ascii="Tahoma" w:hAnsi="Tahoma" w:cs="Tahoma"/>
          <w:bCs/>
          <w:i/>
          <w:iCs/>
          <w:sz w:val="16"/>
          <w:szCs w:val="16"/>
          <w:lang w:val="sr-Cyrl-RS"/>
        </w:rPr>
        <w:t>бр</w:t>
      </w:r>
      <w:r w:rsidRPr="009D338B">
        <w:rPr>
          <w:rFonts w:ascii="Tahoma" w:hAnsi="Tahoma" w:cs="Tahoma"/>
          <w:bCs/>
          <w:i/>
          <w:iCs/>
          <w:sz w:val="16"/>
          <w:szCs w:val="16"/>
        </w:rPr>
        <w:t xml:space="preserve">. 125/2003, 12/2006 </w:t>
      </w:r>
      <w:r w:rsidRPr="009D338B">
        <w:rPr>
          <w:rFonts w:ascii="Tahoma" w:hAnsi="Tahoma" w:cs="Tahoma"/>
          <w:bCs/>
          <w:i/>
          <w:iCs/>
          <w:sz w:val="16"/>
          <w:szCs w:val="16"/>
          <w:lang w:val="sr-Cyrl-RS"/>
        </w:rPr>
        <w:t>и</w:t>
      </w:r>
      <w:r w:rsidRPr="009D338B">
        <w:rPr>
          <w:rFonts w:ascii="Tahoma" w:hAnsi="Tahoma" w:cs="Tahoma"/>
          <w:bCs/>
          <w:i/>
          <w:iCs/>
          <w:sz w:val="16"/>
          <w:szCs w:val="16"/>
        </w:rPr>
        <w:t xml:space="preserve"> 27/2020</w:t>
      </w:r>
    </w:p>
  </w:footnote>
  <w:footnote w:id="6">
    <w:p w14:paraId="2CF4F516" w14:textId="2ACCB77F" w:rsidR="00E21455" w:rsidRPr="009D338B" w:rsidRDefault="00E21455" w:rsidP="00A045DA">
      <w:pPr>
        <w:pStyle w:val="FootnoteText"/>
        <w:jc w:val="both"/>
        <w:rPr>
          <w:lang w:val="sr-Cyrl-RS"/>
        </w:rPr>
      </w:pPr>
      <w:r>
        <w:rPr>
          <w:rStyle w:val="FootnoteReference"/>
        </w:rPr>
        <w:footnoteRef/>
      </w:r>
      <w:r>
        <w:t xml:space="preserve"> </w:t>
      </w:r>
      <w:r w:rsidRPr="00CC0D56">
        <w:rPr>
          <w:rFonts w:ascii="Tahoma" w:hAnsi="Tahoma" w:cs="Tahoma"/>
          <w:i/>
          <w:sz w:val="16"/>
          <w:szCs w:val="16"/>
          <w:lang w:val="sr-Cyrl-RS"/>
        </w:rPr>
        <w:t>,,</w:t>
      </w:r>
      <w:r w:rsidRPr="009D338B">
        <w:rPr>
          <w:rFonts w:ascii="Tahoma" w:hAnsi="Tahoma" w:cs="Tahoma"/>
          <w:i/>
          <w:sz w:val="16"/>
          <w:szCs w:val="16"/>
          <w:lang w:val="sr-Cyrl-RS"/>
        </w:rPr>
        <w:t>Сл. гласник РС'', бр. 49/2010 и 63/2016</w:t>
      </w:r>
    </w:p>
  </w:footnote>
  <w:footnote w:id="7">
    <w:p w14:paraId="515CC88F" w14:textId="77777777" w:rsidR="00E21455" w:rsidRPr="009F220F" w:rsidRDefault="00E21455" w:rsidP="00DF3173">
      <w:pPr>
        <w:pStyle w:val="FootnoteText"/>
        <w:jc w:val="both"/>
        <w:rPr>
          <w:rFonts w:ascii="Tahoma" w:hAnsi="Tahoma" w:cs="Tahoma"/>
          <w:sz w:val="16"/>
          <w:szCs w:val="16"/>
          <w:lang w:val="sr-Cyrl-RS"/>
        </w:rPr>
      </w:pPr>
      <w:r>
        <w:rPr>
          <w:rStyle w:val="FootnoteReference"/>
        </w:rPr>
        <w:footnoteRef/>
      </w:r>
      <w:r>
        <w:t xml:space="preserve"> </w:t>
      </w:r>
      <w:r>
        <w:rPr>
          <w:rFonts w:ascii="Tahoma" w:hAnsi="Tahoma" w:cs="Tahoma"/>
          <w:sz w:val="16"/>
          <w:szCs w:val="16"/>
          <w:lang w:val="sr-Cyrl-RS"/>
        </w:rPr>
        <w:t>У случају да</w:t>
      </w:r>
      <w:r w:rsidRPr="00C67F6B">
        <w:rPr>
          <w:rFonts w:ascii="Tahoma" w:hAnsi="Tahoma" w:cs="Tahoma"/>
          <w:sz w:val="16"/>
          <w:szCs w:val="16"/>
          <w:lang w:val="sr-Cyrl-RS"/>
        </w:rPr>
        <w:t xml:space="preserve"> систем финансијког управљања и контроле није успостављен, ангажман интерног ревизора спроводи </w:t>
      </w:r>
      <w:r>
        <w:rPr>
          <w:rFonts w:ascii="Tahoma" w:hAnsi="Tahoma" w:cs="Tahoma"/>
          <w:sz w:val="16"/>
          <w:szCs w:val="16"/>
          <w:lang w:val="sr-Cyrl-RS"/>
        </w:rPr>
        <w:t>се у складу са прописаном Методологијом и Међународним стандардима за професионалну праксу интерне ревизије</w:t>
      </w:r>
      <w:r w:rsidRPr="00C67F6B">
        <w:rPr>
          <w:rFonts w:ascii="Tahoma" w:hAnsi="Tahoma" w:cs="Tahoma"/>
          <w:sz w:val="16"/>
          <w:szCs w:val="16"/>
          <w:lang w:val="sr-Cyrl-RS"/>
        </w:rPr>
        <w:t xml:space="preserve">. </w:t>
      </w:r>
    </w:p>
    <w:p w14:paraId="76311C31" w14:textId="674BFCA9" w:rsidR="00E21455" w:rsidRPr="004B0153" w:rsidRDefault="00E21455">
      <w:pPr>
        <w:pStyle w:val="FootnoteText"/>
        <w:rPr>
          <w:lang w:val="sr-Cyrl-RS"/>
        </w:rPr>
      </w:pPr>
    </w:p>
  </w:footnote>
  <w:footnote w:id="8">
    <w:p w14:paraId="4EDB686D" w14:textId="4E24FC50" w:rsidR="00E21455" w:rsidRPr="00804E17" w:rsidRDefault="00E21455" w:rsidP="000C0DF4">
      <w:pPr>
        <w:pStyle w:val="FootnoteText"/>
        <w:jc w:val="both"/>
        <w:rPr>
          <w:rFonts w:ascii="Tahoma" w:hAnsi="Tahoma" w:cs="Tahoma"/>
          <w:sz w:val="16"/>
          <w:szCs w:val="16"/>
          <w:lang w:val="sr-Cyrl-RS"/>
        </w:rPr>
      </w:pPr>
      <w:r>
        <w:rPr>
          <w:rStyle w:val="FootnoteReference"/>
        </w:rPr>
        <w:footnoteRef/>
      </w:r>
      <w:r>
        <w:rPr>
          <w:rFonts w:ascii="Tahoma" w:hAnsi="Tahoma" w:cs="Tahoma"/>
          <w:sz w:val="16"/>
          <w:szCs w:val="16"/>
          <w:lang w:val="sr-Cyrl-RS"/>
        </w:rPr>
        <w:t xml:space="preserve"> Видети и</w:t>
      </w:r>
      <w:r w:rsidRPr="00804E17">
        <w:rPr>
          <w:rFonts w:ascii="Tahoma" w:hAnsi="Tahoma" w:cs="Tahoma"/>
          <w:sz w:val="16"/>
          <w:szCs w:val="16"/>
          <w:lang w:val="sr-Cyrl-RS"/>
        </w:rPr>
        <w:t>:</w:t>
      </w:r>
      <w:r>
        <w:rPr>
          <w:rFonts w:ascii="Tahoma" w:hAnsi="Tahoma" w:cs="Tahoma"/>
          <w:sz w:val="16"/>
          <w:szCs w:val="16"/>
          <w:lang w:val="sr-Cyrl-RS"/>
        </w:rPr>
        <w:t xml:space="preserve"> </w:t>
      </w:r>
      <w:r w:rsidRPr="00804E17">
        <w:rPr>
          <w:rFonts w:ascii="Tahoma" w:hAnsi="Tahoma" w:cs="Tahoma"/>
          <w:sz w:val="16"/>
          <w:szCs w:val="16"/>
          <w:lang w:val="sr-Cyrl-RS"/>
        </w:rPr>
        <w:t>Финансијско управљање и контрола, Први модул, Министарство финансија Централна јединица за хармонизацију</w:t>
      </w:r>
    </w:p>
  </w:footnote>
  <w:footnote w:id="9">
    <w:p w14:paraId="442A36A0" w14:textId="4DE4749C" w:rsidR="00E21455" w:rsidRPr="0070300E" w:rsidRDefault="00E21455" w:rsidP="004440F1">
      <w:pPr>
        <w:pStyle w:val="FootnoteText"/>
        <w:rPr>
          <w:rFonts w:ascii="Tahoma" w:hAnsi="Tahoma" w:cs="Tahoma"/>
          <w:sz w:val="16"/>
          <w:szCs w:val="16"/>
          <w:lang w:val="sr-Cyrl-RS"/>
        </w:rPr>
      </w:pPr>
      <w:r w:rsidRPr="0070300E">
        <w:rPr>
          <w:rStyle w:val="FootnoteReference"/>
          <w:rFonts w:ascii="Tahoma" w:hAnsi="Tahoma" w:cs="Tahoma"/>
          <w:sz w:val="16"/>
          <w:szCs w:val="16"/>
        </w:rPr>
        <w:footnoteRef/>
      </w:r>
      <w:r>
        <w:rPr>
          <w:rFonts w:ascii="Tahoma" w:hAnsi="Tahoma" w:cs="Tahoma"/>
          <w:sz w:val="16"/>
          <w:szCs w:val="16"/>
          <w:lang w:val="sr-Cyrl-RS"/>
        </w:rPr>
        <w:t xml:space="preserve"> </w:t>
      </w:r>
      <w:r w:rsidRPr="0070300E">
        <w:rPr>
          <w:rFonts w:ascii="Tahoma" w:hAnsi="Tahoma" w:cs="Tahoma"/>
          <w:sz w:val="16"/>
          <w:szCs w:val="16"/>
          <w:lang w:val="sr-Cyrl-RS"/>
        </w:rPr>
        <w:t xml:space="preserve">Видети и Приручник за интерну ревизију у </w:t>
      </w:r>
      <w:r>
        <w:rPr>
          <w:rFonts w:ascii="Tahoma" w:hAnsi="Tahoma" w:cs="Tahoma"/>
          <w:sz w:val="16"/>
          <w:szCs w:val="16"/>
          <w:lang w:val="sr-Cyrl-RS"/>
        </w:rPr>
        <w:t xml:space="preserve">Републици </w:t>
      </w:r>
      <w:r w:rsidRPr="0070300E">
        <w:rPr>
          <w:rFonts w:ascii="Tahoma" w:hAnsi="Tahoma" w:cs="Tahoma"/>
          <w:sz w:val="16"/>
          <w:szCs w:val="16"/>
          <w:lang w:val="sr-Cyrl-RS"/>
        </w:rPr>
        <w:t xml:space="preserve">Србији </w:t>
      </w:r>
      <w:r w:rsidRPr="0070300E">
        <w:rPr>
          <w:rFonts w:ascii="Tahoma" w:hAnsi="Tahoma" w:cs="Tahoma"/>
          <w:sz w:val="16"/>
          <w:szCs w:val="16"/>
          <w:lang w:val="sr-Latn-RS"/>
        </w:rPr>
        <w:t xml:space="preserve">II </w:t>
      </w:r>
      <w:r w:rsidRPr="0070300E">
        <w:rPr>
          <w:rFonts w:ascii="Tahoma" w:hAnsi="Tahoma" w:cs="Tahoma"/>
          <w:sz w:val="16"/>
          <w:szCs w:val="16"/>
          <w:lang w:val="sr-Cyrl-RS"/>
        </w:rPr>
        <w:t>део</w:t>
      </w:r>
    </w:p>
  </w:footnote>
  <w:footnote w:id="10">
    <w:p w14:paraId="227E62E8" w14:textId="4B9FE20D" w:rsidR="00E21455" w:rsidRPr="0070300E" w:rsidRDefault="00E21455" w:rsidP="004440F1">
      <w:pPr>
        <w:pStyle w:val="FootnoteText"/>
        <w:rPr>
          <w:rFonts w:ascii="Tahoma" w:hAnsi="Tahoma" w:cs="Tahoma"/>
          <w:sz w:val="16"/>
          <w:szCs w:val="16"/>
          <w:lang w:val="sr-Cyrl-RS"/>
        </w:rPr>
      </w:pPr>
      <w:r w:rsidRPr="0070300E">
        <w:rPr>
          <w:rStyle w:val="FootnoteReference"/>
          <w:rFonts w:ascii="Tahoma" w:hAnsi="Tahoma" w:cs="Tahoma"/>
          <w:sz w:val="16"/>
          <w:szCs w:val="16"/>
        </w:rPr>
        <w:footnoteRef/>
      </w:r>
      <w:r>
        <w:rPr>
          <w:rFonts w:ascii="Tahoma" w:hAnsi="Tahoma" w:cs="Tahoma"/>
          <w:sz w:val="16"/>
          <w:szCs w:val="16"/>
          <w:lang w:val="sr-Cyrl-RS"/>
        </w:rPr>
        <w:t xml:space="preserve"> </w:t>
      </w:r>
      <w:r w:rsidRPr="0070300E">
        <w:rPr>
          <w:rFonts w:ascii="Tahoma" w:hAnsi="Tahoma" w:cs="Tahoma"/>
          <w:sz w:val="16"/>
          <w:szCs w:val="16"/>
        </w:rPr>
        <w:t>В</w:t>
      </w:r>
      <w:r w:rsidRPr="0070300E">
        <w:rPr>
          <w:rFonts w:ascii="Tahoma" w:hAnsi="Tahoma" w:cs="Tahoma"/>
          <w:sz w:val="16"/>
          <w:szCs w:val="16"/>
          <w:lang w:val="sr-Cyrl-RS"/>
        </w:rPr>
        <w:t>идети и Приручник за интерну ревизију у</w:t>
      </w:r>
      <w:r>
        <w:rPr>
          <w:rFonts w:ascii="Tahoma" w:hAnsi="Tahoma" w:cs="Tahoma"/>
          <w:sz w:val="16"/>
          <w:szCs w:val="16"/>
          <w:lang w:val="sr-Cyrl-RS"/>
        </w:rPr>
        <w:t xml:space="preserve"> Републици</w:t>
      </w:r>
      <w:r w:rsidRPr="0070300E">
        <w:rPr>
          <w:rFonts w:ascii="Tahoma" w:hAnsi="Tahoma" w:cs="Tahoma"/>
          <w:sz w:val="16"/>
          <w:szCs w:val="16"/>
          <w:lang w:val="sr-Cyrl-RS"/>
        </w:rPr>
        <w:t xml:space="preserve"> Србији </w:t>
      </w:r>
      <w:r w:rsidRPr="0070300E">
        <w:rPr>
          <w:rFonts w:ascii="Tahoma" w:hAnsi="Tahoma" w:cs="Tahoma"/>
          <w:sz w:val="16"/>
          <w:szCs w:val="16"/>
        </w:rPr>
        <w:t xml:space="preserve">III </w:t>
      </w:r>
      <w:r w:rsidRPr="0070300E">
        <w:rPr>
          <w:rFonts w:ascii="Tahoma" w:hAnsi="Tahoma" w:cs="Tahoma"/>
          <w:sz w:val="16"/>
          <w:szCs w:val="16"/>
          <w:lang w:val="sr-Cyrl-RS"/>
        </w:rPr>
        <w:t>део – Вештине и технике комуникације</w:t>
      </w:r>
    </w:p>
  </w:footnote>
  <w:footnote w:id="11">
    <w:p w14:paraId="3B1ECE96" w14:textId="01CE0E15" w:rsidR="00E21455" w:rsidRPr="0070300E" w:rsidRDefault="00E21455">
      <w:pPr>
        <w:pStyle w:val="FootnoteText"/>
        <w:rPr>
          <w:rFonts w:ascii="Tahoma" w:hAnsi="Tahoma" w:cs="Tahoma"/>
          <w:sz w:val="16"/>
          <w:szCs w:val="16"/>
          <w:lang w:val="sr-Cyrl-RS"/>
        </w:rPr>
      </w:pPr>
      <w:r w:rsidRPr="0070300E">
        <w:rPr>
          <w:rStyle w:val="FootnoteReference"/>
          <w:rFonts w:ascii="Tahoma" w:hAnsi="Tahoma" w:cs="Tahoma"/>
          <w:sz w:val="16"/>
          <w:szCs w:val="16"/>
        </w:rPr>
        <w:footnoteRef/>
      </w:r>
      <w:r w:rsidRPr="0070300E">
        <w:rPr>
          <w:rFonts w:ascii="Tahoma" w:hAnsi="Tahoma" w:cs="Tahoma"/>
          <w:sz w:val="16"/>
          <w:szCs w:val="16"/>
        </w:rPr>
        <w:t xml:space="preserve"> </w:t>
      </w:r>
      <w:r w:rsidRPr="0070300E">
        <w:rPr>
          <w:rFonts w:ascii="Tahoma" w:hAnsi="Tahoma" w:cs="Tahoma"/>
          <w:sz w:val="16"/>
          <w:szCs w:val="16"/>
          <w:lang w:val="sr-Cyrl-RS"/>
        </w:rPr>
        <w:t xml:space="preserve">Видети и Приручник за интерну ревизију у </w:t>
      </w:r>
      <w:r>
        <w:rPr>
          <w:rFonts w:ascii="Tahoma" w:hAnsi="Tahoma" w:cs="Tahoma"/>
          <w:sz w:val="16"/>
          <w:szCs w:val="16"/>
          <w:lang w:val="sr-Cyrl-RS"/>
        </w:rPr>
        <w:t xml:space="preserve">Републици </w:t>
      </w:r>
      <w:r w:rsidRPr="0070300E">
        <w:rPr>
          <w:rFonts w:ascii="Tahoma" w:hAnsi="Tahoma" w:cs="Tahoma"/>
          <w:sz w:val="16"/>
          <w:szCs w:val="16"/>
          <w:lang w:val="sr-Cyrl-RS"/>
        </w:rPr>
        <w:t xml:space="preserve">Србији </w:t>
      </w:r>
      <w:r w:rsidRPr="0070300E">
        <w:rPr>
          <w:rFonts w:ascii="Tahoma" w:hAnsi="Tahoma" w:cs="Tahoma"/>
          <w:sz w:val="16"/>
          <w:szCs w:val="16"/>
          <w:lang w:val="sr-Latn-RS"/>
        </w:rPr>
        <w:t xml:space="preserve">II </w:t>
      </w:r>
      <w:r w:rsidRPr="0070300E">
        <w:rPr>
          <w:rFonts w:ascii="Tahoma" w:hAnsi="Tahoma" w:cs="Tahoma"/>
          <w:sz w:val="16"/>
          <w:szCs w:val="16"/>
          <w:lang w:val="sr-Cyrl-RS"/>
        </w:rPr>
        <w:t>део</w:t>
      </w:r>
    </w:p>
  </w:footnote>
  <w:footnote w:id="12">
    <w:p w14:paraId="71163F7E" w14:textId="425810F5" w:rsidR="00E21455" w:rsidRPr="0070300E" w:rsidRDefault="00E21455">
      <w:pPr>
        <w:pStyle w:val="FootnoteText"/>
        <w:rPr>
          <w:rFonts w:ascii="Tahoma" w:hAnsi="Tahoma" w:cs="Tahoma"/>
          <w:sz w:val="16"/>
          <w:szCs w:val="16"/>
          <w:lang w:val="sr-Cyrl-RS"/>
        </w:rPr>
      </w:pPr>
      <w:r w:rsidRPr="0070300E">
        <w:rPr>
          <w:rStyle w:val="FootnoteReference"/>
          <w:rFonts w:ascii="Tahoma" w:hAnsi="Tahoma" w:cs="Tahoma"/>
          <w:sz w:val="16"/>
          <w:szCs w:val="16"/>
        </w:rPr>
        <w:footnoteRef/>
      </w:r>
      <w:r w:rsidRPr="0070300E">
        <w:rPr>
          <w:rFonts w:ascii="Tahoma" w:hAnsi="Tahoma" w:cs="Tahoma"/>
          <w:sz w:val="16"/>
          <w:szCs w:val="16"/>
        </w:rPr>
        <w:t xml:space="preserve"> В</w:t>
      </w:r>
      <w:r w:rsidRPr="0070300E">
        <w:rPr>
          <w:rFonts w:ascii="Tahoma" w:hAnsi="Tahoma" w:cs="Tahoma"/>
          <w:sz w:val="16"/>
          <w:szCs w:val="16"/>
          <w:lang w:val="sr-Cyrl-RS"/>
        </w:rPr>
        <w:t>идети и Приручник за интерну ревизију у</w:t>
      </w:r>
      <w:r>
        <w:rPr>
          <w:rFonts w:ascii="Tahoma" w:hAnsi="Tahoma" w:cs="Tahoma"/>
          <w:sz w:val="16"/>
          <w:szCs w:val="16"/>
          <w:lang w:val="sr-Cyrl-RS"/>
        </w:rPr>
        <w:t xml:space="preserve"> Републици</w:t>
      </w:r>
      <w:r w:rsidRPr="0070300E">
        <w:rPr>
          <w:rFonts w:ascii="Tahoma" w:hAnsi="Tahoma" w:cs="Tahoma"/>
          <w:sz w:val="16"/>
          <w:szCs w:val="16"/>
          <w:lang w:val="sr-Cyrl-RS"/>
        </w:rPr>
        <w:t xml:space="preserve"> Србији </w:t>
      </w:r>
      <w:r w:rsidRPr="0070300E">
        <w:rPr>
          <w:rFonts w:ascii="Tahoma" w:hAnsi="Tahoma" w:cs="Tahoma"/>
          <w:sz w:val="16"/>
          <w:szCs w:val="16"/>
        </w:rPr>
        <w:t xml:space="preserve">III </w:t>
      </w:r>
      <w:r w:rsidRPr="0070300E">
        <w:rPr>
          <w:rFonts w:ascii="Tahoma" w:hAnsi="Tahoma" w:cs="Tahoma"/>
          <w:sz w:val="16"/>
          <w:szCs w:val="16"/>
          <w:lang w:val="sr-Cyrl-RS"/>
        </w:rPr>
        <w:t>део – Вештине и технике комуникације</w:t>
      </w:r>
    </w:p>
  </w:footnote>
  <w:footnote w:id="13">
    <w:p w14:paraId="1F6E96B4" w14:textId="4845C140" w:rsidR="00E21455" w:rsidRPr="000B0A9B" w:rsidRDefault="00E21455" w:rsidP="00973A49">
      <w:pPr>
        <w:pStyle w:val="FootnoteText"/>
        <w:rPr>
          <w:rFonts w:ascii="Tahoma" w:hAnsi="Tahoma" w:cs="Tahoma"/>
          <w:sz w:val="16"/>
          <w:szCs w:val="16"/>
        </w:rPr>
      </w:pPr>
      <w:r w:rsidRPr="0070300E">
        <w:rPr>
          <w:rStyle w:val="FootnoteReference"/>
          <w:rFonts w:ascii="Tahoma" w:hAnsi="Tahoma" w:cs="Tahoma"/>
          <w:sz w:val="16"/>
          <w:szCs w:val="16"/>
        </w:rPr>
        <w:footnoteRef/>
      </w:r>
      <w:r>
        <w:rPr>
          <w:rFonts w:ascii="Tahoma" w:hAnsi="Tahoma" w:cs="Tahoma"/>
          <w:sz w:val="16"/>
          <w:szCs w:val="16"/>
          <w:lang w:val="sr-Cyrl-RS"/>
        </w:rPr>
        <w:t xml:space="preserve"> </w:t>
      </w:r>
      <w:r w:rsidRPr="0070300E">
        <w:rPr>
          <w:rFonts w:ascii="Tahoma" w:hAnsi="Tahoma" w:cs="Tahoma"/>
          <w:sz w:val="16"/>
          <w:szCs w:val="16"/>
        </w:rPr>
        <w:t>Видети и Водич за примену 2210 – Циљеви ангажмана, Међународни оквир професионалне праксе (МОПП-IPPF)</w:t>
      </w:r>
    </w:p>
  </w:footnote>
  <w:footnote w:id="14">
    <w:p w14:paraId="145648FA" w14:textId="3D996BC6" w:rsidR="00E21455" w:rsidRPr="009F220F" w:rsidRDefault="00E21455" w:rsidP="00275400">
      <w:pPr>
        <w:pStyle w:val="FootnoteText"/>
        <w:jc w:val="both"/>
        <w:rPr>
          <w:lang w:val="sr-Cyrl-RS"/>
        </w:rPr>
      </w:pPr>
      <w:r>
        <w:rPr>
          <w:rStyle w:val="FootnoteReference"/>
        </w:rPr>
        <w:footnoteRef/>
      </w:r>
      <w:r>
        <w:t xml:space="preserve"> </w:t>
      </w:r>
      <w:r w:rsidRPr="009F220F">
        <w:rPr>
          <w:rFonts w:ascii="Tahoma" w:hAnsi="Tahoma" w:cs="Tahoma"/>
          <w:sz w:val="16"/>
          <w:szCs w:val="16"/>
          <w:lang w:val="sr-Cyrl-RS"/>
        </w:rPr>
        <w:t>Поступање интерног ревизора у односу н</w:t>
      </w:r>
      <w:r w:rsidRPr="000315CA">
        <w:rPr>
          <w:rFonts w:ascii="Tahoma" w:hAnsi="Tahoma" w:cs="Tahoma"/>
          <w:sz w:val="16"/>
          <w:szCs w:val="16"/>
          <w:lang w:val="sr-Cyrl-RS"/>
        </w:rPr>
        <w:t>а процену ризика и Мапу пословн</w:t>
      </w:r>
      <w:r w:rsidR="004004FD">
        <w:rPr>
          <w:rFonts w:ascii="Tahoma" w:hAnsi="Tahoma" w:cs="Tahoma"/>
          <w:sz w:val="16"/>
          <w:szCs w:val="16"/>
          <w:lang w:val="sr-Cyrl-RS"/>
        </w:rPr>
        <w:t>их процеса -</w:t>
      </w:r>
      <w:r w:rsidRPr="009F220F">
        <w:rPr>
          <w:rFonts w:ascii="Tahoma" w:hAnsi="Tahoma" w:cs="Tahoma"/>
          <w:sz w:val="16"/>
          <w:szCs w:val="16"/>
          <w:lang w:val="sr-Cyrl-RS"/>
        </w:rPr>
        <w:t xml:space="preserve"> ИР је олакшана процена уколико је Регистар успостављен и у Мапи дефинисане контроле, али свакако морамо на основу своје методологије (низа корака описаних у Случају) потврдити да ли су сви ризици идентификовани и да ли су адекватно процењени</w:t>
      </w:r>
      <w:r w:rsidR="007B4C78">
        <w:rPr>
          <w:rFonts w:ascii="Tahoma" w:hAnsi="Tahoma" w:cs="Tahoma"/>
          <w:sz w:val="16"/>
          <w:szCs w:val="16"/>
          <w:lang w:val="sr-Cyrl-RS"/>
        </w:rPr>
        <w:t xml:space="preserve"> (веза са фус нотом 7).</w:t>
      </w:r>
      <w:r>
        <w:rPr>
          <w:rFonts w:ascii="Tahoma" w:hAnsi="Tahoma" w:cs="Tahoma"/>
          <w:sz w:val="16"/>
          <w:szCs w:val="16"/>
          <w:lang w:val="sr-Cyrl-RS"/>
        </w:rPr>
        <w:t xml:space="preserve"> Уколико Мапа пословних процеса није усвојена, неоподне информације добијамо из постојећих интерних аката – Правилник о организацији и систематизацији радних места, оснивачка акта, интерни Правилници, Упутства, Одлуке, Инструкције, као и из интервјуа са запосленима,</w:t>
      </w:r>
      <w:r w:rsidRPr="008A7258">
        <w:rPr>
          <w:rFonts w:ascii="Tahoma" w:hAnsi="Tahoma" w:cs="Tahoma"/>
          <w:sz w:val="16"/>
          <w:szCs w:val="16"/>
          <w:lang w:val="sr-Cyrl-RS"/>
        </w:rPr>
        <w:t xml:space="preserve"> </w:t>
      </w:r>
      <w:r>
        <w:rPr>
          <w:rFonts w:ascii="Tahoma" w:hAnsi="Tahoma" w:cs="Tahoma"/>
          <w:sz w:val="16"/>
          <w:szCs w:val="16"/>
          <w:lang w:val="sr-Cyrl-RS"/>
        </w:rPr>
        <w:t>записника/писаних информација/белешки са којима се субјект сагласио.</w:t>
      </w:r>
    </w:p>
  </w:footnote>
  <w:footnote w:id="15">
    <w:p w14:paraId="70982ADD" w14:textId="4A2AFF28" w:rsidR="00E21455" w:rsidRPr="000B0A9B" w:rsidRDefault="00E21455" w:rsidP="00973A49">
      <w:pPr>
        <w:pStyle w:val="FootnoteText"/>
        <w:rPr>
          <w:rFonts w:ascii="Tahoma" w:hAnsi="Tahoma" w:cs="Tahoma"/>
          <w:sz w:val="16"/>
          <w:szCs w:val="16"/>
        </w:rPr>
      </w:pPr>
      <w:r>
        <w:rPr>
          <w:rStyle w:val="FootnoteReference"/>
        </w:rPr>
        <w:footnoteRef/>
      </w:r>
      <w:r>
        <w:rPr>
          <w:rFonts w:ascii="Tahoma" w:hAnsi="Tahoma" w:cs="Tahoma"/>
          <w:sz w:val="16"/>
          <w:szCs w:val="16"/>
          <w:lang w:val="sr-Cyrl-RS"/>
        </w:rPr>
        <w:t xml:space="preserve"> </w:t>
      </w:r>
      <w:r w:rsidRPr="000B0A9B">
        <w:rPr>
          <w:rFonts w:ascii="Tahoma" w:hAnsi="Tahoma" w:cs="Tahoma"/>
          <w:sz w:val="16"/>
          <w:szCs w:val="16"/>
        </w:rPr>
        <w:t>Видети и Водич за примену 2220 – Обухват ангажмана</w:t>
      </w:r>
      <w:r>
        <w:rPr>
          <w:rFonts w:ascii="Tahoma" w:hAnsi="Tahoma" w:cs="Tahoma"/>
          <w:sz w:val="16"/>
          <w:szCs w:val="16"/>
        </w:rPr>
        <w:t>,</w:t>
      </w:r>
      <w:r w:rsidRPr="000B0A9B">
        <w:rPr>
          <w:rFonts w:ascii="Tahoma" w:hAnsi="Tahoma" w:cs="Tahoma"/>
          <w:sz w:val="16"/>
          <w:szCs w:val="16"/>
        </w:rPr>
        <w:t xml:space="preserve"> Међународни оквир професионалне праксе (МОПП-IPPF)</w:t>
      </w:r>
    </w:p>
  </w:footnote>
  <w:footnote w:id="16">
    <w:p w14:paraId="18B15853" w14:textId="61E8247A" w:rsidR="00E21455" w:rsidRPr="000B0A9B" w:rsidRDefault="00E21455" w:rsidP="00973A49">
      <w:pPr>
        <w:pStyle w:val="FootnoteText"/>
      </w:pPr>
      <w:r>
        <w:rPr>
          <w:rStyle w:val="FootnoteReference"/>
        </w:rPr>
        <w:footnoteRef/>
      </w:r>
      <w:r>
        <w:rPr>
          <w:rFonts w:ascii="Tahoma" w:hAnsi="Tahoma" w:cs="Tahoma"/>
          <w:sz w:val="16"/>
          <w:szCs w:val="16"/>
          <w:lang w:val="sr-Cyrl-RS"/>
        </w:rPr>
        <w:t xml:space="preserve"> </w:t>
      </w:r>
      <w:r>
        <w:rPr>
          <w:rFonts w:ascii="Tahoma" w:hAnsi="Tahoma" w:cs="Tahoma"/>
          <w:sz w:val="16"/>
          <w:szCs w:val="16"/>
        </w:rPr>
        <w:t>Видети и Водич за примену 2230</w:t>
      </w:r>
      <w:r w:rsidRPr="000B0A9B">
        <w:rPr>
          <w:rFonts w:ascii="Tahoma" w:hAnsi="Tahoma" w:cs="Tahoma"/>
          <w:sz w:val="16"/>
          <w:szCs w:val="16"/>
        </w:rPr>
        <w:t xml:space="preserve"> –</w:t>
      </w:r>
      <w:r>
        <w:rPr>
          <w:rFonts w:ascii="Tahoma" w:hAnsi="Tahoma" w:cs="Tahoma"/>
          <w:sz w:val="16"/>
          <w:szCs w:val="16"/>
        </w:rPr>
        <w:t xml:space="preserve"> Расподела ресурса</w:t>
      </w:r>
      <w:r w:rsidRPr="000B0A9B">
        <w:rPr>
          <w:rFonts w:ascii="Tahoma" w:hAnsi="Tahoma" w:cs="Tahoma"/>
          <w:sz w:val="16"/>
          <w:szCs w:val="16"/>
        </w:rPr>
        <w:t xml:space="preserve"> ангажмана</w:t>
      </w:r>
      <w:r>
        <w:rPr>
          <w:rFonts w:ascii="Tahoma" w:hAnsi="Tahoma" w:cs="Tahoma"/>
          <w:sz w:val="16"/>
          <w:szCs w:val="16"/>
        </w:rPr>
        <w:t xml:space="preserve">, </w:t>
      </w:r>
      <w:r w:rsidRPr="000B0A9B">
        <w:rPr>
          <w:rFonts w:ascii="Tahoma" w:hAnsi="Tahoma" w:cs="Tahoma"/>
          <w:sz w:val="16"/>
          <w:szCs w:val="16"/>
        </w:rPr>
        <w:t>Међународни оквир професионалне праксе (МОПП-IPPF)</w:t>
      </w:r>
    </w:p>
  </w:footnote>
  <w:footnote w:id="17">
    <w:p w14:paraId="779CA062" w14:textId="16252AB5" w:rsidR="00E21455" w:rsidRPr="00C3738F" w:rsidRDefault="00E21455">
      <w:pPr>
        <w:pStyle w:val="FootnoteText"/>
        <w:rPr>
          <w:rFonts w:ascii="Tahoma" w:hAnsi="Tahoma" w:cs="Tahoma"/>
          <w:sz w:val="16"/>
          <w:szCs w:val="16"/>
        </w:rPr>
      </w:pPr>
      <w:r w:rsidRPr="00C3738F">
        <w:rPr>
          <w:rStyle w:val="FootnoteReference"/>
          <w:rFonts w:ascii="Tahoma" w:hAnsi="Tahoma" w:cs="Tahoma"/>
          <w:sz w:val="16"/>
          <w:szCs w:val="16"/>
        </w:rPr>
        <w:footnoteRef/>
      </w:r>
      <w:r w:rsidRPr="00C3738F">
        <w:rPr>
          <w:rFonts w:ascii="Tahoma" w:hAnsi="Tahoma" w:cs="Tahoma"/>
          <w:sz w:val="16"/>
          <w:szCs w:val="16"/>
        </w:rPr>
        <w:t xml:space="preserve"> </w:t>
      </w:r>
      <w:r w:rsidRPr="00C3738F">
        <w:rPr>
          <w:rFonts w:ascii="Tahoma" w:hAnsi="Tahoma" w:cs="Tahoma"/>
          <w:sz w:val="16"/>
          <w:szCs w:val="16"/>
          <w:lang w:val="sr-Cyrl-RS"/>
        </w:rPr>
        <w:t xml:space="preserve">Приручник за интерну ревизију у Републици Србији </w:t>
      </w:r>
      <w:r w:rsidRPr="00C3738F">
        <w:rPr>
          <w:rFonts w:ascii="Tahoma" w:hAnsi="Tahoma" w:cs="Tahoma"/>
          <w:sz w:val="16"/>
          <w:szCs w:val="16"/>
        </w:rPr>
        <w:t xml:space="preserve">II </w:t>
      </w:r>
      <w:r w:rsidRPr="00C3738F">
        <w:rPr>
          <w:rFonts w:ascii="Tahoma" w:hAnsi="Tahoma" w:cs="Tahoma"/>
          <w:sz w:val="16"/>
          <w:szCs w:val="16"/>
          <w:lang w:val="sr-Cyrl-RS"/>
        </w:rPr>
        <w:t>део</w:t>
      </w:r>
    </w:p>
  </w:footnote>
  <w:footnote w:id="18">
    <w:p w14:paraId="60293D4A" w14:textId="1ED09C16" w:rsidR="00E21455" w:rsidRPr="00194A7F" w:rsidRDefault="00E21455" w:rsidP="00CD5E28">
      <w:pPr>
        <w:pStyle w:val="FootnoteText"/>
        <w:jc w:val="both"/>
        <w:rPr>
          <w:rFonts w:ascii="Tahoma" w:hAnsi="Tahoma" w:cs="Tahoma"/>
          <w:sz w:val="16"/>
          <w:szCs w:val="16"/>
        </w:rPr>
      </w:pPr>
      <w:r w:rsidRPr="00194A7F">
        <w:rPr>
          <w:rStyle w:val="FootnoteReference"/>
          <w:rFonts w:ascii="Tahoma" w:hAnsi="Tahoma" w:cs="Tahoma"/>
          <w:sz w:val="16"/>
          <w:szCs w:val="16"/>
        </w:rPr>
        <w:footnoteRef/>
      </w:r>
      <w:r>
        <w:rPr>
          <w:rFonts w:ascii="Tahoma" w:hAnsi="Tahoma" w:cs="Tahoma"/>
          <w:sz w:val="16"/>
          <w:szCs w:val="16"/>
          <w:lang w:val="sr-Cyrl-RS"/>
        </w:rPr>
        <w:t xml:space="preserve"> </w:t>
      </w:r>
      <w:r>
        <w:rPr>
          <w:rFonts w:ascii="Tahoma" w:hAnsi="Tahoma" w:cs="Tahoma"/>
          <w:sz w:val="16"/>
          <w:szCs w:val="16"/>
        </w:rPr>
        <w:t xml:space="preserve">Видети и </w:t>
      </w:r>
      <w:r w:rsidRPr="00194A7F">
        <w:rPr>
          <w:rFonts w:ascii="Tahoma" w:hAnsi="Tahoma" w:cs="Tahoma"/>
          <w:sz w:val="16"/>
          <w:szCs w:val="16"/>
        </w:rPr>
        <w:t>Практични водич ”Интерна ревизија и преваре„ - IIA децембар 2009. године и IIA Становиште „Преваре и интерна ревизија”, јануар 2019. године</w:t>
      </w:r>
    </w:p>
  </w:footnote>
  <w:footnote w:id="19">
    <w:p w14:paraId="29211980" w14:textId="638F0727" w:rsidR="00E21455" w:rsidRPr="00572BB0" w:rsidRDefault="00E21455" w:rsidP="00CD5E28">
      <w:pPr>
        <w:widowControl w:val="0"/>
        <w:spacing w:after="0" w:line="240" w:lineRule="auto"/>
        <w:ind w:right="57"/>
        <w:jc w:val="both"/>
        <w:rPr>
          <w:rFonts w:ascii="Tahoma" w:hAnsi="Tahoma" w:cs="Tahoma"/>
          <w:sz w:val="16"/>
          <w:szCs w:val="16"/>
          <w:lang w:val="sr-Cyrl-RS"/>
        </w:rPr>
      </w:pPr>
      <w:r w:rsidRPr="00194A7F">
        <w:rPr>
          <w:rStyle w:val="FootnoteReference"/>
          <w:rFonts w:ascii="Tahoma" w:hAnsi="Tahoma" w:cs="Tahoma"/>
          <w:sz w:val="16"/>
          <w:szCs w:val="16"/>
        </w:rPr>
        <w:footnoteRef/>
      </w:r>
      <w:r w:rsidRPr="00194A7F">
        <w:rPr>
          <w:rFonts w:ascii="Tahoma" w:hAnsi="Tahoma" w:cs="Tahoma"/>
          <w:i/>
          <w:smallCaps/>
          <w:sz w:val="16"/>
          <w:szCs w:val="16"/>
        </w:rPr>
        <w:t xml:space="preserve">„рукoвoдилaц интeрнe рeвизиje и интeрни рeвизoри трeбa дa пoсeдуjу oдгoвaрajућe знaњe кaкo би били спoсoбни дa прeпoзнajу индикaциje и прoцeнe ризикe oд прeвaрe и присуствo билo кojих услoвa зa oмoгућaвaњe прeвaрa.кaдa су идeнтификoвaни индикaтoри прeвaрe, интeрни рeвизoри oбaвeзни су дa прeкину пoступaк рeвизиje и oдмaх oбaвeстe рукoвoдиoцa интeрнe рeвизиje, кojи ћe oдмaх oбaвeстити рукoвoдиoцa кoрисникa jaвних срeдстaвa.”, </w:t>
      </w:r>
      <w:r w:rsidRPr="00194A7F">
        <w:rPr>
          <w:rFonts w:ascii="Tahoma" w:hAnsi="Tahoma" w:cs="Tahoma"/>
          <w:sz w:val="16"/>
          <w:szCs w:val="16"/>
        </w:rPr>
        <w:t>Правилник о заједничким критеријумима за организовање и методолошким упутствима за поступање и извештавање интерне ревизије у јавном сектору (члан 20).</w:t>
      </w:r>
      <w:r>
        <w:rPr>
          <w:rFonts w:ascii="Tahoma" w:hAnsi="Tahoma" w:cs="Tahoma"/>
          <w:sz w:val="16"/>
          <w:szCs w:val="16"/>
          <w:lang w:val="sr-Cyrl-RS"/>
        </w:rPr>
        <w:t xml:space="preserve"> </w:t>
      </w:r>
    </w:p>
  </w:footnote>
  <w:footnote w:id="20">
    <w:p w14:paraId="1E7D26FC" w14:textId="77777777" w:rsidR="00E21455" w:rsidRPr="009F220F" w:rsidRDefault="00E21455" w:rsidP="002C69FA">
      <w:pPr>
        <w:pStyle w:val="FootnoteText"/>
        <w:rPr>
          <w:rFonts w:ascii="Tahoma" w:hAnsi="Tahoma" w:cs="Tahoma"/>
          <w:sz w:val="16"/>
          <w:szCs w:val="16"/>
          <w:lang w:val="sr-Cyrl-RS"/>
        </w:rPr>
      </w:pPr>
      <w:r w:rsidRPr="009F220F">
        <w:rPr>
          <w:rStyle w:val="FootnoteReference"/>
          <w:rFonts w:ascii="Tahoma" w:hAnsi="Tahoma" w:cs="Tahoma"/>
          <w:sz w:val="16"/>
          <w:szCs w:val="16"/>
        </w:rPr>
        <w:footnoteRef/>
      </w:r>
      <w:r w:rsidRPr="009F220F">
        <w:rPr>
          <w:rFonts w:ascii="Tahoma" w:hAnsi="Tahoma" w:cs="Tahoma"/>
          <w:sz w:val="16"/>
          <w:szCs w:val="16"/>
        </w:rPr>
        <w:t xml:space="preserve"> </w:t>
      </w:r>
      <w:r w:rsidRPr="009F220F">
        <w:rPr>
          <w:rFonts w:ascii="Tahoma" w:hAnsi="Tahoma" w:cs="Tahoma"/>
          <w:sz w:val="16"/>
          <w:szCs w:val="16"/>
          <w:lang w:val="sr-Cyrl-RS"/>
        </w:rPr>
        <w:t>Видети више: Интерна ревизија – управљање, ризици, контрола, Институт за економику и финансије, група аутора</w:t>
      </w:r>
    </w:p>
  </w:footnote>
  <w:footnote w:id="21">
    <w:p w14:paraId="424D6398" w14:textId="77777777" w:rsidR="00E21455" w:rsidRPr="009F220F" w:rsidRDefault="00E21455" w:rsidP="002C69FA">
      <w:pPr>
        <w:pStyle w:val="FootnoteText"/>
        <w:rPr>
          <w:rFonts w:ascii="Tahoma" w:hAnsi="Tahoma" w:cs="Tahoma"/>
          <w:sz w:val="16"/>
          <w:szCs w:val="16"/>
        </w:rPr>
      </w:pPr>
      <w:r w:rsidRPr="009F220F">
        <w:rPr>
          <w:rStyle w:val="FootnoteReference"/>
          <w:rFonts w:ascii="Tahoma" w:hAnsi="Tahoma" w:cs="Tahoma"/>
          <w:sz w:val="16"/>
          <w:szCs w:val="16"/>
        </w:rPr>
        <w:footnoteRef/>
      </w:r>
      <w:r w:rsidRPr="009F220F">
        <w:rPr>
          <w:rFonts w:ascii="Tahoma" w:hAnsi="Tahoma" w:cs="Tahoma"/>
          <w:sz w:val="16"/>
          <w:szCs w:val="16"/>
        </w:rPr>
        <w:t xml:space="preserve"> </w:t>
      </w:r>
      <w:hyperlink r:id="rId1" w:history="1">
        <w:r w:rsidRPr="009F220F">
          <w:rPr>
            <w:rStyle w:val="Hyperlink"/>
            <w:rFonts w:ascii="Tahoma" w:hAnsi="Tahoma" w:cs="Tahoma"/>
            <w:sz w:val="16"/>
            <w:szCs w:val="16"/>
          </w:rPr>
          <w:t>On Risk, A guide to understanding aligning and optimizing risk 2020, IIA Global</w:t>
        </w:r>
      </w:hyperlink>
    </w:p>
  </w:footnote>
  <w:footnote w:id="22">
    <w:p w14:paraId="50486470" w14:textId="64EBD8A2" w:rsidR="00E21455" w:rsidRPr="00194A7F" w:rsidRDefault="00E21455" w:rsidP="000C0DF4">
      <w:pPr>
        <w:pStyle w:val="FootnoteText"/>
        <w:rPr>
          <w:rFonts w:ascii="Tahoma" w:hAnsi="Tahoma" w:cs="Tahoma"/>
          <w:sz w:val="16"/>
          <w:szCs w:val="16"/>
        </w:rPr>
      </w:pPr>
      <w:r w:rsidRPr="00194A7F">
        <w:rPr>
          <w:rStyle w:val="FootnoteReference"/>
          <w:rFonts w:ascii="Tahoma" w:hAnsi="Tahoma" w:cs="Tahoma"/>
          <w:sz w:val="16"/>
          <w:szCs w:val="16"/>
        </w:rPr>
        <w:footnoteRef/>
      </w:r>
      <w:r w:rsidRPr="00194A7F">
        <w:rPr>
          <w:rFonts w:ascii="Tahoma" w:hAnsi="Tahoma" w:cs="Tahoma"/>
          <w:sz w:val="16"/>
          <w:szCs w:val="16"/>
        </w:rPr>
        <w:t xml:space="preserve"> </w:t>
      </w:r>
      <w:r w:rsidRPr="00194A7F">
        <w:rPr>
          <w:rFonts w:ascii="Tahoma" w:hAnsi="Tahoma" w:cs="Tahoma"/>
          <w:sz w:val="16"/>
          <w:szCs w:val="16"/>
          <w:lang w:val="sr-Latn-RS"/>
        </w:rPr>
        <w:t>Водич за примену 2130</w:t>
      </w:r>
      <w:r>
        <w:rPr>
          <w:rFonts w:ascii="Tahoma" w:hAnsi="Tahoma" w:cs="Tahoma"/>
          <w:sz w:val="16"/>
          <w:szCs w:val="16"/>
          <w:lang w:val="sr-Cyrl-RS"/>
        </w:rPr>
        <w:t xml:space="preserve"> </w:t>
      </w:r>
      <w:r w:rsidRPr="00194A7F">
        <w:rPr>
          <w:rFonts w:ascii="Tahoma" w:hAnsi="Tahoma" w:cs="Tahoma"/>
          <w:sz w:val="16"/>
          <w:szCs w:val="16"/>
          <w:lang w:val="sr-Latn-RS"/>
        </w:rPr>
        <w:t>- Контрола</w:t>
      </w:r>
      <w:r w:rsidRPr="00194A7F">
        <w:rPr>
          <w:rFonts w:ascii="Tahoma" w:hAnsi="Tahoma" w:cs="Tahoma"/>
          <w:sz w:val="16"/>
          <w:szCs w:val="16"/>
          <w:lang w:val="sr-Cyrl-RS"/>
        </w:rPr>
        <w:t xml:space="preserve">, </w:t>
      </w:r>
      <w:r w:rsidRPr="00194A7F">
        <w:rPr>
          <w:rFonts w:ascii="Tahoma" w:hAnsi="Tahoma" w:cs="Tahoma"/>
          <w:sz w:val="16"/>
          <w:szCs w:val="16"/>
        </w:rPr>
        <w:t>Међународни оквир професионалне праксе (МОПП-IPPF)</w:t>
      </w:r>
    </w:p>
  </w:footnote>
  <w:footnote w:id="23">
    <w:p w14:paraId="70634E70" w14:textId="191A43D0" w:rsidR="00E21455" w:rsidRPr="004B0153" w:rsidRDefault="00E21455" w:rsidP="004B0153">
      <w:pPr>
        <w:pStyle w:val="FootnoteText"/>
        <w:jc w:val="both"/>
        <w:rPr>
          <w:rFonts w:ascii="Tahoma" w:hAnsi="Tahoma" w:cs="Tahoma"/>
          <w:sz w:val="16"/>
          <w:szCs w:val="16"/>
          <w:lang w:val="sr-Cyrl-RS"/>
        </w:rPr>
      </w:pPr>
      <w:r>
        <w:rPr>
          <w:rStyle w:val="FootnoteReference"/>
        </w:rPr>
        <w:footnoteRef/>
      </w:r>
      <w:r>
        <w:t xml:space="preserve"> </w:t>
      </w:r>
      <w:r w:rsidRPr="009F220F">
        <w:rPr>
          <w:rFonts w:ascii="Tahoma" w:hAnsi="Tahoma" w:cs="Tahoma"/>
          <w:sz w:val="16"/>
          <w:szCs w:val="16"/>
          <w:lang w:val="sr-Cyrl-RS"/>
        </w:rPr>
        <w:t>Кон</w:t>
      </w:r>
      <w:r>
        <w:rPr>
          <w:rFonts w:ascii="Tahoma" w:hAnsi="Tahoma" w:cs="Tahoma"/>
          <w:sz w:val="16"/>
          <w:szCs w:val="16"/>
          <w:lang w:val="sr-Cyrl-RS"/>
        </w:rPr>
        <w:t>т</w:t>
      </w:r>
      <w:r w:rsidRPr="009F220F">
        <w:rPr>
          <w:rFonts w:ascii="Tahoma" w:hAnsi="Tahoma" w:cs="Tahoma"/>
          <w:sz w:val="16"/>
          <w:szCs w:val="16"/>
          <w:lang w:val="sr-Cyrl-RS"/>
        </w:rPr>
        <w:t>рола има за циљ да ризик (прихвати</w:t>
      </w:r>
      <w:r>
        <w:rPr>
          <w:rFonts w:ascii="Tahoma" w:hAnsi="Tahoma" w:cs="Tahoma"/>
          <w:sz w:val="16"/>
          <w:szCs w:val="16"/>
          <w:lang w:val="sr-Cyrl-RS"/>
        </w:rPr>
        <w:t>/толерише</w:t>
      </w:r>
      <w:r w:rsidRPr="009F220F">
        <w:rPr>
          <w:rFonts w:ascii="Tahoma" w:hAnsi="Tahoma" w:cs="Tahoma"/>
          <w:sz w:val="16"/>
          <w:szCs w:val="16"/>
          <w:lang w:val="sr-Cyrl-RS"/>
        </w:rPr>
        <w:t>, избег</w:t>
      </w:r>
      <w:r>
        <w:rPr>
          <w:rFonts w:ascii="Tahoma" w:hAnsi="Tahoma" w:cs="Tahoma"/>
          <w:sz w:val="16"/>
          <w:szCs w:val="16"/>
          <w:lang w:val="sr-Cyrl-RS"/>
        </w:rPr>
        <w:t>н</w:t>
      </w:r>
      <w:r w:rsidRPr="009F220F">
        <w:rPr>
          <w:rFonts w:ascii="Tahoma" w:hAnsi="Tahoma" w:cs="Tahoma"/>
          <w:sz w:val="16"/>
          <w:szCs w:val="16"/>
          <w:lang w:val="sr-Cyrl-RS"/>
        </w:rPr>
        <w:t xml:space="preserve">е, </w:t>
      </w:r>
      <w:r>
        <w:rPr>
          <w:rFonts w:ascii="Tahoma" w:hAnsi="Tahoma" w:cs="Tahoma"/>
          <w:sz w:val="16"/>
          <w:szCs w:val="16"/>
          <w:lang w:val="sr-Cyrl-RS"/>
        </w:rPr>
        <w:t xml:space="preserve">третира/решава, </w:t>
      </w:r>
      <w:r w:rsidRPr="00FD40A5">
        <w:rPr>
          <w:rFonts w:ascii="Tahoma" w:hAnsi="Tahoma" w:cs="Tahoma"/>
          <w:sz w:val="16"/>
          <w:szCs w:val="16"/>
          <w:lang w:val="sr-Cyrl-RS"/>
        </w:rPr>
        <w:t>ублажи или пренесе</w:t>
      </w:r>
      <w:r w:rsidRPr="009F220F">
        <w:rPr>
          <w:rFonts w:ascii="Tahoma" w:hAnsi="Tahoma" w:cs="Tahoma"/>
          <w:sz w:val="16"/>
          <w:szCs w:val="16"/>
          <w:lang w:val="sr-Cyrl-RS"/>
        </w:rPr>
        <w:t>), она је адекватно дизајнирана и ефективна када пружа одговор на један од четири наведена</w:t>
      </w:r>
      <w:r w:rsidRPr="00FD40A5">
        <w:rPr>
          <w:rFonts w:ascii="Tahoma" w:hAnsi="Tahoma" w:cs="Tahoma"/>
          <w:sz w:val="16"/>
          <w:szCs w:val="16"/>
          <w:lang w:val="sr-Cyrl-RS"/>
        </w:rPr>
        <w:t xml:space="preserve"> начина</w:t>
      </w:r>
      <w:r w:rsidRPr="009F220F">
        <w:rPr>
          <w:rFonts w:ascii="Tahoma" w:hAnsi="Tahoma" w:cs="Tahoma"/>
          <w:sz w:val="16"/>
          <w:szCs w:val="16"/>
          <w:lang w:val="sr-Cyrl-RS"/>
        </w:rPr>
        <w:t xml:space="preserve"> одговора на ризик</w:t>
      </w:r>
      <w:r>
        <w:rPr>
          <w:rFonts w:ascii="Tahoma" w:hAnsi="Tahoma" w:cs="Tahoma"/>
          <w:sz w:val="16"/>
          <w:szCs w:val="16"/>
          <w:lang w:val="sr-Cyrl-RS"/>
        </w:rPr>
        <w:t xml:space="preserve"> – видети више: Смернице за управљање ризицима, Министарство финансија – Централна јединица за хармонизацију.</w:t>
      </w:r>
    </w:p>
  </w:footnote>
  <w:footnote w:id="24">
    <w:p w14:paraId="3E3226EA" w14:textId="228BC9EF" w:rsidR="00E21455" w:rsidRPr="00875405" w:rsidRDefault="00E21455" w:rsidP="00BE697A">
      <w:pPr>
        <w:pStyle w:val="FootnoteText"/>
      </w:pPr>
      <w:r w:rsidRPr="00194A7F">
        <w:rPr>
          <w:rStyle w:val="FootnoteReference"/>
          <w:rFonts w:ascii="Tahoma" w:hAnsi="Tahoma" w:cs="Tahoma"/>
          <w:sz w:val="16"/>
          <w:szCs w:val="16"/>
        </w:rPr>
        <w:footnoteRef/>
      </w:r>
      <w:r>
        <w:rPr>
          <w:rFonts w:ascii="Tahoma" w:hAnsi="Tahoma" w:cs="Tahoma"/>
          <w:sz w:val="16"/>
          <w:szCs w:val="16"/>
          <w:lang w:val="sr-Cyrl-RS"/>
        </w:rPr>
        <w:t xml:space="preserve"> </w:t>
      </w:r>
      <w:r w:rsidRPr="00194A7F">
        <w:rPr>
          <w:rFonts w:ascii="Tahoma" w:hAnsi="Tahoma" w:cs="Tahoma"/>
          <w:sz w:val="16"/>
          <w:szCs w:val="16"/>
        </w:rPr>
        <w:t xml:space="preserve">Видети и Водич за примену 2240 – Програм рада ангажмана, Међународни оквир професионалне </w:t>
      </w:r>
      <w:r w:rsidRPr="00875405">
        <w:rPr>
          <w:rFonts w:ascii="Tahoma" w:hAnsi="Tahoma" w:cs="Tahoma"/>
          <w:sz w:val="16"/>
          <w:szCs w:val="16"/>
        </w:rPr>
        <w:t>праксе (МОПП-IPPF)</w:t>
      </w:r>
    </w:p>
  </w:footnote>
  <w:footnote w:id="25">
    <w:p w14:paraId="11B81087" w14:textId="77777777" w:rsidR="00E21455" w:rsidRPr="009F220F" w:rsidRDefault="00E21455" w:rsidP="00D4518C">
      <w:pPr>
        <w:pStyle w:val="FootnoteText"/>
        <w:rPr>
          <w:rFonts w:ascii="Tahoma" w:hAnsi="Tahoma" w:cs="Tahoma"/>
          <w:sz w:val="16"/>
          <w:szCs w:val="16"/>
          <w:lang w:val="sr-Cyrl-RS"/>
        </w:rPr>
      </w:pPr>
      <w:r w:rsidRPr="009F220F">
        <w:rPr>
          <w:rStyle w:val="FootnoteReference"/>
          <w:rFonts w:ascii="Tahoma" w:hAnsi="Tahoma" w:cs="Tahoma"/>
          <w:sz w:val="16"/>
          <w:szCs w:val="16"/>
        </w:rPr>
        <w:footnoteRef/>
      </w:r>
      <w:r w:rsidRPr="009F220F">
        <w:rPr>
          <w:rFonts w:ascii="Tahoma" w:hAnsi="Tahoma" w:cs="Tahoma"/>
          <w:sz w:val="16"/>
          <w:szCs w:val="16"/>
        </w:rPr>
        <w:t xml:space="preserve"> </w:t>
      </w:r>
      <w:r w:rsidRPr="009F220F">
        <w:rPr>
          <w:rFonts w:ascii="Tahoma" w:hAnsi="Tahoma" w:cs="Tahoma"/>
          <w:sz w:val="16"/>
          <w:szCs w:val="16"/>
          <w:lang w:val="sr-Cyrl-RS"/>
        </w:rPr>
        <w:t xml:space="preserve">Подела контроле на врсте дата је </w:t>
      </w:r>
      <w:r>
        <w:rPr>
          <w:rFonts w:ascii="Tahoma" w:hAnsi="Tahoma" w:cs="Tahoma"/>
          <w:sz w:val="16"/>
          <w:szCs w:val="16"/>
          <w:lang w:val="sr-Cyrl-RS"/>
        </w:rPr>
        <w:t xml:space="preserve">за потребе Студије случаја, </w:t>
      </w:r>
      <w:r w:rsidRPr="009F220F">
        <w:rPr>
          <w:rFonts w:ascii="Tahoma" w:hAnsi="Tahoma" w:cs="Tahoma"/>
          <w:sz w:val="16"/>
          <w:szCs w:val="16"/>
          <w:lang w:val="sr-Cyrl-RS"/>
        </w:rPr>
        <w:t>како би стекли ширу слику, приликом извођења ревизије није неопходно делити контроле на врсте</w:t>
      </w:r>
      <w:r>
        <w:rPr>
          <w:rFonts w:ascii="Tahoma" w:hAnsi="Tahoma" w:cs="Tahoma"/>
          <w:sz w:val="16"/>
          <w:szCs w:val="16"/>
          <w:lang w:val="sr-Cyrl-RS"/>
        </w:rPr>
        <w:t xml:space="preserve"> (превентивне, детективне, директивне, компензирајуће)</w:t>
      </w:r>
    </w:p>
  </w:footnote>
  <w:footnote w:id="26">
    <w:p w14:paraId="3A343832" w14:textId="26694965" w:rsidR="00E21455" w:rsidRPr="00C57EAC" w:rsidRDefault="00E21455" w:rsidP="00A826BF">
      <w:pPr>
        <w:pStyle w:val="FootnoteText"/>
      </w:pPr>
      <w:r w:rsidRPr="00BC4135">
        <w:rPr>
          <w:rStyle w:val="FootnoteReference"/>
          <w:rFonts w:ascii="Tahoma" w:hAnsi="Tahoma" w:cs="Tahoma"/>
          <w:sz w:val="16"/>
          <w:szCs w:val="16"/>
        </w:rPr>
        <w:footnoteRef/>
      </w:r>
      <w:r w:rsidRPr="00BC4135">
        <w:rPr>
          <w:rFonts w:ascii="Tahoma" w:hAnsi="Tahoma" w:cs="Tahoma"/>
          <w:sz w:val="16"/>
          <w:szCs w:val="16"/>
          <w:lang w:val="sr-Cyrl-RS"/>
        </w:rPr>
        <w:t xml:space="preserve"> </w:t>
      </w:r>
      <w:r w:rsidRPr="00BC4135">
        <w:rPr>
          <w:rFonts w:ascii="Tahoma" w:hAnsi="Tahoma" w:cs="Tahoma"/>
          <w:sz w:val="16"/>
          <w:szCs w:val="16"/>
        </w:rPr>
        <w:t>Извор</w:t>
      </w:r>
      <w:r w:rsidRPr="00C57EAC">
        <w:rPr>
          <w:rFonts w:ascii="Tahoma" w:hAnsi="Tahoma" w:cs="Tahoma"/>
          <w:sz w:val="16"/>
          <w:szCs w:val="16"/>
        </w:rPr>
        <w:t xml:space="preserve">: Приручник за интерну ревизију у </w:t>
      </w:r>
      <w:r>
        <w:rPr>
          <w:rFonts w:ascii="Tahoma" w:hAnsi="Tahoma" w:cs="Tahoma"/>
          <w:sz w:val="16"/>
          <w:szCs w:val="16"/>
          <w:lang w:val="sr-Cyrl-RS"/>
        </w:rPr>
        <w:t xml:space="preserve">Републици </w:t>
      </w:r>
      <w:r w:rsidRPr="00C57EAC">
        <w:rPr>
          <w:rFonts w:ascii="Tahoma" w:hAnsi="Tahoma" w:cs="Tahoma"/>
          <w:sz w:val="16"/>
          <w:szCs w:val="16"/>
        </w:rPr>
        <w:t>Србији – Други део</w:t>
      </w:r>
    </w:p>
  </w:footnote>
  <w:footnote w:id="27">
    <w:p w14:paraId="2DBBEADC" w14:textId="3ED00468" w:rsidR="00E21455" w:rsidRPr="005F18A8" w:rsidRDefault="00E21455" w:rsidP="00060D65">
      <w:pPr>
        <w:pStyle w:val="FootnoteText"/>
        <w:rPr>
          <w:rFonts w:ascii="Tahoma" w:hAnsi="Tahoma" w:cs="Tahoma"/>
          <w:sz w:val="16"/>
          <w:szCs w:val="16"/>
          <w:lang w:val="sr-Cyrl-RS"/>
        </w:rPr>
      </w:pPr>
      <w:r w:rsidRPr="005F18A8">
        <w:rPr>
          <w:rStyle w:val="FootnoteReference"/>
          <w:rFonts w:ascii="Tahoma" w:hAnsi="Tahoma" w:cs="Tahoma"/>
          <w:sz w:val="16"/>
          <w:szCs w:val="16"/>
        </w:rPr>
        <w:footnoteRef/>
      </w:r>
      <w:r w:rsidRPr="005F18A8">
        <w:rPr>
          <w:rFonts w:ascii="Tahoma" w:hAnsi="Tahoma" w:cs="Tahoma"/>
          <w:sz w:val="16"/>
          <w:szCs w:val="16"/>
        </w:rPr>
        <w:t xml:space="preserve"> </w:t>
      </w:r>
      <w:r w:rsidRPr="005F18A8">
        <w:rPr>
          <w:rFonts w:ascii="Tahoma" w:hAnsi="Tahoma" w:cs="Tahoma"/>
          <w:sz w:val="16"/>
          <w:szCs w:val="16"/>
          <w:lang w:val="sr-Cyrl-RS"/>
        </w:rPr>
        <w:t xml:space="preserve">Видети и Приручник за интерну ревизију у Републици Србији </w:t>
      </w:r>
      <w:r w:rsidRPr="005F18A8">
        <w:rPr>
          <w:rFonts w:ascii="Tahoma" w:hAnsi="Tahoma" w:cs="Tahoma"/>
          <w:sz w:val="16"/>
          <w:szCs w:val="16"/>
          <w:lang w:val="sr-Latn-RS"/>
        </w:rPr>
        <w:t xml:space="preserve">I </w:t>
      </w:r>
      <w:r w:rsidRPr="005F18A8">
        <w:rPr>
          <w:rFonts w:ascii="Tahoma" w:hAnsi="Tahoma" w:cs="Tahoma"/>
          <w:sz w:val="16"/>
          <w:szCs w:val="16"/>
          <w:lang w:val="sr-Cyrl-RS"/>
        </w:rPr>
        <w:t xml:space="preserve">и </w:t>
      </w:r>
      <w:r w:rsidRPr="005F18A8">
        <w:rPr>
          <w:rFonts w:ascii="Tahoma" w:hAnsi="Tahoma" w:cs="Tahoma"/>
          <w:sz w:val="16"/>
          <w:szCs w:val="16"/>
        </w:rPr>
        <w:t xml:space="preserve">II </w:t>
      </w:r>
      <w:r w:rsidRPr="005F18A8">
        <w:rPr>
          <w:rFonts w:ascii="Tahoma" w:hAnsi="Tahoma" w:cs="Tahoma"/>
          <w:sz w:val="16"/>
          <w:szCs w:val="16"/>
          <w:lang w:val="sr-Cyrl-RS"/>
        </w:rPr>
        <w:t>део</w:t>
      </w:r>
    </w:p>
  </w:footnote>
  <w:footnote w:id="28">
    <w:p w14:paraId="0B75A554" w14:textId="771A84F6" w:rsidR="00E21455" w:rsidRPr="009F220F" w:rsidRDefault="00E21455" w:rsidP="004C4666">
      <w:pPr>
        <w:pStyle w:val="FootnoteText"/>
        <w:rPr>
          <w:lang w:val="sr-Cyrl-RS"/>
        </w:rPr>
      </w:pPr>
      <w:r w:rsidRPr="005F18A8">
        <w:rPr>
          <w:rStyle w:val="FootnoteReference"/>
          <w:rFonts w:ascii="Tahoma" w:hAnsi="Tahoma" w:cs="Tahoma"/>
          <w:sz w:val="16"/>
          <w:szCs w:val="16"/>
        </w:rPr>
        <w:footnoteRef/>
      </w:r>
      <w:r w:rsidRPr="005F18A8">
        <w:rPr>
          <w:rFonts w:ascii="Tahoma" w:hAnsi="Tahoma" w:cs="Tahoma"/>
          <w:sz w:val="16"/>
          <w:szCs w:val="16"/>
          <w:lang w:val="sr-Cyrl-RS"/>
        </w:rPr>
        <w:t xml:space="preserve"> Интерна</w:t>
      </w:r>
      <w:r w:rsidRPr="00C14E6C">
        <w:rPr>
          <w:rFonts w:ascii="Tahoma" w:hAnsi="Tahoma" w:cs="Tahoma"/>
          <w:sz w:val="16"/>
          <w:szCs w:val="16"/>
          <w:lang w:val="sr-Cyrl-RS"/>
        </w:rPr>
        <w:t xml:space="preserve"> ревизија – управљање, ризици, контрола, Институт за економику и финансије, група аутора</w:t>
      </w:r>
      <w:r>
        <w:rPr>
          <w:rFonts w:ascii="Tahoma" w:hAnsi="Tahoma" w:cs="Tahoma"/>
          <w:sz w:val="16"/>
          <w:szCs w:val="16"/>
          <w:lang w:val="sr-Cyrl-RS"/>
        </w:rPr>
        <w:t>, стр.55</w:t>
      </w:r>
    </w:p>
  </w:footnote>
  <w:footnote w:id="29">
    <w:p w14:paraId="157D4B25" w14:textId="536BD38E" w:rsidR="00E21455" w:rsidRPr="00681506" w:rsidRDefault="00E21455">
      <w:pPr>
        <w:pStyle w:val="FootnoteText"/>
        <w:rPr>
          <w:rFonts w:ascii="Tahoma" w:hAnsi="Tahoma" w:cs="Tahoma"/>
          <w:sz w:val="16"/>
          <w:szCs w:val="16"/>
          <w:lang w:val="sr-Cyrl-RS"/>
        </w:rPr>
      </w:pPr>
      <w:r w:rsidRPr="00681506">
        <w:rPr>
          <w:rStyle w:val="FootnoteReference"/>
          <w:rFonts w:ascii="Tahoma" w:hAnsi="Tahoma" w:cs="Tahoma"/>
          <w:sz w:val="16"/>
          <w:szCs w:val="16"/>
        </w:rPr>
        <w:footnoteRef/>
      </w:r>
      <w:r w:rsidRPr="00681506">
        <w:rPr>
          <w:rFonts w:ascii="Tahoma" w:hAnsi="Tahoma" w:cs="Tahoma"/>
          <w:sz w:val="16"/>
          <w:szCs w:val="16"/>
        </w:rPr>
        <w:t xml:space="preserve"> </w:t>
      </w:r>
      <w:r w:rsidRPr="00681506">
        <w:rPr>
          <w:rFonts w:ascii="Tahoma" w:hAnsi="Tahoma" w:cs="Tahoma"/>
          <w:i/>
          <w:sz w:val="16"/>
          <w:szCs w:val="16"/>
          <w:lang w:val="sr-Cyrl-RS"/>
        </w:rPr>
        <w:t>,,Сл. гласник РС'', бр. 33/2015 и 101/2018</w:t>
      </w:r>
    </w:p>
  </w:footnote>
  <w:footnote w:id="30">
    <w:p w14:paraId="0CAA60DA" w14:textId="3827D472" w:rsidR="00E21455" w:rsidRPr="00125185" w:rsidRDefault="00E21455" w:rsidP="00125185">
      <w:pPr>
        <w:spacing w:after="0" w:line="240" w:lineRule="auto"/>
        <w:jc w:val="both"/>
        <w:rPr>
          <w:rFonts w:ascii="Tahoma" w:hAnsi="Tahoma" w:cs="Tahoma"/>
          <w:sz w:val="16"/>
          <w:szCs w:val="16"/>
          <w:lang w:val="sr-Cyrl-RS"/>
        </w:rPr>
      </w:pPr>
      <w:r w:rsidRPr="00125185">
        <w:rPr>
          <w:rStyle w:val="FootnoteReference"/>
          <w:rFonts w:ascii="Tahoma" w:hAnsi="Tahoma" w:cs="Tahoma"/>
          <w:sz w:val="16"/>
          <w:szCs w:val="16"/>
        </w:rPr>
        <w:footnoteRef/>
      </w:r>
      <w:r w:rsidRPr="00125185">
        <w:rPr>
          <w:rFonts w:ascii="Tahoma" w:hAnsi="Tahoma" w:cs="Tahoma"/>
          <w:sz w:val="16"/>
          <w:szCs w:val="16"/>
        </w:rPr>
        <w:t xml:space="preserve"> </w:t>
      </w:r>
      <w:r w:rsidRPr="00125185">
        <w:rPr>
          <w:rFonts w:ascii="Tahoma" w:hAnsi="Tahoma" w:cs="Tahoma"/>
          <w:i/>
          <w:noProof/>
          <w:sz w:val="16"/>
          <w:szCs w:val="16"/>
          <w:lang w:val="sr-Latn-RS"/>
        </w:rPr>
        <w:t>,,Сл. гласник РС'', бр. 18/2015 и 104/2018</w:t>
      </w:r>
    </w:p>
    <w:p w14:paraId="24F0A7DA" w14:textId="7F493552" w:rsidR="00E21455" w:rsidRPr="00125185" w:rsidRDefault="00E21455">
      <w:pPr>
        <w:pStyle w:val="FootnoteText"/>
        <w:rPr>
          <w:lang w:val="sr-Cyrl-RS"/>
        </w:rPr>
      </w:pPr>
    </w:p>
  </w:footnote>
  <w:footnote w:id="31">
    <w:p w14:paraId="389C4A36" w14:textId="201BDE01" w:rsidR="00E21455" w:rsidRPr="00D002B6" w:rsidRDefault="00E21455">
      <w:pPr>
        <w:pStyle w:val="FootnoteText"/>
        <w:rPr>
          <w:rFonts w:ascii="Tahoma" w:hAnsi="Tahoma" w:cs="Tahoma"/>
          <w:sz w:val="16"/>
          <w:szCs w:val="16"/>
          <w:lang w:val="sr-Cyrl-RS"/>
        </w:rPr>
      </w:pPr>
      <w:r w:rsidRPr="00D002B6">
        <w:rPr>
          <w:rStyle w:val="FootnoteReference"/>
          <w:rFonts w:ascii="Tahoma" w:hAnsi="Tahoma" w:cs="Tahoma"/>
          <w:sz w:val="16"/>
          <w:szCs w:val="16"/>
        </w:rPr>
        <w:footnoteRef/>
      </w:r>
      <w:r w:rsidRPr="00D002B6">
        <w:rPr>
          <w:rFonts w:ascii="Tahoma" w:hAnsi="Tahoma" w:cs="Tahoma"/>
          <w:sz w:val="16"/>
          <w:szCs w:val="16"/>
        </w:rPr>
        <w:t xml:space="preserve"> </w:t>
      </w:r>
      <w:r w:rsidRPr="00D002B6">
        <w:rPr>
          <w:rFonts w:ascii="Tahoma" w:hAnsi="Tahoma" w:cs="Tahoma"/>
          <w:i/>
          <w:sz w:val="16"/>
          <w:szCs w:val="16"/>
          <w:lang w:val="sr-Cyrl-RS"/>
        </w:rPr>
        <w:t xml:space="preserve">,,Сл. гласник РС'', бр. </w:t>
      </w:r>
      <w:r w:rsidRPr="00D002B6">
        <w:rPr>
          <w:rFonts w:ascii="Tahoma" w:hAnsi="Tahoma" w:cs="Tahoma"/>
          <w:bCs/>
          <w:i/>
          <w:iCs/>
          <w:sz w:val="16"/>
          <w:szCs w:val="16"/>
        </w:rPr>
        <w:t xml:space="preserve">101/2005, 54/2007, 36/2010 </w:t>
      </w:r>
      <w:r w:rsidRPr="00D002B6">
        <w:rPr>
          <w:rFonts w:ascii="Tahoma" w:hAnsi="Tahoma" w:cs="Tahoma"/>
          <w:bCs/>
          <w:i/>
          <w:iCs/>
          <w:sz w:val="16"/>
          <w:szCs w:val="16"/>
          <w:lang w:val="sr-Cyrl-RS"/>
        </w:rPr>
        <w:t>и</w:t>
      </w:r>
      <w:r w:rsidRPr="00D002B6">
        <w:rPr>
          <w:rFonts w:ascii="Tahoma" w:hAnsi="Tahoma" w:cs="Tahoma"/>
          <w:bCs/>
          <w:i/>
          <w:iCs/>
          <w:sz w:val="16"/>
          <w:szCs w:val="16"/>
        </w:rPr>
        <w:t xml:space="preserve"> 44/2018 - </w:t>
      </w:r>
      <w:r w:rsidRPr="00D002B6">
        <w:rPr>
          <w:rFonts w:ascii="Tahoma" w:hAnsi="Tahoma" w:cs="Tahoma"/>
          <w:bCs/>
          <w:i/>
          <w:iCs/>
          <w:sz w:val="16"/>
          <w:szCs w:val="16"/>
          <w:lang w:val="sr-Cyrl-RS"/>
        </w:rPr>
        <w:t>др</w:t>
      </w:r>
      <w:r w:rsidRPr="00D002B6">
        <w:rPr>
          <w:rFonts w:ascii="Tahoma" w:hAnsi="Tahoma" w:cs="Tahoma"/>
          <w:bCs/>
          <w:i/>
          <w:iCs/>
          <w:sz w:val="16"/>
          <w:szCs w:val="16"/>
        </w:rPr>
        <w:t xml:space="preserve">. </w:t>
      </w:r>
      <w:r w:rsidRPr="00D002B6">
        <w:rPr>
          <w:rFonts w:ascii="Tahoma" w:hAnsi="Tahoma" w:cs="Tahoma"/>
          <w:bCs/>
          <w:i/>
          <w:iCs/>
          <w:sz w:val="16"/>
          <w:szCs w:val="16"/>
          <w:lang w:val="sr-Cyrl-RS"/>
        </w:rPr>
        <w:t>закон</w:t>
      </w:r>
    </w:p>
  </w:footnote>
  <w:footnote w:id="32">
    <w:p w14:paraId="07FC80DF" w14:textId="77777777" w:rsidR="00E21455" w:rsidRPr="00DB574B" w:rsidRDefault="00E21455" w:rsidP="001E1049">
      <w:pPr>
        <w:pStyle w:val="FootnoteText"/>
        <w:rPr>
          <w:rFonts w:ascii="Tahoma" w:hAnsi="Tahoma" w:cs="Tahoma"/>
          <w:sz w:val="16"/>
          <w:szCs w:val="16"/>
          <w:lang w:val="sr-Cyrl-RS"/>
        </w:rPr>
      </w:pPr>
      <w:r w:rsidRPr="00DB574B">
        <w:rPr>
          <w:rStyle w:val="FootnoteReference"/>
          <w:rFonts w:ascii="Tahoma" w:hAnsi="Tahoma" w:cs="Tahoma"/>
          <w:sz w:val="16"/>
          <w:szCs w:val="16"/>
        </w:rPr>
        <w:footnoteRef/>
      </w:r>
      <w:r w:rsidRPr="00DB574B">
        <w:rPr>
          <w:rFonts w:ascii="Tahoma" w:hAnsi="Tahoma" w:cs="Tahoma"/>
          <w:sz w:val="16"/>
          <w:szCs w:val="16"/>
        </w:rPr>
        <w:t xml:space="preserve"> </w:t>
      </w:r>
      <w:r w:rsidRPr="00DB574B">
        <w:rPr>
          <w:rFonts w:ascii="Tahoma" w:hAnsi="Tahoma" w:cs="Tahoma"/>
          <w:sz w:val="16"/>
          <w:szCs w:val="16"/>
          <w:lang w:val="sr-Cyrl-RS"/>
        </w:rPr>
        <w:t xml:space="preserve">Видети детаљније: Приручник за интерну ревизију у Републици Србији </w:t>
      </w:r>
      <w:r w:rsidRPr="00DB574B">
        <w:rPr>
          <w:rFonts w:ascii="Tahoma" w:hAnsi="Tahoma" w:cs="Tahoma"/>
          <w:sz w:val="16"/>
          <w:szCs w:val="16"/>
        </w:rPr>
        <w:t xml:space="preserve">II </w:t>
      </w:r>
      <w:r w:rsidRPr="00DB574B">
        <w:rPr>
          <w:rFonts w:ascii="Tahoma" w:hAnsi="Tahoma" w:cs="Tahoma"/>
          <w:sz w:val="16"/>
          <w:szCs w:val="16"/>
          <w:lang w:val="sr-Cyrl-RS"/>
        </w:rPr>
        <w:t>део</w:t>
      </w:r>
    </w:p>
  </w:footnote>
  <w:footnote w:id="33">
    <w:p w14:paraId="168FCFB7" w14:textId="1113B7C9" w:rsidR="00E21455" w:rsidRPr="00820E1E" w:rsidRDefault="00E21455">
      <w:pPr>
        <w:pStyle w:val="FootnoteText"/>
        <w:rPr>
          <w:rFonts w:ascii="Tahoma" w:hAnsi="Tahoma" w:cs="Tahoma"/>
          <w:sz w:val="16"/>
          <w:szCs w:val="16"/>
          <w:lang w:val="sr-Cyrl-RS"/>
        </w:rPr>
      </w:pPr>
      <w:r w:rsidRPr="00820E1E">
        <w:rPr>
          <w:rStyle w:val="FootnoteReference"/>
          <w:rFonts w:ascii="Tahoma" w:hAnsi="Tahoma" w:cs="Tahoma"/>
          <w:sz w:val="16"/>
          <w:szCs w:val="16"/>
        </w:rPr>
        <w:footnoteRef/>
      </w:r>
      <w:r w:rsidRPr="00820E1E">
        <w:rPr>
          <w:rFonts w:ascii="Tahoma" w:hAnsi="Tahoma" w:cs="Tahoma"/>
          <w:sz w:val="16"/>
          <w:szCs w:val="16"/>
          <w:lang w:val="sr-Cyrl-RS"/>
        </w:rPr>
        <w:t xml:space="preserve"> Видети и Приручник за интерну ревизију у Републици Србији </w:t>
      </w:r>
      <w:r w:rsidRPr="00820E1E">
        <w:rPr>
          <w:rFonts w:ascii="Tahoma" w:hAnsi="Tahoma" w:cs="Tahoma"/>
          <w:sz w:val="16"/>
          <w:szCs w:val="16"/>
          <w:lang w:val="sr-Latn-RS"/>
        </w:rPr>
        <w:t>III</w:t>
      </w:r>
      <w:r w:rsidRPr="00820E1E">
        <w:rPr>
          <w:rFonts w:ascii="Tahoma" w:hAnsi="Tahoma" w:cs="Tahoma"/>
          <w:sz w:val="16"/>
          <w:szCs w:val="16"/>
          <w:lang w:val="sr-Cyrl-RS"/>
        </w:rPr>
        <w:t xml:space="preserve"> део – Припрема ревизорског извештаја</w:t>
      </w:r>
    </w:p>
  </w:footnote>
  <w:footnote w:id="34">
    <w:p w14:paraId="55316A21" w14:textId="645957C9" w:rsidR="00E21455" w:rsidRPr="00820E1E" w:rsidRDefault="00E21455" w:rsidP="002C1B2E">
      <w:pPr>
        <w:pStyle w:val="FootnoteText"/>
        <w:rPr>
          <w:rFonts w:ascii="Tahoma" w:hAnsi="Tahoma" w:cs="Tahoma"/>
          <w:sz w:val="16"/>
          <w:szCs w:val="16"/>
          <w:lang w:val="sr-Cyrl-RS"/>
        </w:rPr>
      </w:pPr>
      <w:r w:rsidRPr="00820E1E">
        <w:rPr>
          <w:rStyle w:val="FootnoteReference"/>
          <w:rFonts w:ascii="Tahoma" w:hAnsi="Tahoma" w:cs="Tahoma"/>
          <w:sz w:val="16"/>
          <w:szCs w:val="16"/>
        </w:rPr>
        <w:footnoteRef/>
      </w:r>
      <w:r w:rsidRPr="00820E1E">
        <w:rPr>
          <w:rFonts w:ascii="Tahoma" w:hAnsi="Tahoma" w:cs="Tahoma"/>
          <w:sz w:val="16"/>
          <w:szCs w:val="16"/>
          <w:lang w:val="sr-Cyrl-RS"/>
        </w:rPr>
        <w:t xml:space="preserve"> Видети и Водич за праксу ''Ревизорски извештаји – саопштавање резултата ревизије уверавања'', </w:t>
      </w:r>
      <w:r w:rsidRPr="00820E1E">
        <w:rPr>
          <w:rFonts w:ascii="Tahoma" w:hAnsi="Tahoma" w:cs="Tahoma"/>
          <w:sz w:val="16"/>
          <w:szCs w:val="16"/>
        </w:rPr>
        <w:t>IIA Global</w:t>
      </w:r>
    </w:p>
  </w:footnote>
  <w:footnote w:id="35">
    <w:p w14:paraId="655A9074" w14:textId="77777777" w:rsidR="00E21455" w:rsidRPr="00820E1E" w:rsidRDefault="00E21455" w:rsidP="00725C88">
      <w:pPr>
        <w:pStyle w:val="FootnoteText"/>
        <w:rPr>
          <w:rFonts w:ascii="Tahoma" w:hAnsi="Tahoma" w:cs="Tahoma"/>
          <w:sz w:val="16"/>
          <w:szCs w:val="16"/>
          <w:lang w:val="sr-Cyrl-RS"/>
        </w:rPr>
      </w:pPr>
      <w:r w:rsidRPr="00820E1E">
        <w:rPr>
          <w:rStyle w:val="FootnoteReference"/>
          <w:rFonts w:ascii="Tahoma" w:hAnsi="Tahoma" w:cs="Tahoma"/>
          <w:sz w:val="16"/>
          <w:szCs w:val="16"/>
        </w:rPr>
        <w:footnoteRef/>
      </w:r>
      <w:r w:rsidRPr="00820E1E">
        <w:rPr>
          <w:rFonts w:ascii="Tahoma" w:hAnsi="Tahoma" w:cs="Tahoma"/>
          <w:sz w:val="16"/>
          <w:szCs w:val="16"/>
        </w:rPr>
        <w:t xml:space="preserve"> </w:t>
      </w:r>
      <w:r w:rsidRPr="00820E1E">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820E1E">
        <w:rPr>
          <w:rFonts w:ascii="Tahoma" w:hAnsi="Tahoma" w:cs="Tahoma"/>
          <w:sz w:val="16"/>
          <w:szCs w:val="16"/>
        </w:rPr>
        <w:t>IIA Global</w:t>
      </w:r>
    </w:p>
  </w:footnote>
  <w:footnote w:id="36">
    <w:p w14:paraId="5E64A95A" w14:textId="77777777" w:rsidR="00E21455" w:rsidRPr="00977E34" w:rsidRDefault="00E21455" w:rsidP="00725C88">
      <w:pPr>
        <w:pStyle w:val="FootnoteText"/>
        <w:rPr>
          <w:rFonts w:ascii="Tahoma" w:hAnsi="Tahoma" w:cs="Tahoma"/>
          <w:sz w:val="16"/>
          <w:szCs w:val="16"/>
          <w:lang w:val="sr-Cyrl-RS"/>
        </w:rPr>
      </w:pPr>
      <w:r w:rsidRPr="00977E34">
        <w:rPr>
          <w:rStyle w:val="FootnoteReference"/>
          <w:rFonts w:ascii="Tahoma" w:hAnsi="Tahoma" w:cs="Tahoma"/>
          <w:sz w:val="16"/>
          <w:szCs w:val="16"/>
        </w:rPr>
        <w:footnoteRef/>
      </w:r>
      <w:r w:rsidRPr="00977E34">
        <w:rPr>
          <w:rFonts w:ascii="Tahoma" w:hAnsi="Tahoma" w:cs="Tahoma"/>
          <w:sz w:val="16"/>
          <w:szCs w:val="16"/>
        </w:rPr>
        <w:t xml:space="preserve"> </w:t>
      </w:r>
      <w:r w:rsidRPr="00977E34">
        <w:rPr>
          <w:rFonts w:ascii="Tahoma" w:hAnsi="Tahoma" w:cs="Tahoma"/>
          <w:sz w:val="16"/>
          <w:szCs w:val="16"/>
          <w:lang w:val="sr-Cyrl-RS"/>
        </w:rPr>
        <w:t>Видети и Водич за примену 2320 – Анализа и процена</w:t>
      </w:r>
    </w:p>
  </w:footnote>
  <w:footnote w:id="37">
    <w:p w14:paraId="1841BDF1" w14:textId="6B0DE65D" w:rsidR="00E21455" w:rsidRPr="00E1070C" w:rsidRDefault="00E21455" w:rsidP="004B0153">
      <w:pPr>
        <w:pStyle w:val="FootnoteText"/>
        <w:jc w:val="both"/>
        <w:rPr>
          <w:rFonts w:ascii="Tahoma" w:hAnsi="Tahoma" w:cs="Tahoma"/>
          <w:sz w:val="16"/>
          <w:szCs w:val="16"/>
        </w:rPr>
      </w:pPr>
      <w:r w:rsidRPr="00E1070C">
        <w:rPr>
          <w:rStyle w:val="FootnoteReference"/>
          <w:rFonts w:ascii="Tahoma" w:hAnsi="Tahoma" w:cs="Tahoma"/>
          <w:sz w:val="16"/>
          <w:szCs w:val="16"/>
        </w:rPr>
        <w:footnoteRef/>
      </w:r>
      <w:r w:rsidRPr="00E1070C">
        <w:rPr>
          <w:rFonts w:ascii="Tahoma" w:hAnsi="Tahoma" w:cs="Tahoma"/>
          <w:sz w:val="16"/>
          <w:szCs w:val="16"/>
          <w:lang w:val="sr-Cyrl-RS"/>
        </w:rPr>
        <w:t xml:space="preserve"> </w:t>
      </w:r>
      <w:r w:rsidRPr="00E1070C">
        <w:rPr>
          <w:rFonts w:ascii="Tahoma" w:hAnsi="Tahoma" w:cs="Tahoma"/>
          <w:sz w:val="16"/>
          <w:szCs w:val="16"/>
        </w:rPr>
        <w:t>Видети и Допунску смерницу</w:t>
      </w:r>
      <w:r w:rsidRPr="00E1070C">
        <w:rPr>
          <w:rFonts w:ascii="Tahoma" w:hAnsi="Tahoma" w:cs="Tahoma"/>
          <w:sz w:val="16"/>
          <w:szCs w:val="16"/>
          <w:lang w:val="sr-Cyrl-RS"/>
        </w:rPr>
        <w:t xml:space="preserve"> </w:t>
      </w:r>
      <w:r w:rsidRPr="00E1070C">
        <w:rPr>
          <w:rFonts w:ascii="Tahoma" w:hAnsi="Tahoma" w:cs="Tahoma"/>
          <w:sz w:val="16"/>
          <w:szCs w:val="16"/>
        </w:rPr>
        <w:t>–</w:t>
      </w:r>
      <w:r w:rsidRPr="00E1070C">
        <w:rPr>
          <w:rFonts w:ascii="Tahoma" w:hAnsi="Tahoma" w:cs="Tahoma"/>
          <w:sz w:val="16"/>
          <w:szCs w:val="16"/>
          <w:lang w:val="sr-Cyrl-RS"/>
        </w:rPr>
        <w:t xml:space="preserve"> </w:t>
      </w:r>
      <w:r w:rsidRPr="00E1070C">
        <w:rPr>
          <w:rFonts w:ascii="Tahoma" w:hAnsi="Tahoma" w:cs="Tahoma"/>
          <w:sz w:val="16"/>
          <w:szCs w:val="16"/>
        </w:rPr>
        <w:t>Водич за праксу”Ревизорски извештаји-саопштавање резултата ревизорског уверавања„ - IIA октобар 2016.</w:t>
      </w:r>
    </w:p>
  </w:footnote>
  <w:footnote w:id="38">
    <w:p w14:paraId="05BFB49A" w14:textId="77777777" w:rsidR="00E21455" w:rsidRPr="008F6C07" w:rsidRDefault="00E21455" w:rsidP="008621E1">
      <w:pPr>
        <w:pStyle w:val="FootnoteText"/>
        <w:rPr>
          <w:rFonts w:ascii="Tahoma" w:hAnsi="Tahoma" w:cs="Tahoma"/>
          <w:sz w:val="16"/>
          <w:szCs w:val="16"/>
          <w:lang w:val="sr-Cyrl-RS"/>
        </w:rPr>
      </w:pPr>
      <w:r w:rsidRPr="008F6C07">
        <w:rPr>
          <w:rStyle w:val="FootnoteReference"/>
          <w:rFonts w:ascii="Tahoma" w:hAnsi="Tahoma" w:cs="Tahoma"/>
          <w:sz w:val="16"/>
          <w:szCs w:val="16"/>
        </w:rPr>
        <w:footnoteRef/>
      </w:r>
      <w:r w:rsidRPr="008F6C07">
        <w:rPr>
          <w:rFonts w:ascii="Tahoma" w:hAnsi="Tahoma" w:cs="Tahoma"/>
          <w:sz w:val="16"/>
          <w:szCs w:val="16"/>
        </w:rPr>
        <w:t xml:space="preserve"> </w:t>
      </w:r>
      <w:r w:rsidRPr="008F6C07">
        <w:rPr>
          <w:rFonts w:ascii="Tahoma" w:hAnsi="Tahoma" w:cs="Tahoma"/>
          <w:sz w:val="16"/>
          <w:szCs w:val="16"/>
          <w:lang w:val="sr-Cyrl-RS"/>
        </w:rPr>
        <w:t xml:space="preserve">Видети Приручник за интерну ревизију у Републици Србији </w:t>
      </w:r>
      <w:r w:rsidRPr="008F6C07">
        <w:rPr>
          <w:rFonts w:ascii="Tahoma" w:hAnsi="Tahoma" w:cs="Tahoma"/>
          <w:sz w:val="16"/>
          <w:szCs w:val="16"/>
        </w:rPr>
        <w:t xml:space="preserve">III </w:t>
      </w:r>
      <w:r w:rsidRPr="008F6C07">
        <w:rPr>
          <w:rFonts w:ascii="Tahoma" w:hAnsi="Tahoma" w:cs="Tahoma"/>
          <w:sz w:val="16"/>
          <w:szCs w:val="16"/>
          <w:lang w:val="sr-Cyrl-RS"/>
        </w:rPr>
        <w:t>део – Накнадне ревизије/праћење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090E8"/>
    <w:lvl w:ilvl="0">
      <w:numFmt w:val="decimal"/>
      <w:lvlText w:val="*"/>
      <w:lvlJc w:val="left"/>
    </w:lvl>
  </w:abstractNum>
  <w:abstractNum w:abstractNumId="1" w15:restartNumberingAfterBreak="0">
    <w:nsid w:val="00000006"/>
    <w:multiLevelType w:val="hybridMultilevel"/>
    <w:tmpl w:val="02BEA7C0"/>
    <w:lvl w:ilvl="0" w:tplc="3DD6C6B2">
      <w:start w:val="1"/>
      <w:numFmt w:val="lowerRoman"/>
      <w:lvlText w:val="(%1)"/>
      <w:lvlJc w:val="left"/>
      <w:rPr>
        <w:b/>
      </w:rPr>
    </w:lvl>
    <w:lvl w:ilvl="1" w:tplc="FBD822A4">
      <w:start w:val="1"/>
      <w:numFmt w:val="bullet"/>
      <w:lvlText w:val=""/>
      <w:lvlJc w:val="left"/>
    </w:lvl>
    <w:lvl w:ilvl="2" w:tplc="595EEF5E">
      <w:start w:val="1"/>
      <w:numFmt w:val="bullet"/>
      <w:lvlText w:val=""/>
      <w:lvlJc w:val="left"/>
    </w:lvl>
    <w:lvl w:ilvl="3" w:tplc="975C2BBE">
      <w:start w:val="1"/>
      <w:numFmt w:val="bullet"/>
      <w:lvlText w:val=""/>
      <w:lvlJc w:val="left"/>
    </w:lvl>
    <w:lvl w:ilvl="4" w:tplc="8E1C35FA">
      <w:start w:val="1"/>
      <w:numFmt w:val="bullet"/>
      <w:lvlText w:val=""/>
      <w:lvlJc w:val="left"/>
    </w:lvl>
    <w:lvl w:ilvl="5" w:tplc="410277D4">
      <w:start w:val="1"/>
      <w:numFmt w:val="bullet"/>
      <w:lvlText w:val=""/>
      <w:lvlJc w:val="left"/>
    </w:lvl>
    <w:lvl w:ilvl="6" w:tplc="8684E136">
      <w:start w:val="1"/>
      <w:numFmt w:val="bullet"/>
      <w:lvlText w:val=""/>
      <w:lvlJc w:val="left"/>
    </w:lvl>
    <w:lvl w:ilvl="7" w:tplc="704EDBE4">
      <w:start w:val="1"/>
      <w:numFmt w:val="bullet"/>
      <w:lvlText w:val=""/>
      <w:lvlJc w:val="left"/>
    </w:lvl>
    <w:lvl w:ilvl="8" w:tplc="7AA6D356">
      <w:start w:val="1"/>
      <w:numFmt w:val="bullet"/>
      <w:lvlText w:val=""/>
      <w:lvlJc w:val="left"/>
    </w:lvl>
  </w:abstractNum>
  <w:abstractNum w:abstractNumId="2" w15:restartNumberingAfterBreak="0">
    <w:nsid w:val="020D48FA"/>
    <w:multiLevelType w:val="hybridMultilevel"/>
    <w:tmpl w:val="9AA2D746"/>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3" w15:restartNumberingAfterBreak="0">
    <w:nsid w:val="040F7181"/>
    <w:multiLevelType w:val="hybridMultilevel"/>
    <w:tmpl w:val="7A34B916"/>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1C15436"/>
    <w:multiLevelType w:val="hybridMultilevel"/>
    <w:tmpl w:val="5B08C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CB1D29"/>
    <w:multiLevelType w:val="hybridMultilevel"/>
    <w:tmpl w:val="20D639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2CE1ADE"/>
    <w:multiLevelType w:val="hybridMultilevel"/>
    <w:tmpl w:val="FBE88A64"/>
    <w:lvl w:ilvl="0" w:tplc="95C0833A">
      <w:start w:val="1"/>
      <w:numFmt w:val="decimal"/>
      <w:lvlText w:val="%1."/>
      <w:lvlJc w:val="left"/>
      <w:pPr>
        <w:tabs>
          <w:tab w:val="num" w:pos="360"/>
        </w:tabs>
        <w:ind w:left="360" w:hanging="360"/>
      </w:pPr>
      <w:rPr>
        <w:b w:val="0"/>
      </w:rPr>
    </w:lvl>
    <w:lvl w:ilvl="1" w:tplc="3C281B62">
      <w:start w:val="1"/>
      <w:numFmt w:val="russianLower"/>
      <w:lvlText w:val="%2."/>
      <w:lvlJc w:val="left"/>
      <w:pPr>
        <w:tabs>
          <w:tab w:val="num" w:pos="720"/>
        </w:tabs>
        <w:ind w:left="720" w:hanging="360"/>
      </w:pPr>
    </w:lvl>
    <w:lvl w:ilvl="2" w:tplc="081A001B">
      <w:start w:val="1"/>
      <w:numFmt w:val="lowerRoman"/>
      <w:lvlText w:val="%3."/>
      <w:lvlJc w:val="right"/>
      <w:pPr>
        <w:tabs>
          <w:tab w:val="num" w:pos="1800"/>
        </w:tabs>
        <w:ind w:left="1800" w:hanging="180"/>
      </w:pPr>
    </w:lvl>
    <w:lvl w:ilvl="3" w:tplc="081A000F">
      <w:start w:val="1"/>
      <w:numFmt w:val="decimal"/>
      <w:lvlText w:val="%4."/>
      <w:lvlJc w:val="left"/>
      <w:pPr>
        <w:tabs>
          <w:tab w:val="num" w:pos="2520"/>
        </w:tabs>
        <w:ind w:left="2520" w:hanging="360"/>
      </w:pPr>
    </w:lvl>
    <w:lvl w:ilvl="4" w:tplc="081A0019">
      <w:start w:val="1"/>
      <w:numFmt w:val="lowerLetter"/>
      <w:lvlText w:val="%5."/>
      <w:lvlJc w:val="left"/>
      <w:pPr>
        <w:tabs>
          <w:tab w:val="num" w:pos="3240"/>
        </w:tabs>
        <w:ind w:left="3240" w:hanging="360"/>
      </w:pPr>
    </w:lvl>
    <w:lvl w:ilvl="5" w:tplc="081A001B">
      <w:start w:val="1"/>
      <w:numFmt w:val="lowerRoman"/>
      <w:lvlText w:val="%6."/>
      <w:lvlJc w:val="right"/>
      <w:pPr>
        <w:tabs>
          <w:tab w:val="num" w:pos="3960"/>
        </w:tabs>
        <w:ind w:left="3960" w:hanging="180"/>
      </w:pPr>
    </w:lvl>
    <w:lvl w:ilvl="6" w:tplc="081A000F">
      <w:start w:val="1"/>
      <w:numFmt w:val="decimal"/>
      <w:lvlText w:val="%7."/>
      <w:lvlJc w:val="left"/>
      <w:pPr>
        <w:tabs>
          <w:tab w:val="num" w:pos="4680"/>
        </w:tabs>
        <w:ind w:left="4680" w:hanging="360"/>
      </w:pPr>
    </w:lvl>
    <w:lvl w:ilvl="7" w:tplc="081A0019">
      <w:start w:val="1"/>
      <w:numFmt w:val="lowerLetter"/>
      <w:lvlText w:val="%8."/>
      <w:lvlJc w:val="left"/>
      <w:pPr>
        <w:tabs>
          <w:tab w:val="num" w:pos="5400"/>
        </w:tabs>
        <w:ind w:left="5400" w:hanging="360"/>
      </w:pPr>
    </w:lvl>
    <w:lvl w:ilvl="8" w:tplc="081A001B">
      <w:start w:val="1"/>
      <w:numFmt w:val="lowerRoman"/>
      <w:lvlText w:val="%9."/>
      <w:lvlJc w:val="right"/>
      <w:pPr>
        <w:tabs>
          <w:tab w:val="num" w:pos="6120"/>
        </w:tabs>
        <w:ind w:left="6120" w:hanging="180"/>
      </w:pPr>
    </w:lvl>
  </w:abstractNum>
  <w:abstractNum w:abstractNumId="7" w15:restartNumberingAfterBreak="0">
    <w:nsid w:val="13E62554"/>
    <w:multiLevelType w:val="hybridMultilevel"/>
    <w:tmpl w:val="7688B3B8"/>
    <w:lvl w:ilvl="0" w:tplc="04090001">
      <w:start w:val="1"/>
      <w:numFmt w:val="bullet"/>
      <w:lvlText w:val=""/>
      <w:lvlJc w:val="left"/>
      <w:pPr>
        <w:tabs>
          <w:tab w:val="num" w:pos="720"/>
        </w:tabs>
        <w:ind w:left="720" w:hanging="360"/>
      </w:pPr>
      <w:rPr>
        <w:rFonts w:ascii="Symbol" w:hAnsi="Symbol" w:hint="default"/>
      </w:rPr>
    </w:lvl>
    <w:lvl w:ilvl="1" w:tplc="7E1A2102" w:tentative="1">
      <w:start w:val="1"/>
      <w:numFmt w:val="bullet"/>
      <w:lvlText w:val=""/>
      <w:lvlJc w:val="left"/>
      <w:pPr>
        <w:tabs>
          <w:tab w:val="num" w:pos="1440"/>
        </w:tabs>
        <w:ind w:left="1440" w:hanging="360"/>
      </w:pPr>
      <w:rPr>
        <w:rFonts w:ascii="Wingdings 3" w:hAnsi="Wingdings 3" w:hint="default"/>
      </w:rPr>
    </w:lvl>
    <w:lvl w:ilvl="2" w:tplc="ACB655AC" w:tentative="1">
      <w:start w:val="1"/>
      <w:numFmt w:val="bullet"/>
      <w:lvlText w:val=""/>
      <w:lvlJc w:val="left"/>
      <w:pPr>
        <w:tabs>
          <w:tab w:val="num" w:pos="2160"/>
        </w:tabs>
        <w:ind w:left="2160" w:hanging="360"/>
      </w:pPr>
      <w:rPr>
        <w:rFonts w:ascii="Wingdings 3" w:hAnsi="Wingdings 3" w:hint="default"/>
      </w:rPr>
    </w:lvl>
    <w:lvl w:ilvl="3" w:tplc="10CA837C" w:tentative="1">
      <w:start w:val="1"/>
      <w:numFmt w:val="bullet"/>
      <w:lvlText w:val=""/>
      <w:lvlJc w:val="left"/>
      <w:pPr>
        <w:tabs>
          <w:tab w:val="num" w:pos="2880"/>
        </w:tabs>
        <w:ind w:left="2880" w:hanging="360"/>
      </w:pPr>
      <w:rPr>
        <w:rFonts w:ascii="Wingdings 3" w:hAnsi="Wingdings 3" w:hint="default"/>
      </w:rPr>
    </w:lvl>
    <w:lvl w:ilvl="4" w:tplc="A97805DA" w:tentative="1">
      <w:start w:val="1"/>
      <w:numFmt w:val="bullet"/>
      <w:lvlText w:val=""/>
      <w:lvlJc w:val="left"/>
      <w:pPr>
        <w:tabs>
          <w:tab w:val="num" w:pos="3600"/>
        </w:tabs>
        <w:ind w:left="3600" w:hanging="360"/>
      </w:pPr>
      <w:rPr>
        <w:rFonts w:ascii="Wingdings 3" w:hAnsi="Wingdings 3" w:hint="default"/>
      </w:rPr>
    </w:lvl>
    <w:lvl w:ilvl="5" w:tplc="FF169BEC" w:tentative="1">
      <w:start w:val="1"/>
      <w:numFmt w:val="bullet"/>
      <w:lvlText w:val=""/>
      <w:lvlJc w:val="left"/>
      <w:pPr>
        <w:tabs>
          <w:tab w:val="num" w:pos="4320"/>
        </w:tabs>
        <w:ind w:left="4320" w:hanging="360"/>
      </w:pPr>
      <w:rPr>
        <w:rFonts w:ascii="Wingdings 3" w:hAnsi="Wingdings 3" w:hint="default"/>
      </w:rPr>
    </w:lvl>
    <w:lvl w:ilvl="6" w:tplc="4CD62194" w:tentative="1">
      <w:start w:val="1"/>
      <w:numFmt w:val="bullet"/>
      <w:lvlText w:val=""/>
      <w:lvlJc w:val="left"/>
      <w:pPr>
        <w:tabs>
          <w:tab w:val="num" w:pos="5040"/>
        </w:tabs>
        <w:ind w:left="5040" w:hanging="360"/>
      </w:pPr>
      <w:rPr>
        <w:rFonts w:ascii="Wingdings 3" w:hAnsi="Wingdings 3" w:hint="default"/>
      </w:rPr>
    </w:lvl>
    <w:lvl w:ilvl="7" w:tplc="810E8826" w:tentative="1">
      <w:start w:val="1"/>
      <w:numFmt w:val="bullet"/>
      <w:lvlText w:val=""/>
      <w:lvlJc w:val="left"/>
      <w:pPr>
        <w:tabs>
          <w:tab w:val="num" w:pos="5760"/>
        </w:tabs>
        <w:ind w:left="5760" w:hanging="360"/>
      </w:pPr>
      <w:rPr>
        <w:rFonts w:ascii="Wingdings 3" w:hAnsi="Wingdings 3" w:hint="default"/>
      </w:rPr>
    </w:lvl>
    <w:lvl w:ilvl="8" w:tplc="851A9A98"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14CA3996"/>
    <w:multiLevelType w:val="hybridMultilevel"/>
    <w:tmpl w:val="FC120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54763A"/>
    <w:multiLevelType w:val="hybridMultilevel"/>
    <w:tmpl w:val="B3B24ACA"/>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E966E5"/>
    <w:multiLevelType w:val="hybridMultilevel"/>
    <w:tmpl w:val="0C986F6A"/>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11" w15:restartNumberingAfterBreak="0">
    <w:nsid w:val="1C5773BC"/>
    <w:multiLevelType w:val="hybridMultilevel"/>
    <w:tmpl w:val="CD581E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8E2DEC"/>
    <w:multiLevelType w:val="hybridMultilevel"/>
    <w:tmpl w:val="AC163E42"/>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13" w15:restartNumberingAfterBreak="0">
    <w:nsid w:val="20CA122E"/>
    <w:multiLevelType w:val="hybridMultilevel"/>
    <w:tmpl w:val="4F3C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6D6748"/>
    <w:multiLevelType w:val="hybridMultilevel"/>
    <w:tmpl w:val="0C986F6A"/>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15" w15:restartNumberingAfterBreak="0">
    <w:nsid w:val="245A4E82"/>
    <w:multiLevelType w:val="hybridMultilevel"/>
    <w:tmpl w:val="4A46C1DE"/>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16" w15:restartNumberingAfterBreak="0">
    <w:nsid w:val="25766A80"/>
    <w:multiLevelType w:val="hybridMultilevel"/>
    <w:tmpl w:val="1E1A4C7E"/>
    <w:lvl w:ilvl="0" w:tplc="0409000F">
      <w:start w:val="1"/>
      <w:numFmt w:val="decimal"/>
      <w:lvlText w:val="%1."/>
      <w:lvlJc w:val="left"/>
      <w:pPr>
        <w:tabs>
          <w:tab w:val="num" w:pos="720"/>
        </w:tabs>
        <w:ind w:left="720" w:hanging="360"/>
      </w:pPr>
      <w:rPr>
        <w:rFonts w:hint="default"/>
      </w:rPr>
    </w:lvl>
    <w:lvl w:ilvl="1" w:tplc="7E1A2102" w:tentative="1">
      <w:start w:val="1"/>
      <w:numFmt w:val="bullet"/>
      <w:lvlText w:val=""/>
      <w:lvlJc w:val="left"/>
      <w:pPr>
        <w:tabs>
          <w:tab w:val="num" w:pos="1440"/>
        </w:tabs>
        <w:ind w:left="1440" w:hanging="360"/>
      </w:pPr>
      <w:rPr>
        <w:rFonts w:ascii="Wingdings 3" w:hAnsi="Wingdings 3" w:hint="default"/>
      </w:rPr>
    </w:lvl>
    <w:lvl w:ilvl="2" w:tplc="ACB655AC" w:tentative="1">
      <w:start w:val="1"/>
      <w:numFmt w:val="bullet"/>
      <w:lvlText w:val=""/>
      <w:lvlJc w:val="left"/>
      <w:pPr>
        <w:tabs>
          <w:tab w:val="num" w:pos="2160"/>
        </w:tabs>
        <w:ind w:left="2160" w:hanging="360"/>
      </w:pPr>
      <w:rPr>
        <w:rFonts w:ascii="Wingdings 3" w:hAnsi="Wingdings 3" w:hint="default"/>
      </w:rPr>
    </w:lvl>
    <w:lvl w:ilvl="3" w:tplc="10CA837C" w:tentative="1">
      <w:start w:val="1"/>
      <w:numFmt w:val="bullet"/>
      <w:lvlText w:val=""/>
      <w:lvlJc w:val="left"/>
      <w:pPr>
        <w:tabs>
          <w:tab w:val="num" w:pos="2880"/>
        </w:tabs>
        <w:ind w:left="2880" w:hanging="360"/>
      </w:pPr>
      <w:rPr>
        <w:rFonts w:ascii="Wingdings 3" w:hAnsi="Wingdings 3" w:hint="default"/>
      </w:rPr>
    </w:lvl>
    <w:lvl w:ilvl="4" w:tplc="A97805DA" w:tentative="1">
      <w:start w:val="1"/>
      <w:numFmt w:val="bullet"/>
      <w:lvlText w:val=""/>
      <w:lvlJc w:val="left"/>
      <w:pPr>
        <w:tabs>
          <w:tab w:val="num" w:pos="3600"/>
        </w:tabs>
        <w:ind w:left="3600" w:hanging="360"/>
      </w:pPr>
      <w:rPr>
        <w:rFonts w:ascii="Wingdings 3" w:hAnsi="Wingdings 3" w:hint="default"/>
      </w:rPr>
    </w:lvl>
    <w:lvl w:ilvl="5" w:tplc="FF169BEC" w:tentative="1">
      <w:start w:val="1"/>
      <w:numFmt w:val="bullet"/>
      <w:lvlText w:val=""/>
      <w:lvlJc w:val="left"/>
      <w:pPr>
        <w:tabs>
          <w:tab w:val="num" w:pos="4320"/>
        </w:tabs>
        <w:ind w:left="4320" w:hanging="360"/>
      </w:pPr>
      <w:rPr>
        <w:rFonts w:ascii="Wingdings 3" w:hAnsi="Wingdings 3" w:hint="default"/>
      </w:rPr>
    </w:lvl>
    <w:lvl w:ilvl="6" w:tplc="4CD62194" w:tentative="1">
      <w:start w:val="1"/>
      <w:numFmt w:val="bullet"/>
      <w:lvlText w:val=""/>
      <w:lvlJc w:val="left"/>
      <w:pPr>
        <w:tabs>
          <w:tab w:val="num" w:pos="5040"/>
        </w:tabs>
        <w:ind w:left="5040" w:hanging="360"/>
      </w:pPr>
      <w:rPr>
        <w:rFonts w:ascii="Wingdings 3" w:hAnsi="Wingdings 3" w:hint="default"/>
      </w:rPr>
    </w:lvl>
    <w:lvl w:ilvl="7" w:tplc="810E8826" w:tentative="1">
      <w:start w:val="1"/>
      <w:numFmt w:val="bullet"/>
      <w:lvlText w:val=""/>
      <w:lvlJc w:val="left"/>
      <w:pPr>
        <w:tabs>
          <w:tab w:val="num" w:pos="5760"/>
        </w:tabs>
        <w:ind w:left="5760" w:hanging="360"/>
      </w:pPr>
      <w:rPr>
        <w:rFonts w:ascii="Wingdings 3" w:hAnsi="Wingdings 3" w:hint="default"/>
      </w:rPr>
    </w:lvl>
    <w:lvl w:ilvl="8" w:tplc="851A9A98"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25F30DA0"/>
    <w:multiLevelType w:val="hybridMultilevel"/>
    <w:tmpl w:val="276228C0"/>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984C43"/>
    <w:multiLevelType w:val="hybridMultilevel"/>
    <w:tmpl w:val="D3841376"/>
    <w:lvl w:ilvl="0" w:tplc="145C4AB4">
      <w:start w:val="1"/>
      <w:numFmt w:val="bullet"/>
      <w:lvlText w:val="•"/>
      <w:lvlJc w:val="left"/>
      <w:pPr>
        <w:tabs>
          <w:tab w:val="num" w:pos="720"/>
        </w:tabs>
        <w:ind w:left="720" w:hanging="360"/>
      </w:pPr>
      <w:rPr>
        <w:rFonts w:ascii="Arial" w:hAnsi="Arial" w:hint="default"/>
      </w:rPr>
    </w:lvl>
    <w:lvl w:ilvl="1" w:tplc="2E8C053A" w:tentative="1">
      <w:start w:val="1"/>
      <w:numFmt w:val="bullet"/>
      <w:lvlText w:val="•"/>
      <w:lvlJc w:val="left"/>
      <w:pPr>
        <w:tabs>
          <w:tab w:val="num" w:pos="1440"/>
        </w:tabs>
        <w:ind w:left="1440" w:hanging="360"/>
      </w:pPr>
      <w:rPr>
        <w:rFonts w:ascii="Arial" w:hAnsi="Arial" w:hint="default"/>
      </w:rPr>
    </w:lvl>
    <w:lvl w:ilvl="2" w:tplc="EE48D746" w:tentative="1">
      <w:start w:val="1"/>
      <w:numFmt w:val="bullet"/>
      <w:lvlText w:val="•"/>
      <w:lvlJc w:val="left"/>
      <w:pPr>
        <w:tabs>
          <w:tab w:val="num" w:pos="2160"/>
        </w:tabs>
        <w:ind w:left="2160" w:hanging="360"/>
      </w:pPr>
      <w:rPr>
        <w:rFonts w:ascii="Arial" w:hAnsi="Arial" w:hint="default"/>
      </w:rPr>
    </w:lvl>
    <w:lvl w:ilvl="3" w:tplc="4FF00732" w:tentative="1">
      <w:start w:val="1"/>
      <w:numFmt w:val="bullet"/>
      <w:lvlText w:val="•"/>
      <w:lvlJc w:val="left"/>
      <w:pPr>
        <w:tabs>
          <w:tab w:val="num" w:pos="2880"/>
        </w:tabs>
        <w:ind w:left="2880" w:hanging="360"/>
      </w:pPr>
      <w:rPr>
        <w:rFonts w:ascii="Arial" w:hAnsi="Arial" w:hint="default"/>
      </w:rPr>
    </w:lvl>
    <w:lvl w:ilvl="4" w:tplc="470C2BE8" w:tentative="1">
      <w:start w:val="1"/>
      <w:numFmt w:val="bullet"/>
      <w:lvlText w:val="•"/>
      <w:lvlJc w:val="left"/>
      <w:pPr>
        <w:tabs>
          <w:tab w:val="num" w:pos="3600"/>
        </w:tabs>
        <w:ind w:left="3600" w:hanging="360"/>
      </w:pPr>
      <w:rPr>
        <w:rFonts w:ascii="Arial" w:hAnsi="Arial" w:hint="default"/>
      </w:rPr>
    </w:lvl>
    <w:lvl w:ilvl="5" w:tplc="AE3CE396" w:tentative="1">
      <w:start w:val="1"/>
      <w:numFmt w:val="bullet"/>
      <w:lvlText w:val="•"/>
      <w:lvlJc w:val="left"/>
      <w:pPr>
        <w:tabs>
          <w:tab w:val="num" w:pos="4320"/>
        </w:tabs>
        <w:ind w:left="4320" w:hanging="360"/>
      </w:pPr>
      <w:rPr>
        <w:rFonts w:ascii="Arial" w:hAnsi="Arial" w:hint="default"/>
      </w:rPr>
    </w:lvl>
    <w:lvl w:ilvl="6" w:tplc="B3205EB8" w:tentative="1">
      <w:start w:val="1"/>
      <w:numFmt w:val="bullet"/>
      <w:lvlText w:val="•"/>
      <w:lvlJc w:val="left"/>
      <w:pPr>
        <w:tabs>
          <w:tab w:val="num" w:pos="5040"/>
        </w:tabs>
        <w:ind w:left="5040" w:hanging="360"/>
      </w:pPr>
      <w:rPr>
        <w:rFonts w:ascii="Arial" w:hAnsi="Arial" w:hint="default"/>
      </w:rPr>
    </w:lvl>
    <w:lvl w:ilvl="7" w:tplc="2A8EF890" w:tentative="1">
      <w:start w:val="1"/>
      <w:numFmt w:val="bullet"/>
      <w:lvlText w:val="•"/>
      <w:lvlJc w:val="left"/>
      <w:pPr>
        <w:tabs>
          <w:tab w:val="num" w:pos="5760"/>
        </w:tabs>
        <w:ind w:left="5760" w:hanging="360"/>
      </w:pPr>
      <w:rPr>
        <w:rFonts w:ascii="Arial" w:hAnsi="Arial" w:hint="default"/>
      </w:rPr>
    </w:lvl>
    <w:lvl w:ilvl="8" w:tplc="37E2447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6ED0903"/>
    <w:multiLevelType w:val="hybridMultilevel"/>
    <w:tmpl w:val="BC72F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5F112D"/>
    <w:multiLevelType w:val="hybridMultilevel"/>
    <w:tmpl w:val="50F66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3637F9"/>
    <w:multiLevelType w:val="hybridMultilevel"/>
    <w:tmpl w:val="31920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F97F07"/>
    <w:multiLevelType w:val="hybridMultilevel"/>
    <w:tmpl w:val="0C986F6A"/>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23" w15:restartNumberingAfterBreak="0">
    <w:nsid w:val="324539DB"/>
    <w:multiLevelType w:val="hybridMultilevel"/>
    <w:tmpl w:val="AC1094B8"/>
    <w:lvl w:ilvl="0" w:tplc="04090001">
      <w:start w:val="1"/>
      <w:numFmt w:val="bullet"/>
      <w:lvlText w:val=""/>
      <w:lvlJc w:val="left"/>
      <w:pPr>
        <w:tabs>
          <w:tab w:val="num" w:pos="720"/>
        </w:tabs>
        <w:ind w:left="720" w:hanging="360"/>
      </w:pPr>
      <w:rPr>
        <w:rFonts w:ascii="Symbol" w:hAnsi="Symbol" w:hint="default"/>
      </w:rPr>
    </w:lvl>
    <w:lvl w:ilvl="1" w:tplc="13C824F0" w:tentative="1">
      <w:start w:val="1"/>
      <w:numFmt w:val="bullet"/>
      <w:lvlText w:val=""/>
      <w:lvlJc w:val="left"/>
      <w:pPr>
        <w:tabs>
          <w:tab w:val="num" w:pos="1440"/>
        </w:tabs>
        <w:ind w:left="1440" w:hanging="360"/>
      </w:pPr>
      <w:rPr>
        <w:rFonts w:ascii="Wingdings 3" w:hAnsi="Wingdings 3" w:hint="default"/>
      </w:rPr>
    </w:lvl>
    <w:lvl w:ilvl="2" w:tplc="727EA9EC" w:tentative="1">
      <w:start w:val="1"/>
      <w:numFmt w:val="bullet"/>
      <w:lvlText w:val=""/>
      <w:lvlJc w:val="left"/>
      <w:pPr>
        <w:tabs>
          <w:tab w:val="num" w:pos="2160"/>
        </w:tabs>
        <w:ind w:left="2160" w:hanging="360"/>
      </w:pPr>
      <w:rPr>
        <w:rFonts w:ascii="Wingdings 3" w:hAnsi="Wingdings 3" w:hint="default"/>
      </w:rPr>
    </w:lvl>
    <w:lvl w:ilvl="3" w:tplc="508EB8D6" w:tentative="1">
      <w:start w:val="1"/>
      <w:numFmt w:val="bullet"/>
      <w:lvlText w:val=""/>
      <w:lvlJc w:val="left"/>
      <w:pPr>
        <w:tabs>
          <w:tab w:val="num" w:pos="2880"/>
        </w:tabs>
        <w:ind w:left="2880" w:hanging="360"/>
      </w:pPr>
      <w:rPr>
        <w:rFonts w:ascii="Wingdings 3" w:hAnsi="Wingdings 3" w:hint="default"/>
      </w:rPr>
    </w:lvl>
    <w:lvl w:ilvl="4" w:tplc="9FB44DBC" w:tentative="1">
      <w:start w:val="1"/>
      <w:numFmt w:val="bullet"/>
      <w:lvlText w:val=""/>
      <w:lvlJc w:val="left"/>
      <w:pPr>
        <w:tabs>
          <w:tab w:val="num" w:pos="3600"/>
        </w:tabs>
        <w:ind w:left="3600" w:hanging="360"/>
      </w:pPr>
      <w:rPr>
        <w:rFonts w:ascii="Wingdings 3" w:hAnsi="Wingdings 3" w:hint="default"/>
      </w:rPr>
    </w:lvl>
    <w:lvl w:ilvl="5" w:tplc="B538D3BA" w:tentative="1">
      <w:start w:val="1"/>
      <w:numFmt w:val="bullet"/>
      <w:lvlText w:val=""/>
      <w:lvlJc w:val="left"/>
      <w:pPr>
        <w:tabs>
          <w:tab w:val="num" w:pos="4320"/>
        </w:tabs>
        <w:ind w:left="4320" w:hanging="360"/>
      </w:pPr>
      <w:rPr>
        <w:rFonts w:ascii="Wingdings 3" w:hAnsi="Wingdings 3" w:hint="default"/>
      </w:rPr>
    </w:lvl>
    <w:lvl w:ilvl="6" w:tplc="140A3AD4" w:tentative="1">
      <w:start w:val="1"/>
      <w:numFmt w:val="bullet"/>
      <w:lvlText w:val=""/>
      <w:lvlJc w:val="left"/>
      <w:pPr>
        <w:tabs>
          <w:tab w:val="num" w:pos="5040"/>
        </w:tabs>
        <w:ind w:left="5040" w:hanging="360"/>
      </w:pPr>
      <w:rPr>
        <w:rFonts w:ascii="Wingdings 3" w:hAnsi="Wingdings 3" w:hint="default"/>
      </w:rPr>
    </w:lvl>
    <w:lvl w:ilvl="7" w:tplc="60F4FBCE" w:tentative="1">
      <w:start w:val="1"/>
      <w:numFmt w:val="bullet"/>
      <w:lvlText w:val=""/>
      <w:lvlJc w:val="left"/>
      <w:pPr>
        <w:tabs>
          <w:tab w:val="num" w:pos="5760"/>
        </w:tabs>
        <w:ind w:left="5760" w:hanging="360"/>
      </w:pPr>
      <w:rPr>
        <w:rFonts w:ascii="Wingdings 3" w:hAnsi="Wingdings 3" w:hint="default"/>
      </w:rPr>
    </w:lvl>
    <w:lvl w:ilvl="8" w:tplc="BA586652"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395E10BA"/>
    <w:multiLevelType w:val="hybridMultilevel"/>
    <w:tmpl w:val="ABC2B746"/>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39ED00E7"/>
    <w:multiLevelType w:val="hybridMultilevel"/>
    <w:tmpl w:val="8C88A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236611"/>
    <w:multiLevelType w:val="hybridMultilevel"/>
    <w:tmpl w:val="E73EFAAC"/>
    <w:lvl w:ilvl="0" w:tplc="D1A0A136">
      <w:start w:val="3"/>
      <w:numFmt w:val="bullet"/>
      <w:lvlText w:val="-"/>
      <w:lvlJc w:val="left"/>
      <w:pPr>
        <w:tabs>
          <w:tab w:val="num" w:pos="720"/>
        </w:tabs>
        <w:ind w:left="720" w:hanging="360"/>
      </w:pPr>
      <w:rPr>
        <w:rFonts w:ascii="Tahoma" w:eastAsia="Times New Roman" w:hAnsi="Tahoma" w:cs="Tahoma" w:hint="default"/>
      </w:rPr>
    </w:lvl>
    <w:lvl w:ilvl="1" w:tplc="60C28E60" w:tentative="1">
      <w:start w:val="1"/>
      <w:numFmt w:val="bullet"/>
      <w:lvlText w:val=""/>
      <w:lvlJc w:val="left"/>
      <w:pPr>
        <w:tabs>
          <w:tab w:val="num" w:pos="1440"/>
        </w:tabs>
        <w:ind w:left="1440" w:hanging="360"/>
      </w:pPr>
      <w:rPr>
        <w:rFonts w:ascii="Wingdings 3" w:hAnsi="Wingdings 3" w:hint="default"/>
      </w:rPr>
    </w:lvl>
    <w:lvl w:ilvl="2" w:tplc="5EBEF734" w:tentative="1">
      <w:start w:val="1"/>
      <w:numFmt w:val="bullet"/>
      <w:lvlText w:val=""/>
      <w:lvlJc w:val="left"/>
      <w:pPr>
        <w:tabs>
          <w:tab w:val="num" w:pos="2160"/>
        </w:tabs>
        <w:ind w:left="2160" w:hanging="360"/>
      </w:pPr>
      <w:rPr>
        <w:rFonts w:ascii="Wingdings 3" w:hAnsi="Wingdings 3" w:hint="default"/>
      </w:rPr>
    </w:lvl>
    <w:lvl w:ilvl="3" w:tplc="4ABEDCB0" w:tentative="1">
      <w:start w:val="1"/>
      <w:numFmt w:val="bullet"/>
      <w:lvlText w:val=""/>
      <w:lvlJc w:val="left"/>
      <w:pPr>
        <w:tabs>
          <w:tab w:val="num" w:pos="2880"/>
        </w:tabs>
        <w:ind w:left="2880" w:hanging="360"/>
      </w:pPr>
      <w:rPr>
        <w:rFonts w:ascii="Wingdings 3" w:hAnsi="Wingdings 3" w:hint="default"/>
      </w:rPr>
    </w:lvl>
    <w:lvl w:ilvl="4" w:tplc="D0D03F76" w:tentative="1">
      <w:start w:val="1"/>
      <w:numFmt w:val="bullet"/>
      <w:lvlText w:val=""/>
      <w:lvlJc w:val="left"/>
      <w:pPr>
        <w:tabs>
          <w:tab w:val="num" w:pos="3600"/>
        </w:tabs>
        <w:ind w:left="3600" w:hanging="360"/>
      </w:pPr>
      <w:rPr>
        <w:rFonts w:ascii="Wingdings 3" w:hAnsi="Wingdings 3" w:hint="default"/>
      </w:rPr>
    </w:lvl>
    <w:lvl w:ilvl="5" w:tplc="DD42BD06" w:tentative="1">
      <w:start w:val="1"/>
      <w:numFmt w:val="bullet"/>
      <w:lvlText w:val=""/>
      <w:lvlJc w:val="left"/>
      <w:pPr>
        <w:tabs>
          <w:tab w:val="num" w:pos="4320"/>
        </w:tabs>
        <w:ind w:left="4320" w:hanging="360"/>
      </w:pPr>
      <w:rPr>
        <w:rFonts w:ascii="Wingdings 3" w:hAnsi="Wingdings 3" w:hint="default"/>
      </w:rPr>
    </w:lvl>
    <w:lvl w:ilvl="6" w:tplc="2EEEEB20" w:tentative="1">
      <w:start w:val="1"/>
      <w:numFmt w:val="bullet"/>
      <w:lvlText w:val=""/>
      <w:lvlJc w:val="left"/>
      <w:pPr>
        <w:tabs>
          <w:tab w:val="num" w:pos="5040"/>
        </w:tabs>
        <w:ind w:left="5040" w:hanging="360"/>
      </w:pPr>
      <w:rPr>
        <w:rFonts w:ascii="Wingdings 3" w:hAnsi="Wingdings 3" w:hint="default"/>
      </w:rPr>
    </w:lvl>
    <w:lvl w:ilvl="7" w:tplc="ECCAB71C" w:tentative="1">
      <w:start w:val="1"/>
      <w:numFmt w:val="bullet"/>
      <w:lvlText w:val=""/>
      <w:lvlJc w:val="left"/>
      <w:pPr>
        <w:tabs>
          <w:tab w:val="num" w:pos="5760"/>
        </w:tabs>
        <w:ind w:left="5760" w:hanging="360"/>
      </w:pPr>
      <w:rPr>
        <w:rFonts w:ascii="Wingdings 3" w:hAnsi="Wingdings 3" w:hint="default"/>
      </w:rPr>
    </w:lvl>
    <w:lvl w:ilvl="8" w:tplc="5DDE9024"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3D3B34D1"/>
    <w:multiLevelType w:val="hybridMultilevel"/>
    <w:tmpl w:val="43B87DBE"/>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28" w15:restartNumberingAfterBreak="0">
    <w:nsid w:val="42C94848"/>
    <w:multiLevelType w:val="hybridMultilevel"/>
    <w:tmpl w:val="8486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DD48B6"/>
    <w:multiLevelType w:val="hybridMultilevel"/>
    <w:tmpl w:val="3D2AF7F4"/>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350FD1"/>
    <w:multiLevelType w:val="hybridMultilevel"/>
    <w:tmpl w:val="F8986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69A4F96"/>
    <w:multiLevelType w:val="hybridMultilevel"/>
    <w:tmpl w:val="0C28D22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482A3B6A"/>
    <w:multiLevelType w:val="hybridMultilevel"/>
    <w:tmpl w:val="13947942"/>
    <w:lvl w:ilvl="0" w:tplc="7E06449E">
      <w:start w:val="1"/>
      <w:numFmt w:val="bullet"/>
      <w:lvlText w:val="•"/>
      <w:lvlJc w:val="left"/>
      <w:pPr>
        <w:tabs>
          <w:tab w:val="num" w:pos="720"/>
        </w:tabs>
        <w:ind w:left="720" w:hanging="360"/>
      </w:pPr>
      <w:rPr>
        <w:rFonts w:ascii="Arial" w:hAnsi="Arial" w:hint="default"/>
      </w:rPr>
    </w:lvl>
    <w:lvl w:ilvl="1" w:tplc="D4320678" w:tentative="1">
      <w:start w:val="1"/>
      <w:numFmt w:val="bullet"/>
      <w:lvlText w:val="•"/>
      <w:lvlJc w:val="left"/>
      <w:pPr>
        <w:tabs>
          <w:tab w:val="num" w:pos="1440"/>
        </w:tabs>
        <w:ind w:left="1440" w:hanging="360"/>
      </w:pPr>
      <w:rPr>
        <w:rFonts w:ascii="Arial" w:hAnsi="Arial" w:hint="default"/>
      </w:rPr>
    </w:lvl>
    <w:lvl w:ilvl="2" w:tplc="8D6A9E08" w:tentative="1">
      <w:start w:val="1"/>
      <w:numFmt w:val="bullet"/>
      <w:lvlText w:val="•"/>
      <w:lvlJc w:val="left"/>
      <w:pPr>
        <w:tabs>
          <w:tab w:val="num" w:pos="2160"/>
        </w:tabs>
        <w:ind w:left="2160" w:hanging="360"/>
      </w:pPr>
      <w:rPr>
        <w:rFonts w:ascii="Arial" w:hAnsi="Arial" w:hint="default"/>
      </w:rPr>
    </w:lvl>
    <w:lvl w:ilvl="3" w:tplc="24DC6554" w:tentative="1">
      <w:start w:val="1"/>
      <w:numFmt w:val="bullet"/>
      <w:lvlText w:val="•"/>
      <w:lvlJc w:val="left"/>
      <w:pPr>
        <w:tabs>
          <w:tab w:val="num" w:pos="2880"/>
        </w:tabs>
        <w:ind w:left="2880" w:hanging="360"/>
      </w:pPr>
      <w:rPr>
        <w:rFonts w:ascii="Arial" w:hAnsi="Arial" w:hint="default"/>
      </w:rPr>
    </w:lvl>
    <w:lvl w:ilvl="4" w:tplc="C8E0DAA4" w:tentative="1">
      <w:start w:val="1"/>
      <w:numFmt w:val="bullet"/>
      <w:lvlText w:val="•"/>
      <w:lvlJc w:val="left"/>
      <w:pPr>
        <w:tabs>
          <w:tab w:val="num" w:pos="3600"/>
        </w:tabs>
        <w:ind w:left="3600" w:hanging="360"/>
      </w:pPr>
      <w:rPr>
        <w:rFonts w:ascii="Arial" w:hAnsi="Arial" w:hint="default"/>
      </w:rPr>
    </w:lvl>
    <w:lvl w:ilvl="5" w:tplc="73AC31BC" w:tentative="1">
      <w:start w:val="1"/>
      <w:numFmt w:val="bullet"/>
      <w:lvlText w:val="•"/>
      <w:lvlJc w:val="left"/>
      <w:pPr>
        <w:tabs>
          <w:tab w:val="num" w:pos="4320"/>
        </w:tabs>
        <w:ind w:left="4320" w:hanging="360"/>
      </w:pPr>
      <w:rPr>
        <w:rFonts w:ascii="Arial" w:hAnsi="Arial" w:hint="default"/>
      </w:rPr>
    </w:lvl>
    <w:lvl w:ilvl="6" w:tplc="3EA0000E" w:tentative="1">
      <w:start w:val="1"/>
      <w:numFmt w:val="bullet"/>
      <w:lvlText w:val="•"/>
      <w:lvlJc w:val="left"/>
      <w:pPr>
        <w:tabs>
          <w:tab w:val="num" w:pos="5040"/>
        </w:tabs>
        <w:ind w:left="5040" w:hanging="360"/>
      </w:pPr>
      <w:rPr>
        <w:rFonts w:ascii="Arial" w:hAnsi="Arial" w:hint="default"/>
      </w:rPr>
    </w:lvl>
    <w:lvl w:ilvl="7" w:tplc="57CA643E" w:tentative="1">
      <w:start w:val="1"/>
      <w:numFmt w:val="bullet"/>
      <w:lvlText w:val="•"/>
      <w:lvlJc w:val="left"/>
      <w:pPr>
        <w:tabs>
          <w:tab w:val="num" w:pos="5760"/>
        </w:tabs>
        <w:ind w:left="5760" w:hanging="360"/>
      </w:pPr>
      <w:rPr>
        <w:rFonts w:ascii="Arial" w:hAnsi="Arial" w:hint="default"/>
      </w:rPr>
    </w:lvl>
    <w:lvl w:ilvl="8" w:tplc="F4ACF606"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4ADC289E"/>
    <w:multiLevelType w:val="hybridMultilevel"/>
    <w:tmpl w:val="E69A6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EE15D5"/>
    <w:multiLevelType w:val="hybridMultilevel"/>
    <w:tmpl w:val="6A6C21C2"/>
    <w:lvl w:ilvl="0" w:tplc="5E567AF6">
      <w:start w:val="3"/>
      <w:numFmt w:val="lowerRoman"/>
      <w:lvlText w:val="(%1)"/>
      <w:lvlJc w:val="left"/>
      <w:pPr>
        <w:ind w:left="0" w:firstLine="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F8D0E6C"/>
    <w:multiLevelType w:val="hybridMultilevel"/>
    <w:tmpl w:val="013C9662"/>
    <w:lvl w:ilvl="0" w:tplc="081A000F">
      <w:start w:val="1"/>
      <w:numFmt w:val="decimal"/>
      <w:lvlText w:val="%1."/>
      <w:lvlJc w:val="left"/>
      <w:pPr>
        <w:tabs>
          <w:tab w:val="num" w:pos="720"/>
        </w:tabs>
        <w:ind w:left="720" w:hanging="360"/>
      </w:pPr>
      <w:rPr>
        <w:rFonts w:cs="Times New Roman"/>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0C13D59"/>
    <w:multiLevelType w:val="hybridMultilevel"/>
    <w:tmpl w:val="F7FAD2F2"/>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37" w15:restartNumberingAfterBreak="0">
    <w:nsid w:val="540B702F"/>
    <w:multiLevelType w:val="hybridMultilevel"/>
    <w:tmpl w:val="F0F0B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9853F5"/>
    <w:multiLevelType w:val="hybridMultilevel"/>
    <w:tmpl w:val="1352A654"/>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39" w15:restartNumberingAfterBreak="0">
    <w:nsid w:val="5A1E02E7"/>
    <w:multiLevelType w:val="hybridMultilevel"/>
    <w:tmpl w:val="FE722214"/>
    <w:lvl w:ilvl="0" w:tplc="04090001">
      <w:start w:val="1"/>
      <w:numFmt w:val="bullet"/>
      <w:lvlText w:val=""/>
      <w:lvlJc w:val="left"/>
      <w:pPr>
        <w:tabs>
          <w:tab w:val="num" w:pos="720"/>
        </w:tabs>
        <w:ind w:left="720" w:hanging="360"/>
      </w:pPr>
      <w:rPr>
        <w:rFonts w:ascii="Symbol" w:hAnsi="Symbol" w:hint="default"/>
      </w:rPr>
    </w:lvl>
    <w:lvl w:ilvl="1" w:tplc="60C28E60" w:tentative="1">
      <w:start w:val="1"/>
      <w:numFmt w:val="bullet"/>
      <w:lvlText w:val=""/>
      <w:lvlJc w:val="left"/>
      <w:pPr>
        <w:tabs>
          <w:tab w:val="num" w:pos="1440"/>
        </w:tabs>
        <w:ind w:left="1440" w:hanging="360"/>
      </w:pPr>
      <w:rPr>
        <w:rFonts w:ascii="Wingdings 3" w:hAnsi="Wingdings 3" w:hint="default"/>
      </w:rPr>
    </w:lvl>
    <w:lvl w:ilvl="2" w:tplc="5EBEF734" w:tentative="1">
      <w:start w:val="1"/>
      <w:numFmt w:val="bullet"/>
      <w:lvlText w:val=""/>
      <w:lvlJc w:val="left"/>
      <w:pPr>
        <w:tabs>
          <w:tab w:val="num" w:pos="2160"/>
        </w:tabs>
        <w:ind w:left="2160" w:hanging="360"/>
      </w:pPr>
      <w:rPr>
        <w:rFonts w:ascii="Wingdings 3" w:hAnsi="Wingdings 3" w:hint="default"/>
      </w:rPr>
    </w:lvl>
    <w:lvl w:ilvl="3" w:tplc="4ABEDCB0" w:tentative="1">
      <w:start w:val="1"/>
      <w:numFmt w:val="bullet"/>
      <w:lvlText w:val=""/>
      <w:lvlJc w:val="left"/>
      <w:pPr>
        <w:tabs>
          <w:tab w:val="num" w:pos="2880"/>
        </w:tabs>
        <w:ind w:left="2880" w:hanging="360"/>
      </w:pPr>
      <w:rPr>
        <w:rFonts w:ascii="Wingdings 3" w:hAnsi="Wingdings 3" w:hint="default"/>
      </w:rPr>
    </w:lvl>
    <w:lvl w:ilvl="4" w:tplc="D0D03F76" w:tentative="1">
      <w:start w:val="1"/>
      <w:numFmt w:val="bullet"/>
      <w:lvlText w:val=""/>
      <w:lvlJc w:val="left"/>
      <w:pPr>
        <w:tabs>
          <w:tab w:val="num" w:pos="3600"/>
        </w:tabs>
        <w:ind w:left="3600" w:hanging="360"/>
      </w:pPr>
      <w:rPr>
        <w:rFonts w:ascii="Wingdings 3" w:hAnsi="Wingdings 3" w:hint="default"/>
      </w:rPr>
    </w:lvl>
    <w:lvl w:ilvl="5" w:tplc="DD42BD06" w:tentative="1">
      <w:start w:val="1"/>
      <w:numFmt w:val="bullet"/>
      <w:lvlText w:val=""/>
      <w:lvlJc w:val="left"/>
      <w:pPr>
        <w:tabs>
          <w:tab w:val="num" w:pos="4320"/>
        </w:tabs>
        <w:ind w:left="4320" w:hanging="360"/>
      </w:pPr>
      <w:rPr>
        <w:rFonts w:ascii="Wingdings 3" w:hAnsi="Wingdings 3" w:hint="default"/>
      </w:rPr>
    </w:lvl>
    <w:lvl w:ilvl="6" w:tplc="2EEEEB20" w:tentative="1">
      <w:start w:val="1"/>
      <w:numFmt w:val="bullet"/>
      <w:lvlText w:val=""/>
      <w:lvlJc w:val="left"/>
      <w:pPr>
        <w:tabs>
          <w:tab w:val="num" w:pos="5040"/>
        </w:tabs>
        <w:ind w:left="5040" w:hanging="360"/>
      </w:pPr>
      <w:rPr>
        <w:rFonts w:ascii="Wingdings 3" w:hAnsi="Wingdings 3" w:hint="default"/>
      </w:rPr>
    </w:lvl>
    <w:lvl w:ilvl="7" w:tplc="ECCAB71C" w:tentative="1">
      <w:start w:val="1"/>
      <w:numFmt w:val="bullet"/>
      <w:lvlText w:val=""/>
      <w:lvlJc w:val="left"/>
      <w:pPr>
        <w:tabs>
          <w:tab w:val="num" w:pos="5760"/>
        </w:tabs>
        <w:ind w:left="5760" w:hanging="360"/>
      </w:pPr>
      <w:rPr>
        <w:rFonts w:ascii="Wingdings 3" w:hAnsi="Wingdings 3" w:hint="default"/>
      </w:rPr>
    </w:lvl>
    <w:lvl w:ilvl="8" w:tplc="5DDE9024" w:tentative="1">
      <w:start w:val="1"/>
      <w:numFmt w:val="bullet"/>
      <w:lvlText w:val=""/>
      <w:lvlJc w:val="left"/>
      <w:pPr>
        <w:tabs>
          <w:tab w:val="num" w:pos="6480"/>
        </w:tabs>
        <w:ind w:left="6480" w:hanging="360"/>
      </w:pPr>
      <w:rPr>
        <w:rFonts w:ascii="Wingdings 3" w:hAnsi="Wingdings 3" w:hint="default"/>
      </w:rPr>
    </w:lvl>
  </w:abstractNum>
  <w:abstractNum w:abstractNumId="40" w15:restartNumberingAfterBreak="0">
    <w:nsid w:val="5AD15EA9"/>
    <w:multiLevelType w:val="hybridMultilevel"/>
    <w:tmpl w:val="62642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6F6ABF"/>
    <w:multiLevelType w:val="hybridMultilevel"/>
    <w:tmpl w:val="8B3AA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55004D"/>
    <w:multiLevelType w:val="hybridMultilevel"/>
    <w:tmpl w:val="69D0D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B37D4D"/>
    <w:multiLevelType w:val="hybridMultilevel"/>
    <w:tmpl w:val="3CEE02E8"/>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44" w15:restartNumberingAfterBreak="0">
    <w:nsid w:val="69E72404"/>
    <w:multiLevelType w:val="hybridMultilevel"/>
    <w:tmpl w:val="A56ED904"/>
    <w:lvl w:ilvl="0" w:tplc="FCF87462">
      <w:start w:val="1"/>
      <w:numFmt w:val="lowerLetter"/>
      <w:lvlText w:val="%1)"/>
      <w:lvlJc w:val="left"/>
      <w:pPr>
        <w:tabs>
          <w:tab w:val="num" w:pos="720"/>
        </w:tabs>
        <w:ind w:left="720" w:hanging="360"/>
      </w:pPr>
      <w:rPr>
        <w:color w:val="auto"/>
      </w:r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45" w15:restartNumberingAfterBreak="0">
    <w:nsid w:val="6BF97A7A"/>
    <w:multiLevelType w:val="multilevel"/>
    <w:tmpl w:val="FAAC2614"/>
    <w:lvl w:ilvl="0">
      <w:start w:val="3"/>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6E15659A"/>
    <w:multiLevelType w:val="hybridMultilevel"/>
    <w:tmpl w:val="7C9A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C16FD9"/>
    <w:multiLevelType w:val="hybridMultilevel"/>
    <w:tmpl w:val="0C986F6A"/>
    <w:lvl w:ilvl="0" w:tplc="04090017">
      <w:start w:val="1"/>
      <w:numFmt w:val="lowerLetter"/>
      <w:lvlText w:val="%1)"/>
      <w:lvlJc w:val="left"/>
      <w:pPr>
        <w:tabs>
          <w:tab w:val="num" w:pos="720"/>
        </w:tabs>
        <w:ind w:left="720" w:hanging="360"/>
      </w:pPr>
    </w:lvl>
    <w:lvl w:ilvl="1" w:tplc="081A0019">
      <w:start w:val="1"/>
      <w:numFmt w:val="lowerLetter"/>
      <w:lvlText w:val="%2."/>
      <w:lvlJc w:val="left"/>
      <w:pPr>
        <w:tabs>
          <w:tab w:val="num" w:pos="1740"/>
        </w:tabs>
        <w:ind w:left="1740" w:hanging="360"/>
      </w:pPr>
    </w:lvl>
    <w:lvl w:ilvl="2" w:tplc="081A001B">
      <w:start w:val="1"/>
      <w:numFmt w:val="lowerRoman"/>
      <w:lvlText w:val="%3."/>
      <w:lvlJc w:val="right"/>
      <w:pPr>
        <w:tabs>
          <w:tab w:val="num" w:pos="2460"/>
        </w:tabs>
        <w:ind w:left="2460" w:hanging="180"/>
      </w:pPr>
    </w:lvl>
    <w:lvl w:ilvl="3" w:tplc="081A000F">
      <w:start w:val="1"/>
      <w:numFmt w:val="decimal"/>
      <w:lvlText w:val="%4."/>
      <w:lvlJc w:val="left"/>
      <w:pPr>
        <w:tabs>
          <w:tab w:val="num" w:pos="3180"/>
        </w:tabs>
        <w:ind w:left="3180" w:hanging="360"/>
      </w:pPr>
    </w:lvl>
    <w:lvl w:ilvl="4" w:tplc="081A0019">
      <w:start w:val="1"/>
      <w:numFmt w:val="lowerLetter"/>
      <w:lvlText w:val="%5."/>
      <w:lvlJc w:val="left"/>
      <w:pPr>
        <w:tabs>
          <w:tab w:val="num" w:pos="3900"/>
        </w:tabs>
        <w:ind w:left="3900" w:hanging="360"/>
      </w:pPr>
    </w:lvl>
    <w:lvl w:ilvl="5" w:tplc="081A001B">
      <w:start w:val="1"/>
      <w:numFmt w:val="lowerRoman"/>
      <w:lvlText w:val="%6."/>
      <w:lvlJc w:val="right"/>
      <w:pPr>
        <w:tabs>
          <w:tab w:val="num" w:pos="4620"/>
        </w:tabs>
        <w:ind w:left="4620" w:hanging="180"/>
      </w:pPr>
    </w:lvl>
    <w:lvl w:ilvl="6" w:tplc="081A000F">
      <w:start w:val="1"/>
      <w:numFmt w:val="decimal"/>
      <w:lvlText w:val="%7."/>
      <w:lvlJc w:val="left"/>
      <w:pPr>
        <w:tabs>
          <w:tab w:val="num" w:pos="5340"/>
        </w:tabs>
        <w:ind w:left="5340" w:hanging="360"/>
      </w:pPr>
    </w:lvl>
    <w:lvl w:ilvl="7" w:tplc="081A0019">
      <w:start w:val="1"/>
      <w:numFmt w:val="lowerLetter"/>
      <w:lvlText w:val="%8."/>
      <w:lvlJc w:val="left"/>
      <w:pPr>
        <w:tabs>
          <w:tab w:val="num" w:pos="6060"/>
        </w:tabs>
        <w:ind w:left="6060" w:hanging="360"/>
      </w:pPr>
    </w:lvl>
    <w:lvl w:ilvl="8" w:tplc="081A001B">
      <w:start w:val="1"/>
      <w:numFmt w:val="lowerRoman"/>
      <w:lvlText w:val="%9."/>
      <w:lvlJc w:val="right"/>
      <w:pPr>
        <w:tabs>
          <w:tab w:val="num" w:pos="6780"/>
        </w:tabs>
        <w:ind w:left="6780" w:hanging="180"/>
      </w:pPr>
    </w:lvl>
  </w:abstractNum>
  <w:abstractNum w:abstractNumId="48" w15:restartNumberingAfterBreak="0">
    <w:nsid w:val="75C14ED2"/>
    <w:multiLevelType w:val="hybridMultilevel"/>
    <w:tmpl w:val="1EFAAF3A"/>
    <w:lvl w:ilvl="0" w:tplc="9E30FE52">
      <w:start w:val="1"/>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84050D"/>
    <w:multiLevelType w:val="hybridMultilevel"/>
    <w:tmpl w:val="2DF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25"/>
  </w:num>
  <w:num w:numId="4">
    <w:abstractNumId w:val="13"/>
  </w:num>
  <w:num w:numId="5">
    <w:abstractNumId w:val="28"/>
  </w:num>
  <w:num w:numId="6">
    <w:abstractNumId w:val="46"/>
  </w:num>
  <w:num w:numId="7">
    <w:abstractNumId w:val="48"/>
  </w:num>
  <w:num w:numId="8">
    <w:abstractNumId w:val="4"/>
  </w:num>
  <w:num w:numId="9">
    <w:abstractNumId w:val="30"/>
  </w:num>
  <w:num w:numId="10">
    <w:abstractNumId w:val="40"/>
  </w:num>
  <w:num w:numId="11">
    <w:abstractNumId w:val="49"/>
  </w:num>
  <w:num w:numId="12">
    <w:abstractNumId w:val="33"/>
  </w:num>
  <w:num w:numId="13">
    <w:abstractNumId w:val="37"/>
  </w:num>
  <w:num w:numId="14">
    <w:abstractNumId w:val="1"/>
  </w:num>
  <w:num w:numId="15">
    <w:abstractNumId w:val="8"/>
  </w:num>
  <w:num w:numId="16">
    <w:abstractNumId w:val="24"/>
  </w:num>
  <w:num w:numId="17">
    <w:abstractNumId w:val="45"/>
  </w:num>
  <w:num w:numId="18">
    <w:abstractNumId w:val="0"/>
    <w:lvlOverride w:ilvl="0">
      <w:lvl w:ilvl="0">
        <w:start w:val="1"/>
        <w:numFmt w:val="bullet"/>
        <w:lvlText w:val=""/>
        <w:legacy w:legacy="1" w:legacySpace="0" w:legacyIndent="709"/>
        <w:lvlJc w:val="left"/>
        <w:pPr>
          <w:ind w:left="1440" w:hanging="709"/>
        </w:pPr>
        <w:rPr>
          <w:rFonts w:ascii="Symbol" w:hAnsi="Symbol" w:hint="default"/>
        </w:rPr>
      </w:lvl>
    </w:lvlOverride>
  </w:num>
  <w:num w:numId="19">
    <w:abstractNumId w:val="34"/>
  </w:num>
  <w:num w:numId="20">
    <w:abstractNumId w:val="19"/>
  </w:num>
  <w:num w:numId="21">
    <w:abstractNumId w:val="11"/>
  </w:num>
  <w:num w:numId="22">
    <w:abstractNumId w:val="41"/>
  </w:num>
  <w:num w:numId="23">
    <w:abstractNumId w:val="42"/>
  </w:num>
  <w:num w:numId="24">
    <w:abstractNumId w:val="35"/>
  </w:num>
  <w:num w:numId="25">
    <w:abstractNumId w:val="29"/>
  </w:num>
  <w:num w:numId="26">
    <w:abstractNumId w:val="21"/>
  </w:num>
  <w:num w:numId="27">
    <w:abstractNumId w:val="18"/>
  </w:num>
  <w:num w:numId="28">
    <w:abstractNumId w:val="32"/>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20"/>
  </w:num>
  <w:num w:numId="46">
    <w:abstractNumId w:val="23"/>
  </w:num>
  <w:num w:numId="47">
    <w:abstractNumId w:val="16"/>
  </w:num>
  <w:num w:numId="48">
    <w:abstractNumId w:val="7"/>
  </w:num>
  <w:num w:numId="49">
    <w:abstractNumId w:val="39"/>
  </w:num>
  <w:num w:numId="50">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DF4"/>
    <w:rsid w:val="00004818"/>
    <w:rsid w:val="00004840"/>
    <w:rsid w:val="0001148C"/>
    <w:rsid w:val="0001296F"/>
    <w:rsid w:val="00012A60"/>
    <w:rsid w:val="000232B7"/>
    <w:rsid w:val="0002737F"/>
    <w:rsid w:val="0003335C"/>
    <w:rsid w:val="00046110"/>
    <w:rsid w:val="00053655"/>
    <w:rsid w:val="00055A07"/>
    <w:rsid w:val="00060D65"/>
    <w:rsid w:val="00061AC6"/>
    <w:rsid w:val="00061D8E"/>
    <w:rsid w:val="00066AE0"/>
    <w:rsid w:val="0007016F"/>
    <w:rsid w:val="0007045E"/>
    <w:rsid w:val="00077CF6"/>
    <w:rsid w:val="000803AF"/>
    <w:rsid w:val="00091B3C"/>
    <w:rsid w:val="00092446"/>
    <w:rsid w:val="00095CF4"/>
    <w:rsid w:val="000A6D04"/>
    <w:rsid w:val="000B0A70"/>
    <w:rsid w:val="000B1F03"/>
    <w:rsid w:val="000C0DF4"/>
    <w:rsid w:val="000C62EA"/>
    <w:rsid w:val="000D3AB2"/>
    <w:rsid w:val="000D4E90"/>
    <w:rsid w:val="000D5CA6"/>
    <w:rsid w:val="000E0A7D"/>
    <w:rsid w:val="00100CF2"/>
    <w:rsid w:val="00104AC3"/>
    <w:rsid w:val="00125185"/>
    <w:rsid w:val="001271DD"/>
    <w:rsid w:val="001319EE"/>
    <w:rsid w:val="00134263"/>
    <w:rsid w:val="0013638A"/>
    <w:rsid w:val="0014002C"/>
    <w:rsid w:val="001460E7"/>
    <w:rsid w:val="00146164"/>
    <w:rsid w:val="00160948"/>
    <w:rsid w:val="00161BD1"/>
    <w:rsid w:val="00165FA3"/>
    <w:rsid w:val="00170D27"/>
    <w:rsid w:val="00173365"/>
    <w:rsid w:val="00181D85"/>
    <w:rsid w:val="0018354B"/>
    <w:rsid w:val="0018386A"/>
    <w:rsid w:val="00185CF3"/>
    <w:rsid w:val="0019630E"/>
    <w:rsid w:val="001973B8"/>
    <w:rsid w:val="001A0E85"/>
    <w:rsid w:val="001A3672"/>
    <w:rsid w:val="001A4539"/>
    <w:rsid w:val="001A553A"/>
    <w:rsid w:val="001A6139"/>
    <w:rsid w:val="001B056C"/>
    <w:rsid w:val="001B1E78"/>
    <w:rsid w:val="001B2235"/>
    <w:rsid w:val="001B2AC4"/>
    <w:rsid w:val="001B3131"/>
    <w:rsid w:val="001B750F"/>
    <w:rsid w:val="001C0024"/>
    <w:rsid w:val="001D4995"/>
    <w:rsid w:val="001D6179"/>
    <w:rsid w:val="001D70AB"/>
    <w:rsid w:val="001E1049"/>
    <w:rsid w:val="001E29DB"/>
    <w:rsid w:val="001E2EEA"/>
    <w:rsid w:val="001E76AB"/>
    <w:rsid w:val="001E7E2A"/>
    <w:rsid w:val="001F0B5C"/>
    <w:rsid w:val="001F5725"/>
    <w:rsid w:val="00207997"/>
    <w:rsid w:val="00211FAF"/>
    <w:rsid w:val="0021754B"/>
    <w:rsid w:val="00217ADC"/>
    <w:rsid w:val="00221C53"/>
    <w:rsid w:val="00225764"/>
    <w:rsid w:val="002265DB"/>
    <w:rsid w:val="00226D93"/>
    <w:rsid w:val="00236E1B"/>
    <w:rsid w:val="00250811"/>
    <w:rsid w:val="00254299"/>
    <w:rsid w:val="00260BC5"/>
    <w:rsid w:val="0027321E"/>
    <w:rsid w:val="00275400"/>
    <w:rsid w:val="0028102B"/>
    <w:rsid w:val="00281AAF"/>
    <w:rsid w:val="002835E8"/>
    <w:rsid w:val="002861AA"/>
    <w:rsid w:val="00287ADA"/>
    <w:rsid w:val="00290262"/>
    <w:rsid w:val="002905D6"/>
    <w:rsid w:val="002944B3"/>
    <w:rsid w:val="002A3890"/>
    <w:rsid w:val="002A4BC4"/>
    <w:rsid w:val="002A5C7F"/>
    <w:rsid w:val="002B1443"/>
    <w:rsid w:val="002B1547"/>
    <w:rsid w:val="002B2261"/>
    <w:rsid w:val="002B2CF6"/>
    <w:rsid w:val="002B6B62"/>
    <w:rsid w:val="002C1B2E"/>
    <w:rsid w:val="002C644B"/>
    <w:rsid w:val="002C69FA"/>
    <w:rsid w:val="002D27F1"/>
    <w:rsid w:val="002D368F"/>
    <w:rsid w:val="002D6115"/>
    <w:rsid w:val="002E1B1F"/>
    <w:rsid w:val="002E42EE"/>
    <w:rsid w:val="002F4940"/>
    <w:rsid w:val="002F7ED3"/>
    <w:rsid w:val="00303D03"/>
    <w:rsid w:val="00306FA4"/>
    <w:rsid w:val="00307762"/>
    <w:rsid w:val="00311A58"/>
    <w:rsid w:val="00316814"/>
    <w:rsid w:val="00330278"/>
    <w:rsid w:val="00332878"/>
    <w:rsid w:val="003372DA"/>
    <w:rsid w:val="003422BB"/>
    <w:rsid w:val="003433C3"/>
    <w:rsid w:val="00352BDA"/>
    <w:rsid w:val="003606F4"/>
    <w:rsid w:val="00371129"/>
    <w:rsid w:val="00372633"/>
    <w:rsid w:val="00372CE0"/>
    <w:rsid w:val="0037382B"/>
    <w:rsid w:val="0038493A"/>
    <w:rsid w:val="00387013"/>
    <w:rsid w:val="003877BA"/>
    <w:rsid w:val="0039050F"/>
    <w:rsid w:val="0039104B"/>
    <w:rsid w:val="003913E5"/>
    <w:rsid w:val="00392398"/>
    <w:rsid w:val="00392560"/>
    <w:rsid w:val="00393175"/>
    <w:rsid w:val="003958F5"/>
    <w:rsid w:val="00395D55"/>
    <w:rsid w:val="003A32FF"/>
    <w:rsid w:val="003A568F"/>
    <w:rsid w:val="003A5887"/>
    <w:rsid w:val="003B2461"/>
    <w:rsid w:val="003B5DBF"/>
    <w:rsid w:val="003B7DD0"/>
    <w:rsid w:val="003C2CA4"/>
    <w:rsid w:val="003C44ED"/>
    <w:rsid w:val="003C5655"/>
    <w:rsid w:val="003C6332"/>
    <w:rsid w:val="003C6EFE"/>
    <w:rsid w:val="003D097F"/>
    <w:rsid w:val="003D3E89"/>
    <w:rsid w:val="003D4418"/>
    <w:rsid w:val="003D53AB"/>
    <w:rsid w:val="003E026A"/>
    <w:rsid w:val="003E4FB6"/>
    <w:rsid w:val="003F3759"/>
    <w:rsid w:val="003F3D07"/>
    <w:rsid w:val="003F4D21"/>
    <w:rsid w:val="004004FD"/>
    <w:rsid w:val="00403847"/>
    <w:rsid w:val="004065A5"/>
    <w:rsid w:val="00412678"/>
    <w:rsid w:val="004144BE"/>
    <w:rsid w:val="0041685B"/>
    <w:rsid w:val="00416B7C"/>
    <w:rsid w:val="00423581"/>
    <w:rsid w:val="004263E2"/>
    <w:rsid w:val="00426C8A"/>
    <w:rsid w:val="00432872"/>
    <w:rsid w:val="004340C1"/>
    <w:rsid w:val="00434E9E"/>
    <w:rsid w:val="00440511"/>
    <w:rsid w:val="004440F1"/>
    <w:rsid w:val="0045375A"/>
    <w:rsid w:val="00453CCB"/>
    <w:rsid w:val="00454050"/>
    <w:rsid w:val="00454252"/>
    <w:rsid w:val="00465F89"/>
    <w:rsid w:val="00472F41"/>
    <w:rsid w:val="00476A0D"/>
    <w:rsid w:val="00477126"/>
    <w:rsid w:val="004772A2"/>
    <w:rsid w:val="004828D5"/>
    <w:rsid w:val="00486F32"/>
    <w:rsid w:val="0049339F"/>
    <w:rsid w:val="0049493C"/>
    <w:rsid w:val="004A0A06"/>
    <w:rsid w:val="004B0153"/>
    <w:rsid w:val="004B2DE3"/>
    <w:rsid w:val="004B4534"/>
    <w:rsid w:val="004B796C"/>
    <w:rsid w:val="004C141A"/>
    <w:rsid w:val="004C2696"/>
    <w:rsid w:val="004C4666"/>
    <w:rsid w:val="004C5E52"/>
    <w:rsid w:val="004C6208"/>
    <w:rsid w:val="004D00DB"/>
    <w:rsid w:val="004D6EDE"/>
    <w:rsid w:val="004D7C04"/>
    <w:rsid w:val="004E174B"/>
    <w:rsid w:val="004E3482"/>
    <w:rsid w:val="004E6289"/>
    <w:rsid w:val="004E79ED"/>
    <w:rsid w:val="004F08AB"/>
    <w:rsid w:val="004F1CED"/>
    <w:rsid w:val="004F64D5"/>
    <w:rsid w:val="004F795B"/>
    <w:rsid w:val="00501C9E"/>
    <w:rsid w:val="00504EE9"/>
    <w:rsid w:val="00513B2F"/>
    <w:rsid w:val="00515AAE"/>
    <w:rsid w:val="005220AC"/>
    <w:rsid w:val="0052384B"/>
    <w:rsid w:val="0052482B"/>
    <w:rsid w:val="00555273"/>
    <w:rsid w:val="00556758"/>
    <w:rsid w:val="00556CA8"/>
    <w:rsid w:val="00557A01"/>
    <w:rsid w:val="00557CF6"/>
    <w:rsid w:val="00561529"/>
    <w:rsid w:val="00562DF9"/>
    <w:rsid w:val="005630EF"/>
    <w:rsid w:val="00564871"/>
    <w:rsid w:val="00576115"/>
    <w:rsid w:val="005817E6"/>
    <w:rsid w:val="00583168"/>
    <w:rsid w:val="00583570"/>
    <w:rsid w:val="00586B22"/>
    <w:rsid w:val="00590814"/>
    <w:rsid w:val="00593A17"/>
    <w:rsid w:val="00594F7B"/>
    <w:rsid w:val="00597771"/>
    <w:rsid w:val="005A666B"/>
    <w:rsid w:val="005B4578"/>
    <w:rsid w:val="005B7B89"/>
    <w:rsid w:val="005C1355"/>
    <w:rsid w:val="005D1A90"/>
    <w:rsid w:val="005D1CB4"/>
    <w:rsid w:val="005E0F91"/>
    <w:rsid w:val="005E3403"/>
    <w:rsid w:val="005E363B"/>
    <w:rsid w:val="005E52D0"/>
    <w:rsid w:val="005E5C2E"/>
    <w:rsid w:val="005F18A8"/>
    <w:rsid w:val="005F36DD"/>
    <w:rsid w:val="005F4944"/>
    <w:rsid w:val="00605166"/>
    <w:rsid w:val="00605A82"/>
    <w:rsid w:val="0062217D"/>
    <w:rsid w:val="0062320C"/>
    <w:rsid w:val="0062504B"/>
    <w:rsid w:val="00634598"/>
    <w:rsid w:val="00637386"/>
    <w:rsid w:val="00642ABA"/>
    <w:rsid w:val="006436B5"/>
    <w:rsid w:val="00661D0D"/>
    <w:rsid w:val="00663A9D"/>
    <w:rsid w:val="00677911"/>
    <w:rsid w:val="00681506"/>
    <w:rsid w:val="00681F18"/>
    <w:rsid w:val="006872E1"/>
    <w:rsid w:val="00692188"/>
    <w:rsid w:val="00696993"/>
    <w:rsid w:val="00697D81"/>
    <w:rsid w:val="006B25FF"/>
    <w:rsid w:val="006B2E41"/>
    <w:rsid w:val="006C2E72"/>
    <w:rsid w:val="006C6AAA"/>
    <w:rsid w:val="006D217B"/>
    <w:rsid w:val="006D4950"/>
    <w:rsid w:val="006E4F04"/>
    <w:rsid w:val="006F39BC"/>
    <w:rsid w:val="006F45E5"/>
    <w:rsid w:val="0070300E"/>
    <w:rsid w:val="0070747F"/>
    <w:rsid w:val="00711CC4"/>
    <w:rsid w:val="00713FF3"/>
    <w:rsid w:val="00720E8D"/>
    <w:rsid w:val="00721002"/>
    <w:rsid w:val="007234DF"/>
    <w:rsid w:val="007243CB"/>
    <w:rsid w:val="007254CE"/>
    <w:rsid w:val="00725C88"/>
    <w:rsid w:val="007358F5"/>
    <w:rsid w:val="00735A04"/>
    <w:rsid w:val="00745DA9"/>
    <w:rsid w:val="00746D02"/>
    <w:rsid w:val="00752B62"/>
    <w:rsid w:val="00760F8C"/>
    <w:rsid w:val="00761327"/>
    <w:rsid w:val="007635B3"/>
    <w:rsid w:val="007716FC"/>
    <w:rsid w:val="0078224B"/>
    <w:rsid w:val="00792D65"/>
    <w:rsid w:val="007930F9"/>
    <w:rsid w:val="00793F9F"/>
    <w:rsid w:val="00794792"/>
    <w:rsid w:val="00795679"/>
    <w:rsid w:val="00795B47"/>
    <w:rsid w:val="0079639C"/>
    <w:rsid w:val="007A4628"/>
    <w:rsid w:val="007B4265"/>
    <w:rsid w:val="007B4C78"/>
    <w:rsid w:val="007B75B5"/>
    <w:rsid w:val="007C14AC"/>
    <w:rsid w:val="007C3EE5"/>
    <w:rsid w:val="007C7349"/>
    <w:rsid w:val="007D0780"/>
    <w:rsid w:val="007D423A"/>
    <w:rsid w:val="007E1BEC"/>
    <w:rsid w:val="007E291D"/>
    <w:rsid w:val="007E50F2"/>
    <w:rsid w:val="007E54E3"/>
    <w:rsid w:val="007E5D1D"/>
    <w:rsid w:val="007F1D6E"/>
    <w:rsid w:val="007F21D3"/>
    <w:rsid w:val="007F5CF4"/>
    <w:rsid w:val="00800B6B"/>
    <w:rsid w:val="008020C7"/>
    <w:rsid w:val="008055D7"/>
    <w:rsid w:val="00811B71"/>
    <w:rsid w:val="008159CE"/>
    <w:rsid w:val="008166AE"/>
    <w:rsid w:val="00820E1E"/>
    <w:rsid w:val="00825EA3"/>
    <w:rsid w:val="008309C6"/>
    <w:rsid w:val="008320E2"/>
    <w:rsid w:val="0083473A"/>
    <w:rsid w:val="00842B58"/>
    <w:rsid w:val="008453E2"/>
    <w:rsid w:val="0084634A"/>
    <w:rsid w:val="0085026F"/>
    <w:rsid w:val="00852C13"/>
    <w:rsid w:val="00860B9F"/>
    <w:rsid w:val="008621E1"/>
    <w:rsid w:val="008775D8"/>
    <w:rsid w:val="00882301"/>
    <w:rsid w:val="008837DC"/>
    <w:rsid w:val="00884E0D"/>
    <w:rsid w:val="008869BD"/>
    <w:rsid w:val="00893212"/>
    <w:rsid w:val="008963AA"/>
    <w:rsid w:val="008A138B"/>
    <w:rsid w:val="008C4E57"/>
    <w:rsid w:val="008C507F"/>
    <w:rsid w:val="008D2266"/>
    <w:rsid w:val="008D2670"/>
    <w:rsid w:val="008D527A"/>
    <w:rsid w:val="008D60D2"/>
    <w:rsid w:val="008E491A"/>
    <w:rsid w:val="008E515D"/>
    <w:rsid w:val="008E64E1"/>
    <w:rsid w:val="008E6F50"/>
    <w:rsid w:val="008F01D6"/>
    <w:rsid w:val="008F0499"/>
    <w:rsid w:val="008F1D49"/>
    <w:rsid w:val="008F6226"/>
    <w:rsid w:val="008F6C07"/>
    <w:rsid w:val="008F7B96"/>
    <w:rsid w:val="00900E91"/>
    <w:rsid w:val="00901933"/>
    <w:rsid w:val="009024D0"/>
    <w:rsid w:val="00910218"/>
    <w:rsid w:val="00924993"/>
    <w:rsid w:val="00926715"/>
    <w:rsid w:val="00930C5A"/>
    <w:rsid w:val="00935993"/>
    <w:rsid w:val="00937032"/>
    <w:rsid w:val="00947D4F"/>
    <w:rsid w:val="0095511D"/>
    <w:rsid w:val="0095563E"/>
    <w:rsid w:val="00960E19"/>
    <w:rsid w:val="00973A49"/>
    <w:rsid w:val="00977E34"/>
    <w:rsid w:val="00985862"/>
    <w:rsid w:val="0098620E"/>
    <w:rsid w:val="00992F5E"/>
    <w:rsid w:val="00995010"/>
    <w:rsid w:val="00995984"/>
    <w:rsid w:val="009A3FD5"/>
    <w:rsid w:val="009A551D"/>
    <w:rsid w:val="009B3923"/>
    <w:rsid w:val="009B5A19"/>
    <w:rsid w:val="009B704C"/>
    <w:rsid w:val="009B7AD9"/>
    <w:rsid w:val="009C2EE6"/>
    <w:rsid w:val="009C32DA"/>
    <w:rsid w:val="009C61A4"/>
    <w:rsid w:val="009C7F20"/>
    <w:rsid w:val="009D04CB"/>
    <w:rsid w:val="009D2568"/>
    <w:rsid w:val="009D338B"/>
    <w:rsid w:val="009D4832"/>
    <w:rsid w:val="009D4AF1"/>
    <w:rsid w:val="009E00F7"/>
    <w:rsid w:val="009E1F4D"/>
    <w:rsid w:val="009E4DC0"/>
    <w:rsid w:val="009E5E77"/>
    <w:rsid w:val="00A01008"/>
    <w:rsid w:val="00A045DA"/>
    <w:rsid w:val="00A11D53"/>
    <w:rsid w:val="00A123E1"/>
    <w:rsid w:val="00A12D8F"/>
    <w:rsid w:val="00A17178"/>
    <w:rsid w:val="00A2359A"/>
    <w:rsid w:val="00A26116"/>
    <w:rsid w:val="00A27D50"/>
    <w:rsid w:val="00A30A0E"/>
    <w:rsid w:val="00A31D39"/>
    <w:rsid w:val="00A35569"/>
    <w:rsid w:val="00A36C83"/>
    <w:rsid w:val="00A36FA3"/>
    <w:rsid w:val="00A55DB1"/>
    <w:rsid w:val="00A56A27"/>
    <w:rsid w:val="00A60316"/>
    <w:rsid w:val="00A61C2D"/>
    <w:rsid w:val="00A75907"/>
    <w:rsid w:val="00A826BF"/>
    <w:rsid w:val="00A835F1"/>
    <w:rsid w:val="00A83CFA"/>
    <w:rsid w:val="00A91331"/>
    <w:rsid w:val="00A96B7E"/>
    <w:rsid w:val="00AA1D93"/>
    <w:rsid w:val="00AA3760"/>
    <w:rsid w:val="00AA798D"/>
    <w:rsid w:val="00AB2F6F"/>
    <w:rsid w:val="00AB4018"/>
    <w:rsid w:val="00AB74E9"/>
    <w:rsid w:val="00AC506A"/>
    <w:rsid w:val="00AD367D"/>
    <w:rsid w:val="00AD4A0F"/>
    <w:rsid w:val="00AE3DF2"/>
    <w:rsid w:val="00AF03C1"/>
    <w:rsid w:val="00AF0775"/>
    <w:rsid w:val="00AF36D0"/>
    <w:rsid w:val="00AF42E9"/>
    <w:rsid w:val="00B01EBC"/>
    <w:rsid w:val="00B14852"/>
    <w:rsid w:val="00B259DD"/>
    <w:rsid w:val="00B25D0F"/>
    <w:rsid w:val="00B26B7D"/>
    <w:rsid w:val="00B31A19"/>
    <w:rsid w:val="00B357A1"/>
    <w:rsid w:val="00B37F38"/>
    <w:rsid w:val="00B40B6B"/>
    <w:rsid w:val="00B4163D"/>
    <w:rsid w:val="00B4170D"/>
    <w:rsid w:val="00B45E9A"/>
    <w:rsid w:val="00B46F78"/>
    <w:rsid w:val="00B5194D"/>
    <w:rsid w:val="00B54A3D"/>
    <w:rsid w:val="00B56CAB"/>
    <w:rsid w:val="00B63340"/>
    <w:rsid w:val="00B67456"/>
    <w:rsid w:val="00B75BEA"/>
    <w:rsid w:val="00B80FB9"/>
    <w:rsid w:val="00B81600"/>
    <w:rsid w:val="00B863F5"/>
    <w:rsid w:val="00B90E27"/>
    <w:rsid w:val="00B91553"/>
    <w:rsid w:val="00BB2966"/>
    <w:rsid w:val="00BB311F"/>
    <w:rsid w:val="00BC4135"/>
    <w:rsid w:val="00BC64A8"/>
    <w:rsid w:val="00BC6F0E"/>
    <w:rsid w:val="00BD15E1"/>
    <w:rsid w:val="00BD460C"/>
    <w:rsid w:val="00BD7785"/>
    <w:rsid w:val="00BE114A"/>
    <w:rsid w:val="00BE1427"/>
    <w:rsid w:val="00BE1B21"/>
    <w:rsid w:val="00BE35E8"/>
    <w:rsid w:val="00BE3EC3"/>
    <w:rsid w:val="00BE4111"/>
    <w:rsid w:val="00BE68A7"/>
    <w:rsid w:val="00BE697A"/>
    <w:rsid w:val="00BF171D"/>
    <w:rsid w:val="00C049CA"/>
    <w:rsid w:val="00C05C96"/>
    <w:rsid w:val="00C1554F"/>
    <w:rsid w:val="00C20013"/>
    <w:rsid w:val="00C27037"/>
    <w:rsid w:val="00C3114F"/>
    <w:rsid w:val="00C313DE"/>
    <w:rsid w:val="00C36E1F"/>
    <w:rsid w:val="00C37371"/>
    <w:rsid w:val="00C3738F"/>
    <w:rsid w:val="00C40E8A"/>
    <w:rsid w:val="00C43113"/>
    <w:rsid w:val="00C434DB"/>
    <w:rsid w:val="00C438EA"/>
    <w:rsid w:val="00C43A95"/>
    <w:rsid w:val="00C46E7C"/>
    <w:rsid w:val="00C50AB6"/>
    <w:rsid w:val="00C6566C"/>
    <w:rsid w:val="00C74B1F"/>
    <w:rsid w:val="00C80306"/>
    <w:rsid w:val="00C80DF1"/>
    <w:rsid w:val="00C8639F"/>
    <w:rsid w:val="00C917D0"/>
    <w:rsid w:val="00C91C7F"/>
    <w:rsid w:val="00CA1D09"/>
    <w:rsid w:val="00CA2915"/>
    <w:rsid w:val="00CA4F45"/>
    <w:rsid w:val="00CA563E"/>
    <w:rsid w:val="00CA586D"/>
    <w:rsid w:val="00CB2B86"/>
    <w:rsid w:val="00CB4E32"/>
    <w:rsid w:val="00CC0D56"/>
    <w:rsid w:val="00CC4A79"/>
    <w:rsid w:val="00CC567F"/>
    <w:rsid w:val="00CC600B"/>
    <w:rsid w:val="00CC7C1D"/>
    <w:rsid w:val="00CD235D"/>
    <w:rsid w:val="00CD3173"/>
    <w:rsid w:val="00CD3422"/>
    <w:rsid w:val="00CD34FA"/>
    <w:rsid w:val="00CD5E28"/>
    <w:rsid w:val="00CE239D"/>
    <w:rsid w:val="00CE331B"/>
    <w:rsid w:val="00CF4819"/>
    <w:rsid w:val="00CF4B09"/>
    <w:rsid w:val="00CF59D8"/>
    <w:rsid w:val="00D002B6"/>
    <w:rsid w:val="00D0118A"/>
    <w:rsid w:val="00D079EE"/>
    <w:rsid w:val="00D12AFA"/>
    <w:rsid w:val="00D157E2"/>
    <w:rsid w:val="00D20161"/>
    <w:rsid w:val="00D20F06"/>
    <w:rsid w:val="00D216FC"/>
    <w:rsid w:val="00D22F28"/>
    <w:rsid w:val="00D2620A"/>
    <w:rsid w:val="00D330FA"/>
    <w:rsid w:val="00D4425E"/>
    <w:rsid w:val="00D44CF4"/>
    <w:rsid w:val="00D4518C"/>
    <w:rsid w:val="00D45645"/>
    <w:rsid w:val="00D47CC4"/>
    <w:rsid w:val="00D528AF"/>
    <w:rsid w:val="00D557A4"/>
    <w:rsid w:val="00D5632E"/>
    <w:rsid w:val="00D669EC"/>
    <w:rsid w:val="00D75221"/>
    <w:rsid w:val="00D80256"/>
    <w:rsid w:val="00D81E7F"/>
    <w:rsid w:val="00D84B39"/>
    <w:rsid w:val="00D87F3F"/>
    <w:rsid w:val="00D91A7F"/>
    <w:rsid w:val="00DB7AA1"/>
    <w:rsid w:val="00DC0B45"/>
    <w:rsid w:val="00DC0CF8"/>
    <w:rsid w:val="00DC1DBE"/>
    <w:rsid w:val="00DC2855"/>
    <w:rsid w:val="00DD2DA7"/>
    <w:rsid w:val="00DD658B"/>
    <w:rsid w:val="00DE28EC"/>
    <w:rsid w:val="00DE2A69"/>
    <w:rsid w:val="00DE410B"/>
    <w:rsid w:val="00DE6EF6"/>
    <w:rsid w:val="00DF3173"/>
    <w:rsid w:val="00DF3FA4"/>
    <w:rsid w:val="00DF6DDB"/>
    <w:rsid w:val="00DF7B65"/>
    <w:rsid w:val="00E03E65"/>
    <w:rsid w:val="00E04C95"/>
    <w:rsid w:val="00E07090"/>
    <w:rsid w:val="00E07E09"/>
    <w:rsid w:val="00E1070C"/>
    <w:rsid w:val="00E13C02"/>
    <w:rsid w:val="00E14836"/>
    <w:rsid w:val="00E15A60"/>
    <w:rsid w:val="00E21455"/>
    <w:rsid w:val="00E26A87"/>
    <w:rsid w:val="00E26C6C"/>
    <w:rsid w:val="00E35F32"/>
    <w:rsid w:val="00E40606"/>
    <w:rsid w:val="00E47711"/>
    <w:rsid w:val="00E527B7"/>
    <w:rsid w:val="00E53BCD"/>
    <w:rsid w:val="00E53C1C"/>
    <w:rsid w:val="00E5551E"/>
    <w:rsid w:val="00E55554"/>
    <w:rsid w:val="00E71C62"/>
    <w:rsid w:val="00E775AB"/>
    <w:rsid w:val="00E92CEC"/>
    <w:rsid w:val="00EA14B6"/>
    <w:rsid w:val="00EA2DBB"/>
    <w:rsid w:val="00EA5DC4"/>
    <w:rsid w:val="00EA66BC"/>
    <w:rsid w:val="00EA6A01"/>
    <w:rsid w:val="00EA76ED"/>
    <w:rsid w:val="00EB038C"/>
    <w:rsid w:val="00EB4048"/>
    <w:rsid w:val="00EC0281"/>
    <w:rsid w:val="00EC1EE5"/>
    <w:rsid w:val="00EC4C11"/>
    <w:rsid w:val="00EC7D48"/>
    <w:rsid w:val="00ED043F"/>
    <w:rsid w:val="00ED68F0"/>
    <w:rsid w:val="00EE2C7E"/>
    <w:rsid w:val="00EE4A39"/>
    <w:rsid w:val="00EF0640"/>
    <w:rsid w:val="00EF4146"/>
    <w:rsid w:val="00F00840"/>
    <w:rsid w:val="00F01056"/>
    <w:rsid w:val="00F037F8"/>
    <w:rsid w:val="00F13616"/>
    <w:rsid w:val="00F14204"/>
    <w:rsid w:val="00F14EDA"/>
    <w:rsid w:val="00F248E2"/>
    <w:rsid w:val="00F25636"/>
    <w:rsid w:val="00F273E8"/>
    <w:rsid w:val="00F33A46"/>
    <w:rsid w:val="00F410BB"/>
    <w:rsid w:val="00F428AC"/>
    <w:rsid w:val="00F52C4E"/>
    <w:rsid w:val="00F80F92"/>
    <w:rsid w:val="00F83CF3"/>
    <w:rsid w:val="00F8560E"/>
    <w:rsid w:val="00F873A9"/>
    <w:rsid w:val="00F8794F"/>
    <w:rsid w:val="00F92478"/>
    <w:rsid w:val="00F936A2"/>
    <w:rsid w:val="00F948DF"/>
    <w:rsid w:val="00F979C3"/>
    <w:rsid w:val="00FA00D7"/>
    <w:rsid w:val="00FA3C30"/>
    <w:rsid w:val="00FB0F76"/>
    <w:rsid w:val="00FC0831"/>
    <w:rsid w:val="00FD5A7D"/>
    <w:rsid w:val="00FD5BBF"/>
    <w:rsid w:val="00FE6AA2"/>
    <w:rsid w:val="00FE6C45"/>
    <w:rsid w:val="00FF7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964DA"/>
  <w15:chartTrackingRefBased/>
  <w15:docId w15:val="{14397D3C-AA94-4141-92AC-1A34D2DF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0DF4"/>
  </w:style>
  <w:style w:type="paragraph" w:styleId="Heading1">
    <w:name w:val="heading 1"/>
    <w:basedOn w:val="Normal"/>
    <w:next w:val="Normal"/>
    <w:link w:val="Heading1Char"/>
    <w:uiPriority w:val="9"/>
    <w:qFormat/>
    <w:rsid w:val="000C0D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C0DF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C0DF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0C0DF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0DF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C0DF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C0DF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0C0DF4"/>
    <w:rPr>
      <w:rFonts w:asciiTheme="majorHAnsi" w:eastAsiaTheme="majorEastAsia" w:hAnsiTheme="majorHAnsi" w:cstheme="majorBidi"/>
      <w:i/>
      <w:iCs/>
      <w:color w:val="2E74B5" w:themeColor="accent1" w:themeShade="BF"/>
    </w:rPr>
  </w:style>
  <w:style w:type="paragraph" w:styleId="FootnoteText">
    <w:name w:val="footnote text"/>
    <w:basedOn w:val="Normal"/>
    <w:link w:val="FootnoteTextChar"/>
    <w:uiPriority w:val="99"/>
    <w:unhideWhenUsed/>
    <w:rsid w:val="000C0DF4"/>
    <w:pPr>
      <w:spacing w:after="0" w:line="240" w:lineRule="auto"/>
    </w:pPr>
    <w:rPr>
      <w:sz w:val="20"/>
      <w:szCs w:val="20"/>
    </w:rPr>
  </w:style>
  <w:style w:type="character" w:customStyle="1" w:styleId="FootnoteTextChar">
    <w:name w:val="Footnote Text Char"/>
    <w:basedOn w:val="DefaultParagraphFont"/>
    <w:link w:val="FootnoteText"/>
    <w:uiPriority w:val="99"/>
    <w:rsid w:val="000C0DF4"/>
    <w:rPr>
      <w:sz w:val="20"/>
      <w:szCs w:val="20"/>
    </w:rPr>
  </w:style>
  <w:style w:type="character" w:styleId="FootnoteReference">
    <w:name w:val="footnote reference"/>
    <w:basedOn w:val="DefaultParagraphFont"/>
    <w:uiPriority w:val="99"/>
    <w:semiHidden/>
    <w:unhideWhenUsed/>
    <w:rsid w:val="000C0DF4"/>
    <w:rPr>
      <w:vertAlign w:val="superscript"/>
    </w:rPr>
  </w:style>
  <w:style w:type="character" w:styleId="CommentReference">
    <w:name w:val="annotation reference"/>
    <w:basedOn w:val="DefaultParagraphFont"/>
    <w:uiPriority w:val="99"/>
    <w:semiHidden/>
    <w:unhideWhenUsed/>
    <w:rsid w:val="000C0DF4"/>
    <w:rPr>
      <w:sz w:val="16"/>
      <w:szCs w:val="16"/>
    </w:rPr>
  </w:style>
  <w:style w:type="paragraph" w:styleId="CommentText">
    <w:name w:val="annotation text"/>
    <w:basedOn w:val="Normal"/>
    <w:link w:val="CommentTextChar"/>
    <w:uiPriority w:val="99"/>
    <w:unhideWhenUsed/>
    <w:rsid w:val="000C0DF4"/>
    <w:pPr>
      <w:spacing w:line="240" w:lineRule="auto"/>
    </w:pPr>
    <w:rPr>
      <w:sz w:val="20"/>
      <w:szCs w:val="20"/>
    </w:rPr>
  </w:style>
  <w:style w:type="character" w:customStyle="1" w:styleId="CommentTextChar">
    <w:name w:val="Comment Text Char"/>
    <w:basedOn w:val="DefaultParagraphFont"/>
    <w:link w:val="CommentText"/>
    <w:uiPriority w:val="99"/>
    <w:rsid w:val="000C0DF4"/>
    <w:rPr>
      <w:sz w:val="20"/>
      <w:szCs w:val="20"/>
    </w:rPr>
  </w:style>
  <w:style w:type="paragraph" w:styleId="BalloonText">
    <w:name w:val="Balloon Text"/>
    <w:basedOn w:val="Normal"/>
    <w:link w:val="BalloonTextChar"/>
    <w:uiPriority w:val="99"/>
    <w:semiHidden/>
    <w:unhideWhenUsed/>
    <w:rsid w:val="000C0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DF4"/>
    <w:rPr>
      <w:rFonts w:ascii="Segoe UI" w:hAnsi="Segoe UI" w:cs="Segoe UI"/>
      <w:sz w:val="18"/>
      <w:szCs w:val="18"/>
    </w:rPr>
  </w:style>
  <w:style w:type="paragraph" w:styleId="NoSpacing">
    <w:name w:val="No Spacing"/>
    <w:link w:val="NoSpacingChar"/>
    <w:uiPriority w:val="1"/>
    <w:qFormat/>
    <w:rsid w:val="000C0DF4"/>
    <w:pPr>
      <w:spacing w:after="0" w:line="240" w:lineRule="auto"/>
    </w:pPr>
    <w:rPr>
      <w:rFonts w:eastAsiaTheme="minorEastAsia"/>
    </w:rPr>
  </w:style>
  <w:style w:type="character" w:customStyle="1" w:styleId="NoSpacingChar">
    <w:name w:val="No Spacing Char"/>
    <w:basedOn w:val="DefaultParagraphFont"/>
    <w:link w:val="NoSpacing"/>
    <w:uiPriority w:val="1"/>
    <w:rsid w:val="000C0DF4"/>
    <w:rPr>
      <w:rFonts w:eastAsiaTheme="minorEastAsia"/>
    </w:rPr>
  </w:style>
  <w:style w:type="paragraph" w:styleId="ListParagraph">
    <w:name w:val="List Paragraph"/>
    <w:basedOn w:val="Normal"/>
    <w:link w:val="ListParagraphChar"/>
    <w:uiPriority w:val="34"/>
    <w:qFormat/>
    <w:rsid w:val="000C0DF4"/>
    <w:pPr>
      <w:ind w:left="720"/>
      <w:contextualSpacing/>
    </w:pPr>
  </w:style>
  <w:style w:type="character" w:customStyle="1" w:styleId="ListParagraphChar">
    <w:name w:val="List Paragraph Char"/>
    <w:link w:val="ListParagraph"/>
    <w:uiPriority w:val="34"/>
    <w:rsid w:val="000C0DF4"/>
  </w:style>
  <w:style w:type="character" w:customStyle="1" w:styleId="CommentSubjectChar">
    <w:name w:val="Comment Subject Char"/>
    <w:basedOn w:val="CommentTextChar"/>
    <w:link w:val="CommentSubject"/>
    <w:semiHidden/>
    <w:rsid w:val="000C0DF4"/>
    <w:rPr>
      <w:b/>
      <w:bCs/>
      <w:sz w:val="20"/>
      <w:szCs w:val="20"/>
    </w:rPr>
  </w:style>
  <w:style w:type="paragraph" w:styleId="CommentSubject">
    <w:name w:val="annotation subject"/>
    <w:basedOn w:val="CommentText"/>
    <w:next w:val="CommentText"/>
    <w:link w:val="CommentSubjectChar"/>
    <w:semiHidden/>
    <w:unhideWhenUsed/>
    <w:rsid w:val="000C0DF4"/>
    <w:rPr>
      <w:b/>
      <w:bCs/>
    </w:rPr>
  </w:style>
  <w:style w:type="paragraph" w:customStyle="1" w:styleId="Normal1">
    <w:name w:val="Normal1"/>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qFormat/>
    <w:rsid w:val="000C0DF4"/>
    <w:pPr>
      <w:widowControl w:val="0"/>
      <w:spacing w:before="120" w:after="120" w:line="240" w:lineRule="auto"/>
      <w:ind w:right="57"/>
      <w:jc w:val="both"/>
    </w:pPr>
    <w:rPr>
      <w:rFonts w:ascii="Calibri" w:eastAsia="Times New Roman" w:hAnsi="Calibri" w:cs="Times New Roman"/>
      <w:b/>
      <w:bCs/>
      <w:szCs w:val="20"/>
      <w:lang w:val="en-GB"/>
    </w:rPr>
  </w:style>
  <w:style w:type="paragraph" w:styleId="NormalWeb">
    <w:name w:val="Normal (Web)"/>
    <w:basedOn w:val="Normal"/>
    <w:uiPriority w:val="99"/>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ngingmargin">
    <w:name w:val="hanging margin"/>
    <w:basedOn w:val="Normal"/>
    <w:rsid w:val="000C0DF4"/>
    <w:pPr>
      <w:overflowPunct w:val="0"/>
      <w:autoSpaceDE w:val="0"/>
      <w:autoSpaceDN w:val="0"/>
      <w:adjustRightInd w:val="0"/>
      <w:spacing w:after="0" w:line="240" w:lineRule="auto"/>
      <w:ind w:left="1440" w:hanging="720"/>
      <w:textAlignment w:val="baseline"/>
    </w:pPr>
    <w:rPr>
      <w:rFonts w:ascii="Times New Roman" w:eastAsia="Times New Roman" w:hAnsi="Times New Roman" w:cs="Times New Roman"/>
      <w:noProof/>
      <w:sz w:val="28"/>
      <w:szCs w:val="20"/>
    </w:rPr>
  </w:style>
  <w:style w:type="paragraph" w:styleId="BodyText">
    <w:name w:val="Body Text"/>
    <w:basedOn w:val="Normal"/>
    <w:link w:val="BodyTextChar"/>
    <w:rsid w:val="000C0DF4"/>
    <w:pPr>
      <w:spacing w:after="0" w:line="240" w:lineRule="auto"/>
      <w:jc w:val="both"/>
    </w:pPr>
    <w:rPr>
      <w:rFonts w:ascii="CirTajms" w:eastAsia="Times New Roman" w:hAnsi="CirTajms" w:cs="Times New Roman"/>
      <w:sz w:val="24"/>
      <w:szCs w:val="20"/>
    </w:rPr>
  </w:style>
  <w:style w:type="character" w:customStyle="1" w:styleId="BodyTextChar">
    <w:name w:val="Body Text Char"/>
    <w:basedOn w:val="DefaultParagraphFont"/>
    <w:link w:val="BodyText"/>
    <w:rsid w:val="000C0DF4"/>
    <w:rPr>
      <w:rFonts w:ascii="CirTajms" w:eastAsia="Times New Roman" w:hAnsi="CirTajms" w:cs="Times New Roman"/>
      <w:sz w:val="24"/>
      <w:szCs w:val="20"/>
    </w:rPr>
  </w:style>
  <w:style w:type="table" w:styleId="TableGrid">
    <w:name w:val="Table Grid"/>
    <w:basedOn w:val="TableNormal"/>
    <w:uiPriority w:val="39"/>
    <w:rsid w:val="000C0DF4"/>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uiPriority w:val="99"/>
    <w:semiHidden/>
    <w:rsid w:val="000C0DF4"/>
  </w:style>
  <w:style w:type="paragraph" w:styleId="BodyTextIndent">
    <w:name w:val="Body Text Indent"/>
    <w:basedOn w:val="Normal"/>
    <w:link w:val="BodyTextIndentChar"/>
    <w:uiPriority w:val="99"/>
    <w:semiHidden/>
    <w:unhideWhenUsed/>
    <w:rsid w:val="000C0DF4"/>
    <w:pPr>
      <w:spacing w:after="120"/>
      <w:ind w:left="360"/>
    </w:pPr>
  </w:style>
  <w:style w:type="paragraph" w:customStyle="1" w:styleId="Level1">
    <w:name w:val="Level 1"/>
    <w:basedOn w:val="Normal"/>
    <w:rsid w:val="000C0DF4"/>
    <w:pPr>
      <w:widowControl w:val="0"/>
      <w:spacing w:after="0" w:line="240" w:lineRule="auto"/>
    </w:pPr>
    <w:rPr>
      <w:rFonts w:ascii="Times New Roman" w:eastAsia="Times New Roman" w:hAnsi="Times New Roman" w:cs="Times New Roman"/>
      <w:sz w:val="24"/>
      <w:szCs w:val="20"/>
    </w:rPr>
  </w:style>
  <w:style w:type="paragraph" w:styleId="Header">
    <w:name w:val="header"/>
    <w:basedOn w:val="Normal"/>
    <w:link w:val="HeaderChar"/>
    <w:rsid w:val="000C0DF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0C0DF4"/>
    <w:rPr>
      <w:rFonts w:ascii="Times New Roman" w:eastAsia="Times New Roman" w:hAnsi="Times New Roman" w:cs="Times New Roman"/>
      <w:sz w:val="24"/>
      <w:szCs w:val="20"/>
    </w:rPr>
  </w:style>
  <w:style w:type="character" w:styleId="Hyperlink">
    <w:name w:val="Hyperlink"/>
    <w:uiPriority w:val="99"/>
    <w:unhideWhenUsed/>
    <w:rsid w:val="000C0DF4"/>
    <w:rPr>
      <w:color w:val="0000FF"/>
      <w:u w:val="single"/>
    </w:rPr>
  </w:style>
  <w:style w:type="paragraph" w:styleId="Footer">
    <w:name w:val="footer"/>
    <w:basedOn w:val="Normal"/>
    <w:link w:val="FooterChar"/>
    <w:unhideWhenUsed/>
    <w:rsid w:val="000C0DF4"/>
    <w:pPr>
      <w:tabs>
        <w:tab w:val="center" w:pos="4703"/>
        <w:tab w:val="right" w:pos="9406"/>
      </w:tabs>
      <w:spacing w:after="0" w:line="240" w:lineRule="auto"/>
    </w:pPr>
  </w:style>
  <w:style w:type="character" w:customStyle="1" w:styleId="FooterChar">
    <w:name w:val="Footer Char"/>
    <w:basedOn w:val="DefaultParagraphFont"/>
    <w:link w:val="Footer"/>
    <w:uiPriority w:val="99"/>
    <w:rsid w:val="000C0DF4"/>
  </w:style>
  <w:style w:type="paragraph" w:styleId="TOCHeading">
    <w:name w:val="TOC Heading"/>
    <w:basedOn w:val="Heading1"/>
    <w:next w:val="Normal"/>
    <w:uiPriority w:val="39"/>
    <w:unhideWhenUsed/>
    <w:qFormat/>
    <w:rsid w:val="000C0DF4"/>
    <w:pPr>
      <w:outlineLvl w:val="9"/>
    </w:pPr>
  </w:style>
  <w:style w:type="paragraph" w:styleId="TOC1">
    <w:name w:val="toc 1"/>
    <w:basedOn w:val="Normal"/>
    <w:next w:val="Normal"/>
    <w:autoRedefine/>
    <w:uiPriority w:val="39"/>
    <w:unhideWhenUsed/>
    <w:rsid w:val="000C0DF4"/>
    <w:pPr>
      <w:spacing w:after="100"/>
    </w:pPr>
  </w:style>
  <w:style w:type="paragraph" w:styleId="TOC2">
    <w:name w:val="toc 2"/>
    <w:basedOn w:val="Normal"/>
    <w:next w:val="Normal"/>
    <w:autoRedefine/>
    <w:uiPriority w:val="39"/>
    <w:unhideWhenUsed/>
    <w:rsid w:val="000C0DF4"/>
    <w:pPr>
      <w:spacing w:after="100"/>
      <w:ind w:left="220"/>
    </w:pPr>
  </w:style>
  <w:style w:type="paragraph" w:styleId="TOC3">
    <w:name w:val="toc 3"/>
    <w:basedOn w:val="Normal"/>
    <w:next w:val="Normal"/>
    <w:autoRedefine/>
    <w:uiPriority w:val="39"/>
    <w:unhideWhenUsed/>
    <w:rsid w:val="000C0DF4"/>
    <w:pPr>
      <w:spacing w:after="100"/>
      <w:ind w:left="440"/>
    </w:pPr>
  </w:style>
  <w:style w:type="paragraph" w:customStyle="1" w:styleId="clan">
    <w:name w:val="clan"/>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C0DF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3">
    <w:name w:val="Normal3"/>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rsid w:val="00134263"/>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Times New Roman"/>
      <w:b/>
      <w:bCs/>
      <w:sz w:val="20"/>
      <w:szCs w:val="24"/>
    </w:rPr>
  </w:style>
  <w:style w:type="paragraph" w:customStyle="1" w:styleId="EYBodyText">
    <w:name w:val="EY Body Text"/>
    <w:basedOn w:val="Normal"/>
    <w:rsid w:val="00642ABA"/>
    <w:pPr>
      <w:spacing w:before="200" w:after="0" w:line="240" w:lineRule="atLeast"/>
    </w:pPr>
    <w:rPr>
      <w:rFonts w:ascii="Arial" w:eastAsia="Batang" w:hAnsi="Arial" w:cs="Times New Roman"/>
      <w:sz w:val="20"/>
      <w:szCs w:val="24"/>
    </w:rPr>
  </w:style>
  <w:style w:type="paragraph" w:customStyle="1" w:styleId="xl28">
    <w:name w:val="xl28"/>
    <w:rsid w:val="00642ABA"/>
    <w:pPr>
      <w:pBdr>
        <w:right w:val="single" w:sz="8" w:space="0" w:color="auto"/>
      </w:pBdr>
      <w:spacing w:before="100" w:beforeAutospacing="1" w:after="100" w:afterAutospacing="1" w:line="240" w:lineRule="auto"/>
      <w:jc w:val="center"/>
      <w:textAlignment w:val="center"/>
    </w:pPr>
    <w:rPr>
      <w:rFonts w:ascii="Arial" w:eastAsia="Arial Unicode MS" w:hAnsi="Arial" w:cs="Times New Roman"/>
      <w:sz w:val="20"/>
      <w:szCs w:val="24"/>
    </w:rPr>
  </w:style>
  <w:style w:type="character" w:customStyle="1" w:styleId="pg-26ff1">
    <w:name w:val="pg-26ff1"/>
    <w:basedOn w:val="DefaultParagraphFont"/>
    <w:rsid w:val="001E1049"/>
  </w:style>
  <w:style w:type="character" w:customStyle="1" w:styleId="pg-26ls0">
    <w:name w:val="pg-26ls0"/>
    <w:basedOn w:val="DefaultParagraphFont"/>
    <w:rsid w:val="001E1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8962">
      <w:bodyDiv w:val="1"/>
      <w:marLeft w:val="0"/>
      <w:marRight w:val="0"/>
      <w:marTop w:val="0"/>
      <w:marBottom w:val="0"/>
      <w:divBdr>
        <w:top w:val="none" w:sz="0" w:space="0" w:color="auto"/>
        <w:left w:val="none" w:sz="0" w:space="0" w:color="auto"/>
        <w:bottom w:val="none" w:sz="0" w:space="0" w:color="auto"/>
        <w:right w:val="none" w:sz="0" w:space="0" w:color="auto"/>
      </w:divBdr>
    </w:div>
    <w:div w:id="36052563">
      <w:bodyDiv w:val="1"/>
      <w:marLeft w:val="0"/>
      <w:marRight w:val="0"/>
      <w:marTop w:val="0"/>
      <w:marBottom w:val="0"/>
      <w:divBdr>
        <w:top w:val="none" w:sz="0" w:space="0" w:color="auto"/>
        <w:left w:val="none" w:sz="0" w:space="0" w:color="auto"/>
        <w:bottom w:val="none" w:sz="0" w:space="0" w:color="auto"/>
        <w:right w:val="none" w:sz="0" w:space="0" w:color="auto"/>
      </w:divBdr>
    </w:div>
    <w:div w:id="61177012">
      <w:bodyDiv w:val="1"/>
      <w:marLeft w:val="0"/>
      <w:marRight w:val="0"/>
      <w:marTop w:val="0"/>
      <w:marBottom w:val="0"/>
      <w:divBdr>
        <w:top w:val="none" w:sz="0" w:space="0" w:color="auto"/>
        <w:left w:val="none" w:sz="0" w:space="0" w:color="auto"/>
        <w:bottom w:val="none" w:sz="0" w:space="0" w:color="auto"/>
        <w:right w:val="none" w:sz="0" w:space="0" w:color="auto"/>
      </w:divBdr>
    </w:div>
    <w:div w:id="78143125">
      <w:bodyDiv w:val="1"/>
      <w:marLeft w:val="0"/>
      <w:marRight w:val="0"/>
      <w:marTop w:val="0"/>
      <w:marBottom w:val="0"/>
      <w:divBdr>
        <w:top w:val="none" w:sz="0" w:space="0" w:color="auto"/>
        <w:left w:val="none" w:sz="0" w:space="0" w:color="auto"/>
        <w:bottom w:val="none" w:sz="0" w:space="0" w:color="auto"/>
        <w:right w:val="none" w:sz="0" w:space="0" w:color="auto"/>
      </w:divBdr>
    </w:div>
    <w:div w:id="80377364">
      <w:bodyDiv w:val="1"/>
      <w:marLeft w:val="0"/>
      <w:marRight w:val="0"/>
      <w:marTop w:val="0"/>
      <w:marBottom w:val="0"/>
      <w:divBdr>
        <w:top w:val="none" w:sz="0" w:space="0" w:color="auto"/>
        <w:left w:val="none" w:sz="0" w:space="0" w:color="auto"/>
        <w:bottom w:val="none" w:sz="0" w:space="0" w:color="auto"/>
        <w:right w:val="none" w:sz="0" w:space="0" w:color="auto"/>
      </w:divBdr>
    </w:div>
    <w:div w:id="156455746">
      <w:bodyDiv w:val="1"/>
      <w:marLeft w:val="0"/>
      <w:marRight w:val="0"/>
      <w:marTop w:val="0"/>
      <w:marBottom w:val="0"/>
      <w:divBdr>
        <w:top w:val="none" w:sz="0" w:space="0" w:color="auto"/>
        <w:left w:val="none" w:sz="0" w:space="0" w:color="auto"/>
        <w:bottom w:val="none" w:sz="0" w:space="0" w:color="auto"/>
        <w:right w:val="none" w:sz="0" w:space="0" w:color="auto"/>
      </w:divBdr>
    </w:div>
    <w:div w:id="177625889">
      <w:bodyDiv w:val="1"/>
      <w:marLeft w:val="0"/>
      <w:marRight w:val="0"/>
      <w:marTop w:val="0"/>
      <w:marBottom w:val="0"/>
      <w:divBdr>
        <w:top w:val="none" w:sz="0" w:space="0" w:color="auto"/>
        <w:left w:val="none" w:sz="0" w:space="0" w:color="auto"/>
        <w:bottom w:val="none" w:sz="0" w:space="0" w:color="auto"/>
        <w:right w:val="none" w:sz="0" w:space="0" w:color="auto"/>
      </w:divBdr>
    </w:div>
    <w:div w:id="198711977">
      <w:bodyDiv w:val="1"/>
      <w:marLeft w:val="0"/>
      <w:marRight w:val="0"/>
      <w:marTop w:val="0"/>
      <w:marBottom w:val="0"/>
      <w:divBdr>
        <w:top w:val="none" w:sz="0" w:space="0" w:color="auto"/>
        <w:left w:val="none" w:sz="0" w:space="0" w:color="auto"/>
        <w:bottom w:val="none" w:sz="0" w:space="0" w:color="auto"/>
        <w:right w:val="none" w:sz="0" w:space="0" w:color="auto"/>
      </w:divBdr>
    </w:div>
    <w:div w:id="298876669">
      <w:bodyDiv w:val="1"/>
      <w:marLeft w:val="0"/>
      <w:marRight w:val="0"/>
      <w:marTop w:val="0"/>
      <w:marBottom w:val="0"/>
      <w:divBdr>
        <w:top w:val="none" w:sz="0" w:space="0" w:color="auto"/>
        <w:left w:val="none" w:sz="0" w:space="0" w:color="auto"/>
        <w:bottom w:val="none" w:sz="0" w:space="0" w:color="auto"/>
        <w:right w:val="none" w:sz="0" w:space="0" w:color="auto"/>
      </w:divBdr>
    </w:div>
    <w:div w:id="352154185">
      <w:bodyDiv w:val="1"/>
      <w:marLeft w:val="0"/>
      <w:marRight w:val="0"/>
      <w:marTop w:val="0"/>
      <w:marBottom w:val="0"/>
      <w:divBdr>
        <w:top w:val="none" w:sz="0" w:space="0" w:color="auto"/>
        <w:left w:val="none" w:sz="0" w:space="0" w:color="auto"/>
        <w:bottom w:val="none" w:sz="0" w:space="0" w:color="auto"/>
        <w:right w:val="none" w:sz="0" w:space="0" w:color="auto"/>
      </w:divBdr>
      <w:divsChild>
        <w:div w:id="1760370218">
          <w:marLeft w:val="360"/>
          <w:marRight w:val="0"/>
          <w:marTop w:val="200"/>
          <w:marBottom w:val="0"/>
          <w:divBdr>
            <w:top w:val="none" w:sz="0" w:space="0" w:color="auto"/>
            <w:left w:val="none" w:sz="0" w:space="0" w:color="auto"/>
            <w:bottom w:val="none" w:sz="0" w:space="0" w:color="auto"/>
            <w:right w:val="none" w:sz="0" w:space="0" w:color="auto"/>
          </w:divBdr>
        </w:div>
        <w:div w:id="578295637">
          <w:marLeft w:val="360"/>
          <w:marRight w:val="0"/>
          <w:marTop w:val="200"/>
          <w:marBottom w:val="0"/>
          <w:divBdr>
            <w:top w:val="none" w:sz="0" w:space="0" w:color="auto"/>
            <w:left w:val="none" w:sz="0" w:space="0" w:color="auto"/>
            <w:bottom w:val="none" w:sz="0" w:space="0" w:color="auto"/>
            <w:right w:val="none" w:sz="0" w:space="0" w:color="auto"/>
          </w:divBdr>
        </w:div>
      </w:divsChild>
    </w:div>
    <w:div w:id="384571302">
      <w:bodyDiv w:val="1"/>
      <w:marLeft w:val="0"/>
      <w:marRight w:val="0"/>
      <w:marTop w:val="0"/>
      <w:marBottom w:val="0"/>
      <w:divBdr>
        <w:top w:val="none" w:sz="0" w:space="0" w:color="auto"/>
        <w:left w:val="none" w:sz="0" w:space="0" w:color="auto"/>
        <w:bottom w:val="none" w:sz="0" w:space="0" w:color="auto"/>
        <w:right w:val="none" w:sz="0" w:space="0" w:color="auto"/>
      </w:divBdr>
    </w:div>
    <w:div w:id="453258255">
      <w:bodyDiv w:val="1"/>
      <w:marLeft w:val="0"/>
      <w:marRight w:val="0"/>
      <w:marTop w:val="0"/>
      <w:marBottom w:val="0"/>
      <w:divBdr>
        <w:top w:val="none" w:sz="0" w:space="0" w:color="auto"/>
        <w:left w:val="none" w:sz="0" w:space="0" w:color="auto"/>
        <w:bottom w:val="none" w:sz="0" w:space="0" w:color="auto"/>
        <w:right w:val="none" w:sz="0" w:space="0" w:color="auto"/>
      </w:divBdr>
    </w:div>
    <w:div w:id="463692211">
      <w:bodyDiv w:val="1"/>
      <w:marLeft w:val="0"/>
      <w:marRight w:val="0"/>
      <w:marTop w:val="0"/>
      <w:marBottom w:val="0"/>
      <w:divBdr>
        <w:top w:val="none" w:sz="0" w:space="0" w:color="auto"/>
        <w:left w:val="none" w:sz="0" w:space="0" w:color="auto"/>
        <w:bottom w:val="none" w:sz="0" w:space="0" w:color="auto"/>
        <w:right w:val="none" w:sz="0" w:space="0" w:color="auto"/>
      </w:divBdr>
    </w:div>
    <w:div w:id="485903760">
      <w:bodyDiv w:val="1"/>
      <w:marLeft w:val="0"/>
      <w:marRight w:val="0"/>
      <w:marTop w:val="0"/>
      <w:marBottom w:val="0"/>
      <w:divBdr>
        <w:top w:val="none" w:sz="0" w:space="0" w:color="auto"/>
        <w:left w:val="none" w:sz="0" w:space="0" w:color="auto"/>
        <w:bottom w:val="none" w:sz="0" w:space="0" w:color="auto"/>
        <w:right w:val="none" w:sz="0" w:space="0" w:color="auto"/>
      </w:divBdr>
    </w:div>
    <w:div w:id="521355681">
      <w:bodyDiv w:val="1"/>
      <w:marLeft w:val="0"/>
      <w:marRight w:val="0"/>
      <w:marTop w:val="0"/>
      <w:marBottom w:val="0"/>
      <w:divBdr>
        <w:top w:val="none" w:sz="0" w:space="0" w:color="auto"/>
        <w:left w:val="none" w:sz="0" w:space="0" w:color="auto"/>
        <w:bottom w:val="none" w:sz="0" w:space="0" w:color="auto"/>
        <w:right w:val="none" w:sz="0" w:space="0" w:color="auto"/>
      </w:divBdr>
    </w:div>
    <w:div w:id="650333253">
      <w:bodyDiv w:val="1"/>
      <w:marLeft w:val="0"/>
      <w:marRight w:val="0"/>
      <w:marTop w:val="0"/>
      <w:marBottom w:val="0"/>
      <w:divBdr>
        <w:top w:val="none" w:sz="0" w:space="0" w:color="auto"/>
        <w:left w:val="none" w:sz="0" w:space="0" w:color="auto"/>
        <w:bottom w:val="none" w:sz="0" w:space="0" w:color="auto"/>
        <w:right w:val="none" w:sz="0" w:space="0" w:color="auto"/>
      </w:divBdr>
    </w:div>
    <w:div w:id="773667631">
      <w:bodyDiv w:val="1"/>
      <w:marLeft w:val="0"/>
      <w:marRight w:val="0"/>
      <w:marTop w:val="0"/>
      <w:marBottom w:val="0"/>
      <w:divBdr>
        <w:top w:val="none" w:sz="0" w:space="0" w:color="auto"/>
        <w:left w:val="none" w:sz="0" w:space="0" w:color="auto"/>
        <w:bottom w:val="none" w:sz="0" w:space="0" w:color="auto"/>
        <w:right w:val="none" w:sz="0" w:space="0" w:color="auto"/>
      </w:divBdr>
    </w:div>
    <w:div w:id="803088167">
      <w:bodyDiv w:val="1"/>
      <w:marLeft w:val="0"/>
      <w:marRight w:val="0"/>
      <w:marTop w:val="0"/>
      <w:marBottom w:val="0"/>
      <w:divBdr>
        <w:top w:val="none" w:sz="0" w:space="0" w:color="auto"/>
        <w:left w:val="none" w:sz="0" w:space="0" w:color="auto"/>
        <w:bottom w:val="none" w:sz="0" w:space="0" w:color="auto"/>
        <w:right w:val="none" w:sz="0" w:space="0" w:color="auto"/>
      </w:divBdr>
    </w:div>
    <w:div w:id="812870794">
      <w:bodyDiv w:val="1"/>
      <w:marLeft w:val="0"/>
      <w:marRight w:val="0"/>
      <w:marTop w:val="0"/>
      <w:marBottom w:val="0"/>
      <w:divBdr>
        <w:top w:val="none" w:sz="0" w:space="0" w:color="auto"/>
        <w:left w:val="none" w:sz="0" w:space="0" w:color="auto"/>
        <w:bottom w:val="none" w:sz="0" w:space="0" w:color="auto"/>
        <w:right w:val="none" w:sz="0" w:space="0" w:color="auto"/>
      </w:divBdr>
    </w:div>
    <w:div w:id="845706076">
      <w:bodyDiv w:val="1"/>
      <w:marLeft w:val="0"/>
      <w:marRight w:val="0"/>
      <w:marTop w:val="0"/>
      <w:marBottom w:val="0"/>
      <w:divBdr>
        <w:top w:val="none" w:sz="0" w:space="0" w:color="auto"/>
        <w:left w:val="none" w:sz="0" w:space="0" w:color="auto"/>
        <w:bottom w:val="none" w:sz="0" w:space="0" w:color="auto"/>
        <w:right w:val="none" w:sz="0" w:space="0" w:color="auto"/>
      </w:divBdr>
      <w:divsChild>
        <w:div w:id="186138663">
          <w:marLeft w:val="0"/>
          <w:marRight w:val="0"/>
          <w:marTop w:val="0"/>
          <w:marBottom w:val="0"/>
          <w:divBdr>
            <w:top w:val="none" w:sz="0" w:space="0" w:color="auto"/>
            <w:left w:val="none" w:sz="0" w:space="0" w:color="auto"/>
            <w:bottom w:val="none" w:sz="0" w:space="0" w:color="auto"/>
            <w:right w:val="none" w:sz="0" w:space="0" w:color="auto"/>
          </w:divBdr>
        </w:div>
        <w:div w:id="356975476">
          <w:marLeft w:val="0"/>
          <w:marRight w:val="0"/>
          <w:marTop w:val="0"/>
          <w:marBottom w:val="0"/>
          <w:divBdr>
            <w:top w:val="none" w:sz="0" w:space="0" w:color="auto"/>
            <w:left w:val="none" w:sz="0" w:space="0" w:color="auto"/>
            <w:bottom w:val="none" w:sz="0" w:space="0" w:color="auto"/>
            <w:right w:val="none" w:sz="0" w:space="0" w:color="auto"/>
          </w:divBdr>
        </w:div>
        <w:div w:id="419837842">
          <w:marLeft w:val="0"/>
          <w:marRight w:val="0"/>
          <w:marTop w:val="0"/>
          <w:marBottom w:val="0"/>
          <w:divBdr>
            <w:top w:val="none" w:sz="0" w:space="0" w:color="auto"/>
            <w:left w:val="none" w:sz="0" w:space="0" w:color="auto"/>
            <w:bottom w:val="none" w:sz="0" w:space="0" w:color="auto"/>
            <w:right w:val="none" w:sz="0" w:space="0" w:color="auto"/>
          </w:divBdr>
        </w:div>
        <w:div w:id="777139165">
          <w:marLeft w:val="0"/>
          <w:marRight w:val="0"/>
          <w:marTop w:val="0"/>
          <w:marBottom w:val="0"/>
          <w:divBdr>
            <w:top w:val="none" w:sz="0" w:space="0" w:color="auto"/>
            <w:left w:val="none" w:sz="0" w:space="0" w:color="auto"/>
            <w:bottom w:val="none" w:sz="0" w:space="0" w:color="auto"/>
            <w:right w:val="none" w:sz="0" w:space="0" w:color="auto"/>
          </w:divBdr>
        </w:div>
        <w:div w:id="828208542">
          <w:marLeft w:val="0"/>
          <w:marRight w:val="0"/>
          <w:marTop w:val="0"/>
          <w:marBottom w:val="0"/>
          <w:divBdr>
            <w:top w:val="none" w:sz="0" w:space="0" w:color="auto"/>
            <w:left w:val="none" w:sz="0" w:space="0" w:color="auto"/>
            <w:bottom w:val="none" w:sz="0" w:space="0" w:color="auto"/>
            <w:right w:val="none" w:sz="0" w:space="0" w:color="auto"/>
          </w:divBdr>
        </w:div>
        <w:div w:id="1148594950">
          <w:marLeft w:val="0"/>
          <w:marRight w:val="0"/>
          <w:marTop w:val="0"/>
          <w:marBottom w:val="0"/>
          <w:divBdr>
            <w:top w:val="none" w:sz="0" w:space="0" w:color="auto"/>
            <w:left w:val="none" w:sz="0" w:space="0" w:color="auto"/>
            <w:bottom w:val="none" w:sz="0" w:space="0" w:color="auto"/>
            <w:right w:val="none" w:sz="0" w:space="0" w:color="auto"/>
          </w:divBdr>
        </w:div>
        <w:div w:id="1294600181">
          <w:marLeft w:val="0"/>
          <w:marRight w:val="0"/>
          <w:marTop w:val="0"/>
          <w:marBottom w:val="0"/>
          <w:divBdr>
            <w:top w:val="none" w:sz="0" w:space="0" w:color="auto"/>
            <w:left w:val="none" w:sz="0" w:space="0" w:color="auto"/>
            <w:bottom w:val="none" w:sz="0" w:space="0" w:color="auto"/>
            <w:right w:val="none" w:sz="0" w:space="0" w:color="auto"/>
          </w:divBdr>
        </w:div>
        <w:div w:id="1513570199">
          <w:marLeft w:val="0"/>
          <w:marRight w:val="0"/>
          <w:marTop w:val="0"/>
          <w:marBottom w:val="0"/>
          <w:divBdr>
            <w:top w:val="none" w:sz="0" w:space="0" w:color="auto"/>
            <w:left w:val="none" w:sz="0" w:space="0" w:color="auto"/>
            <w:bottom w:val="none" w:sz="0" w:space="0" w:color="auto"/>
            <w:right w:val="none" w:sz="0" w:space="0" w:color="auto"/>
          </w:divBdr>
        </w:div>
        <w:div w:id="1555003182">
          <w:marLeft w:val="0"/>
          <w:marRight w:val="0"/>
          <w:marTop w:val="0"/>
          <w:marBottom w:val="0"/>
          <w:divBdr>
            <w:top w:val="none" w:sz="0" w:space="0" w:color="auto"/>
            <w:left w:val="none" w:sz="0" w:space="0" w:color="auto"/>
            <w:bottom w:val="none" w:sz="0" w:space="0" w:color="auto"/>
            <w:right w:val="none" w:sz="0" w:space="0" w:color="auto"/>
          </w:divBdr>
        </w:div>
        <w:div w:id="2126151649">
          <w:marLeft w:val="0"/>
          <w:marRight w:val="0"/>
          <w:marTop w:val="0"/>
          <w:marBottom w:val="0"/>
          <w:divBdr>
            <w:top w:val="none" w:sz="0" w:space="0" w:color="auto"/>
            <w:left w:val="none" w:sz="0" w:space="0" w:color="auto"/>
            <w:bottom w:val="none" w:sz="0" w:space="0" w:color="auto"/>
            <w:right w:val="none" w:sz="0" w:space="0" w:color="auto"/>
          </w:divBdr>
        </w:div>
      </w:divsChild>
    </w:div>
    <w:div w:id="1052731187">
      <w:bodyDiv w:val="1"/>
      <w:marLeft w:val="0"/>
      <w:marRight w:val="0"/>
      <w:marTop w:val="0"/>
      <w:marBottom w:val="0"/>
      <w:divBdr>
        <w:top w:val="none" w:sz="0" w:space="0" w:color="auto"/>
        <w:left w:val="none" w:sz="0" w:space="0" w:color="auto"/>
        <w:bottom w:val="none" w:sz="0" w:space="0" w:color="auto"/>
        <w:right w:val="none" w:sz="0" w:space="0" w:color="auto"/>
      </w:divBdr>
    </w:div>
    <w:div w:id="1071736321">
      <w:bodyDiv w:val="1"/>
      <w:marLeft w:val="0"/>
      <w:marRight w:val="0"/>
      <w:marTop w:val="0"/>
      <w:marBottom w:val="0"/>
      <w:divBdr>
        <w:top w:val="none" w:sz="0" w:space="0" w:color="auto"/>
        <w:left w:val="none" w:sz="0" w:space="0" w:color="auto"/>
        <w:bottom w:val="none" w:sz="0" w:space="0" w:color="auto"/>
        <w:right w:val="none" w:sz="0" w:space="0" w:color="auto"/>
      </w:divBdr>
    </w:div>
    <w:div w:id="1105423633">
      <w:bodyDiv w:val="1"/>
      <w:marLeft w:val="0"/>
      <w:marRight w:val="0"/>
      <w:marTop w:val="0"/>
      <w:marBottom w:val="0"/>
      <w:divBdr>
        <w:top w:val="none" w:sz="0" w:space="0" w:color="auto"/>
        <w:left w:val="none" w:sz="0" w:space="0" w:color="auto"/>
        <w:bottom w:val="none" w:sz="0" w:space="0" w:color="auto"/>
        <w:right w:val="none" w:sz="0" w:space="0" w:color="auto"/>
      </w:divBdr>
    </w:div>
    <w:div w:id="1255742738">
      <w:bodyDiv w:val="1"/>
      <w:marLeft w:val="0"/>
      <w:marRight w:val="0"/>
      <w:marTop w:val="0"/>
      <w:marBottom w:val="0"/>
      <w:divBdr>
        <w:top w:val="none" w:sz="0" w:space="0" w:color="auto"/>
        <w:left w:val="none" w:sz="0" w:space="0" w:color="auto"/>
        <w:bottom w:val="none" w:sz="0" w:space="0" w:color="auto"/>
        <w:right w:val="none" w:sz="0" w:space="0" w:color="auto"/>
      </w:divBdr>
    </w:div>
    <w:div w:id="1483815072">
      <w:bodyDiv w:val="1"/>
      <w:marLeft w:val="0"/>
      <w:marRight w:val="0"/>
      <w:marTop w:val="0"/>
      <w:marBottom w:val="0"/>
      <w:divBdr>
        <w:top w:val="none" w:sz="0" w:space="0" w:color="auto"/>
        <w:left w:val="none" w:sz="0" w:space="0" w:color="auto"/>
        <w:bottom w:val="none" w:sz="0" w:space="0" w:color="auto"/>
        <w:right w:val="none" w:sz="0" w:space="0" w:color="auto"/>
      </w:divBdr>
      <w:divsChild>
        <w:div w:id="421997801">
          <w:marLeft w:val="360"/>
          <w:marRight w:val="0"/>
          <w:marTop w:val="200"/>
          <w:marBottom w:val="0"/>
          <w:divBdr>
            <w:top w:val="none" w:sz="0" w:space="0" w:color="auto"/>
            <w:left w:val="none" w:sz="0" w:space="0" w:color="auto"/>
            <w:bottom w:val="none" w:sz="0" w:space="0" w:color="auto"/>
            <w:right w:val="none" w:sz="0" w:space="0" w:color="auto"/>
          </w:divBdr>
        </w:div>
        <w:div w:id="378211067">
          <w:marLeft w:val="360"/>
          <w:marRight w:val="0"/>
          <w:marTop w:val="200"/>
          <w:marBottom w:val="0"/>
          <w:divBdr>
            <w:top w:val="none" w:sz="0" w:space="0" w:color="auto"/>
            <w:left w:val="none" w:sz="0" w:space="0" w:color="auto"/>
            <w:bottom w:val="none" w:sz="0" w:space="0" w:color="auto"/>
            <w:right w:val="none" w:sz="0" w:space="0" w:color="auto"/>
          </w:divBdr>
        </w:div>
        <w:div w:id="1089235487">
          <w:marLeft w:val="360"/>
          <w:marRight w:val="0"/>
          <w:marTop w:val="200"/>
          <w:marBottom w:val="0"/>
          <w:divBdr>
            <w:top w:val="none" w:sz="0" w:space="0" w:color="auto"/>
            <w:left w:val="none" w:sz="0" w:space="0" w:color="auto"/>
            <w:bottom w:val="none" w:sz="0" w:space="0" w:color="auto"/>
            <w:right w:val="none" w:sz="0" w:space="0" w:color="auto"/>
          </w:divBdr>
        </w:div>
      </w:divsChild>
    </w:div>
    <w:div w:id="1542093187">
      <w:bodyDiv w:val="1"/>
      <w:marLeft w:val="0"/>
      <w:marRight w:val="0"/>
      <w:marTop w:val="0"/>
      <w:marBottom w:val="0"/>
      <w:divBdr>
        <w:top w:val="none" w:sz="0" w:space="0" w:color="auto"/>
        <w:left w:val="none" w:sz="0" w:space="0" w:color="auto"/>
        <w:bottom w:val="none" w:sz="0" w:space="0" w:color="auto"/>
        <w:right w:val="none" w:sz="0" w:space="0" w:color="auto"/>
      </w:divBdr>
    </w:div>
    <w:div w:id="1667437892">
      <w:bodyDiv w:val="1"/>
      <w:marLeft w:val="0"/>
      <w:marRight w:val="0"/>
      <w:marTop w:val="0"/>
      <w:marBottom w:val="0"/>
      <w:divBdr>
        <w:top w:val="none" w:sz="0" w:space="0" w:color="auto"/>
        <w:left w:val="none" w:sz="0" w:space="0" w:color="auto"/>
        <w:bottom w:val="none" w:sz="0" w:space="0" w:color="auto"/>
        <w:right w:val="none" w:sz="0" w:space="0" w:color="auto"/>
      </w:divBdr>
    </w:div>
    <w:div w:id="1777020926">
      <w:bodyDiv w:val="1"/>
      <w:marLeft w:val="0"/>
      <w:marRight w:val="0"/>
      <w:marTop w:val="0"/>
      <w:marBottom w:val="0"/>
      <w:divBdr>
        <w:top w:val="none" w:sz="0" w:space="0" w:color="auto"/>
        <w:left w:val="none" w:sz="0" w:space="0" w:color="auto"/>
        <w:bottom w:val="none" w:sz="0" w:space="0" w:color="auto"/>
        <w:right w:val="none" w:sz="0" w:space="0" w:color="auto"/>
      </w:divBdr>
    </w:div>
    <w:div w:id="1869635526">
      <w:bodyDiv w:val="1"/>
      <w:marLeft w:val="0"/>
      <w:marRight w:val="0"/>
      <w:marTop w:val="0"/>
      <w:marBottom w:val="0"/>
      <w:divBdr>
        <w:top w:val="none" w:sz="0" w:space="0" w:color="auto"/>
        <w:left w:val="none" w:sz="0" w:space="0" w:color="auto"/>
        <w:bottom w:val="none" w:sz="0" w:space="0" w:color="auto"/>
        <w:right w:val="none" w:sz="0" w:space="0" w:color="auto"/>
      </w:divBdr>
    </w:div>
    <w:div w:id="1875538245">
      <w:bodyDiv w:val="1"/>
      <w:marLeft w:val="0"/>
      <w:marRight w:val="0"/>
      <w:marTop w:val="0"/>
      <w:marBottom w:val="0"/>
      <w:divBdr>
        <w:top w:val="none" w:sz="0" w:space="0" w:color="auto"/>
        <w:left w:val="none" w:sz="0" w:space="0" w:color="auto"/>
        <w:bottom w:val="none" w:sz="0" w:space="0" w:color="auto"/>
        <w:right w:val="none" w:sz="0" w:space="0" w:color="auto"/>
      </w:divBdr>
    </w:div>
    <w:div w:id="1949654987">
      <w:bodyDiv w:val="1"/>
      <w:marLeft w:val="0"/>
      <w:marRight w:val="0"/>
      <w:marTop w:val="0"/>
      <w:marBottom w:val="0"/>
      <w:divBdr>
        <w:top w:val="none" w:sz="0" w:space="0" w:color="auto"/>
        <w:left w:val="none" w:sz="0" w:space="0" w:color="auto"/>
        <w:bottom w:val="none" w:sz="0" w:space="0" w:color="auto"/>
        <w:right w:val="none" w:sz="0" w:space="0" w:color="auto"/>
      </w:divBdr>
    </w:div>
    <w:div w:id="2052071241">
      <w:bodyDiv w:val="1"/>
      <w:marLeft w:val="0"/>
      <w:marRight w:val="0"/>
      <w:marTop w:val="0"/>
      <w:marBottom w:val="0"/>
      <w:divBdr>
        <w:top w:val="none" w:sz="0" w:space="0" w:color="auto"/>
        <w:left w:val="none" w:sz="0" w:space="0" w:color="auto"/>
        <w:bottom w:val="none" w:sz="0" w:space="0" w:color="auto"/>
        <w:right w:val="none" w:sz="0" w:space="0" w:color="auto"/>
      </w:divBdr>
      <w:divsChild>
        <w:div w:id="20055652">
          <w:marLeft w:val="0"/>
          <w:marRight w:val="0"/>
          <w:marTop w:val="0"/>
          <w:marBottom w:val="0"/>
          <w:divBdr>
            <w:top w:val="none" w:sz="0" w:space="0" w:color="auto"/>
            <w:left w:val="none" w:sz="0" w:space="0" w:color="auto"/>
            <w:bottom w:val="none" w:sz="0" w:space="0" w:color="auto"/>
            <w:right w:val="none" w:sz="0" w:space="0" w:color="auto"/>
          </w:divBdr>
        </w:div>
        <w:div w:id="100299805">
          <w:marLeft w:val="0"/>
          <w:marRight w:val="0"/>
          <w:marTop w:val="0"/>
          <w:marBottom w:val="0"/>
          <w:divBdr>
            <w:top w:val="none" w:sz="0" w:space="0" w:color="auto"/>
            <w:left w:val="none" w:sz="0" w:space="0" w:color="auto"/>
            <w:bottom w:val="none" w:sz="0" w:space="0" w:color="auto"/>
            <w:right w:val="none" w:sz="0" w:space="0" w:color="auto"/>
          </w:divBdr>
        </w:div>
        <w:div w:id="197667929">
          <w:marLeft w:val="0"/>
          <w:marRight w:val="0"/>
          <w:marTop w:val="0"/>
          <w:marBottom w:val="0"/>
          <w:divBdr>
            <w:top w:val="none" w:sz="0" w:space="0" w:color="auto"/>
            <w:left w:val="none" w:sz="0" w:space="0" w:color="auto"/>
            <w:bottom w:val="none" w:sz="0" w:space="0" w:color="auto"/>
            <w:right w:val="none" w:sz="0" w:space="0" w:color="auto"/>
          </w:divBdr>
        </w:div>
        <w:div w:id="678196794">
          <w:marLeft w:val="0"/>
          <w:marRight w:val="0"/>
          <w:marTop w:val="0"/>
          <w:marBottom w:val="0"/>
          <w:divBdr>
            <w:top w:val="none" w:sz="0" w:space="0" w:color="auto"/>
            <w:left w:val="none" w:sz="0" w:space="0" w:color="auto"/>
            <w:bottom w:val="none" w:sz="0" w:space="0" w:color="auto"/>
            <w:right w:val="none" w:sz="0" w:space="0" w:color="auto"/>
          </w:divBdr>
        </w:div>
        <w:div w:id="680397524">
          <w:marLeft w:val="0"/>
          <w:marRight w:val="0"/>
          <w:marTop w:val="0"/>
          <w:marBottom w:val="0"/>
          <w:divBdr>
            <w:top w:val="none" w:sz="0" w:space="0" w:color="auto"/>
            <w:left w:val="none" w:sz="0" w:space="0" w:color="auto"/>
            <w:bottom w:val="none" w:sz="0" w:space="0" w:color="auto"/>
            <w:right w:val="none" w:sz="0" w:space="0" w:color="auto"/>
          </w:divBdr>
        </w:div>
        <w:div w:id="711535276">
          <w:marLeft w:val="0"/>
          <w:marRight w:val="0"/>
          <w:marTop w:val="0"/>
          <w:marBottom w:val="0"/>
          <w:divBdr>
            <w:top w:val="none" w:sz="0" w:space="0" w:color="auto"/>
            <w:left w:val="none" w:sz="0" w:space="0" w:color="auto"/>
            <w:bottom w:val="none" w:sz="0" w:space="0" w:color="auto"/>
            <w:right w:val="none" w:sz="0" w:space="0" w:color="auto"/>
          </w:divBdr>
        </w:div>
        <w:div w:id="1161191645">
          <w:marLeft w:val="0"/>
          <w:marRight w:val="0"/>
          <w:marTop w:val="0"/>
          <w:marBottom w:val="0"/>
          <w:divBdr>
            <w:top w:val="none" w:sz="0" w:space="0" w:color="auto"/>
            <w:left w:val="none" w:sz="0" w:space="0" w:color="auto"/>
            <w:bottom w:val="none" w:sz="0" w:space="0" w:color="auto"/>
            <w:right w:val="none" w:sz="0" w:space="0" w:color="auto"/>
          </w:divBdr>
        </w:div>
        <w:div w:id="1173422795">
          <w:marLeft w:val="0"/>
          <w:marRight w:val="0"/>
          <w:marTop w:val="0"/>
          <w:marBottom w:val="0"/>
          <w:divBdr>
            <w:top w:val="none" w:sz="0" w:space="0" w:color="auto"/>
            <w:left w:val="none" w:sz="0" w:space="0" w:color="auto"/>
            <w:bottom w:val="none" w:sz="0" w:space="0" w:color="auto"/>
            <w:right w:val="none" w:sz="0" w:space="0" w:color="auto"/>
          </w:divBdr>
        </w:div>
        <w:div w:id="1504854217">
          <w:marLeft w:val="0"/>
          <w:marRight w:val="0"/>
          <w:marTop w:val="0"/>
          <w:marBottom w:val="0"/>
          <w:divBdr>
            <w:top w:val="none" w:sz="0" w:space="0" w:color="auto"/>
            <w:left w:val="none" w:sz="0" w:space="0" w:color="auto"/>
            <w:bottom w:val="none" w:sz="0" w:space="0" w:color="auto"/>
            <w:right w:val="none" w:sz="0" w:space="0" w:color="auto"/>
          </w:divBdr>
        </w:div>
        <w:div w:id="17392102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na.theiia.org/periodicals/OnRisk/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138EF-B58B-49FE-919A-0A2889DDD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10889</Words>
  <Characters>62073</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72817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Milojevic</dc:creator>
  <cp:keywords/>
  <dc:description/>
  <cp:lastModifiedBy>Gordana Stanković</cp:lastModifiedBy>
  <cp:revision>2</cp:revision>
  <cp:lastPrinted>2020-06-10T07:12:00Z</cp:lastPrinted>
  <dcterms:created xsi:type="dcterms:W3CDTF">2024-06-25T12:12:00Z</dcterms:created>
  <dcterms:modified xsi:type="dcterms:W3CDTF">2024-06-25T12:12:00Z</dcterms:modified>
</cp:coreProperties>
</file>