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144" w:rsidRDefault="008E4144" w:rsidP="007A7054">
      <w:pPr>
        <w:spacing w:after="0" w:line="240" w:lineRule="auto"/>
        <w:contextualSpacing/>
        <w:rPr>
          <w:rFonts w:eastAsia="Times New Roman" w:cs="Times New Roman"/>
          <w:color w:val="000000" w:themeColor="text1"/>
          <w:sz w:val="16"/>
          <w:szCs w:val="16"/>
          <w:lang w:val="sr-Cyrl-CS"/>
        </w:rPr>
      </w:pPr>
    </w:p>
    <w:p w:rsidR="006E1208" w:rsidRPr="003F5B6C" w:rsidRDefault="006E1208" w:rsidP="006E1208">
      <w:pPr>
        <w:spacing w:after="0" w:line="240" w:lineRule="auto"/>
        <w:jc w:val="center"/>
        <w:rPr>
          <w:rFonts w:cs="Times New Roman"/>
          <w:color w:val="333333"/>
          <w:szCs w:val="24"/>
        </w:rPr>
      </w:pPr>
      <w:bookmarkStart w:id="0" w:name="_GoBack"/>
      <w:bookmarkEnd w:id="0"/>
      <w:r w:rsidRPr="003F5B6C">
        <w:rPr>
          <w:rFonts w:cs="Times New Roman"/>
          <w:color w:val="333333"/>
          <w:szCs w:val="24"/>
          <w:lang w:val="sr-Cyrl-RS"/>
        </w:rPr>
        <w:t xml:space="preserve">ОДРЕДБЕ </w:t>
      </w:r>
      <w:r w:rsidRPr="003F5B6C">
        <w:rPr>
          <w:rFonts w:cs="Times New Roman"/>
          <w:color w:val="333333"/>
          <w:szCs w:val="24"/>
        </w:rPr>
        <w:t>ЗАКОН</w:t>
      </w:r>
      <w:r w:rsidRPr="003F5B6C">
        <w:rPr>
          <w:rFonts w:cs="Times New Roman"/>
          <w:color w:val="333333"/>
          <w:szCs w:val="24"/>
          <w:lang w:val="sr-Cyrl-RS"/>
        </w:rPr>
        <w:t>А</w:t>
      </w:r>
      <w:r w:rsidRPr="003F5B6C">
        <w:rPr>
          <w:rFonts w:cs="Times New Roman"/>
          <w:color w:val="333333"/>
          <w:szCs w:val="24"/>
        </w:rPr>
        <w:t xml:space="preserve"> О ПОРЕЗИМА НА ИМОВИНУ</w:t>
      </w:r>
    </w:p>
    <w:p w:rsidR="006E1208" w:rsidRPr="003F5B6C" w:rsidRDefault="006E1208" w:rsidP="006E1208">
      <w:pPr>
        <w:spacing w:after="0" w:line="240" w:lineRule="auto"/>
        <w:jc w:val="center"/>
        <w:rPr>
          <w:rFonts w:cs="Times New Roman"/>
          <w:szCs w:val="24"/>
          <w:lang w:val="sr-Cyrl-RS"/>
        </w:rPr>
      </w:pPr>
      <w:r w:rsidRPr="003F5B6C">
        <w:rPr>
          <w:rFonts w:cs="Times New Roman"/>
          <w:color w:val="333333"/>
          <w:szCs w:val="24"/>
          <w:lang w:val="sr-Cyrl-RS"/>
        </w:rPr>
        <w:t>ЧИЈЕ СЕ ИЗМЕНЕ И ДОПУНЕ ВРШЕ</w:t>
      </w:r>
    </w:p>
    <w:p w:rsidR="006E1208" w:rsidRDefault="006E1208" w:rsidP="006E1208">
      <w:pPr>
        <w:spacing w:after="0" w:line="240" w:lineRule="auto"/>
        <w:contextualSpacing/>
        <w:jc w:val="center"/>
        <w:rPr>
          <w:rFonts w:eastAsia="Times New Roman" w:cs="Times New Roman"/>
          <w:color w:val="000000" w:themeColor="text1"/>
          <w:szCs w:val="24"/>
          <w:lang w:val="sr-Cyrl-RS"/>
        </w:rPr>
      </w:pPr>
    </w:p>
    <w:p w:rsidR="006E1208" w:rsidRPr="00C210D0" w:rsidRDefault="006E1208" w:rsidP="006E1208">
      <w:pPr>
        <w:shd w:val="clear" w:color="auto" w:fill="FFFFFF"/>
        <w:spacing w:after="0" w:line="240" w:lineRule="auto"/>
        <w:jc w:val="center"/>
        <w:outlineLvl w:val="3"/>
        <w:rPr>
          <w:rFonts w:eastAsia="Times New Roman" w:cs="Times New Roman"/>
          <w:bCs/>
          <w:color w:val="000000" w:themeColor="text1"/>
          <w:szCs w:val="24"/>
        </w:rPr>
      </w:pPr>
      <w:r w:rsidRPr="00C210D0">
        <w:rPr>
          <w:rFonts w:eastAsia="Times New Roman" w:cs="Times New Roman"/>
          <w:bCs/>
          <w:color w:val="000000" w:themeColor="text1"/>
          <w:szCs w:val="24"/>
        </w:rPr>
        <w:t>Члан 4.</w:t>
      </w:r>
    </w:p>
    <w:p w:rsidR="006E1208" w:rsidRPr="00C210D0" w:rsidRDefault="006E1208" w:rsidP="006E1208">
      <w:pPr>
        <w:shd w:val="clear" w:color="auto" w:fill="FFFFFF"/>
        <w:spacing w:after="0" w:line="240" w:lineRule="auto"/>
        <w:ind w:firstLine="567"/>
        <w:jc w:val="both"/>
        <w:rPr>
          <w:rFonts w:eastAsia="Times New Roman" w:cs="Times New Roman"/>
          <w:color w:val="000000" w:themeColor="text1"/>
          <w:szCs w:val="24"/>
        </w:rPr>
      </w:pPr>
      <w:r w:rsidRPr="00C210D0">
        <w:rPr>
          <w:rFonts w:eastAsia="Times New Roman" w:cs="Times New Roman"/>
          <w:color w:val="000000" w:themeColor="text1"/>
          <w:szCs w:val="24"/>
        </w:rPr>
        <w:t xml:space="preserve">Обвезник пореза на имовину је правно и физичко </w:t>
      </w:r>
      <w:r w:rsidRPr="00C210D0">
        <w:rPr>
          <w:rFonts w:eastAsia="Times New Roman" w:cs="Times New Roman"/>
          <w:strike/>
          <w:color w:val="000000" w:themeColor="text1"/>
          <w:szCs w:val="24"/>
        </w:rPr>
        <w:t>лице (које води, односно које не води пословне књиге),</w:t>
      </w:r>
      <w:r w:rsidRPr="007772A3">
        <w:rPr>
          <w:rFonts w:eastAsia="Times New Roman" w:cs="Times New Roman"/>
          <w:color w:val="000000" w:themeColor="text1"/>
          <w:szCs w:val="24"/>
        </w:rPr>
        <w:t xml:space="preserve"> </w:t>
      </w:r>
      <w:r w:rsidRPr="00C210D0">
        <w:rPr>
          <w:rFonts w:eastAsia="Times New Roman" w:cs="Times New Roman"/>
          <w:color w:val="000000" w:themeColor="text1"/>
          <w:szCs w:val="24"/>
        </w:rPr>
        <w:t xml:space="preserve">ЛИЦЕ (КОЈЕ ВОДИ, ОДНОСНО КОЈЕ НЕ ВОДИ ПОСЛОВНЕ КЊИГЕ), </w:t>
      </w:r>
      <w:r w:rsidRPr="00C210D0">
        <w:rPr>
          <w:rFonts w:eastAsia="Times New Roman" w:cs="Times New Roman"/>
          <w:color w:val="000000" w:themeColor="text1"/>
          <w:szCs w:val="24"/>
          <w:lang w:val="sr-Cyrl-RS"/>
        </w:rPr>
        <w:t xml:space="preserve">ОТВОРЕНИ ИНВЕСТИЦИОНИ ФОНД, ОДНОСНО АЛТЕРНАТИВНИ ИНВЕСТИЦИОНИ ФОНД, КОЈИ НЕМА СВОЈСТВО ПРАВНОГ ЛИЦА А КОЈИ ЈЕ </w:t>
      </w:r>
      <w:r w:rsidR="00BD7DAD" w:rsidRPr="00C210D0">
        <w:rPr>
          <w:rFonts w:eastAsia="Times New Roman" w:cs="Times New Roman"/>
          <w:color w:val="000000" w:themeColor="text1"/>
          <w:szCs w:val="24"/>
          <w:lang w:val="sr-Cyrl-RS"/>
        </w:rPr>
        <w:t xml:space="preserve"> </w:t>
      </w:r>
      <w:r w:rsidR="00BD7DAD">
        <w:rPr>
          <w:rFonts w:eastAsia="Times New Roman" w:cs="Times New Roman"/>
          <w:color w:val="000000" w:themeColor="text1"/>
          <w:szCs w:val="24"/>
          <w:lang w:val="sr-Cyrl-RS"/>
        </w:rPr>
        <w:t>УПИСАН У ОДГОВАРАЈУЋИ РЕГИСТАР У СКЛАДУ СА ЗАКОНОМ</w:t>
      </w:r>
      <w:r w:rsidRPr="00C210D0">
        <w:rPr>
          <w:rFonts w:eastAsia="Times New Roman" w:cs="Times New Roman"/>
          <w:color w:val="000000" w:themeColor="text1"/>
          <w:szCs w:val="24"/>
          <w:lang w:val="sr-Cyrl-RS"/>
        </w:rPr>
        <w:t xml:space="preserve">, </w:t>
      </w:r>
      <w:r w:rsidRPr="00C210D0">
        <w:rPr>
          <w:rFonts w:eastAsia="Times New Roman" w:cs="Times New Roman"/>
          <w:color w:val="000000" w:themeColor="text1"/>
          <w:szCs w:val="24"/>
        </w:rPr>
        <w:t>које је на непокретности на територији Републике Србије ималац права, корисник или држалац, из </w:t>
      </w:r>
      <w:hyperlink r:id="rId7" w:anchor="c0002" w:history="1">
        <w:r w:rsidRPr="00C210D0">
          <w:rPr>
            <w:rFonts w:eastAsia="Times New Roman" w:cs="Times New Roman"/>
            <w:bCs/>
            <w:color w:val="000000" w:themeColor="text1"/>
            <w:szCs w:val="24"/>
          </w:rPr>
          <w:t>члана 2.</w:t>
        </w:r>
      </w:hyperlink>
      <w:r w:rsidRPr="00C210D0">
        <w:rPr>
          <w:rFonts w:eastAsia="Times New Roman" w:cs="Times New Roman"/>
          <w:color w:val="000000" w:themeColor="text1"/>
          <w:szCs w:val="24"/>
        </w:rPr>
        <w:t> став 1. овог закона на које се порез на имовину плаћа у складу са чл. </w:t>
      </w:r>
      <w:hyperlink r:id="rId8" w:anchor="c0002" w:history="1">
        <w:r w:rsidRPr="00C210D0">
          <w:rPr>
            <w:rFonts w:eastAsia="Times New Roman" w:cs="Times New Roman"/>
            <w:bCs/>
            <w:color w:val="000000" w:themeColor="text1"/>
            <w:szCs w:val="24"/>
          </w:rPr>
          <w:t>2.</w:t>
        </w:r>
      </w:hyperlink>
      <w:r w:rsidRPr="00C210D0">
        <w:rPr>
          <w:rFonts w:eastAsia="Times New Roman" w:cs="Times New Roman"/>
          <w:color w:val="000000" w:themeColor="text1"/>
          <w:szCs w:val="24"/>
        </w:rPr>
        <w:t> и </w:t>
      </w:r>
      <w:hyperlink r:id="rId9" w:anchor="c0002-01" w:history="1">
        <w:r w:rsidRPr="00C210D0">
          <w:rPr>
            <w:rFonts w:eastAsia="Times New Roman" w:cs="Times New Roman"/>
            <w:bCs/>
            <w:color w:val="000000" w:themeColor="text1"/>
            <w:szCs w:val="24"/>
          </w:rPr>
          <w:t>2а</w:t>
        </w:r>
      </w:hyperlink>
      <w:r w:rsidRPr="00C210D0">
        <w:rPr>
          <w:rFonts w:eastAsia="Times New Roman" w:cs="Times New Roman"/>
          <w:color w:val="000000" w:themeColor="text1"/>
          <w:szCs w:val="24"/>
        </w:rPr>
        <w:t> овог закона.</w:t>
      </w:r>
    </w:p>
    <w:p w:rsidR="006E1208" w:rsidRPr="00C210D0" w:rsidRDefault="006E1208" w:rsidP="006E1208">
      <w:pPr>
        <w:shd w:val="clear" w:color="auto" w:fill="FFFFFF"/>
        <w:spacing w:after="0" w:line="240" w:lineRule="auto"/>
        <w:ind w:firstLine="567"/>
        <w:jc w:val="both"/>
        <w:rPr>
          <w:rFonts w:eastAsia="Times New Roman" w:cs="Times New Roman"/>
          <w:color w:val="000000" w:themeColor="text1"/>
          <w:szCs w:val="24"/>
        </w:rPr>
      </w:pPr>
      <w:r w:rsidRPr="00C210D0">
        <w:rPr>
          <w:rFonts w:eastAsia="Times New Roman" w:cs="Times New Roman"/>
          <w:color w:val="000000" w:themeColor="text1"/>
          <w:szCs w:val="24"/>
        </w:rPr>
        <w:t>Кад нерезидентно правно лице обавља делатност у Републици Србији преко огранка или другог организационог дела који се, у складу са законом којим се уређује опорезивање добити правних лица, сматра сталном пословном јединицом (у даљем тексту: огранак нерезидентног правног лица) који води пословне књиге у складу са законом којим се уређује рачуноводство у Републици Србији, на права, коришћење или државину на непокретности на територији Републике Србије на које се порез на имовину плаћа у складу са чл. </w:t>
      </w:r>
      <w:hyperlink r:id="rId10" w:anchor="c0002" w:history="1">
        <w:r w:rsidRPr="00C210D0">
          <w:rPr>
            <w:rFonts w:eastAsia="Times New Roman" w:cs="Times New Roman"/>
            <w:bCs/>
            <w:color w:val="000000" w:themeColor="text1"/>
            <w:szCs w:val="24"/>
          </w:rPr>
          <w:t>2.</w:t>
        </w:r>
      </w:hyperlink>
      <w:r w:rsidRPr="00C210D0">
        <w:rPr>
          <w:rFonts w:eastAsia="Times New Roman" w:cs="Times New Roman"/>
          <w:color w:val="000000" w:themeColor="text1"/>
          <w:szCs w:val="24"/>
        </w:rPr>
        <w:t> и </w:t>
      </w:r>
      <w:hyperlink r:id="rId11" w:anchor="c0002-01" w:history="1">
        <w:r w:rsidRPr="00C210D0">
          <w:rPr>
            <w:rFonts w:eastAsia="Times New Roman" w:cs="Times New Roman"/>
            <w:bCs/>
            <w:color w:val="000000" w:themeColor="text1"/>
            <w:szCs w:val="24"/>
          </w:rPr>
          <w:t>2а</w:t>
        </w:r>
      </w:hyperlink>
      <w:r w:rsidRPr="00C210D0">
        <w:rPr>
          <w:rFonts w:eastAsia="Times New Roman" w:cs="Times New Roman"/>
          <w:color w:val="000000" w:themeColor="text1"/>
          <w:szCs w:val="24"/>
        </w:rPr>
        <w:t> овог закона чији је држалац организациони део тог правног лица у Републици Србији, тај организациони део испуњава обавезе обвезника из порескоправног односа у вези пореза на имовину (подноси пореску пријаву, утврђује и плаћа порез и др.).</w:t>
      </w:r>
    </w:p>
    <w:p w:rsidR="006E1208" w:rsidRPr="00C210D0" w:rsidRDefault="006E1208" w:rsidP="006E1208">
      <w:pPr>
        <w:shd w:val="clear" w:color="auto" w:fill="FFFFFF"/>
        <w:spacing w:after="0" w:line="240" w:lineRule="auto"/>
        <w:ind w:firstLine="567"/>
        <w:jc w:val="both"/>
        <w:rPr>
          <w:rFonts w:eastAsia="Times New Roman" w:cs="Times New Roman"/>
          <w:color w:val="000000" w:themeColor="text1"/>
          <w:szCs w:val="24"/>
        </w:rPr>
      </w:pPr>
      <w:r w:rsidRPr="00C210D0">
        <w:rPr>
          <w:rFonts w:eastAsia="Times New Roman" w:cs="Times New Roman"/>
          <w:color w:val="000000" w:themeColor="text1"/>
          <w:szCs w:val="24"/>
        </w:rPr>
        <w:t>Када су на истој непокретности више лица обвезници, обвезник је свако од тих лица сразмерно свом уделу у односу на целу непокретност.</w:t>
      </w:r>
    </w:p>
    <w:p w:rsidR="006E1208" w:rsidRPr="00C210D0" w:rsidRDefault="006E1208" w:rsidP="006E1208">
      <w:pPr>
        <w:shd w:val="clear" w:color="auto" w:fill="FFFFFF"/>
        <w:spacing w:after="0" w:line="240" w:lineRule="auto"/>
        <w:ind w:firstLine="567"/>
        <w:jc w:val="both"/>
        <w:rPr>
          <w:rFonts w:eastAsia="Times New Roman" w:cs="Times New Roman"/>
          <w:color w:val="000000" w:themeColor="text1"/>
          <w:szCs w:val="24"/>
        </w:rPr>
      </w:pPr>
      <w:r w:rsidRPr="00C210D0">
        <w:rPr>
          <w:rFonts w:eastAsia="Times New Roman" w:cs="Times New Roman"/>
          <w:color w:val="000000" w:themeColor="text1"/>
          <w:szCs w:val="24"/>
        </w:rPr>
        <w:t>Када удели обвезника из става 3. овог члана на истој непокретности нису одређени, за сврху опорезивања порезом на имовину сматраће се да су једнаки.</w:t>
      </w:r>
    </w:p>
    <w:p w:rsidR="006E1208" w:rsidRPr="00C210D0" w:rsidRDefault="006E1208" w:rsidP="006E1208">
      <w:pPr>
        <w:shd w:val="clear" w:color="auto" w:fill="FFFFFF"/>
        <w:spacing w:after="0" w:line="240" w:lineRule="auto"/>
        <w:ind w:firstLine="567"/>
        <w:jc w:val="both"/>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КАДА СУ НА ЗЕМЉИШТУ ВИШЕ ЛИЦА ОБВЕЗНИЦИ ПОРЕЗА НА ИМОВИНУ КАО ИМАОЦИ ПРАВА ИЗ ЧЛАНА 2. СТАВ 1. ТАЧ. 1) И 3) ОВОГ ЗАКОНА,</w:t>
      </w:r>
      <w:r w:rsidRPr="00C210D0">
        <w:rPr>
          <w:rFonts w:eastAsia="Times New Roman" w:cs="Times New Roman"/>
          <w:color w:val="000000" w:themeColor="text1"/>
          <w:szCs w:val="24"/>
        </w:rPr>
        <w:t xml:space="preserve"> ОБВЕЗНИК ЈЕ СВАКО ОД ТИХ ЛИЦА СРАЗМЕРНО СВОМ УДЕЛУ У ОДНОСУ НА </w:t>
      </w:r>
      <w:r w:rsidRPr="00C210D0">
        <w:rPr>
          <w:rFonts w:eastAsia="Times New Roman" w:cs="Times New Roman"/>
          <w:color w:val="000000" w:themeColor="text1"/>
          <w:szCs w:val="24"/>
          <w:lang w:val="sr-Cyrl-RS"/>
        </w:rPr>
        <w:t xml:space="preserve">УКУПНУ ПОВРШИНУ ЗЕМЉИШТА, ПА И КАД ЈЕ СРАЗМЕРНА ПОВРШИНА УДЕЛА ПОЈЕДИНОГ ОБВЕЗНИКА МАЊА ОД ДЕСЕТ АРИ. </w:t>
      </w:r>
    </w:p>
    <w:p w:rsidR="006E1208" w:rsidRPr="00C210D0" w:rsidRDefault="006E1208" w:rsidP="006E1208">
      <w:pPr>
        <w:shd w:val="clear" w:color="auto" w:fill="FFFFFF"/>
        <w:spacing w:after="0" w:line="240" w:lineRule="auto"/>
        <w:ind w:firstLine="567"/>
        <w:jc w:val="both"/>
        <w:rPr>
          <w:rFonts w:eastAsia="Times New Roman" w:cs="Times New Roman"/>
          <w:color w:val="000000" w:themeColor="text1"/>
          <w:szCs w:val="24"/>
        </w:rPr>
      </w:pPr>
      <w:r w:rsidRPr="00C210D0">
        <w:rPr>
          <w:rFonts w:eastAsia="Times New Roman" w:cs="Times New Roman"/>
          <w:color w:val="000000" w:themeColor="text1"/>
          <w:szCs w:val="24"/>
        </w:rPr>
        <w:t>Обвезник пореза на имовину из става 1. овог члана који не води пословне књиге (у даљем тексту: обвезник који не води пословне књиге), у смислу опорезивања порезом на имовину, јесте:</w:t>
      </w:r>
    </w:p>
    <w:p w:rsidR="006E1208" w:rsidRPr="00C210D0" w:rsidRDefault="006E1208" w:rsidP="006E1208">
      <w:pPr>
        <w:shd w:val="clear" w:color="auto" w:fill="FFFFFF"/>
        <w:spacing w:after="0" w:line="240" w:lineRule="auto"/>
        <w:ind w:firstLine="567"/>
        <w:jc w:val="both"/>
        <w:rPr>
          <w:rFonts w:eastAsia="Times New Roman" w:cs="Times New Roman"/>
          <w:color w:val="000000" w:themeColor="text1"/>
          <w:szCs w:val="24"/>
        </w:rPr>
      </w:pPr>
      <w:r w:rsidRPr="00C210D0">
        <w:rPr>
          <w:rFonts w:eastAsia="Times New Roman" w:cs="Times New Roman"/>
          <w:color w:val="000000" w:themeColor="text1"/>
          <w:szCs w:val="24"/>
        </w:rPr>
        <w:t>1) физичко лице које остварује приходе од самосталне делатности у складу са законом којим се уређује опорезивање дохотка грађана (у даљем тексту: предузетник) који порез на доходак грађана на приходе од самосталне делатности плаћа на паушално утврђен приход;</w:t>
      </w:r>
    </w:p>
    <w:p w:rsidR="006E1208" w:rsidRPr="00C210D0" w:rsidRDefault="006E1208" w:rsidP="006E1208">
      <w:pPr>
        <w:shd w:val="clear" w:color="auto" w:fill="FFFFFF"/>
        <w:spacing w:after="0" w:line="240" w:lineRule="auto"/>
        <w:ind w:firstLine="567"/>
        <w:jc w:val="both"/>
        <w:rPr>
          <w:rFonts w:eastAsia="Times New Roman" w:cs="Times New Roman"/>
          <w:color w:val="000000" w:themeColor="text1"/>
          <w:szCs w:val="24"/>
        </w:rPr>
      </w:pPr>
      <w:r w:rsidRPr="00C210D0">
        <w:rPr>
          <w:rFonts w:eastAsia="Times New Roman" w:cs="Times New Roman"/>
          <w:color w:val="000000" w:themeColor="text1"/>
          <w:szCs w:val="24"/>
        </w:rPr>
        <w:t>2) друго лице које не води пословне књиге у складу са прописима Републике Србије;</w:t>
      </w:r>
    </w:p>
    <w:p w:rsidR="006E1208" w:rsidRPr="00C210D0" w:rsidRDefault="006E1208" w:rsidP="006E1208">
      <w:pPr>
        <w:shd w:val="clear" w:color="auto" w:fill="FFFFFF"/>
        <w:spacing w:after="0" w:line="240" w:lineRule="auto"/>
        <w:ind w:firstLine="567"/>
        <w:jc w:val="both"/>
        <w:rPr>
          <w:rFonts w:eastAsia="Times New Roman" w:cs="Times New Roman"/>
          <w:strike/>
          <w:color w:val="000000" w:themeColor="text1"/>
          <w:szCs w:val="24"/>
          <w:lang w:val="sr-Cyrl-RS"/>
        </w:rPr>
      </w:pPr>
      <w:r w:rsidRPr="00C210D0">
        <w:rPr>
          <w:rFonts w:eastAsia="Times New Roman" w:cs="Times New Roman"/>
          <w:color w:val="000000" w:themeColor="text1"/>
          <w:szCs w:val="24"/>
        </w:rPr>
        <w:t>3) предузетник који води пословне књиге - за имовину која није евидентирана у његовим пословним књигама</w:t>
      </w:r>
      <w:r w:rsidRPr="00C210D0">
        <w:rPr>
          <w:rFonts w:eastAsia="Times New Roman" w:cs="Times New Roman"/>
          <w:strike/>
          <w:color w:val="000000" w:themeColor="text1"/>
          <w:szCs w:val="24"/>
        </w:rPr>
        <w:t>.</w:t>
      </w:r>
      <w:r w:rsidRPr="00C210D0">
        <w:rPr>
          <w:rFonts w:eastAsia="Times New Roman" w:cs="Times New Roman"/>
          <w:strike/>
          <w:color w:val="000000" w:themeColor="text1"/>
          <w:szCs w:val="24"/>
          <w:lang w:val="sr-Cyrl-RS"/>
        </w:rPr>
        <w:t>;</w:t>
      </w:r>
    </w:p>
    <w:p w:rsidR="006E1208" w:rsidRPr="00C210D0" w:rsidRDefault="006E1208" w:rsidP="006E1208">
      <w:pPr>
        <w:shd w:val="clear" w:color="auto" w:fill="FFFFFF"/>
        <w:spacing w:after="0" w:line="240" w:lineRule="auto"/>
        <w:ind w:firstLine="567"/>
        <w:jc w:val="both"/>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4) ФОНД ИЗ СТАВА 1. ОВОГ ЧЛАНА КОЈИ НЕ ВОДИ ПОСЛОВНЕ КЊИГЕ У СКЛАДУ СА ПРОПИСИМА РЕПУБЛИКЕ СРБИЈЕ.</w:t>
      </w:r>
    </w:p>
    <w:p w:rsidR="006E1208" w:rsidRPr="00C210D0" w:rsidRDefault="006E1208" w:rsidP="006E1208">
      <w:pPr>
        <w:shd w:val="clear" w:color="auto" w:fill="FFFFFF"/>
        <w:spacing w:after="0" w:line="240" w:lineRule="auto"/>
        <w:ind w:firstLine="567"/>
        <w:jc w:val="both"/>
        <w:rPr>
          <w:rFonts w:eastAsia="Times New Roman" w:cs="Times New Roman"/>
          <w:color w:val="000000" w:themeColor="text1"/>
          <w:szCs w:val="24"/>
        </w:rPr>
      </w:pPr>
      <w:r w:rsidRPr="00C210D0">
        <w:rPr>
          <w:rFonts w:eastAsia="Times New Roman" w:cs="Times New Roman"/>
          <w:color w:val="000000" w:themeColor="text1"/>
          <w:szCs w:val="24"/>
        </w:rPr>
        <w:t>Обвезник пореза на имовину из става 1. овог члана који води пословне књиге (у даљем тексту: обвезник који води пословне књиге), у смислу опорезивања порезом на имовину, јесте:</w:t>
      </w:r>
    </w:p>
    <w:p w:rsidR="006E1208" w:rsidRPr="00C210D0" w:rsidRDefault="006E1208" w:rsidP="006E1208">
      <w:pPr>
        <w:shd w:val="clear" w:color="auto" w:fill="FFFFFF"/>
        <w:spacing w:after="0" w:line="240" w:lineRule="auto"/>
        <w:ind w:firstLine="567"/>
        <w:jc w:val="both"/>
        <w:rPr>
          <w:rFonts w:eastAsia="Times New Roman" w:cs="Times New Roman"/>
          <w:color w:val="000000" w:themeColor="text1"/>
          <w:szCs w:val="24"/>
        </w:rPr>
      </w:pPr>
      <w:r w:rsidRPr="00C210D0">
        <w:rPr>
          <w:rFonts w:eastAsia="Times New Roman" w:cs="Times New Roman"/>
          <w:color w:val="000000" w:themeColor="text1"/>
          <w:szCs w:val="24"/>
        </w:rPr>
        <w:t>1) правно лице које води пословне књиге у складу са прописима Републике Србије;</w:t>
      </w:r>
    </w:p>
    <w:p w:rsidR="006E1208" w:rsidRPr="00C210D0" w:rsidRDefault="006E1208" w:rsidP="006E1208">
      <w:pPr>
        <w:shd w:val="clear" w:color="auto" w:fill="FFFFFF"/>
        <w:spacing w:after="0" w:line="240" w:lineRule="auto"/>
        <w:ind w:firstLine="567"/>
        <w:jc w:val="both"/>
        <w:rPr>
          <w:rFonts w:eastAsia="Times New Roman" w:cs="Times New Roman"/>
          <w:color w:val="000000" w:themeColor="text1"/>
          <w:szCs w:val="24"/>
        </w:rPr>
      </w:pPr>
      <w:r w:rsidRPr="00C210D0">
        <w:rPr>
          <w:rFonts w:eastAsia="Times New Roman" w:cs="Times New Roman"/>
          <w:color w:val="000000" w:themeColor="text1"/>
          <w:szCs w:val="24"/>
        </w:rPr>
        <w:t>2) нерезидентно правно лице - за непокретности за које пореску обавезу испуњава огранак тог лица у складу са ставом 2. овог члана;</w:t>
      </w:r>
    </w:p>
    <w:p w:rsidR="006E1208" w:rsidRPr="00C210D0" w:rsidRDefault="006E1208" w:rsidP="006E1208">
      <w:pPr>
        <w:shd w:val="clear" w:color="auto" w:fill="FFFFFF"/>
        <w:spacing w:after="0" w:line="240" w:lineRule="auto"/>
        <w:ind w:firstLine="567"/>
        <w:jc w:val="both"/>
        <w:rPr>
          <w:rFonts w:eastAsia="Times New Roman" w:cs="Times New Roman"/>
          <w:color w:val="000000" w:themeColor="text1"/>
          <w:szCs w:val="24"/>
          <w:lang w:val="sr-Cyrl-RS"/>
        </w:rPr>
      </w:pPr>
      <w:r w:rsidRPr="00C210D0">
        <w:rPr>
          <w:rFonts w:eastAsia="Times New Roman" w:cs="Times New Roman"/>
          <w:color w:val="000000" w:themeColor="text1"/>
          <w:szCs w:val="24"/>
        </w:rPr>
        <w:lastRenderedPageBreak/>
        <w:t xml:space="preserve">3) предузетник који води пословне књиге - за имовину коју је евидентирао у својим пословним књигама (у даљем тексту: имовина у пословним књигама), осим предузетника из </w:t>
      </w:r>
      <w:r w:rsidRPr="00C210D0">
        <w:rPr>
          <w:rFonts w:eastAsia="Times New Roman" w:cs="Times New Roman"/>
          <w:strike/>
          <w:color w:val="000000" w:themeColor="text1"/>
          <w:szCs w:val="24"/>
        </w:rPr>
        <w:t>става 5.</w:t>
      </w:r>
      <w:r w:rsidRPr="00C210D0">
        <w:rPr>
          <w:rFonts w:eastAsia="Times New Roman" w:cs="Times New Roman"/>
          <w:color w:val="000000" w:themeColor="text1"/>
          <w:szCs w:val="24"/>
        </w:rPr>
        <w:t xml:space="preserve"> </w:t>
      </w:r>
      <w:r w:rsidRPr="00C210D0">
        <w:rPr>
          <w:rFonts w:eastAsia="Times New Roman" w:cs="Times New Roman"/>
          <w:color w:val="000000" w:themeColor="text1"/>
          <w:szCs w:val="24"/>
          <w:lang w:val="sr-Cyrl-RS"/>
        </w:rPr>
        <w:t xml:space="preserve">СТАВА 6. </w:t>
      </w:r>
      <w:r w:rsidRPr="00C210D0">
        <w:rPr>
          <w:rFonts w:eastAsia="Times New Roman" w:cs="Times New Roman"/>
          <w:color w:val="000000" w:themeColor="text1"/>
          <w:szCs w:val="24"/>
        </w:rPr>
        <w:t>тачка 1) овог члана;</w:t>
      </w:r>
      <w:r w:rsidRPr="00C210D0">
        <w:rPr>
          <w:rFonts w:eastAsia="Times New Roman" w:cs="Times New Roman"/>
          <w:color w:val="000000" w:themeColor="text1"/>
          <w:szCs w:val="24"/>
          <w:lang w:val="sr-Cyrl-RS"/>
        </w:rPr>
        <w:t xml:space="preserve"> </w:t>
      </w:r>
    </w:p>
    <w:p w:rsidR="006E1208" w:rsidRPr="00C210D0" w:rsidRDefault="006E1208" w:rsidP="006E1208">
      <w:pPr>
        <w:shd w:val="clear" w:color="auto" w:fill="FFFFFF"/>
        <w:spacing w:after="0" w:line="240" w:lineRule="auto"/>
        <w:ind w:firstLine="567"/>
        <w:jc w:val="both"/>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3А) ФОНД ИЗ СТАВА 1. ОВОГ ЧЛАНА КОЈИ ВОДИ ПОСЛОВНЕ КЊИГЕ У СКЛАДУ СА ПРОПИСИМА РЕПУБЛИКЕ СРБИЈЕ;</w:t>
      </w:r>
    </w:p>
    <w:p w:rsidR="006E1208" w:rsidRPr="00C210D0" w:rsidRDefault="006E1208" w:rsidP="006E1208">
      <w:pPr>
        <w:shd w:val="clear" w:color="auto" w:fill="FFFFFF"/>
        <w:spacing w:after="75" w:line="240" w:lineRule="auto"/>
        <w:ind w:firstLine="567"/>
        <w:jc w:val="both"/>
        <w:rPr>
          <w:rFonts w:eastAsia="Times New Roman" w:cs="Times New Roman"/>
          <w:color w:val="000000" w:themeColor="text1"/>
          <w:szCs w:val="24"/>
        </w:rPr>
      </w:pPr>
      <w:r w:rsidRPr="00C210D0">
        <w:rPr>
          <w:rFonts w:eastAsia="Times New Roman" w:cs="Times New Roman"/>
          <w:color w:val="000000" w:themeColor="text1"/>
          <w:szCs w:val="24"/>
        </w:rPr>
        <w:t xml:space="preserve">4) друго лице које води пословне књиге у складу са прописима Републике Србије, осим предузетника из </w:t>
      </w:r>
      <w:r w:rsidRPr="00C210D0">
        <w:rPr>
          <w:rFonts w:eastAsia="Times New Roman" w:cs="Times New Roman"/>
          <w:strike/>
          <w:color w:val="000000" w:themeColor="text1"/>
          <w:szCs w:val="24"/>
        </w:rPr>
        <w:t>става 5.</w:t>
      </w:r>
      <w:r w:rsidRPr="00C210D0">
        <w:rPr>
          <w:rFonts w:eastAsia="Times New Roman" w:cs="Times New Roman"/>
          <w:color w:val="000000" w:themeColor="text1"/>
          <w:szCs w:val="24"/>
        </w:rPr>
        <w:t xml:space="preserve"> </w:t>
      </w:r>
      <w:r w:rsidRPr="00C210D0">
        <w:rPr>
          <w:rFonts w:eastAsia="Times New Roman" w:cs="Times New Roman"/>
          <w:color w:val="000000" w:themeColor="text1"/>
          <w:szCs w:val="24"/>
          <w:lang w:val="sr-Cyrl-RS"/>
        </w:rPr>
        <w:t xml:space="preserve">СТАВА 6. </w:t>
      </w:r>
      <w:r w:rsidRPr="00C210D0">
        <w:rPr>
          <w:rFonts w:eastAsia="Times New Roman" w:cs="Times New Roman"/>
          <w:color w:val="000000" w:themeColor="text1"/>
          <w:szCs w:val="24"/>
        </w:rPr>
        <w:t>тачка 3) овог члана.</w:t>
      </w:r>
    </w:p>
    <w:p w:rsidR="006E1208" w:rsidRPr="00C210D0" w:rsidRDefault="006E1208" w:rsidP="006E1208">
      <w:pPr>
        <w:shd w:val="clear" w:color="auto" w:fill="FFFFFF"/>
        <w:spacing w:after="0" w:line="240" w:lineRule="auto"/>
        <w:ind w:firstLine="567"/>
        <w:jc w:val="both"/>
        <w:rPr>
          <w:rFonts w:eastAsia="Times New Roman" w:cs="Times New Roman"/>
          <w:color w:val="000000" w:themeColor="text1"/>
          <w:szCs w:val="24"/>
        </w:rPr>
      </w:pPr>
      <w:r w:rsidRPr="00C210D0">
        <w:rPr>
          <w:rFonts w:eastAsia="Times New Roman" w:cs="Times New Roman"/>
          <w:color w:val="000000" w:themeColor="text1"/>
          <w:szCs w:val="24"/>
        </w:rPr>
        <w:t>Статус обвезника пореза на имовину не може бити основ за стицање било ког права на непокретности.</w:t>
      </w:r>
    </w:p>
    <w:p w:rsidR="006E1208" w:rsidRPr="00C210D0" w:rsidRDefault="006E1208" w:rsidP="006E1208">
      <w:pPr>
        <w:shd w:val="clear" w:color="auto" w:fill="FFFFFF"/>
        <w:spacing w:after="0" w:line="240" w:lineRule="auto"/>
        <w:ind w:firstLine="567"/>
        <w:jc w:val="both"/>
        <w:rPr>
          <w:rFonts w:eastAsia="Times New Roman" w:cs="Times New Roman"/>
          <w:color w:val="000000" w:themeColor="text1"/>
          <w:szCs w:val="24"/>
        </w:rPr>
      </w:pPr>
      <w:r w:rsidRPr="00C210D0">
        <w:rPr>
          <w:rFonts w:eastAsia="Times New Roman" w:cs="Times New Roman"/>
          <w:color w:val="000000" w:themeColor="text1"/>
          <w:szCs w:val="24"/>
        </w:rPr>
        <w:t xml:space="preserve">Прекид обављања делатности за одређени период не доводи до губитка својства обвезника из </w:t>
      </w:r>
      <w:r w:rsidRPr="00C210D0">
        <w:rPr>
          <w:rFonts w:eastAsia="Times New Roman" w:cs="Times New Roman"/>
          <w:strike/>
          <w:color w:val="000000" w:themeColor="text1"/>
          <w:szCs w:val="24"/>
        </w:rPr>
        <w:t>става 6.</w:t>
      </w:r>
      <w:r w:rsidRPr="00C210D0">
        <w:rPr>
          <w:rFonts w:eastAsia="Times New Roman" w:cs="Times New Roman"/>
          <w:color w:val="000000" w:themeColor="text1"/>
          <w:szCs w:val="24"/>
        </w:rPr>
        <w:t xml:space="preserve"> </w:t>
      </w:r>
      <w:r w:rsidRPr="00C210D0">
        <w:rPr>
          <w:rFonts w:eastAsia="Times New Roman" w:cs="Times New Roman"/>
          <w:color w:val="000000" w:themeColor="text1"/>
          <w:szCs w:val="24"/>
          <w:lang w:val="sr-Cyrl-RS"/>
        </w:rPr>
        <w:t xml:space="preserve">СТАВА 7. </w:t>
      </w:r>
      <w:r w:rsidRPr="00C210D0">
        <w:rPr>
          <w:rFonts w:eastAsia="Times New Roman" w:cs="Times New Roman"/>
          <w:color w:val="000000" w:themeColor="text1"/>
          <w:szCs w:val="24"/>
        </w:rPr>
        <w:t>тачка 3) овог члана.</w:t>
      </w:r>
    </w:p>
    <w:p w:rsidR="006E1208" w:rsidRDefault="006E1208" w:rsidP="006E1208">
      <w:pPr>
        <w:spacing w:after="0" w:line="240" w:lineRule="auto"/>
        <w:contextualSpacing/>
        <w:jc w:val="center"/>
        <w:rPr>
          <w:rFonts w:eastAsia="Times New Roman" w:cs="Times New Roman"/>
          <w:color w:val="000000" w:themeColor="text1"/>
          <w:szCs w:val="24"/>
          <w:lang w:val="sr-Cyrl-RS"/>
        </w:rPr>
      </w:pPr>
    </w:p>
    <w:p w:rsidR="006E1208" w:rsidRPr="0082135F" w:rsidRDefault="006E1208" w:rsidP="006E1208">
      <w:pPr>
        <w:spacing w:after="0" w:line="240" w:lineRule="auto"/>
        <w:contextualSpacing/>
        <w:jc w:val="center"/>
        <w:rPr>
          <w:rFonts w:eastAsia="Times New Roman" w:cs="Times New Roman"/>
          <w:color w:val="000000" w:themeColor="text1"/>
          <w:szCs w:val="24"/>
          <w:lang w:val="sr-Cyrl-RS"/>
        </w:rPr>
      </w:pPr>
      <w:r w:rsidRPr="0082135F">
        <w:rPr>
          <w:rFonts w:eastAsia="Times New Roman" w:cs="Times New Roman"/>
          <w:color w:val="000000" w:themeColor="text1"/>
          <w:szCs w:val="24"/>
          <w:lang w:val="sr-Cyrl-RS"/>
        </w:rPr>
        <w:t xml:space="preserve">Члан 5.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Основица пореза на имовину за непокретности пореског обвезника који не води пословне књиге је вредност непокретности утврђена у складу са овим законом.</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Вредност непокретности из става 1. овог члана утврђује орган јединице локалне самоуправе надлежан за утврђивање, наплату и контролу изворних прихода јединице локалне самоуправе (у даљем тексту: </w:t>
      </w:r>
      <w:r w:rsidRPr="00C210D0">
        <w:rPr>
          <w:rFonts w:cs="Times New Roman"/>
          <w:strike/>
          <w:color w:val="000000" w:themeColor="text1"/>
          <w:szCs w:val="24"/>
        </w:rPr>
        <w:t>орган јединице локалне самоуправе</w:t>
      </w:r>
      <w:r w:rsidRPr="00C210D0">
        <w:rPr>
          <w:rFonts w:cs="Times New Roman"/>
          <w:color w:val="000000" w:themeColor="text1"/>
          <w:szCs w:val="24"/>
        </w:rPr>
        <w:t xml:space="preserve"> </w:t>
      </w:r>
      <w:r w:rsidRPr="00C210D0">
        <w:rPr>
          <w:rFonts w:cs="Times New Roman"/>
          <w:color w:val="000000" w:themeColor="text1"/>
          <w:szCs w:val="24"/>
          <w:lang w:val="sr-Cyrl-RS"/>
        </w:rPr>
        <w:t>ПОРЕСКИ ОРГАН</w:t>
      </w:r>
      <w:r w:rsidRPr="00C210D0">
        <w:rPr>
          <w:rFonts w:cs="Times New Roman"/>
          <w:color w:val="000000" w:themeColor="text1"/>
          <w:szCs w:val="24"/>
        </w:rPr>
        <w:t>).</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Вредност непокретности из става 1. овог члана, осим земљишта, може се умањити за амортизацију по стопи </w:t>
      </w:r>
      <w:r w:rsidRPr="00C210D0">
        <w:rPr>
          <w:rFonts w:cs="Times New Roman"/>
          <w:color w:val="000000" w:themeColor="text1"/>
          <w:szCs w:val="24"/>
          <w:lang w:val="sr-Cyrl-RS"/>
        </w:rPr>
        <w:t>ЈЕДНАКОЈ ЗА СВЕ НЕПОКРЕТНОСТИ НА ТЕРИТОРИЈИ ЈЕДИНИЦЕ ЛОКАЛНЕ САМОУПРАВЕ</w:t>
      </w:r>
      <w:r w:rsidRPr="00C210D0">
        <w:rPr>
          <w:rFonts w:cs="Times New Roman"/>
          <w:color w:val="000000" w:themeColor="text1"/>
          <w:szCs w:val="24"/>
        </w:rPr>
        <w:t>,</w:t>
      </w:r>
      <w:r w:rsidRPr="00C210D0">
        <w:rPr>
          <w:rFonts w:cs="Times New Roman"/>
          <w:color w:val="000000" w:themeColor="text1"/>
          <w:szCs w:val="24"/>
          <w:lang w:val="sr-Cyrl-RS"/>
        </w:rPr>
        <w:t xml:space="preserve"> КОЈА ИЗНОСИ </w:t>
      </w:r>
      <w:r w:rsidRPr="00C210D0">
        <w:rPr>
          <w:rFonts w:cs="Times New Roman"/>
          <w:color w:val="000000" w:themeColor="text1"/>
          <w:szCs w:val="24"/>
        </w:rPr>
        <w:t xml:space="preserve">до 1% годишње применом пропорционалне методе, а највише до 40%, почев од истека сваке календарске године у односу на годину у којој је извршена изградња, односно последња реконструкција објекта, а на основу одлуке скупштине јединице локалне самоуправе о висини стопе амортизације која важи на дан </w:t>
      </w:r>
      <w:r w:rsidRPr="00C210D0">
        <w:rPr>
          <w:rFonts w:cs="Times New Roman"/>
          <w:strike/>
          <w:color w:val="000000" w:themeColor="text1"/>
          <w:szCs w:val="24"/>
        </w:rPr>
        <w:t>15. децембра</w:t>
      </w:r>
      <w:r w:rsidRPr="00C210D0">
        <w:rPr>
          <w:rFonts w:cs="Times New Roman"/>
          <w:color w:val="000000" w:themeColor="text1"/>
          <w:szCs w:val="24"/>
        </w:rPr>
        <w:t xml:space="preserve"> </w:t>
      </w:r>
      <w:r w:rsidRPr="00C210D0">
        <w:rPr>
          <w:rFonts w:cs="Times New Roman"/>
          <w:strike/>
          <w:color w:val="000000" w:themeColor="text1"/>
          <w:szCs w:val="24"/>
        </w:rPr>
        <w:t>године која претходи години</w:t>
      </w:r>
      <w:r w:rsidRPr="00C210D0">
        <w:rPr>
          <w:rFonts w:cs="Times New Roman"/>
          <w:color w:val="000000" w:themeColor="text1"/>
          <w:szCs w:val="24"/>
        </w:rPr>
        <w:t xml:space="preserve"> 1. ЈАНУАРА </w:t>
      </w:r>
      <w:r w:rsidRPr="00C210D0">
        <w:rPr>
          <w:rFonts w:cs="Times New Roman"/>
          <w:color w:val="000000" w:themeColor="text1"/>
          <w:szCs w:val="24"/>
          <w:lang w:val="sr-Cyrl-RS"/>
        </w:rPr>
        <w:t>ГОДИНЕ</w:t>
      </w:r>
      <w:r w:rsidRPr="00C210D0">
        <w:rPr>
          <w:rFonts w:cs="Times New Roman"/>
          <w:color w:val="000000" w:themeColor="text1"/>
          <w:szCs w:val="24"/>
        </w:rPr>
        <w:t xml:space="preserve"> за коју се утврђује порез на имовину и која је објављена у складу са овим законом.</w:t>
      </w: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6.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Вредност непокретности из члана 5. овог закона утврђује се применом следећих елемената: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 корисна површина;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2) просечна цена квадратног метра (у даљем тексту: просечна цена) одговарајућих непокретности у зони у којој се налази непокретност.</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Корисна површина је: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 за земљиште - његова укупна површина, укључујући површину под објектом;</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2) за објекат - збир подних површина између унутрашњих страна ободних зидова објекта (из које су искључене површине балкона, тераса, лођа, степеништа изван габарита објекта, неадаптираних таванских простора и простора у заједничкој недељивој својини свих власника посебних делова истог објекта, осим површине испод носећих зидова и носећих стубова који пролазе кроз објекат који су истовремено посебан и заједнички део објекта), а за објекат који нема хоризонталну подну површину или ободне зидове корисна површина је површина његове вертикалне пројекције на земљиште.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Зоне из става 1. тачка 2) овог члана представљају делове територије јединице локалне самоуправе које надлежни орган јединице локалне самоуправе одлуком може одредити одвојено за насеља према врсти насеља (село, град) и изван насеља или јединствено за насеља и изван насеља, према комуналној опремљености и опремљености јавним објектима, саобраћајној повезаности са централним деловима јединице локалне </w:t>
      </w:r>
      <w:r w:rsidRPr="00C210D0">
        <w:rPr>
          <w:rFonts w:cs="Times New Roman"/>
          <w:color w:val="000000" w:themeColor="text1"/>
          <w:szCs w:val="24"/>
        </w:rPr>
        <w:lastRenderedPageBreak/>
        <w:t>самоуправе, односно са радним зонама и другим садржајима у насељу (у даљем тексту: зоне).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Јединица локалне самоуправе дужна је да на својој територији одреди најмање две зоне у складу са ставом 3. овог члана.</w:t>
      </w:r>
    </w:p>
    <w:p w:rsidR="006E1208" w:rsidRPr="00C210D0" w:rsidRDefault="006E1208" w:rsidP="006E1208">
      <w:pPr>
        <w:spacing w:after="0" w:line="240" w:lineRule="auto"/>
        <w:ind w:firstLine="567"/>
        <w:contextualSpacing/>
        <w:jc w:val="both"/>
        <w:rPr>
          <w:rFonts w:eastAsia="Times New Roman" w:cs="Times New Roman"/>
          <w:bCs/>
          <w:color w:val="000000" w:themeColor="text1"/>
          <w:szCs w:val="24"/>
          <w:lang w:val="sr-Latn-CS"/>
        </w:rPr>
      </w:pPr>
      <w:r w:rsidRPr="00C210D0">
        <w:rPr>
          <w:rFonts w:cs="Times New Roman"/>
          <w:color w:val="000000" w:themeColor="text1"/>
          <w:szCs w:val="24"/>
        </w:rPr>
        <w:t>Просечну цену одговарајућих непокретности по зонама на територији јединице локалне самоуправе утврђује свака јединица локалне самоуправе актом надлежног органа, на основу цена остварених у промету</w:t>
      </w:r>
      <w:r w:rsidRPr="00C210D0">
        <w:rPr>
          <w:rFonts w:eastAsia="Times New Roman" w:cs="Times New Roman"/>
          <w:bCs/>
          <w:color w:val="000000" w:themeColor="text1"/>
          <w:szCs w:val="24"/>
          <w:lang w:val="sr-Cyrl-CS"/>
        </w:rPr>
        <w:t xml:space="preserve"> УЗ НАКНАДУ</w:t>
      </w:r>
      <w:r w:rsidRPr="00C210D0">
        <w:rPr>
          <w:rFonts w:cs="Times New Roman"/>
          <w:color w:val="000000" w:themeColor="text1"/>
          <w:szCs w:val="24"/>
        </w:rPr>
        <w:t xml:space="preserve"> одговарајућих непокретности по зонама </w:t>
      </w:r>
      <w:r w:rsidRPr="00C210D0">
        <w:rPr>
          <w:rFonts w:cs="Times New Roman"/>
          <w:strike/>
          <w:color w:val="000000" w:themeColor="text1"/>
          <w:szCs w:val="24"/>
        </w:rPr>
        <w:t>у периоду од 1. јануара до 30. септембра године која претходи години за коју се утврђује порез на имовину (у даљем тексту: текућа година)</w:t>
      </w:r>
      <w:r w:rsidRPr="00C210D0">
        <w:rPr>
          <w:rFonts w:eastAsia="Times New Roman" w:cs="Times New Roman"/>
          <w:bCs/>
          <w:color w:val="000000" w:themeColor="text1"/>
          <w:szCs w:val="24"/>
          <w:lang w:val="sr-Latn-RS"/>
        </w:rPr>
        <w:t>,</w:t>
      </w:r>
      <w:r w:rsidRPr="00C210D0">
        <w:rPr>
          <w:rFonts w:eastAsia="Times New Roman" w:cs="Times New Roman"/>
          <w:bCs/>
          <w:color w:val="000000" w:themeColor="text1"/>
          <w:szCs w:val="24"/>
          <w:lang w:val="sr-Cyrl-CS"/>
        </w:rPr>
        <w:t xml:space="preserve"> </w:t>
      </w:r>
      <w:r w:rsidRPr="00C210D0">
        <w:rPr>
          <w:rFonts w:eastAsia="Times New Roman" w:cs="Times New Roman"/>
          <w:bCs/>
          <w:color w:val="000000" w:themeColor="text1"/>
          <w:szCs w:val="24"/>
          <w:lang w:val="sr-Latn-CS"/>
        </w:rPr>
        <w:t xml:space="preserve">У ПЕРИОДУ ОД 1. </w:t>
      </w:r>
      <w:r w:rsidRPr="00C210D0">
        <w:rPr>
          <w:rFonts w:eastAsia="Times New Roman" w:cs="Times New Roman"/>
          <w:bCs/>
          <w:color w:val="000000" w:themeColor="text1"/>
          <w:szCs w:val="24"/>
          <w:lang w:val="sr-Cyrl-CS"/>
        </w:rPr>
        <w:t xml:space="preserve">ОКТОБРА ГОДИНЕ КОЈА ПРЕТХОДИ ТЕКУЋОЈ </w:t>
      </w:r>
      <w:r w:rsidRPr="00C210D0">
        <w:rPr>
          <w:rFonts w:eastAsia="Times New Roman" w:cs="Times New Roman"/>
          <w:bCs/>
          <w:color w:val="000000" w:themeColor="text1"/>
          <w:szCs w:val="24"/>
          <w:lang w:val="sr-Latn-CS"/>
        </w:rPr>
        <w:t>ГОДИНИ ДО 30. СЕПТЕМБРА</w:t>
      </w:r>
      <w:r w:rsidRPr="00C210D0">
        <w:rPr>
          <w:rFonts w:cs="Times New Roman"/>
          <w:color w:val="000000" w:themeColor="text1"/>
          <w:szCs w:val="24"/>
          <w:lang w:val="sr-Latn-CS"/>
        </w:rPr>
        <w:t xml:space="preserve"> </w:t>
      </w:r>
      <w:r w:rsidRPr="00C210D0">
        <w:rPr>
          <w:rFonts w:cs="Times New Roman"/>
          <w:color w:val="000000" w:themeColor="text1"/>
          <w:szCs w:val="24"/>
          <w:lang w:val="sr-Cyrl-CS"/>
        </w:rPr>
        <w:t>ТЕКУЋЕ ГОДИНЕ</w:t>
      </w:r>
      <w:r w:rsidRPr="00C210D0">
        <w:rPr>
          <w:rFonts w:eastAsia="Times New Roman" w:cs="Times New Roman"/>
          <w:bCs/>
          <w:color w:val="000000" w:themeColor="text1"/>
          <w:szCs w:val="24"/>
          <w:lang w:val="sr-Latn-CS"/>
        </w:rPr>
        <w:t>.</w:t>
      </w:r>
    </w:p>
    <w:p w:rsidR="006E1208" w:rsidRPr="00C210D0" w:rsidRDefault="006E1208" w:rsidP="006E1208">
      <w:pPr>
        <w:spacing w:after="0" w:line="240" w:lineRule="auto"/>
        <w:ind w:firstLine="567"/>
        <w:contextualSpacing/>
        <w:jc w:val="both"/>
        <w:rPr>
          <w:rFonts w:cs="Times New Roman"/>
          <w:color w:val="000000" w:themeColor="text1"/>
          <w:szCs w:val="24"/>
          <w:lang w:val="sr-Cyrl-RS"/>
        </w:rPr>
      </w:pPr>
      <w:r w:rsidRPr="00C210D0">
        <w:rPr>
          <w:rFonts w:cs="Times New Roman"/>
          <w:color w:val="000000" w:themeColor="text1"/>
          <w:szCs w:val="24"/>
          <w:lang w:val="sr-Cyrl-RS"/>
        </w:rPr>
        <w:t>ТЕКУЋОМ ГОДИНОМ, У СМИСЛУ СТАВА 5. ОВОГ ЧЛАНА, СМАТРА СЕ КАЛЕНДАРСКА ГОДИНА КОЈА ПРЕТХОДИ ГОДИНИ ЗА КОЈУ СЕ УТВРЂУЈЕ ПОРЕЗ НА ИМОВИНУ.</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Просечна цена у зони у којој није било најмање три промета (у даљем тексту: зона у којој није било промета) одговарајућих непокретности у периоду из става 5. овог члана, за те непокретности утврђује се на основу просека просечних цена остварених у граничним зонама у којима је у том периоду било најмање три промета одговарајућих непокретности</w:t>
      </w:r>
      <w:r w:rsidRPr="00C210D0">
        <w:rPr>
          <w:rFonts w:cs="Times New Roman"/>
          <w:color w:val="000000" w:themeColor="text1"/>
          <w:szCs w:val="24"/>
          <w:lang w:val="sr-Cyrl-RS"/>
        </w:rPr>
        <w:t>, ОСИМ У СЛУЧАЈУ ИЗ СТАВА 11. ОВОГ ЧЛАНА</w:t>
      </w:r>
      <w:r w:rsidRPr="00C210D0">
        <w:rPr>
          <w:rFonts w:cs="Times New Roman"/>
          <w:color w:val="000000" w:themeColor="text1"/>
          <w:szCs w:val="24"/>
        </w:rPr>
        <w:t>.</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Граничне зоне из </w:t>
      </w:r>
      <w:r w:rsidRPr="00C210D0">
        <w:rPr>
          <w:rFonts w:cs="Times New Roman"/>
          <w:strike/>
          <w:color w:val="000000" w:themeColor="text1"/>
          <w:szCs w:val="24"/>
        </w:rPr>
        <w:t>става 6.</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СТАВА 7. </w:t>
      </w:r>
      <w:r w:rsidRPr="00C210D0">
        <w:rPr>
          <w:rFonts w:cs="Times New Roman"/>
          <w:color w:val="000000" w:themeColor="text1"/>
          <w:szCs w:val="24"/>
        </w:rPr>
        <w:t>овог члана су зоне чије се територије граниче са зоном у којој није било промета, које припадају истој јединици локалне самоуправе.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Ако није утврђена просечна цена другог земљишта (из члана 6а став 7. овог закона) у зони, зато што у зони и граничним зонама није било најмање три промета уз накнаду другог земљишта, а утврђена је просечна цена пољопривредног земљишта у тој зони, вредност другог земљишта (осим експлоатационих поља) која чини основицу пореза на имовину за пореску годину утврђује се применом просечне цене пољопривредног земљишта у тој зони умањене за 40%.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У случају из </w:t>
      </w:r>
      <w:r w:rsidRPr="00C210D0">
        <w:rPr>
          <w:rFonts w:cs="Times New Roman"/>
          <w:strike/>
          <w:color w:val="000000" w:themeColor="text1"/>
          <w:szCs w:val="24"/>
        </w:rPr>
        <w:t>става 8.</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СТАВА 9. </w:t>
      </w:r>
      <w:r w:rsidRPr="00C210D0">
        <w:rPr>
          <w:rFonts w:cs="Times New Roman"/>
          <w:color w:val="000000" w:themeColor="text1"/>
          <w:szCs w:val="24"/>
        </w:rPr>
        <w:t>овог члана сматра се да је утврђивањем просечне цене пољопривредног земљишта у зони утврђена просечна цена другог земљишта.</w:t>
      </w:r>
    </w:p>
    <w:p w:rsidR="006E1208" w:rsidRPr="00C210D0" w:rsidRDefault="006E1208" w:rsidP="006E1208">
      <w:pPr>
        <w:shd w:val="clear" w:color="auto" w:fill="FFFFFF"/>
        <w:spacing w:after="0" w:line="240" w:lineRule="auto"/>
        <w:ind w:firstLine="720"/>
        <w:jc w:val="both"/>
        <w:rPr>
          <w:rFonts w:cs="Times New Roman"/>
          <w:color w:val="000000" w:themeColor="text1"/>
          <w:szCs w:val="24"/>
          <w:lang w:val="sr-Cyrl-CS"/>
        </w:rPr>
      </w:pPr>
      <w:r w:rsidRPr="00C210D0">
        <w:rPr>
          <w:rFonts w:cs="Times New Roman"/>
          <w:color w:val="000000" w:themeColor="text1"/>
          <w:szCs w:val="24"/>
          <w:lang w:val="sr-Cyrl-CS"/>
        </w:rPr>
        <w:t xml:space="preserve">ПРОСЕЧНОМ ЦЕНОМ ОДГОВАРАЈУЋИХ НЕПОКРЕТНОСТИ </w:t>
      </w:r>
      <w:r w:rsidRPr="00C210D0">
        <w:rPr>
          <w:rFonts w:eastAsia="Times New Roman" w:cs="Times New Roman"/>
          <w:bCs/>
          <w:color w:val="000000" w:themeColor="text1"/>
          <w:szCs w:val="24"/>
          <w:lang w:val="sr-Latn-CS"/>
        </w:rPr>
        <w:t xml:space="preserve">У </w:t>
      </w:r>
      <w:r w:rsidRPr="00C210D0">
        <w:rPr>
          <w:rFonts w:eastAsia="Times New Roman" w:cs="Times New Roman"/>
          <w:bCs/>
          <w:color w:val="000000" w:themeColor="text1"/>
          <w:szCs w:val="24"/>
          <w:lang w:val="sr-Cyrl-CS"/>
        </w:rPr>
        <w:t xml:space="preserve">НАЈОПРЕМЉЕНИЈОЈ, ОДНОСНО НАЈНЕОПРЕМЉЕНИЈОЈ </w:t>
      </w:r>
      <w:r w:rsidRPr="00C210D0">
        <w:rPr>
          <w:rFonts w:eastAsia="Times New Roman" w:cs="Times New Roman"/>
          <w:bCs/>
          <w:color w:val="000000" w:themeColor="text1"/>
          <w:szCs w:val="24"/>
          <w:lang w:val="sr-Latn-CS"/>
        </w:rPr>
        <w:t>ЗОНИ</w:t>
      </w:r>
      <w:r w:rsidRPr="00C210D0">
        <w:rPr>
          <w:rFonts w:eastAsia="Times New Roman" w:cs="Times New Roman"/>
          <w:bCs/>
          <w:color w:val="000000" w:themeColor="text1"/>
          <w:szCs w:val="24"/>
          <w:lang w:val="sr-Cyrl-CS"/>
        </w:rPr>
        <w:t>,</w:t>
      </w:r>
      <w:r w:rsidRPr="00C210D0">
        <w:rPr>
          <w:rFonts w:eastAsia="Times New Roman" w:cs="Times New Roman"/>
          <w:bCs/>
          <w:color w:val="000000" w:themeColor="text1"/>
          <w:szCs w:val="24"/>
          <w:lang w:val="sr-Latn-CS"/>
        </w:rPr>
        <w:t xml:space="preserve"> У КОЈОЈ НИЈЕ БИЛО</w:t>
      </w:r>
      <w:r w:rsidRPr="00C210D0">
        <w:rPr>
          <w:rFonts w:eastAsia="Times New Roman" w:cs="Times New Roman"/>
          <w:bCs/>
          <w:color w:val="000000" w:themeColor="text1"/>
          <w:szCs w:val="24"/>
          <w:lang w:val="sr-Cyrl-RS"/>
        </w:rPr>
        <w:t xml:space="preserve"> ПРОМЕТА ТЕ ВРСТЕ НЕПОКРЕТНОСТИ</w:t>
      </w:r>
      <w:r w:rsidRPr="00C210D0">
        <w:rPr>
          <w:rFonts w:cs="Times New Roman"/>
          <w:color w:val="000000" w:themeColor="text1"/>
          <w:szCs w:val="24"/>
          <w:lang w:val="sr-Cyrl-CS"/>
        </w:rPr>
        <w:t>,</w:t>
      </w:r>
      <w:r w:rsidRPr="00C210D0">
        <w:rPr>
          <w:rFonts w:eastAsia="Times New Roman" w:cs="Times New Roman"/>
          <w:bCs/>
          <w:color w:val="000000" w:themeColor="text1"/>
          <w:szCs w:val="24"/>
          <w:lang w:val="sr-Latn-CS"/>
        </w:rPr>
        <w:t xml:space="preserve"> </w:t>
      </w:r>
      <w:r w:rsidRPr="00C210D0">
        <w:rPr>
          <w:rFonts w:eastAsia="Times New Roman" w:cs="Times New Roman"/>
          <w:bCs/>
          <w:color w:val="000000" w:themeColor="text1"/>
          <w:szCs w:val="24"/>
          <w:lang w:val="sr-Cyrl-CS"/>
        </w:rPr>
        <w:t>КОЈА СЕ ГРАНИЧИ СА ВИШЕ ЗОНА, СМАТРА СЕ</w:t>
      </w:r>
      <w:r w:rsidRPr="00C210D0">
        <w:rPr>
          <w:rFonts w:cs="Times New Roman"/>
          <w:color w:val="000000" w:themeColor="text1"/>
          <w:szCs w:val="24"/>
          <w:lang w:val="sr-Cyrl-CS"/>
        </w:rPr>
        <w:t>:</w:t>
      </w:r>
    </w:p>
    <w:p w:rsidR="006E1208" w:rsidRPr="00C210D0" w:rsidRDefault="006E1208" w:rsidP="006E1208">
      <w:pPr>
        <w:pStyle w:val="ListParagraph"/>
        <w:numPr>
          <w:ilvl w:val="0"/>
          <w:numId w:val="3"/>
        </w:numPr>
        <w:shd w:val="clear" w:color="auto" w:fill="FFFFFF"/>
        <w:tabs>
          <w:tab w:val="left" w:pos="990"/>
        </w:tabs>
        <w:spacing w:after="0" w:line="240" w:lineRule="auto"/>
        <w:ind w:left="0" w:firstLine="720"/>
        <w:jc w:val="both"/>
        <w:rPr>
          <w:rFonts w:ascii="Times New Roman" w:hAnsi="Times New Roman" w:cs="Times New Roman"/>
          <w:color w:val="000000" w:themeColor="text1"/>
          <w:sz w:val="24"/>
          <w:szCs w:val="24"/>
          <w:lang w:val="sr-Cyrl-CS"/>
        </w:rPr>
      </w:pPr>
      <w:r w:rsidRPr="00C210D0">
        <w:rPr>
          <w:rFonts w:ascii="Times New Roman" w:hAnsi="Times New Roman" w:cs="Times New Roman"/>
          <w:color w:val="000000" w:themeColor="text1"/>
          <w:sz w:val="24"/>
          <w:szCs w:val="24"/>
          <w:lang w:val="sr-Cyrl-CS"/>
        </w:rPr>
        <w:t xml:space="preserve">У НАЈОПРЕМЉЕНИЈОЈ ЗОНИ - ПРОСЕЧНА ЦЕНА </w:t>
      </w:r>
      <w:r w:rsidRPr="00C210D0">
        <w:rPr>
          <w:rFonts w:ascii="Times New Roman" w:hAnsi="Times New Roman" w:cs="Times New Roman"/>
          <w:color w:val="000000" w:themeColor="text1"/>
          <w:sz w:val="24"/>
          <w:szCs w:val="24"/>
          <w:lang w:val="sr-Latn-CS"/>
        </w:rPr>
        <w:t xml:space="preserve">ОДГОВАРАЈУЋИХ НЕПОКРЕТНОСТИ </w:t>
      </w:r>
      <w:r w:rsidRPr="00C210D0">
        <w:rPr>
          <w:rFonts w:ascii="Times New Roman" w:hAnsi="Times New Roman" w:cs="Times New Roman"/>
          <w:color w:val="000000" w:themeColor="text1"/>
          <w:sz w:val="24"/>
          <w:szCs w:val="24"/>
          <w:lang w:val="sr-Cyrl-CS"/>
        </w:rPr>
        <w:t>У ГРАНИЧНОЈ ЗОНИ У КОЈОЈ ЈЕ ПРОСЕЧНА ЦЕНА ОДГОВАРАЈУЋИХ НЕПОКРЕТНОСТИ НАЈВИША;</w:t>
      </w:r>
    </w:p>
    <w:p w:rsidR="006E1208" w:rsidRPr="00C210D0" w:rsidRDefault="006E1208" w:rsidP="006E1208">
      <w:pPr>
        <w:pStyle w:val="ListParagraph"/>
        <w:numPr>
          <w:ilvl w:val="0"/>
          <w:numId w:val="3"/>
        </w:numPr>
        <w:shd w:val="clear" w:color="auto" w:fill="FFFFFF"/>
        <w:tabs>
          <w:tab w:val="left" w:pos="990"/>
        </w:tabs>
        <w:spacing w:after="0" w:line="240" w:lineRule="auto"/>
        <w:ind w:left="0" w:firstLine="720"/>
        <w:jc w:val="both"/>
        <w:rPr>
          <w:rFonts w:ascii="Times New Roman" w:hAnsi="Times New Roman" w:cs="Times New Roman"/>
          <w:color w:val="000000" w:themeColor="text1"/>
          <w:sz w:val="24"/>
          <w:szCs w:val="24"/>
          <w:lang w:val="sr-Cyrl-CS"/>
        </w:rPr>
      </w:pPr>
      <w:r w:rsidRPr="00C210D0">
        <w:rPr>
          <w:rFonts w:ascii="Times New Roman" w:hAnsi="Times New Roman" w:cs="Times New Roman"/>
          <w:color w:val="000000" w:themeColor="text1"/>
          <w:sz w:val="24"/>
          <w:szCs w:val="24"/>
          <w:lang w:val="sr-Cyrl-CS"/>
        </w:rPr>
        <w:t xml:space="preserve">У НАЈНЕОПРЕМЉЕНИЈОЈ ЗОНИ - ПРОСЕЧНА ЦЕНА </w:t>
      </w:r>
      <w:r w:rsidRPr="00C210D0">
        <w:rPr>
          <w:rFonts w:ascii="Times New Roman" w:hAnsi="Times New Roman" w:cs="Times New Roman"/>
          <w:color w:val="000000" w:themeColor="text1"/>
          <w:sz w:val="24"/>
          <w:szCs w:val="24"/>
          <w:lang w:val="sr-Latn-CS"/>
        </w:rPr>
        <w:t xml:space="preserve">ОДГОВАРАЈУЋИХ НЕПОКРЕТНОСТИ </w:t>
      </w:r>
      <w:r w:rsidRPr="00C210D0">
        <w:rPr>
          <w:rFonts w:ascii="Times New Roman" w:hAnsi="Times New Roman" w:cs="Times New Roman"/>
          <w:color w:val="000000" w:themeColor="text1"/>
          <w:sz w:val="24"/>
          <w:szCs w:val="24"/>
          <w:lang w:val="sr-Cyrl-CS"/>
        </w:rPr>
        <w:t>У ГРАНИЧНОЈ ЗОНИ У КОЈОЈ ЈЕ ПРОСЕЧНА ЦЕНА ОДГОВАРАЈУЋИХ НЕПОКРЕТНОСТИ НАЈНИЖА.</w:t>
      </w:r>
    </w:p>
    <w:p w:rsidR="006E1208" w:rsidRPr="00C210D0" w:rsidRDefault="006E1208" w:rsidP="006E1208">
      <w:pPr>
        <w:pStyle w:val="ListParagraph"/>
        <w:shd w:val="clear" w:color="auto" w:fill="FFFFFF"/>
        <w:tabs>
          <w:tab w:val="left" w:pos="990"/>
        </w:tabs>
        <w:spacing w:after="0" w:line="240" w:lineRule="auto"/>
        <w:ind w:left="0" w:firstLine="720"/>
        <w:jc w:val="both"/>
        <w:rPr>
          <w:rFonts w:ascii="Times New Roman" w:eastAsia="Times New Roman" w:hAnsi="Times New Roman" w:cs="Times New Roman"/>
          <w:bCs/>
          <w:color w:val="000000" w:themeColor="text1"/>
          <w:sz w:val="24"/>
          <w:szCs w:val="24"/>
          <w:lang w:val="sr-Cyrl-CS"/>
        </w:rPr>
      </w:pPr>
      <w:r w:rsidRPr="00C210D0">
        <w:rPr>
          <w:rFonts w:ascii="Times New Roman" w:eastAsia="Times New Roman" w:hAnsi="Times New Roman" w:cs="Times New Roman"/>
          <w:bCs/>
          <w:color w:val="000000" w:themeColor="text1"/>
          <w:sz w:val="24"/>
          <w:szCs w:val="24"/>
        </w:rPr>
        <w:t xml:space="preserve">ЦЕНОМ </w:t>
      </w:r>
      <w:r w:rsidRPr="00C210D0">
        <w:rPr>
          <w:rFonts w:ascii="Times New Roman" w:eastAsia="Times New Roman" w:hAnsi="Times New Roman" w:cs="Times New Roman"/>
          <w:bCs/>
          <w:color w:val="000000" w:themeColor="text1"/>
          <w:sz w:val="24"/>
          <w:szCs w:val="24"/>
          <w:lang w:val="sr-Cyrl-CS"/>
        </w:rPr>
        <w:t>ОСТВАРЕН</w:t>
      </w:r>
      <w:r w:rsidRPr="00C210D0">
        <w:rPr>
          <w:rFonts w:ascii="Times New Roman" w:eastAsia="Times New Roman" w:hAnsi="Times New Roman" w:cs="Times New Roman"/>
          <w:bCs/>
          <w:color w:val="000000" w:themeColor="text1"/>
          <w:sz w:val="24"/>
          <w:szCs w:val="24"/>
        </w:rPr>
        <w:t>О</w:t>
      </w:r>
      <w:r w:rsidRPr="00C210D0">
        <w:rPr>
          <w:rFonts w:ascii="Times New Roman" w:eastAsia="Times New Roman" w:hAnsi="Times New Roman" w:cs="Times New Roman"/>
          <w:bCs/>
          <w:color w:val="000000" w:themeColor="text1"/>
          <w:sz w:val="24"/>
          <w:szCs w:val="24"/>
          <w:lang w:val="sr-Cyrl-CS"/>
        </w:rPr>
        <w:t xml:space="preserve">М </w:t>
      </w:r>
      <w:r w:rsidRPr="00C210D0">
        <w:rPr>
          <w:rFonts w:ascii="Times New Roman" w:eastAsia="Times New Roman" w:hAnsi="Times New Roman" w:cs="Times New Roman"/>
          <w:bCs/>
          <w:color w:val="000000" w:themeColor="text1"/>
          <w:sz w:val="24"/>
          <w:szCs w:val="24"/>
          <w:lang w:val="sr-Latn-CS"/>
        </w:rPr>
        <w:t xml:space="preserve">У ПРОМЕТУ </w:t>
      </w:r>
      <w:r w:rsidRPr="00C210D0">
        <w:rPr>
          <w:rFonts w:ascii="Times New Roman" w:eastAsia="Times New Roman" w:hAnsi="Times New Roman" w:cs="Times New Roman"/>
          <w:bCs/>
          <w:color w:val="000000" w:themeColor="text1"/>
          <w:sz w:val="24"/>
          <w:szCs w:val="24"/>
          <w:lang w:val="sr-Cyrl-CS"/>
        </w:rPr>
        <w:t xml:space="preserve">УЗ НАКНАДУ </w:t>
      </w:r>
      <w:r w:rsidRPr="00C210D0">
        <w:rPr>
          <w:rFonts w:ascii="Times New Roman" w:eastAsia="Times New Roman" w:hAnsi="Times New Roman" w:cs="Times New Roman"/>
          <w:bCs/>
          <w:color w:val="000000" w:themeColor="text1"/>
          <w:sz w:val="24"/>
          <w:szCs w:val="24"/>
          <w:lang w:val="sr-Latn-CS"/>
        </w:rPr>
        <w:t xml:space="preserve">ОДГОВАРАЈУЋИХ НЕПОКРЕТНОСТИ </w:t>
      </w:r>
      <w:r w:rsidRPr="00C210D0">
        <w:rPr>
          <w:rFonts w:ascii="Times New Roman" w:eastAsia="Times New Roman" w:hAnsi="Times New Roman" w:cs="Times New Roman"/>
          <w:bCs/>
          <w:color w:val="000000" w:themeColor="text1"/>
          <w:sz w:val="24"/>
          <w:szCs w:val="24"/>
          <w:lang w:val="sr-Cyrl-CS"/>
        </w:rPr>
        <w:t>У</w:t>
      </w:r>
      <w:r w:rsidRPr="00C210D0">
        <w:rPr>
          <w:rFonts w:ascii="Times New Roman" w:eastAsia="Times New Roman" w:hAnsi="Times New Roman" w:cs="Times New Roman"/>
          <w:bCs/>
          <w:color w:val="000000" w:themeColor="text1"/>
          <w:sz w:val="24"/>
          <w:szCs w:val="24"/>
          <w:lang w:val="sr-Latn-CS"/>
        </w:rPr>
        <w:t xml:space="preserve"> ЗОНАМА </w:t>
      </w:r>
      <w:r w:rsidRPr="00C210D0">
        <w:rPr>
          <w:rFonts w:ascii="Times New Roman" w:eastAsia="Times New Roman" w:hAnsi="Times New Roman" w:cs="Times New Roman"/>
          <w:bCs/>
          <w:color w:val="000000" w:themeColor="text1"/>
          <w:sz w:val="24"/>
          <w:szCs w:val="24"/>
          <w:lang w:val="sr-Cyrl-CS"/>
        </w:rPr>
        <w:t xml:space="preserve">СМАТРА СЕ И НАКНАДА ЗА ПРЕНОС ПРАВА СВОЈИНЕ НА НЕПОКРЕТНОСТИ КОЈА ЈЕ ДОСУЂЕНА, ОДНОСНО ОДРЕЂЕНА У СУДСКОМ ИЛИ ДРУГОМ ПОСТУПКУ, АКТОМ КОЈИ ЈЕ ПОСТАО ПРАВОСНАЖАН У ПЕРИОДУ </w:t>
      </w:r>
      <w:r w:rsidRPr="00C210D0">
        <w:rPr>
          <w:rFonts w:ascii="Times New Roman" w:eastAsia="Times New Roman" w:hAnsi="Times New Roman" w:cs="Times New Roman"/>
          <w:bCs/>
          <w:color w:val="000000" w:themeColor="text1"/>
          <w:sz w:val="24"/>
          <w:szCs w:val="24"/>
          <w:lang w:val="sr-Latn-CS"/>
        </w:rPr>
        <w:t xml:space="preserve">ОД 1. </w:t>
      </w:r>
      <w:r w:rsidRPr="00C210D0">
        <w:rPr>
          <w:rFonts w:ascii="Times New Roman" w:eastAsia="Times New Roman" w:hAnsi="Times New Roman" w:cs="Times New Roman"/>
          <w:bCs/>
          <w:color w:val="000000" w:themeColor="text1"/>
          <w:sz w:val="24"/>
          <w:szCs w:val="24"/>
          <w:lang w:val="sr-Cyrl-CS"/>
        </w:rPr>
        <w:t xml:space="preserve">ОКТОБРА ГОДИНЕ КОЈА ПРЕТХОДИ ТЕКУЋОЈ ГОДИНИ </w:t>
      </w:r>
      <w:r w:rsidRPr="00C210D0">
        <w:rPr>
          <w:rFonts w:ascii="Times New Roman" w:eastAsia="Times New Roman" w:hAnsi="Times New Roman" w:cs="Times New Roman"/>
          <w:bCs/>
          <w:color w:val="000000" w:themeColor="text1"/>
          <w:sz w:val="24"/>
          <w:szCs w:val="24"/>
          <w:lang w:val="sr-Latn-CS"/>
        </w:rPr>
        <w:t>ДО 30. СЕПТЕМБРА</w:t>
      </w:r>
      <w:r w:rsidRPr="00C210D0">
        <w:rPr>
          <w:rFonts w:ascii="Times New Roman" w:hAnsi="Times New Roman" w:cs="Times New Roman"/>
          <w:color w:val="000000" w:themeColor="text1"/>
          <w:sz w:val="24"/>
          <w:szCs w:val="24"/>
          <w:lang w:val="sr-Latn-CS"/>
        </w:rPr>
        <w:t xml:space="preserve"> </w:t>
      </w:r>
      <w:r w:rsidRPr="00C210D0">
        <w:rPr>
          <w:rFonts w:ascii="Times New Roman" w:hAnsi="Times New Roman" w:cs="Times New Roman"/>
          <w:color w:val="000000" w:themeColor="text1"/>
          <w:sz w:val="24"/>
          <w:szCs w:val="24"/>
          <w:lang w:val="sr-Cyrl-CS"/>
        </w:rPr>
        <w:t>ТЕКУЋЕ ГОДИНЕ</w:t>
      </w:r>
      <w:r w:rsidRPr="00C210D0">
        <w:rPr>
          <w:rFonts w:ascii="Times New Roman" w:eastAsia="Times New Roman" w:hAnsi="Times New Roman" w:cs="Times New Roman"/>
          <w:bCs/>
          <w:color w:val="000000" w:themeColor="text1"/>
          <w:sz w:val="24"/>
          <w:szCs w:val="24"/>
          <w:lang w:val="sr-Cyrl-CS"/>
        </w:rPr>
        <w:t>.</w:t>
      </w:r>
    </w:p>
    <w:p w:rsidR="006E1208" w:rsidRPr="00C210D0" w:rsidRDefault="006E1208" w:rsidP="006E1208">
      <w:pPr>
        <w:spacing w:after="0" w:line="240" w:lineRule="auto"/>
        <w:ind w:firstLine="567"/>
        <w:contextualSpacing/>
        <w:jc w:val="both"/>
        <w:rPr>
          <w:rFonts w:cs="Times New Roman"/>
          <w:strike/>
          <w:color w:val="000000" w:themeColor="text1"/>
          <w:szCs w:val="24"/>
        </w:rPr>
      </w:pPr>
      <w:r w:rsidRPr="00C210D0">
        <w:rPr>
          <w:rFonts w:cs="Times New Roman"/>
          <w:strike/>
          <w:color w:val="000000" w:themeColor="text1"/>
          <w:szCs w:val="24"/>
        </w:rPr>
        <w:t>Ако ни у граничним зонама из става 7. овог члана није било промета одговарајућих непокретности у периоду из става 5. овог члана, односно ако се вредност другог земљишта не може утврдити у складу са ставом 8. овог члана, основица пореза на имовину за те непокретности у зони у којој није било промета</w:t>
      </w:r>
      <w:r w:rsidRPr="00C210D0">
        <w:rPr>
          <w:rFonts w:cs="Times New Roman"/>
          <w:strike/>
          <w:color w:val="000000" w:themeColor="text1"/>
          <w:szCs w:val="24"/>
          <w:lang w:val="sr-Cyrl-RS"/>
        </w:rPr>
        <w:t xml:space="preserve">, </w:t>
      </w:r>
      <w:r w:rsidRPr="00C210D0">
        <w:rPr>
          <w:rFonts w:cs="Times New Roman"/>
          <w:strike/>
          <w:color w:val="000000" w:themeColor="text1"/>
          <w:szCs w:val="24"/>
        </w:rPr>
        <w:t>једнака је основици пореза на имовину те, односно одговарајуће непокретности у тој зони обвезника који не води пословне књиге за текућу годину.</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lastRenderedPageBreak/>
        <w:t xml:space="preserve">АКО НИ У ГРАНИЧНИМ ЗОНАМА ИЗ </w:t>
      </w:r>
      <w:r w:rsidRPr="00C210D0">
        <w:rPr>
          <w:rFonts w:cs="Times New Roman"/>
          <w:color w:val="000000" w:themeColor="text1"/>
          <w:szCs w:val="24"/>
          <w:lang w:val="sr-Cyrl-RS"/>
        </w:rPr>
        <w:t xml:space="preserve">СТАВА 8. </w:t>
      </w:r>
      <w:r w:rsidRPr="00C210D0">
        <w:rPr>
          <w:rFonts w:cs="Times New Roman"/>
          <w:color w:val="000000" w:themeColor="text1"/>
          <w:szCs w:val="24"/>
        </w:rPr>
        <w:t xml:space="preserve">ОВОГ ЧЛАНА НИЈЕ БИЛО ПРОМЕТА ОДГОВАРАЈУЋИХ НЕПОКРЕТНОСТИ У ПЕРИОДУ ИЗ СТАВА 5. ОВОГ ЧЛАНА, ОДНОСНО АКО СЕ ВРЕДНОСТ ДРУГОГ ЗЕМЉИШТА НЕ МОЖЕ УТВРДИТИ У СКЛАДУ СА </w:t>
      </w:r>
      <w:r w:rsidRPr="00C210D0">
        <w:rPr>
          <w:rFonts w:cs="Times New Roman"/>
          <w:color w:val="000000" w:themeColor="text1"/>
          <w:szCs w:val="24"/>
          <w:lang w:val="sr-Cyrl-RS"/>
        </w:rPr>
        <w:t xml:space="preserve">СТАВОМ 9. </w:t>
      </w:r>
      <w:r w:rsidRPr="00C210D0">
        <w:rPr>
          <w:rFonts w:cs="Times New Roman"/>
          <w:color w:val="000000" w:themeColor="text1"/>
          <w:szCs w:val="24"/>
        </w:rPr>
        <w:t xml:space="preserve">ОВОГ ЧЛАНА, </w:t>
      </w:r>
      <w:r w:rsidRPr="00C210D0">
        <w:rPr>
          <w:rFonts w:cs="Times New Roman"/>
          <w:color w:val="000000" w:themeColor="text1"/>
          <w:szCs w:val="24"/>
          <w:lang w:val="sr-Cyrl-RS"/>
        </w:rPr>
        <w:t>ОДНОСНО АКО ЈЕДИНИЦА ЛОКАЛНЕ САМОУПРАВЕ НИЈЕ ОБЈАВИЛА ПРОСЕЧНЕ ЦЕНЕ У РОКУ ПРОПИСАНОМ ОВИМ ЗАКОНОМ,</w:t>
      </w:r>
      <w:r w:rsidRPr="00C210D0">
        <w:rPr>
          <w:rFonts w:cs="Times New Roman"/>
          <w:color w:val="000000" w:themeColor="text1"/>
          <w:szCs w:val="24"/>
        </w:rPr>
        <w:t xml:space="preserve"> ОСНОВИЦА ПОРЕЗА НА ИМОВИНУ ЗА ТЕ НЕПОКРЕТНОСТИ У ЗОНИ У КОЈОЈ НИЈЕ БИЛО ПРОМЕТА</w:t>
      </w:r>
      <w:r w:rsidRPr="00C210D0">
        <w:rPr>
          <w:rFonts w:cs="Times New Roman"/>
          <w:color w:val="000000" w:themeColor="text1"/>
          <w:szCs w:val="24"/>
          <w:lang w:val="sr-Cyrl-RS"/>
        </w:rPr>
        <w:t xml:space="preserve">, ОДНОСНО У ЗОНИ ЗА КОЈУ НИСУ ОБЈАВЉЕНЕ ПРОСЕЧНЕ ЦЕНЕ ОДГОВАРАЈУЋИХ НЕПОКРЕТНОСТИ, </w:t>
      </w:r>
      <w:r w:rsidRPr="00C210D0">
        <w:rPr>
          <w:rFonts w:cs="Times New Roman"/>
          <w:color w:val="000000" w:themeColor="text1"/>
          <w:szCs w:val="24"/>
        </w:rPr>
        <w:t>ЈЕДНАКА ЈЕ ОСНОВИЦИ ПОРЕЗА НА ИМОВИНУ ТЕ, ОДНОСНО ОДГОВАРАЈУЋЕ НЕПОКРЕТНОСТИ У ТОЈ ЗОНИ ОБВЕЗНИКА КОЈИ НЕ ВОДИ ПОСЛОВНЕ КЊИГЕ ЗА ТЕКУЋУ ГОДИНУ</w:t>
      </w:r>
      <w:r w:rsidRPr="00C210D0">
        <w:rPr>
          <w:rFonts w:cs="Times New Roman"/>
          <w:color w:val="000000" w:themeColor="text1"/>
          <w:szCs w:val="24"/>
          <w:lang w:val="sr-Cyrl-RS"/>
        </w:rPr>
        <w:t xml:space="preserve">, </w:t>
      </w:r>
      <w:r w:rsidRPr="00C210D0">
        <w:rPr>
          <w:rFonts w:cs="Times New Roman"/>
          <w:color w:val="000000" w:themeColor="text1"/>
          <w:szCs w:val="24"/>
        </w:rPr>
        <w:t xml:space="preserve">ЗА ОДГОВАРАЈУЋУ </w:t>
      </w:r>
      <w:r w:rsidRPr="00C210D0">
        <w:rPr>
          <w:rFonts w:cs="Times New Roman"/>
          <w:color w:val="000000" w:themeColor="text1"/>
          <w:szCs w:val="24"/>
          <w:lang w:val="sr-Cyrl-RS"/>
        </w:rPr>
        <w:t xml:space="preserve">КОРИСНУ </w:t>
      </w:r>
      <w:r w:rsidRPr="00C210D0">
        <w:rPr>
          <w:rFonts w:cs="Times New Roman"/>
          <w:color w:val="000000" w:themeColor="text1"/>
          <w:szCs w:val="24"/>
        </w:rPr>
        <w:t>ПОВРШИНУ.</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Основица пореза на имовину за непокретност обвезника који не води пословне књиге у јединици локалне самоуправе која у складу са овим законом није одредила зоне</w:t>
      </w:r>
      <w:r w:rsidRPr="00C210D0">
        <w:rPr>
          <w:rFonts w:cs="Times New Roman"/>
          <w:color w:val="000000" w:themeColor="text1"/>
          <w:szCs w:val="24"/>
          <w:lang w:val="sr-Cyrl-RS"/>
        </w:rPr>
        <w:t xml:space="preserve"> </w:t>
      </w:r>
      <w:r w:rsidRPr="00C210D0">
        <w:rPr>
          <w:rFonts w:cs="Times New Roman"/>
          <w:color w:val="000000" w:themeColor="text1"/>
          <w:szCs w:val="24"/>
        </w:rPr>
        <w:t xml:space="preserve">једнака је основици пореза на имовину за текућу годину те, односно друге одговарајуће непокретности обвезника који не води пословне књиге, за одговарајућу </w:t>
      </w:r>
      <w:r w:rsidRPr="00C210D0">
        <w:rPr>
          <w:rFonts w:cs="Times New Roman"/>
          <w:color w:val="000000" w:themeColor="text1"/>
          <w:szCs w:val="24"/>
          <w:lang w:val="sr-Cyrl-RS"/>
        </w:rPr>
        <w:t xml:space="preserve">КОРИСНУ </w:t>
      </w:r>
      <w:r w:rsidRPr="00C210D0">
        <w:rPr>
          <w:rFonts w:cs="Times New Roman"/>
          <w:color w:val="000000" w:themeColor="text1"/>
          <w:szCs w:val="24"/>
        </w:rPr>
        <w:t>површину.</w:t>
      </w:r>
    </w:p>
    <w:p w:rsidR="006E1208" w:rsidRPr="00C210D0" w:rsidRDefault="006E1208" w:rsidP="006E1208">
      <w:pPr>
        <w:spacing w:after="0" w:line="240" w:lineRule="auto"/>
        <w:contextualSpacing/>
        <w:jc w:val="both"/>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ab/>
        <w:t>ЈАВНИМ ОБЈЕКТИМА, У СМИСЛУ СТАВА 3. ОВОГ ЧЛАНА, СМАТРАЈУ СЕ ОБЈЕКТИ КОЈИ СУ НАМЕЊЕНИ ЗА ЈАВНО КОРИШЋЕЊЕ (БОЛНИЦЕ, ДОМОВИ ЗДРАВЉА, ДОМОВИ ЗА СТАРЕ, ОБЈЕКТИ ОБРАЗОВАЊА, ОТВОРЕНИ И ЗАТВОРЕНИ СПОРТСКИ И РЕКРЕАТИВНИ ОБЈЕКТИ, ОБЈЕКТИ КУЛТУРЕ, ПОШТЕ И ДР.), У СВИМ ОБЛИЦИМА СВОЈИНЕ.</w:t>
      </w: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6а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За сврху утврђивања основице пореза на имовину, непокретности се разврставају у следеће групе одговарајућих непокретности:</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 грађевинско земљиште;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2) пољопривредно земљиште;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3) шумско земљиште;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4) друго земљиште;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5) стан;</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6) кућа за становање;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7) пословне зграде и други (надземни и подземни) грађевински објекти који служе за обављање делатности;</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8) </w:t>
      </w:r>
      <w:r w:rsidRPr="00C210D0">
        <w:rPr>
          <w:rFonts w:cs="Times New Roman"/>
          <w:strike/>
          <w:color w:val="000000" w:themeColor="text1"/>
          <w:szCs w:val="24"/>
        </w:rPr>
        <w:t>гараже и гаражна места</w:t>
      </w:r>
      <w:r w:rsidRPr="00C210D0">
        <w:rPr>
          <w:rFonts w:cs="Times New Roman"/>
          <w:color w:val="000000" w:themeColor="text1"/>
          <w:szCs w:val="24"/>
          <w:lang w:val="sr-Cyrl-RS"/>
        </w:rPr>
        <w:t xml:space="preserve"> ГАРАЖЕ И ПОМОЋНИ ОБЈЕКТИ</w:t>
      </w:r>
      <w:r w:rsidRPr="00C210D0">
        <w:rPr>
          <w:rFonts w:cs="Times New Roman"/>
          <w:color w:val="000000" w:themeColor="text1"/>
          <w:szCs w:val="24"/>
        </w:rPr>
        <w:t>.</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Ако објекат чини више посебних целина које се у смислу става 1. овог члана могу сврстати у различите групе, свака посебна целина у оквиру објекта се, за потребе утврђивања пореза на имовину, сврстава у одговарајућу групу непокретности.</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Објекат који је јединствена целина мешовитог карактера, за потребе утврђивања пореза на имовину, разврстава се у складу са ставом 1. овог члана према претежној намени.</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Јединица локалне самоуправе може одлуком прописати да се неизграђено грађевинско земљиште на њеној територији, које се користи искључиво за гајење биљака, односно садног материјала, односно шума, за сврху утврђивања основице пореза на имовину разврстава у пољопривредно, односно у шумско земљиште.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Одлука из става 4. овог члана примењиваће се код утврђивања пореза на имовину за пореску годину ако је донета и објављена до 30. новембра текуће године, на начин на који се објављују општи акти јединице локалне самоуправе која ју је донела и на њеној интернет страни.</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Гајењем биљака, односно садног материјала, односно шума, у смислу става 4. овог члана, сматра се гајење (једногодишњих, двогодишњих, односно вишегодишњих) биљака, односно гајење садног материјала, односно гајење шума, које је класификовано </w:t>
      </w:r>
      <w:r w:rsidRPr="00C210D0">
        <w:rPr>
          <w:rFonts w:cs="Times New Roman"/>
          <w:color w:val="000000" w:themeColor="text1"/>
          <w:szCs w:val="24"/>
        </w:rPr>
        <w:lastRenderedPageBreak/>
        <w:t>у области пољопривреда, шумарство и рибарство, у складу са прописом којим се уређује класификација делатности.</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Друго земљиште, у смислу става 1. тачка 4) овог члана, јесте земљиште које није грађевинско, пољопривредно или шумско земљиште.</w:t>
      </w:r>
    </w:p>
    <w:p w:rsidR="006E1208" w:rsidRPr="00C210D0" w:rsidRDefault="006E1208" w:rsidP="006E1208">
      <w:pPr>
        <w:shd w:val="clear" w:color="auto" w:fill="FFFFFF"/>
        <w:tabs>
          <w:tab w:val="left" w:pos="1080"/>
        </w:tabs>
        <w:spacing w:after="0" w:line="240" w:lineRule="auto"/>
        <w:jc w:val="both"/>
        <w:outlineLvl w:val="4"/>
        <w:rPr>
          <w:rFonts w:cs="Times New Roman"/>
          <w:color w:val="000000" w:themeColor="text1"/>
          <w:szCs w:val="24"/>
          <w:lang w:val="sr-Cyrl-CS"/>
        </w:rPr>
      </w:pPr>
      <w:r w:rsidRPr="00C210D0">
        <w:rPr>
          <w:rFonts w:cs="Times New Roman"/>
          <w:color w:val="000000" w:themeColor="text1"/>
          <w:szCs w:val="24"/>
          <w:lang w:val="sr-Cyrl-CS"/>
        </w:rPr>
        <w:t xml:space="preserve">        </w:t>
      </w:r>
    </w:p>
    <w:p w:rsidR="006E1208" w:rsidRPr="00C210D0" w:rsidRDefault="006E1208" w:rsidP="006E1208">
      <w:pPr>
        <w:shd w:val="clear" w:color="auto" w:fill="FFFFFF"/>
        <w:spacing w:after="0"/>
        <w:jc w:val="center"/>
        <w:rPr>
          <w:rFonts w:cs="Times New Roman"/>
          <w:color w:val="000000" w:themeColor="text1"/>
          <w:szCs w:val="24"/>
          <w:lang w:val="sr-Cyrl-CS"/>
        </w:rPr>
      </w:pPr>
      <w:r w:rsidRPr="00C210D0">
        <w:rPr>
          <w:rFonts w:cs="Times New Roman"/>
          <w:color w:val="000000" w:themeColor="text1"/>
          <w:szCs w:val="24"/>
          <w:lang w:val="sr-Cyrl-CS"/>
        </w:rPr>
        <w:t>ЧЛАН 6Б</w:t>
      </w:r>
    </w:p>
    <w:p w:rsidR="006E1208" w:rsidRPr="00C210D0" w:rsidRDefault="006E1208" w:rsidP="006E1208">
      <w:pPr>
        <w:shd w:val="clear" w:color="auto" w:fill="FFFFFF"/>
        <w:spacing w:after="0" w:line="240" w:lineRule="auto"/>
        <w:ind w:firstLine="720"/>
        <w:jc w:val="both"/>
        <w:rPr>
          <w:rFonts w:cs="Times New Roman"/>
          <w:color w:val="000000" w:themeColor="text1"/>
          <w:szCs w:val="24"/>
          <w:lang w:val="sr-Cyrl-CS"/>
        </w:rPr>
      </w:pPr>
      <w:r w:rsidRPr="00C210D0">
        <w:rPr>
          <w:rFonts w:cs="Times New Roman"/>
          <w:color w:val="000000" w:themeColor="text1"/>
          <w:szCs w:val="24"/>
          <w:lang w:val="sr-Cyrl-CS"/>
        </w:rPr>
        <w:t>КОД РАЗВРСТАВАЊА НЕПОКРЕТНОСТИ У СКЛАДУ СА ЧЛАНОМ 6А СТАВ 1. ОВОГ ЗАКОНА, ПОЈЕДИНИ ПОЈМОВИ ИМАЈУ СЛЕДЕЋЕ ЗНАЧЕЊЕ:</w:t>
      </w:r>
    </w:p>
    <w:p w:rsidR="006E1208" w:rsidRPr="00C210D0" w:rsidRDefault="006E1208" w:rsidP="006E1208">
      <w:pPr>
        <w:pStyle w:val="ListParagraph"/>
        <w:numPr>
          <w:ilvl w:val="0"/>
          <w:numId w:val="12"/>
        </w:numPr>
        <w:shd w:val="clear" w:color="auto" w:fill="FFFFFF"/>
        <w:tabs>
          <w:tab w:val="left" w:pos="1080"/>
        </w:tabs>
        <w:spacing w:after="0" w:line="240" w:lineRule="auto"/>
        <w:ind w:left="0" w:firstLine="720"/>
        <w:jc w:val="both"/>
        <w:rPr>
          <w:rFonts w:ascii="Times New Roman" w:hAnsi="Times New Roman" w:cs="Times New Roman"/>
          <w:color w:val="000000" w:themeColor="text1"/>
          <w:sz w:val="24"/>
          <w:szCs w:val="24"/>
          <w:lang w:val="sr-Cyrl-CS"/>
        </w:rPr>
      </w:pPr>
      <w:r w:rsidRPr="00C210D0">
        <w:rPr>
          <w:rFonts w:ascii="Times New Roman" w:hAnsi="Times New Roman" w:cs="Times New Roman"/>
          <w:color w:val="000000" w:themeColor="text1"/>
          <w:sz w:val="24"/>
          <w:szCs w:val="24"/>
          <w:lang w:val="sr-Cyrl-CS"/>
        </w:rPr>
        <w:t>„ГРАЂЕВИНСКО ЗЕМЉИШТЕ” ЈЕ ВРСТА ЗЕМЉИШТА КОЈЕ ЈЕ КАО ТАКВО ДЕФИНИСАНО ЗАКОНОМ КОЈИМ СЕ УРЕЂУЈУ ПЛАНИРАЊЕ И ИЗГРАДЊА;</w:t>
      </w:r>
    </w:p>
    <w:p w:rsidR="006E1208" w:rsidRPr="00C210D0" w:rsidRDefault="006E1208" w:rsidP="006E1208">
      <w:pPr>
        <w:pStyle w:val="ListParagraph"/>
        <w:numPr>
          <w:ilvl w:val="0"/>
          <w:numId w:val="12"/>
        </w:numPr>
        <w:shd w:val="clear" w:color="auto" w:fill="FFFFFF"/>
        <w:tabs>
          <w:tab w:val="left" w:pos="1080"/>
        </w:tabs>
        <w:spacing w:after="0" w:line="240" w:lineRule="auto"/>
        <w:ind w:left="0" w:firstLine="720"/>
        <w:jc w:val="both"/>
        <w:outlineLvl w:val="4"/>
        <w:rPr>
          <w:rFonts w:ascii="Times New Roman" w:hAnsi="Times New Roman" w:cs="Times New Roman"/>
          <w:color w:val="000000" w:themeColor="text1"/>
          <w:sz w:val="24"/>
          <w:szCs w:val="24"/>
          <w:lang w:val="sr-Cyrl-CS"/>
        </w:rPr>
      </w:pPr>
      <w:r w:rsidRPr="00C210D0">
        <w:rPr>
          <w:rFonts w:ascii="Times New Roman" w:eastAsia="Times New Roman" w:hAnsi="Times New Roman" w:cs="Times New Roman"/>
          <w:bCs/>
          <w:color w:val="000000" w:themeColor="text1"/>
          <w:sz w:val="24"/>
          <w:szCs w:val="24"/>
          <w:lang w:val="sr-Cyrl-CS"/>
        </w:rPr>
        <w:t>„ПОЉОПРИВРЕДНО</w:t>
      </w:r>
      <w:r w:rsidRPr="00C210D0">
        <w:rPr>
          <w:rFonts w:ascii="Times New Roman" w:hAnsi="Times New Roman" w:cs="Times New Roman"/>
          <w:color w:val="000000" w:themeColor="text1"/>
          <w:sz w:val="24"/>
          <w:szCs w:val="24"/>
          <w:lang w:val="sr-Cyrl-CS"/>
        </w:rPr>
        <w:t xml:space="preserve"> ЗЕМЉИШТЕ” ЈЕ ВРСТА ЗЕМЉИШТА КОЈЕ ЈЕ КАО ТАКВО ДЕФИНИСАНО ЗАКОНОМ КОЈИМ СЕ УРЕЂУЈЕ КОРИШЋЕЊЕ ПОЉОПРИВРЕДНОГ ЗЕМЉИШТА; </w:t>
      </w:r>
    </w:p>
    <w:p w:rsidR="006E1208" w:rsidRPr="00C210D0" w:rsidRDefault="006E1208" w:rsidP="006E1208">
      <w:pPr>
        <w:pStyle w:val="ListParagraph"/>
        <w:numPr>
          <w:ilvl w:val="0"/>
          <w:numId w:val="12"/>
        </w:numPr>
        <w:shd w:val="clear" w:color="auto" w:fill="FFFFFF"/>
        <w:tabs>
          <w:tab w:val="left" w:pos="1080"/>
        </w:tabs>
        <w:spacing w:after="0" w:line="240" w:lineRule="auto"/>
        <w:ind w:left="0" w:firstLine="720"/>
        <w:jc w:val="both"/>
        <w:outlineLvl w:val="4"/>
        <w:rPr>
          <w:rFonts w:ascii="Times New Roman" w:hAnsi="Times New Roman" w:cs="Times New Roman"/>
          <w:color w:val="000000" w:themeColor="text1"/>
          <w:sz w:val="24"/>
          <w:szCs w:val="24"/>
          <w:lang w:val="sr-Cyrl-CS"/>
        </w:rPr>
      </w:pPr>
      <w:r w:rsidRPr="00C210D0">
        <w:rPr>
          <w:rFonts w:ascii="Times New Roman" w:hAnsi="Times New Roman" w:cs="Times New Roman"/>
          <w:color w:val="000000" w:themeColor="text1"/>
          <w:sz w:val="24"/>
          <w:szCs w:val="24"/>
          <w:lang w:val="sr-Cyrl-CS"/>
        </w:rPr>
        <w:t xml:space="preserve"> „ШУМСКО ЗЕМЉИШТЕ” ЈЕ ВРСТА ЗЕМЉИШТА КОЈЕ ЈЕ КАО ТАКВО ДЕФИНИСАНО ЗАКОНОМ КОЈИМ СЕ УРЕЂУЈЕ КОРИШЋЕЊЕ И УПРАВЉАЊЕ ШУМАМА И ШУМСКИМ ЗЕМЉИШТЕМ;</w:t>
      </w:r>
    </w:p>
    <w:p w:rsidR="006E1208" w:rsidRPr="00C210D0" w:rsidRDefault="006E1208" w:rsidP="006E1208">
      <w:pPr>
        <w:pStyle w:val="ListParagraph"/>
        <w:numPr>
          <w:ilvl w:val="0"/>
          <w:numId w:val="12"/>
        </w:numPr>
        <w:shd w:val="clear" w:color="auto" w:fill="FFFFFF"/>
        <w:tabs>
          <w:tab w:val="left" w:pos="1170"/>
        </w:tabs>
        <w:spacing w:after="0" w:line="240" w:lineRule="auto"/>
        <w:ind w:left="0" w:firstLine="720"/>
        <w:jc w:val="both"/>
        <w:outlineLvl w:val="4"/>
        <w:rPr>
          <w:rFonts w:ascii="Times New Roman" w:hAnsi="Times New Roman" w:cs="Times New Roman"/>
          <w:color w:val="000000" w:themeColor="text1"/>
          <w:sz w:val="24"/>
          <w:szCs w:val="24"/>
          <w:lang w:val="sr-Cyrl-CS"/>
        </w:rPr>
      </w:pPr>
      <w:r w:rsidRPr="00C210D0">
        <w:rPr>
          <w:rFonts w:ascii="Times New Roman" w:hAnsi="Times New Roman" w:cs="Times New Roman"/>
          <w:color w:val="000000" w:themeColor="text1"/>
          <w:sz w:val="24"/>
          <w:szCs w:val="24"/>
          <w:lang w:val="sr-Cyrl-CS"/>
        </w:rPr>
        <w:t xml:space="preserve">„СТАН” ЈЕ ПОСЕБНИ ДЕО ОБЈЕКТА КОЈИ ЧИНИ ФУНКЦИОНАЛНУ ЦЕЛИНУ КОЈА СЕ САСТОЈИ ОД ЈЕДНЕ ИЛИ ВИШЕ ПРОСТОРИЈА НАМЕЊЕНИХ ЗА СТАНОВАЊЕ И ПО ПРАВИЛУ ИМА ЗАСЕБАН УЛАЗ, ОСИМ КАД ЈЕ (ЦЕО ИЛИ У ПРЕТЕЖНОМ ДЕЛУ) КАТЕГОРИСАН ЗА ОБАВЉАЊЕ ДЕЛАТНОСТИ ИЛИ СЕ У ЊЕМУ (У ЦЕЛИНИ ИЛИ ПРЕТЕЖНОМ ДЕЛУ) ОБАВЉА РЕГИСТРОВАНА ДЕЛАТНОСТ; </w:t>
      </w:r>
    </w:p>
    <w:p w:rsidR="006E1208" w:rsidRPr="00C210D0" w:rsidRDefault="006E1208" w:rsidP="006E1208">
      <w:pPr>
        <w:pStyle w:val="ListParagraph"/>
        <w:numPr>
          <w:ilvl w:val="0"/>
          <w:numId w:val="12"/>
        </w:numPr>
        <w:shd w:val="clear" w:color="auto" w:fill="FFFFFF"/>
        <w:tabs>
          <w:tab w:val="left" w:pos="1080"/>
        </w:tabs>
        <w:spacing w:after="0" w:line="240" w:lineRule="auto"/>
        <w:ind w:left="0" w:firstLine="720"/>
        <w:jc w:val="both"/>
        <w:outlineLvl w:val="4"/>
        <w:rPr>
          <w:rFonts w:ascii="Times New Roman" w:hAnsi="Times New Roman" w:cs="Times New Roman"/>
          <w:color w:val="000000" w:themeColor="text1"/>
          <w:sz w:val="24"/>
          <w:szCs w:val="24"/>
          <w:lang w:val="sr-Cyrl-CS"/>
        </w:rPr>
      </w:pPr>
      <w:r w:rsidRPr="00C210D0">
        <w:rPr>
          <w:rFonts w:ascii="Times New Roman" w:hAnsi="Times New Roman" w:cs="Times New Roman"/>
          <w:color w:val="000000" w:themeColor="text1"/>
          <w:sz w:val="24"/>
          <w:szCs w:val="24"/>
          <w:lang w:val="sr-Cyrl-CS"/>
        </w:rPr>
        <w:t>„КУЋА ЗА СТАНОВАЊЕ” ЈЕ ОБЈЕКАТ НАМЕЊЕН ЗА СТАНОВАЊЕ ИЛИ ЗА ПОВРЕМЕНИ БОРАВАК (ПОРОДИЧНА КУЋА, ВИЛА, ВИКЕНДИЦА, ПЛАНИНСКА КОЛИБА, ЛОВАЧКА КУЋА И СЛ.), ОСИМ КАД ЈЕ (У ЦЕЛИНИ ИЛИ У ПРЕТЕЖНОМ ДЕЛУ), КАТЕГОРИСАНА ЗА ОБАВЉАЊЕ ДЕЛАТНОСТИ ИЛИ СЕ У ЊОЈ (У ЦЕЛИНИ ИЛИ ПРЕТЕЖНОМ ДЕЛУ) ОБАВЉА РЕГИСТРОВАНА ДЕЛАТНОСТ;</w:t>
      </w:r>
    </w:p>
    <w:p w:rsidR="006E1208" w:rsidRPr="00C210D0" w:rsidRDefault="006E1208" w:rsidP="006E1208">
      <w:pPr>
        <w:pStyle w:val="ListParagraph"/>
        <w:numPr>
          <w:ilvl w:val="0"/>
          <w:numId w:val="12"/>
        </w:numPr>
        <w:shd w:val="clear" w:color="auto" w:fill="FFFFFF"/>
        <w:tabs>
          <w:tab w:val="left" w:pos="1080"/>
        </w:tabs>
        <w:spacing w:after="0" w:line="240" w:lineRule="auto"/>
        <w:ind w:left="0" w:firstLine="720"/>
        <w:jc w:val="both"/>
        <w:outlineLvl w:val="4"/>
        <w:rPr>
          <w:rFonts w:ascii="Times New Roman" w:hAnsi="Times New Roman" w:cs="Times New Roman"/>
          <w:color w:val="000000" w:themeColor="text1"/>
          <w:sz w:val="24"/>
          <w:szCs w:val="24"/>
          <w:lang w:val="sr-Cyrl-CS"/>
        </w:rPr>
      </w:pPr>
      <w:r w:rsidRPr="00C210D0">
        <w:rPr>
          <w:rFonts w:ascii="Times New Roman" w:eastAsia="Times New Roman" w:hAnsi="Times New Roman" w:cs="Times New Roman"/>
          <w:color w:val="000000" w:themeColor="text1"/>
          <w:sz w:val="24"/>
          <w:szCs w:val="24"/>
          <w:lang w:val="sr-Cyrl-CS"/>
        </w:rPr>
        <w:t>„</w:t>
      </w:r>
      <w:r w:rsidRPr="00C210D0">
        <w:rPr>
          <w:rFonts w:ascii="Times New Roman" w:hAnsi="Times New Roman" w:cs="Times New Roman"/>
          <w:color w:val="000000" w:themeColor="text1"/>
          <w:sz w:val="24"/>
          <w:szCs w:val="24"/>
          <w:lang w:val="sr-Latn-CS"/>
        </w:rPr>
        <w:t>ПОСЛОВН</w:t>
      </w:r>
      <w:r w:rsidRPr="00C210D0">
        <w:rPr>
          <w:rFonts w:ascii="Times New Roman" w:hAnsi="Times New Roman" w:cs="Times New Roman"/>
          <w:color w:val="000000" w:themeColor="text1"/>
          <w:sz w:val="24"/>
          <w:szCs w:val="24"/>
          <w:lang w:val="sr-Cyrl-CS"/>
        </w:rPr>
        <w:t xml:space="preserve">И ОБЈЕКАТ” ЈЕ </w:t>
      </w:r>
      <w:r w:rsidRPr="00C210D0">
        <w:rPr>
          <w:rFonts w:ascii="Times New Roman" w:hAnsi="Times New Roman" w:cs="Times New Roman"/>
          <w:color w:val="000000" w:themeColor="text1"/>
          <w:sz w:val="24"/>
          <w:szCs w:val="24"/>
          <w:lang w:val="sr-Latn-CS"/>
        </w:rPr>
        <w:t>ЗГРАД</w:t>
      </w:r>
      <w:r w:rsidRPr="00C210D0">
        <w:rPr>
          <w:rFonts w:ascii="Times New Roman" w:hAnsi="Times New Roman" w:cs="Times New Roman"/>
          <w:color w:val="000000" w:themeColor="text1"/>
          <w:sz w:val="24"/>
          <w:szCs w:val="24"/>
          <w:lang w:val="sr-Cyrl-CS"/>
        </w:rPr>
        <w:t>А</w:t>
      </w:r>
      <w:r w:rsidRPr="00C210D0">
        <w:rPr>
          <w:rFonts w:ascii="Times New Roman" w:hAnsi="Times New Roman" w:cs="Times New Roman"/>
          <w:color w:val="000000" w:themeColor="text1"/>
          <w:sz w:val="24"/>
          <w:szCs w:val="24"/>
          <w:lang w:val="sr-Latn-CS"/>
        </w:rPr>
        <w:t xml:space="preserve"> И</w:t>
      </w:r>
      <w:r w:rsidRPr="00C210D0">
        <w:rPr>
          <w:rFonts w:ascii="Times New Roman" w:hAnsi="Times New Roman" w:cs="Times New Roman"/>
          <w:color w:val="000000" w:themeColor="text1"/>
          <w:sz w:val="24"/>
          <w:szCs w:val="24"/>
          <w:lang w:val="sr-Cyrl-CS"/>
        </w:rPr>
        <w:t>ЛИ</w:t>
      </w:r>
      <w:r w:rsidRPr="00C210D0">
        <w:rPr>
          <w:rFonts w:ascii="Times New Roman" w:hAnsi="Times New Roman" w:cs="Times New Roman"/>
          <w:color w:val="000000" w:themeColor="text1"/>
          <w:sz w:val="24"/>
          <w:szCs w:val="24"/>
          <w:lang w:val="sr-Latn-CS"/>
        </w:rPr>
        <w:t xml:space="preserve"> ДРУГИ (НАДЗЕМНИ И ПОДЗЕМНИ) ГРАЂЕВИНСКИ ОБЈЕК</w:t>
      </w:r>
      <w:r w:rsidRPr="00C210D0">
        <w:rPr>
          <w:rFonts w:ascii="Times New Roman" w:hAnsi="Times New Roman" w:cs="Times New Roman"/>
          <w:color w:val="000000" w:themeColor="text1"/>
          <w:sz w:val="24"/>
          <w:szCs w:val="24"/>
          <w:lang w:val="sr-Cyrl-CS"/>
        </w:rPr>
        <w:t>А</w:t>
      </w:r>
      <w:r w:rsidRPr="00C210D0">
        <w:rPr>
          <w:rFonts w:ascii="Times New Roman" w:hAnsi="Times New Roman" w:cs="Times New Roman"/>
          <w:color w:val="000000" w:themeColor="text1"/>
          <w:sz w:val="24"/>
          <w:szCs w:val="24"/>
          <w:lang w:val="sr-Latn-CS"/>
        </w:rPr>
        <w:t>Т</w:t>
      </w:r>
      <w:r w:rsidRPr="00C210D0">
        <w:rPr>
          <w:rFonts w:ascii="Times New Roman" w:hAnsi="Times New Roman" w:cs="Times New Roman"/>
          <w:color w:val="000000" w:themeColor="text1"/>
          <w:sz w:val="24"/>
          <w:szCs w:val="24"/>
          <w:lang w:val="sr-Cyrl-CS"/>
        </w:rPr>
        <w:t>,</w:t>
      </w:r>
      <w:r w:rsidRPr="00C210D0">
        <w:rPr>
          <w:rFonts w:ascii="Times New Roman" w:hAnsi="Times New Roman" w:cs="Times New Roman"/>
          <w:color w:val="000000" w:themeColor="text1"/>
          <w:sz w:val="24"/>
          <w:szCs w:val="24"/>
          <w:lang w:val="sr-Latn-CS"/>
        </w:rPr>
        <w:t xml:space="preserve"> </w:t>
      </w:r>
      <w:r w:rsidRPr="00C210D0">
        <w:rPr>
          <w:rFonts w:ascii="Times New Roman" w:hAnsi="Times New Roman" w:cs="Times New Roman"/>
          <w:color w:val="000000" w:themeColor="text1"/>
          <w:sz w:val="24"/>
          <w:szCs w:val="24"/>
          <w:lang w:val="sr-Cyrl-CS"/>
        </w:rPr>
        <w:t xml:space="preserve">ОДНОСНО ПОСЕБНИ ДЕО ОБЈЕКТА </w:t>
      </w:r>
      <w:r w:rsidRPr="00C210D0">
        <w:rPr>
          <w:rFonts w:ascii="Times New Roman" w:eastAsia="Times New Roman" w:hAnsi="Times New Roman" w:cs="Times New Roman"/>
          <w:color w:val="000000" w:themeColor="text1"/>
          <w:sz w:val="24"/>
          <w:szCs w:val="24"/>
          <w:lang w:val="sr-Cyrl-CS"/>
        </w:rPr>
        <w:t>(ЛОКАЛ</w:t>
      </w:r>
      <w:r w:rsidRPr="00C210D0">
        <w:rPr>
          <w:rFonts w:ascii="Times New Roman" w:eastAsia="Times New Roman" w:hAnsi="Times New Roman" w:cs="Times New Roman"/>
          <w:color w:val="000000" w:themeColor="text1"/>
          <w:sz w:val="24"/>
          <w:szCs w:val="24"/>
        </w:rPr>
        <w:t xml:space="preserve">, </w:t>
      </w:r>
      <w:r w:rsidRPr="00C210D0">
        <w:rPr>
          <w:rFonts w:ascii="Times New Roman" w:eastAsia="Times New Roman" w:hAnsi="Times New Roman" w:cs="Times New Roman"/>
          <w:color w:val="000000" w:themeColor="text1"/>
          <w:sz w:val="24"/>
          <w:szCs w:val="24"/>
          <w:lang w:val="sr-Cyrl-RS"/>
        </w:rPr>
        <w:t xml:space="preserve">КАНЦЕЛАРИЈА </w:t>
      </w:r>
      <w:r w:rsidRPr="00C210D0">
        <w:rPr>
          <w:rFonts w:ascii="Times New Roman" w:eastAsia="Times New Roman" w:hAnsi="Times New Roman" w:cs="Times New Roman"/>
          <w:color w:val="000000" w:themeColor="text1"/>
          <w:sz w:val="24"/>
          <w:szCs w:val="24"/>
          <w:lang w:val="sr-Cyrl-CS"/>
        </w:rPr>
        <w:t>И СЛ.),</w:t>
      </w:r>
      <w:r w:rsidRPr="00C210D0">
        <w:rPr>
          <w:rFonts w:ascii="Times New Roman" w:hAnsi="Times New Roman" w:cs="Times New Roman"/>
          <w:color w:val="000000" w:themeColor="text1"/>
          <w:sz w:val="24"/>
          <w:szCs w:val="24"/>
          <w:lang w:val="sr-Cyrl-CS"/>
        </w:rPr>
        <w:t xml:space="preserve"> КОЈИ ЈЕ НАМЕЊЕН</w:t>
      </w:r>
      <w:r w:rsidRPr="00C210D0">
        <w:rPr>
          <w:rFonts w:ascii="Times New Roman" w:hAnsi="Times New Roman" w:cs="Times New Roman"/>
          <w:color w:val="000000" w:themeColor="text1"/>
          <w:sz w:val="24"/>
          <w:szCs w:val="24"/>
          <w:lang w:val="sr-Latn-CS"/>
        </w:rPr>
        <w:t xml:space="preserve"> </w:t>
      </w:r>
      <w:r w:rsidRPr="00C210D0">
        <w:rPr>
          <w:rFonts w:ascii="Times New Roman" w:hAnsi="Times New Roman" w:cs="Times New Roman"/>
          <w:color w:val="000000" w:themeColor="text1"/>
          <w:sz w:val="24"/>
          <w:szCs w:val="24"/>
          <w:lang w:val="sr-Cyrl-CS"/>
        </w:rPr>
        <w:t>ЗА ОБАВЉАЊЕ ДЕЛАТНОСТИ</w:t>
      </w:r>
      <w:r w:rsidRPr="00C210D0">
        <w:rPr>
          <w:rFonts w:ascii="Times New Roman" w:eastAsia="Times New Roman" w:hAnsi="Times New Roman" w:cs="Times New Roman"/>
          <w:color w:val="000000" w:themeColor="text1"/>
          <w:sz w:val="24"/>
          <w:szCs w:val="24"/>
        </w:rPr>
        <w:t>, УКЉУЧУЈУЋИ И</w:t>
      </w:r>
      <w:r w:rsidRPr="00C210D0">
        <w:rPr>
          <w:rFonts w:ascii="Times New Roman" w:eastAsia="Times New Roman" w:hAnsi="Times New Roman" w:cs="Times New Roman"/>
          <w:color w:val="000000" w:themeColor="text1"/>
          <w:sz w:val="24"/>
          <w:szCs w:val="24"/>
          <w:lang w:val="sr-Cyrl-CS"/>
        </w:rPr>
        <w:t>:</w:t>
      </w:r>
    </w:p>
    <w:p w:rsidR="006E1208" w:rsidRPr="00C210D0" w:rsidRDefault="006E1208" w:rsidP="006E1208">
      <w:pPr>
        <w:pStyle w:val="ListParagraph"/>
        <w:numPr>
          <w:ilvl w:val="0"/>
          <w:numId w:val="13"/>
        </w:numPr>
        <w:shd w:val="clear" w:color="auto" w:fill="FFFFFF"/>
        <w:tabs>
          <w:tab w:val="left" w:pos="720"/>
          <w:tab w:val="left" w:pos="993"/>
        </w:tabs>
        <w:spacing w:after="0" w:line="240" w:lineRule="auto"/>
        <w:ind w:left="0" w:firstLine="567"/>
        <w:jc w:val="both"/>
        <w:outlineLvl w:val="4"/>
        <w:rPr>
          <w:rFonts w:ascii="Times New Roman" w:hAnsi="Times New Roman" w:cs="Times New Roman"/>
          <w:color w:val="000000" w:themeColor="text1"/>
          <w:sz w:val="24"/>
          <w:szCs w:val="24"/>
          <w:lang w:val="sr-Cyrl-CS"/>
        </w:rPr>
      </w:pPr>
      <w:r w:rsidRPr="00C210D0">
        <w:rPr>
          <w:rFonts w:ascii="Times New Roman" w:eastAsia="Times New Roman" w:hAnsi="Times New Roman" w:cs="Times New Roman"/>
          <w:color w:val="000000" w:themeColor="text1"/>
          <w:sz w:val="24"/>
          <w:szCs w:val="24"/>
          <w:lang w:val="sr-Cyrl-CS"/>
        </w:rPr>
        <w:t xml:space="preserve">СТАН, ОДНОСНО КУЋУ ЗА СТАНОВАЊЕ, </w:t>
      </w:r>
      <w:r w:rsidRPr="00C210D0">
        <w:rPr>
          <w:rFonts w:ascii="Times New Roman" w:hAnsi="Times New Roman" w:cs="Times New Roman"/>
          <w:color w:val="000000" w:themeColor="text1"/>
          <w:sz w:val="24"/>
          <w:szCs w:val="24"/>
          <w:lang w:val="sr-Cyrl-CS"/>
        </w:rPr>
        <w:t xml:space="preserve">КОЈИ ЈЕ (У ЦЕЛИНИ ИЛИ У ПРЕТЕЖНОМ ДЕЛУ) КАТЕГОРИСАН ЗА ОБАВЉАЊЕ ДЕЛАТНОСТИ ИЛИ СЕ У ЊЕМУ (У ЦЕЛИНИ ИЛИ ПРЕТЕЖНОМ ДЕЛУ) ОБАВЉА РЕГИСТРОВАНА ДЕЛАТНОСТ; </w:t>
      </w:r>
    </w:p>
    <w:p w:rsidR="006E1208" w:rsidRPr="00C210D0" w:rsidRDefault="006E1208" w:rsidP="006E1208">
      <w:pPr>
        <w:pStyle w:val="ListParagraph"/>
        <w:numPr>
          <w:ilvl w:val="0"/>
          <w:numId w:val="13"/>
        </w:numPr>
        <w:shd w:val="clear" w:color="auto" w:fill="FFFFFF"/>
        <w:tabs>
          <w:tab w:val="left" w:pos="1170"/>
        </w:tabs>
        <w:spacing w:after="0" w:line="240" w:lineRule="auto"/>
        <w:ind w:left="0" w:firstLine="567"/>
        <w:jc w:val="both"/>
        <w:outlineLvl w:val="4"/>
        <w:rPr>
          <w:rFonts w:ascii="Times New Roman" w:hAnsi="Times New Roman" w:cs="Times New Roman"/>
          <w:color w:val="000000" w:themeColor="text1"/>
          <w:sz w:val="24"/>
          <w:szCs w:val="24"/>
          <w:lang w:val="sr-Cyrl-CS"/>
        </w:rPr>
      </w:pPr>
      <w:r w:rsidRPr="00C210D0">
        <w:rPr>
          <w:rFonts w:ascii="Times New Roman" w:hAnsi="Times New Roman" w:cs="Times New Roman"/>
          <w:color w:val="000000" w:themeColor="text1"/>
          <w:sz w:val="24"/>
          <w:szCs w:val="24"/>
          <w:lang w:val="sr-Cyrl-CS"/>
        </w:rPr>
        <w:t>ГАРАЖУ КОЈА СЕ САСТОЈИ ОД ВИШЕ ГАРАЖНИХ МЕСТА, ОДНОСНО ГАРАЖНИХ БОКСОВА, СА ЗАЈЕДНИЧКИМ ДЕЛОВИМА КОЈИ СЛУЖЕ ПРИСТУПУ СВАКОМ ГАРАЖНОМ МЕСТУ, ОДНОСНО ГАРАЖНОМ БОКСУ,  НАМЕЊЕНОМ ЗА ОБАВЉАЊЕ УСЛУЖНЕ ДЕЛАТНОСТИ ПАРКИРАЛИШТА ВОЗИЛА, ОДНОСНО СМЕШТАЈА ВАЗДУХОПЛОВА, ОДНОСНО ПЛОВИЛА;</w:t>
      </w:r>
    </w:p>
    <w:p w:rsidR="006E1208" w:rsidRPr="00C210D0" w:rsidRDefault="006E1208" w:rsidP="006E1208">
      <w:pPr>
        <w:pStyle w:val="ListParagraph"/>
        <w:numPr>
          <w:ilvl w:val="0"/>
          <w:numId w:val="12"/>
        </w:numPr>
        <w:shd w:val="clear" w:color="auto" w:fill="FFFFFF"/>
        <w:tabs>
          <w:tab w:val="left" w:pos="1080"/>
        </w:tabs>
        <w:spacing w:after="0" w:line="240" w:lineRule="auto"/>
        <w:ind w:left="0" w:firstLine="720"/>
        <w:jc w:val="both"/>
        <w:outlineLvl w:val="4"/>
        <w:rPr>
          <w:rFonts w:ascii="Times New Roman" w:hAnsi="Times New Roman" w:cs="Times New Roman"/>
          <w:color w:val="000000" w:themeColor="text1"/>
          <w:sz w:val="24"/>
          <w:szCs w:val="24"/>
          <w:lang w:val="sr-Cyrl-CS"/>
        </w:rPr>
      </w:pPr>
      <w:r w:rsidRPr="00C210D0">
        <w:rPr>
          <w:rFonts w:ascii="Times New Roman" w:hAnsi="Times New Roman" w:cs="Times New Roman"/>
          <w:color w:val="000000" w:themeColor="text1"/>
          <w:sz w:val="24"/>
          <w:szCs w:val="24"/>
          <w:lang w:val="sr-Cyrl-CS"/>
        </w:rPr>
        <w:t>„ГАРАЖА” ЈЕ ОБЈЕКАТ ИЛИ ПОСЕБАН ДЕО ОБЈЕКТА КОЈИ ЧИНИ ФУНКЦИОНАЛНУ ЦЕЛИНУ, ОДНОСНО ГАРАЖНИ БОКС, ОДНОСНО ГАРАЖНО МЕСТО, НАМЕЊЕН ЗА ПАРКИРАЊЕ ВОЗИЛА, ОДНОСНО ЗА СМЕШТАЈ ВАЗДУХОПЛОВА, ОДНОСНО ПЛОВИЛА, ОСИМ У СЛУЧАЈУ ИЗ ТАЧКЕ 6) ПОДТАЧКА (2) ОВОГ ЧЛАНА;</w:t>
      </w:r>
    </w:p>
    <w:p w:rsidR="006E1208" w:rsidRPr="00C210D0" w:rsidRDefault="006E1208" w:rsidP="006E1208">
      <w:pPr>
        <w:pStyle w:val="ListParagraph"/>
        <w:numPr>
          <w:ilvl w:val="0"/>
          <w:numId w:val="12"/>
        </w:numPr>
        <w:shd w:val="clear" w:color="auto" w:fill="FFFFFF"/>
        <w:tabs>
          <w:tab w:val="left" w:pos="993"/>
        </w:tabs>
        <w:spacing w:after="0" w:line="240" w:lineRule="auto"/>
        <w:ind w:left="0" w:firstLine="567"/>
        <w:jc w:val="both"/>
        <w:outlineLvl w:val="4"/>
        <w:rPr>
          <w:rFonts w:ascii="Times New Roman" w:hAnsi="Times New Roman" w:cs="Times New Roman"/>
          <w:color w:val="000000" w:themeColor="text1"/>
          <w:sz w:val="24"/>
          <w:szCs w:val="24"/>
          <w:lang w:val="sr-Cyrl-CS"/>
        </w:rPr>
      </w:pPr>
      <w:r w:rsidRPr="00C210D0">
        <w:rPr>
          <w:rFonts w:ascii="Times New Roman" w:hAnsi="Times New Roman" w:cs="Times New Roman"/>
          <w:color w:val="000000" w:themeColor="text1"/>
          <w:sz w:val="24"/>
          <w:szCs w:val="24"/>
          <w:lang w:val="sr-Cyrl-CS"/>
        </w:rPr>
        <w:t xml:space="preserve"> ПОМОЋНИ ОБЈЕКТИ СУ:</w:t>
      </w:r>
    </w:p>
    <w:p w:rsidR="006E1208" w:rsidRPr="00C210D0" w:rsidRDefault="006E1208" w:rsidP="006E1208">
      <w:pPr>
        <w:shd w:val="clear" w:color="auto" w:fill="FFFFFF"/>
        <w:tabs>
          <w:tab w:val="left" w:pos="993"/>
        </w:tabs>
        <w:spacing w:after="0" w:line="240" w:lineRule="auto"/>
        <w:ind w:firstLine="567"/>
        <w:jc w:val="both"/>
        <w:outlineLvl w:val="4"/>
        <w:rPr>
          <w:rFonts w:cs="Times New Roman"/>
          <w:color w:val="000000" w:themeColor="text1"/>
          <w:szCs w:val="24"/>
          <w:lang w:val="sr-Cyrl-CS"/>
        </w:rPr>
      </w:pPr>
      <w:r w:rsidRPr="00C210D0">
        <w:rPr>
          <w:rFonts w:cs="Times New Roman"/>
          <w:color w:val="000000" w:themeColor="text1"/>
          <w:szCs w:val="24"/>
          <w:lang w:val="sr-Cyrl-CS"/>
        </w:rPr>
        <w:t>1) САМОСТАЛНИ ОБЈЕКТИ КОЈИ НЕ СЛУЖЕ ЗА СТАНОВАЊЕ ИЛИ ОБАВЉАЊЕ ДЕЛАТНОСТИ И НЕ РАЗВРСТАВАЈУ СЕ У ОБЈЕКТЕ ИЗ ЧЛАНА 6А СТАВ 1. ТАЧ. 5) ДО 7) ОВОГ ЗАКОНА, И ТО:</w:t>
      </w:r>
    </w:p>
    <w:p w:rsidR="006E1208" w:rsidRPr="00C210D0" w:rsidRDefault="006E1208" w:rsidP="006E1208">
      <w:pPr>
        <w:shd w:val="clear" w:color="auto" w:fill="FFFFFF"/>
        <w:tabs>
          <w:tab w:val="left" w:pos="993"/>
          <w:tab w:val="left" w:pos="1276"/>
        </w:tabs>
        <w:spacing w:after="0" w:line="240" w:lineRule="auto"/>
        <w:ind w:firstLine="567"/>
        <w:jc w:val="both"/>
        <w:outlineLvl w:val="4"/>
        <w:rPr>
          <w:rFonts w:cs="Times New Roman"/>
          <w:color w:val="000000" w:themeColor="text1"/>
          <w:szCs w:val="24"/>
          <w:lang w:val="sr-Cyrl-CS"/>
        </w:rPr>
      </w:pPr>
      <w:r w:rsidRPr="00C210D0">
        <w:rPr>
          <w:rFonts w:cs="Times New Roman"/>
          <w:color w:val="000000" w:themeColor="text1"/>
          <w:szCs w:val="24"/>
        </w:rPr>
        <w:lastRenderedPageBreak/>
        <w:t>(</w:t>
      </w:r>
      <w:r w:rsidRPr="00C210D0">
        <w:rPr>
          <w:rFonts w:cs="Times New Roman"/>
          <w:color w:val="000000" w:themeColor="text1"/>
          <w:szCs w:val="24"/>
          <w:lang w:val="sr-Cyrl-CS"/>
        </w:rPr>
        <w:t xml:space="preserve">1) ПОМОЋНИ ОБЈЕКТИ КОЈИ НИСУ ЗГРАДЕ (БУНАРИ, БАЗЕНИ, РЕЗЕРВОАРИ, ЦИСТЕРНЕ И СЛ.); </w:t>
      </w:r>
    </w:p>
    <w:p w:rsidR="006E1208" w:rsidRPr="00C210D0" w:rsidRDefault="006E1208" w:rsidP="006E1208">
      <w:pPr>
        <w:shd w:val="clear" w:color="auto" w:fill="FFFFFF"/>
        <w:tabs>
          <w:tab w:val="left" w:pos="993"/>
        </w:tabs>
        <w:spacing w:after="0" w:line="240" w:lineRule="auto"/>
        <w:ind w:firstLine="567"/>
        <w:jc w:val="both"/>
        <w:outlineLvl w:val="4"/>
        <w:rPr>
          <w:rFonts w:cs="Times New Roman"/>
          <w:color w:val="000000" w:themeColor="text1"/>
          <w:szCs w:val="24"/>
          <w:lang w:val="sr-Cyrl-CS"/>
        </w:rPr>
      </w:pPr>
      <w:r w:rsidRPr="00C210D0">
        <w:rPr>
          <w:rFonts w:cs="Times New Roman"/>
          <w:color w:val="000000" w:themeColor="text1"/>
          <w:szCs w:val="24"/>
          <w:lang w:val="sr-Cyrl-CS"/>
        </w:rPr>
        <w:t>(2) ПОМОЋНЕ ЗГРАДЕ (ПРИЗЕМНЕ ЗГРАДЕ И ЗГРАДЕ ЧИЈА ЈЕ ПОДНА ПОВРШИНА ИСПОД ПОВРШИНЕ ЗЕМЉЕ) КОЈЕ СУ У ФУНКЦИЈИ СТАМБЕНОГ, ОДНОСНО ПОСЛОВНОГ</w:t>
      </w:r>
      <w:r w:rsidRPr="00C210D0">
        <w:rPr>
          <w:rFonts w:cs="Times New Roman"/>
          <w:color w:val="000000" w:themeColor="text1"/>
          <w:szCs w:val="24"/>
          <w:lang w:val="sr-Latn-RS"/>
        </w:rPr>
        <w:t xml:space="preserve"> </w:t>
      </w:r>
      <w:r w:rsidRPr="00C210D0">
        <w:rPr>
          <w:rFonts w:cs="Times New Roman"/>
          <w:color w:val="000000" w:themeColor="text1"/>
          <w:szCs w:val="24"/>
          <w:lang w:val="sr-Cyrl-CS"/>
        </w:rPr>
        <w:t>ОБЈЕКТА, КОЈИ ЈЕ ИЗГРАЂЕН НА ИСТОМ ЗЕМЉИШТУ (КОТЛАРНИЦЕ, ПОДРУМИ, ШУПЕ ЗА СМЕШТАЈ ОГРЕВА И СЛ.);</w:t>
      </w:r>
    </w:p>
    <w:p w:rsidR="006E1208" w:rsidRPr="00C210D0" w:rsidRDefault="006E1208" w:rsidP="006E1208">
      <w:pPr>
        <w:shd w:val="clear" w:color="auto" w:fill="FFFFFF"/>
        <w:tabs>
          <w:tab w:val="left" w:pos="993"/>
        </w:tabs>
        <w:spacing w:after="0" w:line="240" w:lineRule="auto"/>
        <w:ind w:firstLine="567"/>
        <w:jc w:val="both"/>
        <w:outlineLvl w:val="4"/>
        <w:rPr>
          <w:rFonts w:cs="Times New Roman"/>
          <w:color w:val="000000" w:themeColor="text1"/>
          <w:szCs w:val="24"/>
          <w:lang w:val="sr-Latn-RS"/>
        </w:rPr>
      </w:pPr>
      <w:r w:rsidRPr="00C210D0">
        <w:rPr>
          <w:rFonts w:cs="Times New Roman"/>
          <w:color w:val="000000" w:themeColor="text1"/>
          <w:szCs w:val="24"/>
          <w:lang w:val="sr-Cyrl-CS"/>
        </w:rPr>
        <w:t>2) ЕКОНОМСКИ ОБЈЕКТИ, У СКЛАДУ СА ЗАКОНОМ КОЈИМ СЕ УРЕЂУЈУ ПЛАНИРАЊЕ И ИЗГРАДЊА;</w:t>
      </w:r>
    </w:p>
    <w:p w:rsidR="006E1208" w:rsidRPr="00C210D0" w:rsidRDefault="006E1208" w:rsidP="006E1208">
      <w:pPr>
        <w:shd w:val="clear" w:color="auto" w:fill="FFFFFF"/>
        <w:tabs>
          <w:tab w:val="left" w:pos="993"/>
        </w:tabs>
        <w:spacing w:after="0" w:line="240" w:lineRule="auto"/>
        <w:ind w:firstLine="567"/>
        <w:jc w:val="both"/>
        <w:outlineLvl w:val="4"/>
        <w:rPr>
          <w:rFonts w:cs="Times New Roman"/>
          <w:color w:val="000000" w:themeColor="text1"/>
          <w:szCs w:val="24"/>
          <w:lang w:val="sr-Cyrl-CS"/>
        </w:rPr>
      </w:pPr>
      <w:r w:rsidRPr="00C210D0">
        <w:rPr>
          <w:rFonts w:cs="Times New Roman"/>
          <w:bCs/>
          <w:iCs/>
          <w:color w:val="000000" w:themeColor="text1"/>
          <w:szCs w:val="24"/>
          <w:lang w:val="sr-Cyrl-CS"/>
        </w:rPr>
        <w:t xml:space="preserve"> 3) НАДСТРЕШНИЦЕ </w:t>
      </w:r>
      <w:r w:rsidRPr="00C210D0">
        <w:rPr>
          <w:rFonts w:eastAsia="Times New Roman" w:cs="Times New Roman"/>
          <w:bCs/>
          <w:color w:val="000000" w:themeColor="text1"/>
          <w:szCs w:val="24"/>
          <w:lang w:val="sr-Cyrl-CS"/>
        </w:rPr>
        <w:t>ОСНОВЕ ПРЕКО 10</w:t>
      </w:r>
      <w:r w:rsidRPr="00C210D0">
        <w:rPr>
          <w:rFonts w:eastAsia="Times New Roman" w:cs="Times New Roman"/>
          <w:bCs/>
          <w:color w:val="000000" w:themeColor="text1"/>
          <w:szCs w:val="24"/>
          <w:lang w:val="sr-Latn-RS"/>
        </w:rPr>
        <w:t>M</w:t>
      </w:r>
      <w:r w:rsidRPr="00C210D0">
        <w:rPr>
          <w:rFonts w:eastAsia="Times New Roman" w:cs="Times New Roman"/>
          <w:bCs/>
          <w:color w:val="000000" w:themeColor="text1"/>
          <w:szCs w:val="24"/>
          <w:lang w:val="sr-Cyrl-CS"/>
        </w:rPr>
        <w:t xml:space="preserve">² </w:t>
      </w:r>
      <w:r w:rsidRPr="00C210D0">
        <w:rPr>
          <w:rFonts w:cs="Times New Roman"/>
          <w:bCs/>
          <w:iCs/>
          <w:color w:val="000000" w:themeColor="text1"/>
          <w:szCs w:val="24"/>
          <w:lang w:val="sr-Cyrl-CS"/>
        </w:rPr>
        <w:t xml:space="preserve">КОЈЕ СУ </w:t>
      </w:r>
      <w:r w:rsidRPr="00C210D0">
        <w:rPr>
          <w:rFonts w:cs="Times New Roman"/>
          <w:color w:val="000000" w:themeColor="text1"/>
          <w:szCs w:val="24"/>
          <w:lang w:val="sr-Cyrl-CS"/>
        </w:rPr>
        <w:t>САМОСТАЛНИ</w:t>
      </w:r>
      <w:r w:rsidRPr="00C210D0">
        <w:rPr>
          <w:rFonts w:cs="Times New Roman"/>
          <w:bCs/>
          <w:iCs/>
          <w:color w:val="000000" w:themeColor="text1"/>
          <w:szCs w:val="24"/>
          <w:lang w:val="sr-Cyrl-CS"/>
        </w:rPr>
        <w:t xml:space="preserve"> ОБЈЕКТИ.</w:t>
      </w:r>
    </w:p>
    <w:p w:rsidR="006E1208" w:rsidRPr="00C210D0" w:rsidRDefault="006E1208" w:rsidP="006E1208">
      <w:pPr>
        <w:shd w:val="clear" w:color="auto" w:fill="FFFFFF"/>
        <w:tabs>
          <w:tab w:val="left" w:pos="1080"/>
        </w:tabs>
        <w:spacing w:after="0" w:line="240" w:lineRule="auto"/>
        <w:jc w:val="both"/>
        <w:outlineLvl w:val="4"/>
        <w:rPr>
          <w:rFonts w:cs="Times New Roman"/>
          <w:color w:val="000000" w:themeColor="text1"/>
          <w:szCs w:val="24"/>
          <w:lang w:val="sr-Cyrl-C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7.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Основица пореза на имовину за непокретности обвезника који води пословне књиге и чију вредност у пословним књигама исказује по методу фер вредности у складу са међународним рачуноводственим стандардима (МРС</w:t>
      </w:r>
      <w:r w:rsidRPr="00C210D0">
        <w:rPr>
          <w:rFonts w:cs="Times New Roman"/>
          <w:color w:val="000000" w:themeColor="text1"/>
          <w:szCs w:val="24"/>
          <w:lang w:val="sr-Cyrl-RS"/>
        </w:rPr>
        <w:t>),</w:t>
      </w:r>
      <w:r w:rsidRPr="00C210D0">
        <w:rPr>
          <w:rFonts w:cs="Times New Roman"/>
          <w:color w:val="000000" w:themeColor="text1"/>
          <w:szCs w:val="24"/>
        </w:rPr>
        <w:t xml:space="preserve"> односно међународним стандардима финансијског извештавања (МСФИ) и усвојеним рачуноводственим политикама је фер вредност исказана на последњи дан пословне године обвезника у текућој години.</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Основицу пореза на имовину пореског обвезника који непокретности у својим пословним књигама не исказује у складу са ставом 1. овог члана чини:</w:t>
      </w:r>
    </w:p>
    <w:p w:rsidR="006E1208" w:rsidRPr="00C210D0" w:rsidRDefault="006E1208" w:rsidP="006E1208">
      <w:pPr>
        <w:pStyle w:val="ListParagraph"/>
        <w:numPr>
          <w:ilvl w:val="0"/>
          <w:numId w:val="21"/>
        </w:numPr>
        <w:spacing w:after="0" w:line="240" w:lineRule="auto"/>
        <w:jc w:val="both"/>
        <w:rPr>
          <w:rFonts w:ascii="Times New Roman" w:hAnsi="Times New Roman" w:cs="Times New Roman"/>
          <w:color w:val="000000" w:themeColor="text1"/>
          <w:sz w:val="24"/>
          <w:szCs w:val="24"/>
        </w:rPr>
      </w:pPr>
      <w:r w:rsidRPr="00C210D0">
        <w:rPr>
          <w:rFonts w:ascii="Times New Roman" w:hAnsi="Times New Roman" w:cs="Times New Roman"/>
          <w:color w:val="000000" w:themeColor="text1"/>
          <w:sz w:val="24"/>
          <w:szCs w:val="24"/>
        </w:rPr>
        <w:t>за неизграђено земљиште - вредност земљишта;</w:t>
      </w:r>
    </w:p>
    <w:p w:rsidR="006E1208" w:rsidRPr="00C210D0" w:rsidRDefault="006E1208" w:rsidP="006E1208">
      <w:pPr>
        <w:tabs>
          <w:tab w:val="left" w:pos="993"/>
        </w:tabs>
        <w:spacing w:after="0" w:line="240" w:lineRule="auto"/>
        <w:ind w:firstLine="567"/>
        <w:jc w:val="both"/>
        <w:rPr>
          <w:rFonts w:cs="Times New Roman"/>
          <w:color w:val="000000" w:themeColor="text1"/>
          <w:szCs w:val="24"/>
        </w:rPr>
      </w:pPr>
      <w:r w:rsidRPr="00C210D0">
        <w:rPr>
          <w:rFonts w:cs="Times New Roman"/>
          <w:color w:val="000000" w:themeColor="text1"/>
          <w:szCs w:val="24"/>
          <w:lang w:val="sr-Latn-RS"/>
        </w:rPr>
        <w:t xml:space="preserve">1a) </w:t>
      </w:r>
      <w:r w:rsidRPr="00C210D0">
        <w:rPr>
          <w:rFonts w:cs="Times New Roman"/>
          <w:color w:val="000000" w:themeColor="text1"/>
          <w:szCs w:val="24"/>
          <w:lang w:val="sr-Cyrl-RS"/>
        </w:rPr>
        <w:t>ЗА ОБЈЕКАТ НА ИЛИ ПОД ЗЕМЉИШТЕМ КОЈЕ НИЈЕ ПРЕДМЕТ ОПОРЕЗИВАЊА,  ОДНОСНО ЗА КОЈЕ ЈЕ ОБВЕЗНИК ДРУГО ЛИЦЕ – ВРЕДНОСТ ОБЈЕКТА</w:t>
      </w:r>
      <w:r w:rsidRPr="00C210D0">
        <w:rPr>
          <w:rFonts w:cs="Times New Roman"/>
          <w:color w:val="000000" w:themeColor="text1"/>
          <w:szCs w:val="24"/>
        </w:rPr>
        <w:t>.</w:t>
      </w:r>
    </w:p>
    <w:p w:rsidR="006E1208" w:rsidRPr="00C210D0" w:rsidRDefault="006E1208" w:rsidP="006E1208">
      <w:pPr>
        <w:spacing w:after="0" w:line="240" w:lineRule="auto"/>
        <w:ind w:firstLine="567"/>
        <w:contextualSpacing/>
        <w:jc w:val="both"/>
        <w:rPr>
          <w:rFonts w:cs="Times New Roman"/>
          <w:color w:val="000000" w:themeColor="text1"/>
          <w:szCs w:val="24"/>
          <w:lang w:val="sr-Latn-RS"/>
        </w:rPr>
      </w:pPr>
      <w:r w:rsidRPr="00C210D0">
        <w:rPr>
          <w:rFonts w:cs="Times New Roman"/>
          <w:color w:val="000000" w:themeColor="text1"/>
          <w:szCs w:val="24"/>
        </w:rPr>
        <w:t>2) за остале непокретности - вредност објеката увећана за вредност припадајућег земљишта</w:t>
      </w:r>
      <w:r w:rsidRPr="00C210D0">
        <w:rPr>
          <w:rFonts w:cs="Times New Roman"/>
          <w:color w:val="000000" w:themeColor="text1"/>
          <w:szCs w:val="24"/>
          <w:lang w:val="sr-Cyrl-RS"/>
        </w:rPr>
        <w:t xml:space="preserve"> КОЈЕ ЈЕ ПРЕДМЕТ ОПОРЕЗИВАЊА, ЗА КОЈЕ ЈЕ ОБВЕЗНИК ИСТО ЛИЦЕ</w:t>
      </w:r>
      <w:r w:rsidRPr="00C210D0">
        <w:rPr>
          <w:rFonts w:cs="Times New Roman"/>
          <w:color w:val="000000" w:themeColor="text1"/>
          <w:szCs w:val="24"/>
          <w:lang w:val="sr-Latn-RS"/>
        </w:rPr>
        <w:t>.</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Вредност непокретности из става 2. овог члана порески обвезник утврђује </w:t>
      </w:r>
      <w:r w:rsidRPr="00C210D0">
        <w:rPr>
          <w:rFonts w:cs="Times New Roman"/>
          <w:strike/>
          <w:color w:val="000000" w:themeColor="text1"/>
          <w:szCs w:val="24"/>
        </w:rPr>
        <w:t>проценом</w:t>
      </w:r>
      <w:r w:rsidRPr="00C210D0">
        <w:rPr>
          <w:rFonts w:cs="Times New Roman"/>
          <w:color w:val="000000" w:themeColor="text1"/>
          <w:szCs w:val="24"/>
        </w:rPr>
        <w:t xml:space="preserve"> према елементима из члана 6. став 1. овог закона.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Изузетно од става 3. овог члана, вредност непокретности је вредност исказана у пословним књигама на последњи дан пословне године обвезника (у даљем тексту: књиговодствена вредност) у текућој години, и то за: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 експлоатациона поља и експлоатационе објекте;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2) објекте у којима су смештени производни погони прерађивачке индустрије који се користе за обављање TE делатности;</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3) објекте за производњу, пренос и дистрибуцију електричне енергије, осим трговине и управљања;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4) објекте за производњу гаса;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5) објекте за производњу паре, топле воде, хладног ваздуха и леда;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6) објекте за третман и одлагање отпада;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7) објекте у којима се одвијају процеси неопходни за поновну употребу материјала;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8) складишне и стоваришне објекте.</w:t>
      </w:r>
    </w:p>
    <w:p w:rsidR="006E1208" w:rsidRPr="00C210D0" w:rsidRDefault="006E1208" w:rsidP="006E1208">
      <w:pPr>
        <w:spacing w:after="0" w:line="240" w:lineRule="auto"/>
        <w:ind w:firstLine="567"/>
        <w:contextualSpacing/>
        <w:jc w:val="both"/>
        <w:rPr>
          <w:rFonts w:cs="Times New Roman"/>
          <w:strike/>
          <w:color w:val="000000" w:themeColor="text1"/>
          <w:szCs w:val="24"/>
        </w:rPr>
      </w:pPr>
      <w:r w:rsidRPr="00C210D0">
        <w:rPr>
          <w:rFonts w:cs="Times New Roman"/>
          <w:strike/>
          <w:color w:val="000000" w:themeColor="text1"/>
          <w:szCs w:val="24"/>
        </w:rPr>
        <w:t>Непокретности из става 4. овог члана опредељују се према њиховој намени у складу са прописима којима се уређује класификација делатности.</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За непокретности из става 4. овог члана које обвезник у пословним књигама исказује посебно од вредности припадајућег земљишта, осим експлоатационих поља, основицу пореза на имовину чини збир књиговодствених вредности објеката и вредности припадајућих земљишта које су </w:t>
      </w:r>
      <w:r w:rsidRPr="00C210D0">
        <w:rPr>
          <w:rFonts w:cs="Times New Roman"/>
          <w:strike/>
          <w:color w:val="000000" w:themeColor="text1"/>
          <w:szCs w:val="24"/>
        </w:rPr>
        <w:t>процењене</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УТВРЂЕНЕ </w:t>
      </w:r>
      <w:r w:rsidRPr="00C210D0">
        <w:rPr>
          <w:rFonts w:cs="Times New Roman"/>
          <w:color w:val="000000" w:themeColor="text1"/>
          <w:szCs w:val="24"/>
        </w:rPr>
        <w:t>у складу са ставом 3. овог члана.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Ако обвезник вредност земљишта и вредност објеката из става 4. овог члана не исказује посебно у својим пословним књигама, основица пореза на имовину за земљиште и објекат који се на њему налази, као јединствену целину, чини вредност </w:t>
      </w:r>
      <w:r w:rsidRPr="00C210D0">
        <w:rPr>
          <w:rFonts w:cs="Times New Roman"/>
          <w:color w:val="000000" w:themeColor="text1"/>
          <w:szCs w:val="24"/>
        </w:rPr>
        <w:lastRenderedPageBreak/>
        <w:t>земљишта утврђена у складу са ставом 3. овог члана увећана за грађевинску вредност објекта процењену од стране овлашћеног вештака грађевинске струке са стањем на последњи дан пословне године обвезника у текућој години.</w:t>
      </w:r>
    </w:p>
    <w:p w:rsidR="006E1208" w:rsidRPr="00C210D0" w:rsidRDefault="006E1208" w:rsidP="006E1208">
      <w:pPr>
        <w:spacing w:after="0" w:line="240" w:lineRule="auto"/>
        <w:ind w:firstLine="567"/>
        <w:contextualSpacing/>
        <w:jc w:val="both"/>
        <w:rPr>
          <w:rFonts w:cs="Times New Roman"/>
          <w:color w:val="000000" w:themeColor="text1"/>
          <w:szCs w:val="24"/>
          <w:lang w:val="sr-Cyrl-RS"/>
        </w:rPr>
      </w:pPr>
      <w:r w:rsidRPr="00C210D0">
        <w:rPr>
          <w:rFonts w:cs="Times New Roman"/>
          <w:color w:val="000000" w:themeColor="text1"/>
          <w:szCs w:val="24"/>
          <w:lang w:val="sr-Cyrl-RS"/>
        </w:rPr>
        <w:t xml:space="preserve">АКО СЕ ПОРЕСКА ОСНОВИЦА У ПОРЕСКОЈ ГОДИНИ УТВРЂУЈЕ ЗА ГОДИНЕ КОЈЕ ПРЕТХОДЕ ТОЈ ГОДИНИ, У СЛУЧАЈУ ИЗ СТАВА 6. ОВОГ ЧЛАНА ВРЕДНОСТ ОБЈЕКТА ЈЕСТЕ </w:t>
      </w:r>
      <w:r w:rsidRPr="00C210D0">
        <w:rPr>
          <w:rFonts w:cs="Times New Roman"/>
          <w:color w:val="000000" w:themeColor="text1"/>
          <w:szCs w:val="24"/>
        </w:rPr>
        <w:t>ГРАЂЕВИНСК</w:t>
      </w:r>
      <w:r w:rsidRPr="00C210D0">
        <w:rPr>
          <w:rFonts w:cs="Times New Roman"/>
          <w:color w:val="000000" w:themeColor="text1"/>
          <w:szCs w:val="24"/>
          <w:lang w:val="sr-Cyrl-RS"/>
        </w:rPr>
        <w:t>А</w:t>
      </w:r>
      <w:r w:rsidRPr="00C210D0">
        <w:rPr>
          <w:rFonts w:cs="Times New Roman"/>
          <w:color w:val="000000" w:themeColor="text1"/>
          <w:szCs w:val="24"/>
        </w:rPr>
        <w:t xml:space="preserve"> ВРЕДНОСТ ПРОЦЕЊЕН</w:t>
      </w:r>
      <w:r w:rsidRPr="00C210D0">
        <w:rPr>
          <w:rFonts w:cs="Times New Roman"/>
          <w:color w:val="000000" w:themeColor="text1"/>
          <w:szCs w:val="24"/>
          <w:lang w:val="sr-Cyrl-RS"/>
        </w:rPr>
        <w:t>А</w:t>
      </w:r>
      <w:r w:rsidRPr="00C210D0">
        <w:rPr>
          <w:rFonts w:cs="Times New Roman"/>
          <w:color w:val="000000" w:themeColor="text1"/>
          <w:szCs w:val="24"/>
        </w:rPr>
        <w:t xml:space="preserve"> ОД СТРАНЕ ОВЛАШЋЕНОГ ВЕШТАКА ГРАЂЕВИНСКЕ СТРУКЕ СА СТАЊЕМ НА ПОСЛЕДЊИ ДАН </w:t>
      </w:r>
      <w:r w:rsidRPr="00C210D0">
        <w:rPr>
          <w:rFonts w:cs="Times New Roman"/>
          <w:color w:val="000000" w:themeColor="text1"/>
          <w:szCs w:val="24"/>
          <w:lang w:val="sr-Cyrl-RS"/>
        </w:rPr>
        <w:t xml:space="preserve">КАЛЕНДАРСКЕ </w:t>
      </w:r>
      <w:r w:rsidRPr="00C210D0">
        <w:rPr>
          <w:rFonts w:cs="Times New Roman"/>
          <w:color w:val="000000" w:themeColor="text1"/>
          <w:szCs w:val="24"/>
        </w:rPr>
        <w:t xml:space="preserve">ГОДИНЕ </w:t>
      </w:r>
      <w:r w:rsidRPr="00C210D0">
        <w:rPr>
          <w:rFonts w:cs="Times New Roman"/>
          <w:color w:val="000000" w:themeColor="text1"/>
          <w:szCs w:val="24"/>
          <w:lang w:val="sr-Cyrl-RS"/>
        </w:rPr>
        <w:t>КОЈА ПРЕТХОДИ ГОДИНИ У КОЈОЈ СЕ УТВРЂУЈЕ ПОРЕЗ.</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Изузетно од ст. 1. до 7. овог члана, основица пореза на имовину за жичаре, путеве, пруге и друге инфраструктурне објекте</w:t>
      </w:r>
      <w:r w:rsidRPr="00C210D0">
        <w:rPr>
          <w:rFonts w:cs="Times New Roman"/>
          <w:color w:val="000000" w:themeColor="text1"/>
          <w:szCs w:val="24"/>
          <w:lang w:val="sr-Cyrl-RS"/>
        </w:rPr>
        <w:t xml:space="preserve"> </w:t>
      </w:r>
      <w:r w:rsidRPr="00C210D0">
        <w:rPr>
          <w:rFonts w:eastAsia="Times New Roman" w:cs="Times New Roman"/>
          <w:bCs/>
          <w:color w:val="000000" w:themeColor="text1"/>
          <w:szCs w:val="24"/>
          <w:lang w:val="sr-Cyrl-CS"/>
        </w:rPr>
        <w:t>(ОСИМ ЗГРАДА</w:t>
      </w:r>
      <w:r w:rsidRPr="00C210D0">
        <w:rPr>
          <w:rFonts w:eastAsia="Times New Roman" w:cs="Times New Roman"/>
          <w:bCs/>
          <w:color w:val="000000" w:themeColor="text1"/>
          <w:szCs w:val="24"/>
          <w:lang w:val="sr-Latn-RS"/>
        </w:rPr>
        <w:t xml:space="preserve"> </w:t>
      </w:r>
      <w:r w:rsidRPr="00C210D0">
        <w:rPr>
          <w:rFonts w:eastAsia="Times New Roman" w:cs="Times New Roman"/>
          <w:bCs/>
          <w:color w:val="000000" w:themeColor="text1"/>
          <w:szCs w:val="24"/>
          <w:lang w:val="sr-Cyrl-RS"/>
        </w:rPr>
        <w:t>И ДРУГИХ ОБЈЕКАТА ВИСОКОГРАДЊЕ</w:t>
      </w:r>
      <w:r w:rsidRPr="00C210D0">
        <w:rPr>
          <w:rFonts w:eastAsia="Times New Roman" w:cs="Times New Roman"/>
          <w:bCs/>
          <w:color w:val="000000" w:themeColor="text1"/>
          <w:szCs w:val="24"/>
          <w:lang w:val="sr-Cyrl-CS"/>
        </w:rPr>
        <w:t>)</w:t>
      </w:r>
      <w:r w:rsidRPr="00C210D0">
        <w:rPr>
          <w:rFonts w:cs="Times New Roman"/>
          <w:color w:val="000000" w:themeColor="text1"/>
          <w:szCs w:val="24"/>
        </w:rPr>
        <w:t>, као и за кабловску канализацију и друге подземне грађевинске објекте у које су смештене мреже намењене протоку воде (за пиће, атмосферске, отпадне и др.), водене паре, топле или вреле воде за потребе грејања и друге потребе корисника, гаса, нафте и нафтних деривата, телекомуникација и слично, је књиговодствена вредност објеката на последњи дан пословне године обвезника у текућој години.</w:t>
      </w:r>
    </w:p>
    <w:p w:rsidR="006E1208" w:rsidRPr="00C210D0" w:rsidRDefault="006E1208" w:rsidP="006E1208">
      <w:pPr>
        <w:shd w:val="clear" w:color="auto" w:fill="FFFFFF"/>
        <w:spacing w:after="0" w:line="240" w:lineRule="auto"/>
        <w:ind w:firstLine="720"/>
        <w:jc w:val="both"/>
        <w:outlineLvl w:val="4"/>
        <w:rPr>
          <w:rFonts w:cs="Times New Roman"/>
          <w:bCs/>
          <w:color w:val="000000" w:themeColor="text1"/>
          <w:szCs w:val="24"/>
          <w:lang w:val="sr-Cyrl-CS"/>
        </w:rPr>
      </w:pPr>
      <w:r w:rsidRPr="00C210D0">
        <w:rPr>
          <w:rFonts w:cs="Times New Roman"/>
          <w:bCs/>
          <w:color w:val="000000" w:themeColor="text1"/>
          <w:szCs w:val="24"/>
          <w:lang w:val="sr-Cyrl-CS"/>
        </w:rPr>
        <w:t xml:space="preserve">ВРЕДНОСТ ОБЈЕКТА КАО ЈЕДИНСТВЕНЕ ЦЕЛИНЕ, КОЈИ СЕ ДЕЛОМ УБРАЈА У ОБЈЕКТЕ ИЗ </w:t>
      </w:r>
      <w:r w:rsidRPr="00C210D0">
        <w:rPr>
          <w:rFonts w:cs="Times New Roman"/>
          <w:bCs/>
          <w:color w:val="000000" w:themeColor="text1"/>
          <w:szCs w:val="24"/>
          <w:lang w:val="sr-Cyrl-RS"/>
        </w:rPr>
        <w:t>СТАВА 4. ОВОГ ЧЛАНА,</w:t>
      </w:r>
      <w:r w:rsidRPr="00C210D0">
        <w:rPr>
          <w:rFonts w:cs="Times New Roman"/>
          <w:bCs/>
          <w:color w:val="000000" w:themeColor="text1"/>
          <w:szCs w:val="24"/>
          <w:lang w:val="sr-Cyrl-CS"/>
        </w:rPr>
        <w:t xml:space="preserve"> УТВРЂУЈЕ СЕ КАО ЗБИР ВРЕДНОСТИ ПРОЦЕНТУАЛНЕ ЗАСТУПЉЕНОСТИ ТОГ ДЕЛА У УКУПНОЈ КОРИСНОЈ ПОВРШИНИ ОБЈЕКТА И ВРЕДНОСТИ ПРЕОСТАЛОГ ДЕЛА ОБЈЕКТА, КОЈЕ СЕ УТВРЂУЈУ У СКЛАДУ СА ОВИМ ЗАКОНОМ. </w:t>
      </w:r>
    </w:p>
    <w:p w:rsidR="006E1208" w:rsidRPr="00C210D0" w:rsidRDefault="006E1208" w:rsidP="006E1208">
      <w:pPr>
        <w:spacing w:after="0" w:line="240" w:lineRule="auto"/>
        <w:ind w:firstLine="567"/>
        <w:contextualSpacing/>
        <w:jc w:val="both"/>
        <w:rPr>
          <w:rFonts w:cs="Times New Roman"/>
          <w:color w:val="000000" w:themeColor="text1"/>
          <w:szCs w:val="24"/>
          <w:lang w:val="sr-Cyrl-RS"/>
        </w:rPr>
      </w:pPr>
      <w:r w:rsidRPr="00C210D0">
        <w:rPr>
          <w:rFonts w:cs="Times New Roman"/>
          <w:color w:val="000000" w:themeColor="text1"/>
          <w:szCs w:val="24"/>
        </w:rPr>
        <w:t xml:space="preserve">За непокретност из ст. 1. и 8. овог члана и члана 7а став 6. овог закона, за експлоатациона поља и за објекте из члана 7. </w:t>
      </w:r>
      <w:r w:rsidRPr="00C210D0">
        <w:rPr>
          <w:rFonts w:cs="Times New Roman"/>
          <w:strike/>
          <w:color w:val="000000" w:themeColor="text1"/>
          <w:szCs w:val="24"/>
        </w:rPr>
        <w:t>став 6.</w:t>
      </w:r>
      <w:r w:rsidRPr="00C210D0">
        <w:rPr>
          <w:rFonts w:cs="Times New Roman"/>
          <w:color w:val="000000" w:themeColor="text1"/>
          <w:szCs w:val="24"/>
        </w:rPr>
        <w:t xml:space="preserve"> СТАВ 5.</w:t>
      </w:r>
      <w:r w:rsidRPr="00C210D0">
        <w:rPr>
          <w:rFonts w:cs="Times New Roman"/>
          <w:color w:val="000000" w:themeColor="text1"/>
          <w:szCs w:val="24"/>
          <w:lang w:val="sr-Cyrl-RS"/>
        </w:rPr>
        <w:t xml:space="preserve"> </w:t>
      </w:r>
      <w:r w:rsidRPr="00C210D0">
        <w:rPr>
          <w:rFonts w:cs="Times New Roman"/>
          <w:color w:val="000000" w:themeColor="text1"/>
          <w:szCs w:val="24"/>
        </w:rPr>
        <w:t xml:space="preserve">овог закона, коју обвезник који води пословне књиге изгради, стекне, или му по другом основу настане пореска обавеза у току године за коју се утврђује порез на имовину (у даљем тексту: пореска година) или у текућој години након почетка пословне године обвезника која је различита од календарске, основица пореза на имовину за ту годину је њена набавна вредност исказана у пословним књигама обвезника, а за наредне године утврђује се применом </w:t>
      </w:r>
      <w:r w:rsidRPr="00C210D0">
        <w:rPr>
          <w:rFonts w:cs="Times New Roman"/>
          <w:strike/>
          <w:color w:val="000000" w:themeColor="text1"/>
          <w:szCs w:val="24"/>
        </w:rPr>
        <w:t>ст.</w:t>
      </w:r>
      <w:r w:rsidRPr="00C210D0">
        <w:rPr>
          <w:rFonts w:cs="Times New Roman"/>
          <w:color w:val="000000" w:themeColor="text1"/>
          <w:szCs w:val="24"/>
        </w:rPr>
        <w:t xml:space="preserve"> </w:t>
      </w:r>
      <w:r w:rsidRPr="00C210D0">
        <w:rPr>
          <w:rFonts w:cs="Times New Roman"/>
          <w:strike/>
          <w:color w:val="000000" w:themeColor="text1"/>
          <w:szCs w:val="24"/>
        </w:rPr>
        <w:t>1. до 8. и става 10.</w:t>
      </w:r>
      <w:r w:rsidRPr="00C210D0">
        <w:rPr>
          <w:rFonts w:cs="Times New Roman"/>
          <w:color w:val="000000" w:themeColor="text1"/>
          <w:szCs w:val="24"/>
        </w:rPr>
        <w:t xml:space="preserve"> СТ. 1. ДО </w:t>
      </w:r>
      <w:r w:rsidRPr="00C210D0">
        <w:rPr>
          <w:rFonts w:cs="Times New Roman"/>
          <w:color w:val="000000" w:themeColor="text1"/>
          <w:szCs w:val="24"/>
          <w:lang w:val="sr-Cyrl-RS"/>
        </w:rPr>
        <w:t>9</w:t>
      </w:r>
      <w:r w:rsidRPr="00C210D0">
        <w:rPr>
          <w:rFonts w:cs="Times New Roman"/>
          <w:color w:val="000000" w:themeColor="text1"/>
          <w:szCs w:val="24"/>
        </w:rPr>
        <w:t xml:space="preserve">. И </w:t>
      </w:r>
      <w:r w:rsidRPr="00C210D0">
        <w:rPr>
          <w:rFonts w:cs="Times New Roman"/>
          <w:color w:val="000000" w:themeColor="text1"/>
          <w:szCs w:val="24"/>
          <w:lang w:val="sr-Cyrl-RS"/>
        </w:rPr>
        <w:t xml:space="preserve">СТАВА 12. </w:t>
      </w:r>
      <w:r w:rsidRPr="00C210D0">
        <w:rPr>
          <w:rFonts w:cs="Times New Roman"/>
          <w:color w:val="000000" w:themeColor="text1"/>
          <w:szCs w:val="24"/>
        </w:rPr>
        <w:t>овог члана.</w:t>
      </w:r>
      <w:r w:rsidRPr="00C210D0">
        <w:rPr>
          <w:rFonts w:cs="Times New Roman"/>
          <w:color w:val="000000" w:themeColor="text1"/>
          <w:szCs w:val="24"/>
          <w:lang w:val="sr-Cyrl-RS"/>
        </w:rPr>
        <w:t xml:space="preserve">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lang w:val="sr-Cyrl-RS"/>
        </w:rPr>
        <w:t xml:space="preserve">КАД ОБВЕЗНИКУ </w:t>
      </w:r>
      <w:r w:rsidRPr="00C210D0">
        <w:rPr>
          <w:rFonts w:cs="Times New Roman"/>
          <w:color w:val="000000" w:themeColor="text1"/>
          <w:szCs w:val="24"/>
        </w:rPr>
        <w:t xml:space="preserve">У ТОКУ </w:t>
      </w:r>
      <w:r w:rsidRPr="00C210D0">
        <w:rPr>
          <w:rFonts w:cs="Times New Roman"/>
          <w:color w:val="000000" w:themeColor="text1"/>
          <w:szCs w:val="24"/>
          <w:lang w:val="sr-Cyrl-RS"/>
        </w:rPr>
        <w:t xml:space="preserve">ПОРЕСКЕ </w:t>
      </w:r>
      <w:r w:rsidRPr="00C210D0">
        <w:rPr>
          <w:rFonts w:cs="Times New Roman"/>
          <w:color w:val="000000" w:themeColor="text1"/>
          <w:szCs w:val="24"/>
        </w:rPr>
        <w:t>ГОДИНЕ ИЛИ У ТЕКУЋОЈ ГОДИНИ НАКОН ПОЧЕТКА ПОСЛОВНЕ ГОДИНЕ ОБВЕЗНИКА КОЈА ЈЕ РАЗЛИЧИТА ОД КАЛЕНДАРСКЕ, НАСТАНЕ ПОРЕСКА ОБАВЕЗА ЗА ОБЈЕК</w:t>
      </w:r>
      <w:r w:rsidRPr="00C210D0">
        <w:rPr>
          <w:rFonts w:cs="Times New Roman"/>
          <w:color w:val="000000" w:themeColor="text1"/>
          <w:szCs w:val="24"/>
          <w:lang w:val="sr-Cyrl-RS"/>
        </w:rPr>
        <w:t>А</w:t>
      </w:r>
      <w:r w:rsidRPr="00C210D0">
        <w:rPr>
          <w:rFonts w:cs="Times New Roman"/>
          <w:color w:val="000000" w:themeColor="text1"/>
          <w:szCs w:val="24"/>
        </w:rPr>
        <w:t>Т ИЗ ЧЛАНА 7. СТАВ</w:t>
      </w:r>
      <w:r w:rsidRPr="00C210D0">
        <w:rPr>
          <w:rFonts w:cs="Times New Roman"/>
          <w:color w:val="000000" w:themeColor="text1"/>
          <w:szCs w:val="24"/>
          <w:lang w:val="sr-Cyrl-RS"/>
        </w:rPr>
        <w:t xml:space="preserve"> 4</w:t>
      </w:r>
      <w:r w:rsidRPr="00C210D0">
        <w:rPr>
          <w:rFonts w:cs="Times New Roman"/>
          <w:color w:val="000000" w:themeColor="text1"/>
          <w:szCs w:val="24"/>
        </w:rPr>
        <w:t>.</w:t>
      </w:r>
      <w:r w:rsidRPr="00C210D0">
        <w:rPr>
          <w:rFonts w:cs="Times New Roman"/>
          <w:color w:val="000000" w:themeColor="text1"/>
          <w:szCs w:val="24"/>
          <w:lang w:val="sr-Cyrl-RS"/>
        </w:rPr>
        <w:t xml:space="preserve"> </w:t>
      </w:r>
      <w:r w:rsidRPr="00C210D0">
        <w:rPr>
          <w:rFonts w:cs="Times New Roman"/>
          <w:color w:val="000000" w:themeColor="text1"/>
          <w:szCs w:val="24"/>
        </w:rPr>
        <w:t>ОВОГ ЗАКОНА</w:t>
      </w:r>
      <w:r w:rsidRPr="00C210D0">
        <w:rPr>
          <w:rFonts w:cs="Times New Roman"/>
          <w:color w:val="000000" w:themeColor="text1"/>
          <w:szCs w:val="24"/>
          <w:lang w:val="sr-Cyrl-RS"/>
        </w:rPr>
        <w:t xml:space="preserve"> И ПРИПАДАЈУЋЕ ЗЕМЉИШТЕ, А ОБВЕЗНИК </w:t>
      </w:r>
      <w:r w:rsidRPr="00C210D0">
        <w:rPr>
          <w:rFonts w:cs="Times New Roman"/>
          <w:color w:val="000000" w:themeColor="text1"/>
          <w:szCs w:val="24"/>
        </w:rPr>
        <w:t>У СВОЈИМ ПОСЛОВНИМ КЊИГАМА</w:t>
      </w:r>
      <w:r w:rsidRPr="00C210D0">
        <w:rPr>
          <w:rFonts w:cs="Times New Roman"/>
          <w:color w:val="000000" w:themeColor="text1"/>
          <w:szCs w:val="24"/>
          <w:lang w:val="sr-Cyrl-RS"/>
        </w:rPr>
        <w:t xml:space="preserve"> НИЈЕ ПОСЕБНО ИСКАЗАО</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НАБАВНУ </w:t>
      </w:r>
      <w:r w:rsidRPr="00C210D0">
        <w:rPr>
          <w:rFonts w:cs="Times New Roman"/>
          <w:color w:val="000000" w:themeColor="text1"/>
          <w:szCs w:val="24"/>
        </w:rPr>
        <w:t xml:space="preserve">ВРЕДНОСТ ЗЕМЉИШТА </w:t>
      </w:r>
      <w:r w:rsidRPr="00C210D0">
        <w:rPr>
          <w:rFonts w:cs="Times New Roman"/>
          <w:color w:val="000000" w:themeColor="text1"/>
          <w:szCs w:val="24"/>
          <w:lang w:val="sr-Cyrl-RS"/>
        </w:rPr>
        <w:t xml:space="preserve">ОД НАБАВНЕ ВРЕДНОСТИ ОБЈЕКТА, </w:t>
      </w:r>
      <w:r w:rsidRPr="00C210D0">
        <w:rPr>
          <w:rFonts w:cs="Times New Roman"/>
          <w:color w:val="000000" w:themeColor="text1"/>
          <w:szCs w:val="24"/>
        </w:rPr>
        <w:t xml:space="preserve">ВРЕДНОСТ </w:t>
      </w:r>
      <w:r w:rsidRPr="00C210D0">
        <w:rPr>
          <w:rFonts w:cs="Times New Roman"/>
          <w:color w:val="000000" w:themeColor="text1"/>
          <w:szCs w:val="24"/>
          <w:lang w:val="sr-Cyrl-RS"/>
        </w:rPr>
        <w:t xml:space="preserve">ТОГ ОБЈЕКТА КОЈА СА ВРЕДНОШЋУ ПРИПАДАЈУЋЕГ ЗЕМЉИШТА ЧИНИ ПОРЕСКУ ОСНОВИЦУ ЗА ПОРЕСКУ ГОДИНУ ЈЕСТЕ ЊЕГОВА </w:t>
      </w:r>
      <w:r w:rsidRPr="00C210D0">
        <w:rPr>
          <w:rFonts w:cs="Times New Roman"/>
          <w:color w:val="000000" w:themeColor="text1"/>
          <w:szCs w:val="24"/>
        </w:rPr>
        <w:t>ГРАЂЕВИНСК</w:t>
      </w:r>
      <w:r w:rsidRPr="00C210D0">
        <w:rPr>
          <w:rFonts w:cs="Times New Roman"/>
          <w:color w:val="000000" w:themeColor="text1"/>
          <w:szCs w:val="24"/>
          <w:lang w:val="sr-Cyrl-RS"/>
        </w:rPr>
        <w:t>А</w:t>
      </w:r>
      <w:r w:rsidRPr="00C210D0">
        <w:rPr>
          <w:rFonts w:cs="Times New Roman"/>
          <w:color w:val="000000" w:themeColor="text1"/>
          <w:szCs w:val="24"/>
        </w:rPr>
        <w:t xml:space="preserve"> ВРЕДНОСТ ПРОЦЕЊЕН</w:t>
      </w:r>
      <w:r w:rsidRPr="00C210D0">
        <w:rPr>
          <w:rFonts w:cs="Times New Roman"/>
          <w:color w:val="000000" w:themeColor="text1"/>
          <w:szCs w:val="24"/>
          <w:lang w:val="sr-Cyrl-RS"/>
        </w:rPr>
        <w:t>А</w:t>
      </w:r>
      <w:r w:rsidRPr="00C210D0">
        <w:rPr>
          <w:rFonts w:cs="Times New Roman"/>
          <w:color w:val="000000" w:themeColor="text1"/>
          <w:szCs w:val="24"/>
        </w:rPr>
        <w:t xml:space="preserve"> ОД СТРАНЕ ОВЛАШЋЕНОГ ВЕШТАКА ГРАЂЕВИНСКЕ СТРУКЕ СА СТАЊЕМ НА ДАН </w:t>
      </w:r>
      <w:r w:rsidRPr="00C210D0">
        <w:rPr>
          <w:rFonts w:cs="Times New Roman"/>
          <w:color w:val="000000" w:themeColor="text1"/>
          <w:szCs w:val="24"/>
          <w:lang w:val="sr-Cyrl-RS"/>
        </w:rPr>
        <w:t xml:space="preserve">НАСТАНКА ПОРЕСКЕ ОБАВЕЗЕ.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Обвезник који води пословне књиге основицу пореза на имовину за непокретности чији је држалац из члана 2. став 1. тач. 6) и 7) овог закона утврђује у складу са чл. 5 , 6. и 6а овог закона. </w:t>
      </w:r>
    </w:p>
    <w:p w:rsidR="006E1208" w:rsidRPr="00C210D0" w:rsidRDefault="006E1208" w:rsidP="006E1208">
      <w:pPr>
        <w:shd w:val="clear" w:color="auto" w:fill="FFFFFF"/>
        <w:spacing w:after="50" w:line="240" w:lineRule="auto"/>
        <w:ind w:firstLine="720"/>
        <w:jc w:val="both"/>
        <w:rPr>
          <w:rFonts w:eastAsia="Times New Roman" w:cs="Times New Roman"/>
          <w:bCs/>
          <w:color w:val="000000" w:themeColor="text1"/>
          <w:szCs w:val="24"/>
          <w:lang w:val="sr-Cyrl-CS"/>
        </w:rPr>
      </w:pPr>
      <w:r w:rsidRPr="00C210D0">
        <w:rPr>
          <w:rFonts w:eastAsia="Times New Roman" w:cs="Times New Roman"/>
          <w:bCs/>
          <w:color w:val="000000" w:themeColor="text1"/>
          <w:szCs w:val="24"/>
          <w:lang w:val="sr-Cyrl-CS"/>
        </w:rPr>
        <w:t xml:space="preserve">ПРОИЗВОДНИМ ПОГОНИМА ПРЕРАЂИВАЧКЕ ИНДУСТРИЈЕ ИЗ СТАВА 4. ТАЧКА 2) ОВОГ ЧЛАНА СМАТРАЈУ СЕ (НАДЗЕМНИ И ПОДЗЕМНИ) ОБЈЕКТИ КОЈИ СУ НАМЕЊЕНИ ЗА ОБАВЉАЊЕ </w:t>
      </w:r>
      <w:r w:rsidRPr="00C210D0">
        <w:rPr>
          <w:rFonts w:eastAsia="Times New Roman" w:cs="Times New Roman"/>
          <w:bCs/>
          <w:color w:val="000000" w:themeColor="text1"/>
          <w:szCs w:val="24"/>
          <w:lang w:val="sr-Latn-RS"/>
        </w:rPr>
        <w:t xml:space="preserve">ПРОИЗВОДЊЕ У </w:t>
      </w:r>
      <w:r w:rsidRPr="00C210D0">
        <w:rPr>
          <w:rFonts w:eastAsia="Times New Roman" w:cs="Times New Roman"/>
          <w:bCs/>
          <w:color w:val="000000" w:themeColor="text1"/>
          <w:szCs w:val="24"/>
          <w:lang w:val="sr-Cyrl-CS"/>
        </w:rPr>
        <w:t xml:space="preserve">ДЕЛАТНОСТИ КОЈА ЈЕ КЛАСИФИКОВАНА КАО ПРЕРАЂИВАЧКА ИНДУСТРИЈА, У СКЛАДУ СА ЗАКОНОМ КОЈИМ СЕ УРЕЂУЈЕ КЛАСИФИКАЦИЈА ДЕЛАТНОСТИ. </w:t>
      </w:r>
    </w:p>
    <w:p w:rsidR="006E1208" w:rsidRPr="00C210D0" w:rsidRDefault="006E1208" w:rsidP="006E1208">
      <w:pPr>
        <w:shd w:val="clear" w:color="auto" w:fill="FFFFFF"/>
        <w:spacing w:after="0" w:line="240" w:lineRule="auto"/>
        <w:ind w:firstLine="720"/>
        <w:jc w:val="both"/>
        <w:rPr>
          <w:rFonts w:cs="Times New Roman"/>
          <w:color w:val="000000" w:themeColor="text1"/>
          <w:szCs w:val="24"/>
          <w:lang w:val="sr-Cyrl-CS"/>
        </w:rPr>
      </w:pPr>
      <w:r w:rsidRPr="00C210D0">
        <w:rPr>
          <w:rFonts w:cs="Times New Roman"/>
          <w:color w:val="000000" w:themeColor="text1"/>
          <w:szCs w:val="24"/>
          <w:lang w:val="sr-Cyrl-CS"/>
        </w:rPr>
        <w:t>СКЛАДИШНИМ И СТОВАРИШНИМ ОБЈЕКТИМА ИЗ СТАВА 4. ТАЧКА 8) ОВОГ ЧЛАНА СМАТРАЈУ СЕ (</w:t>
      </w:r>
      <w:r w:rsidRPr="00C210D0">
        <w:rPr>
          <w:rFonts w:eastAsia="Times New Roman" w:cs="Times New Roman"/>
          <w:bCs/>
          <w:color w:val="000000" w:themeColor="text1"/>
          <w:szCs w:val="24"/>
          <w:lang w:val="sr-Cyrl-CS"/>
        </w:rPr>
        <w:t>НАДЗЕМНИ И ПОДЗЕМНИ</w:t>
      </w:r>
      <w:r w:rsidRPr="00C210D0">
        <w:rPr>
          <w:rFonts w:cs="Times New Roman"/>
          <w:color w:val="000000" w:themeColor="text1"/>
          <w:szCs w:val="24"/>
          <w:lang w:val="sr-Cyrl-CS"/>
        </w:rPr>
        <w:t xml:space="preserve">) ОБЈЕКТИ КОЈИ СУ НАМЕЊЕНИ ЗА ПРЕУЗИМАЊЕ И ЧУВАЊЕ СИРОВИНА И  РОБЕ </w:t>
      </w:r>
      <w:r w:rsidRPr="00C210D0">
        <w:rPr>
          <w:rFonts w:cs="Times New Roman"/>
          <w:color w:val="000000" w:themeColor="text1"/>
          <w:szCs w:val="24"/>
          <w:lang w:val="sr-Cyrl-RS"/>
        </w:rPr>
        <w:t>(</w:t>
      </w:r>
      <w:r w:rsidRPr="00C210D0">
        <w:rPr>
          <w:rFonts w:cs="Times New Roman"/>
          <w:color w:val="000000" w:themeColor="text1"/>
          <w:szCs w:val="24"/>
          <w:lang w:val="sr-Cyrl-CS"/>
        </w:rPr>
        <w:t xml:space="preserve">УКЉУЧУЈУЋИ И РЕЗЕРВОАРЕ И ЦИСТЕРНЕ ЗА СКЛАДИШТЕЊЕ КОЈИ СЕ СМАТРАЈУ  НЕПОКРЕТНОСТИМА, КАО И ОБЈЕКТЕ ЗА СКЛАДИШТЕЊЕ ОТПАДА), КОЈИ СЕ </w:t>
      </w:r>
      <w:r w:rsidRPr="00C210D0">
        <w:rPr>
          <w:rFonts w:cs="Times New Roman"/>
          <w:color w:val="000000" w:themeColor="text1"/>
          <w:szCs w:val="24"/>
          <w:lang w:val="sr-Cyrl-CS"/>
        </w:rPr>
        <w:lastRenderedPageBreak/>
        <w:t>НЕ КОРИСТЕ ЗА ПРОМЕТ НА МАЛО ИЛИ ЗА ДРУГЕ НАМЕНЕ, ОДНОСНО У ДЕЛУ У КОМЕ СЕ НЕ КОРИСТЕ ЗА ПРОМЕТ НА МАЛО ИЛИ ЗА ДРУГЕ НАМЕНЕ.</w:t>
      </w:r>
    </w:p>
    <w:p w:rsidR="006E1208" w:rsidRPr="00C210D0" w:rsidRDefault="006E1208" w:rsidP="006E1208">
      <w:pPr>
        <w:shd w:val="clear" w:color="auto" w:fill="FFFFFF"/>
        <w:spacing w:after="0" w:line="240" w:lineRule="auto"/>
        <w:ind w:firstLine="720"/>
        <w:jc w:val="both"/>
        <w:rPr>
          <w:rFonts w:cs="Times New Roman"/>
          <w:color w:val="000000" w:themeColor="text1"/>
          <w:szCs w:val="24"/>
          <w:lang w:val="sr-Cyrl-CS"/>
        </w:rPr>
      </w:pPr>
      <w:r w:rsidRPr="00C210D0">
        <w:rPr>
          <w:rFonts w:cs="Times New Roman"/>
          <w:color w:val="000000" w:themeColor="text1"/>
          <w:szCs w:val="24"/>
          <w:lang w:val="sr-Cyrl-CS"/>
        </w:rPr>
        <w:t>ПОСЛЕДЊИ ДАН ПОСЛОВНЕ ГОДИНЕ ОБВЕЗНИКА У ТЕКУЋОЈ ГОДИНИ, У СМИСЛУ СТ. 1, 4, 6, 7. И 8. ОВОГ ЧЛАНА, ЈЕСТЕ ДАН СА КОЈИМ СЕ ЗА ТЕКУЋУ ГОДИНУ, КАО ПОСЛОВНУ ГОДИНУ (</w:t>
      </w:r>
      <w:r w:rsidRPr="00C210D0">
        <w:rPr>
          <w:rFonts w:cs="Times New Roman"/>
          <w:color w:val="000000" w:themeColor="text1"/>
          <w:szCs w:val="24"/>
          <w:lang w:val="sr-Latn-CS"/>
        </w:rPr>
        <w:t>КОЈА ЈЕ ЈЕДНАКА ИЛИ РАЗЛИЧИТА ОД КАЛЕНДАРСКЕ</w:t>
      </w:r>
      <w:r w:rsidRPr="00C210D0">
        <w:rPr>
          <w:rFonts w:cs="Times New Roman"/>
          <w:color w:val="000000" w:themeColor="text1"/>
          <w:szCs w:val="24"/>
          <w:lang w:val="sr-Cyrl-CS"/>
        </w:rPr>
        <w:t xml:space="preserve"> ГОДИНЕ), САСТАВЉА </w:t>
      </w:r>
      <w:r w:rsidRPr="00C210D0">
        <w:rPr>
          <w:rFonts w:cs="Times New Roman"/>
          <w:color w:val="000000" w:themeColor="text1"/>
          <w:szCs w:val="24"/>
          <w:lang w:val="sr-Latn-CS"/>
        </w:rPr>
        <w:t>РЕДОВАН ГОДИШЊИ ФИНАНСИЈСКИ ИЗВЕШТАЈ</w:t>
      </w:r>
      <w:r w:rsidRPr="00C210D0">
        <w:rPr>
          <w:rFonts w:cs="Times New Roman"/>
          <w:color w:val="000000" w:themeColor="text1"/>
          <w:szCs w:val="24"/>
          <w:lang w:val="sr-Cyrl-CS"/>
        </w:rPr>
        <w:t>, У СКЛАДУ СА ПРОПИСИМА КОЈИМА СЕ УРЕЂУЈЕ РАЧУНОВОДСТВО.</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Припадајућим земљиштем, у смислу става 2. тачка 2) овог члана, сматра се катастарска парцела земљишта на којој се налази објекат или његов део, односно део земљишта одређен границом (међом) - ако такав део постоји.</w:t>
      </w:r>
    </w:p>
    <w:p w:rsidR="006E1208" w:rsidRPr="00C210D0" w:rsidRDefault="006E1208" w:rsidP="006E1208">
      <w:pPr>
        <w:spacing w:after="0" w:line="240" w:lineRule="auto"/>
        <w:ind w:firstLine="567"/>
        <w:contextualSpacing/>
        <w:jc w:val="both"/>
        <w:rPr>
          <w:rFonts w:cs="Times New Roman"/>
          <w:color w:val="000000" w:themeColor="text1"/>
          <w:szCs w:val="24"/>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Члан 7а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Јединица локалне самоуправе дужна је да објави акт којим се утврђују просечне цене одговарајућих непокретности у зонама у складу са чланом 6. </w:t>
      </w:r>
      <w:r w:rsidRPr="00C210D0">
        <w:rPr>
          <w:rFonts w:cs="Times New Roman"/>
          <w:strike/>
          <w:color w:val="000000" w:themeColor="text1"/>
          <w:szCs w:val="24"/>
        </w:rPr>
        <w:t>ст. 5. и 6.</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СТ. 5, 7. И 11. </w:t>
      </w:r>
      <w:r w:rsidRPr="00C210D0">
        <w:rPr>
          <w:rFonts w:cs="Times New Roman"/>
          <w:color w:val="000000" w:themeColor="text1"/>
          <w:szCs w:val="24"/>
        </w:rPr>
        <w:t xml:space="preserve">овог закона до 30. новембра сваке текуће године, на начин на који се објављују њени општи акти.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strike/>
          <w:color w:val="000000" w:themeColor="text1"/>
          <w:szCs w:val="24"/>
        </w:rPr>
        <w:t>У случају из члана 6. став 8. овог закона</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КАД У ЗОНИ И ГРАНИЧНИМ ЗОНАМА НИЈЕ БИЛО ПРОМЕТА ОДГОВАРАЈУЋИХ НЕПОКРЕТНОСТИ У ПЕРИОДУ ИЗ ЧЛАНА 6. СТАВ 5. ОВОГ ЗАКОНА, </w:t>
      </w:r>
      <w:r w:rsidRPr="00C210D0">
        <w:rPr>
          <w:rFonts w:cs="Times New Roman"/>
          <w:color w:val="000000" w:themeColor="text1"/>
          <w:szCs w:val="24"/>
        </w:rPr>
        <w:t xml:space="preserve">јединица локалне самоуправе дужна је да, до истека рока из става 1. овог члана, објави просечне цене одговарајућих непокретности на основу којих је за текућу годину утврђена основица пореза на имовину за непокретности обвезника који не воде пословне књиге и то у зони која је, према одлуци надлежног органа те јединице локалне самоуправе, утврђена као најопремљенија у смислу члана 6. став 3. овог закона (у даљем тексту: најопремљенија зона).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strike/>
          <w:color w:val="000000" w:themeColor="text1"/>
          <w:szCs w:val="24"/>
        </w:rPr>
        <w:t>У случају из члана 6. став 8. овог закона обвезници који воде пословне књиге за потребе утврђивања основице пореза на имовину просечне цене из става 2. овог члана множе</w:t>
      </w:r>
      <w:r w:rsidRPr="00C210D0">
        <w:rPr>
          <w:rFonts w:cs="Times New Roman"/>
          <w:strike/>
          <w:color w:val="000000" w:themeColor="text1"/>
          <w:szCs w:val="24"/>
          <w:lang w:val="sr-Cyrl-RS"/>
        </w:rPr>
        <w:t xml:space="preserve"> </w:t>
      </w:r>
      <w:r w:rsidRPr="00C210D0">
        <w:rPr>
          <w:rFonts w:cs="Times New Roman"/>
          <w:strike/>
          <w:color w:val="000000" w:themeColor="text1"/>
          <w:szCs w:val="24"/>
        </w:rPr>
        <w:t>коефицијентима које</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КАД СЕ ВРЕДНОСТ НЕПОКРЕТНОСТИ КОЈА ЧИНИ ПОРЕСКУ ОСНОВИЦУ ЗА НЕПОКРЕТНОСТИ ОБВЕЗНИКА КОЈИ ВОДИ ПОСЛОВНЕ КЊИГЕ УТВРЂУЈЕ </w:t>
      </w:r>
      <w:r w:rsidRPr="00C210D0">
        <w:rPr>
          <w:rFonts w:cs="Times New Roman"/>
          <w:color w:val="000000" w:themeColor="text1"/>
          <w:szCs w:val="24"/>
        </w:rPr>
        <w:t>ПРЕМА ЕЛЕМЕНТИМА ИЗ ЧЛАНА 6. СТАВ 1. ОВОГ ЗАКОНА</w:t>
      </w:r>
      <w:r w:rsidRPr="00C210D0">
        <w:rPr>
          <w:rFonts w:cs="Times New Roman"/>
          <w:color w:val="000000" w:themeColor="text1"/>
          <w:szCs w:val="24"/>
          <w:lang w:val="sr-Cyrl-RS"/>
        </w:rPr>
        <w:t xml:space="preserve"> А У ЗОНИ И ГРАНИЧНИМ ЗОНАМА НИЈЕ БИЛО ПРОМЕТА ОДГОВАРАЈУЋИХ НЕПОКРЕТНОСТИ У ПЕРИОДУ ИЗ ЧЛАНА 6. СТАВ 5. ОВОГ ЗАКОНА, ОСНОВИЦУ ПОРЕЗА НА ИМОВИНУ ЗА НЕПОКРЕТНОСТИ ОБВЕЗНИКА У ЗОНИ ЧИНИ ПРОИЗВОД ПРОСЕЧНЕ ЦЕНЕ ОДГОВАРАЈУЋИХ НЕПОКРЕТНОСТИ У НАЈОПРЕМЉЕНИЈОЈ ЗОНИ ИЗ СТАВА 2. ОВОГ ЧЛАНА, КОРИСНЕ ПОВРШИНЕ НЕПОКРЕТНОСТИ ЗА КОЈУ СЕ УТВРЂУЈЕ ПОРЕЗ И КОЕФИЦИЈЕНТА ЗОНЕ КОЈЕ </w:t>
      </w:r>
      <w:r w:rsidRPr="00C210D0">
        <w:rPr>
          <w:rFonts w:cs="Times New Roman"/>
          <w:color w:val="000000" w:themeColor="text1"/>
          <w:szCs w:val="24"/>
        </w:rPr>
        <w:t xml:space="preserve">утврђује јединица локалне самоуправе актом надлежног органа, за сваку зону на својој територији, а који не могу бити већи од: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 1,00 - за непокретности у најопремљенијим зонама;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2) 0,80 - за непокретности у зонама које се у тој јединици локалне самоуправе граниче са зонама из тачке 1) овог става;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3) 0,40 - за непокретности у зонама сеоских насеља;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4) 0,30 - за непокретности у зонама изван сеоских и градских насеља;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5) 0,60 - за остале зоне у тој јединици локалне самоуправе.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Јединица локалне самоуправе дужна је да објави акте којима се утврђују зоне, најопремљеније зоне, као и коефицијенти за непокретности у зонама, до 30. новембра текуће године на начин из става 1. овог члана, као и сваку промену тих аката.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Ако јединица локалне самоуправе до истека рока из става 4. овог члана не објави коефицијенте за непокретности у зонама или их утврди преко максималног износа из става 4. овог члана, </w:t>
      </w:r>
      <w:r w:rsidRPr="00C210D0">
        <w:rPr>
          <w:rFonts w:cs="Times New Roman"/>
          <w:strike/>
          <w:color w:val="000000" w:themeColor="text1"/>
          <w:szCs w:val="24"/>
        </w:rPr>
        <w:t>у случају из члана 6. став 8. овог закона основица пореза на имовину</w:t>
      </w:r>
      <w:r w:rsidRPr="00C210D0">
        <w:rPr>
          <w:rFonts w:cs="Times New Roman"/>
          <w:color w:val="000000" w:themeColor="text1"/>
          <w:szCs w:val="24"/>
        </w:rPr>
        <w:t xml:space="preserve"> </w:t>
      </w:r>
      <w:r w:rsidRPr="00C210D0">
        <w:rPr>
          <w:rFonts w:cs="Times New Roman"/>
          <w:color w:val="000000" w:themeColor="text1"/>
          <w:szCs w:val="24"/>
          <w:lang w:val="sr-Cyrl-RS"/>
        </w:rPr>
        <w:t>А У ЗОНИ И ГРАНИЧНИМ ЗОНАМА НИЈЕ БИЛО ПРОМЕТА ОДГОВАРАЈУЋИХ НЕПОКРЕТНОСТИ У ПЕРИОДУ ИЗ ЧЛАНА 6. СТАВ 5. ОВОГ ЗАКОНА,</w:t>
      </w:r>
      <w:r w:rsidRPr="00C210D0">
        <w:rPr>
          <w:rFonts w:cs="Times New Roman"/>
          <w:color w:val="000000" w:themeColor="text1"/>
          <w:szCs w:val="24"/>
        </w:rPr>
        <w:t xml:space="preserve"> ОСНОВИЦА </w:t>
      </w:r>
      <w:r w:rsidRPr="00C210D0">
        <w:rPr>
          <w:rFonts w:cs="Times New Roman"/>
          <w:color w:val="000000" w:themeColor="text1"/>
          <w:szCs w:val="24"/>
        </w:rPr>
        <w:lastRenderedPageBreak/>
        <w:t xml:space="preserve">ПОРЕЗА НА ИМОВИНУ </w:t>
      </w:r>
      <w:r w:rsidRPr="00C210D0">
        <w:rPr>
          <w:rFonts w:cs="Times New Roman"/>
          <w:color w:val="000000" w:themeColor="text1"/>
          <w:szCs w:val="24"/>
          <w:lang w:val="sr-Cyrl-RS"/>
        </w:rPr>
        <w:t xml:space="preserve">ЗА НЕПОКРЕТНОСТИ ОБВЕЗНИКА КОЈИ ВОДЕ ПОСЛОВНЕ КЊИГЕ </w:t>
      </w:r>
      <w:r w:rsidRPr="00C210D0">
        <w:rPr>
          <w:rFonts w:cs="Times New Roman"/>
          <w:color w:val="000000" w:themeColor="text1"/>
          <w:szCs w:val="24"/>
        </w:rPr>
        <w:t xml:space="preserve">утврдиће се применом коефицијента из става 4. овог члана за непокретности у одговарајућој зони. </w:t>
      </w:r>
    </w:p>
    <w:p w:rsidR="006E1208" w:rsidRPr="00C210D0" w:rsidRDefault="006E1208" w:rsidP="006E1208">
      <w:pPr>
        <w:spacing w:after="0" w:line="240" w:lineRule="auto"/>
        <w:ind w:firstLine="567"/>
        <w:contextualSpacing/>
        <w:jc w:val="both"/>
        <w:rPr>
          <w:rFonts w:cs="Times New Roman"/>
          <w:strike/>
          <w:color w:val="000000" w:themeColor="text1"/>
          <w:szCs w:val="24"/>
        </w:rPr>
      </w:pPr>
      <w:r w:rsidRPr="00C210D0">
        <w:rPr>
          <w:rFonts w:cs="Times New Roman"/>
          <w:strike/>
          <w:color w:val="000000" w:themeColor="text1"/>
          <w:szCs w:val="24"/>
        </w:rPr>
        <w:t>Ако јединица локалне самоуправе не објави акт којим утврђује просечне цене одговарајућих непокретности у зонама</w:t>
      </w:r>
      <w:r w:rsidRPr="00C210D0">
        <w:rPr>
          <w:rFonts w:cs="Times New Roman"/>
          <w:strike/>
          <w:color w:val="000000" w:themeColor="text1"/>
          <w:szCs w:val="24"/>
          <w:lang w:val="sr-Cyrl-RS"/>
        </w:rPr>
        <w:t xml:space="preserve">, </w:t>
      </w:r>
      <w:r w:rsidRPr="00C210D0">
        <w:rPr>
          <w:rFonts w:cs="Times New Roman"/>
          <w:strike/>
          <w:color w:val="000000" w:themeColor="text1"/>
          <w:szCs w:val="24"/>
        </w:rPr>
        <w:t xml:space="preserve">до 30. новембра текуће године, </w:t>
      </w:r>
      <w:r w:rsidRPr="00C210D0">
        <w:rPr>
          <w:rFonts w:cs="Times New Roman"/>
          <w:strike/>
          <w:color w:val="000000" w:themeColor="text1"/>
          <w:szCs w:val="24"/>
          <w:lang w:val="sr-Cyrl-RS"/>
        </w:rPr>
        <w:t>,</w:t>
      </w:r>
      <w:r w:rsidRPr="00C210D0">
        <w:rPr>
          <w:rFonts w:cs="Times New Roman"/>
          <w:strike/>
          <w:color w:val="000000" w:themeColor="text1"/>
          <w:szCs w:val="24"/>
        </w:rPr>
        <w:t xml:space="preserve"> као и акт којим утврђује зоне и најопремљеније зоне у складу са ставом 4. овог члана, основица пореза на имовину на непокретности обвезника који води пословне књиге је књиговодствена вредност исказана на последњи дан пословне године обвезника у текућој години.</w:t>
      </w:r>
    </w:p>
    <w:p w:rsidR="006E1208" w:rsidRPr="00C210D0" w:rsidRDefault="006E1208" w:rsidP="006E1208">
      <w:pPr>
        <w:spacing w:after="0" w:line="240" w:lineRule="auto"/>
        <w:ind w:firstLine="567"/>
        <w:contextualSpacing/>
        <w:jc w:val="both"/>
        <w:rPr>
          <w:rFonts w:cs="Times New Roman"/>
          <w:color w:val="000000" w:themeColor="text1"/>
          <w:szCs w:val="24"/>
          <w:lang w:val="sr-Cyrl-RS"/>
        </w:rPr>
      </w:pPr>
      <w:r w:rsidRPr="00C210D0">
        <w:rPr>
          <w:rFonts w:cs="Times New Roman"/>
          <w:color w:val="000000" w:themeColor="text1"/>
          <w:szCs w:val="24"/>
        </w:rPr>
        <w:t xml:space="preserve">ОСНОВИЦА ПОРЕЗА НА ИМОВИНУ ЗА НЕПОКРЕТНОСТИ ОБВЕЗНИКА КОЈИ ВОДИ ПОСЛОВНЕ КЊИГЕ ЈЕ КЊИГОВОДСТВЕНА ВРЕДНОСТ </w:t>
      </w:r>
      <w:r w:rsidRPr="00C210D0">
        <w:rPr>
          <w:rFonts w:cs="Times New Roman"/>
          <w:color w:val="000000" w:themeColor="text1"/>
          <w:szCs w:val="24"/>
          <w:lang w:val="sr-Cyrl-RS"/>
        </w:rPr>
        <w:t xml:space="preserve">НЕПОКРЕТНОСТИ </w:t>
      </w:r>
      <w:r w:rsidRPr="00C210D0">
        <w:rPr>
          <w:rFonts w:cs="Times New Roman"/>
          <w:color w:val="000000" w:themeColor="text1"/>
          <w:szCs w:val="24"/>
        </w:rPr>
        <w:t>ИСКАЗАНА НА ПОСЛЕДЊИ ДАН ПОСЛОВНЕ ГОДИНЕ ОБВЕЗНИКА У ТЕКУЋОЈ ГОДИНИ</w:t>
      </w:r>
      <w:r w:rsidRPr="00C210D0">
        <w:rPr>
          <w:rFonts w:cs="Times New Roman"/>
          <w:color w:val="000000" w:themeColor="text1"/>
          <w:szCs w:val="24"/>
          <w:lang w:val="sr-Cyrl-RS"/>
        </w:rPr>
        <w:t>, КАД:</w:t>
      </w:r>
    </w:p>
    <w:p w:rsidR="006E1208" w:rsidRPr="00C210D0" w:rsidRDefault="006E1208" w:rsidP="006E1208">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rPr>
      </w:pPr>
      <w:r w:rsidRPr="00C210D0">
        <w:rPr>
          <w:rFonts w:ascii="Times New Roman" w:hAnsi="Times New Roman" w:cs="Times New Roman"/>
          <w:color w:val="000000" w:themeColor="text1"/>
          <w:sz w:val="24"/>
          <w:szCs w:val="24"/>
        </w:rPr>
        <w:t>ЈЕДИНИЦА ЛОКАЛНЕ САМОУПРАВЕ ДО 30. НОВЕМБРА ТЕКУЋЕ ГОДИНЕ НЕ ОБЈАВИ АКТ КОЈИМ УТВРЂУЈЕ ПРОСЕЧНЕ ЦЕНЕ ОДГОВАРАЈУЋИХ НЕПОКРЕТНОСТИ У ЗОНАМА</w:t>
      </w:r>
      <w:r w:rsidRPr="00C210D0">
        <w:rPr>
          <w:rFonts w:ascii="Times New Roman" w:hAnsi="Times New Roman" w:cs="Times New Roman"/>
          <w:color w:val="000000" w:themeColor="text1"/>
          <w:sz w:val="24"/>
          <w:szCs w:val="24"/>
          <w:lang w:val="sr-Cyrl-RS"/>
        </w:rPr>
        <w:t>,</w:t>
      </w:r>
      <w:r w:rsidRPr="00C210D0">
        <w:rPr>
          <w:rFonts w:ascii="Times New Roman" w:hAnsi="Times New Roman" w:cs="Times New Roman"/>
          <w:color w:val="000000" w:themeColor="text1"/>
          <w:sz w:val="24"/>
          <w:szCs w:val="24"/>
        </w:rPr>
        <w:t xml:space="preserve"> </w:t>
      </w:r>
      <w:r w:rsidRPr="00C210D0">
        <w:rPr>
          <w:rFonts w:ascii="Times New Roman" w:hAnsi="Times New Roman" w:cs="Times New Roman"/>
          <w:color w:val="000000" w:themeColor="text1"/>
          <w:sz w:val="24"/>
          <w:szCs w:val="24"/>
          <w:lang w:val="sr-Cyrl-RS"/>
        </w:rPr>
        <w:t xml:space="preserve">ОДНОСНО </w:t>
      </w:r>
      <w:r w:rsidRPr="00C210D0">
        <w:rPr>
          <w:rFonts w:ascii="Times New Roman" w:hAnsi="Times New Roman" w:cs="Times New Roman"/>
          <w:color w:val="000000" w:themeColor="text1"/>
          <w:sz w:val="24"/>
          <w:szCs w:val="24"/>
        </w:rPr>
        <w:t xml:space="preserve">ПРОСЕЧНЕ ЦЕНЕ ОДГОВАРАЈУЋИХ НЕПОКРЕТНОСТИ </w:t>
      </w:r>
      <w:r w:rsidRPr="00C210D0">
        <w:rPr>
          <w:rFonts w:ascii="Times New Roman" w:hAnsi="Times New Roman" w:cs="Times New Roman"/>
          <w:color w:val="000000" w:themeColor="text1"/>
          <w:sz w:val="24"/>
          <w:szCs w:val="24"/>
          <w:lang w:val="sr-Cyrl-RS"/>
        </w:rPr>
        <w:t xml:space="preserve">У НАЈОПРЕМЉЕНИЈОЈ </w:t>
      </w:r>
      <w:r w:rsidRPr="00C210D0">
        <w:rPr>
          <w:rFonts w:ascii="Times New Roman" w:hAnsi="Times New Roman" w:cs="Times New Roman"/>
          <w:color w:val="000000" w:themeColor="text1"/>
          <w:sz w:val="24"/>
          <w:szCs w:val="24"/>
        </w:rPr>
        <w:t>ЗОНИ</w:t>
      </w:r>
      <w:r w:rsidRPr="00C210D0">
        <w:rPr>
          <w:rFonts w:ascii="Times New Roman" w:hAnsi="Times New Roman" w:cs="Times New Roman"/>
          <w:color w:val="000000" w:themeColor="text1"/>
          <w:sz w:val="24"/>
          <w:szCs w:val="24"/>
          <w:lang w:val="sr-Cyrl-RS"/>
        </w:rPr>
        <w:t xml:space="preserve"> У СЛУЧАЈУ ИЗ СТАВА 2. ОВОГ ЧЛАНА;</w:t>
      </w:r>
    </w:p>
    <w:p w:rsidR="006E1208" w:rsidRPr="00C210D0" w:rsidRDefault="006E1208" w:rsidP="006E1208">
      <w:pPr>
        <w:pStyle w:val="ListParagraph"/>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lang w:val="sr-Cyrl-RS"/>
        </w:rPr>
      </w:pPr>
      <w:r w:rsidRPr="00C210D0">
        <w:rPr>
          <w:rFonts w:ascii="Times New Roman" w:hAnsi="Times New Roman" w:cs="Times New Roman"/>
          <w:color w:val="000000" w:themeColor="text1"/>
          <w:sz w:val="24"/>
          <w:szCs w:val="24"/>
          <w:lang w:val="sr-Cyrl-RS"/>
        </w:rPr>
        <w:t>У ЗОНИ И ГРАНИЧНИМ ЗОНАМА НИЈЕ БИЛО ПРОМЕТА ОДГОВАРАЈУЋИХ НЕПОКРЕТНОСТИ У ПЕРИОДУ ИЗ ЧЛАНА 6. СТАВ 5. ОВОГ ЗАКОНА</w:t>
      </w:r>
      <w:r w:rsidRPr="00C210D0">
        <w:rPr>
          <w:rFonts w:ascii="Times New Roman" w:hAnsi="Times New Roman" w:cs="Times New Roman"/>
          <w:color w:val="000000" w:themeColor="text1"/>
          <w:sz w:val="24"/>
          <w:szCs w:val="24"/>
        </w:rPr>
        <w:t xml:space="preserve"> </w:t>
      </w:r>
      <w:r w:rsidRPr="00C210D0">
        <w:rPr>
          <w:rFonts w:ascii="Times New Roman" w:hAnsi="Times New Roman" w:cs="Times New Roman"/>
          <w:color w:val="000000" w:themeColor="text1"/>
          <w:sz w:val="24"/>
          <w:szCs w:val="24"/>
          <w:lang w:val="sr-Cyrl-RS"/>
        </w:rPr>
        <w:t>А У НАЈОПРЕМЉЕНИЈОЈ ЗОНИ НЕ ПОСТОЈИ ОДГОВАРАЈУЋА ВРСТА НЕПОКРЕТНОСТИ;</w:t>
      </w:r>
    </w:p>
    <w:p w:rsidR="006E1208" w:rsidRPr="00C210D0" w:rsidRDefault="006E1208" w:rsidP="006E1208">
      <w:pPr>
        <w:tabs>
          <w:tab w:val="left" w:pos="851"/>
        </w:tabs>
        <w:spacing w:after="0" w:line="240" w:lineRule="auto"/>
        <w:ind w:firstLine="567"/>
        <w:jc w:val="both"/>
        <w:rPr>
          <w:rFonts w:cs="Times New Roman"/>
          <w:color w:val="000000" w:themeColor="text1"/>
          <w:szCs w:val="24"/>
        </w:rPr>
      </w:pPr>
      <w:r w:rsidRPr="00C210D0">
        <w:rPr>
          <w:rFonts w:cs="Times New Roman"/>
          <w:color w:val="000000" w:themeColor="text1"/>
          <w:szCs w:val="24"/>
          <w:lang w:val="sr-Cyrl-RS"/>
        </w:rPr>
        <w:t xml:space="preserve">3) </w:t>
      </w:r>
      <w:r w:rsidRPr="00C210D0">
        <w:rPr>
          <w:rFonts w:cs="Times New Roman"/>
          <w:color w:val="000000" w:themeColor="text1"/>
          <w:szCs w:val="24"/>
        </w:rPr>
        <w:t xml:space="preserve"> ЈЕДИНИЦА ЛОКАЛНЕ САМОУПРАВЕ ДО 30. НОВЕМБРА ТЕКУЋЕ ГОДИНЕ НЕ ОБЈАВИ АКТ КОЈИМ УТВРЂУЈЕ ЗОНЕ И НАЈОПРЕМЉЕНИЈЕ ЗОНЕ</w:t>
      </w:r>
      <w:r w:rsidRPr="00C210D0">
        <w:rPr>
          <w:rFonts w:cs="Times New Roman"/>
          <w:color w:val="000000" w:themeColor="text1"/>
          <w:szCs w:val="24"/>
          <w:lang w:val="sr-Cyrl-RS"/>
        </w:rPr>
        <w:t>,</w:t>
      </w:r>
      <w:r w:rsidRPr="00C210D0">
        <w:rPr>
          <w:rFonts w:cs="Times New Roman"/>
          <w:color w:val="000000" w:themeColor="text1"/>
          <w:szCs w:val="24"/>
        </w:rPr>
        <w:t xml:space="preserve"> У СКЛАДУ СА СТАВОМ 4. ОВОГ ЧЛАНА.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Јединица локалне самоуправе дужна је да акте из </w:t>
      </w:r>
      <w:r w:rsidRPr="00C210D0">
        <w:rPr>
          <w:rFonts w:cs="Times New Roman"/>
          <w:strike/>
          <w:color w:val="000000" w:themeColor="text1"/>
          <w:szCs w:val="24"/>
        </w:rPr>
        <w:t>члана</w:t>
      </w:r>
      <w:r w:rsidRPr="00C210D0">
        <w:rPr>
          <w:rFonts w:cs="Times New Roman"/>
          <w:color w:val="000000" w:themeColor="text1"/>
          <w:szCs w:val="24"/>
        </w:rPr>
        <w:t xml:space="preserve"> ст. 1. до 4. овог члана и одлуку о стопама пореза на имовину објави и на својој интернет страни. </w:t>
      </w:r>
    </w:p>
    <w:p w:rsidR="006E1208" w:rsidRPr="00C210D0" w:rsidRDefault="006E1208" w:rsidP="006E1208">
      <w:pPr>
        <w:spacing w:after="0" w:line="240" w:lineRule="auto"/>
        <w:ind w:firstLine="567"/>
        <w:contextualSpacing/>
        <w:jc w:val="both"/>
        <w:rPr>
          <w:rFonts w:cs="Times New Roman"/>
          <w:strike/>
          <w:color w:val="000000" w:themeColor="text1"/>
          <w:szCs w:val="24"/>
        </w:rPr>
      </w:pPr>
      <w:r w:rsidRPr="00C210D0">
        <w:rPr>
          <w:rFonts w:cs="Times New Roman"/>
          <w:strike/>
          <w:color w:val="000000" w:themeColor="text1"/>
          <w:szCs w:val="24"/>
        </w:rPr>
        <w:t>Основица пореза на имовину за непокретности за које обвезник није поднео пореску пријаву утврђује се упоређивањем са основицом пореза на имовину у пореској години за одговарајуће непокретности обвезника који води, односно који не води пословне књиге, као и других података којима располаже надлежни орган јединице локалне самоуправе.</w:t>
      </w:r>
    </w:p>
    <w:p w:rsidR="006E1208" w:rsidRPr="00C210D0" w:rsidRDefault="006E1208" w:rsidP="006E1208">
      <w:pPr>
        <w:shd w:val="clear" w:color="auto" w:fill="FFFFFF"/>
        <w:spacing w:after="0" w:line="240" w:lineRule="auto"/>
        <w:ind w:firstLine="567"/>
        <w:jc w:val="both"/>
        <w:outlineLvl w:val="3"/>
        <w:rPr>
          <w:rFonts w:cs="Times New Roman"/>
          <w:color w:val="000000" w:themeColor="text1"/>
          <w:szCs w:val="24"/>
          <w:lang w:val="ru-RU"/>
        </w:rPr>
      </w:pPr>
      <w:r w:rsidRPr="00C210D0">
        <w:rPr>
          <w:rFonts w:cs="Times New Roman"/>
          <w:color w:val="000000" w:themeColor="text1"/>
          <w:szCs w:val="24"/>
          <w:lang w:val="ru-RU"/>
        </w:rPr>
        <w:t>СМАТРА СЕ ДА ЈЕ ЈЕДИНИЦА ЛОКАЛНЕ САМОУПРАВЕ ДО 30. НОВЕМБРА ТЕКУЋЕ ГОДИНЕ ДОНЕЛА И ОБЈАВИЛА АКТЕ КОЈИМА СУ УРЕЂЕНИ СТОПА АМОРТИЗАЦИЈЕ, ОДНОСНО СТОПЕ ПОРЕЗА НА ИМОВИНУ, ОДНОСНО ЗОНЕ</w:t>
      </w:r>
      <w:r w:rsidRPr="00C210D0">
        <w:rPr>
          <w:rFonts w:eastAsia="Times New Roman" w:cs="Times New Roman"/>
          <w:bCs/>
          <w:color w:val="000000" w:themeColor="text1"/>
          <w:szCs w:val="24"/>
          <w:lang w:val="sr-Cyrl-CS"/>
        </w:rPr>
        <w:t>,</w:t>
      </w:r>
      <w:r w:rsidRPr="00C210D0">
        <w:rPr>
          <w:rFonts w:cs="Times New Roman"/>
          <w:color w:val="000000" w:themeColor="text1"/>
          <w:szCs w:val="24"/>
          <w:lang w:val="ru-RU"/>
        </w:rPr>
        <w:t xml:space="preserve"> ОДНОСНО ДА СЕ У ПОЉОПРИВРЕДНО ИЛИ ШУМСКО ЗЕМЉИШТЕ РАЗВРСТАВА </w:t>
      </w:r>
      <w:r w:rsidRPr="00C210D0">
        <w:rPr>
          <w:rFonts w:cs="Times New Roman"/>
          <w:color w:val="000000" w:themeColor="text1"/>
          <w:szCs w:val="24"/>
        </w:rPr>
        <w:t>НЕИЗГРАЂЕНО ГРАЂЕВИНСКО ЗЕМЉИШТЕ КОЈЕ СЕ КОРИСТИ ИСКЉУЧИВО ЗА ГАЈЕЊЕ БИЉАКА, САДНОГ МАТЕРИЈАЛА</w:t>
      </w:r>
      <w:r w:rsidRPr="00C210D0">
        <w:rPr>
          <w:rFonts w:cs="Times New Roman"/>
          <w:color w:val="000000" w:themeColor="text1"/>
          <w:szCs w:val="24"/>
          <w:lang w:val="sr-Cyrl-RS"/>
        </w:rPr>
        <w:t xml:space="preserve"> ИЛИ</w:t>
      </w:r>
      <w:r w:rsidRPr="00C210D0">
        <w:rPr>
          <w:rFonts w:cs="Times New Roman"/>
          <w:color w:val="000000" w:themeColor="text1"/>
          <w:szCs w:val="24"/>
        </w:rPr>
        <w:t xml:space="preserve"> ШУМА,</w:t>
      </w:r>
      <w:r w:rsidRPr="00C210D0">
        <w:rPr>
          <w:rFonts w:cs="Times New Roman"/>
          <w:color w:val="000000" w:themeColor="text1"/>
          <w:szCs w:val="24"/>
          <w:lang w:val="sr-Cyrl-RS"/>
        </w:rPr>
        <w:t xml:space="preserve"> АКО СУ АКТИ КОЈИМА ЈЕ ТО УРЕЂЕНО </w:t>
      </w:r>
      <w:r w:rsidRPr="00C210D0">
        <w:rPr>
          <w:rFonts w:cs="Times New Roman"/>
          <w:color w:val="000000" w:themeColor="text1"/>
          <w:szCs w:val="24"/>
          <w:lang w:val="ru-RU"/>
        </w:rPr>
        <w:t>ОБЈАВЉЕНИ ДО 30. НОВЕМБРА ТЕКУЋЕ ГОДИНЕ, ОДНОСНО ПРЕ ТЕКУЋЕ ГОДИНЕ ПОД УСЛОВОМ ДА ЊИХОВА ПРИМЕНА НИЈЕ ОГРАНИЧЕНА ЗАКЉУЧНО СА ТЕКУЋОМ ГОДИНОМ.</w:t>
      </w: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7б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strike/>
          <w:color w:val="000000" w:themeColor="text1"/>
          <w:szCs w:val="24"/>
        </w:rPr>
        <w:t>Ако обвезник који води пословне књиге вредност непокретности у пословним књигама</w:t>
      </w:r>
      <w:r w:rsidRPr="00C210D0">
        <w:rPr>
          <w:rFonts w:cs="Times New Roman"/>
          <w:color w:val="000000" w:themeColor="text1"/>
          <w:szCs w:val="24"/>
        </w:rPr>
        <w:t xml:space="preserve"> АКО ОБВЕЗНИК КОЈИ ВОДИ ПОСЛОВНЕ КЊИГЕ ВРЕДНОСТ НЕПОКРЕТНОСТИ У ПОСЛОВНИМ КЊИГАМА </w:t>
      </w:r>
      <w:r w:rsidRPr="00C210D0">
        <w:rPr>
          <w:rFonts w:cs="Times New Roman"/>
          <w:color w:val="000000" w:themeColor="text1"/>
          <w:szCs w:val="24"/>
          <w:lang w:val="sr-Cyrl-RS"/>
        </w:rPr>
        <w:t xml:space="preserve">ЗА КОЈЕ МУ ЈЕ ПОРЕСКА ОБАВЕЗА НАСТАЛА ПРЕ ПОРЕСКЕ ГОДИНЕ </w:t>
      </w:r>
      <w:r w:rsidRPr="00C210D0">
        <w:rPr>
          <w:rFonts w:cs="Times New Roman"/>
          <w:color w:val="000000" w:themeColor="text1"/>
          <w:szCs w:val="24"/>
        </w:rPr>
        <w:t xml:space="preserve">исказује по вредности из члана 7. став 1. овог закона почев од пореске године, односно ако је вредност непокретности у пословним књигама, почев од пореске године престао да исказује у складу са чланом 7. став 1. овог закона, основица пореза на имовину за пореску годину утврђује се у складу са чланом 7. ст. 2. </w:t>
      </w:r>
      <w:r w:rsidRPr="00C210D0">
        <w:rPr>
          <w:rFonts w:cs="Times New Roman"/>
          <w:strike/>
          <w:color w:val="000000" w:themeColor="text1"/>
          <w:szCs w:val="24"/>
        </w:rPr>
        <w:t>до 11.</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ДО 9, СТАВОМ 12. </w:t>
      </w:r>
      <w:r w:rsidRPr="00C210D0">
        <w:rPr>
          <w:rFonts w:cs="Times New Roman"/>
          <w:color w:val="000000" w:themeColor="text1"/>
          <w:szCs w:val="24"/>
        </w:rPr>
        <w:t xml:space="preserve">и чланом 7а ст. 3, 5. и 6. овог закона.  </w:t>
      </w: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p>
    <w:p w:rsidR="00742BA7" w:rsidRDefault="00742BA7" w:rsidP="006E1208">
      <w:pPr>
        <w:spacing w:after="0" w:line="240" w:lineRule="auto"/>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lastRenderedPageBreak/>
        <w:t xml:space="preserve">Члан 9.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Државни органи и организације, органи територијалне аутономије и локалне самоуправе дужни су да на захтев </w:t>
      </w:r>
      <w:r w:rsidRPr="00C210D0">
        <w:rPr>
          <w:rFonts w:cs="Times New Roman"/>
          <w:strike/>
          <w:color w:val="000000" w:themeColor="text1"/>
          <w:szCs w:val="24"/>
        </w:rPr>
        <w:t>органа јединице локалне самоуправе</w:t>
      </w:r>
      <w:r w:rsidRPr="00C210D0">
        <w:rPr>
          <w:rFonts w:cs="Times New Roman"/>
          <w:color w:val="000000" w:themeColor="text1"/>
          <w:szCs w:val="24"/>
          <w:lang w:val="sr-Cyrl-RS"/>
        </w:rPr>
        <w:t xml:space="preserve"> ПОРЕСКОГ ОРГАНА</w:t>
      </w:r>
      <w:r w:rsidRPr="00C210D0">
        <w:rPr>
          <w:rFonts w:cs="Times New Roman"/>
          <w:color w:val="000000" w:themeColor="text1"/>
          <w:szCs w:val="24"/>
        </w:rPr>
        <w:t xml:space="preserve">, у року од 15 дана од дана пријема захтева, доставе податке којима располажу вршећи послове из своје надлежности, а који су од значаја за утврђивање пореза </w:t>
      </w:r>
      <w:r w:rsidRPr="00C210D0">
        <w:rPr>
          <w:rFonts w:cs="Times New Roman"/>
          <w:strike/>
          <w:color w:val="000000" w:themeColor="text1"/>
          <w:szCs w:val="24"/>
        </w:rPr>
        <w:t>на имовину</w:t>
      </w:r>
      <w:r w:rsidRPr="00C210D0">
        <w:rPr>
          <w:rFonts w:cs="Times New Roman"/>
          <w:color w:val="000000" w:themeColor="text1"/>
          <w:szCs w:val="24"/>
        </w:rPr>
        <w:t>.</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strike/>
          <w:color w:val="000000" w:themeColor="text1"/>
          <w:szCs w:val="24"/>
        </w:rPr>
        <w:t>Орган јединице локалне самоуправе</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ПОРЕСКИ ОРГАН </w:t>
      </w:r>
      <w:r w:rsidRPr="00C210D0">
        <w:rPr>
          <w:rFonts w:cs="Times New Roman"/>
          <w:color w:val="000000" w:themeColor="text1"/>
          <w:szCs w:val="24"/>
        </w:rPr>
        <w:t xml:space="preserve">не плаћа таксе, накнаде и друге трошкове, за податке које прибавља од органа из става 1. овог члана за потребе утврђивања пореза </w:t>
      </w:r>
      <w:r w:rsidRPr="00C210D0">
        <w:rPr>
          <w:rFonts w:cs="Times New Roman"/>
          <w:strike/>
          <w:color w:val="000000" w:themeColor="text1"/>
          <w:szCs w:val="24"/>
        </w:rPr>
        <w:t>на имовину</w:t>
      </w:r>
      <w:r w:rsidRPr="00C210D0">
        <w:rPr>
          <w:rFonts w:cs="Times New Roman"/>
          <w:color w:val="000000" w:themeColor="text1"/>
          <w:szCs w:val="24"/>
        </w:rPr>
        <w:t>.</w:t>
      </w:r>
    </w:p>
    <w:p w:rsidR="006E1208" w:rsidRPr="00C210D0" w:rsidRDefault="006E1208" w:rsidP="006E1208">
      <w:pPr>
        <w:spacing w:after="0" w:line="240" w:lineRule="auto"/>
        <w:ind w:firstLine="567"/>
        <w:contextualSpacing/>
        <w:jc w:val="both"/>
        <w:rPr>
          <w:rFonts w:cs="Times New Roman"/>
          <w:color w:val="000000" w:themeColor="text1"/>
          <w:szCs w:val="24"/>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11.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Стопе пореза на имовину износе: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 на непокретности пореског обвезника који води пословне књиге - до 0,4%</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2) на земљишту код обвезника који не води пословне књиге - до 0,30%</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3) на непокретности пореског обвезника који не води пословне књиге, осим на земљишту:</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455"/>
        <w:gridCol w:w="4325"/>
      </w:tblGrid>
      <w:tr w:rsidR="006E1208" w:rsidRPr="00C210D0" w:rsidTr="002E3EE4">
        <w:trPr>
          <w:trHeight w:val="120"/>
          <w:tblCellSpacing w:w="0" w:type="dxa"/>
        </w:trPr>
        <w:tc>
          <w:tcPr>
            <w:tcW w:w="4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6E1208" w:rsidRPr="00C210D0" w:rsidRDefault="006E1208" w:rsidP="002E3EE4">
            <w:pPr>
              <w:spacing w:after="0"/>
              <w:jc w:val="center"/>
              <w:rPr>
                <w:rFonts w:cs="Times New Roman"/>
                <w:color w:val="000000" w:themeColor="text1"/>
                <w:szCs w:val="24"/>
              </w:rPr>
            </w:pPr>
            <w:r w:rsidRPr="00C210D0">
              <w:rPr>
                <w:rFonts w:cs="Times New Roman"/>
                <w:color w:val="000000" w:themeColor="text1"/>
                <w:szCs w:val="24"/>
              </w:rPr>
              <w:t>На пореску основицу</w:t>
            </w:r>
          </w:p>
        </w:tc>
        <w:tc>
          <w:tcPr>
            <w:tcW w:w="432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6E1208" w:rsidRPr="00C210D0" w:rsidRDefault="006E1208" w:rsidP="002E3EE4">
            <w:pPr>
              <w:spacing w:after="0"/>
              <w:jc w:val="center"/>
              <w:rPr>
                <w:rFonts w:cs="Times New Roman"/>
                <w:color w:val="000000" w:themeColor="text1"/>
                <w:szCs w:val="24"/>
              </w:rPr>
            </w:pPr>
            <w:r w:rsidRPr="00C210D0">
              <w:rPr>
                <w:rFonts w:cs="Times New Roman"/>
                <w:color w:val="000000" w:themeColor="text1"/>
                <w:szCs w:val="24"/>
              </w:rPr>
              <w:t>Плаћа се на име пореза</w:t>
            </w:r>
          </w:p>
        </w:tc>
      </w:tr>
      <w:tr w:rsidR="006E1208" w:rsidRPr="00C210D0" w:rsidTr="002E3EE4">
        <w:trPr>
          <w:trHeight w:val="120"/>
          <w:tblCellSpacing w:w="0" w:type="dxa"/>
        </w:trPr>
        <w:tc>
          <w:tcPr>
            <w:tcW w:w="4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6E1208" w:rsidRPr="00C210D0" w:rsidRDefault="006E1208" w:rsidP="002E3EE4">
            <w:pPr>
              <w:spacing w:after="0"/>
              <w:jc w:val="both"/>
              <w:rPr>
                <w:rFonts w:cs="Times New Roman"/>
                <w:color w:val="000000" w:themeColor="text1"/>
                <w:szCs w:val="24"/>
              </w:rPr>
            </w:pPr>
            <w:r w:rsidRPr="00C210D0">
              <w:rPr>
                <w:rFonts w:cs="Times New Roman"/>
                <w:color w:val="000000" w:themeColor="text1"/>
                <w:szCs w:val="24"/>
              </w:rPr>
              <w:t>(1) до 10.000.000 динара</w:t>
            </w:r>
          </w:p>
        </w:tc>
        <w:tc>
          <w:tcPr>
            <w:tcW w:w="432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6E1208" w:rsidRPr="00C210D0" w:rsidRDefault="006E1208" w:rsidP="002E3EE4">
            <w:pPr>
              <w:spacing w:after="0"/>
              <w:jc w:val="both"/>
              <w:rPr>
                <w:rFonts w:cs="Times New Roman"/>
                <w:color w:val="000000" w:themeColor="text1"/>
                <w:szCs w:val="24"/>
              </w:rPr>
            </w:pPr>
            <w:r w:rsidRPr="00C210D0">
              <w:rPr>
                <w:rFonts w:cs="Times New Roman"/>
                <w:color w:val="000000" w:themeColor="text1"/>
                <w:szCs w:val="24"/>
              </w:rPr>
              <w:t>до 0,40%</w:t>
            </w:r>
          </w:p>
        </w:tc>
      </w:tr>
      <w:tr w:rsidR="006E1208" w:rsidRPr="00C210D0" w:rsidTr="002E3EE4">
        <w:trPr>
          <w:trHeight w:val="120"/>
          <w:tblCellSpacing w:w="0" w:type="dxa"/>
        </w:trPr>
        <w:tc>
          <w:tcPr>
            <w:tcW w:w="4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6E1208" w:rsidRPr="00C210D0" w:rsidRDefault="006E1208" w:rsidP="002E3EE4">
            <w:pPr>
              <w:spacing w:after="0"/>
              <w:jc w:val="both"/>
              <w:rPr>
                <w:rFonts w:cs="Times New Roman"/>
                <w:color w:val="000000" w:themeColor="text1"/>
                <w:szCs w:val="24"/>
              </w:rPr>
            </w:pPr>
            <w:r w:rsidRPr="00C210D0">
              <w:rPr>
                <w:rFonts w:cs="Times New Roman"/>
                <w:color w:val="000000" w:themeColor="text1"/>
                <w:szCs w:val="24"/>
              </w:rPr>
              <w:t>(2) од 10.000.000 до 25.000.000 динара</w:t>
            </w:r>
          </w:p>
        </w:tc>
        <w:tc>
          <w:tcPr>
            <w:tcW w:w="432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6E1208" w:rsidRPr="00C210D0" w:rsidRDefault="006E1208" w:rsidP="002E3EE4">
            <w:pPr>
              <w:spacing w:after="0"/>
              <w:jc w:val="both"/>
              <w:rPr>
                <w:rFonts w:cs="Times New Roman"/>
                <w:color w:val="000000" w:themeColor="text1"/>
                <w:szCs w:val="24"/>
              </w:rPr>
            </w:pPr>
            <w:r w:rsidRPr="00C210D0">
              <w:rPr>
                <w:rFonts w:cs="Times New Roman"/>
                <w:color w:val="000000" w:themeColor="text1"/>
                <w:szCs w:val="24"/>
              </w:rPr>
              <w:t>порез из подтачке (1) + до 0,6% на износ преко 10.000.000 динара</w:t>
            </w:r>
          </w:p>
        </w:tc>
      </w:tr>
      <w:tr w:rsidR="006E1208" w:rsidRPr="00C210D0" w:rsidTr="002E3EE4">
        <w:trPr>
          <w:trHeight w:val="120"/>
          <w:tblCellSpacing w:w="0" w:type="dxa"/>
        </w:trPr>
        <w:tc>
          <w:tcPr>
            <w:tcW w:w="4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6E1208" w:rsidRPr="00C210D0" w:rsidRDefault="006E1208" w:rsidP="002E3EE4">
            <w:pPr>
              <w:spacing w:after="0"/>
              <w:jc w:val="both"/>
              <w:rPr>
                <w:rFonts w:cs="Times New Roman"/>
                <w:color w:val="000000" w:themeColor="text1"/>
                <w:szCs w:val="24"/>
              </w:rPr>
            </w:pPr>
            <w:r w:rsidRPr="00C210D0">
              <w:rPr>
                <w:rFonts w:cs="Times New Roman"/>
                <w:color w:val="000000" w:themeColor="text1"/>
                <w:szCs w:val="24"/>
              </w:rPr>
              <w:t>(3) од 25.000.000 до 50.000.000 динара</w:t>
            </w:r>
          </w:p>
        </w:tc>
        <w:tc>
          <w:tcPr>
            <w:tcW w:w="432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6E1208" w:rsidRPr="00C210D0" w:rsidRDefault="006E1208" w:rsidP="002E3EE4">
            <w:pPr>
              <w:spacing w:after="0"/>
              <w:jc w:val="both"/>
              <w:rPr>
                <w:rFonts w:cs="Times New Roman"/>
                <w:color w:val="000000" w:themeColor="text1"/>
                <w:szCs w:val="24"/>
              </w:rPr>
            </w:pPr>
            <w:r w:rsidRPr="00C210D0">
              <w:rPr>
                <w:rFonts w:cs="Times New Roman"/>
                <w:color w:val="000000" w:themeColor="text1"/>
                <w:szCs w:val="24"/>
              </w:rPr>
              <w:t>порез из подтачке (2) + до 1,0% на износ преко 25.000.000 динара</w:t>
            </w:r>
          </w:p>
        </w:tc>
      </w:tr>
      <w:tr w:rsidR="006E1208" w:rsidRPr="00C210D0" w:rsidTr="002E3EE4">
        <w:trPr>
          <w:trHeight w:val="120"/>
          <w:tblCellSpacing w:w="0" w:type="dxa"/>
        </w:trPr>
        <w:tc>
          <w:tcPr>
            <w:tcW w:w="4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6E1208" w:rsidRPr="00C210D0" w:rsidRDefault="006E1208" w:rsidP="002E3EE4">
            <w:pPr>
              <w:spacing w:after="0"/>
              <w:jc w:val="both"/>
              <w:rPr>
                <w:rFonts w:cs="Times New Roman"/>
                <w:color w:val="000000" w:themeColor="text1"/>
                <w:szCs w:val="24"/>
              </w:rPr>
            </w:pPr>
            <w:r w:rsidRPr="00C210D0">
              <w:rPr>
                <w:rFonts w:cs="Times New Roman"/>
                <w:color w:val="000000" w:themeColor="text1"/>
                <w:szCs w:val="24"/>
              </w:rPr>
              <w:t>(4) преко 50.000.000 динара</w:t>
            </w:r>
          </w:p>
        </w:tc>
        <w:tc>
          <w:tcPr>
            <w:tcW w:w="432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vAlign w:val="center"/>
          </w:tcPr>
          <w:p w:rsidR="006E1208" w:rsidRPr="00C210D0" w:rsidRDefault="006E1208" w:rsidP="002E3EE4">
            <w:pPr>
              <w:spacing w:after="0"/>
              <w:jc w:val="both"/>
              <w:rPr>
                <w:rFonts w:cs="Times New Roman"/>
                <w:color w:val="000000" w:themeColor="text1"/>
                <w:szCs w:val="24"/>
              </w:rPr>
            </w:pPr>
            <w:r w:rsidRPr="00C210D0">
              <w:rPr>
                <w:rFonts w:cs="Times New Roman"/>
                <w:color w:val="000000" w:themeColor="text1"/>
                <w:szCs w:val="24"/>
              </w:rPr>
              <w:t>порез из подтачке (3) + до 2,0% на износ преко 50.000.000 динара</w:t>
            </w:r>
          </w:p>
        </w:tc>
      </w:tr>
    </w:tbl>
    <w:p w:rsidR="006E1208" w:rsidRPr="00C210D0" w:rsidRDefault="006E1208" w:rsidP="006E1208">
      <w:pPr>
        <w:shd w:val="clear" w:color="auto" w:fill="FFFFFF"/>
        <w:spacing w:after="0" w:line="240" w:lineRule="auto"/>
        <w:ind w:firstLine="567"/>
        <w:jc w:val="both"/>
        <w:rPr>
          <w:rStyle w:val="propisclassinner"/>
          <w:rFonts w:cs="Times New Roman"/>
          <w:color w:val="000000" w:themeColor="text1"/>
          <w:szCs w:val="24"/>
          <w:lang w:val="sr-Cyrl-CS"/>
        </w:rPr>
      </w:pPr>
      <w:r w:rsidRPr="00C210D0">
        <w:rPr>
          <w:rStyle w:val="propisclassinner"/>
          <w:rFonts w:cs="Times New Roman"/>
          <w:color w:val="000000" w:themeColor="text1"/>
          <w:szCs w:val="24"/>
        </w:rPr>
        <w:t xml:space="preserve">ВИСИНУ СТОПЕ ПОРЕЗА НА ИМОВИНУ ДО </w:t>
      </w:r>
      <w:r w:rsidRPr="00C210D0">
        <w:rPr>
          <w:rStyle w:val="propisclassinner"/>
          <w:rFonts w:cs="Times New Roman"/>
          <w:color w:val="000000" w:themeColor="text1"/>
          <w:szCs w:val="24"/>
          <w:lang w:val="sr-Cyrl-RS"/>
        </w:rPr>
        <w:t>ИЗНОСА</w:t>
      </w:r>
      <w:r w:rsidRPr="00C210D0">
        <w:rPr>
          <w:rStyle w:val="propisclassinner"/>
          <w:rFonts w:cs="Times New Roman"/>
          <w:color w:val="000000" w:themeColor="text1"/>
          <w:szCs w:val="24"/>
        </w:rPr>
        <w:t xml:space="preserve"> </w:t>
      </w:r>
      <w:r w:rsidRPr="00C210D0">
        <w:rPr>
          <w:rStyle w:val="propisclassinner"/>
          <w:rFonts w:cs="Times New Roman"/>
          <w:color w:val="000000" w:themeColor="text1"/>
          <w:szCs w:val="24"/>
          <w:lang w:val="sr-Cyrl-CS"/>
        </w:rPr>
        <w:t xml:space="preserve">ИЗ СТАВА 1. ОВОГ ЧЛАНА УТВРЂУЈЕ </w:t>
      </w:r>
      <w:r w:rsidRPr="00C210D0">
        <w:rPr>
          <w:rStyle w:val="propisclassinner"/>
          <w:rFonts w:cs="Times New Roman"/>
          <w:color w:val="000000" w:themeColor="text1"/>
          <w:szCs w:val="24"/>
        </w:rPr>
        <w:t>СКУПШТИНА ЈЕДИНИЦЕ ЛОКАЛНЕ САМОУПРАВЕ</w:t>
      </w:r>
      <w:r w:rsidRPr="00C210D0">
        <w:rPr>
          <w:rStyle w:val="propisclassinner"/>
          <w:rFonts w:cs="Times New Roman"/>
          <w:color w:val="000000" w:themeColor="text1"/>
          <w:szCs w:val="24"/>
          <w:lang w:val="sr-Cyrl-RS"/>
        </w:rPr>
        <w:t xml:space="preserve"> ОДЛУКОМ.</w:t>
      </w:r>
    </w:p>
    <w:p w:rsidR="006E1208" w:rsidRPr="00C210D0" w:rsidRDefault="006E1208" w:rsidP="006E1208">
      <w:pPr>
        <w:shd w:val="clear" w:color="auto" w:fill="FFFFFF"/>
        <w:spacing w:after="0" w:line="240" w:lineRule="auto"/>
        <w:ind w:firstLine="567"/>
        <w:jc w:val="both"/>
        <w:rPr>
          <w:rStyle w:val="propisclassinner"/>
          <w:rFonts w:cs="Times New Roman"/>
          <w:color w:val="000000" w:themeColor="text1"/>
          <w:szCs w:val="24"/>
          <w:lang w:val="sr-Cyrl-CS"/>
        </w:rPr>
      </w:pPr>
      <w:r w:rsidRPr="00C210D0">
        <w:rPr>
          <w:rStyle w:val="propisclassinner"/>
          <w:rFonts w:cs="Times New Roman"/>
          <w:color w:val="000000" w:themeColor="text1"/>
          <w:szCs w:val="24"/>
          <w:lang w:val="sr-Cyrl-CS"/>
        </w:rPr>
        <w:t>СТОПЕ ПОРЕЗА НА ИМОВИНУ ИЗ СТАВА 1. ТАЧ. 1) И 2) ОВОГ ЧЛАНА СУ ПРОПОРЦИОНАЛНЕ И УТВРЂУЈУ СЕ У ИСТОЈ ВИСИНИ ЗА СВЕ ВРСТЕ НЕПОКРЕТНОСТИ ОБВЕЗНИКА КОЈИ ВОДИ ПОСЛОВНЕ КЊИГЕ, ОДНОСНО У ИСТОЈ ВИСИНИ ЗА СВЕ ВРСТЕ ЗЕМЉИШТА ОБВЕЗНИКА КОЈИ НЕ ВОДИ ПОСЛОВНЕ КЊИГЕ, У СВИМ ЗОНАМА ИСТЕ ЈЕДИНИЦЕ ЛОКАЛНЕ САМОУПРАВЕ.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У случају да скупштина јединице локалне самоуправе не утврди висину пореске стопе, или је утврди преко максималног износа из става 1. овог члана, порез на имовину утврдиће применом највише одговарајуће пореске стопе из става 1. овог члана на права на непокретности обвезника који води пословне књиге, односно обвезника који не води пословне књиге.</w:t>
      </w: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12.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Порез на имовину не плаћа се на непокретности:</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1) у јавној својини </w:t>
      </w:r>
      <w:r w:rsidRPr="00C210D0">
        <w:rPr>
          <w:rFonts w:cs="Times New Roman"/>
          <w:strike/>
          <w:color w:val="000000" w:themeColor="text1"/>
          <w:szCs w:val="24"/>
        </w:rPr>
        <w:t>које користе</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ЗА КОЈЕ СУ ОБВЕЗНИЦИ </w:t>
      </w:r>
      <w:r w:rsidRPr="00C210D0">
        <w:rPr>
          <w:rFonts w:cs="Times New Roman"/>
          <w:color w:val="000000" w:themeColor="text1"/>
          <w:szCs w:val="24"/>
        </w:rPr>
        <w:t>директни и индиректни корисници буџетских средстава, корисници средстава организација за обавезно социјално осигурање и други корисници јавних средстава који су укључени у систем консолидованог рачуна трезора, према прописима којима се уређује буџетски систем, осим јавних предузећа;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2) дипломатских и конзуларних представништава страних држава, под условом реципроцитета;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lastRenderedPageBreak/>
        <w:t>3) у својини традиционалних цркава и верских заједница и других цркава и верских заједница регистрованих у складу са законом којим се уређује правни положај цркава и верских заједница, које су намењене и искључиво се користе за обављање богослужбене делатности;</w:t>
      </w:r>
    </w:p>
    <w:p w:rsidR="006E1208" w:rsidRPr="00C210D0" w:rsidRDefault="006E1208" w:rsidP="006E1208">
      <w:pPr>
        <w:spacing w:after="0" w:line="240" w:lineRule="auto"/>
        <w:ind w:firstLine="567"/>
        <w:contextualSpacing/>
        <w:jc w:val="both"/>
        <w:rPr>
          <w:rFonts w:cs="Times New Roman"/>
          <w:color w:val="000000" w:themeColor="text1"/>
          <w:szCs w:val="24"/>
          <w:lang w:val="sr-Cyrl-RS"/>
        </w:rPr>
      </w:pPr>
      <w:r w:rsidRPr="00C210D0">
        <w:rPr>
          <w:rFonts w:cs="Times New Roman"/>
          <w:color w:val="000000" w:themeColor="text1"/>
          <w:szCs w:val="24"/>
        </w:rPr>
        <w:t>4) које су од надлежног органа проглашене споменицима културе или историјским споменицима - на непокретности у целини, односно на посебне делове, који служе за ове намене;</w:t>
      </w:r>
      <w:r w:rsidRPr="00C210D0">
        <w:rPr>
          <w:rFonts w:cs="Times New Roman"/>
          <w:color w:val="000000" w:themeColor="text1"/>
          <w:szCs w:val="24"/>
          <w:lang w:val="sr-Cyrl-RS"/>
        </w:rPr>
        <w:t xml:space="preserve"> </w:t>
      </w:r>
    </w:p>
    <w:p w:rsidR="006E1208" w:rsidRPr="00C210D0" w:rsidRDefault="006E1208" w:rsidP="006E1208">
      <w:pPr>
        <w:spacing w:after="0" w:line="240" w:lineRule="auto"/>
        <w:ind w:firstLine="567"/>
        <w:contextualSpacing/>
        <w:jc w:val="both"/>
        <w:rPr>
          <w:rFonts w:cs="Times New Roman"/>
          <w:color w:val="000000" w:themeColor="text1"/>
          <w:szCs w:val="24"/>
          <w:lang w:val="sr-Cyrl-RS"/>
        </w:rPr>
      </w:pPr>
      <w:r w:rsidRPr="00C210D0">
        <w:rPr>
          <w:rFonts w:cs="Times New Roman"/>
          <w:color w:val="000000" w:themeColor="text1"/>
          <w:szCs w:val="24"/>
        </w:rPr>
        <w:t>5) брисана</w:t>
      </w:r>
      <w:r w:rsidRPr="00C210D0">
        <w:rPr>
          <w:rFonts w:cs="Times New Roman"/>
          <w:color w:val="000000" w:themeColor="text1"/>
          <w:szCs w:val="24"/>
          <w:lang w:val="sr-Cyrl-RS"/>
        </w:rPr>
        <w:t>;</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6) пољопривредно и шумско земљиште које се поново приводи намени - пет година, рачунајући од почетка привођења намени;</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7) путеве у јавној својини (укључујући путно земљиште и путне објекте, осим функционалних садржаја пута и пратећих садржаја за потребе корисника пута, у складу са законом којим се уређују путеви), пруге у јавној својини (укључујући земљишни појас испод пруге и са обе стране пруге који се сматра пружним појасом, у складу са законом којим се уређује железница), на друга добра у општој употреби у јавној својини, према прописима којима се уређује јавна својина, као и на изграђене обале за пристајање пловила (кејске зидове и слично), бродске преводнице, маневарску површину и полетно слетне стазе на аеродромима (укључујући земљиште испод њих);</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7а) водно земљиште и водне објекте који су уписани у регистар катастра водног добра, односно катастра водних објеката, осим на објекте за узгој риба (рибњаке);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8) земљиште - за површину под објектом на који се порез плаћа, осим на земљиште под складишним или стоваришним објектом или објектом из члана 2б став 1. овог закона;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9) склоништа људи и добара од ратних дејстава;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10) објекте обвезника </w:t>
      </w:r>
      <w:r w:rsidRPr="00C210D0">
        <w:rPr>
          <w:rFonts w:cs="Times New Roman"/>
          <w:strike/>
          <w:color w:val="000000" w:themeColor="text1"/>
          <w:szCs w:val="24"/>
        </w:rPr>
        <w:t>пореза на доходак грађана на приходе од пољопривреде и шумарства, односно обвезника</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КОЈИ НЕ ВОДИ ПОСЛОВНЕ КЊИГЕ, ОДНОСНО ОБВЕЗНИКА КОЈИ ВОДИ ПОСЛОВНЕ КЊИГЕ </w:t>
      </w:r>
      <w:r w:rsidRPr="00C210D0">
        <w:rPr>
          <w:rFonts w:cs="Times New Roman"/>
          <w:color w:val="000000" w:themeColor="text1"/>
          <w:szCs w:val="24"/>
        </w:rPr>
        <w:t>коме је пољопривреда претежна регистрована делатност, који су намењени и користе се искључиво за примарну пољопривредну производњу;</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11) објекте, односно делове објеката који у складу са прописима непосредно служе за обављање комуналних делатности;</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12) за које је међународним уговором који је закључила Република Србија уређено да се неће плаћати порез на имовину;</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13) у својини приватног партнера, односно друштва за посебне намене, у смислу прописа којима се уређује јавно-приватно партнерство (у даљем тексту: приватни партнер), и то на земљиште које је приватни партнер стекао након закључења уговора о концесији према коме је процењена вредност концесије најмање 50 милиона евра (у даљем тексту: накнадно стечено земљиште) и на објекте изграђене на накнадно стеченом земљишту, ако:</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 је приватни партнер накнадно стечено земљиште прибавио у циљу испуњења обавеза из уговора о концесији;</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(2) је приватни партнер накнадно стечено земљиште прибавио уз сагласност даваоца концесије;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(3) се накнадно стечено земљиште и на њему изграђени објекти користе искључиво за сврху извршења обавеза из уговора о концесији;</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(4) се приватни партнер, у складу са уговором о концесији, обавезао да накнадно стечено земљиште и на њему изграђене објекте без накнаде пренесе у својину Републике Србије или другог лица које је давалац концесије у складу са уговором о концесији, као и да тај пренос изврши најкасније до дана престанка уговора о концесији по било ком основу;</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lastRenderedPageBreak/>
        <w:t>14) за које је обвезник Црвени крст Србије, односно покрајинска, градска или општинска организација Црвеног крста основана на територији Републике Србије, које се искључиво користе за обављање делатности те организације Црвеног крста.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Порез на имовину на територији јединице локалне самоуправе не плаћа обвезник кад укупна основица за све његове непокретности на тој територији не прелази износ од 400.000 динара.</w:t>
      </w:r>
    </w:p>
    <w:p w:rsidR="006E1208" w:rsidRPr="00C210D0" w:rsidRDefault="006E1208" w:rsidP="006E1208">
      <w:pPr>
        <w:spacing w:after="0" w:line="240" w:lineRule="auto"/>
        <w:ind w:firstLine="567"/>
        <w:contextualSpacing/>
        <w:jc w:val="both"/>
        <w:rPr>
          <w:rFonts w:cs="Times New Roman"/>
          <w:color w:val="000000" w:themeColor="text1"/>
          <w:szCs w:val="24"/>
          <w:lang w:val="sr-Cyrl-RS"/>
        </w:rPr>
      </w:pPr>
      <w:r w:rsidRPr="00C210D0">
        <w:rPr>
          <w:rFonts w:cs="Times New Roman"/>
          <w:color w:val="000000" w:themeColor="text1"/>
          <w:szCs w:val="24"/>
          <w:lang w:val="sr-Cyrl-RS"/>
        </w:rPr>
        <w:t xml:space="preserve">АКО ОБВЕЗНИКУ ИЗ СТАВА 2. ОВОГ ЧЛАНА У ТОКУ ПОРЕСКЕ ГОДИНЕ НАСТАНЕ ПОРЕСКА ОБАВЕЗА, НАКОН ЧЕГА </w:t>
      </w:r>
      <w:r w:rsidRPr="00C210D0">
        <w:rPr>
          <w:rFonts w:cs="Times New Roman"/>
          <w:color w:val="000000" w:themeColor="text1"/>
          <w:szCs w:val="24"/>
        </w:rPr>
        <w:t xml:space="preserve">УКУПНА </w:t>
      </w:r>
      <w:r w:rsidRPr="00C210D0">
        <w:rPr>
          <w:rFonts w:cs="Times New Roman"/>
          <w:color w:val="000000" w:themeColor="text1"/>
          <w:szCs w:val="24"/>
          <w:lang w:val="sr-Cyrl-RS"/>
        </w:rPr>
        <w:t xml:space="preserve">ПОРЕСКА </w:t>
      </w:r>
      <w:r w:rsidRPr="00C210D0">
        <w:rPr>
          <w:rFonts w:cs="Times New Roman"/>
          <w:color w:val="000000" w:themeColor="text1"/>
          <w:szCs w:val="24"/>
        </w:rPr>
        <w:t>ОСНОВИЦА ЗА СВЕ ЊЕГОВЕ НЕПОКРЕТНОСТИ НА ТЕРИТОРИЈИ ЈЕДИНИЦЕ ЛОКАЛНЕ САМОУПРАВЕ ПРЕЛАЗИ ИЗНОС ОД 400.000 ДИНАРА</w:t>
      </w:r>
      <w:r w:rsidRPr="00C210D0">
        <w:rPr>
          <w:rFonts w:cs="Times New Roman"/>
          <w:color w:val="000000" w:themeColor="text1"/>
          <w:szCs w:val="24"/>
          <w:lang w:val="sr-Cyrl-RS"/>
        </w:rPr>
        <w:t>, ПРЕСТАЈЕ ПРАВО НА ПОРЕСКО ОСЛОБОЂЕЊЕ ИЗ СТАВА 2. ОВОГ ЧЛАНА И ПОРЕЗ СЕ УТВРЂУЈЕ ЗА СВЕ НЕПОКРЕТНОСТИ ОБВЕЗНИКА НА ТОЈ ТЕРИТОРИЈИ ПОЧЕВ ОД НАСТАНКА ПОРЕСКЕ ОБАВЕЗЕ.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Одредбе става 1. </w:t>
      </w:r>
      <w:r w:rsidRPr="00C210D0">
        <w:rPr>
          <w:rFonts w:cs="Times New Roman"/>
          <w:strike/>
          <w:color w:val="000000" w:themeColor="text1"/>
          <w:szCs w:val="24"/>
        </w:rPr>
        <w:t>тач. 2) до 11)</w:t>
      </w:r>
      <w:r w:rsidRPr="00C210D0">
        <w:rPr>
          <w:rFonts w:cs="Times New Roman"/>
          <w:strike/>
          <w:color w:val="000000" w:themeColor="text1"/>
          <w:szCs w:val="24"/>
          <w:lang w:val="sr-Cyrl-RS"/>
        </w:rPr>
        <w:t xml:space="preserve">, тач. </w:t>
      </w:r>
      <w:r w:rsidRPr="00C210D0">
        <w:rPr>
          <w:rFonts w:cs="Times New Roman"/>
          <w:strike/>
          <w:color w:val="000000" w:themeColor="text1"/>
          <w:szCs w:val="24"/>
        </w:rPr>
        <w:t xml:space="preserve">13) и 14) </w:t>
      </w:r>
      <w:r w:rsidRPr="00C210D0">
        <w:rPr>
          <w:rFonts w:cs="Times New Roman"/>
          <w:color w:val="000000" w:themeColor="text1"/>
          <w:szCs w:val="24"/>
        </w:rPr>
        <w:t xml:space="preserve">ТАЧ. 2) </w:t>
      </w:r>
      <w:r w:rsidRPr="00C210D0">
        <w:rPr>
          <w:rFonts w:cs="Times New Roman"/>
          <w:color w:val="000000" w:themeColor="text1"/>
          <w:szCs w:val="24"/>
          <w:lang w:val="sr-Cyrl-RS"/>
        </w:rPr>
        <w:t>ДО 7), ТАЧ. 9) ДО 11) И ТАЧ.</w:t>
      </w:r>
      <w:r w:rsidRPr="00C210D0">
        <w:rPr>
          <w:rFonts w:cs="Times New Roman"/>
          <w:color w:val="000000" w:themeColor="text1"/>
          <w:szCs w:val="24"/>
        </w:rPr>
        <w:t xml:space="preserve"> 13) И 14) и става 2. овог члана не примењују се на непокретности које се трајно дају другим лицима ради остваривања прихода, осим на непокретности из става 1. тачка 7) овог члана за које је уговором о концесији уређено да концесионар неће плаћати порез на имовину.</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Трајним давањем другим лицима, у смислу </w:t>
      </w:r>
      <w:r w:rsidRPr="00C210D0">
        <w:rPr>
          <w:rFonts w:cs="Times New Roman"/>
          <w:strike/>
          <w:color w:val="000000" w:themeColor="text1"/>
          <w:szCs w:val="24"/>
        </w:rPr>
        <w:t>става 3.</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СТАВА 4. </w:t>
      </w:r>
      <w:r w:rsidRPr="00C210D0">
        <w:rPr>
          <w:rFonts w:cs="Times New Roman"/>
          <w:color w:val="000000" w:themeColor="text1"/>
          <w:szCs w:val="24"/>
        </w:rPr>
        <w:t>овог члана, сматра се свако уступање непокретности другом лицу уз накнаду, које у току 12 месеци, непрекидно или са прекидима, траје дуже од 183 дана.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Порез на имовину не плаћа обвезник - ималац права на непокретности из члана 2. овог закона, коју без накнаде уступи на коришћење лицу прогнаном после 1. августа 1995. године, ако прогнано лице и чланови његовог породичног домаћинства не остварују приходе, изузев прихода од земљишта које је предмет опорезивања.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Порез на имовину на непокретности обвезника који води пословне књиге, које од настанка пореске обавезе исказује у својим пословним књигама као добро искључиво намењено даљој продаји, које се не користе, не плаћа се за годину у којој је пореска обавеза настала, као ни за годину која следи тој години.</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У случају из члана 7. </w:t>
      </w:r>
      <w:r w:rsidRPr="00C210D0">
        <w:rPr>
          <w:rFonts w:cs="Times New Roman"/>
          <w:strike/>
          <w:color w:val="000000" w:themeColor="text1"/>
          <w:szCs w:val="24"/>
        </w:rPr>
        <w:t>став 7.</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СТ. 6, 7. И 11. </w:t>
      </w:r>
      <w:r w:rsidRPr="00C210D0">
        <w:rPr>
          <w:rFonts w:cs="Times New Roman"/>
          <w:color w:val="000000" w:themeColor="text1"/>
          <w:szCs w:val="24"/>
        </w:rPr>
        <w:t xml:space="preserve">овог закона обвезник нема право на пореско ослобођење из става 1. тачка 8) овог члана. </w:t>
      </w: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13.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Утврђени порез на кући за становање или стану у којем станује обвезник </w:t>
      </w:r>
      <w:r w:rsidRPr="00C210D0">
        <w:rPr>
          <w:rFonts w:cs="Times New Roman"/>
          <w:color w:val="000000" w:themeColor="text1"/>
          <w:szCs w:val="24"/>
          <w:lang w:val="sr-Cyrl-RS"/>
        </w:rPr>
        <w:t xml:space="preserve">И У КОЈОЈ ЈЕ ПРИЈАВЉЕНО ЊЕГОВО ПРЕБИВАЛИШТЕ, У СКЛАДУ СА ЗАКОНОМ КОЈИМ СЕ УРЕЂУЈЕ ПРЕБИВАЛИШТЕ ГРАЂАНА, </w:t>
      </w:r>
      <w:r w:rsidRPr="00C210D0">
        <w:rPr>
          <w:rFonts w:cs="Times New Roman"/>
          <w:color w:val="000000" w:themeColor="text1"/>
          <w:szCs w:val="24"/>
        </w:rPr>
        <w:t>умањује се за 50%, а највише 20.000 динара.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Ако на једној кући за становање или стану има више обвезника, право на умањење утврђеног пореза има сваки обвезник који у тој кући за становање или стану станује</w:t>
      </w:r>
      <w:r w:rsidRPr="00C210D0">
        <w:rPr>
          <w:rFonts w:cs="Times New Roman"/>
          <w:color w:val="000000" w:themeColor="text1"/>
          <w:szCs w:val="24"/>
          <w:lang w:val="sr-Cyrl-RS"/>
        </w:rPr>
        <w:t xml:space="preserve"> ЧИЈЕ ПРЕБИВАЛИШТЕ ЈЕ ПРИЈАВЉЕНО У ТОЈ КУЋИ ИЛИ СТАНУ</w:t>
      </w:r>
      <w:r w:rsidRPr="00C210D0">
        <w:rPr>
          <w:rFonts w:cs="Times New Roman"/>
          <w:color w:val="000000" w:themeColor="text1"/>
          <w:szCs w:val="24"/>
        </w:rPr>
        <w:t>, у висини сразмерној његовом уделу у праву на тој кући за становање или стану у односу на износ за који се порез умањује, у складу са ставом 1. овог члана.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Утврђени порез на куће за становање и станове површине до 60 m², који нису на грађевинском земљишту, односно на земљишту у грађевинском подручју и не дају се у закуп, а у којима </w:t>
      </w:r>
      <w:r w:rsidRPr="00C210D0">
        <w:rPr>
          <w:rFonts w:cs="Times New Roman"/>
          <w:color w:val="000000" w:themeColor="text1"/>
          <w:szCs w:val="24"/>
          <w:lang w:val="sr-Cyrl-RS"/>
        </w:rPr>
        <w:t xml:space="preserve">ЈЕ ПРИЈАВЉЕНО ПРЕБИВАЛИШТЕ И </w:t>
      </w:r>
      <w:r w:rsidRPr="00C210D0">
        <w:rPr>
          <w:rFonts w:cs="Times New Roman"/>
          <w:color w:val="000000" w:themeColor="text1"/>
          <w:szCs w:val="24"/>
        </w:rPr>
        <w:t xml:space="preserve">станују само лица старија од 65 година, умањује се за 75%.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Домаћинством, у смислу овог закона, сматра се заједница живота, привређивања и трошења остварених прихода чланова те заједнице.</w:t>
      </w:r>
    </w:p>
    <w:p w:rsidR="006E1208" w:rsidRPr="00C210D0" w:rsidRDefault="006E1208" w:rsidP="006E1208">
      <w:pPr>
        <w:shd w:val="clear" w:color="auto" w:fill="FFFFFF"/>
        <w:spacing w:after="0" w:line="240" w:lineRule="auto"/>
        <w:ind w:firstLine="567"/>
        <w:jc w:val="both"/>
        <w:rPr>
          <w:rFonts w:cs="Times New Roman"/>
          <w:color w:val="000000" w:themeColor="text1"/>
          <w:szCs w:val="24"/>
          <w:lang w:val="sr-Cyrl-RS"/>
        </w:rPr>
      </w:pPr>
      <w:r w:rsidRPr="00C210D0">
        <w:rPr>
          <w:rFonts w:cs="Times New Roman"/>
          <w:color w:val="000000" w:themeColor="text1"/>
          <w:szCs w:val="24"/>
          <w:lang w:val="sr-Cyrl-RS"/>
        </w:rPr>
        <w:t>АКО СУ ЗА ИСТУ КУЋУ ИЛИ СТАН ИСПУЊЕНИ УСЛОВИ ЗА УМАЊЕЊЕ УТВРЂЕНОГ ПОРЕЗА ПО ВИШЕ ОСНОВА ИЗ СТ. 1. ДО 3. ОВОГ ЧЛАНА, УМАЊЕЊЕ СЕ ВРШИ ПО ЈЕДНОМ ОСНОВУ КОЈИ ЈЕ НАЈПОВОЉНИЈИ ЗА ОБВЕЗНИКА.</w:t>
      </w: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p>
    <w:p w:rsidR="00A301C2" w:rsidRPr="00A301C2" w:rsidRDefault="00A301C2" w:rsidP="00A301C2">
      <w:pPr>
        <w:pStyle w:val="Heading4"/>
        <w:shd w:val="clear" w:color="auto" w:fill="FFFFFF"/>
        <w:spacing w:before="0" w:after="0"/>
        <w:jc w:val="center"/>
        <w:rPr>
          <w:rFonts w:ascii="Times New Roman" w:hAnsi="Times New Roman" w:cs="Times New Roman"/>
          <w:b w:val="0"/>
          <w:i w:val="0"/>
          <w:color w:val="000000" w:themeColor="text1"/>
          <w:sz w:val="24"/>
          <w:szCs w:val="24"/>
        </w:rPr>
      </w:pPr>
      <w:r w:rsidRPr="00A301C2">
        <w:rPr>
          <w:rFonts w:ascii="Times New Roman" w:hAnsi="Times New Roman" w:cs="Times New Roman"/>
          <w:b w:val="0"/>
          <w:i w:val="0"/>
          <w:color w:val="000000" w:themeColor="text1"/>
          <w:sz w:val="24"/>
          <w:szCs w:val="24"/>
        </w:rPr>
        <w:t>Члан 14.</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Порез на наслеђе и поклон плаћа се на право својине и друга права на непокретности из </w:t>
      </w:r>
      <w:hyperlink r:id="rId12" w:anchor="c0002" w:history="1">
        <w:r w:rsidRPr="00A301C2">
          <w:rPr>
            <w:rStyle w:val="Hyperlink"/>
            <w:rFonts w:eastAsiaTheme="majorEastAsia"/>
            <w:bCs/>
            <w:color w:val="000000" w:themeColor="text1"/>
            <w:u w:val="none"/>
          </w:rPr>
          <w:t>члана 2.</w:t>
        </w:r>
      </w:hyperlink>
      <w:r w:rsidRPr="00A301C2">
        <w:rPr>
          <w:color w:val="000000" w:themeColor="text1"/>
        </w:rPr>
        <w:t> став 1. овог закона, које наследници наследе, односно поклонопримци приме на поклон.</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Порез на наслеђе и поклон плаћа се и на наслеђени, односно на поклон примљени:</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1) готов новац;</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2) штедни улог;</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3) депозит у банци;</w:t>
      </w:r>
    </w:p>
    <w:p w:rsid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4) новчано потраживање;</w:t>
      </w:r>
    </w:p>
    <w:p w:rsidR="00141E7D" w:rsidRPr="00141E7D" w:rsidRDefault="00141E7D" w:rsidP="00D92432">
      <w:pPr>
        <w:pStyle w:val="NormalWeb"/>
        <w:shd w:val="clear" w:color="auto" w:fill="FFFFFF"/>
        <w:spacing w:before="0" w:beforeAutospacing="0" w:after="0" w:afterAutospacing="0"/>
        <w:ind w:firstLine="567"/>
        <w:jc w:val="both"/>
        <w:rPr>
          <w:color w:val="000000" w:themeColor="text1"/>
          <w:lang w:val="sr-Cyrl-RS"/>
        </w:rPr>
      </w:pPr>
      <w:r>
        <w:rPr>
          <w:color w:val="000000" w:themeColor="text1"/>
        </w:rPr>
        <w:t>4А) ДИГИТАЛНУ ИМОВИНУ</w:t>
      </w:r>
      <w:r>
        <w:rPr>
          <w:color w:val="000000" w:themeColor="text1"/>
          <w:lang w:val="sr-Cyrl-RS"/>
        </w:rPr>
        <w:t>;</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5) право интелектуалне својине;</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6) право својине на употребљаваном моторном возилу, употребљаваном пловилу, односно употребљаваном ваздухоплову и другим покретним стварима.</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Поклоном, у смислу овог закона, сматра се и пренос без накнаде имовине правног лица, која је предмет опорезивања у складу са одредбама ст. 1, 2. и 4. до 6. овог члана.</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Поклоном, у смислу овог закона, не сматра се:</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1) пренос без накнаде права на непокретностима и покретним стварима из ст. 1. до 3. овог члана на који се плаћа порез на додату вредност, у складу са прописима којима се уређује порез на додату вредност, независно од постојања уговора о поклону;</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2) приход физичког лица по основима који су изузети из дохотка за опорезивање, односно који је предмет опорезивања порезом на доходак грађана, у складу са законом којим се уређује опорезивање дохотка грађана;</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3) приход правног лица који се укључује у обрачун основице за опорезивање порезом на добит правних лица, у складу са законом којим се уређује опорезивање добити правних лица.</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Од опорезивања по овом закону изузима се пренос добитка у игри на срећу са организатора игре на добитника.</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Од опорезивања порезом на наслеђе и поклон изузима се наслеђе, односно поклон, и то:</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1) удела у правном лицу, односно хартија од вредности;</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2) мопеда, мотокултиватора, трактора, радних машина, возила која нису моторна, односно возила која се не сматрају употребљаваним у смислу овог закона;</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2а) пловила која се не сматрају употребљаваним у смислу овог закона;</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2б) државних ваздухоплова, ваздухоплова без сопственог погона, односно ваздухоплова који се не сматрају употребљаваним у смислу овог закона;</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2в) наслеђе, односно поклон, људских ћелија, ткива и органа;</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3) новца, права, односно ствари из ст. 2. и 3. овог члана, које наследник наследи, односно поклонопримац прими на поклон, од истог лица, за вредност наслеђа односно поклона, до 100.000 динара у једној календарској години по сваком од тих основа.</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Ако је вредност наслеђених, односно на поклон примљених ствари из ст. 2. и 3. овог члана, од истог лица у једној календарској години, по сваком од тих основа већа од 100.000 динара, од опорезивања се изузима 100.000 динара у тој календарској години по сваком од тих основа.</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Употребљавано моторно возило, односно употребљавано пловило, односно употребљавани ваздухоплов, у смислу овог закона, јесте:</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1) моторно возило, које је на територији Републике Србије најмање једанпут, почев од његове производње или последњег увоза, било регистровано у складу са прописима;</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t>2) пловило, које је на територији Републике Србије најмање једанпут, почев од његове производње или последњег увоза, било уписано у прописани уписник у складу са прописима;</w:t>
      </w:r>
    </w:p>
    <w:p w:rsidR="00A301C2" w:rsidRPr="00A301C2" w:rsidRDefault="00A301C2" w:rsidP="00A301C2">
      <w:pPr>
        <w:pStyle w:val="NormalWeb"/>
        <w:shd w:val="clear" w:color="auto" w:fill="FFFFFF"/>
        <w:spacing w:before="0" w:beforeAutospacing="0" w:after="0" w:afterAutospacing="0"/>
        <w:ind w:firstLine="567"/>
        <w:jc w:val="both"/>
        <w:rPr>
          <w:color w:val="000000" w:themeColor="text1"/>
        </w:rPr>
      </w:pPr>
      <w:r w:rsidRPr="00A301C2">
        <w:rPr>
          <w:color w:val="000000" w:themeColor="text1"/>
        </w:rPr>
        <w:lastRenderedPageBreak/>
        <w:t>3) ваздухоплов, који је на територији Републике Србије најмање једанпут, почев од његове производње или последњег увоза, био уписан у прописани регистар или евиденцију.</w:t>
      </w:r>
    </w:p>
    <w:p w:rsidR="00A301C2" w:rsidRDefault="00A301C2" w:rsidP="006E1208">
      <w:pPr>
        <w:pStyle w:val="Heading4"/>
        <w:shd w:val="clear" w:color="auto" w:fill="FFFFFF"/>
        <w:spacing w:before="0" w:after="0"/>
        <w:jc w:val="center"/>
        <w:rPr>
          <w:rFonts w:ascii="Times New Roman" w:hAnsi="Times New Roman" w:cs="Times New Roman"/>
          <w:b w:val="0"/>
          <w:i w:val="0"/>
          <w:color w:val="000000" w:themeColor="text1"/>
          <w:sz w:val="24"/>
          <w:szCs w:val="24"/>
        </w:rPr>
      </w:pPr>
    </w:p>
    <w:p w:rsidR="006E1208" w:rsidRPr="00C210D0" w:rsidRDefault="006E1208" w:rsidP="006E1208">
      <w:pPr>
        <w:pStyle w:val="Heading4"/>
        <w:shd w:val="clear" w:color="auto" w:fill="FFFFFF"/>
        <w:spacing w:before="0" w:after="0"/>
        <w:jc w:val="center"/>
        <w:rPr>
          <w:rFonts w:ascii="Times New Roman" w:hAnsi="Times New Roman" w:cs="Times New Roman"/>
          <w:b w:val="0"/>
          <w:i w:val="0"/>
          <w:color w:val="000000" w:themeColor="text1"/>
          <w:sz w:val="24"/>
          <w:szCs w:val="24"/>
        </w:rPr>
      </w:pPr>
      <w:r w:rsidRPr="00C210D0">
        <w:rPr>
          <w:rFonts w:ascii="Times New Roman" w:hAnsi="Times New Roman" w:cs="Times New Roman"/>
          <w:b w:val="0"/>
          <w:i w:val="0"/>
          <w:color w:val="000000" w:themeColor="text1"/>
          <w:sz w:val="24"/>
          <w:szCs w:val="24"/>
        </w:rPr>
        <w:t>Члан 15.</w:t>
      </w:r>
    </w:p>
    <w:p w:rsidR="006E1208" w:rsidRPr="00C210D0" w:rsidRDefault="006E1208" w:rsidP="006E1208">
      <w:pPr>
        <w:pStyle w:val="NormalWeb"/>
        <w:shd w:val="clear" w:color="auto" w:fill="FFFFFF"/>
        <w:spacing w:before="0" w:beforeAutospacing="0" w:after="0" w:afterAutospacing="0"/>
        <w:ind w:firstLine="567"/>
        <w:jc w:val="both"/>
        <w:rPr>
          <w:color w:val="000000" w:themeColor="text1"/>
        </w:rPr>
      </w:pPr>
      <w:r w:rsidRPr="00C210D0">
        <w:rPr>
          <w:color w:val="000000" w:themeColor="text1"/>
        </w:rPr>
        <w:t>Обвезник пореза на наслеђе и поклон је резидент и нерезидент Републике Србије</w:t>
      </w:r>
      <w:r w:rsidRPr="00C210D0">
        <w:rPr>
          <w:color w:val="000000" w:themeColor="text1"/>
          <w:lang w:val="sr-Cyrl-RS"/>
        </w:rPr>
        <w:t>,</w:t>
      </w:r>
      <w:r w:rsidRPr="00C210D0">
        <w:rPr>
          <w:color w:val="000000" w:themeColor="text1"/>
        </w:rPr>
        <w:t xml:space="preserve"> </w:t>
      </w:r>
      <w:r w:rsidRPr="00C210D0">
        <w:rPr>
          <w:color w:val="000000" w:themeColor="text1"/>
          <w:lang w:val="sr-Cyrl-RS"/>
        </w:rPr>
        <w:t xml:space="preserve">ОДНОСНО ОТВОРЕНИ ИНВЕСТИЦИОНИ ФОНД, ОДНОСНО АЛТЕРНАТИВНИ ИНВЕСТИЦИОНИ ФОНД, КОЈИ НЕМА СВОЈСТВО ПРАВНОГ ЛИЦА А КОЈИ ЈЕ </w:t>
      </w:r>
      <w:r w:rsidR="00BD7DAD">
        <w:rPr>
          <w:color w:val="000000" w:themeColor="text1"/>
          <w:lang w:val="sr-Cyrl-RS"/>
        </w:rPr>
        <w:t>УПИСАН У ОДГОВАРАЈУЋИ РЕГИСТАР У СКЛАДУ СА ЗАКОНОМ</w:t>
      </w:r>
      <w:r w:rsidRPr="00C210D0">
        <w:rPr>
          <w:color w:val="000000" w:themeColor="text1"/>
          <w:lang w:val="sr-Cyrl-RS"/>
        </w:rPr>
        <w:t xml:space="preserve">, </w:t>
      </w:r>
      <w:r w:rsidRPr="00C210D0">
        <w:rPr>
          <w:color w:val="000000" w:themeColor="text1"/>
        </w:rPr>
        <w:t>који наследи или на поклон прими право из члана 14. став 1. овог закона на непокретности која се налази на територији Републике Србије.</w:t>
      </w:r>
    </w:p>
    <w:p w:rsidR="006E1208" w:rsidRPr="00C210D0" w:rsidRDefault="006E1208" w:rsidP="006E1208">
      <w:pPr>
        <w:pStyle w:val="NormalWeb"/>
        <w:shd w:val="clear" w:color="auto" w:fill="FFFFFF"/>
        <w:spacing w:before="0" w:beforeAutospacing="0" w:after="0" w:afterAutospacing="0"/>
        <w:ind w:firstLine="567"/>
        <w:jc w:val="both"/>
        <w:rPr>
          <w:color w:val="000000" w:themeColor="text1"/>
        </w:rPr>
      </w:pPr>
      <w:r w:rsidRPr="00C210D0">
        <w:rPr>
          <w:color w:val="000000" w:themeColor="text1"/>
        </w:rPr>
        <w:t>Обвезник пореза на наслеђе и поклон који наследи или на поклон прими предмет опорезивања из члана 14. ст. 2. и 3. овог закона је резидент Републике Србије</w:t>
      </w:r>
      <w:r w:rsidRPr="00C210D0">
        <w:rPr>
          <w:color w:val="000000" w:themeColor="text1"/>
          <w:lang w:val="sr-Cyrl-RS"/>
        </w:rPr>
        <w:t>, ОДНОСНО ФОНД ИЗ СТАВА 1. ОВОГ ЧЛАНА</w:t>
      </w:r>
      <w:r w:rsidR="00452EE4" w:rsidRPr="00452EE4">
        <w:rPr>
          <w:color w:val="000000" w:themeColor="text1"/>
          <w:lang w:val="sr-Cyrl-RS"/>
        </w:rPr>
        <w:t xml:space="preserve"> </w:t>
      </w:r>
      <w:r w:rsidR="00452EE4" w:rsidRPr="00C210D0">
        <w:rPr>
          <w:color w:val="000000" w:themeColor="text1"/>
          <w:lang w:val="sr-Cyrl-RS"/>
        </w:rPr>
        <w:t xml:space="preserve">КОЈИ ЈЕ </w:t>
      </w:r>
      <w:r w:rsidR="00452EE4">
        <w:rPr>
          <w:color w:val="000000" w:themeColor="text1"/>
          <w:lang w:val="sr-Cyrl-RS"/>
        </w:rPr>
        <w:t>УПИСАН У ОДГОВАРАЈУЋИ РЕГИСТАР У РЕПУБЛИЦИ СРБИЈИ</w:t>
      </w:r>
      <w:r w:rsidRPr="00C210D0">
        <w:rPr>
          <w:color w:val="000000" w:themeColor="text1"/>
          <w:lang w:val="sr-Cyrl-RS"/>
        </w:rPr>
        <w:t xml:space="preserve">, </w:t>
      </w:r>
      <w:r w:rsidRPr="00C210D0">
        <w:rPr>
          <w:color w:val="000000" w:themeColor="text1"/>
        </w:rPr>
        <w:t>за предмет који се налази на територији Републике Србије, или у иностранству.</w:t>
      </w:r>
    </w:p>
    <w:p w:rsidR="006E1208" w:rsidRPr="00C210D0" w:rsidRDefault="006E1208" w:rsidP="006E1208">
      <w:pPr>
        <w:pStyle w:val="NormalWeb"/>
        <w:shd w:val="clear" w:color="auto" w:fill="FFFFFF"/>
        <w:spacing w:before="0" w:beforeAutospacing="0" w:after="0" w:afterAutospacing="0"/>
        <w:ind w:firstLine="567"/>
        <w:jc w:val="both"/>
        <w:rPr>
          <w:color w:val="000000" w:themeColor="text1"/>
        </w:rPr>
      </w:pPr>
      <w:r w:rsidRPr="00C210D0">
        <w:rPr>
          <w:color w:val="000000" w:themeColor="text1"/>
        </w:rPr>
        <w:t>Обвезник пореза на наслеђе и поклон који наследи или на поклон прими предмет опорезивања из члана 14. ст. 2. и 3. овог закона је нерезидент Републике Србије</w:t>
      </w:r>
      <w:r w:rsidRPr="00C210D0">
        <w:rPr>
          <w:color w:val="000000" w:themeColor="text1"/>
          <w:lang w:val="sr-Cyrl-RS"/>
        </w:rPr>
        <w:t xml:space="preserve">, </w:t>
      </w:r>
      <w:r w:rsidRPr="00C210D0">
        <w:rPr>
          <w:color w:val="000000" w:themeColor="text1"/>
        </w:rPr>
        <w:t>за предмет који се налази на територији Републике Србије.</w:t>
      </w:r>
    </w:p>
    <w:p w:rsidR="006E1208" w:rsidRPr="00C210D0" w:rsidRDefault="006E1208" w:rsidP="006E1208">
      <w:pPr>
        <w:pStyle w:val="NormalWeb"/>
        <w:shd w:val="clear" w:color="auto" w:fill="FFFFFF"/>
        <w:spacing w:before="0" w:beforeAutospacing="0" w:after="0" w:afterAutospacing="0"/>
        <w:ind w:firstLine="567"/>
        <w:jc w:val="both"/>
        <w:rPr>
          <w:color w:val="000000" w:themeColor="text1"/>
        </w:rPr>
      </w:pPr>
      <w:r w:rsidRPr="00C210D0">
        <w:rPr>
          <w:color w:val="000000" w:themeColor="text1"/>
        </w:rPr>
        <w:t>За сврху опорезивања порезом на наслеђе и поклон и порезом на пренос апсолутних права, у погледу резидентства правног лица примењују се одредбе закона којим се уређује порез на добит правних лица, а у погледу резидентства физичког лица - одредбе закона којим се уређује порез на доходак грађана.</w:t>
      </w: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16.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Основица пореза на наслеђе је тржишна вредност наслеђене имовине, умањена за износ дугова, трошкова и других терета које је обвезник дужан да исплати или на други начин измири из наслеђене имовине, на дан настанка пореске обавезе.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Основица пореза на поклон је тржишна вредност на поклон примљене имовине, на дан настанка пореске обавезе, коју утврђује </w:t>
      </w:r>
      <w:r w:rsidRPr="00C210D0">
        <w:rPr>
          <w:rFonts w:cs="Times New Roman"/>
          <w:strike/>
          <w:color w:val="000000" w:themeColor="text1"/>
          <w:szCs w:val="24"/>
        </w:rPr>
        <w:t>надлежна организациона јединица Пореске управе (у даљем тексту: порески орган)</w:t>
      </w:r>
      <w:r w:rsidRPr="00C210D0">
        <w:rPr>
          <w:rFonts w:cs="Times New Roman"/>
          <w:color w:val="000000" w:themeColor="text1"/>
          <w:szCs w:val="24"/>
          <w:lang w:val="sr-Cyrl-RS"/>
        </w:rPr>
        <w:t xml:space="preserve"> НАДЛЕЖНИ ПОРЕСКИ ОРГАН</w:t>
      </w:r>
      <w:r w:rsidRPr="00C210D0">
        <w:rPr>
          <w:rFonts w:cs="Times New Roman"/>
          <w:color w:val="000000" w:themeColor="text1"/>
          <w:szCs w:val="24"/>
        </w:rPr>
        <w:t>.</w:t>
      </w: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21.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Порез на наслеђе и поклон не плаћа: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 наследник првог наследног реда, супружник и родитељ оставиоца, односно поклонопримац првог наследног реда и супружник поклонодавца;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2) наследник, односно поклонопримац пољопривредник другог наследног реда који наслеђује, односно прима на поклон имовину која му служи за обављање пољопривредне делатности, ако је са оставиоцем, односно поклонодавцем непрекидно живео у домаћинству најмање једну годину пре смрти оставиоца, односно пре пријема поклона;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3) наследник, односно поклонопримац другог наследног реда - на један наслеђени, односно на поклон примљени стан, ако је са оставиоцем односно поклонодавцем непрекидно живео у заједничком домаћинству најмање годину дана пре смрти оставиоца, односно пре пријема поклона;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4) поклонопримац - на имовину која му је уступљена у оставинском поступку, коју би наследио да се наследник - поклонодавац одрекао наслеђа;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5) фондација, на наслеђену или на поклон примљену имовину која служи искључиво за остваривање општекорисног циља</w:t>
      </w:r>
      <w:r w:rsidRPr="00C210D0">
        <w:rPr>
          <w:rFonts w:cs="Times New Roman"/>
          <w:color w:val="000000" w:themeColor="text1"/>
          <w:szCs w:val="24"/>
          <w:lang w:val="sr-Cyrl-CS"/>
        </w:rPr>
        <w:t>,</w:t>
      </w:r>
      <w:r w:rsidRPr="00C210D0">
        <w:rPr>
          <w:color w:val="000000" w:themeColor="text1"/>
          <w:lang w:val="sr-Cyrl-CS"/>
        </w:rPr>
        <w:t xml:space="preserve"> </w:t>
      </w:r>
      <w:r w:rsidRPr="00C210D0">
        <w:rPr>
          <w:rFonts w:cs="Times New Roman"/>
          <w:color w:val="000000" w:themeColor="text1"/>
          <w:szCs w:val="24"/>
        </w:rPr>
        <w:t>ради кога је фондација основана;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5а) задужбина, односно удружење, основано ради остваривања општекорисног циља у смислу закона који уређује задужбине</w:t>
      </w:r>
      <w:r w:rsidRPr="00C210D0">
        <w:rPr>
          <w:rFonts w:cs="Times New Roman"/>
          <w:color w:val="000000" w:themeColor="text1"/>
          <w:szCs w:val="24"/>
          <w:lang w:val="sr-Cyrl-CS"/>
        </w:rPr>
        <w:t xml:space="preserve"> И ФОНДАЦИЈЕ</w:t>
      </w:r>
      <w:r w:rsidRPr="00C210D0">
        <w:rPr>
          <w:rFonts w:cs="Times New Roman"/>
          <w:color w:val="000000" w:themeColor="text1"/>
          <w:szCs w:val="24"/>
        </w:rPr>
        <w:t xml:space="preserve">, регистровано у складу </w:t>
      </w:r>
      <w:r w:rsidRPr="00C210D0">
        <w:rPr>
          <w:rFonts w:cs="Times New Roman"/>
          <w:color w:val="000000" w:themeColor="text1"/>
          <w:szCs w:val="24"/>
        </w:rPr>
        <w:lastRenderedPageBreak/>
        <w:t>са законом - на наслеђену или на поклон примљену имовину која служи искључиво за намене за које је та задужбина, односно удружење основано;</w:t>
      </w:r>
    </w:p>
    <w:p w:rsidR="006E1208" w:rsidRPr="00C210D0" w:rsidRDefault="006E1208" w:rsidP="006E1208">
      <w:pPr>
        <w:shd w:val="clear" w:color="auto" w:fill="FFFFFF"/>
        <w:tabs>
          <w:tab w:val="left" w:pos="0"/>
          <w:tab w:val="left" w:pos="90"/>
          <w:tab w:val="left" w:pos="426"/>
        </w:tabs>
        <w:spacing w:after="0" w:line="240" w:lineRule="auto"/>
        <w:ind w:firstLine="567"/>
        <w:jc w:val="both"/>
        <w:rPr>
          <w:rFonts w:cs="Times New Roman"/>
          <w:color w:val="000000" w:themeColor="text1"/>
          <w:szCs w:val="24"/>
          <w:lang w:val="sr-Cyrl-RS"/>
        </w:rPr>
      </w:pPr>
      <w:r w:rsidRPr="00C210D0">
        <w:rPr>
          <w:rFonts w:cs="Times New Roman"/>
          <w:color w:val="000000" w:themeColor="text1"/>
          <w:szCs w:val="24"/>
        </w:rPr>
        <w:t>6) наследник, односно поклонопримац амбулантних возила,</w:t>
      </w:r>
      <w:r w:rsidRPr="00C210D0">
        <w:rPr>
          <w:rFonts w:cs="Times New Roman"/>
          <w:color w:val="000000" w:themeColor="text1"/>
          <w:szCs w:val="24"/>
          <w:lang w:val="sr-Cyrl-RS"/>
        </w:rPr>
        <w:t xml:space="preserve"> </w:t>
      </w:r>
      <w:r w:rsidRPr="00C210D0">
        <w:rPr>
          <w:rFonts w:cs="Times New Roman"/>
          <w:color w:val="000000" w:themeColor="text1"/>
          <w:szCs w:val="24"/>
        </w:rPr>
        <w:t xml:space="preserve">специјалних путничких возила за обуку кандидата за возаче са уграђеним дуплим ножним командама, као и путничких возила за такси и </w:t>
      </w:r>
      <w:r w:rsidRPr="00C210D0">
        <w:rPr>
          <w:rFonts w:cs="Times New Roman"/>
          <w:color w:val="000000" w:themeColor="text1"/>
          <w:szCs w:val="24"/>
          <w:lang w:val="sr-Cyrl-RS"/>
        </w:rPr>
        <w:t>„</w:t>
      </w:r>
      <w:r w:rsidRPr="00C210D0">
        <w:rPr>
          <w:rFonts w:cs="Times New Roman"/>
          <w:color w:val="000000" w:themeColor="text1"/>
          <w:szCs w:val="24"/>
        </w:rPr>
        <w:t>rent a car</w:t>
      </w:r>
      <w:r w:rsidRPr="00C210D0">
        <w:rPr>
          <w:rFonts w:cs="Times New Roman"/>
          <w:color w:val="000000" w:themeColor="text1"/>
          <w:szCs w:val="24"/>
          <w:lang w:val="sr-Cyrl-RS"/>
        </w:rPr>
        <w:t>ˮ</w:t>
      </w:r>
      <w:r w:rsidRPr="00C210D0">
        <w:rPr>
          <w:rFonts w:cs="Times New Roman"/>
          <w:color w:val="000000" w:themeColor="text1"/>
          <w:szCs w:val="24"/>
        </w:rPr>
        <w:t xml:space="preserve"> који су посебно означени</w:t>
      </w:r>
      <w:r w:rsidRPr="00C210D0">
        <w:rPr>
          <w:rFonts w:cs="Times New Roman"/>
          <w:color w:val="000000" w:themeColor="text1"/>
          <w:szCs w:val="24"/>
          <w:lang w:val="sr-Cyrl-RS"/>
        </w:rPr>
        <w:t xml:space="preserve"> - АКО ЈЕ НА ДАН НАСТАНКА ПОРЕСКЕ ОБАВЕЗЕ</w:t>
      </w:r>
      <w:r w:rsidRPr="00C210D0">
        <w:rPr>
          <w:rFonts w:cs="Times New Roman"/>
          <w:color w:val="000000" w:themeColor="text1"/>
          <w:szCs w:val="24"/>
          <w:lang w:val="sr-Cyrl-CS"/>
        </w:rPr>
        <w:t xml:space="preserve"> РЕГИСТРОВАН ЗА ОБАВЉАЊЕ ДЕЛАТНОСТИ ШКОЛА ЗА ВОЗАЧЕ, ОДНОСНО ЗА </w:t>
      </w:r>
      <w:r w:rsidRPr="00C210D0">
        <w:rPr>
          <w:rFonts w:cs="Times New Roman"/>
          <w:color w:val="000000" w:themeColor="text1"/>
          <w:szCs w:val="24"/>
          <w:lang w:val="sr-Latn-CS"/>
        </w:rPr>
        <w:t>ТАКСИ И</w:t>
      </w:r>
      <w:r w:rsidRPr="00C210D0">
        <w:rPr>
          <w:rFonts w:cs="Times New Roman"/>
          <w:color w:val="000000" w:themeColor="text1"/>
          <w:szCs w:val="24"/>
          <w:lang w:val="sr-Cyrl-CS"/>
        </w:rPr>
        <w:t>ЛИ</w:t>
      </w:r>
      <w:r w:rsidRPr="00C210D0">
        <w:rPr>
          <w:rFonts w:cs="Times New Roman"/>
          <w:color w:val="000000" w:themeColor="text1"/>
          <w:szCs w:val="24"/>
          <w:lang w:val="sr-Latn-CS"/>
        </w:rPr>
        <w:t xml:space="preserve"> </w:t>
      </w:r>
      <w:r w:rsidRPr="00C210D0">
        <w:rPr>
          <w:rStyle w:val="lat"/>
          <w:rFonts w:cs="Times New Roman"/>
          <w:color w:val="000000" w:themeColor="text1"/>
          <w:lang w:val="sr-Cyrl-CS"/>
        </w:rPr>
        <w:t>„</w:t>
      </w:r>
      <w:r w:rsidRPr="00C210D0">
        <w:rPr>
          <w:rStyle w:val="lat"/>
          <w:rFonts w:cs="Times New Roman"/>
          <w:color w:val="000000" w:themeColor="text1"/>
          <w:lang w:val="sr-Latn-CS"/>
        </w:rPr>
        <w:t>RENT A CAR”</w:t>
      </w:r>
      <w:r w:rsidRPr="00C210D0">
        <w:rPr>
          <w:rFonts w:cs="Times New Roman"/>
          <w:color w:val="000000" w:themeColor="text1"/>
          <w:szCs w:val="24"/>
        </w:rPr>
        <w:t>;</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6а) се на поделу имовине која је заједнички стечена од стране супружника за време трајања брака, која се врши између бивших супружника чиме се уређују њихови имовински односи у вези са разводом брака;</w:t>
      </w:r>
    </w:p>
    <w:p w:rsidR="006E1208" w:rsidRPr="00C210D0" w:rsidRDefault="006E1208" w:rsidP="006E1208">
      <w:pPr>
        <w:spacing w:after="0" w:line="240" w:lineRule="auto"/>
        <w:ind w:firstLine="567"/>
        <w:contextualSpacing/>
        <w:jc w:val="both"/>
        <w:rPr>
          <w:rFonts w:cs="Times New Roman"/>
          <w:color w:val="000000" w:themeColor="text1"/>
          <w:szCs w:val="24"/>
          <w:lang w:val="sr-Cyrl-RS"/>
        </w:rPr>
      </w:pPr>
      <w:r w:rsidRPr="00C210D0">
        <w:rPr>
          <w:rFonts w:cs="Times New Roman"/>
          <w:color w:val="000000" w:themeColor="text1"/>
          <w:szCs w:val="24"/>
        </w:rPr>
        <w:t>7) брисана</w:t>
      </w:r>
      <w:r w:rsidRPr="00C210D0">
        <w:rPr>
          <w:rFonts w:cs="Times New Roman"/>
          <w:color w:val="000000" w:themeColor="text1"/>
          <w:szCs w:val="24"/>
          <w:lang w:val="sr-Cyrl-RS"/>
        </w:rPr>
        <w:t>;</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8) Република Србија, аутономна покрајина, односно јединица локалне самоуправе, као наследник, односно поклонопримац;</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9) брисана;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10) брисана;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11) брисана;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12) прималац донације по међународном уговору који је закључила Република Србија, када је тим уговором уређено да се на добијен новац, ствари или права, неће плаћати порез на поклон;</w:t>
      </w:r>
    </w:p>
    <w:p w:rsidR="006E1208" w:rsidRPr="00C210D0" w:rsidRDefault="006E1208" w:rsidP="006E1208">
      <w:pPr>
        <w:spacing w:after="0" w:line="240" w:lineRule="auto"/>
        <w:ind w:firstLine="567"/>
        <w:contextualSpacing/>
        <w:jc w:val="both"/>
        <w:rPr>
          <w:rFonts w:cs="Times New Roman"/>
          <w:color w:val="000000" w:themeColor="text1"/>
          <w:szCs w:val="24"/>
          <w:lang w:val="sr-Latn-RS"/>
        </w:rPr>
      </w:pPr>
      <w:r w:rsidRPr="00C210D0">
        <w:rPr>
          <w:rFonts w:cs="Times New Roman"/>
          <w:color w:val="000000" w:themeColor="text1"/>
          <w:szCs w:val="24"/>
        </w:rPr>
        <w:t>13) се на имовину примљену од Републике Србије, аутономне покрајине, односно јединице локалне самоуправе;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14) се на пренос без накнаде права на непокретности лицу (или неком од лица) које је, у складу са уговором о концесији, давалац концесије, а који пренос у поступку реализације уговора о концесији врши приватни партнер, ако је процењена вредност концесије најмање 50 милиона евра.</w:t>
      </w:r>
    </w:p>
    <w:p w:rsidR="006E1208" w:rsidRPr="00C210D0" w:rsidRDefault="006E1208" w:rsidP="006E1208">
      <w:pPr>
        <w:shd w:val="clear" w:color="auto" w:fill="FFFFFF"/>
        <w:spacing w:after="0" w:line="240" w:lineRule="auto"/>
        <w:ind w:firstLine="567"/>
        <w:jc w:val="both"/>
        <w:rPr>
          <w:rFonts w:cs="Times New Roman"/>
          <w:color w:val="000000" w:themeColor="text1"/>
          <w:szCs w:val="24"/>
          <w:lang w:val="sr-Latn-CS"/>
        </w:rPr>
      </w:pPr>
      <w:r w:rsidRPr="00C210D0">
        <w:rPr>
          <w:rFonts w:cs="Times New Roman"/>
          <w:color w:val="000000" w:themeColor="text1"/>
          <w:szCs w:val="24"/>
        </w:rPr>
        <w:t>Ако наследник, односно поклонопримац из става 1. тачка 2) овог члана промени занимање пре истека пет година од дана када је наследио, односно примио на поклон имовину, дужан је да о промени занимања поднесе пријаву надлежном пореском органу у року од 30 дана од дана настанка промене</w:t>
      </w:r>
      <w:r w:rsidRPr="00C210D0">
        <w:rPr>
          <w:rFonts w:cs="Times New Roman"/>
          <w:color w:val="000000" w:themeColor="text1"/>
          <w:szCs w:val="24"/>
          <w:lang w:val="sr-Latn-CS"/>
        </w:rPr>
        <w:t>.</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У случају престанка обављања такси или </w:t>
      </w:r>
      <w:r w:rsidRPr="00C210D0">
        <w:rPr>
          <w:rFonts w:cs="Times New Roman"/>
          <w:color w:val="000000" w:themeColor="text1"/>
          <w:szCs w:val="24"/>
          <w:lang w:val="sr-Cyrl-RS"/>
        </w:rPr>
        <w:t>„</w:t>
      </w:r>
      <w:r w:rsidRPr="00C210D0">
        <w:rPr>
          <w:rFonts w:cs="Times New Roman"/>
          <w:color w:val="000000" w:themeColor="text1"/>
          <w:szCs w:val="24"/>
        </w:rPr>
        <w:t>rent a car</w:t>
      </w:r>
      <w:r w:rsidRPr="00C210D0">
        <w:rPr>
          <w:rFonts w:cs="Times New Roman"/>
          <w:color w:val="000000" w:themeColor="text1"/>
          <w:szCs w:val="24"/>
          <w:lang w:val="sr-Cyrl-RS"/>
        </w:rPr>
        <w:t>ˮ</w:t>
      </w:r>
      <w:r w:rsidRPr="00C210D0">
        <w:rPr>
          <w:rFonts w:cs="Times New Roman"/>
          <w:color w:val="000000" w:themeColor="text1"/>
          <w:szCs w:val="24"/>
        </w:rPr>
        <w:t xml:space="preserve"> делатности, као и у случају поклона или отуђења на други начин </w:t>
      </w:r>
      <w:r w:rsidRPr="00C210D0">
        <w:rPr>
          <w:rFonts w:cs="Times New Roman"/>
          <w:strike/>
          <w:color w:val="000000" w:themeColor="text1"/>
          <w:szCs w:val="24"/>
        </w:rPr>
        <w:t>без накнаде</w:t>
      </w:r>
      <w:r w:rsidRPr="00C210D0">
        <w:rPr>
          <w:rFonts w:cs="Times New Roman"/>
          <w:color w:val="000000" w:themeColor="text1"/>
          <w:szCs w:val="24"/>
        </w:rPr>
        <w:t xml:space="preserve"> путничког возила прибављеног за обављање тих делатности пре истека рока од пет година од дана набавке, обвезник пореза је дужан да то пријави надлежном пореском органу у року од 30 дана од дана престанка обављања делатности, поклона односно отуђења, да плати порез на наслеђе и поклон који би био дужан да плати да није користио пореску олакшицу и камату која се плаћа због доцње у плаћању пореза, од дана набавке до дана пријављивања. </w:t>
      </w:r>
    </w:p>
    <w:p w:rsidR="006E1208" w:rsidRPr="00C210D0" w:rsidRDefault="006E1208" w:rsidP="006E1208">
      <w:pPr>
        <w:spacing w:after="0" w:line="240" w:lineRule="auto"/>
        <w:ind w:firstLine="567"/>
        <w:contextualSpacing/>
        <w:jc w:val="both"/>
        <w:rPr>
          <w:rFonts w:cs="Times New Roman"/>
          <w:strike/>
          <w:color w:val="000000" w:themeColor="text1"/>
          <w:szCs w:val="24"/>
        </w:rPr>
      </w:pPr>
      <w:r w:rsidRPr="00C210D0">
        <w:rPr>
          <w:rFonts w:cs="Times New Roman"/>
          <w:strike/>
          <w:color w:val="000000" w:themeColor="text1"/>
          <w:szCs w:val="24"/>
        </w:rPr>
        <w:t xml:space="preserve">У случају из става 2. овог члана наследник, односно поклонопримац плаћа порез на наслеђе и поклон по стопи из члана 19. став 1. овог закона.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Када наследник, односно поклонопримац другог наследног реда стиче од оставиоца, односно поклонодавца из става 1. тачка 3) овог члана истовремено више од једног стана, порез на наслеђе и поклон не плаћа се на онај од наслеђених, односно на поклон примљених станова у коме је наследник, односно поклонопримац имао пребивалиште на дан смрти оставиоца, односно на дан пријема поклона, а ако ни у једном од тих станова није имао пребивалиште - на стан који је најмање површине.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Стицање имовине у оставинском поступку пријемом уступљеног наследног дела, сматра се поклоном у смислу овог закона.</w:t>
      </w:r>
    </w:p>
    <w:p w:rsidR="006E1208" w:rsidRPr="00C210D0" w:rsidRDefault="006E1208" w:rsidP="006E1208">
      <w:pPr>
        <w:spacing w:after="0" w:line="240" w:lineRule="auto"/>
        <w:ind w:firstLine="567"/>
        <w:contextualSpacing/>
        <w:jc w:val="center"/>
        <w:rPr>
          <w:rFonts w:eastAsia="Times New Roman" w:cs="Times New Roman"/>
          <w:color w:val="000000" w:themeColor="text1"/>
          <w:szCs w:val="24"/>
          <w:lang w:val="sr-Cyrl-RS"/>
        </w:rPr>
      </w:pPr>
    </w:p>
    <w:p w:rsidR="006E1208" w:rsidRPr="00C210D0" w:rsidRDefault="006E1208" w:rsidP="006E1208">
      <w:pPr>
        <w:pStyle w:val="NormalWeb"/>
        <w:shd w:val="clear" w:color="auto" w:fill="FFFFFF"/>
        <w:spacing w:before="0" w:beforeAutospacing="0" w:after="0" w:afterAutospacing="0"/>
        <w:jc w:val="center"/>
        <w:rPr>
          <w:color w:val="000000" w:themeColor="text1"/>
          <w:lang w:val="sr-Cyrl-RS"/>
        </w:rPr>
      </w:pPr>
      <w:r w:rsidRPr="00C210D0">
        <w:rPr>
          <w:color w:val="000000" w:themeColor="text1"/>
          <w:lang w:val="sr-Cyrl-RS"/>
        </w:rPr>
        <w:t>ЧЛАН 21А</w:t>
      </w:r>
    </w:p>
    <w:p w:rsidR="006E1208" w:rsidRPr="00C210D0" w:rsidRDefault="006E1208" w:rsidP="006E1208">
      <w:pPr>
        <w:shd w:val="clear" w:color="auto" w:fill="FFFFFF"/>
        <w:spacing w:after="0" w:line="240" w:lineRule="auto"/>
        <w:ind w:firstLine="720"/>
        <w:jc w:val="both"/>
        <w:rPr>
          <w:rFonts w:cs="Times New Roman"/>
          <w:color w:val="000000" w:themeColor="text1"/>
          <w:szCs w:val="24"/>
          <w:lang w:val="sr-Latn-RS"/>
        </w:rPr>
      </w:pPr>
      <w:r w:rsidRPr="00C210D0">
        <w:rPr>
          <w:rFonts w:cs="Times New Roman"/>
          <w:color w:val="000000" w:themeColor="text1"/>
          <w:szCs w:val="24"/>
          <w:lang w:val="sr-Cyrl-CS"/>
        </w:rPr>
        <w:t xml:space="preserve">СТАНОМ, У СМИСЛУ ЧЛАНА 21. СТАВ 1. ТАЧКА 3) ОВОГ ЗАКОНА СМАТРА СЕ И ОБЈЕКАТ-КУЋА ЗА СТАНОВАЊЕ ИЛИ ЗА ПОВРЕМЕНИ БОРАВАК, КОЈА ЧИНИ ЈЕДНУ ГРАЂЕВИНСКУ ЦЕЛИНУ, СА ЗЕМЉИШТЕМ КОЈЕ ЧИНИ КАТАСТАРСКУ ПАРЦЕЛУ НА КОЈОЈ СЕ ОБЈЕКАТ НАЛАЗИ, </w:t>
      </w:r>
      <w:r w:rsidRPr="00C210D0">
        <w:rPr>
          <w:rFonts w:cs="Times New Roman"/>
          <w:color w:val="000000" w:themeColor="text1"/>
          <w:szCs w:val="24"/>
          <w:lang w:val="sr-Latn-RS"/>
        </w:rPr>
        <w:t>O</w:t>
      </w:r>
      <w:r w:rsidRPr="00C210D0">
        <w:rPr>
          <w:rFonts w:cs="Times New Roman"/>
          <w:color w:val="000000" w:themeColor="text1"/>
          <w:szCs w:val="24"/>
          <w:lang w:val="sr-Cyrl-RS"/>
        </w:rPr>
        <w:t xml:space="preserve">ДНОСНО ИДЕАЛНИ </w:t>
      </w:r>
      <w:r w:rsidRPr="00C210D0">
        <w:rPr>
          <w:rFonts w:cs="Times New Roman"/>
          <w:color w:val="000000" w:themeColor="text1"/>
          <w:szCs w:val="24"/>
          <w:lang w:val="sr-Cyrl-RS"/>
        </w:rPr>
        <w:lastRenderedPageBreak/>
        <w:t>ДЕО ТОГ ОБЈЕКТА СА ДЕЛОМ ЗЕМЉИШТА НА КОМЕ СЕ ОБЈЕКАТ НАЛАЗИ ЧИЈА ЈЕ ПОВРШИНА СРАЗМЕРНА УЧЕШЋУ ПОВРШИНЕ ИДЕАЛНОГ ДЕЛА ОБЈЕКТА У УКУПНОЈ ПОВРШИНИ ОБЈЕКТА</w:t>
      </w:r>
      <w:r w:rsidRPr="00C210D0">
        <w:rPr>
          <w:rFonts w:cs="Times New Roman"/>
          <w:color w:val="000000" w:themeColor="text1"/>
          <w:szCs w:val="24"/>
          <w:lang w:val="sr-Cyrl-CS"/>
        </w:rPr>
        <w:t xml:space="preserve">. </w:t>
      </w: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p>
    <w:p w:rsidR="006E1208" w:rsidRPr="00C210D0" w:rsidRDefault="006E1208" w:rsidP="006E1208">
      <w:pPr>
        <w:pStyle w:val="Heading4"/>
        <w:shd w:val="clear" w:color="auto" w:fill="FFFFFF"/>
        <w:spacing w:before="0" w:after="0"/>
        <w:jc w:val="center"/>
        <w:rPr>
          <w:rFonts w:ascii="Times New Roman" w:hAnsi="Times New Roman" w:cs="Times New Roman"/>
          <w:b w:val="0"/>
          <w:i w:val="0"/>
          <w:color w:val="000000" w:themeColor="text1"/>
          <w:sz w:val="24"/>
          <w:szCs w:val="24"/>
        </w:rPr>
      </w:pPr>
      <w:r w:rsidRPr="00C210D0">
        <w:rPr>
          <w:rFonts w:ascii="Times New Roman" w:hAnsi="Times New Roman" w:cs="Times New Roman"/>
          <w:b w:val="0"/>
          <w:i w:val="0"/>
          <w:color w:val="000000" w:themeColor="text1"/>
          <w:sz w:val="24"/>
          <w:szCs w:val="24"/>
        </w:rPr>
        <w:t>Члан 26.</w:t>
      </w:r>
    </w:p>
    <w:p w:rsidR="006E1208" w:rsidRPr="00FC7CC0" w:rsidRDefault="006E1208" w:rsidP="006E1208">
      <w:pPr>
        <w:pStyle w:val="NormalWeb"/>
        <w:shd w:val="clear" w:color="auto" w:fill="FFFFFF"/>
        <w:spacing w:before="0" w:beforeAutospacing="0" w:after="0" w:afterAutospacing="0"/>
        <w:ind w:firstLine="567"/>
        <w:jc w:val="both"/>
        <w:rPr>
          <w:color w:val="000000" w:themeColor="text1"/>
        </w:rPr>
      </w:pPr>
      <w:r w:rsidRPr="00C210D0">
        <w:rPr>
          <w:color w:val="000000" w:themeColor="text1"/>
        </w:rPr>
        <w:t>Лице-резидент Републике Србије</w:t>
      </w:r>
      <w:r w:rsidRPr="00C210D0">
        <w:rPr>
          <w:color w:val="000000" w:themeColor="text1"/>
          <w:lang w:val="sr-Cyrl-RS"/>
        </w:rPr>
        <w:t>, ОДНОСНО</w:t>
      </w:r>
      <w:r w:rsidRPr="00C210D0">
        <w:rPr>
          <w:color w:val="000000" w:themeColor="text1"/>
        </w:rPr>
        <w:t xml:space="preserve"> </w:t>
      </w:r>
      <w:r w:rsidRPr="00C210D0">
        <w:rPr>
          <w:color w:val="000000" w:themeColor="text1"/>
          <w:lang w:val="sr-Cyrl-RS"/>
        </w:rPr>
        <w:t xml:space="preserve">ОТВОРЕНИ ИНВЕСТИЦИОНИ ФОНД, ОДНОСНО АЛТЕРНАТИВНИ ИНВЕСТИЦИОНИ ФОНД, КОЈИ НЕМА СВОЈСТВО ПРАВНОГ ЛИЦА А КОЈИ ЈЕ </w:t>
      </w:r>
      <w:r w:rsidR="00FC7CC0">
        <w:rPr>
          <w:color w:val="000000" w:themeColor="text1"/>
          <w:lang w:val="sr-Cyrl-RS"/>
        </w:rPr>
        <w:t xml:space="preserve">УПИСАН У ОДГОВАРАЈУЋИ РЕГИСТАР </w:t>
      </w:r>
      <w:r w:rsidR="00B36603">
        <w:rPr>
          <w:color w:val="000000" w:themeColor="text1"/>
          <w:lang w:val="sr-Cyrl-RS"/>
        </w:rPr>
        <w:t>У РЕПУБЛИЦИ СРБИЈИ,</w:t>
      </w:r>
      <w:r w:rsidR="00B36603" w:rsidRPr="00C210D0">
        <w:rPr>
          <w:color w:val="000000" w:themeColor="text1"/>
        </w:rPr>
        <w:t xml:space="preserve"> </w:t>
      </w:r>
      <w:r w:rsidR="00FC7CC0">
        <w:rPr>
          <w:color w:val="000000" w:themeColor="text1"/>
          <w:lang w:val="sr-Cyrl-RS"/>
        </w:rPr>
        <w:t>У СКЛАДУ СА ЗАКОНОМ</w:t>
      </w:r>
      <w:r w:rsidRPr="00C210D0">
        <w:rPr>
          <w:color w:val="000000" w:themeColor="text1"/>
          <w:lang w:val="sr-Cyrl-RS"/>
        </w:rPr>
        <w:t xml:space="preserve">, </w:t>
      </w:r>
      <w:r w:rsidRPr="00C210D0">
        <w:rPr>
          <w:color w:val="000000" w:themeColor="text1"/>
        </w:rPr>
        <w:t xml:space="preserve">обвезник је пореза на пренос апсолутних права </w:t>
      </w:r>
      <w:r w:rsidRPr="00FC7CC0">
        <w:rPr>
          <w:color w:val="000000" w:themeColor="text1"/>
        </w:rPr>
        <w:t>из </w:t>
      </w:r>
      <w:hyperlink r:id="rId13" w:anchor="c0023" w:history="1">
        <w:r w:rsidRPr="00FC7CC0">
          <w:rPr>
            <w:rStyle w:val="Hyperlink"/>
            <w:rFonts w:eastAsiaTheme="majorEastAsia"/>
            <w:color w:val="000000" w:themeColor="text1"/>
            <w:u w:val="none"/>
          </w:rPr>
          <w:t>члана 23.</w:t>
        </w:r>
      </w:hyperlink>
      <w:r w:rsidRPr="00FC7CC0">
        <w:rPr>
          <w:color w:val="000000" w:themeColor="text1"/>
        </w:rPr>
        <w:t> став 1. тачка 2) овог закона за пренос остварен у Републици Србији и ван њене територије.</w:t>
      </w:r>
    </w:p>
    <w:p w:rsidR="006E1208" w:rsidRPr="00FC7CC0" w:rsidRDefault="006E1208" w:rsidP="006E1208">
      <w:pPr>
        <w:pStyle w:val="NormalWeb"/>
        <w:shd w:val="clear" w:color="auto" w:fill="FFFFFF"/>
        <w:spacing w:before="0" w:beforeAutospacing="0" w:after="0" w:afterAutospacing="0"/>
        <w:ind w:firstLine="567"/>
        <w:jc w:val="both"/>
        <w:rPr>
          <w:color w:val="000000" w:themeColor="text1"/>
        </w:rPr>
      </w:pPr>
      <w:r w:rsidRPr="00FC7CC0">
        <w:rPr>
          <w:color w:val="000000" w:themeColor="text1"/>
        </w:rPr>
        <w:t>Лице-нерезидент Републике Србије</w:t>
      </w:r>
      <w:r w:rsidR="007772A3">
        <w:rPr>
          <w:color w:val="000000" w:themeColor="text1"/>
          <w:lang w:val="sr-Cyrl-RS"/>
        </w:rPr>
        <w:t xml:space="preserve"> </w:t>
      </w:r>
      <w:r w:rsidRPr="00FC7CC0">
        <w:rPr>
          <w:color w:val="000000" w:themeColor="text1"/>
        </w:rPr>
        <w:t>обвезник је пореза на пренос апсолутних права из </w:t>
      </w:r>
      <w:hyperlink r:id="rId14" w:anchor="c0023" w:history="1">
        <w:r w:rsidRPr="00FC7CC0">
          <w:rPr>
            <w:rStyle w:val="Hyperlink"/>
            <w:rFonts w:eastAsiaTheme="majorEastAsia"/>
            <w:color w:val="000000" w:themeColor="text1"/>
            <w:u w:val="none"/>
          </w:rPr>
          <w:t>члана 23.</w:t>
        </w:r>
      </w:hyperlink>
      <w:r w:rsidRPr="00FC7CC0">
        <w:rPr>
          <w:color w:val="000000" w:themeColor="text1"/>
        </w:rPr>
        <w:t> став 1. тачка 2) овог закона само за пренос остварен на територији Републике Србије.</w:t>
      </w:r>
    </w:p>
    <w:p w:rsidR="006E1208" w:rsidRPr="00FC7CC0" w:rsidRDefault="006E1208" w:rsidP="006E1208">
      <w:pPr>
        <w:pStyle w:val="NormalWeb"/>
        <w:shd w:val="clear" w:color="auto" w:fill="FFFFFF"/>
        <w:spacing w:before="0" w:beforeAutospacing="0" w:after="0" w:afterAutospacing="0"/>
        <w:ind w:firstLine="567"/>
        <w:jc w:val="both"/>
        <w:rPr>
          <w:color w:val="000000" w:themeColor="text1"/>
          <w:lang w:val="sr-Latn-RS"/>
        </w:rPr>
      </w:pPr>
      <w:r w:rsidRPr="00FC7CC0">
        <w:rPr>
          <w:color w:val="000000" w:themeColor="text1"/>
        </w:rPr>
        <w:t>Порез на пренос апсолутних права у осталим случајевима из чл. </w:t>
      </w:r>
      <w:hyperlink r:id="rId15" w:anchor="c0023" w:history="1">
        <w:r w:rsidRPr="00FC7CC0">
          <w:rPr>
            <w:rStyle w:val="Hyperlink"/>
            <w:rFonts w:eastAsiaTheme="majorEastAsia"/>
            <w:color w:val="000000" w:themeColor="text1"/>
            <w:u w:val="none"/>
          </w:rPr>
          <w:t>23.</w:t>
        </w:r>
      </w:hyperlink>
      <w:r w:rsidRPr="00FC7CC0">
        <w:rPr>
          <w:color w:val="000000" w:themeColor="text1"/>
        </w:rPr>
        <w:t> и </w:t>
      </w:r>
      <w:hyperlink r:id="rId16" w:anchor="c0024" w:history="1">
        <w:r w:rsidRPr="00FC7CC0">
          <w:rPr>
            <w:rStyle w:val="Hyperlink"/>
            <w:rFonts w:eastAsiaTheme="majorEastAsia"/>
            <w:color w:val="000000" w:themeColor="text1"/>
            <w:u w:val="none"/>
          </w:rPr>
          <w:t>24.</w:t>
        </w:r>
      </w:hyperlink>
      <w:r w:rsidRPr="00FC7CC0">
        <w:rPr>
          <w:color w:val="000000" w:themeColor="text1"/>
        </w:rPr>
        <w:t> овог закона плаћа се на пренос тих права, односно на давање грађевинског, односно водног земљишта у закуп из </w:t>
      </w:r>
      <w:hyperlink r:id="rId17" w:anchor="c0023" w:history="1">
        <w:r w:rsidRPr="00FC7CC0">
          <w:rPr>
            <w:rStyle w:val="Hyperlink"/>
            <w:rFonts w:eastAsiaTheme="majorEastAsia"/>
            <w:color w:val="000000" w:themeColor="text1"/>
            <w:u w:val="none"/>
          </w:rPr>
          <w:t>члана 23.</w:t>
        </w:r>
      </w:hyperlink>
      <w:r w:rsidRPr="00FC7CC0">
        <w:rPr>
          <w:color w:val="000000" w:themeColor="text1"/>
        </w:rPr>
        <w:t> став 2. овог закона, остварен на територији Републике Србије.</w:t>
      </w: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31.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Порез на пренос апсолутних права не плаћа се: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 кад се апсолутно право преноси ради измирења обавеза по основу јавних прихода, у складу са прописима којима се уређује порески поступак и пореска администрација;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2) кад се преноси право својине на непокретности дипломатских и конзуларних представништава страних држава, под условом реципроцитета;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3) код улагања апсолутних права у капитал привредног друштва - резидента Републике Србије, у складу са законом којим се уређују привредна друштва;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4) кад физичко лице откупом стамбене зграде или стана у друштвеној, односно државној својини са станарским правом, односно правом дугорочног закупа, стекне својину или сусвојину на тој згради, или стану, сразмерно учешћу друштвеног, односно државног капитала у укупном капиталу преносиоца права;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5) на размену земљишта којом најмање једно правно или физичко лице коме је пољопривреда претежна делатност, односно занимање прибавља пољопривредно или шумско земљиште ради његовог груписања;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6) кад се по основу уговора који за предмет има доживотно издржавање, право својине на непокретности преноси на даваоца доживотног издржавања - супружника сауговарача, односно лице које се у односу на сауговарача налази у првом наследном реду, на део непокретности који би давалац издржавања по закону наследио од сауговарача да је на дан закључења тог уговора отворено наслеђе сауговарачеве имовине;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7) брисана;</w:t>
      </w:r>
    </w:p>
    <w:p w:rsidR="006E1208" w:rsidRPr="00C210D0" w:rsidRDefault="006E1208" w:rsidP="006E1208">
      <w:pPr>
        <w:shd w:val="clear" w:color="auto" w:fill="FFFFFF"/>
        <w:tabs>
          <w:tab w:val="left" w:pos="0"/>
          <w:tab w:val="left" w:pos="90"/>
          <w:tab w:val="left" w:pos="1080"/>
        </w:tabs>
        <w:spacing w:after="0" w:line="240" w:lineRule="auto"/>
        <w:ind w:firstLine="567"/>
        <w:jc w:val="both"/>
        <w:rPr>
          <w:rFonts w:cs="Times New Roman"/>
          <w:color w:val="000000" w:themeColor="text1"/>
          <w:szCs w:val="24"/>
          <w:lang w:val="sr-Cyrl-CS"/>
        </w:rPr>
      </w:pPr>
      <w:r w:rsidRPr="00C210D0">
        <w:rPr>
          <w:rFonts w:cs="Times New Roman"/>
          <w:color w:val="000000" w:themeColor="text1"/>
          <w:szCs w:val="24"/>
          <w:lang w:val="sr-Cyrl-RS"/>
        </w:rPr>
        <w:t>8</w:t>
      </w:r>
      <w:r w:rsidRPr="00C210D0">
        <w:rPr>
          <w:rFonts w:cs="Times New Roman"/>
          <w:color w:val="000000" w:themeColor="text1"/>
          <w:szCs w:val="24"/>
        </w:rPr>
        <w:t xml:space="preserve">) на пренос уз накнаду амбулантних возила, специјалних путничких возила за обуку кандидата за возаче са уграђеним дуплим ножним командама, као и путничких возила за такси и </w:t>
      </w:r>
      <w:r w:rsidRPr="00C210D0">
        <w:rPr>
          <w:rFonts w:cs="Times New Roman"/>
          <w:color w:val="000000" w:themeColor="text1"/>
          <w:szCs w:val="24"/>
          <w:lang w:val="sr-Cyrl-RS"/>
        </w:rPr>
        <w:t>„</w:t>
      </w:r>
      <w:r w:rsidRPr="00C210D0">
        <w:rPr>
          <w:rFonts w:cs="Times New Roman"/>
          <w:color w:val="000000" w:themeColor="text1"/>
          <w:szCs w:val="24"/>
        </w:rPr>
        <w:t>rent a car</w:t>
      </w:r>
      <w:r w:rsidRPr="00C210D0">
        <w:rPr>
          <w:rFonts w:cs="Times New Roman"/>
          <w:color w:val="000000" w:themeColor="text1"/>
          <w:szCs w:val="24"/>
          <w:lang w:val="sr-Cyrl-RS"/>
        </w:rPr>
        <w:t>ˮ</w:t>
      </w:r>
      <w:r w:rsidRPr="00C210D0">
        <w:rPr>
          <w:rFonts w:cs="Times New Roman"/>
          <w:color w:val="000000" w:themeColor="text1"/>
          <w:szCs w:val="24"/>
        </w:rPr>
        <w:t xml:space="preserve"> који су посебно означени</w:t>
      </w:r>
      <w:r w:rsidRPr="00C210D0">
        <w:rPr>
          <w:rFonts w:cs="Times New Roman"/>
          <w:color w:val="000000" w:themeColor="text1"/>
          <w:szCs w:val="24"/>
          <w:lang w:val="sr-Cyrl-RS"/>
        </w:rPr>
        <w:t xml:space="preserve"> – ЛИЦУ КОЈЕ ЈЕ </w:t>
      </w:r>
      <w:r w:rsidRPr="00C210D0">
        <w:rPr>
          <w:rFonts w:cs="Times New Roman"/>
          <w:color w:val="000000" w:themeColor="text1"/>
          <w:szCs w:val="24"/>
          <w:lang w:val="sr-Cyrl-CS"/>
        </w:rPr>
        <w:t xml:space="preserve">РЕГИСТРОВАНО ЗА ОБАВЉАЊЕ ДЕЛАТНОСТИ ШКОЛА ЗА ВОЗАЧЕ, ОДНОСНО </w:t>
      </w:r>
      <w:r w:rsidRPr="00C210D0">
        <w:rPr>
          <w:rFonts w:cs="Times New Roman"/>
          <w:color w:val="000000" w:themeColor="text1"/>
          <w:szCs w:val="24"/>
          <w:lang w:val="sr-Latn-CS"/>
        </w:rPr>
        <w:t>ТАКСИ И</w:t>
      </w:r>
      <w:r w:rsidRPr="00C210D0">
        <w:rPr>
          <w:rFonts w:cs="Times New Roman"/>
          <w:color w:val="000000" w:themeColor="text1"/>
          <w:szCs w:val="24"/>
          <w:lang w:val="sr-Cyrl-CS"/>
        </w:rPr>
        <w:t>ЛИ</w:t>
      </w:r>
      <w:r w:rsidRPr="00C210D0">
        <w:rPr>
          <w:rFonts w:cs="Times New Roman"/>
          <w:color w:val="000000" w:themeColor="text1"/>
          <w:szCs w:val="24"/>
          <w:lang w:val="sr-Latn-CS"/>
        </w:rPr>
        <w:t xml:space="preserve"> </w:t>
      </w:r>
      <w:r w:rsidRPr="00C210D0">
        <w:rPr>
          <w:rStyle w:val="lat"/>
          <w:rFonts w:cs="Times New Roman"/>
          <w:color w:val="000000" w:themeColor="text1"/>
          <w:lang w:val="sr-Cyrl-CS"/>
        </w:rPr>
        <w:t>„</w:t>
      </w:r>
      <w:r w:rsidRPr="00C210D0">
        <w:rPr>
          <w:rStyle w:val="lat"/>
          <w:rFonts w:cs="Times New Roman"/>
          <w:color w:val="000000" w:themeColor="text1"/>
          <w:lang w:val="sr-Latn-CS"/>
        </w:rPr>
        <w:t>RENT A CAR”</w:t>
      </w:r>
      <w:r w:rsidRPr="00C210D0">
        <w:rPr>
          <w:rFonts w:cs="Times New Roman"/>
          <w:color w:val="000000" w:themeColor="text1"/>
          <w:szCs w:val="24"/>
        </w:rPr>
        <w:t xml:space="preserve">;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8а) код продаје правног лица као стечајног дужника - у сразмери са учешћем друштвеног, односно државног капитала у укупном капиталу тог правног лица;</w:t>
      </w:r>
    </w:p>
    <w:p w:rsidR="006E1208" w:rsidRPr="00C210D0" w:rsidRDefault="006E1208" w:rsidP="006E1208">
      <w:pPr>
        <w:spacing w:after="0" w:line="240" w:lineRule="auto"/>
        <w:ind w:firstLine="567"/>
        <w:contextualSpacing/>
        <w:jc w:val="both"/>
        <w:rPr>
          <w:rFonts w:cs="Times New Roman"/>
          <w:color w:val="000000" w:themeColor="text1"/>
          <w:szCs w:val="24"/>
          <w:lang w:val="sr-Cyrl-RS"/>
        </w:rPr>
      </w:pPr>
      <w:r w:rsidRPr="00C210D0">
        <w:rPr>
          <w:rFonts w:cs="Times New Roman"/>
          <w:color w:val="000000" w:themeColor="text1"/>
          <w:szCs w:val="24"/>
        </w:rPr>
        <w:t>9) брисана</w:t>
      </w:r>
      <w:r w:rsidRPr="00C210D0">
        <w:rPr>
          <w:rFonts w:cs="Times New Roman"/>
          <w:color w:val="000000" w:themeColor="text1"/>
          <w:szCs w:val="24"/>
          <w:lang w:val="sr-Cyrl-RS"/>
        </w:rPr>
        <w:t>;</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9а) на пренос апсолутног права из чл. 23. или 24. овог закона на имовини или делу имовине субјекта приватизације, укључујући и имовину, односно део имовине субјекта </w:t>
      </w:r>
      <w:r w:rsidRPr="00C210D0">
        <w:rPr>
          <w:rFonts w:cs="Times New Roman"/>
          <w:color w:val="000000" w:themeColor="text1"/>
          <w:szCs w:val="24"/>
        </w:rPr>
        <w:lastRenderedPageBreak/>
        <w:t xml:space="preserve">приватизације у реструктурирању, са субјекта приватизације на купца имовине у поступку приватизације, по прописима којима се уређује приватизација; </w:t>
      </w:r>
    </w:p>
    <w:p w:rsidR="006E1208" w:rsidRPr="00C210D0" w:rsidRDefault="006E1208" w:rsidP="006E1208">
      <w:pPr>
        <w:spacing w:after="0" w:line="240" w:lineRule="auto"/>
        <w:ind w:firstLine="567"/>
        <w:contextualSpacing/>
        <w:jc w:val="both"/>
        <w:rPr>
          <w:rFonts w:cs="Times New Roman"/>
          <w:color w:val="000000" w:themeColor="text1"/>
          <w:szCs w:val="24"/>
          <w:lang w:val="sr-Cyrl-RS"/>
        </w:rPr>
      </w:pPr>
      <w:r w:rsidRPr="00C210D0">
        <w:rPr>
          <w:rFonts w:cs="Times New Roman"/>
          <w:color w:val="000000" w:themeColor="text1"/>
          <w:szCs w:val="24"/>
        </w:rPr>
        <w:t>9б) брисана</w:t>
      </w:r>
      <w:r w:rsidRPr="00C210D0">
        <w:rPr>
          <w:rFonts w:cs="Times New Roman"/>
          <w:color w:val="000000" w:themeColor="text1"/>
          <w:szCs w:val="24"/>
          <w:lang w:val="sr-Cyrl-RS"/>
        </w:rPr>
        <w:t>;</w:t>
      </w:r>
    </w:p>
    <w:p w:rsidR="006E1208" w:rsidRPr="00C210D0" w:rsidRDefault="006E1208" w:rsidP="006E1208">
      <w:pPr>
        <w:spacing w:after="0" w:line="240" w:lineRule="auto"/>
        <w:ind w:firstLine="567"/>
        <w:contextualSpacing/>
        <w:jc w:val="both"/>
        <w:rPr>
          <w:rFonts w:cs="Times New Roman"/>
          <w:color w:val="000000" w:themeColor="text1"/>
          <w:szCs w:val="24"/>
          <w:lang w:val="sr-Cyrl-RS"/>
        </w:rPr>
      </w:pPr>
      <w:r w:rsidRPr="00C210D0">
        <w:rPr>
          <w:rFonts w:cs="Times New Roman"/>
          <w:color w:val="000000" w:themeColor="text1"/>
          <w:szCs w:val="24"/>
        </w:rPr>
        <w:t>10) брисана</w:t>
      </w:r>
      <w:r w:rsidRPr="00C210D0">
        <w:rPr>
          <w:rFonts w:cs="Times New Roman"/>
          <w:color w:val="000000" w:themeColor="text1"/>
          <w:szCs w:val="24"/>
          <w:lang w:val="sr-Cyrl-RS"/>
        </w:rPr>
        <w:t>;</w:t>
      </w:r>
    </w:p>
    <w:p w:rsidR="006E1208" w:rsidRPr="00C210D0" w:rsidRDefault="006E1208" w:rsidP="006E1208">
      <w:pPr>
        <w:spacing w:after="0" w:line="240" w:lineRule="auto"/>
        <w:ind w:firstLine="567"/>
        <w:contextualSpacing/>
        <w:jc w:val="both"/>
        <w:rPr>
          <w:rFonts w:cs="Times New Roman"/>
          <w:color w:val="000000" w:themeColor="text1"/>
          <w:szCs w:val="24"/>
          <w:lang w:val="sr-Cyrl-RS"/>
        </w:rPr>
      </w:pPr>
      <w:r w:rsidRPr="00C210D0">
        <w:rPr>
          <w:rFonts w:cs="Times New Roman"/>
          <w:color w:val="000000" w:themeColor="text1"/>
          <w:szCs w:val="24"/>
        </w:rPr>
        <w:t>11) брисана</w:t>
      </w:r>
      <w:r w:rsidRPr="00C210D0">
        <w:rPr>
          <w:rFonts w:cs="Times New Roman"/>
          <w:color w:val="000000" w:themeColor="text1"/>
          <w:szCs w:val="24"/>
          <w:lang w:val="sr-Cyrl-RS"/>
        </w:rPr>
        <w:t>;</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12) на пренос апсолутних права из члана 23. овог закона лицу (или неком од лица) које је, у складу са уговором о концесији, давалац концесије, а који пренос у поступку реализације уговора о концесији врши приватни партнер, ако је процењена вредност концесије најмање 50 милиона евра;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12а) на стицање имовине, односно на остваривање обештећења по закону којим се уређује враћање одузете имовине и обештећење за одузету имовину, односно по закону којим се уређује враћање (реституција) имовине црквама и верским заједницама;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12б) код конверзије, односно претварања права коришћења, односно права закупа, у право својине на грађевинском земљишту, у складу са законом којим се уређују планирање и изградња, односно законом којим се уређује претварање права коришћења у право својине на грађевинском земљишту уз накнаду;</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12в) код стицања права својине на земљишту по основу комасације, односно урбане комасације;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13) када је обвезник Република Србија, аутономна покрајина, односно јединица локалне самоуправе;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14) када је међународним уговором који је закључила Република Србија уређено да се неће плаћати порез на пренос апсолутних права.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У случају престанка обављања такси или </w:t>
      </w:r>
      <w:r w:rsidRPr="00C210D0">
        <w:rPr>
          <w:rFonts w:cs="Times New Roman"/>
          <w:color w:val="000000" w:themeColor="text1"/>
          <w:szCs w:val="24"/>
          <w:lang w:val="sr-Cyrl-RS"/>
        </w:rPr>
        <w:t>„</w:t>
      </w:r>
      <w:r w:rsidRPr="00C210D0">
        <w:rPr>
          <w:rFonts w:cs="Times New Roman"/>
          <w:color w:val="000000" w:themeColor="text1"/>
          <w:szCs w:val="24"/>
        </w:rPr>
        <w:t>rent a car</w:t>
      </w:r>
      <w:r w:rsidRPr="00C210D0">
        <w:rPr>
          <w:rFonts w:cs="Times New Roman"/>
          <w:color w:val="000000" w:themeColor="text1"/>
          <w:szCs w:val="24"/>
          <w:lang w:val="sr-Cyrl-RS"/>
        </w:rPr>
        <w:t>ˮ</w:t>
      </w:r>
      <w:r w:rsidRPr="00C210D0">
        <w:rPr>
          <w:rFonts w:cs="Times New Roman"/>
          <w:color w:val="000000" w:themeColor="text1"/>
          <w:szCs w:val="24"/>
        </w:rPr>
        <w:t xml:space="preserve"> делатности, као и у случају продаје или отуђења</w:t>
      </w:r>
      <w:r w:rsidRPr="00C210D0">
        <w:rPr>
          <w:rFonts w:cs="Times New Roman"/>
          <w:strike/>
          <w:color w:val="000000" w:themeColor="text1"/>
          <w:szCs w:val="24"/>
        </w:rPr>
        <w:t xml:space="preserve"> уз накнаду </w:t>
      </w:r>
      <w:r w:rsidRPr="00C210D0">
        <w:rPr>
          <w:rFonts w:cs="Times New Roman"/>
          <w:color w:val="000000" w:themeColor="text1"/>
          <w:szCs w:val="24"/>
        </w:rPr>
        <w:t>на други начин путничког возила прибављеног за обављање тих делатности пре истека рока од пет година од дана набавке, стицалац права својине на путничком возилу је дужан да то пријави надлежном пореском органу у року од 30 дана од дана престанка обављања делатности, продаје односно отуђења, а обвезник пореза - да плати порез на пренос апсолутних права који би био дужан да плати да није користио пореску олакшицу и камату која се плаћа због доцње у плаћању пореза, од дана</w:t>
      </w:r>
      <w:r w:rsidRPr="00C210D0">
        <w:rPr>
          <w:rFonts w:cs="Times New Roman"/>
          <w:strike/>
          <w:color w:val="000000" w:themeColor="text1"/>
          <w:szCs w:val="24"/>
        </w:rPr>
        <w:t xml:space="preserve"> </w:t>
      </w:r>
      <w:r w:rsidRPr="00C210D0">
        <w:rPr>
          <w:rFonts w:cs="Times New Roman"/>
          <w:color w:val="000000" w:themeColor="text1"/>
          <w:szCs w:val="24"/>
        </w:rPr>
        <w:t>набавке</w:t>
      </w:r>
      <w:r w:rsidRPr="00C210D0">
        <w:rPr>
          <w:rFonts w:cs="Times New Roman"/>
          <w:color w:val="000000" w:themeColor="text1"/>
          <w:szCs w:val="24"/>
          <w:lang w:val="sr-Cyrl-RS"/>
        </w:rPr>
        <w:t xml:space="preserve"> </w:t>
      </w:r>
      <w:r w:rsidRPr="00C210D0">
        <w:rPr>
          <w:rFonts w:cs="Times New Roman"/>
          <w:color w:val="000000" w:themeColor="text1"/>
          <w:szCs w:val="24"/>
        </w:rPr>
        <w:t xml:space="preserve">до дана пријављивања.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Лице на које је пренето право својине на путничком возилу за такси или </w:t>
      </w:r>
      <w:r w:rsidRPr="00C210D0">
        <w:rPr>
          <w:rFonts w:cs="Times New Roman"/>
          <w:color w:val="000000" w:themeColor="text1"/>
          <w:szCs w:val="24"/>
          <w:lang w:val="sr-Cyrl-RS"/>
        </w:rPr>
        <w:t>„</w:t>
      </w:r>
      <w:r w:rsidRPr="00C210D0">
        <w:rPr>
          <w:rFonts w:cs="Times New Roman"/>
          <w:color w:val="000000" w:themeColor="text1"/>
          <w:szCs w:val="24"/>
        </w:rPr>
        <w:t>rent a car</w:t>
      </w:r>
      <w:r w:rsidRPr="00C210D0">
        <w:rPr>
          <w:rFonts w:cs="Times New Roman"/>
          <w:color w:val="000000" w:themeColor="text1"/>
          <w:szCs w:val="24"/>
          <w:lang w:val="sr-Cyrl-RS"/>
        </w:rPr>
        <w:t>ˮ</w:t>
      </w:r>
      <w:r w:rsidRPr="00C210D0">
        <w:rPr>
          <w:rFonts w:cs="Times New Roman"/>
          <w:color w:val="000000" w:themeColor="text1"/>
          <w:szCs w:val="24"/>
        </w:rPr>
        <w:t xml:space="preserve"> који је посебно означен, солидарни је јемац за измирење пореске обавезе на пренос апсолутних права у случају из става 2. овог члана.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Одредба става 1. тачка 3) овог члана не примењује се на пренос права својине на моторном возилу, пловилу, односно ваздухоплову.</w:t>
      </w:r>
    </w:p>
    <w:p w:rsidR="006E1208" w:rsidRPr="00C210D0" w:rsidRDefault="006E1208" w:rsidP="006E1208">
      <w:pPr>
        <w:spacing w:after="0" w:line="240" w:lineRule="auto"/>
        <w:ind w:firstLine="567"/>
        <w:contextualSpacing/>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31а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Порез на пренос апсолутних права не плаћа се на пренос права својине на стану или породичној стамбеној згради (у даљем тексту: стан), односно својинском уделу на стану или породичној стамбеној згради физичком лицу које купује први стан (у даљем тексту: купац првог стана), за површину која за купца првог стана износи до 40 m² и за чланове његовог породичног домаћинства који од 1. јула 2006. године нису имали у својини, односно сусвојини стан на територији Републике Србије до 15 m² по сваком члану (у даљем тексту: одговарајући стан), под условом да: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 је купац првог стана пунолетни држављанин Републике Србије, са пребивалиштем на територији Републике Србије;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2) купац првог стана од 1. јула 2006. године до дана овере уговора о купопродаји на основу кога купац стиче први стан, није имао у својини, односно сусвојини стан на територији Републике Србије.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Ако купац првог стана купује својински удео на стану, право на пореско ослобођење из става 1. овог члана остварује се у сразмери са својинским уделом у односу на површину до 40 m², односно до 15 m².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lastRenderedPageBreak/>
        <w:t>Породичним домаћинством купца првог стана, у смислу става 1. овог члана, сматра се заједница живота, привређивања и трошења прихода купца првог стана, његовог супружника, купчеве деце, купчевих усвојеника, деце његовог супружника, усвојеника његовог супружника, купчевих родитеља, његових усвојитеља, родитеља његовог супружника, усвојитеља купчевог супружника, са истим пребивалиштем као купац првог стана.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Ако је површина стана који купац првог стана купује већа од површине одговарајућег стана из става 1. овог члана, порез се плаћа на пренос права својине на разлику површине купљеног и површине одговарајућег стана.</w:t>
      </w:r>
    </w:p>
    <w:p w:rsidR="006E1208" w:rsidRPr="00C210D0" w:rsidRDefault="006E1208" w:rsidP="006E1208">
      <w:pPr>
        <w:shd w:val="clear" w:color="auto" w:fill="FFFFFF"/>
        <w:spacing w:after="0" w:line="240" w:lineRule="auto"/>
        <w:ind w:firstLine="720"/>
        <w:jc w:val="both"/>
        <w:outlineLvl w:val="4"/>
        <w:rPr>
          <w:rFonts w:cs="Times New Roman"/>
          <w:color w:val="000000" w:themeColor="text1"/>
          <w:szCs w:val="24"/>
          <w:lang w:val="sr-Cyrl-CS"/>
        </w:rPr>
      </w:pPr>
      <w:r w:rsidRPr="00C210D0">
        <w:rPr>
          <w:rFonts w:cs="Times New Roman"/>
          <w:bCs/>
          <w:color w:val="000000" w:themeColor="text1"/>
          <w:szCs w:val="24"/>
        </w:rPr>
        <w:t>УСЛОВ</w:t>
      </w:r>
      <w:r w:rsidRPr="00C210D0">
        <w:rPr>
          <w:rFonts w:cs="Times New Roman"/>
          <w:bCs/>
          <w:color w:val="000000" w:themeColor="text1"/>
          <w:szCs w:val="24"/>
          <w:lang w:val="sr-Cyrl-CS"/>
        </w:rPr>
        <w:t>И</w:t>
      </w:r>
      <w:r w:rsidRPr="00C210D0">
        <w:rPr>
          <w:rFonts w:cs="Times New Roman"/>
          <w:bCs/>
          <w:color w:val="000000" w:themeColor="text1"/>
          <w:szCs w:val="24"/>
        </w:rPr>
        <w:t xml:space="preserve"> ЗА ОСТВАРИВАЊЕ ПРАВА НА </w:t>
      </w:r>
      <w:r w:rsidRPr="00C210D0">
        <w:rPr>
          <w:rFonts w:cs="Times New Roman"/>
          <w:bCs/>
          <w:color w:val="000000" w:themeColor="text1"/>
          <w:szCs w:val="24"/>
          <w:lang w:val="sr-Cyrl-CS"/>
        </w:rPr>
        <w:t xml:space="preserve">ПОРЕСКО ОСЛОБОЂЕЊЕ ИЗ СТАВА 1. ОВОГ ЧЛАНА И ЧЛАНА 31Б ОВОГ ЗАКОНА </w:t>
      </w:r>
      <w:r w:rsidRPr="00C210D0">
        <w:rPr>
          <w:rFonts w:cs="Times New Roman"/>
          <w:bCs/>
          <w:color w:val="000000" w:themeColor="text1"/>
          <w:szCs w:val="24"/>
        </w:rPr>
        <w:t xml:space="preserve">МОРАЈУ ДА БУДУ ИСПУЊЕНИ НА ДАН </w:t>
      </w:r>
      <w:r w:rsidRPr="00C210D0">
        <w:rPr>
          <w:rFonts w:cs="Times New Roman"/>
          <w:bCs/>
          <w:color w:val="000000" w:themeColor="text1"/>
          <w:szCs w:val="24"/>
          <w:lang w:val="sr-Cyrl-RS"/>
        </w:rPr>
        <w:t xml:space="preserve">ЗАКЉУЧЕЊА </w:t>
      </w:r>
      <w:r w:rsidRPr="00C210D0">
        <w:rPr>
          <w:rFonts w:cs="Times New Roman"/>
          <w:bCs/>
          <w:color w:val="000000" w:themeColor="text1"/>
          <w:szCs w:val="24"/>
        </w:rPr>
        <w:t>УГОВОРА</w:t>
      </w:r>
      <w:r w:rsidRPr="00C210D0">
        <w:rPr>
          <w:rFonts w:cs="Times New Roman"/>
          <w:bCs/>
          <w:color w:val="000000" w:themeColor="text1"/>
          <w:szCs w:val="24"/>
          <w:lang w:val="sr-Cyrl-RS"/>
        </w:rPr>
        <w:t>, ОДНОСНО ДРУГОГ АКТА ПО ОСНОВУ КОЈЕГ КУПАЦ КУПУЈЕ ПРВИ  СТАН (УКЉУЧУЈУЋИ КУПОВИНУ СТАНА У ИЗВРШНОМ ПОСТУПКУ)</w:t>
      </w:r>
      <w:r w:rsidRPr="00C210D0">
        <w:rPr>
          <w:rFonts w:cs="Times New Roman"/>
          <w:color w:val="000000" w:themeColor="text1"/>
          <w:szCs w:val="24"/>
        </w:rPr>
        <w:t>.</w:t>
      </w:r>
    </w:p>
    <w:p w:rsidR="006E1208" w:rsidRPr="00C210D0" w:rsidRDefault="006E1208" w:rsidP="006E1208">
      <w:pPr>
        <w:spacing w:after="0" w:line="240" w:lineRule="auto"/>
        <w:ind w:firstLine="567"/>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33.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Обвезник пореза на имовину који води пословне књиге порез на имовину утврђује самоопорезивањем.</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Порез на имовину утврђује решењем </w:t>
      </w:r>
      <w:r w:rsidRPr="00C210D0">
        <w:rPr>
          <w:rFonts w:cs="Times New Roman"/>
          <w:strike/>
          <w:color w:val="000000" w:themeColor="text1"/>
          <w:szCs w:val="24"/>
        </w:rPr>
        <w:t>орган јединице локалне самоуправе</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ПОРЕСКИ ОРГАН </w:t>
      </w:r>
      <w:r w:rsidRPr="00C210D0">
        <w:rPr>
          <w:rFonts w:cs="Times New Roman"/>
          <w:color w:val="000000" w:themeColor="text1"/>
          <w:szCs w:val="24"/>
        </w:rPr>
        <w:t xml:space="preserve">на чијој територији се налази непокретност за коју се утврђује порез </w:t>
      </w:r>
      <w:r w:rsidRPr="00C210D0">
        <w:rPr>
          <w:rFonts w:cs="Times New Roman"/>
          <w:strike/>
          <w:color w:val="000000" w:themeColor="text1"/>
          <w:szCs w:val="24"/>
        </w:rPr>
        <w:t>(у даљем тексту: надлежни орган јединице локалне самоуправе)</w:t>
      </w:r>
      <w:r w:rsidRPr="00C210D0">
        <w:rPr>
          <w:rFonts w:cs="Times New Roman"/>
          <w:color w:val="000000" w:themeColor="text1"/>
          <w:szCs w:val="24"/>
        </w:rPr>
        <w:t>, и то:</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 обвезнику који не води пословне књиге;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2) обвезнику који води пословне књиге, у поступку контроле, ако обвезник није утврдио пореску обавезу или ју је утврдио нетачно или непотпуно.</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Надлежни</w:t>
      </w:r>
      <w:r w:rsidRPr="00C210D0">
        <w:rPr>
          <w:rFonts w:cs="Times New Roman"/>
          <w:strike/>
          <w:color w:val="000000" w:themeColor="text1"/>
          <w:szCs w:val="24"/>
        </w:rPr>
        <w:t xml:space="preserve"> орган јединице локалне самоуправе</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ПОРЕСКИ ОРГАН </w:t>
      </w:r>
      <w:r w:rsidRPr="00C210D0">
        <w:rPr>
          <w:rFonts w:cs="Times New Roman"/>
          <w:color w:val="000000" w:themeColor="text1"/>
          <w:szCs w:val="24"/>
        </w:rPr>
        <w:t>утврђивање пореза врши на основу података из пореске пријаве, пословних књига пореског обвезника, података из евиденција надлежних органа и других података којима тај орган располаже, а од значаја су за утврђивање пореске обавезе.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Решење о утврђивању пореза на имовину обвезнику који не води пословне књиге, на основу података у пореској пријави и других података којима располаже, надлежни </w:t>
      </w:r>
      <w:r w:rsidRPr="00C210D0">
        <w:rPr>
          <w:rFonts w:cs="Times New Roman"/>
          <w:strike/>
          <w:color w:val="000000" w:themeColor="text1"/>
          <w:szCs w:val="24"/>
        </w:rPr>
        <w:t>орган јединице локалне самоуправе</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ПОРЕСКИ ОРГАН </w:t>
      </w:r>
      <w:r w:rsidRPr="00C210D0">
        <w:rPr>
          <w:rFonts w:cs="Times New Roman"/>
          <w:color w:val="000000" w:themeColor="text1"/>
          <w:szCs w:val="24"/>
        </w:rPr>
        <w:t>може донети непосредним одлучивањем, без претходног изјашњавања обвезника о чињеницама које су од значаја за одлучивање.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Промене у току пореске године од значаја за висину обавезе по основу пореза на имовину не утичу на утврђивање пореске обавезе за ту годину истом обвезнику (који води, односно који не води пословне књиге), осим у </w:t>
      </w:r>
      <w:r w:rsidRPr="00C210D0">
        <w:rPr>
          <w:rFonts w:cs="Times New Roman"/>
          <w:strike/>
          <w:color w:val="000000" w:themeColor="text1"/>
          <w:szCs w:val="24"/>
        </w:rPr>
        <w:t>случају из члана 12. став 3. овог закона</w:t>
      </w:r>
      <w:r w:rsidRPr="00C210D0">
        <w:rPr>
          <w:rFonts w:cs="Times New Roman"/>
          <w:color w:val="000000" w:themeColor="text1"/>
          <w:szCs w:val="24"/>
          <w:lang w:val="sr-Cyrl-RS"/>
        </w:rPr>
        <w:t xml:space="preserve"> СЛУЧАЈЕВИМА </w:t>
      </w:r>
      <w:r w:rsidRPr="00C210D0">
        <w:rPr>
          <w:rFonts w:cs="Times New Roman"/>
          <w:color w:val="000000" w:themeColor="text1"/>
          <w:szCs w:val="24"/>
        </w:rPr>
        <w:t>ИЗ ЧЛАНА 12.</w:t>
      </w:r>
      <w:r w:rsidRPr="00C210D0">
        <w:rPr>
          <w:rFonts w:cs="Times New Roman"/>
          <w:color w:val="000000" w:themeColor="text1"/>
          <w:szCs w:val="24"/>
          <w:lang w:val="sr-Cyrl-RS"/>
        </w:rPr>
        <w:t xml:space="preserve"> СТ. 2. ДО 4. ОВОГ ЗАКОНА, ОДНОСНО ПРОМЕНЕ КОРИСНЕ ПОВРШИНЕ НЕПОКРЕТНОСТИ У ТОКУ ПОРЕСКЕ ГОДИНЕ</w:t>
      </w:r>
      <w:r w:rsidRPr="00C210D0">
        <w:rPr>
          <w:rFonts w:cs="Times New Roman"/>
          <w:color w:val="000000" w:themeColor="text1"/>
          <w:szCs w:val="24"/>
        </w:rPr>
        <w:t>.</w:t>
      </w: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33б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Пореска пријава за утврђивање пореза на имовину не подноси се кад обвезнику који не води пословне књиге, по основу исправе коју је саставио, оверио или потврдио јавни бележник (у даљем тексту: извршење радње), односно правоснажне одлуке коју је јавни бележник донео у вршењу законом поверених јавних овлашћења, пореска обавеза настаје или престаје даном извршења радње, односно даном правоснажности одлуке</w:t>
      </w:r>
      <w:r w:rsidRPr="00C210D0">
        <w:rPr>
          <w:rFonts w:cs="Times New Roman"/>
          <w:color w:val="000000" w:themeColor="text1"/>
          <w:szCs w:val="24"/>
          <w:lang w:val="sr-Cyrl-RS"/>
        </w:rPr>
        <w:t>, ОДНОСНО ДАНОМ СМРТИ ОСТАВИОЦА</w:t>
      </w:r>
      <w:r w:rsidRPr="00C210D0">
        <w:rPr>
          <w:rFonts w:cs="Times New Roman"/>
          <w:color w:val="000000" w:themeColor="text1"/>
          <w:szCs w:val="24"/>
        </w:rPr>
        <w:t xml:space="preserve">.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Јавни бележник дужан је да исправу из става 1. овог члана у року од 24 сата од тренутка извршења радње, односно правоснажну одлуку коју је донео у оквиру законом поверених јавних овлашћења у року од 24 сата од дана правоснажности, по службеној дужности, учини доступном, односно достави кроз електронски шалтер путем којег се достављају исправе и размењују подаци у поступку уписа у катастар непокретности и катастар водова (у даљем тексту: е-шалтер) републичком органу надлежном за послове </w:t>
      </w:r>
      <w:r w:rsidRPr="00C210D0">
        <w:rPr>
          <w:rFonts w:cs="Times New Roman"/>
          <w:color w:val="000000" w:themeColor="text1"/>
          <w:szCs w:val="24"/>
        </w:rPr>
        <w:lastRenderedPageBreak/>
        <w:t xml:space="preserve">катастра непокретности и катастра водова (у даљем тексту: орган надлежан за послове катастра), односно преко е-шалтера и СМО надлежном </w:t>
      </w:r>
      <w:r w:rsidRPr="00C210D0">
        <w:rPr>
          <w:rFonts w:cs="Times New Roman"/>
          <w:strike/>
          <w:color w:val="000000" w:themeColor="text1"/>
          <w:szCs w:val="24"/>
        </w:rPr>
        <w:t>органу јединице локалне самоуправе</w:t>
      </w:r>
      <w:r w:rsidRPr="00C210D0">
        <w:rPr>
          <w:rFonts w:cs="Times New Roman"/>
          <w:color w:val="000000" w:themeColor="text1"/>
          <w:szCs w:val="24"/>
          <w:lang w:val="sr-Cyrl-RS"/>
        </w:rPr>
        <w:t xml:space="preserve"> ПОРЕСКОМ ОРГАНУ</w:t>
      </w:r>
      <w:r w:rsidRPr="00C210D0">
        <w:rPr>
          <w:rFonts w:cs="Times New Roman"/>
          <w:color w:val="000000" w:themeColor="text1"/>
          <w:szCs w:val="24"/>
        </w:rPr>
        <w:t xml:space="preserve">.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Јавни бележник дужан је да уз исправу, односно одлуку из става 1. овог члана, на начин и у роковима из става 2. овог члана, достави и податке из изјашњења обвезника који не води пословне књиге о: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 1) праву на пореско ослобођење по основу чл. 12. до 12б овог закона, односно на порески кредит по основу члана 13. овог закона;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 2) томе да ли је земљиште на којем обвезник стиче право из члана 2. став 1. овог закона гранично са земљиштем на коме је обвезник ималац права, тако да је њихова укупна површина преко 10 ари, односно да ли је престанком права на делу земљишта том обвезнику површина преосталог дела земљишта тог обвезника до 10 ари;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 3) корисној површини непокретности која је предмет опорезивања;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 4) години у којој је извршена изградња, односно последња реконструкција објекта.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Јавни бележник дужан је да уз исправу, односно одлуку из става 1. овог члана, на начин и у роковима из става 2. овог члана, достави и: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 1) доказе од значаја за утврђивање пореске обавезе, односно за остваривање права на пореско ослобођење или порески кредит, које му је доставио обвезник који не води пословне књиге до извршења радње, односно до правоснажности одлуке;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 2) податке о исправи коју је саставио, оверио или потврдио јавни бележник, односно о правоснажној одлуци коју је јавни бележник донео у вршењу законом поверених јавних овлашћења и о непокретности која је предмет опорезивања (о врсти, месту, начину коришћења неизграђеног грађевинског земљишта и др.).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Даном истека рока из става 2. овог члана сматраће се да је надлежни </w:t>
      </w:r>
      <w:r w:rsidRPr="00C210D0">
        <w:rPr>
          <w:rFonts w:cs="Times New Roman"/>
          <w:strike/>
          <w:color w:val="000000" w:themeColor="text1"/>
          <w:szCs w:val="24"/>
        </w:rPr>
        <w:t>орган јединице локалне самоуправе</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ПОРЕСКИ ОРГАН </w:t>
      </w:r>
      <w:r w:rsidRPr="00C210D0">
        <w:rPr>
          <w:rFonts w:cs="Times New Roman"/>
          <w:color w:val="000000" w:themeColor="text1"/>
          <w:szCs w:val="24"/>
        </w:rPr>
        <w:t xml:space="preserve">сазнао за настанак, односно престанак пореске обавезе који се врши по основу исправе или одлуке из става 1. овог члана и да је примио податке из става 3. и става 4. тачка 2) овог члана, као и доказе из става 4. тачка 1) овог члана.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Кад обвезник који не води пословне књиге јавном бележнику није доставио изјашњење по свим тачкама из става 3. овог члана, или кад није доставио све доказе од значаја за утврђивање пореске обавезе, односно за остваривање права на пореско ослобођење, односно на порески кредит, које надлежни </w:t>
      </w:r>
      <w:r w:rsidRPr="00C210D0">
        <w:rPr>
          <w:rFonts w:cs="Times New Roman"/>
          <w:strike/>
          <w:color w:val="000000" w:themeColor="text1"/>
          <w:szCs w:val="24"/>
        </w:rPr>
        <w:t>орган јединице локалне самоуправе</w:t>
      </w:r>
      <w:r w:rsidRPr="00C210D0">
        <w:rPr>
          <w:rFonts w:cs="Times New Roman"/>
          <w:color w:val="000000" w:themeColor="text1"/>
          <w:szCs w:val="24"/>
          <w:lang w:val="sr-Cyrl-RS"/>
        </w:rPr>
        <w:t xml:space="preserve"> ПОРЕСКИ ОРГАН</w:t>
      </w:r>
      <w:r w:rsidRPr="00C210D0">
        <w:rPr>
          <w:rFonts w:cs="Times New Roman"/>
          <w:color w:val="000000" w:themeColor="text1"/>
          <w:szCs w:val="24"/>
        </w:rPr>
        <w:t xml:space="preserve"> не може прибавити разменом података између државних органа преко СМО, обвезник је дужан да те податке, односно доказе достави надлежном </w:t>
      </w:r>
      <w:r w:rsidRPr="00C210D0">
        <w:rPr>
          <w:rFonts w:cs="Times New Roman"/>
          <w:strike/>
          <w:color w:val="000000" w:themeColor="text1"/>
          <w:szCs w:val="24"/>
        </w:rPr>
        <w:t>органу јединице локалне самоуправе</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ПОРЕСКОМ ОРГАНУ </w:t>
      </w:r>
      <w:r w:rsidRPr="00C210D0">
        <w:rPr>
          <w:rFonts w:cs="Times New Roman"/>
          <w:color w:val="000000" w:themeColor="text1"/>
          <w:szCs w:val="24"/>
        </w:rPr>
        <w:t xml:space="preserve">у року од 30 дана од истека рока из става 2. овог члана, или на захтев тог органа у остављеном року у пореском поступку.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Ако обвезник који не води пословне књиге у прописаном, односно остављеном року не достави податке, односно доказе из става 6. овог члана, сматраће се да њима не располаже, па се пореска обавеза утврђује на основу података и доказа којима располаже надлежни </w:t>
      </w:r>
      <w:r w:rsidRPr="00C210D0">
        <w:rPr>
          <w:rFonts w:cs="Times New Roman"/>
          <w:strike/>
          <w:color w:val="000000" w:themeColor="text1"/>
          <w:szCs w:val="24"/>
        </w:rPr>
        <w:t>орган јединице локалне самоуправе</w:t>
      </w:r>
      <w:r w:rsidRPr="00C210D0">
        <w:rPr>
          <w:rFonts w:cs="Times New Roman"/>
          <w:color w:val="000000" w:themeColor="text1"/>
          <w:szCs w:val="24"/>
          <w:lang w:val="sr-Cyrl-RS"/>
        </w:rPr>
        <w:t xml:space="preserve"> ПОРЕСКИ ОРГАН</w:t>
      </w:r>
      <w:r w:rsidRPr="00C210D0">
        <w:rPr>
          <w:rFonts w:cs="Times New Roman"/>
          <w:color w:val="000000" w:themeColor="text1"/>
          <w:szCs w:val="24"/>
        </w:rPr>
        <w:t xml:space="preserve">.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Јавни бележник дужан је да потписано изјашњење обвезника о подацима из става 3. овог члана здружи у спис предмета и примерак достави надлежном </w:t>
      </w:r>
      <w:r w:rsidRPr="00C210D0">
        <w:rPr>
          <w:rFonts w:cs="Times New Roman"/>
          <w:strike/>
          <w:color w:val="000000" w:themeColor="text1"/>
          <w:szCs w:val="24"/>
        </w:rPr>
        <w:t>органу јединице локалне самоуправе</w:t>
      </w:r>
      <w:r w:rsidRPr="00C210D0">
        <w:rPr>
          <w:rFonts w:cs="Times New Roman"/>
          <w:color w:val="000000" w:themeColor="text1"/>
          <w:szCs w:val="24"/>
          <w:lang w:val="sr-Cyrl-RS"/>
        </w:rPr>
        <w:t xml:space="preserve"> ПОРЕСКОМ ОРГАНУ</w:t>
      </w:r>
      <w:r w:rsidRPr="00C210D0">
        <w:rPr>
          <w:rFonts w:cs="Times New Roman"/>
          <w:color w:val="000000" w:themeColor="text1"/>
          <w:szCs w:val="24"/>
        </w:rPr>
        <w:t xml:space="preserve">, у року из става 2. овог члана.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Изузетно од ст. 1. до 8. овог члана, лице коме по основу наслеђа непокретности, за коју не постоје подаци у катастру непокретности и катастру водова, настане обавеза по основу пореза на имовину као обвезнику који не води пословне књиге, дужно је да поднесе пореску пријаву за утврђивање пореза на имовину, или даном правоснажности одлуке по основу које је наслеђе остварено, преко јавног бележника који је донео ту одлуку у вршењу законом поверених јавних овлашћења, или надлежном </w:t>
      </w:r>
      <w:r w:rsidRPr="00C210D0">
        <w:rPr>
          <w:rFonts w:cs="Times New Roman"/>
          <w:strike/>
          <w:color w:val="000000" w:themeColor="text1"/>
          <w:szCs w:val="24"/>
        </w:rPr>
        <w:t>органу јединице локалне самоуправе</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ПОРЕСКОМ ОРГАНУ </w:t>
      </w:r>
      <w:r w:rsidRPr="00C210D0">
        <w:rPr>
          <w:rFonts w:cs="Times New Roman"/>
          <w:color w:val="000000" w:themeColor="text1"/>
          <w:szCs w:val="24"/>
        </w:rPr>
        <w:t xml:space="preserve">у року од 30 дана од дана правоснажности одлуке.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lastRenderedPageBreak/>
        <w:t xml:space="preserve">Јавни бележник дужан је да примљену пореску пријаву из става 9. овог члана, попуњену и потписану од стране обвезника, са правоснажном одлуком коју је донео у вршењу законом поверених јавних овлашћења и доказима од значаја за утврђивање пореске обавезе које му је обвезник предао до дана правоснажности те одлуке, у року од 24 сата од дана правоснажности, по службеној дужности, достави у складу са ставом 2. овог члана.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Даном предаје пореске пријаве јавном бележнику у складу са ставом 9. овог члана, сматраће се да је обвезник који не води пословне књиге пореску пријаву предао непосредно надлежном </w:t>
      </w:r>
      <w:r w:rsidRPr="00C210D0">
        <w:rPr>
          <w:rFonts w:cs="Times New Roman"/>
          <w:strike/>
          <w:color w:val="000000" w:themeColor="text1"/>
          <w:szCs w:val="24"/>
        </w:rPr>
        <w:t>органу јединице локалне самоуправе</w:t>
      </w:r>
      <w:r w:rsidRPr="00C210D0">
        <w:rPr>
          <w:rFonts w:cs="Times New Roman"/>
          <w:color w:val="000000" w:themeColor="text1"/>
          <w:szCs w:val="24"/>
          <w:lang w:val="sr-Cyrl-RS"/>
        </w:rPr>
        <w:t xml:space="preserve"> ПОРЕСКОМ ОРГАНУ</w:t>
      </w:r>
      <w:r w:rsidRPr="00C210D0">
        <w:rPr>
          <w:rFonts w:cs="Times New Roman"/>
          <w:color w:val="000000" w:themeColor="text1"/>
          <w:szCs w:val="24"/>
        </w:rPr>
        <w:t xml:space="preserve">. </w:t>
      </w:r>
    </w:p>
    <w:p w:rsidR="006E1208" w:rsidRPr="00C210D0" w:rsidRDefault="006E1208" w:rsidP="006E1208">
      <w:pPr>
        <w:spacing w:after="0" w:line="240" w:lineRule="auto"/>
        <w:ind w:firstLine="567"/>
        <w:contextualSpacing/>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33в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Обвезник пореза на имовину дужан је да поднесе пореску пријаву надлежном </w:t>
      </w:r>
      <w:r w:rsidRPr="00C210D0">
        <w:rPr>
          <w:rFonts w:cs="Times New Roman"/>
          <w:strike/>
          <w:color w:val="000000" w:themeColor="text1"/>
          <w:szCs w:val="24"/>
        </w:rPr>
        <w:t>органу јединице локалне самоуправе</w:t>
      </w:r>
      <w:r w:rsidRPr="00C210D0">
        <w:rPr>
          <w:rFonts w:cs="Times New Roman"/>
          <w:color w:val="000000" w:themeColor="text1"/>
          <w:szCs w:val="24"/>
          <w:lang w:val="sr-Cyrl-RS"/>
        </w:rPr>
        <w:t xml:space="preserve"> ПОРЕСКОМ ОРГАНУ</w:t>
      </w:r>
      <w:r w:rsidRPr="00C210D0">
        <w:rPr>
          <w:rFonts w:cs="Times New Roman"/>
          <w:color w:val="000000" w:themeColor="text1"/>
          <w:szCs w:val="24"/>
        </w:rPr>
        <w:t xml:space="preserve">, осим у случају из члана 33б ст. 1. до 8. овог закона, у року од 30 дана, за: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1) </w:t>
      </w:r>
      <w:r w:rsidRPr="00C210D0">
        <w:rPr>
          <w:rFonts w:cs="Times New Roman"/>
          <w:strike/>
          <w:color w:val="000000" w:themeColor="text1"/>
          <w:szCs w:val="24"/>
        </w:rPr>
        <w:t>имовину</w:t>
      </w:r>
      <w:r w:rsidRPr="00C210D0">
        <w:rPr>
          <w:rFonts w:cs="Times New Roman"/>
          <w:color w:val="000000" w:themeColor="text1"/>
          <w:szCs w:val="24"/>
        </w:rPr>
        <w:t xml:space="preserve"> НЕПОКРЕТНОСТ за коју настане пореска обавеза, рачунајући од дана настанка пореске обавезе;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2) </w:t>
      </w:r>
      <w:r w:rsidRPr="00C210D0">
        <w:rPr>
          <w:rFonts w:cs="Times New Roman"/>
          <w:strike/>
          <w:color w:val="000000" w:themeColor="text1"/>
          <w:szCs w:val="24"/>
        </w:rPr>
        <w:t>имовину</w:t>
      </w:r>
      <w:r w:rsidRPr="00C210D0">
        <w:rPr>
          <w:rFonts w:cs="Times New Roman"/>
          <w:color w:val="000000" w:themeColor="text1"/>
          <w:szCs w:val="24"/>
        </w:rPr>
        <w:t xml:space="preserve"> НЕПОКРЕТНОСТ за коју престане пореска обавеза, рачунајући од дана престанка пореске обавезе;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3) </w:t>
      </w:r>
      <w:r w:rsidRPr="00C210D0">
        <w:rPr>
          <w:rFonts w:cs="Times New Roman"/>
          <w:strike/>
          <w:color w:val="000000" w:themeColor="text1"/>
          <w:szCs w:val="24"/>
        </w:rPr>
        <w:t>имовину</w:t>
      </w:r>
      <w:r w:rsidRPr="00C210D0">
        <w:rPr>
          <w:rFonts w:cs="Times New Roman"/>
          <w:color w:val="000000" w:themeColor="text1"/>
          <w:szCs w:val="24"/>
        </w:rPr>
        <w:t xml:space="preserve"> НЕПОКРЕТНОСТ коју предузетник који води пословне књиге почне да евидентира у пословним књигама, рачунајући од дана евидентирања;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4) </w:t>
      </w:r>
      <w:r w:rsidRPr="00C210D0">
        <w:rPr>
          <w:rFonts w:cs="Times New Roman"/>
          <w:strike/>
          <w:color w:val="000000" w:themeColor="text1"/>
          <w:szCs w:val="24"/>
        </w:rPr>
        <w:t>имовину</w:t>
      </w:r>
      <w:r w:rsidRPr="00C210D0">
        <w:rPr>
          <w:rFonts w:cs="Times New Roman"/>
          <w:color w:val="000000" w:themeColor="text1"/>
          <w:szCs w:val="24"/>
        </w:rPr>
        <w:t xml:space="preserve"> НЕПОКРЕТНОСТ коју предузетник који води пословне књиге престане да евидентира у пословним књигама, рачунајући од дана престанка евидентирања;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5) </w:t>
      </w:r>
      <w:r w:rsidRPr="00C210D0">
        <w:rPr>
          <w:rFonts w:cs="Times New Roman"/>
          <w:strike/>
          <w:color w:val="000000" w:themeColor="text1"/>
          <w:szCs w:val="24"/>
        </w:rPr>
        <w:t>имовину</w:t>
      </w:r>
      <w:r w:rsidRPr="00C210D0">
        <w:rPr>
          <w:rFonts w:cs="Times New Roman"/>
          <w:color w:val="000000" w:themeColor="text1"/>
          <w:szCs w:val="24"/>
        </w:rPr>
        <w:t xml:space="preserve"> НЕПОКРЕТНОСТ у пословним књигама физичког лица које је изгубило својство предузетника који води пословне књиге (одјавом, по сили закона и др.), рачунајући од дана престанка тог својства;</w:t>
      </w:r>
    </w:p>
    <w:p w:rsidR="006E1208" w:rsidRPr="00C210D0" w:rsidRDefault="006E1208" w:rsidP="006E1208">
      <w:pPr>
        <w:spacing w:after="0" w:line="240" w:lineRule="auto"/>
        <w:ind w:firstLine="567"/>
        <w:contextualSpacing/>
        <w:jc w:val="both"/>
        <w:rPr>
          <w:rFonts w:cs="Times New Roman"/>
          <w:color w:val="000000" w:themeColor="text1"/>
          <w:szCs w:val="24"/>
          <w:lang w:val="sr-Cyrl-RS"/>
        </w:rPr>
      </w:pPr>
      <w:r w:rsidRPr="00C210D0">
        <w:rPr>
          <w:rFonts w:cs="Times New Roman"/>
          <w:color w:val="000000" w:themeColor="text1"/>
          <w:szCs w:val="24"/>
        </w:rPr>
        <w:t xml:space="preserve">6) непокретност за коју је обвезнику престало право на пореско ослобођење у складу са чланом 12. </w:t>
      </w:r>
      <w:r w:rsidRPr="00C210D0">
        <w:rPr>
          <w:rFonts w:cs="Times New Roman"/>
          <w:strike/>
          <w:color w:val="000000" w:themeColor="text1"/>
          <w:szCs w:val="24"/>
        </w:rPr>
        <w:t>ст. 3. и 4.</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СТ. 4. И 5. </w:t>
      </w:r>
      <w:r w:rsidRPr="00C210D0">
        <w:rPr>
          <w:rFonts w:cs="Times New Roman"/>
          <w:color w:val="000000" w:themeColor="text1"/>
          <w:szCs w:val="24"/>
        </w:rPr>
        <w:t>овог закона, рачунајући од 184. дана од дана њеног уступања другом лицу ради остваривања прихода</w:t>
      </w:r>
      <w:r w:rsidRPr="00C210D0">
        <w:rPr>
          <w:rFonts w:cs="Times New Roman"/>
          <w:strike/>
          <w:color w:val="000000" w:themeColor="text1"/>
          <w:szCs w:val="24"/>
          <w:lang w:val="sr-Cyrl-RS"/>
        </w:rPr>
        <w:t>.</w:t>
      </w:r>
      <w:r w:rsidRPr="00C210D0">
        <w:rPr>
          <w:rFonts w:cs="Times New Roman"/>
          <w:color w:val="000000" w:themeColor="text1"/>
          <w:szCs w:val="24"/>
          <w:lang w:val="sr-Cyrl-RS"/>
        </w:rPr>
        <w:t>;</w:t>
      </w:r>
    </w:p>
    <w:p w:rsidR="006E1208" w:rsidRPr="00C210D0" w:rsidRDefault="006E1208" w:rsidP="006E1208">
      <w:pPr>
        <w:spacing w:after="0" w:line="240" w:lineRule="auto"/>
        <w:ind w:firstLine="567"/>
        <w:contextualSpacing/>
        <w:jc w:val="both"/>
        <w:rPr>
          <w:rFonts w:cs="Times New Roman"/>
          <w:color w:val="000000" w:themeColor="text1"/>
          <w:szCs w:val="24"/>
          <w:lang w:val="sr-Cyrl-RS"/>
        </w:rPr>
      </w:pPr>
      <w:r w:rsidRPr="00C210D0">
        <w:rPr>
          <w:rFonts w:cs="Times New Roman"/>
          <w:color w:val="000000" w:themeColor="text1"/>
          <w:szCs w:val="24"/>
        </w:rPr>
        <w:t xml:space="preserve">7) НЕПОКРЕТНОСТ </w:t>
      </w:r>
      <w:r w:rsidRPr="00C210D0">
        <w:rPr>
          <w:rFonts w:cs="Times New Roman"/>
          <w:color w:val="000000" w:themeColor="text1"/>
          <w:szCs w:val="24"/>
          <w:lang w:val="sr-Cyrl-RS"/>
        </w:rPr>
        <w:t xml:space="preserve">ИЗ </w:t>
      </w:r>
      <w:r w:rsidRPr="00C210D0">
        <w:rPr>
          <w:rFonts w:cs="Times New Roman"/>
          <w:color w:val="000000" w:themeColor="text1"/>
          <w:szCs w:val="24"/>
        </w:rPr>
        <w:t>ЧЛАН</w:t>
      </w:r>
      <w:r w:rsidRPr="00C210D0">
        <w:rPr>
          <w:rFonts w:cs="Times New Roman"/>
          <w:color w:val="000000" w:themeColor="text1"/>
          <w:szCs w:val="24"/>
          <w:lang w:val="sr-Cyrl-RS"/>
        </w:rPr>
        <w:t>А</w:t>
      </w:r>
      <w:r w:rsidRPr="00C210D0">
        <w:rPr>
          <w:rFonts w:cs="Times New Roman"/>
          <w:color w:val="000000" w:themeColor="text1"/>
          <w:szCs w:val="24"/>
        </w:rPr>
        <w:t xml:space="preserve"> 12. СТАВ 2. ОВОГ ЗАКОНА ЗА КОЈУ ЈЕ ОБВЕЗНИКУ ПРЕСТАЛО ПРАВО НА ПОРЕСКО ОСЛОБОЂЕЊЕ У СКЛАДУ СА</w:t>
      </w:r>
      <w:r w:rsidRPr="00C210D0">
        <w:rPr>
          <w:rFonts w:cs="Times New Roman"/>
          <w:color w:val="000000" w:themeColor="text1"/>
          <w:szCs w:val="24"/>
          <w:lang w:val="sr-Cyrl-RS"/>
        </w:rPr>
        <w:t xml:space="preserve"> ЧЛАНОМ 12. СТАВ 3. ОВОГ ЗАКОНА</w:t>
      </w:r>
      <w:r w:rsidRPr="00C210D0">
        <w:rPr>
          <w:rFonts w:cs="Times New Roman"/>
          <w:color w:val="000000" w:themeColor="text1"/>
          <w:szCs w:val="24"/>
        </w:rPr>
        <w:t xml:space="preserve">, РАЧУНАЈУЋИ ОД </w:t>
      </w:r>
      <w:r w:rsidRPr="00C210D0">
        <w:rPr>
          <w:rFonts w:cs="Times New Roman"/>
          <w:color w:val="000000" w:themeColor="text1"/>
          <w:szCs w:val="24"/>
          <w:lang w:val="sr-Cyrl-RS"/>
        </w:rPr>
        <w:t>ДАНА НАСТАНКА ПОРЕСКЕ ОБАВЕЗЕ НА НЕПОКРЕТНОСТИ ЗА КОЈУ ЈЕ ПОРЕСКА ОБАВЕЗА НАСТАЛА У ПОРЕСКОЈ ГОДИНИ;</w:t>
      </w:r>
    </w:p>
    <w:p w:rsidR="006E1208" w:rsidRPr="00C210D0" w:rsidRDefault="006E1208" w:rsidP="006E1208">
      <w:pPr>
        <w:shd w:val="clear" w:color="auto" w:fill="FFFFFF"/>
        <w:spacing w:after="0" w:line="240" w:lineRule="auto"/>
        <w:ind w:firstLine="567"/>
        <w:jc w:val="both"/>
        <w:rPr>
          <w:rFonts w:eastAsia="Times New Roman" w:cs="Times New Roman"/>
          <w:bCs/>
          <w:color w:val="000000" w:themeColor="text1"/>
          <w:szCs w:val="24"/>
          <w:lang w:val="sr-Cyrl-RS"/>
        </w:rPr>
      </w:pPr>
      <w:r w:rsidRPr="00C210D0">
        <w:rPr>
          <w:rFonts w:eastAsia="Times New Roman" w:cs="Times New Roman"/>
          <w:bCs/>
          <w:color w:val="000000" w:themeColor="text1"/>
          <w:szCs w:val="24"/>
          <w:lang w:val="sr-Cyrl-RS"/>
        </w:rPr>
        <w:t>8) ОБЈЕКАТ КОМЕ ЈЕ ИЗМЕЊЕНА КОРИСНА ПОВРШИНА, РАЧУНАЈУЋИ ОД ДАНА ИЗМЕНЕ КОРИСНЕ ПОВРШИНЕ.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Изузетно од става 1. овог члана, обвезник који води пословне књиге за имовину за коју је, у периоду од 1. јануара пореске године до 31. марта пореске године настала пореска обавеза или је дошло до друге промене из става 1. тач. 2) </w:t>
      </w:r>
      <w:r w:rsidRPr="00C210D0">
        <w:rPr>
          <w:rFonts w:cs="Times New Roman"/>
          <w:strike/>
          <w:color w:val="000000" w:themeColor="text1"/>
          <w:szCs w:val="24"/>
        </w:rPr>
        <w:t>до 6)</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ДО 8) </w:t>
      </w:r>
      <w:r w:rsidRPr="00C210D0">
        <w:rPr>
          <w:rFonts w:cs="Times New Roman"/>
          <w:color w:val="000000" w:themeColor="text1"/>
          <w:szCs w:val="24"/>
        </w:rPr>
        <w:t>овог члана, пореску пријаву подноси у оквиру пријаве којом пријављује утврђени порез за пореску годину за све непокретности на територији исте јединице локалне самоуправе, или пријаву подноси након подношења те пријаве, до 31. марта пореске године.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Пореска пријава подноси се и за имовину за коју обвезник има право на пореско ослобођење.</w:t>
      </w:r>
    </w:p>
    <w:p w:rsidR="006E1208" w:rsidRPr="00C210D0" w:rsidRDefault="006E1208" w:rsidP="006E1208">
      <w:pPr>
        <w:spacing w:after="0" w:line="240" w:lineRule="auto"/>
        <w:ind w:firstLine="567"/>
        <w:contextualSpacing/>
        <w:jc w:val="center"/>
        <w:rPr>
          <w:rFonts w:cs="Times New Roman"/>
          <w:b/>
          <w:color w:val="000000" w:themeColor="text1"/>
          <w:szCs w:val="24"/>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33г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За имовину за коју је поднео пореску пријаву у складу са овим законом, обвезник који води пословне књиге дужан је да до 31. марта сваке следеће пореске године поднесе пореску пријаву са утврђеним порезом за ту годину.</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За имовину за коју је поднео пореску пријаву у складу са овим законом, односно за коју се не подноси пореска пријава у складу са чланом 33б став 1. овог закона, обвезник који не води пословне књиге дужан је да поднесе пореску пријаву ако је дошло </w:t>
      </w:r>
      <w:r w:rsidRPr="00C210D0">
        <w:rPr>
          <w:rFonts w:cs="Times New Roman"/>
          <w:color w:val="000000" w:themeColor="text1"/>
          <w:szCs w:val="24"/>
        </w:rPr>
        <w:lastRenderedPageBreak/>
        <w:t xml:space="preserve">до промене од утицаја на висину пореске обавезе за ту имовину, о којој нису садржани подаци у поднетој пореској пријави или у другим подацима које је јавни бележник доставио надлежном органу јединице локалне самоуправе у складу са чланом 33б став 3. овог закона.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Пријава из става 2. овог члана подноси се од 1. до 31. јануара пореске године која следи години у којој је дошло до промене која се пријављује, осим у случају из члана 33в став 1. </w:t>
      </w:r>
      <w:r w:rsidRPr="00C210D0">
        <w:rPr>
          <w:rFonts w:cs="Times New Roman"/>
          <w:strike/>
          <w:color w:val="000000" w:themeColor="text1"/>
          <w:szCs w:val="24"/>
        </w:rPr>
        <w:t>тачка 6)</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ТАЧ. 6) ДО 8) </w:t>
      </w:r>
      <w:r w:rsidRPr="00C210D0">
        <w:rPr>
          <w:rFonts w:cs="Times New Roman"/>
          <w:color w:val="000000" w:themeColor="text1"/>
          <w:szCs w:val="24"/>
        </w:rPr>
        <w:t>овог закона.</w:t>
      </w:r>
    </w:p>
    <w:p w:rsidR="006E1208" w:rsidRPr="00C210D0" w:rsidRDefault="006E1208" w:rsidP="006E1208">
      <w:pPr>
        <w:spacing w:after="0" w:line="240" w:lineRule="auto"/>
        <w:ind w:firstLine="567"/>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34.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Пореска пријава не подноси се за утврђивање пореза на наслеђе и поклон, односно пореза на пренос апсолутних права, по основу исправе коју је саставио, оверио или потврдио јавни бележник, односно правоснажне одлуке коју је јавни бележник донео у вршењу законом поверених јавних овлашћења, у случају кад у складу са чл. 17. и 29. овог закона пореска обавеза настаје даном састављања, овере или потврђивања исправе (у даљем тексту: извршење радње), односно даном правоснажности одлуке коју је донео јавни бележник, и то за: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 1) наслеђе ствари и права из члана 14. овог закона остварено по основу правоснажног решења о наслеђивању које је донео јавни бележник у вршењу законом поверених јавних овлашћења;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 2) поклон ствари и права из члана 14. овог закона остварен у оставинском поступку који спроводи јавни бележник у вршењу законом поверених јавних овлашћења, односно за поклон права на непокретности остварен по основу исправе коју је саставио, оверио или потврдио јавни бележник или правоснажне одлуке коју је донео јавни бележник;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 3) пренос апсолутних права на непокретности.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Јавни бележник дужан је да исправу из става 1. овог члана, у року од 24 сата од тренутка извршења радње, односно правоснажну одлуку коју је донео у оквиру законом поверених јавних овлашћења, у року од 24 сата од дана правоснажности, по службеној дужности, кроз е-шалтер, односно кроз е-шалтер и преко СМО, достави органу надлежном за послове катастра.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Јавни бележник дужан је да уз исправу, односно одлуку из става 1. овог члана, на начин и у роковима из става 2. овог члана, достави: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 1) изјашњење обвезника да ли постоје дугови, трошкови и други терети које је обвезник пореза на наслеђе дужан да исплати или на други начин намири из наслеђене имовине (у даљем тексту: дугови), односно да ли обвезник пореза на наслеђе и поклон сматра да има право на пореско ослобођење по основу члана 21. овог закона или на порески кредит по основу члана 22. овог закона, односно да ли обвезник пореза на пренос апсолутних права сматра да има право на пореско ослобођење по основу чл. 31. до 31б овог закона;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 2) доказе од значаја за утврђивање пореске обавезе, односно изјаву купца првог стана из члана 36. став 2. овог закона, које му је доставио обвезник до извршења радње, односно до доношења одлуке;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 3) податке о исправи коју је саставио, оверио или потврдио јавни бележник, односно о правоснажној одлуци коју је јавни бележник донео у вршењу законом поверених јавних овлашћења.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Орган надлежан за послове катастра дужан је да примљену исправу из става 1. овог члана и изјашњења, доказе, изјаву и податке из става 3. овог члана, одмах по пријему, по службеној дужности, кроз е-шалтер, достави </w:t>
      </w:r>
      <w:r w:rsidRPr="00C210D0">
        <w:rPr>
          <w:rFonts w:cs="Times New Roman"/>
          <w:color w:val="000000" w:themeColor="text1"/>
          <w:szCs w:val="24"/>
          <w:lang w:val="sr-Cyrl-RS"/>
        </w:rPr>
        <w:t xml:space="preserve">НАДЛЕЖНОМ </w:t>
      </w:r>
      <w:r w:rsidRPr="00C210D0">
        <w:rPr>
          <w:rFonts w:cs="Times New Roman"/>
          <w:color w:val="000000" w:themeColor="text1"/>
          <w:szCs w:val="24"/>
        </w:rPr>
        <w:t xml:space="preserve">пореском органу.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Даном истека рока из става 4. овог члана сматраће се да је </w:t>
      </w:r>
      <w:r w:rsidRPr="00C210D0">
        <w:rPr>
          <w:rFonts w:cs="Times New Roman"/>
          <w:color w:val="000000" w:themeColor="text1"/>
          <w:szCs w:val="24"/>
          <w:lang w:val="sr-Cyrl-RS"/>
        </w:rPr>
        <w:t xml:space="preserve">НАДЛЕЖНИ </w:t>
      </w:r>
      <w:r w:rsidRPr="00C210D0">
        <w:rPr>
          <w:rFonts w:cs="Times New Roman"/>
          <w:color w:val="000000" w:themeColor="text1"/>
          <w:szCs w:val="24"/>
        </w:rPr>
        <w:t xml:space="preserve">порески орган сазнао за наслеђе и поклон, односно за пренос апсолутних права који се врши по основу исправе или одлуке из става 1. овог члана и да је примио изјашњење, доказе, изјаву и податке из става 3. овог члана.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lastRenderedPageBreak/>
        <w:t xml:space="preserve">Кад обвезник јавном бележнику није доставио, или није доставио све доказе од значаја за утврђивање пореске обавезе, које </w:t>
      </w:r>
      <w:r w:rsidRPr="00C210D0">
        <w:rPr>
          <w:rFonts w:cs="Times New Roman"/>
          <w:color w:val="000000" w:themeColor="text1"/>
          <w:szCs w:val="24"/>
          <w:lang w:val="sr-Cyrl-RS"/>
        </w:rPr>
        <w:t>НАДЛЕЖНИ</w:t>
      </w:r>
      <w:r w:rsidRPr="00C210D0">
        <w:rPr>
          <w:rFonts w:cs="Times New Roman"/>
          <w:color w:val="000000" w:themeColor="text1"/>
          <w:szCs w:val="24"/>
        </w:rPr>
        <w:t xml:space="preserve"> порески орган не може прибавити разменом података између државних органа преко СМО, односно кад није доставио изјашњење или изјаву из става 3. тач. 1) и 2) овог члана, обвезник је дужан да их на захтев пореског органа достави том органу у остављеном року у пореском поступку.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Ако обвезник у остављеном року не достави доказе, односно изјашњење или изјаву из става 3. тач. 1) и 2) овог члана, сматраће се да обвезник не располаже доказима, односно да изјава није поднета, односно да не постоје дугови, односно да обвезник нема право на пореско ослобођење или на порески кредит. </w:t>
      </w:r>
    </w:p>
    <w:p w:rsidR="006E1208" w:rsidRPr="00C210D0" w:rsidRDefault="006E1208" w:rsidP="006E1208">
      <w:pPr>
        <w:spacing w:after="0" w:line="240" w:lineRule="auto"/>
        <w:ind w:firstLine="567"/>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35.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Обвезник пореза на наслеђе и поклон дужан је да поднесе пореску пријаву са одговарајућом документацијом потребном за утврђивање пореза у року од 30 дана од дана настанка пореске обавезе у смислу члана 17. ст. 1. до 4. овог закона, осим у случају из члана 34. овог закона.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Пријава из става 1. овог члана подноси се пореском органу </w:t>
      </w:r>
      <w:r w:rsidRPr="00C210D0">
        <w:rPr>
          <w:rFonts w:cs="Times New Roman"/>
          <w:strike/>
          <w:color w:val="000000" w:themeColor="text1"/>
          <w:szCs w:val="24"/>
        </w:rPr>
        <w:t>- организационој јединици надлежној за територију</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ЈЕДИНИЦЕ ЛОКАЛНЕ САМОУПРАВЕ </w:t>
      </w:r>
      <w:r w:rsidRPr="00C210D0">
        <w:rPr>
          <w:rFonts w:cs="Times New Roman"/>
          <w:color w:val="000000" w:themeColor="text1"/>
          <w:szCs w:val="24"/>
        </w:rPr>
        <w:t xml:space="preserve">на којој обвезник - физичко лице има пребивалиште, односно боравиште, односно пореском органу </w:t>
      </w:r>
      <w:r w:rsidRPr="00C210D0">
        <w:rPr>
          <w:rFonts w:cs="Times New Roman"/>
          <w:strike/>
          <w:color w:val="000000" w:themeColor="text1"/>
          <w:szCs w:val="24"/>
        </w:rPr>
        <w:t>- организационој јединици надлежној за територију</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ЈЕДИНИЦЕ ЛОКАЛНЕ САМОУПРАВЕ </w:t>
      </w:r>
      <w:r w:rsidRPr="00C210D0">
        <w:rPr>
          <w:rFonts w:cs="Times New Roman"/>
          <w:color w:val="000000" w:themeColor="text1"/>
          <w:szCs w:val="24"/>
        </w:rPr>
        <w:t xml:space="preserve">на којој обвезник - правно лице има седиште. </w:t>
      </w:r>
    </w:p>
    <w:p w:rsidR="006E1208" w:rsidRPr="00D92432" w:rsidRDefault="006E1208" w:rsidP="006E1208">
      <w:pPr>
        <w:spacing w:after="0" w:line="240" w:lineRule="auto"/>
        <w:ind w:firstLine="567"/>
        <w:contextualSpacing/>
        <w:jc w:val="both"/>
        <w:rPr>
          <w:rFonts w:cs="Times New Roman"/>
          <w:strike/>
          <w:color w:val="000000" w:themeColor="text1"/>
          <w:szCs w:val="24"/>
        </w:rPr>
      </w:pPr>
      <w:r w:rsidRPr="00D92432">
        <w:rPr>
          <w:rFonts w:cs="Times New Roman"/>
          <w:strike/>
          <w:color w:val="000000" w:themeColor="text1"/>
          <w:szCs w:val="24"/>
        </w:rPr>
        <w:t xml:space="preserve">Изузетно од става 2. овог члана, пореска пријава за утврђивање пореза на поклон који за предмет има само непокретност, подноси се пореском органу - организационој јединици надлежној за територију на којој се налази непокретност коју порески обвезник прима на поклон. </w:t>
      </w:r>
    </w:p>
    <w:p w:rsidR="00D92432" w:rsidRPr="00C210D0" w:rsidRDefault="00D92432" w:rsidP="00D92432">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ИЗУЗЕТНО ОД СТАВА 2. ОВОГ ЧЛАНА, ПОРЕСКА ПРИЈАВА ЗА УТВРЂИВАЊЕ ПОРЕЗА НА </w:t>
      </w:r>
      <w:r>
        <w:rPr>
          <w:rFonts w:cs="Times New Roman"/>
          <w:color w:val="000000" w:themeColor="text1"/>
          <w:szCs w:val="24"/>
          <w:lang w:val="sr-Cyrl-RS"/>
        </w:rPr>
        <w:t xml:space="preserve">НАСЛЕЂЕ И ПОКЛОН КОЈИ ЗА ПРЕДМЕТ ИМА </w:t>
      </w:r>
      <w:r w:rsidRPr="00C210D0">
        <w:rPr>
          <w:rFonts w:cs="Times New Roman"/>
          <w:color w:val="000000" w:themeColor="text1"/>
          <w:szCs w:val="24"/>
        </w:rPr>
        <w:t xml:space="preserve">НЕПОКРЕТНОСТ, ПОДНОСИ СЕ ПОРЕСКОМ ОРГАНУ </w:t>
      </w:r>
      <w:r w:rsidRPr="00C210D0">
        <w:rPr>
          <w:rFonts w:cs="Times New Roman"/>
          <w:color w:val="000000" w:themeColor="text1"/>
          <w:szCs w:val="24"/>
          <w:lang w:val="sr-Cyrl-RS"/>
        </w:rPr>
        <w:t xml:space="preserve">ЈЕДИНИЦЕ ЛОКАЛНЕ САМОУПРАВЕ </w:t>
      </w:r>
      <w:r w:rsidRPr="00C210D0">
        <w:rPr>
          <w:rFonts w:cs="Times New Roman"/>
          <w:color w:val="000000" w:themeColor="text1"/>
          <w:szCs w:val="24"/>
        </w:rPr>
        <w:t xml:space="preserve">НА КОЈОЈ СЕ НАЛАЗИ НЕПОКРЕТНОСТ КОЈУ ПОРЕСКИ ОБВЕЗНИК </w:t>
      </w:r>
      <w:r>
        <w:rPr>
          <w:rFonts w:cs="Times New Roman"/>
          <w:color w:val="000000" w:themeColor="text1"/>
          <w:szCs w:val="24"/>
          <w:lang w:val="sr-Cyrl-RS"/>
        </w:rPr>
        <w:t xml:space="preserve">НАСЛЕЂУЈЕ ИЛИ </w:t>
      </w:r>
      <w:r w:rsidRPr="00C210D0">
        <w:rPr>
          <w:rFonts w:cs="Times New Roman"/>
          <w:color w:val="000000" w:themeColor="text1"/>
          <w:szCs w:val="24"/>
        </w:rPr>
        <w:t xml:space="preserve">ПРИМА НА ПОКЛОН.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Ако обвезник из става 2. овог члана нема пребивалиште, односно боравиште, односно нема седиште у Републици Србији, пријава се подноси пореском органу </w:t>
      </w:r>
      <w:r w:rsidRPr="00C210D0">
        <w:rPr>
          <w:rFonts w:cs="Times New Roman"/>
          <w:strike/>
          <w:color w:val="000000" w:themeColor="text1"/>
          <w:szCs w:val="24"/>
        </w:rPr>
        <w:t>- организационој јединици надлежној за територију</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ЈЕДИНИЦЕ ЛОКАЛНЕ САМОУПРАВЕ </w:t>
      </w:r>
      <w:r w:rsidRPr="00C210D0">
        <w:rPr>
          <w:rFonts w:cs="Times New Roman"/>
          <w:color w:val="000000" w:themeColor="text1"/>
          <w:szCs w:val="24"/>
        </w:rPr>
        <w:t xml:space="preserve">на којој се налази предмет наслеђа, односно поклона, или пореском органу </w:t>
      </w:r>
      <w:r w:rsidRPr="00C210D0">
        <w:rPr>
          <w:rFonts w:cs="Times New Roman"/>
          <w:strike/>
          <w:color w:val="000000" w:themeColor="text1"/>
          <w:szCs w:val="24"/>
        </w:rPr>
        <w:t>- организационој јединици надлежној за територију</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ЈЕДИНИЦЕ ЛОКАЛНЕ САМОУПРАВЕ </w:t>
      </w:r>
      <w:r w:rsidRPr="00C210D0">
        <w:rPr>
          <w:rFonts w:cs="Times New Roman"/>
          <w:color w:val="000000" w:themeColor="text1"/>
          <w:szCs w:val="24"/>
        </w:rPr>
        <w:t xml:space="preserve">у којој је оставилац, односно поклонодавац имао, или има пребивалиште, односно седиште. </w:t>
      </w:r>
    </w:p>
    <w:p w:rsidR="006E1208" w:rsidRPr="00C210D0" w:rsidRDefault="006E1208" w:rsidP="006E1208">
      <w:pPr>
        <w:spacing w:after="0" w:line="240" w:lineRule="auto"/>
        <w:ind w:firstLine="567"/>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36.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Обвезник пореза на пренос апсолутних права дужан је да поднесе пореску пријаву у року од 30 дана од дана настанка пореске обавезе у смислу члана 29. ст. 1. до 8. овог закона, са одговарајућом документацијом потребном за утврђивање пореза, осим у случају из члана 34. овог закона.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Обвезник пореза на пренос апсолутних права, за сврху остваривања права на пореско ослобођење из члана 31а овог закона, пореском органу доставља документацију из става 1. овог члана и оверену изјаву купца да купује први стан за себе, односно за себе и одређене чланове његовог породичног домаћинства, као и друге доказе из којих произлази да су испуњени услови за ослобођење по том основу које му је пружио купац првог стана.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Садржину и образац изјаве из става 2. овог члана ближе уређује министар надлежан за послове финансија.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lastRenderedPageBreak/>
        <w:t xml:space="preserve">Пријава из става 1. овог члана подноси се пореском органу </w:t>
      </w:r>
      <w:r w:rsidRPr="00C210D0">
        <w:rPr>
          <w:rFonts w:cs="Times New Roman"/>
          <w:strike/>
          <w:color w:val="000000" w:themeColor="text1"/>
          <w:szCs w:val="24"/>
        </w:rPr>
        <w:t>- организационој јединици надлежној за територију</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ЈЕДИНИЦЕ ЛОКАЛНЕ САМОУПРАВЕ </w:t>
      </w:r>
      <w:r w:rsidRPr="00C210D0">
        <w:rPr>
          <w:rFonts w:cs="Times New Roman"/>
          <w:color w:val="000000" w:themeColor="text1"/>
          <w:szCs w:val="24"/>
        </w:rPr>
        <w:t xml:space="preserve">на којој се налази непокретност - у случају преноса апсолутних права на непокретности, односно давања грађевинског, односно водног земљишта у јавној својини у закуп из члана 23. став 2. овог закона. </w:t>
      </w:r>
    </w:p>
    <w:p w:rsidR="006E1208" w:rsidRPr="00C210D0" w:rsidRDefault="006E1208" w:rsidP="006E1208">
      <w:pPr>
        <w:spacing w:after="0" w:line="240" w:lineRule="auto"/>
        <w:ind w:firstLine="567"/>
        <w:contextualSpacing/>
        <w:jc w:val="both"/>
        <w:rPr>
          <w:rFonts w:cs="Times New Roman"/>
          <w:strike/>
          <w:color w:val="000000" w:themeColor="text1"/>
          <w:szCs w:val="24"/>
        </w:rPr>
      </w:pPr>
      <w:r w:rsidRPr="00C210D0">
        <w:rPr>
          <w:rFonts w:cs="Times New Roman"/>
          <w:strike/>
          <w:color w:val="000000" w:themeColor="text1"/>
          <w:szCs w:val="24"/>
        </w:rPr>
        <w:t>У случају преноса осталих апсолутних права - пријава се подноси пореском органу - организационој јединици надлежној за територију на којој обвезник - физичко лице има пребивалиште, односно боравиште, односно - организационој јединици надлежној за територију на којој обвезник - правно лице има седиште.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У СЛУЧАЈУ ПРЕНОСА ОСТАЛИХ АПСОЛУТНИХ ПРАВА ПРИЈАВА СЕ ПОДНОСИ ПОРЕСКОМ ОРГАНУ </w:t>
      </w:r>
      <w:r w:rsidRPr="00C210D0">
        <w:rPr>
          <w:rFonts w:cs="Times New Roman"/>
          <w:color w:val="000000" w:themeColor="text1"/>
          <w:szCs w:val="24"/>
          <w:lang w:val="sr-Cyrl-RS"/>
        </w:rPr>
        <w:t xml:space="preserve">ЈЕДИНИЦЕ ЛОКАЛНЕ САМОУПРАВЕ </w:t>
      </w:r>
      <w:r w:rsidRPr="00C210D0">
        <w:rPr>
          <w:rFonts w:cs="Times New Roman"/>
          <w:color w:val="000000" w:themeColor="text1"/>
          <w:szCs w:val="24"/>
        </w:rPr>
        <w:t>НА КОЈОЈ ОБВЕЗНИК - ФИЗИЧКО ЛИЦЕ ИМА ПРЕБИВАЛИШТЕ, ОДНОСНО БОРАВИШТЕ, ОДНОСНО НА КОЈОЈ ОБВЕЗНИК - ПРАВНО ЛИЦЕ ИМА СЕДИШТЕ.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Ако обвезник нема пребивалиште, односно боравиште, односно нема седиште у Републици Србији, за пренос апсолутних права из става 5. овог члана пријава се подноси пореском органу </w:t>
      </w:r>
      <w:r w:rsidRPr="00C210D0">
        <w:rPr>
          <w:rFonts w:cs="Times New Roman"/>
          <w:strike/>
          <w:color w:val="000000" w:themeColor="text1"/>
          <w:szCs w:val="24"/>
        </w:rPr>
        <w:t>- организационој јединици надлежној за територију</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ЈЕДИНИЦЕ ЛОКАЛНЕ САМОУПРАВЕ </w:t>
      </w:r>
      <w:r w:rsidRPr="00C210D0">
        <w:rPr>
          <w:rFonts w:cs="Times New Roman"/>
          <w:color w:val="000000" w:themeColor="text1"/>
          <w:szCs w:val="24"/>
        </w:rPr>
        <w:t>на којој је пренос остварен.</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На истовремени пренос права својине на непокретности и осталих апсолутних права, као и на пренос из члана 24. тач. 3) и 4) овог закона пријава из става 1. овог члана подноси се пореском органу из става 5, односно става 6. овог члана.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У случају из члана 24а тачка 5) овог закона, у року од 30 дана од дана закључења, односно правоснажности акта којим се врши деоба сувласничке заједнице, сувласници непокретности пореском органу из става 4. овог члана подносе пореску пријаву са документацијом из које се може утврдити да ли је деоба извршена у сразмери са идеалним сувласничким деловима. </w:t>
      </w: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38б </w:t>
      </w:r>
    </w:p>
    <w:p w:rsidR="0086194B" w:rsidRPr="00CD7E88" w:rsidRDefault="0086194B" w:rsidP="006E1208">
      <w:pPr>
        <w:spacing w:after="0" w:line="240" w:lineRule="auto"/>
        <w:ind w:firstLine="567"/>
        <w:contextualSpacing/>
        <w:jc w:val="both"/>
        <w:rPr>
          <w:rFonts w:cs="Times New Roman"/>
          <w:color w:val="000000" w:themeColor="text1"/>
          <w:szCs w:val="24"/>
          <w:lang w:val="sr-Cyrl-RS"/>
        </w:rPr>
      </w:pPr>
      <w:r w:rsidRPr="00CD7E88">
        <w:rPr>
          <w:rFonts w:cs="Times New Roman"/>
          <w:color w:val="000000" w:themeColor="text1"/>
          <w:szCs w:val="24"/>
        </w:rPr>
        <w:t>Порез на имовину утврђује се за календарску годину, применом одредаба овог закона, као и одлуке скупштине јединице локалне самоуправе на чијој територији се имовина налази о стопама пореза на имовину</w:t>
      </w:r>
      <w:r w:rsidRPr="00CD7E88">
        <w:rPr>
          <w:rFonts w:cs="Times New Roman"/>
          <w:strike/>
          <w:color w:val="000000" w:themeColor="text1"/>
          <w:szCs w:val="24"/>
        </w:rPr>
        <w:t>, одлуке којом су одређене зоне (укључујући и најопремљеније зоне) и акта о коефицијентима за непокретности у зонама, који важе на дан</w:t>
      </w:r>
      <w:r w:rsidRPr="00CD7E88">
        <w:rPr>
          <w:rFonts w:cs="Times New Roman"/>
          <w:color w:val="000000" w:themeColor="text1"/>
          <w:szCs w:val="24"/>
        </w:rPr>
        <w:t xml:space="preserve"> </w:t>
      </w:r>
      <w:r w:rsidRPr="00CD7E88">
        <w:rPr>
          <w:rFonts w:cs="Times New Roman"/>
          <w:strike/>
          <w:color w:val="000000" w:themeColor="text1"/>
          <w:szCs w:val="24"/>
        </w:rPr>
        <w:t>15. децембра текуће</w:t>
      </w:r>
      <w:r w:rsidR="00CD7E88">
        <w:rPr>
          <w:rFonts w:cs="Times New Roman"/>
          <w:strike/>
          <w:color w:val="000000" w:themeColor="text1"/>
          <w:szCs w:val="24"/>
          <w:lang w:val="sr-Cyrl-RS"/>
        </w:rPr>
        <w:t xml:space="preserve"> године</w:t>
      </w:r>
      <w:r w:rsidRPr="00CD7E88">
        <w:rPr>
          <w:rFonts w:cs="Times New Roman"/>
          <w:color w:val="000000" w:themeColor="text1"/>
          <w:szCs w:val="24"/>
        </w:rPr>
        <w:t xml:space="preserve"> </w:t>
      </w:r>
      <w:r w:rsidRPr="00CD7E88">
        <w:rPr>
          <w:rFonts w:cs="Times New Roman"/>
          <w:color w:val="000000" w:themeColor="text1"/>
          <w:szCs w:val="24"/>
          <w:lang w:val="sr-Cyrl-RS"/>
        </w:rPr>
        <w:t xml:space="preserve">И ДРУГИХ АКАТА КОЈЕ СУ ЈЕДИНИЦЕ ЛОКАЛНЕ САМОУПРАВЕ ДОНЕЛЕ НА ОСНОВУ ОВЛАШЋЕЊА ИЗ ОВОГ ЗАКОНА, КОЈИ ВАЖЕ НА ДАН 1. ЈАНУАРА ПОРЕСКЕ </w:t>
      </w:r>
      <w:r w:rsidRPr="00CD7E88">
        <w:rPr>
          <w:rFonts w:cs="Times New Roman"/>
          <w:color w:val="000000" w:themeColor="text1"/>
          <w:szCs w:val="24"/>
        </w:rPr>
        <w:t>ГОДИНЕ</w:t>
      </w:r>
      <w:r w:rsidRPr="00CD7E88">
        <w:rPr>
          <w:rFonts w:cs="Times New Roman"/>
          <w:color w:val="000000" w:themeColor="text1"/>
          <w:szCs w:val="24"/>
          <w:lang w:val="sr-Cyrl-RS"/>
        </w:rPr>
        <w:t>.</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За имовину за коју пореска обавеза настане у току пореске године, порез на имовину за ту годину утврђује се за период од настанка пореске обавезе до истека те године, односно до престанка пореске обавезе у тој години.</w:t>
      </w: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39.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Порез на имовину обвезник који не води пословне књиге плаћа тромесечно, у износу утврђеном решењем, сразмерном броју дана у тромесечју за које се порез плаћа у односу на пореску обавезу утврђену за пореску годину, у року од 45 дана од дана почетка тромесечја, на прописани уплатни рачун јавних прихода.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До доспелости пореске обавезе по решењу о утврђивању пореза на имовину за пореску годину, обвезник из става 1. овог члана порез плаћа аконтационо - у висини обавезе за последње тромесечје претходне пореске године.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Позитивну разлику између пореза утврђеног решењем </w:t>
      </w:r>
      <w:r w:rsidRPr="00C210D0">
        <w:rPr>
          <w:rFonts w:cs="Times New Roman"/>
          <w:strike/>
          <w:color w:val="000000" w:themeColor="text1"/>
          <w:szCs w:val="24"/>
        </w:rPr>
        <w:t>органа јединице локалне самоуправе</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НАДЛЕЖНОГ ПОРЕСКОГ ОРГАНА </w:t>
      </w:r>
      <w:r w:rsidRPr="00C210D0">
        <w:rPr>
          <w:rFonts w:cs="Times New Roman"/>
          <w:color w:val="000000" w:themeColor="text1"/>
          <w:szCs w:val="24"/>
        </w:rPr>
        <w:t>и аконтационо плаћеног пореза на имовину за тромесечје за које је пореска обавеза доспела, обвезник из става 1. овог члана дужан је да плати у року од 15 дана од дана достављања првостепеног решења о утврђивању пореза.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lastRenderedPageBreak/>
        <w:t>Ако је обвезник аконтационо платио више пореза него што је био дужан да плати према обавези утврђеној решењем, више плаћени порез урачунава се за намирење доспелог неизмиреног пореза на имовину за друге непокретности, или пореза за наредно тромесечје, или се обвезнику враћа на његов захтев.</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Обвезник који не води пословне књиге за имовину за коју у току пореске године пореска обавеза настане, односно коју престане да евидентира у пословним књигама, односно за коју у току пореске године престане право на пореско ослобођење у складу са чланом 12. </w:t>
      </w:r>
      <w:r w:rsidRPr="00C210D0">
        <w:rPr>
          <w:rFonts w:cs="Times New Roman"/>
          <w:strike/>
          <w:color w:val="000000" w:themeColor="text1"/>
          <w:szCs w:val="24"/>
        </w:rPr>
        <w:t>ст. 3. и 4.</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СТ. 2. ДО 5. </w:t>
      </w:r>
      <w:r w:rsidRPr="00C210D0">
        <w:rPr>
          <w:rFonts w:cs="Times New Roman"/>
          <w:color w:val="000000" w:themeColor="text1"/>
          <w:szCs w:val="24"/>
        </w:rPr>
        <w:t xml:space="preserve">овог закона, порез за тромесечје у коме је дошло до те промене плаћа у сразмерном износу од дана те промене до истека тог тромесечја, у року од 45 дана од дана почетка тромесечја.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Изузетно од става 5. овог члана, ако решење о утврђеном порезу није достављено до истека рока од 45 дана од дана почетка тромесечја, или је период од достављања решења до истека тог рока краћи од 15 дана, порез се плаћа у року од 15 дана од дана достављања решења.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Порез за тромесечја која следе тромесечју у коме је дошло до промене из става 5. овог члана у пореској години, плаћа се у складу са ст. 1. и 6. овог члана.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Ако се по протеку пореске године обвезнику утврди пореска обавеза за ту годину, утврђени порез се плаћа у року од 15 дана од дана достављања решења.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За имовину за коју пореска обавеза престане у току пореске године након утврђивања пореза за ту годину, утврђени порез умањује се за припадајући порез за ту имовину почев од дана престанка пореске обавезе.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Порез на имовину обвезник који не води пословне књиге може платити у мањем броју рата од законом прописаних, укључујући плаћање утврђеног пореза одједном, до доспелости пореске обавезе за свако тромесечје.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На дуговани порез за свако тромесечје и на износе аконтација који нису плаћени у прописаном року, од наредног дана од дана доспелости обрачунава се камата.</w:t>
      </w:r>
    </w:p>
    <w:p w:rsidR="006E1208" w:rsidRPr="00C210D0" w:rsidRDefault="006E1208" w:rsidP="006E1208">
      <w:pPr>
        <w:spacing w:after="0" w:line="240" w:lineRule="auto"/>
        <w:ind w:firstLine="567"/>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39в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Обвезник који води пословне књиге порез на имовину плаћа тромесечно, у износу који је сразмеран броју дана у тромесечју за које се порез плаћа у односу на пореску обавезу утврђену за пореску годину, у року од 45 дана од дана почетка тромесечја, на прописани уплатни рачун јавних прихода.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До утврђивања пореза за пореску годину, обвезник из става 1. овог члана порез на имовину плаћа аконтационо, у висини обавезе за последње тромесечје претходне пореске године.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Обвезник из става 1. овог члана дужан је да позитивну разлику између утврђеног и аконтационо плаћеног пореза на имовину за прво тромесечје, плати до 31. марта пореске године.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Ако је износ утврђеног пореза на имовину који се плаћа за прво тромесечје пореске године, мањи од аконтационо плаћеног пореза за то тромесечје, обвезник из става 1. овог члана пореску обавезу за друго тромесечје умањује за износ више плаћеног пореза за прво тромесечје те године.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Обвезник који води пословне књиге, за имовину за коју пореска обавеза настане, односно коју почне да евидентира у пословним књигама, односно за коју престане право на пореско ослобођење у складу са чланом 12. </w:t>
      </w:r>
      <w:r w:rsidRPr="00C210D0">
        <w:rPr>
          <w:rFonts w:cs="Times New Roman"/>
          <w:strike/>
          <w:color w:val="000000" w:themeColor="text1"/>
          <w:szCs w:val="24"/>
        </w:rPr>
        <w:t>ст. 3. и 4.</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СТ. 2. ДО 5. </w:t>
      </w:r>
      <w:r w:rsidRPr="00C210D0">
        <w:rPr>
          <w:rFonts w:cs="Times New Roman"/>
          <w:color w:val="000000" w:themeColor="text1"/>
          <w:szCs w:val="24"/>
        </w:rPr>
        <w:t xml:space="preserve">овог закона, у току пореске године, и то: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 у првом тромесечју пореске године - порез за прво тромесечје плаћа до 31. марта пореске године, у сразмерном износу од дана те промене до 31. марта пореске године;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2) у другом, трећем или четвртом тромесечју пореске године - порез за тромесечје у коме је дошло до те промене плаћа у сразмерном износу од дана те промене до истека тог тромесечја, у року од 45 дана од дана почетка тромесечја, а ако је рок од те промене до истека рока за плаћање краћи од 30 дана - у року од 30 дана од дана те промене;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lastRenderedPageBreak/>
        <w:t>3) за тромесечја у пореској години која следе тромесечју у коме је дошло до те промене порез плаћа у року од 45 дана од дана почетка сваког тромесечја.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Физичко лице које постане обвезник који води пословне књиге, за имовину коју евидентира у пословним књигама порез утврђује самоопорезивањем од дана евидентирања а плаћа у роковима из ст. 1, 3. и 5. овог члана.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За имовину из члана 33в став 1. тач. 4) и 5) овог закона обвезник престаје да врши утврђивање пореза самоопорезивањем од дана престанка евидентирања у пословним књигама, односно од дана престанка својства обвезника који води пословне књиге, од када </w:t>
      </w:r>
      <w:r w:rsidRPr="00C210D0">
        <w:rPr>
          <w:rFonts w:cs="Times New Roman"/>
          <w:strike/>
          <w:color w:val="000000" w:themeColor="text1"/>
          <w:szCs w:val="24"/>
        </w:rPr>
        <w:t>орган јединице локалне самоуправе</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НАДЛЕЖНИ ПОРЕСКИ ОРГАН </w:t>
      </w:r>
      <w:r w:rsidRPr="00C210D0">
        <w:rPr>
          <w:rFonts w:cs="Times New Roman"/>
          <w:color w:val="000000" w:themeColor="text1"/>
          <w:szCs w:val="24"/>
        </w:rPr>
        <w:t xml:space="preserve">за ту имовину порез утврђује решењем.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За имовину за коју пореска обавеза престане у току пореске године након утврђивања пореза за ту годину, утврђени порез умањује се за припадајући порез за ту имовину почев од дана престанка пореске обавезе.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Порез на имовину обвезник који води пословне књиге може платити у мањем броју рата од законом прописаних, укључујући плаћање утврђеног пореза одједном, до доспелости пореске обавезе за свако тромесечје.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На дуговани порез за свако тромесечје и на износе аконтација који нису плаћени у прописаном року, од наредног дана од дана доспелости обрачунава се камата.</w:t>
      </w:r>
    </w:p>
    <w:p w:rsidR="006E1208" w:rsidRPr="00C210D0" w:rsidRDefault="006E1208" w:rsidP="006E1208">
      <w:pPr>
        <w:spacing w:after="0" w:line="240" w:lineRule="auto"/>
        <w:ind w:firstLine="567"/>
        <w:contextualSpacing/>
        <w:jc w:val="center"/>
        <w:rPr>
          <w:rFonts w:eastAsia="Times New Roman" w:cs="Times New Roman"/>
          <w:color w:val="000000" w:themeColor="text1"/>
          <w:szCs w:val="24"/>
          <w:lang w:val="sr-Cyrl-RS"/>
        </w:rPr>
      </w:pP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40.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Порез на наслеђе и поклон и порез на пренос апсолутних права утврђују се решењем пореског органа </w:t>
      </w:r>
      <w:r w:rsidRPr="00C210D0">
        <w:rPr>
          <w:rFonts w:cs="Times New Roman"/>
          <w:color w:val="000000" w:themeColor="text1"/>
          <w:szCs w:val="24"/>
          <w:lang w:val="sr-Cyrl-RS"/>
        </w:rPr>
        <w:t xml:space="preserve">НАДЛЕЖНОГ ЗА ПРИЈЕМ ПОРЕСКИХ ПРИЈАВА У СКЛАДУ СА ЧЛ. 35. И 36. ОВОГ ЗАКОНА, </w:t>
      </w:r>
      <w:r w:rsidRPr="00C210D0">
        <w:rPr>
          <w:rFonts w:cs="Times New Roman"/>
          <w:color w:val="000000" w:themeColor="text1"/>
          <w:szCs w:val="24"/>
        </w:rPr>
        <w:t>а плаћају у року од 15 дана од дана достављања решења.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Порески орган из става 1. овог члана дужан је да у електронском облику води евиденцију о уговореној, односно тржишној вредности имовине која је предмет опорезивања, а Пореска управа - Централа дужна је да обезбеди електронску базу обједињених података за територију Републике Србије.</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Евиденција из става 2. овог члана садржи нарочито податке о: обвезнику, локацији и врсти имовине, пријављеној и утврђеној пореској основици, те утврђеном и наплаћеном порезу.</w:t>
      </w:r>
    </w:p>
    <w:p w:rsidR="006E1208" w:rsidRPr="00C210D0" w:rsidRDefault="006E1208" w:rsidP="006E1208">
      <w:pPr>
        <w:spacing w:after="0" w:line="240" w:lineRule="auto"/>
        <w:ind w:firstLine="567"/>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 </w:t>
      </w:r>
    </w:p>
    <w:p w:rsidR="006E1208" w:rsidRPr="00C210D0" w:rsidRDefault="006E1208" w:rsidP="006E1208">
      <w:pPr>
        <w:spacing w:after="0" w:line="240" w:lineRule="auto"/>
        <w:contextualSpacing/>
        <w:jc w:val="center"/>
        <w:rPr>
          <w:rFonts w:eastAsia="Times New Roman" w:cs="Times New Roman"/>
          <w:color w:val="000000" w:themeColor="text1"/>
          <w:szCs w:val="24"/>
          <w:lang w:val="sr-Cyrl-RS"/>
        </w:rPr>
      </w:pPr>
      <w:r w:rsidRPr="00C210D0">
        <w:rPr>
          <w:rFonts w:eastAsia="Times New Roman" w:cs="Times New Roman"/>
          <w:color w:val="000000" w:themeColor="text1"/>
          <w:szCs w:val="24"/>
          <w:lang w:val="sr-Cyrl-RS"/>
        </w:rPr>
        <w:t xml:space="preserve">Члан 42а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Основни суд на подручју на коме нису именовани јавни бележници, дужан је да исправу коју је саставио, односно оверио, односно потврдио, или правоснажну одлуку коју је донео </w:t>
      </w:r>
      <w:r w:rsidRPr="001C7B1B">
        <w:rPr>
          <w:rFonts w:cs="Times New Roman"/>
          <w:strike/>
          <w:color w:val="000000" w:themeColor="text1"/>
          <w:szCs w:val="24"/>
        </w:rPr>
        <w:t>у оквиру законом поверених јавних овлашћења, достави</w:t>
      </w:r>
      <w:r w:rsidRPr="00C210D0">
        <w:rPr>
          <w:rFonts w:cs="Times New Roman"/>
          <w:color w:val="000000" w:themeColor="text1"/>
          <w:szCs w:val="24"/>
        </w:rPr>
        <w:t xml:space="preserve"> </w:t>
      </w:r>
      <w:r w:rsidR="001C7B1B">
        <w:rPr>
          <w:rFonts w:cs="Times New Roman"/>
          <w:color w:val="000000" w:themeColor="text1"/>
          <w:szCs w:val="24"/>
          <w:lang w:val="sr-Cyrl-RS"/>
        </w:rPr>
        <w:t xml:space="preserve">ДОСТАВИ </w:t>
      </w:r>
      <w:r w:rsidRPr="00C210D0">
        <w:rPr>
          <w:rFonts w:cs="Times New Roman"/>
          <w:color w:val="000000" w:themeColor="text1"/>
          <w:szCs w:val="24"/>
          <w:lang w:val="sr-Cyrl-RS"/>
        </w:rPr>
        <w:t xml:space="preserve">НАДЛЕЖНОМ ПОРЕСКОМ ОРГАНУ </w:t>
      </w:r>
      <w:r w:rsidRPr="00C210D0">
        <w:rPr>
          <w:rFonts w:cs="Times New Roman"/>
          <w:color w:val="000000" w:themeColor="text1"/>
          <w:szCs w:val="24"/>
        </w:rPr>
        <w:t>у року од десет дана од дана извршења те радње, односно правоснажности, и то:</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1) исправу, односно одлуку којом се стиче, односно преноси право на непокретности из члана 2. став 1. овог закона </w:t>
      </w:r>
      <w:r w:rsidRPr="00C210D0">
        <w:rPr>
          <w:rFonts w:cs="Times New Roman"/>
          <w:strike/>
          <w:color w:val="000000" w:themeColor="text1"/>
          <w:szCs w:val="24"/>
        </w:rPr>
        <w:t>- надлежном органу јединице локалне самоуправе</w:t>
      </w:r>
      <w:r w:rsidRPr="00C210D0">
        <w:rPr>
          <w:rFonts w:cs="Times New Roman"/>
          <w:color w:val="000000" w:themeColor="text1"/>
          <w:szCs w:val="24"/>
        </w:rPr>
        <w:t>;</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2) исправу, односно одлуку којом се стиче, односно преноси, право својине или друго право из чл. 14 , 23. и 24. овог закона </w:t>
      </w:r>
      <w:r w:rsidRPr="00C210D0">
        <w:rPr>
          <w:rFonts w:cs="Times New Roman"/>
          <w:strike/>
          <w:color w:val="000000" w:themeColor="text1"/>
          <w:szCs w:val="24"/>
        </w:rPr>
        <w:t>- надлежном пореском органу</w:t>
      </w:r>
      <w:r w:rsidRPr="00C210D0">
        <w:rPr>
          <w:rFonts w:cs="Times New Roman"/>
          <w:color w:val="000000" w:themeColor="text1"/>
          <w:szCs w:val="24"/>
        </w:rPr>
        <w:t xml:space="preserve">.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Суд је дужан да, у року од десет дана од дана правоснажности</w:t>
      </w:r>
      <w:r w:rsidRPr="00C210D0">
        <w:rPr>
          <w:rFonts w:cs="Times New Roman"/>
          <w:color w:val="000000" w:themeColor="text1"/>
          <w:szCs w:val="24"/>
          <w:lang w:val="sr-Cyrl-RS"/>
        </w:rPr>
        <w:t xml:space="preserve"> НАДЛЕЖНОМ ПОРЕСКОМ ОРГАНУ ДОСТАВИ</w:t>
      </w:r>
      <w:r w:rsidRPr="00C210D0">
        <w:rPr>
          <w:rFonts w:cs="Times New Roman"/>
          <w:color w:val="000000" w:themeColor="text1"/>
          <w:szCs w:val="24"/>
        </w:rPr>
        <w:t>:</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1) одлуку којом се стиче, односно преноси право на непокретности из члана 2. став 1. овог закона</w:t>
      </w:r>
      <w:r w:rsidRPr="00C210D0">
        <w:rPr>
          <w:rFonts w:cs="Times New Roman"/>
          <w:strike/>
          <w:color w:val="000000" w:themeColor="text1"/>
          <w:szCs w:val="24"/>
        </w:rPr>
        <w:t>, достави надлежном органу јединице локалне самоуправе</w:t>
      </w:r>
      <w:r w:rsidRPr="00C210D0">
        <w:rPr>
          <w:rFonts w:cs="Times New Roman"/>
          <w:color w:val="000000" w:themeColor="text1"/>
          <w:szCs w:val="24"/>
        </w:rPr>
        <w:t xml:space="preserve">;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2) одлуку којом се врши пренос или утврђује право из чл. 14, 23. и 24. овог закона</w:t>
      </w:r>
      <w:r w:rsidRPr="00C210D0">
        <w:rPr>
          <w:rFonts w:cs="Times New Roman"/>
          <w:strike/>
          <w:color w:val="000000" w:themeColor="text1"/>
          <w:szCs w:val="24"/>
        </w:rPr>
        <w:t>,</w:t>
      </w:r>
      <w:r w:rsidRPr="00C210D0">
        <w:rPr>
          <w:rFonts w:cs="Times New Roman"/>
          <w:color w:val="000000" w:themeColor="text1"/>
          <w:szCs w:val="24"/>
        </w:rPr>
        <w:t xml:space="preserve"> </w:t>
      </w:r>
      <w:r w:rsidRPr="00C210D0">
        <w:rPr>
          <w:rFonts w:cs="Times New Roman"/>
          <w:strike/>
          <w:color w:val="000000" w:themeColor="text1"/>
          <w:szCs w:val="24"/>
        </w:rPr>
        <w:t>достави надлежном пореском органу</w:t>
      </w:r>
      <w:r w:rsidRPr="00C210D0">
        <w:rPr>
          <w:rFonts w:cs="Times New Roman"/>
          <w:color w:val="000000" w:themeColor="text1"/>
          <w:szCs w:val="24"/>
        </w:rPr>
        <w:t xml:space="preserve">.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Државни, односно други орган или лице са јавним овлашћењем (осим јавног бележника) дужан је да, у року од десет дана од дана правоснажности</w:t>
      </w:r>
      <w:r w:rsidRPr="00C210D0">
        <w:rPr>
          <w:rFonts w:cs="Times New Roman"/>
          <w:color w:val="000000" w:themeColor="text1"/>
          <w:szCs w:val="24"/>
          <w:lang w:val="sr-Cyrl-RS"/>
        </w:rPr>
        <w:t xml:space="preserve"> НАДЛЕЖНОМ ПОРЕСКОМ ОРГАНУ ДОСТАВИ</w:t>
      </w:r>
      <w:r w:rsidRPr="00C210D0">
        <w:rPr>
          <w:rFonts w:cs="Times New Roman"/>
          <w:color w:val="000000" w:themeColor="text1"/>
          <w:szCs w:val="24"/>
        </w:rPr>
        <w:t>:</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lastRenderedPageBreak/>
        <w:t xml:space="preserve">1) акт којим се стиче, односно преноси право на непокретности из члана 2. став 1. овог закона </w:t>
      </w:r>
      <w:r w:rsidRPr="00C210D0">
        <w:rPr>
          <w:rFonts w:cs="Times New Roman"/>
          <w:strike/>
          <w:color w:val="000000" w:themeColor="text1"/>
          <w:szCs w:val="24"/>
        </w:rPr>
        <w:t>достави надлежном органу јединице локалне самоуправе</w:t>
      </w:r>
      <w:r w:rsidRPr="00C210D0">
        <w:rPr>
          <w:rFonts w:cs="Times New Roman"/>
          <w:color w:val="000000" w:themeColor="text1"/>
          <w:szCs w:val="24"/>
        </w:rPr>
        <w:t xml:space="preserve">;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 xml:space="preserve">2) акт којим се стиче, односно преноси, право својине или друга права из чл. 14, 23. и 24. овог закона </w:t>
      </w:r>
      <w:r w:rsidRPr="00C210D0">
        <w:rPr>
          <w:rFonts w:cs="Times New Roman"/>
          <w:strike/>
          <w:color w:val="000000" w:themeColor="text1"/>
          <w:szCs w:val="24"/>
        </w:rPr>
        <w:t>достави надлежном пореском органу</w:t>
      </w:r>
      <w:r w:rsidRPr="00C210D0">
        <w:rPr>
          <w:rFonts w:cs="Times New Roman"/>
          <w:color w:val="000000" w:themeColor="text1"/>
          <w:szCs w:val="24"/>
        </w:rPr>
        <w:t xml:space="preserve">. </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Исправе из ст. 1. до 3. овог члана достављају се у електронском облику.</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strike/>
          <w:color w:val="000000" w:themeColor="text1"/>
          <w:szCs w:val="24"/>
        </w:rPr>
        <w:t>Јединици локалне самоуправе која</w:t>
      </w:r>
      <w:r w:rsidRPr="00C210D0">
        <w:rPr>
          <w:rFonts w:cs="Times New Roman"/>
          <w:color w:val="000000" w:themeColor="text1"/>
          <w:szCs w:val="24"/>
        </w:rPr>
        <w:t xml:space="preserve"> </w:t>
      </w:r>
      <w:r w:rsidRPr="00C210D0">
        <w:rPr>
          <w:rFonts w:cs="Times New Roman"/>
          <w:color w:val="000000" w:themeColor="text1"/>
          <w:szCs w:val="24"/>
          <w:lang w:val="sr-Cyrl-RS"/>
        </w:rPr>
        <w:t xml:space="preserve">ПОРЕСКОМ ОРГАНУ КОЈИ </w:t>
      </w:r>
      <w:r w:rsidRPr="00C210D0">
        <w:rPr>
          <w:rFonts w:cs="Times New Roman"/>
          <w:color w:val="000000" w:themeColor="text1"/>
          <w:szCs w:val="24"/>
        </w:rPr>
        <w:t>нема техничких могућности да исправе из ст. 1. до 3. овог члана прима у електронском облику, о чему обавештава органе и лица која су дужна да изврше достављање, достављање се врши у писаном облику.</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rPr>
        <w:t>Завод за интелектуалну својину дужан је да надлежном пореском органу достави примљени уговор, односно исправу о обављеном преносу права интелектуалне својине, у року од десет дана од дана пријема.</w:t>
      </w:r>
    </w:p>
    <w:p w:rsidR="006E1208" w:rsidRPr="00C210D0" w:rsidRDefault="006E1208" w:rsidP="006E1208">
      <w:pPr>
        <w:spacing w:after="0" w:line="240" w:lineRule="auto"/>
        <w:ind w:firstLine="567"/>
        <w:contextualSpacing/>
        <w:jc w:val="both"/>
        <w:rPr>
          <w:rFonts w:cs="Times New Roman"/>
          <w:color w:val="000000" w:themeColor="text1"/>
          <w:szCs w:val="24"/>
        </w:rPr>
      </w:pPr>
      <w:r w:rsidRPr="00C210D0">
        <w:rPr>
          <w:rFonts w:cs="Times New Roman"/>
          <w:color w:val="000000" w:themeColor="text1"/>
          <w:szCs w:val="24"/>
          <w:lang w:val="sr-Cyrl-RS"/>
        </w:rPr>
        <w:t xml:space="preserve">ЈАВНИ БЕЛЕЖНИК ЈЕ ДУЖАН ДА ПРАВОСНАЖНО РЕШЕЊЕ О НАСЛЕЂИВАЊУ </w:t>
      </w:r>
      <w:r w:rsidRPr="00C210D0">
        <w:rPr>
          <w:rFonts w:cs="Times New Roman"/>
          <w:color w:val="000000" w:themeColor="text1"/>
          <w:szCs w:val="24"/>
        </w:rPr>
        <w:t>КОЈ</w:t>
      </w:r>
      <w:r w:rsidRPr="00C210D0">
        <w:rPr>
          <w:rFonts w:cs="Times New Roman"/>
          <w:color w:val="000000" w:themeColor="text1"/>
          <w:szCs w:val="24"/>
          <w:lang w:val="sr-Cyrl-RS"/>
        </w:rPr>
        <w:t>Е</w:t>
      </w:r>
      <w:r w:rsidRPr="00C210D0">
        <w:rPr>
          <w:rFonts w:cs="Times New Roman"/>
          <w:color w:val="000000" w:themeColor="text1"/>
          <w:szCs w:val="24"/>
        </w:rPr>
        <w:t xml:space="preserve"> ЈЕ ДОНЕО У ВРШЕЊУ ЗАКОНОМ ПОВЕРЕНИХ ЈАВНИХ ОВЛАШЋЕЊА</w:t>
      </w:r>
      <w:r w:rsidRPr="00C210D0">
        <w:rPr>
          <w:rFonts w:cs="Times New Roman"/>
          <w:color w:val="000000" w:themeColor="text1"/>
          <w:szCs w:val="24"/>
          <w:lang w:val="sr-Cyrl-RS"/>
        </w:rPr>
        <w:t>, ПО ОСНОВУ КОГА ЛИЦЕ ИЗ ЧЛАНА 4. СТАВ 5. ОВОГ ЗАКОНА НАСЛЕЂУЈЕ НЕПОКРЕТНОСТ</w:t>
      </w:r>
      <w:r w:rsidRPr="00C210D0">
        <w:rPr>
          <w:rFonts w:cs="Times New Roman"/>
          <w:color w:val="000000" w:themeColor="text1"/>
          <w:szCs w:val="24"/>
        </w:rPr>
        <w:t xml:space="preserve"> ЗА КОЈУ НЕ ПОСТОЈЕ ПОДАЦИ У КАТАСТРУ НЕПОКРЕТНОСТИ И КАТАСТРУ ВОДОВА, </w:t>
      </w:r>
      <w:r w:rsidRPr="00C210D0">
        <w:rPr>
          <w:rFonts w:cs="Times New Roman"/>
          <w:color w:val="000000" w:themeColor="text1"/>
          <w:szCs w:val="24"/>
          <w:lang w:val="sr-Cyrl-RS"/>
        </w:rPr>
        <w:t xml:space="preserve">ДОСТАВИ ОРГАНУ ЈЕДИНИЦЕ ЛОКАЛНЕ САМОУПРАВЕ НАДЛЕЖНОМ ПРЕМА МЕСТУ НЕПОКРЕТНОСТИ, У РОКУ ОД 30 ДАНА ОД ДАНА ПРАВОСНАЖНОСТИ. </w:t>
      </w:r>
    </w:p>
    <w:p w:rsidR="006E1208" w:rsidRPr="00C210D0" w:rsidRDefault="006E1208" w:rsidP="006E1208">
      <w:pPr>
        <w:spacing w:after="0" w:line="240" w:lineRule="auto"/>
        <w:ind w:firstLine="567"/>
        <w:contextualSpacing/>
        <w:jc w:val="both"/>
        <w:rPr>
          <w:rFonts w:cs="Times New Roman"/>
          <w:color w:val="000000" w:themeColor="text1"/>
          <w:szCs w:val="24"/>
        </w:rPr>
      </w:pPr>
    </w:p>
    <w:p w:rsidR="006E1208" w:rsidRPr="00C210D0" w:rsidRDefault="006E1208" w:rsidP="006E1208">
      <w:pPr>
        <w:autoSpaceDE w:val="0"/>
        <w:autoSpaceDN w:val="0"/>
        <w:adjustRightInd w:val="0"/>
        <w:spacing w:after="0" w:line="240" w:lineRule="auto"/>
        <w:jc w:val="center"/>
        <w:rPr>
          <w:rFonts w:eastAsia="Calibri" w:cs="Times New Roman"/>
          <w:color w:val="000000" w:themeColor="text1"/>
          <w:szCs w:val="24"/>
          <w:lang w:val="sr-Cyrl-CS"/>
        </w:rPr>
      </w:pPr>
      <w:r w:rsidRPr="00C210D0">
        <w:rPr>
          <w:rFonts w:eastAsia="Calibri" w:cs="Times New Roman"/>
          <w:color w:val="000000" w:themeColor="text1"/>
          <w:szCs w:val="24"/>
          <w:lang w:val="sr-Cyrl-CS"/>
        </w:rPr>
        <w:t>САМОСТАЛНИ ЧЛАНОВИ ПРЕДЛОГА ЗАКОНА</w:t>
      </w:r>
    </w:p>
    <w:p w:rsidR="006E1208" w:rsidRDefault="006E1208" w:rsidP="006E1208">
      <w:pPr>
        <w:spacing w:after="0" w:line="240" w:lineRule="auto"/>
        <w:contextualSpacing/>
        <w:jc w:val="center"/>
        <w:rPr>
          <w:rFonts w:eastAsia="Times New Roman" w:cs="Times New Roman"/>
          <w:color w:val="000000" w:themeColor="text1"/>
          <w:szCs w:val="24"/>
          <w:lang w:val="sr-Cyrl-RS"/>
        </w:rPr>
      </w:pPr>
    </w:p>
    <w:p w:rsidR="006E1208" w:rsidRDefault="006E1208" w:rsidP="006E1208">
      <w:pPr>
        <w:spacing w:after="0" w:line="240" w:lineRule="auto"/>
        <w:contextualSpacing/>
        <w:jc w:val="center"/>
        <w:rPr>
          <w:rFonts w:eastAsia="Times New Roman" w:cs="Times New Roman"/>
          <w:color w:val="000000" w:themeColor="text1"/>
          <w:szCs w:val="24"/>
          <w:lang w:val="sr-Cyrl-RS"/>
        </w:rPr>
      </w:pPr>
      <w:r>
        <w:rPr>
          <w:rFonts w:eastAsia="Times New Roman" w:cs="Times New Roman"/>
          <w:color w:val="000000" w:themeColor="text1"/>
          <w:szCs w:val="24"/>
          <w:lang w:val="sr-Cyrl-RS"/>
        </w:rPr>
        <w:t>ЧЛАН 32.</w:t>
      </w:r>
    </w:p>
    <w:p w:rsidR="006E1208" w:rsidRPr="00B95446" w:rsidRDefault="006E1208" w:rsidP="006E1208">
      <w:pPr>
        <w:pStyle w:val="NormalWeb"/>
        <w:shd w:val="clear" w:color="auto" w:fill="FFFFFF"/>
        <w:spacing w:before="0" w:beforeAutospacing="0" w:after="0" w:afterAutospacing="0"/>
        <w:ind w:firstLine="567"/>
        <w:jc w:val="both"/>
        <w:rPr>
          <w:color w:val="000000" w:themeColor="text1"/>
          <w:lang w:val="sr-Cyrl-RS"/>
        </w:rPr>
      </w:pPr>
      <w:r w:rsidRPr="00B95446">
        <w:rPr>
          <w:color w:val="000000" w:themeColor="text1"/>
          <w:lang w:val="sr-Cyrl-RS"/>
        </w:rPr>
        <w:t xml:space="preserve">ОДРЕДБЕ ЧЛАНА 16. СТАВ 2, ЧЛАНА 17. СТАВ 5,  ЧЛАНА 21. СТ. 2. И 3, ЧЛАНА 27. СТ. 2. ДО 6. И СТАВА 8, ЧЛАНА 29. СТАВ 9, ЧЛАНА 31. СТАВ 2, ЧЛАНА 31Б СТ. 2. И 3, ЧЛАНА 34. СТ. 4. ДО 6,  ЧЛАНА 35. СТ. 2. ДО 4, ЧЛАНА 36. СТАВ 2. И СТ. 4. ДО 8, ЧЛАНА 39Б, ЧЛАНА 40. СТ. 1. И 2. И ЧЛАНА 42А СТАВ 1. ТАЧКА 2), СТАВ 2. ТАЧКА 2), СТАВ 3. ТАЧКА 2) И СТАВ 6. ЗАКОНА О ПОРЕЗИМА НА ИМОВИНУ </w:t>
      </w:r>
      <w:r w:rsidRPr="00B95446">
        <w:rPr>
          <w:color w:val="000000" w:themeColor="text1"/>
        </w:rPr>
        <w:t>(</w:t>
      </w:r>
      <w:r w:rsidRPr="00B95446">
        <w:rPr>
          <w:color w:val="000000" w:themeColor="text1"/>
          <w:lang w:val="sr-Cyrl-RS"/>
        </w:rPr>
        <w:t>„</w:t>
      </w:r>
      <w:r w:rsidRPr="00B95446">
        <w:rPr>
          <w:color w:val="000000" w:themeColor="text1"/>
        </w:rPr>
        <w:t>СЛУЖБЕН</w:t>
      </w:r>
      <w:r w:rsidR="002E3EE4">
        <w:rPr>
          <w:color w:val="000000" w:themeColor="text1"/>
        </w:rPr>
        <w:t>И ГЛАСНИК РСˮ, БР. 26/01, 45/02</w:t>
      </w:r>
      <w:r w:rsidRPr="00B95446">
        <w:rPr>
          <w:color w:val="000000" w:themeColor="text1"/>
        </w:rPr>
        <w:t>-</w:t>
      </w:r>
      <w:r w:rsidR="002E3EE4">
        <w:rPr>
          <w:color w:val="000000" w:themeColor="text1"/>
        </w:rPr>
        <w:t>СУС, 80/02, 80/02</w:t>
      </w:r>
      <w:r w:rsidRPr="00B95446">
        <w:rPr>
          <w:color w:val="000000" w:themeColor="text1"/>
        </w:rPr>
        <w:t>-ДР. ЗАКОН, 135/04, 61/07, 5/</w:t>
      </w:r>
      <w:r w:rsidR="002E3EE4">
        <w:rPr>
          <w:color w:val="000000" w:themeColor="text1"/>
        </w:rPr>
        <w:t>09, 101/10, 24/11, 78/11, 57/12</w:t>
      </w:r>
      <w:r w:rsidRPr="00B95446">
        <w:rPr>
          <w:color w:val="000000" w:themeColor="text1"/>
        </w:rPr>
        <w:t>-УС, 47/13</w:t>
      </w:r>
      <w:r w:rsidRPr="00B95446">
        <w:rPr>
          <w:color w:val="000000" w:themeColor="text1"/>
          <w:lang w:val="sr-Cyrl-RS"/>
        </w:rPr>
        <w:t>,</w:t>
      </w:r>
      <w:r w:rsidRPr="00B95446">
        <w:rPr>
          <w:color w:val="000000" w:themeColor="text1"/>
        </w:rPr>
        <w:t xml:space="preserve"> </w:t>
      </w:r>
      <w:r w:rsidR="002E3EE4">
        <w:rPr>
          <w:color w:val="000000" w:themeColor="text1"/>
        </w:rPr>
        <w:t>68/14</w:t>
      </w:r>
      <w:r w:rsidRPr="00B95446">
        <w:rPr>
          <w:color w:val="000000" w:themeColor="text1"/>
        </w:rPr>
        <w:t>-ДР. ЗАКОН</w:t>
      </w:r>
      <w:r w:rsidRPr="00B95446">
        <w:rPr>
          <w:color w:val="000000" w:themeColor="text1"/>
          <w:lang w:val="sr-Cyrl-RS"/>
        </w:rPr>
        <w:t>, 95/18, 99/18-УС И 86/19</w:t>
      </w:r>
      <w:r w:rsidRPr="00B95446">
        <w:rPr>
          <w:color w:val="000000" w:themeColor="text1"/>
        </w:rPr>
        <w:t>)</w:t>
      </w:r>
      <w:r w:rsidRPr="00B95446">
        <w:rPr>
          <w:color w:val="000000" w:themeColor="text1"/>
          <w:lang w:val="sr-Cyrl-RS"/>
        </w:rPr>
        <w:t xml:space="preserve">, У ДЕЛУ КОЈИМ ЈЕ УРЕЂЕНА НАДЛЕЖНОСТ МИНИСТАРСТВА ФИНАНСИЈА </w:t>
      </w:r>
      <w:r w:rsidRPr="00B95446">
        <w:rPr>
          <w:color w:val="000000" w:themeColor="text1"/>
          <w:lang w:val="sr-Latn-RS"/>
        </w:rPr>
        <w:t xml:space="preserve">- </w:t>
      </w:r>
      <w:r w:rsidRPr="00B95446">
        <w:rPr>
          <w:color w:val="000000" w:themeColor="text1"/>
          <w:lang w:val="sr-Cyrl-RS"/>
        </w:rPr>
        <w:t xml:space="preserve">ПОРЕСКЕ УПРАВЕ (У ДАЉЕМ ТЕКСТУ:  ПОРЕСКА УПРАВА) ЗА УТВРЂИВАЊЕ ПОРЕЗА НА </w:t>
      </w:r>
      <w:r w:rsidRPr="00B95446">
        <w:rPr>
          <w:color w:val="000000" w:themeColor="text1"/>
        </w:rPr>
        <w:t>НАСЛЕЂЕ И ПОКЛОН И ПОРЕЗ</w:t>
      </w:r>
      <w:r w:rsidRPr="00B95446">
        <w:rPr>
          <w:color w:val="000000" w:themeColor="text1"/>
          <w:lang w:val="sr-Cyrl-RS"/>
        </w:rPr>
        <w:t>А</w:t>
      </w:r>
      <w:r w:rsidRPr="00B95446">
        <w:rPr>
          <w:color w:val="000000" w:themeColor="text1"/>
        </w:rPr>
        <w:t xml:space="preserve"> НА ПРЕНОС АПСОЛУТНИХ ПРАВА</w:t>
      </w:r>
      <w:r w:rsidRPr="00B95446">
        <w:rPr>
          <w:color w:val="000000" w:themeColor="text1"/>
          <w:lang w:val="sr-Cyrl-RS"/>
        </w:rPr>
        <w:t>, ОДНОСНО У ДЕЛУ КОЈИМ ЈЕ УРЕЂЕНА ОБАВЕЗА ОРГАНИМА И ЛИЦИМА ИЗ ЧЛАНА 42А ТОГ ЗАКОНА ДА ПОРЕСКОЈ УПРАВИ ДОСТАВЉАЈУ ПРОПИСАНЕ ИСПРАВЕ, ОДЛУКЕ И АКТЕ, ПРИМЕЊИВАЋЕ СЕ ДО 31. ДЕЦЕМБРА 2021. ГОДИНЕ.</w:t>
      </w:r>
    </w:p>
    <w:p w:rsidR="009F2803" w:rsidRPr="0049446E" w:rsidRDefault="009F2803" w:rsidP="009F2803">
      <w:pPr>
        <w:shd w:val="clear" w:color="auto" w:fill="FFFFFF"/>
        <w:spacing w:after="0" w:line="240" w:lineRule="auto"/>
        <w:ind w:firstLine="567"/>
        <w:jc w:val="both"/>
        <w:rPr>
          <w:color w:val="000000" w:themeColor="text1"/>
        </w:rPr>
      </w:pPr>
      <w:r w:rsidRPr="0049446E">
        <w:rPr>
          <w:color w:val="000000" w:themeColor="text1"/>
        </w:rPr>
        <w:t>ПОЧЕВ ОД 1. ЈАНУАРА 20</w:t>
      </w:r>
      <w:r w:rsidRPr="0049446E">
        <w:rPr>
          <w:color w:val="000000" w:themeColor="text1"/>
          <w:lang w:val="sr-Cyrl-RS"/>
        </w:rPr>
        <w:t>22</w:t>
      </w:r>
      <w:r w:rsidRPr="0049446E">
        <w:rPr>
          <w:color w:val="000000" w:themeColor="text1"/>
        </w:rPr>
        <w:t>. ГОДИНЕ</w:t>
      </w:r>
      <w:r w:rsidRPr="0049446E">
        <w:rPr>
          <w:color w:val="000000" w:themeColor="text1"/>
          <w:lang w:val="sr-Cyrl-RS"/>
        </w:rPr>
        <w:t>, Ј</w:t>
      </w:r>
      <w:r w:rsidRPr="0049446E">
        <w:rPr>
          <w:color w:val="000000" w:themeColor="text1"/>
        </w:rPr>
        <w:t>ЕДИНИЦ</w:t>
      </w:r>
      <w:r w:rsidRPr="0049446E">
        <w:rPr>
          <w:color w:val="000000" w:themeColor="text1"/>
          <w:lang w:val="sr-Cyrl-RS"/>
        </w:rPr>
        <w:t>Е</w:t>
      </w:r>
      <w:r w:rsidRPr="0049446E">
        <w:rPr>
          <w:color w:val="000000" w:themeColor="text1"/>
        </w:rPr>
        <w:t xml:space="preserve"> ЛОКАЛНЕ САМОУПРАВЕ</w:t>
      </w:r>
      <w:r w:rsidRPr="0049446E">
        <w:rPr>
          <w:color w:val="000000" w:themeColor="text1"/>
          <w:lang w:val="sr-Cyrl-RS"/>
        </w:rPr>
        <w:t xml:space="preserve"> </w:t>
      </w:r>
      <w:r w:rsidRPr="0049446E">
        <w:rPr>
          <w:color w:val="000000" w:themeColor="text1"/>
        </w:rPr>
        <w:t>У ЦЕЛОСТИ УТВРЂУЈ</w:t>
      </w:r>
      <w:r w:rsidRPr="0049446E">
        <w:rPr>
          <w:color w:val="000000" w:themeColor="text1"/>
          <w:lang w:val="sr-Cyrl-RS"/>
        </w:rPr>
        <w:t>У</w:t>
      </w:r>
      <w:r w:rsidRPr="0049446E">
        <w:rPr>
          <w:color w:val="000000" w:themeColor="text1"/>
        </w:rPr>
        <w:t>, НАПЛАЋУЈУ И КОНТРОЛИШ</w:t>
      </w:r>
      <w:r w:rsidRPr="0049446E">
        <w:rPr>
          <w:color w:val="000000" w:themeColor="text1"/>
          <w:lang w:val="sr-Cyrl-RS"/>
        </w:rPr>
        <w:t>У</w:t>
      </w:r>
      <w:r w:rsidRPr="0049446E">
        <w:rPr>
          <w:color w:val="000000" w:themeColor="text1"/>
        </w:rPr>
        <w:t xml:space="preserve"> ПОРЕЗ НА НАСЛЕЂЕ И ПОКЛОН И ПОРЕЗ НА ПРЕНОС АПСОЛУТНИХ ПРАВА</w:t>
      </w:r>
      <w:r w:rsidRPr="0049446E">
        <w:rPr>
          <w:color w:val="000000" w:themeColor="text1"/>
          <w:lang w:val="sr-Cyrl-RS"/>
        </w:rPr>
        <w:t xml:space="preserve"> И СМАТРАЈУ СЕ ПОРЕСКИМ ОРГАНОМ У СМИСЛУ ОДРЕДАБА СТАВА 1. ОВОГ ЧЛАНА.</w:t>
      </w:r>
    </w:p>
    <w:p w:rsidR="006E1208" w:rsidRPr="00B95446" w:rsidRDefault="006E1208" w:rsidP="006E1208">
      <w:pPr>
        <w:pStyle w:val="NormalWeb"/>
        <w:shd w:val="clear" w:color="auto" w:fill="FFFFFF"/>
        <w:spacing w:before="0" w:beforeAutospacing="0" w:after="0" w:afterAutospacing="0"/>
        <w:ind w:firstLine="567"/>
        <w:jc w:val="both"/>
        <w:rPr>
          <w:color w:val="000000" w:themeColor="text1"/>
        </w:rPr>
      </w:pPr>
      <w:r w:rsidRPr="00B95446">
        <w:rPr>
          <w:color w:val="000000" w:themeColor="text1"/>
          <w:lang w:val="sr-Cyrl-RS"/>
        </w:rPr>
        <w:t>Ј</w:t>
      </w:r>
      <w:r w:rsidRPr="00B95446">
        <w:rPr>
          <w:color w:val="000000" w:themeColor="text1"/>
        </w:rPr>
        <w:t>ЕДИНИЦ</w:t>
      </w:r>
      <w:r w:rsidRPr="00B95446">
        <w:rPr>
          <w:color w:val="000000" w:themeColor="text1"/>
          <w:lang w:val="sr-Cyrl-RS"/>
        </w:rPr>
        <w:t>Е</w:t>
      </w:r>
      <w:r w:rsidRPr="00B95446">
        <w:rPr>
          <w:color w:val="000000" w:themeColor="text1"/>
        </w:rPr>
        <w:t xml:space="preserve"> ЛОКАЛНЕ САМОУПРАВЕ ПРЕУЗЕЋЕ ОД ПОРЕСКЕ УПРАВЕ ЗАПОСЛЕНЕ КОЈИ ОБАВЉАЈУ ПОСЛОВЕ </w:t>
      </w:r>
      <w:r w:rsidRPr="00B95446">
        <w:rPr>
          <w:color w:val="000000" w:themeColor="text1"/>
          <w:lang w:val="sr-Cyrl-RS"/>
        </w:rPr>
        <w:t>УТВРЂИВАЊА, НАПЛАТЕ И КОНТРОЛЕ ПОРЕЗА НА НАСЛЕЂЕ И ПОКЛОН И ПОРЕЗА НА ПРЕНОС АПСОЛУТНИХ ПРАВА</w:t>
      </w:r>
      <w:r w:rsidRPr="00B95446">
        <w:rPr>
          <w:color w:val="000000" w:themeColor="text1"/>
        </w:rPr>
        <w:t xml:space="preserve">, </w:t>
      </w:r>
      <w:r w:rsidRPr="00B95446">
        <w:rPr>
          <w:color w:val="000000" w:themeColor="text1"/>
          <w:lang w:val="sr-Cyrl-RS"/>
        </w:rPr>
        <w:t xml:space="preserve">ПРЕДМЕТЕ, ИНФОРМАЦИОНИ СИСТЕМ И АРХИВУ, КАО И </w:t>
      </w:r>
      <w:r w:rsidRPr="00B95446">
        <w:rPr>
          <w:color w:val="000000" w:themeColor="text1"/>
        </w:rPr>
        <w:t>ОПРЕМУ</w:t>
      </w:r>
      <w:r w:rsidRPr="00B95446">
        <w:rPr>
          <w:color w:val="000000" w:themeColor="text1"/>
          <w:lang w:val="sr-Cyrl-RS"/>
        </w:rPr>
        <w:t xml:space="preserve"> И</w:t>
      </w:r>
      <w:r w:rsidRPr="00B95446">
        <w:rPr>
          <w:color w:val="000000" w:themeColor="text1"/>
        </w:rPr>
        <w:t xml:space="preserve"> СРЕДСТВА ЗА ВРШЕ</w:t>
      </w:r>
      <w:r w:rsidRPr="00B95446">
        <w:rPr>
          <w:color w:val="000000" w:themeColor="text1"/>
          <w:lang w:val="sr-Cyrl-RS"/>
        </w:rPr>
        <w:t>Њ</w:t>
      </w:r>
      <w:r w:rsidRPr="00B95446">
        <w:rPr>
          <w:color w:val="000000" w:themeColor="text1"/>
        </w:rPr>
        <w:t xml:space="preserve">Е НАДЛЕЖНОСТИ У ТИМ ОБЛАСТИМА СРАЗМЕРНО БРОЈУ ПРЕУЗЕТИХ ЗАПОСЛЕНИХ ЛИЦА, </w:t>
      </w:r>
      <w:r w:rsidRPr="00B95446">
        <w:rPr>
          <w:color w:val="000000" w:themeColor="text1"/>
          <w:lang w:val="sr-Cyrl-RS"/>
        </w:rPr>
        <w:t xml:space="preserve">У ПЕРИОДУ </w:t>
      </w:r>
      <w:r w:rsidRPr="00B95446">
        <w:rPr>
          <w:color w:val="000000" w:themeColor="text1"/>
        </w:rPr>
        <w:t xml:space="preserve">ОД 1. </w:t>
      </w:r>
      <w:r w:rsidRPr="00B95446">
        <w:rPr>
          <w:color w:val="000000" w:themeColor="text1"/>
          <w:lang w:val="sr-Cyrl-RS"/>
        </w:rPr>
        <w:t>НОВЕМБРА ДО 31. ДЕЦЕМБРА 2021.</w:t>
      </w:r>
      <w:r w:rsidRPr="00B95446">
        <w:rPr>
          <w:color w:val="000000" w:themeColor="text1"/>
        </w:rPr>
        <w:t xml:space="preserve"> ГОДИНЕ.</w:t>
      </w:r>
    </w:p>
    <w:p w:rsidR="006E1208" w:rsidRPr="00B95446" w:rsidRDefault="006E1208" w:rsidP="006E1208">
      <w:pPr>
        <w:pStyle w:val="NormalWeb"/>
        <w:shd w:val="clear" w:color="auto" w:fill="FFFFFF"/>
        <w:spacing w:before="0" w:beforeAutospacing="0" w:after="0" w:afterAutospacing="0"/>
        <w:ind w:firstLine="567"/>
        <w:jc w:val="both"/>
        <w:rPr>
          <w:b/>
          <w:color w:val="000000" w:themeColor="text1"/>
          <w:lang w:val="sr-Cyrl-RS"/>
        </w:rPr>
      </w:pPr>
      <w:r w:rsidRPr="00B95446">
        <w:rPr>
          <w:color w:val="000000" w:themeColor="text1"/>
          <w:shd w:val="clear" w:color="auto" w:fill="FFFFFF"/>
        </w:rPr>
        <w:t xml:space="preserve">ПОСТУПКЕ КОЈЕ ЈЕ </w:t>
      </w:r>
      <w:r w:rsidRPr="00B95446">
        <w:rPr>
          <w:color w:val="000000" w:themeColor="text1"/>
          <w:shd w:val="clear" w:color="auto" w:fill="FFFFFF"/>
          <w:lang w:val="sr-Cyrl-RS"/>
        </w:rPr>
        <w:t xml:space="preserve">ПОРЕСКА УПРАВА </w:t>
      </w:r>
      <w:r w:rsidRPr="00B95446">
        <w:rPr>
          <w:color w:val="000000" w:themeColor="text1"/>
          <w:shd w:val="clear" w:color="auto" w:fill="FFFFFF"/>
        </w:rPr>
        <w:t>ЗАПОЧЕ</w:t>
      </w:r>
      <w:r w:rsidRPr="00B95446">
        <w:rPr>
          <w:color w:val="000000" w:themeColor="text1"/>
          <w:shd w:val="clear" w:color="auto" w:fill="FFFFFF"/>
          <w:lang w:val="sr-Cyrl-RS"/>
        </w:rPr>
        <w:t>ЛА</w:t>
      </w:r>
      <w:r w:rsidRPr="00B95446">
        <w:rPr>
          <w:color w:val="000000" w:themeColor="text1"/>
          <w:shd w:val="clear" w:color="auto" w:fill="FFFFFF"/>
        </w:rPr>
        <w:t xml:space="preserve"> У ВРШЕЊУ НАДЛЕЖНОСТИ ИЗ СТАВА 1. ОВОГ ЧЛАНА, КОЈИ НЕ БУДУ ОКОНЧАНИ ДО ДАНА </w:t>
      </w:r>
      <w:r w:rsidRPr="00B95446">
        <w:rPr>
          <w:color w:val="000000" w:themeColor="text1"/>
          <w:shd w:val="clear" w:color="auto" w:fill="FFFFFF"/>
          <w:lang w:val="sr-Cyrl-RS"/>
        </w:rPr>
        <w:t>ПРЕУЗИМАЊА ПРЕДМЕТА У СКЛАДУ СА СТАВОМ 3. ОВОГ ЧЛАНА</w:t>
      </w:r>
      <w:r w:rsidRPr="00B95446">
        <w:rPr>
          <w:color w:val="000000" w:themeColor="text1"/>
          <w:shd w:val="clear" w:color="auto" w:fill="FFFFFF"/>
        </w:rPr>
        <w:t xml:space="preserve">, ОКОНЧАЋЕ </w:t>
      </w:r>
      <w:r w:rsidRPr="00B95446">
        <w:rPr>
          <w:color w:val="000000" w:themeColor="text1"/>
          <w:shd w:val="clear" w:color="auto" w:fill="FFFFFF"/>
          <w:lang w:val="sr-Cyrl-RS"/>
        </w:rPr>
        <w:t>ЈЕДИНИЦЕ ЛОКАЛНЕ САМОУПРАВЕ</w:t>
      </w:r>
      <w:r w:rsidRPr="00B95446">
        <w:rPr>
          <w:color w:val="000000" w:themeColor="text1"/>
          <w:shd w:val="clear" w:color="auto" w:fill="FFFFFF"/>
        </w:rPr>
        <w:t>.</w:t>
      </w:r>
      <w:r w:rsidRPr="00B95446">
        <w:rPr>
          <w:b/>
          <w:color w:val="000000" w:themeColor="text1"/>
          <w:lang w:val="sr-Cyrl-RS"/>
        </w:rPr>
        <w:t xml:space="preserve"> </w:t>
      </w:r>
    </w:p>
    <w:p w:rsidR="006E1208" w:rsidRDefault="006E1208" w:rsidP="006E1208">
      <w:pPr>
        <w:spacing w:after="0" w:line="240" w:lineRule="auto"/>
        <w:contextualSpacing/>
        <w:jc w:val="center"/>
        <w:rPr>
          <w:rFonts w:eastAsia="Times New Roman" w:cs="Times New Roman"/>
          <w:color w:val="000000" w:themeColor="text1"/>
          <w:szCs w:val="24"/>
          <w:lang w:val="sr-Cyrl-RS"/>
        </w:rPr>
      </w:pPr>
    </w:p>
    <w:p w:rsidR="006E1208" w:rsidRPr="00FB5DA4" w:rsidRDefault="006E1208" w:rsidP="006E1208">
      <w:pPr>
        <w:spacing w:after="0" w:line="240" w:lineRule="auto"/>
        <w:contextualSpacing/>
        <w:jc w:val="center"/>
        <w:rPr>
          <w:rFonts w:eastAsia="Times New Roman" w:cs="Times New Roman"/>
          <w:color w:val="000000" w:themeColor="text1"/>
          <w:szCs w:val="24"/>
          <w:lang w:val="sr-Cyrl-RS"/>
        </w:rPr>
      </w:pPr>
      <w:r w:rsidRPr="00FB5DA4">
        <w:rPr>
          <w:rFonts w:eastAsia="Times New Roman" w:cs="Times New Roman"/>
          <w:color w:val="000000" w:themeColor="text1"/>
          <w:szCs w:val="24"/>
          <w:lang w:val="sr-Cyrl-RS"/>
        </w:rPr>
        <w:t xml:space="preserve">ЧЛАН </w:t>
      </w:r>
      <w:r>
        <w:rPr>
          <w:rFonts w:eastAsia="Times New Roman" w:cs="Times New Roman"/>
          <w:color w:val="000000" w:themeColor="text1"/>
          <w:szCs w:val="24"/>
          <w:lang w:val="sr-Cyrl-RS"/>
        </w:rPr>
        <w:t>33</w:t>
      </w:r>
      <w:r w:rsidRPr="00FB5DA4">
        <w:rPr>
          <w:rFonts w:eastAsia="Times New Roman" w:cs="Times New Roman"/>
          <w:color w:val="000000" w:themeColor="text1"/>
          <w:szCs w:val="24"/>
          <w:lang w:val="sr-Cyrl-RS"/>
        </w:rPr>
        <w:t>.</w:t>
      </w:r>
    </w:p>
    <w:p w:rsidR="006E1208" w:rsidRPr="00FE47F6" w:rsidRDefault="006E1208" w:rsidP="006E1208">
      <w:pPr>
        <w:pStyle w:val="NormalWeb"/>
        <w:shd w:val="clear" w:color="auto" w:fill="FFFFFF"/>
        <w:spacing w:before="0" w:beforeAutospacing="0" w:after="0" w:afterAutospacing="0"/>
        <w:ind w:firstLine="720"/>
        <w:jc w:val="both"/>
        <w:rPr>
          <w:color w:val="000000" w:themeColor="text1"/>
        </w:rPr>
      </w:pPr>
      <w:r w:rsidRPr="00FE47F6">
        <w:rPr>
          <w:color w:val="000000" w:themeColor="text1"/>
        </w:rPr>
        <w:t>ПОРЕЗ НА ИМОВИНУ УТВРЂИВАЋЕ СЕ И ПЛАЋАТИ У СКЛАДУ СА ОВИМ ЗАКОНОМ ПОЧЕВ ЗА 2021. ГОДИНУ.</w:t>
      </w:r>
    </w:p>
    <w:p w:rsidR="006E1208" w:rsidRDefault="006E1208" w:rsidP="006E1208">
      <w:pPr>
        <w:pStyle w:val="NormalWeb"/>
        <w:shd w:val="clear" w:color="auto" w:fill="FFFFFF"/>
        <w:spacing w:before="0" w:beforeAutospacing="0" w:after="0" w:afterAutospacing="0"/>
        <w:ind w:firstLine="720"/>
        <w:jc w:val="both"/>
        <w:rPr>
          <w:color w:val="000000" w:themeColor="text1"/>
          <w:lang w:val="sr-Cyrl-RS"/>
        </w:rPr>
      </w:pPr>
      <w:r w:rsidRPr="00FE47F6">
        <w:rPr>
          <w:color w:val="000000" w:themeColor="text1"/>
        </w:rPr>
        <w:t>КОД УТВРЂИВАЊА ПОРЕЗА НА ИМОВИНУ ЗА 20</w:t>
      </w:r>
      <w:r w:rsidRPr="00FE47F6">
        <w:rPr>
          <w:color w:val="000000" w:themeColor="text1"/>
          <w:lang w:val="sr-Cyrl-RS"/>
        </w:rPr>
        <w:t>2</w:t>
      </w:r>
      <w:r w:rsidRPr="00FE47F6">
        <w:rPr>
          <w:color w:val="000000" w:themeColor="text1"/>
        </w:rPr>
        <w:t xml:space="preserve">1. ГОДИНУ </w:t>
      </w:r>
      <w:r w:rsidRPr="00FE47F6">
        <w:rPr>
          <w:color w:val="000000" w:themeColor="text1"/>
          <w:lang w:val="sr-Cyrl-RS"/>
        </w:rPr>
        <w:t>ПРИМЕЊИВАЋЕ СЕ</w:t>
      </w:r>
      <w:r>
        <w:rPr>
          <w:color w:val="000000" w:themeColor="text1"/>
          <w:lang w:val="sr-Cyrl-RS"/>
        </w:rPr>
        <w:t>:</w:t>
      </w:r>
    </w:p>
    <w:p w:rsidR="006E1208" w:rsidRDefault="006E1208" w:rsidP="006E1208">
      <w:pPr>
        <w:pStyle w:val="NormalWeb"/>
        <w:shd w:val="clear" w:color="auto" w:fill="FFFFFF"/>
        <w:spacing w:before="0" w:beforeAutospacing="0" w:after="0" w:afterAutospacing="0"/>
        <w:ind w:firstLine="720"/>
        <w:jc w:val="both"/>
        <w:rPr>
          <w:color w:val="000000" w:themeColor="text1"/>
        </w:rPr>
      </w:pPr>
      <w:r>
        <w:rPr>
          <w:color w:val="000000" w:themeColor="text1"/>
          <w:lang w:val="sr-Cyrl-RS"/>
        </w:rPr>
        <w:t>1)</w:t>
      </w:r>
      <w:r w:rsidRPr="00FE47F6">
        <w:rPr>
          <w:color w:val="000000" w:themeColor="text1"/>
          <w:lang w:val="sr-Cyrl-RS"/>
        </w:rPr>
        <w:t xml:space="preserve"> </w:t>
      </w:r>
      <w:r w:rsidRPr="00FE47F6">
        <w:rPr>
          <w:color w:val="000000" w:themeColor="text1"/>
        </w:rPr>
        <w:t xml:space="preserve">ПРОСЕЧНЕ ЦЕНЕ КВАДРАТНОГ МЕТРА ОДГОВАРАЈУЋИХ НЕПОКРЕТНОСТИ У ЗОНАМА КОЈЕ СУ УТВРЂЕНЕ НА ОСНОВУ ЦЕНА У </w:t>
      </w:r>
      <w:r w:rsidRPr="002E3EE4">
        <w:rPr>
          <w:color w:val="000000" w:themeColor="text1"/>
        </w:rPr>
        <w:t xml:space="preserve">ПРОМЕТУ У ЗОНАМА ИЛИ ГРАНИЧНИМ ЗОНАМА </w:t>
      </w:r>
      <w:r w:rsidRPr="002E3EE4">
        <w:rPr>
          <w:color w:val="000000" w:themeColor="text1"/>
          <w:lang w:val="sr-Cyrl-RS"/>
        </w:rPr>
        <w:t xml:space="preserve">У СКЛАДУ СА </w:t>
      </w:r>
      <w:hyperlink r:id="rId18" w:anchor="c0006" w:history="1">
        <w:r w:rsidRPr="002E3EE4">
          <w:rPr>
            <w:rStyle w:val="Hyperlink"/>
            <w:bCs/>
            <w:color w:val="000000" w:themeColor="text1"/>
            <w:u w:val="none"/>
          </w:rPr>
          <w:t>ЧЛАН</w:t>
        </w:r>
        <w:r w:rsidRPr="002E3EE4">
          <w:rPr>
            <w:rStyle w:val="Hyperlink"/>
            <w:bCs/>
            <w:color w:val="000000" w:themeColor="text1"/>
            <w:u w:val="none"/>
            <w:lang w:val="sr-Cyrl-RS"/>
          </w:rPr>
          <w:t>ОМ</w:t>
        </w:r>
        <w:r w:rsidRPr="002E3EE4">
          <w:rPr>
            <w:rStyle w:val="Hyperlink"/>
            <w:bCs/>
            <w:color w:val="000000" w:themeColor="text1"/>
            <w:u w:val="none"/>
          </w:rPr>
          <w:t xml:space="preserve"> 6.</w:t>
        </w:r>
      </w:hyperlink>
      <w:r w:rsidRPr="002E3EE4">
        <w:rPr>
          <w:color w:val="000000" w:themeColor="text1"/>
        </w:rPr>
        <w:t> СТ</w:t>
      </w:r>
      <w:r w:rsidRPr="002E3EE4">
        <w:rPr>
          <w:color w:val="000000" w:themeColor="text1"/>
          <w:lang w:val="sr-Cyrl-RS"/>
        </w:rPr>
        <w:t>.</w:t>
      </w:r>
      <w:r w:rsidRPr="00FE47F6">
        <w:rPr>
          <w:color w:val="000000" w:themeColor="text1"/>
        </w:rPr>
        <w:t xml:space="preserve"> </w:t>
      </w:r>
      <w:r w:rsidRPr="00FE47F6">
        <w:rPr>
          <w:color w:val="000000" w:themeColor="text1"/>
          <w:lang w:val="sr-Cyrl-RS"/>
        </w:rPr>
        <w:t>5</w:t>
      </w:r>
      <w:r w:rsidRPr="00FE47F6">
        <w:rPr>
          <w:color w:val="000000" w:themeColor="text1"/>
        </w:rPr>
        <w:t>.</w:t>
      </w:r>
      <w:r w:rsidRPr="00FE47F6">
        <w:rPr>
          <w:color w:val="000000" w:themeColor="text1"/>
          <w:lang w:val="sr-Cyrl-RS"/>
        </w:rPr>
        <w:t xml:space="preserve"> ДО 7.</w:t>
      </w:r>
      <w:r>
        <w:rPr>
          <w:color w:val="000000" w:themeColor="text1"/>
        </w:rPr>
        <w:t xml:space="preserve"> ЗАКОНА О ПОРЕЗИМА НА ИМОВИНУ (</w:t>
      </w:r>
      <w:r w:rsidRPr="00FE47F6">
        <w:rPr>
          <w:color w:val="000000" w:themeColor="text1"/>
          <w:lang w:val="sr-Cyrl-RS"/>
        </w:rPr>
        <w:t>„</w:t>
      </w:r>
      <w:r w:rsidRPr="00FE47F6">
        <w:rPr>
          <w:color w:val="000000" w:themeColor="text1"/>
        </w:rPr>
        <w:t xml:space="preserve">СЛУЖБЕНИ ГЛАСНИК РСˮ, БР. </w:t>
      </w:r>
      <w:r w:rsidR="002E3EE4">
        <w:rPr>
          <w:color w:val="000000" w:themeColor="text1"/>
        </w:rPr>
        <w:t>26/01, 45/02</w:t>
      </w:r>
      <w:r w:rsidRPr="00FE47F6">
        <w:rPr>
          <w:color w:val="000000" w:themeColor="text1"/>
        </w:rPr>
        <w:t>-СУС, 80/02, 80/02-ДР. ЗАКОН, 135/04, 61/07, 5/09</w:t>
      </w:r>
      <w:r w:rsidR="002E3EE4">
        <w:rPr>
          <w:color w:val="000000" w:themeColor="text1"/>
        </w:rPr>
        <w:t>, 101/10, 24/11, 78/11, 57/12-</w:t>
      </w:r>
      <w:r w:rsidRPr="00FE47F6">
        <w:rPr>
          <w:color w:val="000000" w:themeColor="text1"/>
        </w:rPr>
        <w:t>УС, 47/13</w:t>
      </w:r>
      <w:r w:rsidRPr="00FE47F6">
        <w:rPr>
          <w:color w:val="000000" w:themeColor="text1"/>
          <w:lang w:val="sr-Cyrl-RS"/>
        </w:rPr>
        <w:t>,</w:t>
      </w:r>
      <w:r w:rsidR="002E3EE4">
        <w:rPr>
          <w:color w:val="000000" w:themeColor="text1"/>
        </w:rPr>
        <w:t xml:space="preserve"> 68/14-</w:t>
      </w:r>
      <w:r w:rsidRPr="00FE47F6">
        <w:rPr>
          <w:color w:val="000000" w:themeColor="text1"/>
        </w:rPr>
        <w:t>ДР. ЗАКОН</w:t>
      </w:r>
      <w:r w:rsidRPr="00FE47F6">
        <w:rPr>
          <w:color w:val="000000" w:themeColor="text1"/>
          <w:lang w:val="sr-Cyrl-RS"/>
        </w:rPr>
        <w:t>, 95/18, 99/18-УС И 86/19</w:t>
      </w:r>
      <w:r w:rsidRPr="00FE47F6">
        <w:rPr>
          <w:color w:val="000000" w:themeColor="text1"/>
        </w:rPr>
        <w:t>)</w:t>
      </w:r>
      <w:r>
        <w:rPr>
          <w:color w:val="000000" w:themeColor="text1"/>
          <w:lang w:val="sr-Cyrl-RS"/>
        </w:rPr>
        <w:t>, ОДНОСНО ПРОСЕЧНЕ ЦЕНЕ ОДГОВАРАЈУЋИХ НЕПОКРЕТНОСТИ У НАЈОПРЕМЉЕНИЈОЈ ЗОНИ У СКЛАДУ СА ЧЛАНОМ 7А СТАВ 2. ТОГ ЗАКОНА, АКО СУ</w:t>
      </w:r>
      <w:r w:rsidRPr="00FE47F6">
        <w:rPr>
          <w:color w:val="000000" w:themeColor="text1"/>
        </w:rPr>
        <w:t xml:space="preserve"> ОБЈАВЉЕНЕ ДО 30. НОВЕМБРА 20</w:t>
      </w:r>
      <w:r w:rsidRPr="00FE47F6">
        <w:rPr>
          <w:color w:val="000000" w:themeColor="text1"/>
          <w:lang w:val="sr-Cyrl-RS"/>
        </w:rPr>
        <w:t>20</w:t>
      </w:r>
      <w:r w:rsidRPr="00FE47F6">
        <w:rPr>
          <w:color w:val="000000" w:themeColor="text1"/>
        </w:rPr>
        <w:t>. ГОДИНЕ</w:t>
      </w:r>
      <w:r>
        <w:rPr>
          <w:color w:val="000000" w:themeColor="text1"/>
        </w:rPr>
        <w:t>;</w:t>
      </w:r>
    </w:p>
    <w:p w:rsidR="006E1208" w:rsidRPr="00D511A4" w:rsidRDefault="006E1208" w:rsidP="006E1208">
      <w:pPr>
        <w:shd w:val="clear" w:color="auto" w:fill="FFFFFF"/>
        <w:spacing w:after="0" w:line="240" w:lineRule="auto"/>
        <w:ind w:firstLine="567"/>
        <w:jc w:val="both"/>
        <w:outlineLvl w:val="3"/>
        <w:rPr>
          <w:rFonts w:cs="Times New Roman"/>
          <w:color w:val="000000" w:themeColor="text1"/>
          <w:szCs w:val="24"/>
          <w:lang w:val="ru-RU"/>
        </w:rPr>
      </w:pPr>
      <w:r w:rsidRPr="00D511A4">
        <w:rPr>
          <w:rFonts w:cs="Times New Roman"/>
          <w:color w:val="000000" w:themeColor="text1"/>
          <w:szCs w:val="24"/>
          <w:lang w:val="sr-Cyrl-RS"/>
        </w:rPr>
        <w:t xml:space="preserve">2) АКТИ КОЈИМА СУ УРЕЂЕНИ </w:t>
      </w:r>
      <w:r w:rsidRPr="00D511A4">
        <w:rPr>
          <w:rFonts w:cs="Times New Roman"/>
          <w:color w:val="000000" w:themeColor="text1"/>
          <w:szCs w:val="24"/>
          <w:lang w:val="ru-RU"/>
        </w:rPr>
        <w:t>СТОПА АМОРТИЗАЦИЈЕ, ЗОНЕ И СТОПЕ ПОРЕЗА НА ИМОВИНУ</w:t>
      </w:r>
      <w:r w:rsidRPr="00D511A4">
        <w:rPr>
          <w:rFonts w:eastAsia="Times New Roman" w:cs="Times New Roman"/>
          <w:bCs/>
          <w:color w:val="000000" w:themeColor="text1"/>
          <w:szCs w:val="24"/>
          <w:lang w:val="sr-Cyrl-CS"/>
        </w:rPr>
        <w:t>,</w:t>
      </w:r>
      <w:r w:rsidRPr="00D511A4">
        <w:rPr>
          <w:rFonts w:cs="Times New Roman"/>
          <w:color w:val="000000" w:themeColor="text1"/>
          <w:szCs w:val="24"/>
          <w:lang w:val="ru-RU"/>
        </w:rPr>
        <w:t xml:space="preserve"> КОЈИ СУ ОБЈАВЉЕНИ ДО 30. НОВЕМБРА 2020. ГОДИНЕ ИЛИ ПРЕ 2020. ГОДИНЕ, АКО ЊИХОВА ПРИМЕНА НИЈЕ ОГРАНИЧЕНА ЗАКЉУЧНО СА 2020-ОМ ГОДИНОМ.</w:t>
      </w:r>
    </w:p>
    <w:p w:rsidR="006E1208" w:rsidRDefault="006E1208" w:rsidP="006E1208">
      <w:pPr>
        <w:pStyle w:val="NormalWeb"/>
        <w:shd w:val="clear" w:color="auto" w:fill="FFFFFF"/>
        <w:spacing w:before="0" w:beforeAutospacing="0" w:after="0" w:afterAutospacing="0"/>
        <w:ind w:firstLine="720"/>
        <w:jc w:val="both"/>
        <w:rPr>
          <w:color w:val="000000" w:themeColor="text1"/>
        </w:rPr>
      </w:pPr>
      <w:r w:rsidRPr="00FE47F6">
        <w:rPr>
          <w:color w:val="000000" w:themeColor="text1"/>
        </w:rPr>
        <w:t>КОД УТВРЂИВАЊА ПОРЕЗА НА ИМОВИНУ ЗА 20</w:t>
      </w:r>
      <w:r w:rsidRPr="00FE47F6">
        <w:rPr>
          <w:color w:val="000000" w:themeColor="text1"/>
          <w:lang w:val="sr-Cyrl-RS"/>
        </w:rPr>
        <w:t>2</w:t>
      </w:r>
      <w:r w:rsidRPr="00FE47F6">
        <w:rPr>
          <w:color w:val="000000" w:themeColor="text1"/>
        </w:rPr>
        <w:t xml:space="preserve">1. ГОДИНУ </w:t>
      </w:r>
      <w:r>
        <w:rPr>
          <w:color w:val="000000" w:themeColor="text1"/>
          <w:lang w:val="sr-Cyrl-RS"/>
        </w:rPr>
        <w:t xml:space="preserve">ЗА ПОМОЋНЕ ОБЈЕКТЕ, </w:t>
      </w:r>
      <w:r w:rsidRPr="00FE47F6">
        <w:rPr>
          <w:color w:val="000000" w:themeColor="text1"/>
          <w:lang w:val="sr-Cyrl-RS"/>
        </w:rPr>
        <w:t xml:space="preserve">ПРИМЕЊИВАЋЕ СЕ </w:t>
      </w:r>
      <w:r w:rsidRPr="00FE47F6">
        <w:rPr>
          <w:color w:val="000000" w:themeColor="text1"/>
        </w:rPr>
        <w:t xml:space="preserve">ПРОСЕЧНЕ ЦЕНЕ КВАДРАТНОГ МЕТРА </w:t>
      </w:r>
      <w:r>
        <w:rPr>
          <w:color w:val="000000" w:themeColor="text1"/>
          <w:lang w:val="sr-Cyrl-RS"/>
        </w:rPr>
        <w:t xml:space="preserve">ГАРАЖА И ГАРАЖНИХ МЕСТА </w:t>
      </w:r>
      <w:r w:rsidRPr="00FE47F6">
        <w:rPr>
          <w:color w:val="000000" w:themeColor="text1"/>
        </w:rPr>
        <w:t xml:space="preserve">У ЗОНАМА КОЈЕ СУ УТВРЂЕНЕ НА ОСНОВУ ЦЕНА У ПРОМЕТУ </w:t>
      </w:r>
      <w:r>
        <w:rPr>
          <w:color w:val="000000" w:themeColor="text1"/>
          <w:lang w:val="sr-Cyrl-RS"/>
        </w:rPr>
        <w:t xml:space="preserve">ТИХ НЕПОКРЕТНОСТИ </w:t>
      </w:r>
      <w:r w:rsidRPr="00FE47F6">
        <w:rPr>
          <w:color w:val="000000" w:themeColor="text1"/>
        </w:rPr>
        <w:t xml:space="preserve">У ЗОНАМА ИЛИ </w:t>
      </w:r>
      <w:r w:rsidRPr="002E3EE4">
        <w:rPr>
          <w:color w:val="000000" w:themeColor="text1"/>
        </w:rPr>
        <w:t xml:space="preserve">ГРАНИЧНИМ ЗОНАМА, </w:t>
      </w:r>
      <w:r w:rsidRPr="002E3EE4">
        <w:rPr>
          <w:color w:val="000000" w:themeColor="text1"/>
          <w:lang w:val="sr-Cyrl-RS"/>
        </w:rPr>
        <w:t xml:space="preserve">У СКЛАДУ СА </w:t>
      </w:r>
      <w:hyperlink r:id="rId19" w:anchor="c0006" w:history="1">
        <w:r w:rsidRPr="002E3EE4">
          <w:rPr>
            <w:rStyle w:val="Hyperlink"/>
            <w:bCs/>
            <w:color w:val="000000" w:themeColor="text1"/>
            <w:u w:val="none"/>
          </w:rPr>
          <w:t>ЧЛ</w:t>
        </w:r>
        <w:r w:rsidRPr="002E3EE4">
          <w:rPr>
            <w:rStyle w:val="Hyperlink"/>
            <w:bCs/>
            <w:color w:val="000000" w:themeColor="text1"/>
            <w:u w:val="none"/>
            <w:lang w:val="sr-Cyrl-RS"/>
          </w:rPr>
          <w:t>АНОМ</w:t>
        </w:r>
        <w:r w:rsidRPr="002E3EE4">
          <w:rPr>
            <w:rStyle w:val="Hyperlink"/>
            <w:bCs/>
            <w:color w:val="000000" w:themeColor="text1"/>
            <w:u w:val="none"/>
          </w:rPr>
          <w:t xml:space="preserve"> 6.</w:t>
        </w:r>
      </w:hyperlink>
      <w:r w:rsidRPr="002E3EE4">
        <w:rPr>
          <w:color w:val="000000" w:themeColor="text1"/>
        </w:rPr>
        <w:t xml:space="preserve"> СТАВ </w:t>
      </w:r>
      <w:r w:rsidRPr="002E3EE4">
        <w:rPr>
          <w:color w:val="000000" w:themeColor="text1"/>
          <w:lang w:val="sr-Cyrl-RS"/>
        </w:rPr>
        <w:t>5</w:t>
      </w:r>
      <w:r w:rsidRPr="002E3EE4">
        <w:rPr>
          <w:color w:val="000000" w:themeColor="text1"/>
        </w:rPr>
        <w:t>.</w:t>
      </w:r>
      <w:r w:rsidRPr="002E3EE4">
        <w:rPr>
          <w:color w:val="000000" w:themeColor="text1"/>
          <w:lang w:val="sr-Cyrl-RS"/>
        </w:rPr>
        <w:t xml:space="preserve"> ДО 7.</w:t>
      </w:r>
      <w:r w:rsidRPr="002E3EE4">
        <w:rPr>
          <w:color w:val="000000" w:themeColor="text1"/>
        </w:rPr>
        <w:t xml:space="preserve"> ЗАКОНА О</w:t>
      </w:r>
      <w:r>
        <w:rPr>
          <w:color w:val="000000" w:themeColor="text1"/>
        </w:rPr>
        <w:t xml:space="preserve"> ПОРЕЗИМА НА ИМОВИНУ (</w:t>
      </w:r>
      <w:r w:rsidRPr="00FE47F6">
        <w:rPr>
          <w:color w:val="000000" w:themeColor="text1"/>
          <w:lang w:val="sr-Cyrl-RS"/>
        </w:rPr>
        <w:t>„</w:t>
      </w:r>
      <w:r w:rsidRPr="00FE47F6">
        <w:rPr>
          <w:color w:val="000000" w:themeColor="text1"/>
        </w:rPr>
        <w:t>СЛУЖБЕН</w:t>
      </w:r>
      <w:r w:rsidR="002E3EE4">
        <w:rPr>
          <w:color w:val="000000" w:themeColor="text1"/>
        </w:rPr>
        <w:t>И ГЛАСНИК РСˮ, БР. 26/01, 45/02</w:t>
      </w:r>
      <w:r w:rsidRPr="00FE47F6">
        <w:rPr>
          <w:color w:val="000000" w:themeColor="text1"/>
        </w:rPr>
        <w:t>-</w:t>
      </w:r>
      <w:r w:rsidR="002E3EE4">
        <w:rPr>
          <w:color w:val="000000" w:themeColor="text1"/>
        </w:rPr>
        <w:t>СУС, 80/02, 80/02-</w:t>
      </w:r>
      <w:r w:rsidRPr="00FE47F6">
        <w:rPr>
          <w:color w:val="000000" w:themeColor="text1"/>
        </w:rPr>
        <w:t>ДР. ЗАКОН, 135/04, 61/07, 5/09</w:t>
      </w:r>
      <w:r w:rsidR="002E3EE4">
        <w:rPr>
          <w:color w:val="000000" w:themeColor="text1"/>
        </w:rPr>
        <w:t>, 101/10, 24/11, 78/11, 57/12-</w:t>
      </w:r>
      <w:r w:rsidRPr="00FE47F6">
        <w:rPr>
          <w:color w:val="000000" w:themeColor="text1"/>
        </w:rPr>
        <w:t>УС, 47/13</w:t>
      </w:r>
      <w:r w:rsidRPr="00FE47F6">
        <w:rPr>
          <w:color w:val="000000" w:themeColor="text1"/>
          <w:lang w:val="sr-Cyrl-RS"/>
        </w:rPr>
        <w:t>,</w:t>
      </w:r>
      <w:r w:rsidRPr="00FE47F6">
        <w:rPr>
          <w:color w:val="000000" w:themeColor="text1"/>
        </w:rPr>
        <w:t xml:space="preserve"> 68/14</w:t>
      </w:r>
      <w:r w:rsidR="002E3EE4">
        <w:rPr>
          <w:color w:val="000000" w:themeColor="text1"/>
        </w:rPr>
        <w:t>-</w:t>
      </w:r>
      <w:r w:rsidRPr="00FE47F6">
        <w:rPr>
          <w:color w:val="000000" w:themeColor="text1"/>
        </w:rPr>
        <w:t>ДР. ЗАКОН</w:t>
      </w:r>
      <w:r w:rsidRPr="00FE47F6">
        <w:rPr>
          <w:color w:val="000000" w:themeColor="text1"/>
          <w:lang w:val="sr-Cyrl-RS"/>
        </w:rPr>
        <w:t>, 95/18, 99/18-УС И 86/19</w:t>
      </w:r>
      <w:r w:rsidRPr="00FE47F6">
        <w:rPr>
          <w:color w:val="000000" w:themeColor="text1"/>
        </w:rPr>
        <w:t>)</w:t>
      </w:r>
      <w:r>
        <w:rPr>
          <w:color w:val="000000" w:themeColor="text1"/>
          <w:lang w:val="sr-Cyrl-RS"/>
        </w:rPr>
        <w:t>,</w:t>
      </w:r>
      <w:r w:rsidRPr="00FE47F6">
        <w:rPr>
          <w:color w:val="000000" w:themeColor="text1"/>
        </w:rPr>
        <w:t xml:space="preserve"> </w:t>
      </w:r>
      <w:r>
        <w:rPr>
          <w:color w:val="000000" w:themeColor="text1"/>
          <w:lang w:val="sr-Cyrl-RS"/>
        </w:rPr>
        <w:t xml:space="preserve">ОДНОСНО ПРОСЕЧНЕ ЦЕНЕ ГАРАЖА И ГАРАЖНИХ МЕСТА У НАЈОПРЕМЉЕНИЈОЈ ЗОНИ У СКЛАДУ СА ЧЛАНОМ 7А СТАВ 2. ТОГ </w:t>
      </w:r>
      <w:r>
        <w:rPr>
          <w:color w:val="000000" w:themeColor="text1"/>
        </w:rPr>
        <w:t>ЗАКОНА</w:t>
      </w:r>
      <w:r>
        <w:rPr>
          <w:color w:val="000000" w:themeColor="text1"/>
          <w:lang w:val="sr-Cyrl-RS"/>
        </w:rPr>
        <w:t>, АКО СУ</w:t>
      </w:r>
      <w:r w:rsidRPr="00FE47F6">
        <w:rPr>
          <w:color w:val="000000" w:themeColor="text1"/>
        </w:rPr>
        <w:t xml:space="preserve"> ОБЈАВЉЕНЕ ДО 30. НОВЕМБРА 20</w:t>
      </w:r>
      <w:r w:rsidRPr="00FE47F6">
        <w:rPr>
          <w:color w:val="000000" w:themeColor="text1"/>
          <w:lang w:val="sr-Cyrl-RS"/>
        </w:rPr>
        <w:t>20</w:t>
      </w:r>
      <w:r w:rsidRPr="00FE47F6">
        <w:rPr>
          <w:color w:val="000000" w:themeColor="text1"/>
        </w:rPr>
        <w:t>. ГОДИНЕ.</w:t>
      </w:r>
    </w:p>
    <w:p w:rsidR="006E1208" w:rsidRDefault="006E1208" w:rsidP="006E1208">
      <w:pPr>
        <w:contextualSpacing/>
        <w:jc w:val="center"/>
        <w:rPr>
          <w:color w:val="000000" w:themeColor="text1"/>
        </w:rPr>
      </w:pPr>
    </w:p>
    <w:p w:rsidR="006E1208" w:rsidRPr="00CE12D6" w:rsidRDefault="006E1208" w:rsidP="006E1208">
      <w:pPr>
        <w:spacing w:after="0" w:line="240" w:lineRule="auto"/>
        <w:contextualSpacing/>
        <w:jc w:val="center"/>
        <w:rPr>
          <w:rFonts w:cs="Times New Roman"/>
          <w:color w:val="000000" w:themeColor="text1"/>
          <w:szCs w:val="24"/>
        </w:rPr>
      </w:pPr>
      <w:r w:rsidRPr="00CE12D6">
        <w:rPr>
          <w:rFonts w:cs="Times New Roman"/>
          <w:color w:val="000000" w:themeColor="text1"/>
          <w:szCs w:val="24"/>
        </w:rPr>
        <w:t xml:space="preserve">ЧЛАН </w:t>
      </w:r>
      <w:r>
        <w:rPr>
          <w:rFonts w:cs="Times New Roman"/>
          <w:color w:val="000000" w:themeColor="text1"/>
          <w:szCs w:val="24"/>
          <w:lang w:val="sr-Cyrl-RS"/>
        </w:rPr>
        <w:t>34</w:t>
      </w:r>
      <w:r w:rsidRPr="00CE12D6">
        <w:rPr>
          <w:rFonts w:cs="Times New Roman"/>
          <w:color w:val="000000" w:themeColor="text1"/>
          <w:szCs w:val="24"/>
        </w:rPr>
        <w:t>.</w:t>
      </w:r>
    </w:p>
    <w:p w:rsidR="006E1208" w:rsidRPr="0022756C" w:rsidRDefault="006E1208" w:rsidP="006E1208">
      <w:pPr>
        <w:shd w:val="clear" w:color="auto" w:fill="FFFFFF"/>
        <w:spacing w:after="0" w:line="240" w:lineRule="auto"/>
        <w:ind w:firstLine="567"/>
        <w:jc w:val="both"/>
        <w:rPr>
          <w:rFonts w:cs="Times New Roman"/>
          <w:szCs w:val="24"/>
        </w:rPr>
      </w:pPr>
      <w:r w:rsidRPr="00CE12D6">
        <w:rPr>
          <w:rFonts w:cs="Times New Roman"/>
          <w:color w:val="000000"/>
          <w:szCs w:val="24"/>
          <w:shd w:val="clear" w:color="auto" w:fill="FFFFFF"/>
        </w:rPr>
        <w:t>ДО 31. ЈАНУАРА 2021. ГОДИНЕ ПОРЕСКЕ ПРИЈАВЕ ЗА УТВРЂИВАЊЕ ПОРЕЗА НА ИМОВИНУ ДУЖНИ СУ ДА ПОДНЕСУ ОБВЕЗНИЦИ ПОРЕЗА НА ИМОВИНУ КОЈИ НЕ ВОДЕ ПОСЛОВНЕ КЊИГЕ ЗА НЕПОКРЕТНОСТИ КОЈЕ СЕ, У СКЛАДУ СА ОВИМ ЗАКОНОМ, РАЗВРСТАВАЈУ У ДРУКЧИЈУ ГРУПУ У ОДНОСУ НА ГРУПУ У КОЈУ СУ БИЛЕ РАЗВРСТАНЕ ЗА СВРХУ УТВРЂИВАЊА ПОРЕЗА НА ИМОВИНУ ЗА 2020. ГОДИНУ, АКО О ТОМЕ НИСУ САДРЖАНИ ПОД</w:t>
      </w:r>
      <w:r>
        <w:rPr>
          <w:rFonts w:cs="Times New Roman"/>
          <w:color w:val="000000"/>
          <w:szCs w:val="24"/>
          <w:shd w:val="clear" w:color="auto" w:fill="FFFFFF"/>
        </w:rPr>
        <w:t xml:space="preserve">АЦИ У ПОДНЕТОЈ ПОРЕСКОЈ ПРИЈАВИ, </w:t>
      </w:r>
      <w:r w:rsidRPr="0022756C">
        <w:rPr>
          <w:rFonts w:cs="Times New Roman"/>
          <w:color w:val="000000"/>
          <w:szCs w:val="24"/>
          <w:shd w:val="clear" w:color="auto" w:fill="FFFFFF"/>
          <w:lang w:val="sr-Cyrl-RS"/>
        </w:rPr>
        <w:t xml:space="preserve">ОДНОСНО У ПОДАЦИМА О ВРСТИ НЕПОКРЕТНОСТИ КОЈЕ ЈАВНИ БЕЛЕЖНИК ДОСТАВЉА У СКЛАДУ СА ЧЛАНОМ 33Б СТАВ 4. ТАЧКА 2) </w:t>
      </w:r>
      <w:r w:rsidRPr="0022756C">
        <w:rPr>
          <w:rFonts w:cs="Times New Roman"/>
          <w:szCs w:val="24"/>
        </w:rPr>
        <w:t>ЗАКОНА О ПОРЕЗИМА НА ИМОВИНУ („</w:t>
      </w:r>
      <w:r w:rsidRPr="0022756C">
        <w:rPr>
          <w:rFonts w:cs="Times New Roman"/>
          <w:szCs w:val="24"/>
          <w:lang w:val="sr-Cyrl-RS"/>
        </w:rPr>
        <w:t>С</w:t>
      </w:r>
      <w:r w:rsidRPr="0022756C">
        <w:rPr>
          <w:rFonts w:cs="Times New Roman"/>
          <w:szCs w:val="24"/>
        </w:rPr>
        <w:t xml:space="preserve">ЛУЖБЕНИ ГЛАСНИК </w:t>
      </w:r>
      <w:r w:rsidRPr="0022756C">
        <w:rPr>
          <w:rFonts w:cs="Times New Roman"/>
          <w:szCs w:val="24"/>
          <w:lang w:val="sr-Cyrl-RS"/>
        </w:rPr>
        <w:t>РС</w:t>
      </w:r>
      <w:r w:rsidRPr="0022756C">
        <w:rPr>
          <w:rFonts w:cs="Times New Roman"/>
          <w:szCs w:val="24"/>
        </w:rPr>
        <w:t>ˮ, БР. 26/01, 45/02-</w:t>
      </w:r>
      <w:r w:rsidRPr="0022756C">
        <w:rPr>
          <w:rFonts w:cs="Times New Roman"/>
          <w:szCs w:val="24"/>
          <w:lang w:val="sr-Cyrl-RS"/>
        </w:rPr>
        <w:t>СУС</w:t>
      </w:r>
      <w:r w:rsidRPr="0022756C">
        <w:rPr>
          <w:rFonts w:cs="Times New Roman"/>
          <w:szCs w:val="24"/>
        </w:rPr>
        <w:t xml:space="preserve">, 80/02, 80/02-ДР. </w:t>
      </w:r>
      <w:r w:rsidRPr="0022756C">
        <w:rPr>
          <w:rFonts w:cs="Times New Roman"/>
          <w:szCs w:val="24"/>
          <w:lang w:val="sr-Cyrl-RS"/>
        </w:rPr>
        <w:t>З</w:t>
      </w:r>
      <w:r w:rsidRPr="0022756C">
        <w:rPr>
          <w:rFonts w:cs="Times New Roman"/>
          <w:szCs w:val="24"/>
        </w:rPr>
        <w:t>АКОН, 135/04, 61/07, 5/09, 101/10, 24/11, 78/11, 57/12-</w:t>
      </w:r>
      <w:r w:rsidRPr="0022756C">
        <w:rPr>
          <w:rFonts w:cs="Times New Roman"/>
          <w:szCs w:val="24"/>
          <w:lang w:val="sr-Cyrl-RS"/>
        </w:rPr>
        <w:t>УС</w:t>
      </w:r>
      <w:r w:rsidRPr="0022756C">
        <w:rPr>
          <w:rFonts w:cs="Times New Roman"/>
          <w:szCs w:val="24"/>
        </w:rPr>
        <w:t xml:space="preserve">, 47/13, 68/14-ДР. </w:t>
      </w:r>
      <w:r w:rsidRPr="0022756C">
        <w:rPr>
          <w:rFonts w:cs="Times New Roman"/>
          <w:szCs w:val="24"/>
          <w:lang w:val="sr-Cyrl-RS"/>
        </w:rPr>
        <w:t>З</w:t>
      </w:r>
      <w:r w:rsidRPr="0022756C">
        <w:rPr>
          <w:rFonts w:cs="Times New Roman"/>
          <w:szCs w:val="24"/>
        </w:rPr>
        <w:t>АКОН, 95/18, 99/18-УС И 86/19)</w:t>
      </w:r>
      <w:r w:rsidRPr="0022756C">
        <w:rPr>
          <w:rFonts w:cs="Times New Roman"/>
          <w:color w:val="000000"/>
          <w:szCs w:val="24"/>
          <w:shd w:val="clear" w:color="auto" w:fill="FFFFFF"/>
        </w:rPr>
        <w:t>.</w:t>
      </w:r>
    </w:p>
    <w:p w:rsidR="006E1208" w:rsidRDefault="006E1208" w:rsidP="006E1208">
      <w:pPr>
        <w:pStyle w:val="NormalWeb"/>
        <w:shd w:val="clear" w:color="auto" w:fill="FFFFFF"/>
        <w:spacing w:before="0" w:beforeAutospacing="0" w:after="0" w:afterAutospacing="0"/>
        <w:jc w:val="center"/>
        <w:rPr>
          <w:color w:val="000000"/>
        </w:rPr>
      </w:pPr>
    </w:p>
    <w:p w:rsidR="006E1208" w:rsidRPr="00593AB4" w:rsidRDefault="006E1208" w:rsidP="006E1208">
      <w:pPr>
        <w:pStyle w:val="NormalWeb"/>
        <w:shd w:val="clear" w:color="auto" w:fill="FFFFFF"/>
        <w:spacing w:before="0" w:beforeAutospacing="0" w:after="0" w:afterAutospacing="0"/>
        <w:jc w:val="center"/>
        <w:rPr>
          <w:color w:val="000000"/>
        </w:rPr>
      </w:pPr>
      <w:r w:rsidRPr="00593AB4">
        <w:rPr>
          <w:color w:val="000000"/>
        </w:rPr>
        <w:t xml:space="preserve">ЧЛАН </w:t>
      </w:r>
      <w:r>
        <w:rPr>
          <w:color w:val="000000"/>
          <w:lang w:val="sr-Cyrl-RS"/>
        </w:rPr>
        <w:t>35</w:t>
      </w:r>
      <w:r w:rsidRPr="00593AB4">
        <w:rPr>
          <w:color w:val="000000"/>
        </w:rPr>
        <w:t>.</w:t>
      </w:r>
    </w:p>
    <w:p w:rsidR="006E1208" w:rsidRPr="00FE47F6" w:rsidRDefault="006E1208" w:rsidP="006E1208">
      <w:pPr>
        <w:pStyle w:val="NormalWeb"/>
        <w:shd w:val="clear" w:color="auto" w:fill="FFFFFF"/>
        <w:spacing w:before="0" w:beforeAutospacing="0" w:after="0" w:afterAutospacing="0"/>
        <w:ind w:firstLine="720"/>
        <w:jc w:val="both"/>
        <w:rPr>
          <w:color w:val="000000" w:themeColor="text1"/>
        </w:rPr>
      </w:pPr>
      <w:r w:rsidRPr="00FE47F6">
        <w:rPr>
          <w:color w:val="000000" w:themeColor="text1"/>
        </w:rPr>
        <w:t>ПОРЕЗ НА НАСЛЕЂЕ И ПОКЛОН, ОДНОСНО ПОРЕЗ НА ПРЕНОС АПСОЛУТНИХ ПРАВА, ЗА ЧИЈЕ УТВРЂИВАЊЕ ЈЕ ПОСТУПАК ЗАПОЧЕТ ПО ПРОПИСИМА КОЈИ СУ ВАЖИЛИ ДО ПОЧЕТКА ПРИМЕНЕ ОВОГ ЗАКОНА, УТВРДИЋЕ СЕ ПРИМЕНОМ ЗАКОНА КОЈИ ЈЕ БИО НА СНАЗИ НА ДАН НАСТАНКА ПОРЕСКЕ ОБАВЕЗЕ.</w:t>
      </w:r>
    </w:p>
    <w:p w:rsidR="006E1208" w:rsidRPr="00FE47F6" w:rsidRDefault="006E1208" w:rsidP="006E1208">
      <w:pPr>
        <w:pStyle w:val="NormalWeb"/>
        <w:shd w:val="clear" w:color="auto" w:fill="FFFFFF"/>
        <w:spacing w:before="0" w:beforeAutospacing="0" w:after="0" w:afterAutospacing="0"/>
        <w:ind w:firstLine="720"/>
        <w:jc w:val="both"/>
        <w:rPr>
          <w:color w:val="000000" w:themeColor="text1"/>
        </w:rPr>
      </w:pPr>
      <w:r w:rsidRPr="00FE47F6">
        <w:rPr>
          <w:color w:val="000000" w:themeColor="text1"/>
        </w:rPr>
        <w:t xml:space="preserve">ПОРЕЗ НА НАСЛЕЂЕ И ПОКЛОН, ОДНОСНО ПОРЕЗ НА ПРЕНОС АПСОЛУТНИХ ПРАВА, ПО ОСНОВУ НАСЛЕЂА, ПОКЛОНА ИЛИ ПРЕНОСА АПСОЛУТНИХ ПРАВА, ЗА </w:t>
      </w:r>
      <w:r>
        <w:rPr>
          <w:color w:val="000000" w:themeColor="text1"/>
          <w:lang w:val="sr-Cyrl-RS"/>
        </w:rPr>
        <w:t xml:space="preserve">ЧИЈЕ УТВРЂИВАЊЕ ЈЕ ОБВЕЗНИК БИО ДУЖАН ДА </w:t>
      </w:r>
      <w:r>
        <w:rPr>
          <w:color w:val="000000" w:themeColor="text1"/>
          <w:lang w:val="sr-Cyrl-RS"/>
        </w:rPr>
        <w:lastRenderedPageBreak/>
        <w:t xml:space="preserve">ПОДНЕСЕ ПОРЕСКУ ПРИЈАВУ А ЗА </w:t>
      </w:r>
      <w:r w:rsidRPr="00FE47F6">
        <w:rPr>
          <w:color w:val="000000" w:themeColor="text1"/>
        </w:rPr>
        <w:t xml:space="preserve">КОЈИ JE ПОРЕСКА ОБАВЕЗА НАСТАЛА ДАНОМ САЗНАЊА НАДЛЕЖНОГ ПОРЕСКОГ ОРГАНА НАКОН СТУПАЊА НА СНАГУ ОВОГ ЗАКОНА, УТВРДИЋЕ СЕ И ПЛАТИТИ ПРИМЕНОМ ЗАКОНА КОЈИМ СЕ УРЕЂУЈУ ПОРЕЗИ НА ИМОВИНУ КОЈИ ЈЕ БИО НА СНАЗИ НА ДАН НА КОЈИ </w:t>
      </w:r>
      <w:r w:rsidRPr="002E3EE4">
        <w:rPr>
          <w:color w:val="000000" w:themeColor="text1"/>
        </w:rPr>
        <w:t>БИ ПОРЕСКА ОБАВЕЗА НАСТАЛА У СКЛАДУ СА </w:t>
      </w:r>
      <w:hyperlink r:id="rId20" w:anchor="c0017" w:history="1">
        <w:r w:rsidRPr="002E3EE4">
          <w:rPr>
            <w:rStyle w:val="Hyperlink"/>
            <w:bCs/>
            <w:color w:val="000000" w:themeColor="text1"/>
            <w:u w:val="none"/>
          </w:rPr>
          <w:t>ЧЛАНОМ 17.</w:t>
        </w:r>
      </w:hyperlink>
      <w:r w:rsidRPr="002E3EE4">
        <w:rPr>
          <w:color w:val="000000" w:themeColor="text1"/>
        </w:rPr>
        <w:t> СТ. 1. ДО 4, ОДНОСНО </w:t>
      </w:r>
      <w:hyperlink r:id="rId21" w:anchor="c0029" w:history="1">
        <w:r w:rsidRPr="002E3EE4">
          <w:rPr>
            <w:rStyle w:val="Hyperlink"/>
            <w:bCs/>
            <w:color w:val="000000" w:themeColor="text1"/>
            <w:u w:val="none"/>
          </w:rPr>
          <w:t>ЧЛАНОМ 29.</w:t>
        </w:r>
      </w:hyperlink>
      <w:r w:rsidRPr="002E3EE4">
        <w:rPr>
          <w:color w:val="000000" w:themeColor="text1"/>
        </w:rPr>
        <w:t xml:space="preserve"> СТ. 1. ДО </w:t>
      </w:r>
      <w:r w:rsidRPr="002E3EE4">
        <w:rPr>
          <w:color w:val="000000" w:themeColor="text1"/>
          <w:lang w:val="sr-Cyrl-RS"/>
        </w:rPr>
        <w:t>8</w:t>
      </w:r>
      <w:r w:rsidRPr="002E3EE4">
        <w:rPr>
          <w:color w:val="000000" w:themeColor="text1"/>
        </w:rPr>
        <w:t>. ЗАКОНА О ПОРЕЗИМА НА ИМОВИНУ (</w:t>
      </w:r>
      <w:r w:rsidRPr="002E3EE4">
        <w:rPr>
          <w:color w:val="000000" w:themeColor="text1"/>
          <w:lang w:val="sr-Cyrl-RS"/>
        </w:rPr>
        <w:t>„</w:t>
      </w:r>
      <w:r w:rsidRPr="002E3EE4">
        <w:rPr>
          <w:color w:val="000000" w:themeColor="text1"/>
        </w:rPr>
        <w:t>СЛУЖБЕНИ ГЛАСНИК РСˮ, БР. 2</w:t>
      </w:r>
      <w:r w:rsidR="002E3EE4">
        <w:rPr>
          <w:color w:val="000000" w:themeColor="text1"/>
        </w:rPr>
        <w:t>6/01, 45/02-СУС, 80/02, 80/02</w:t>
      </w:r>
      <w:r w:rsidRPr="002E3EE4">
        <w:rPr>
          <w:color w:val="000000" w:themeColor="text1"/>
        </w:rPr>
        <w:t>-ДР. ЗАКОН, 135/04,</w:t>
      </w:r>
      <w:r w:rsidRPr="00FE47F6">
        <w:rPr>
          <w:color w:val="000000" w:themeColor="text1"/>
        </w:rPr>
        <w:t xml:space="preserve"> 61/07, 5/</w:t>
      </w:r>
      <w:r w:rsidR="002E3EE4">
        <w:rPr>
          <w:color w:val="000000" w:themeColor="text1"/>
        </w:rPr>
        <w:t>09, 101/10, 24/11, 78/11, 57/12</w:t>
      </w:r>
      <w:r w:rsidRPr="00FE47F6">
        <w:rPr>
          <w:color w:val="000000" w:themeColor="text1"/>
        </w:rPr>
        <w:t>-УС, 47/13, 68/14-ДР. ЗАКОН</w:t>
      </w:r>
      <w:r w:rsidRPr="00FE47F6">
        <w:rPr>
          <w:color w:val="000000" w:themeColor="text1"/>
          <w:lang w:val="sr-Cyrl-RS"/>
        </w:rPr>
        <w:t>, 95/18, 99/18-УС И 86/19</w:t>
      </w:r>
      <w:r w:rsidRPr="00FE47F6">
        <w:rPr>
          <w:color w:val="000000" w:themeColor="text1"/>
        </w:rPr>
        <w:t>) ДА ЈЕ ПРИЈАВЉЕНА У ПРОПИСАНОМ РОКУ.</w:t>
      </w:r>
    </w:p>
    <w:p w:rsidR="006E1208" w:rsidRDefault="006E1208" w:rsidP="006E1208">
      <w:pPr>
        <w:spacing w:after="0" w:line="240" w:lineRule="auto"/>
        <w:contextualSpacing/>
        <w:jc w:val="center"/>
        <w:rPr>
          <w:rFonts w:eastAsia="Times New Roman" w:cs="Times New Roman"/>
          <w:color w:val="000000" w:themeColor="text1"/>
          <w:szCs w:val="24"/>
          <w:lang w:val="sr-Cyrl-RS"/>
        </w:rPr>
      </w:pPr>
    </w:p>
    <w:p w:rsidR="006E1208" w:rsidRPr="00FB5DA4" w:rsidRDefault="006E1208" w:rsidP="006E1208">
      <w:pPr>
        <w:spacing w:after="0" w:line="240" w:lineRule="auto"/>
        <w:contextualSpacing/>
        <w:jc w:val="center"/>
        <w:rPr>
          <w:rFonts w:eastAsia="Times New Roman" w:cs="Times New Roman"/>
          <w:color w:val="000000" w:themeColor="text1"/>
          <w:szCs w:val="24"/>
          <w:lang w:val="sr-Cyrl-RS"/>
        </w:rPr>
      </w:pPr>
      <w:r w:rsidRPr="00FB5DA4">
        <w:rPr>
          <w:rFonts w:eastAsia="Times New Roman" w:cs="Times New Roman"/>
          <w:color w:val="000000" w:themeColor="text1"/>
          <w:szCs w:val="24"/>
          <w:lang w:val="sr-Cyrl-RS"/>
        </w:rPr>
        <w:t xml:space="preserve">ЧЛАН </w:t>
      </w:r>
      <w:r>
        <w:rPr>
          <w:rFonts w:eastAsia="Times New Roman" w:cs="Times New Roman"/>
          <w:color w:val="000000" w:themeColor="text1"/>
          <w:szCs w:val="24"/>
          <w:lang w:val="sr-Cyrl-RS"/>
        </w:rPr>
        <w:t>36</w:t>
      </w:r>
      <w:r w:rsidRPr="00FB5DA4">
        <w:rPr>
          <w:rFonts w:eastAsia="Times New Roman" w:cs="Times New Roman"/>
          <w:color w:val="000000" w:themeColor="text1"/>
          <w:szCs w:val="24"/>
          <w:lang w:val="sr-Cyrl-RS"/>
        </w:rPr>
        <w:t>.</w:t>
      </w:r>
    </w:p>
    <w:p w:rsidR="006E1208" w:rsidRPr="003077A8" w:rsidRDefault="006E1208" w:rsidP="006E1208">
      <w:pPr>
        <w:spacing w:after="0" w:line="240" w:lineRule="auto"/>
        <w:ind w:firstLine="720"/>
        <w:contextualSpacing/>
        <w:jc w:val="both"/>
        <w:rPr>
          <w:rFonts w:cs="Times New Roman"/>
          <w:color w:val="000000"/>
          <w:szCs w:val="24"/>
          <w:lang w:val="sr-Cyrl-RS"/>
        </w:rPr>
      </w:pPr>
      <w:r>
        <w:rPr>
          <w:rFonts w:cs="Times New Roman"/>
          <w:color w:val="000000"/>
          <w:szCs w:val="24"/>
          <w:lang w:val="sr-Cyrl-RS"/>
        </w:rPr>
        <w:t>ОДРЕДБЕ ОВОГ ЗАКОНА КОЈИМА СЕ НАДЛЕЖНОСТ ПОРЕСКЕ УПРАВЕ ЗА УТВРЂИВАЊЕ, НАПЛАТУ И КОНТРОЛУ ПОРЕЗА НА НАСЛЕЂЕ И ПОКЛОН И ПОРЕЗА НА ПРЕНОС АПСОЛУТНИХ ПРАВА ПРЕНОСИ НА ЈЕДИНИЦЕ ЛОКАЛНЕ САМОУПРАВЕ</w:t>
      </w:r>
      <w:r>
        <w:rPr>
          <w:rFonts w:cs="Times New Roman"/>
          <w:color w:val="000000"/>
          <w:szCs w:val="24"/>
          <w:lang w:val="sr-Latn-RS"/>
        </w:rPr>
        <w:t xml:space="preserve"> </w:t>
      </w:r>
      <w:r>
        <w:rPr>
          <w:rFonts w:cs="Times New Roman"/>
          <w:color w:val="000000"/>
          <w:szCs w:val="24"/>
          <w:lang w:val="sr-Cyrl-RS"/>
        </w:rPr>
        <w:t>И ЧЛАНА 31. ОВОГ ЗАКОНА,</w:t>
      </w:r>
      <w:r>
        <w:rPr>
          <w:color w:val="0070C0"/>
          <w:lang w:val="sr-Cyrl-RS"/>
        </w:rPr>
        <w:t xml:space="preserve"> </w:t>
      </w:r>
      <w:r>
        <w:rPr>
          <w:rFonts w:cs="Times New Roman"/>
          <w:color w:val="000000"/>
          <w:szCs w:val="24"/>
          <w:lang w:val="sr-Cyrl-RS"/>
        </w:rPr>
        <w:t>ПРИМЕЊИВАЋЕ СЕ ОД 1. ЈАНУАРА 2022. ГОДИНЕ.</w:t>
      </w:r>
    </w:p>
    <w:p w:rsidR="006E1208" w:rsidRDefault="006E1208" w:rsidP="006E1208">
      <w:pPr>
        <w:spacing w:after="0" w:line="240" w:lineRule="auto"/>
        <w:contextualSpacing/>
        <w:jc w:val="center"/>
        <w:rPr>
          <w:rFonts w:eastAsia="Times New Roman" w:cs="Times New Roman"/>
          <w:color w:val="000000" w:themeColor="text1"/>
          <w:szCs w:val="24"/>
          <w:lang w:val="sr-Cyrl-RS"/>
        </w:rPr>
      </w:pPr>
    </w:p>
    <w:p w:rsidR="006E1208" w:rsidRPr="00FB5DA4" w:rsidRDefault="006E1208" w:rsidP="006E1208">
      <w:pPr>
        <w:spacing w:after="0" w:line="240" w:lineRule="auto"/>
        <w:contextualSpacing/>
        <w:jc w:val="center"/>
        <w:rPr>
          <w:rFonts w:eastAsia="Times New Roman" w:cs="Times New Roman"/>
          <w:color w:val="000000" w:themeColor="text1"/>
          <w:szCs w:val="24"/>
          <w:lang w:val="sr-Cyrl-RS"/>
        </w:rPr>
      </w:pPr>
      <w:r w:rsidRPr="00FB5DA4">
        <w:rPr>
          <w:rFonts w:eastAsia="Times New Roman" w:cs="Times New Roman"/>
          <w:color w:val="000000" w:themeColor="text1"/>
          <w:szCs w:val="24"/>
          <w:lang w:val="sr-Cyrl-RS"/>
        </w:rPr>
        <w:t xml:space="preserve">ЧЛАН </w:t>
      </w:r>
      <w:r>
        <w:rPr>
          <w:rFonts w:eastAsia="Times New Roman" w:cs="Times New Roman"/>
          <w:color w:val="000000" w:themeColor="text1"/>
          <w:szCs w:val="24"/>
          <w:lang w:val="sr-Cyrl-RS"/>
        </w:rPr>
        <w:t>37</w:t>
      </w:r>
      <w:r w:rsidRPr="00FB5DA4">
        <w:rPr>
          <w:rFonts w:eastAsia="Times New Roman" w:cs="Times New Roman"/>
          <w:color w:val="000000" w:themeColor="text1"/>
          <w:szCs w:val="24"/>
          <w:lang w:val="sr-Cyrl-RS"/>
        </w:rPr>
        <w:t>.</w:t>
      </w:r>
    </w:p>
    <w:p w:rsidR="006E1208" w:rsidRDefault="006E1208" w:rsidP="006E1208">
      <w:pPr>
        <w:spacing w:after="0" w:line="240" w:lineRule="auto"/>
        <w:ind w:firstLine="720"/>
        <w:contextualSpacing/>
        <w:jc w:val="both"/>
        <w:rPr>
          <w:rFonts w:cs="Times New Roman"/>
          <w:color w:val="000000"/>
          <w:szCs w:val="24"/>
        </w:rPr>
      </w:pPr>
      <w:r w:rsidRPr="00C40780">
        <w:rPr>
          <w:rFonts w:cs="Times New Roman"/>
          <w:color w:val="000000"/>
          <w:szCs w:val="24"/>
        </w:rPr>
        <w:t>ОВАЈ ЗАКОН СТУПА НА СНАГУ</w:t>
      </w:r>
      <w:r>
        <w:rPr>
          <w:rFonts w:cs="Times New Roman"/>
          <w:color w:val="000000"/>
          <w:szCs w:val="24"/>
          <w:lang w:val="sr-Cyrl-RS"/>
        </w:rPr>
        <w:t xml:space="preserve"> 1. ЈАНУАРА 2021. ГОДИНЕ.</w:t>
      </w:r>
      <w:r>
        <w:rPr>
          <w:rFonts w:cs="Times New Roman"/>
          <w:color w:val="000000"/>
          <w:szCs w:val="24"/>
        </w:rPr>
        <w:t xml:space="preserve"> </w:t>
      </w:r>
    </w:p>
    <w:p w:rsidR="006E1208" w:rsidRPr="003077A8" w:rsidRDefault="006E1208" w:rsidP="006E1208">
      <w:pPr>
        <w:spacing w:after="0" w:line="240" w:lineRule="auto"/>
        <w:ind w:firstLine="720"/>
        <w:contextualSpacing/>
        <w:jc w:val="both"/>
        <w:rPr>
          <w:rFonts w:cs="Times New Roman"/>
          <w:color w:val="000000"/>
          <w:szCs w:val="24"/>
          <w:lang w:val="sr-Cyrl-RS"/>
        </w:rPr>
      </w:pPr>
    </w:p>
    <w:p w:rsidR="006E1208" w:rsidRPr="00FA29F9" w:rsidRDefault="006E1208" w:rsidP="007A7054">
      <w:pPr>
        <w:spacing w:after="0" w:line="240" w:lineRule="auto"/>
        <w:contextualSpacing/>
        <w:rPr>
          <w:rFonts w:eastAsia="Times New Roman" w:cs="Times New Roman"/>
          <w:color w:val="000000" w:themeColor="text1"/>
          <w:sz w:val="16"/>
          <w:szCs w:val="16"/>
          <w:lang w:val="sr-Cyrl-CS"/>
        </w:rPr>
      </w:pPr>
    </w:p>
    <w:sectPr w:rsidR="006E1208" w:rsidRPr="00FA29F9" w:rsidSect="00816589">
      <w:headerReference w:type="even" r:id="rId22"/>
      <w:headerReference w:type="default" r:id="rId23"/>
      <w:footerReference w:type="even" r:id="rId24"/>
      <w:footerReference w:type="default" r:id="rId25"/>
      <w:headerReference w:type="first" r:id="rId26"/>
      <w:footerReference w:type="first" r:id="rId27"/>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DF6" w:rsidRDefault="00F55DF6">
      <w:pPr>
        <w:spacing w:after="0" w:line="240" w:lineRule="auto"/>
      </w:pPr>
      <w:r>
        <w:separator/>
      </w:r>
    </w:p>
  </w:endnote>
  <w:endnote w:type="continuationSeparator" w:id="0">
    <w:p w:rsidR="00F55DF6" w:rsidRDefault="00F5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32" w:rsidRDefault="00D92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760646"/>
      <w:docPartObj>
        <w:docPartGallery w:val="Page Numbers (Bottom of Page)"/>
        <w:docPartUnique/>
      </w:docPartObj>
    </w:sdtPr>
    <w:sdtEndPr>
      <w:rPr>
        <w:noProof/>
      </w:rPr>
    </w:sdtEndPr>
    <w:sdtContent>
      <w:p w:rsidR="00D92432" w:rsidRDefault="00D92432">
        <w:pPr>
          <w:pStyle w:val="Footer"/>
          <w:jc w:val="center"/>
        </w:pPr>
        <w:r>
          <w:fldChar w:fldCharType="begin"/>
        </w:r>
        <w:r>
          <w:instrText xml:space="preserve"> PAGE   \* MERGEFORMAT </w:instrText>
        </w:r>
        <w:r>
          <w:fldChar w:fldCharType="separate"/>
        </w:r>
        <w:r w:rsidR="00FC5F3C">
          <w:rPr>
            <w:noProof/>
          </w:rPr>
          <w:t>21</w:t>
        </w:r>
        <w:r>
          <w:rPr>
            <w:noProof/>
          </w:rPr>
          <w:fldChar w:fldCharType="end"/>
        </w:r>
      </w:p>
    </w:sdtContent>
  </w:sdt>
  <w:p w:rsidR="00D92432" w:rsidRDefault="00D92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32" w:rsidRDefault="00D92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DF6" w:rsidRDefault="00F55DF6">
      <w:pPr>
        <w:spacing w:after="0" w:line="240" w:lineRule="auto"/>
      </w:pPr>
      <w:r>
        <w:separator/>
      </w:r>
    </w:p>
  </w:footnote>
  <w:footnote w:type="continuationSeparator" w:id="0">
    <w:p w:rsidR="00F55DF6" w:rsidRDefault="00F55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32" w:rsidRDefault="00D92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32" w:rsidRDefault="00D92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32" w:rsidRDefault="00D92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DA7"/>
    <w:multiLevelType w:val="hybridMultilevel"/>
    <w:tmpl w:val="B4BE52FA"/>
    <w:lvl w:ilvl="0" w:tplc="D55EF22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4F0B86"/>
    <w:multiLevelType w:val="hybridMultilevel"/>
    <w:tmpl w:val="36DAB466"/>
    <w:lvl w:ilvl="0" w:tplc="194CDDCA">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07F621B9"/>
    <w:multiLevelType w:val="hybridMultilevel"/>
    <w:tmpl w:val="36DAB466"/>
    <w:lvl w:ilvl="0" w:tplc="194CDDCA">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08205636"/>
    <w:multiLevelType w:val="hybridMultilevel"/>
    <w:tmpl w:val="100C2248"/>
    <w:lvl w:ilvl="0" w:tplc="0F360466">
      <w:start w:val="1"/>
      <w:numFmt w:val="decimal"/>
      <w:lvlText w:val="(%1)"/>
      <w:lvlJc w:val="left"/>
      <w:pPr>
        <w:ind w:left="1095" w:hanging="375"/>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E82FD7"/>
    <w:multiLevelType w:val="hybridMultilevel"/>
    <w:tmpl w:val="C43CED7C"/>
    <w:lvl w:ilvl="0" w:tplc="D9B22020">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21849E5"/>
    <w:multiLevelType w:val="hybridMultilevel"/>
    <w:tmpl w:val="0D7EE280"/>
    <w:lvl w:ilvl="0" w:tplc="CE6227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2CB3C31"/>
    <w:multiLevelType w:val="hybridMultilevel"/>
    <w:tmpl w:val="1DE40ED4"/>
    <w:lvl w:ilvl="0" w:tplc="77E8763A">
      <w:start w:val="1"/>
      <w:numFmt w:val="decimal"/>
      <w:lvlText w:val="%1)"/>
      <w:lvlJc w:val="left"/>
      <w:pPr>
        <w:ind w:left="262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E48A5"/>
    <w:multiLevelType w:val="hybridMultilevel"/>
    <w:tmpl w:val="45FAE37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5A90277"/>
    <w:multiLevelType w:val="hybridMultilevel"/>
    <w:tmpl w:val="B01243C8"/>
    <w:lvl w:ilvl="0" w:tplc="45564508">
      <w:start w:val="400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681567B"/>
    <w:multiLevelType w:val="hybridMultilevel"/>
    <w:tmpl w:val="384C2DE2"/>
    <w:lvl w:ilvl="0" w:tplc="9D22C448">
      <w:start w:val="1"/>
      <w:numFmt w:val="decimal"/>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F655F29"/>
    <w:multiLevelType w:val="hybridMultilevel"/>
    <w:tmpl w:val="66124480"/>
    <w:lvl w:ilvl="0" w:tplc="59A47EF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E56FC5"/>
    <w:multiLevelType w:val="hybridMultilevel"/>
    <w:tmpl w:val="AF5845F4"/>
    <w:lvl w:ilvl="0" w:tplc="67D4B8F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8607824"/>
    <w:multiLevelType w:val="hybridMultilevel"/>
    <w:tmpl w:val="9AC4FD64"/>
    <w:lvl w:ilvl="0" w:tplc="77C672AA">
      <w:start w:val="1"/>
      <w:numFmt w:val="decimal"/>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A2561B9"/>
    <w:multiLevelType w:val="hybridMultilevel"/>
    <w:tmpl w:val="5F2818A2"/>
    <w:lvl w:ilvl="0" w:tplc="611278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503977"/>
    <w:multiLevelType w:val="hybridMultilevel"/>
    <w:tmpl w:val="7DA6CCCE"/>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4AA14216"/>
    <w:multiLevelType w:val="hybridMultilevel"/>
    <w:tmpl w:val="F0D4A49E"/>
    <w:lvl w:ilvl="0" w:tplc="BA7CD9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8729E"/>
    <w:multiLevelType w:val="hybridMultilevel"/>
    <w:tmpl w:val="7B68D536"/>
    <w:lvl w:ilvl="0" w:tplc="117293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1F85555"/>
    <w:multiLevelType w:val="hybridMultilevel"/>
    <w:tmpl w:val="5816BC16"/>
    <w:lvl w:ilvl="0" w:tplc="06183C9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400F5D"/>
    <w:multiLevelType w:val="hybridMultilevel"/>
    <w:tmpl w:val="523076DC"/>
    <w:lvl w:ilvl="0" w:tplc="540E0BA6">
      <w:start w:val="1"/>
      <w:numFmt w:val="decimal"/>
      <w:lvlText w:val="%1)"/>
      <w:lvlJc w:val="left"/>
      <w:pPr>
        <w:ind w:left="927" w:hanging="360"/>
      </w:pPr>
      <w:rPr>
        <w:rFonts w:ascii="Times New Roman" w:eastAsiaTheme="minorHAnsi" w:hAnsi="Times New Roman" w:cs="Times New Roman"/>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F7A242D"/>
    <w:multiLevelType w:val="hybridMultilevel"/>
    <w:tmpl w:val="7AEE93A0"/>
    <w:lvl w:ilvl="0" w:tplc="681C97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C024E9A"/>
    <w:multiLevelType w:val="hybridMultilevel"/>
    <w:tmpl w:val="C9C2D2CE"/>
    <w:lvl w:ilvl="0" w:tplc="2600107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1"/>
  </w:num>
  <w:num w:numId="2">
    <w:abstractNumId w:val="17"/>
  </w:num>
  <w:num w:numId="3">
    <w:abstractNumId w:val="10"/>
  </w:num>
  <w:num w:numId="4">
    <w:abstractNumId w:val="18"/>
  </w:num>
  <w:num w:numId="5">
    <w:abstractNumId w:val="8"/>
  </w:num>
  <w:num w:numId="6">
    <w:abstractNumId w:val="20"/>
  </w:num>
  <w:num w:numId="7">
    <w:abstractNumId w:val="4"/>
  </w:num>
  <w:num w:numId="8">
    <w:abstractNumId w:val="0"/>
  </w:num>
  <w:num w:numId="9">
    <w:abstractNumId w:val="15"/>
  </w:num>
  <w:num w:numId="10">
    <w:abstractNumId w:val="14"/>
  </w:num>
  <w:num w:numId="11">
    <w:abstractNumId w:val="7"/>
  </w:num>
  <w:num w:numId="12">
    <w:abstractNumId w:val="6"/>
  </w:num>
  <w:num w:numId="13">
    <w:abstractNumId w:val="3"/>
  </w:num>
  <w:num w:numId="14">
    <w:abstractNumId w:val="1"/>
  </w:num>
  <w:num w:numId="15">
    <w:abstractNumId w:val="2"/>
  </w:num>
  <w:num w:numId="16">
    <w:abstractNumId w:val="19"/>
  </w:num>
  <w:num w:numId="17">
    <w:abstractNumId w:val="9"/>
  </w:num>
  <w:num w:numId="18">
    <w:abstractNumId w:val="16"/>
  </w:num>
  <w:num w:numId="19">
    <w:abstractNumId w:val="12"/>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15"/>
    <w:rsid w:val="00004D07"/>
    <w:rsid w:val="00017D28"/>
    <w:rsid w:val="00063132"/>
    <w:rsid w:val="00085EAC"/>
    <w:rsid w:val="0009383F"/>
    <w:rsid w:val="000B51F4"/>
    <w:rsid w:val="000C119E"/>
    <w:rsid w:val="000D247D"/>
    <w:rsid w:val="000F228F"/>
    <w:rsid w:val="00101D3F"/>
    <w:rsid w:val="00101F4E"/>
    <w:rsid w:val="001112DC"/>
    <w:rsid w:val="001160F2"/>
    <w:rsid w:val="00141E7D"/>
    <w:rsid w:val="00160C5F"/>
    <w:rsid w:val="001622E3"/>
    <w:rsid w:val="001B4DF9"/>
    <w:rsid w:val="001B57DC"/>
    <w:rsid w:val="001C0C31"/>
    <w:rsid w:val="001C5859"/>
    <w:rsid w:val="001C7B1B"/>
    <w:rsid w:val="001F0582"/>
    <w:rsid w:val="001F301A"/>
    <w:rsid w:val="00220DA6"/>
    <w:rsid w:val="002372D4"/>
    <w:rsid w:val="0024183F"/>
    <w:rsid w:val="0026006D"/>
    <w:rsid w:val="00296305"/>
    <w:rsid w:val="002C079A"/>
    <w:rsid w:val="002C0967"/>
    <w:rsid w:val="002E229A"/>
    <w:rsid w:val="002E3EE4"/>
    <w:rsid w:val="002F52FC"/>
    <w:rsid w:val="003342EE"/>
    <w:rsid w:val="003359C3"/>
    <w:rsid w:val="00385920"/>
    <w:rsid w:val="003A5BC3"/>
    <w:rsid w:val="003A5CBC"/>
    <w:rsid w:val="003D7F31"/>
    <w:rsid w:val="003E3FBD"/>
    <w:rsid w:val="003E3FF8"/>
    <w:rsid w:val="003F13FD"/>
    <w:rsid w:val="003F3F23"/>
    <w:rsid w:val="003F5D03"/>
    <w:rsid w:val="003F70DB"/>
    <w:rsid w:val="00422AE2"/>
    <w:rsid w:val="00452EE4"/>
    <w:rsid w:val="004561F7"/>
    <w:rsid w:val="00482CCD"/>
    <w:rsid w:val="004931E0"/>
    <w:rsid w:val="00497BA5"/>
    <w:rsid w:val="004A25BC"/>
    <w:rsid w:val="004C51CA"/>
    <w:rsid w:val="004D2043"/>
    <w:rsid w:val="004D302B"/>
    <w:rsid w:val="004E67DC"/>
    <w:rsid w:val="005119FF"/>
    <w:rsid w:val="00513AEF"/>
    <w:rsid w:val="005231D4"/>
    <w:rsid w:val="00535F76"/>
    <w:rsid w:val="00545074"/>
    <w:rsid w:val="00552AC5"/>
    <w:rsid w:val="00555108"/>
    <w:rsid w:val="00562D37"/>
    <w:rsid w:val="005748F2"/>
    <w:rsid w:val="00586945"/>
    <w:rsid w:val="00594B6F"/>
    <w:rsid w:val="005A3221"/>
    <w:rsid w:val="005C0866"/>
    <w:rsid w:val="005C7302"/>
    <w:rsid w:val="005C7974"/>
    <w:rsid w:val="005E6486"/>
    <w:rsid w:val="006331B7"/>
    <w:rsid w:val="00647A3A"/>
    <w:rsid w:val="00650E08"/>
    <w:rsid w:val="00651EE0"/>
    <w:rsid w:val="0065370D"/>
    <w:rsid w:val="00654418"/>
    <w:rsid w:val="006A4113"/>
    <w:rsid w:val="006C2CA0"/>
    <w:rsid w:val="006C6DAE"/>
    <w:rsid w:val="006D1371"/>
    <w:rsid w:val="006D6483"/>
    <w:rsid w:val="006E1208"/>
    <w:rsid w:val="006E7C06"/>
    <w:rsid w:val="00701D9E"/>
    <w:rsid w:val="00703AF2"/>
    <w:rsid w:val="00704139"/>
    <w:rsid w:val="00707A4E"/>
    <w:rsid w:val="00735947"/>
    <w:rsid w:val="00742BA7"/>
    <w:rsid w:val="00750FAF"/>
    <w:rsid w:val="007532A8"/>
    <w:rsid w:val="007772A3"/>
    <w:rsid w:val="007801FB"/>
    <w:rsid w:val="00790E3C"/>
    <w:rsid w:val="007935F7"/>
    <w:rsid w:val="00797424"/>
    <w:rsid w:val="007A076A"/>
    <w:rsid w:val="007A7054"/>
    <w:rsid w:val="007B5E8E"/>
    <w:rsid w:val="007B62D0"/>
    <w:rsid w:val="007C225F"/>
    <w:rsid w:val="007C413C"/>
    <w:rsid w:val="007F3070"/>
    <w:rsid w:val="00800033"/>
    <w:rsid w:val="008039AA"/>
    <w:rsid w:val="0081124C"/>
    <w:rsid w:val="00814975"/>
    <w:rsid w:val="00816589"/>
    <w:rsid w:val="008411A6"/>
    <w:rsid w:val="0086194B"/>
    <w:rsid w:val="00892364"/>
    <w:rsid w:val="008A45C8"/>
    <w:rsid w:val="008A4D90"/>
    <w:rsid w:val="008D17A9"/>
    <w:rsid w:val="008D4368"/>
    <w:rsid w:val="008E307E"/>
    <w:rsid w:val="008E4144"/>
    <w:rsid w:val="00904685"/>
    <w:rsid w:val="00906AE8"/>
    <w:rsid w:val="00911258"/>
    <w:rsid w:val="00916019"/>
    <w:rsid w:val="009241D6"/>
    <w:rsid w:val="00937DD3"/>
    <w:rsid w:val="009479E1"/>
    <w:rsid w:val="0096693E"/>
    <w:rsid w:val="009750E5"/>
    <w:rsid w:val="00980C71"/>
    <w:rsid w:val="00990345"/>
    <w:rsid w:val="009B4452"/>
    <w:rsid w:val="009B78A5"/>
    <w:rsid w:val="009F2803"/>
    <w:rsid w:val="00A10604"/>
    <w:rsid w:val="00A301C2"/>
    <w:rsid w:val="00A8673D"/>
    <w:rsid w:val="00A9404F"/>
    <w:rsid w:val="00A95D15"/>
    <w:rsid w:val="00A97728"/>
    <w:rsid w:val="00AA47A7"/>
    <w:rsid w:val="00AA7FDC"/>
    <w:rsid w:val="00AE6989"/>
    <w:rsid w:val="00B263B6"/>
    <w:rsid w:val="00B33520"/>
    <w:rsid w:val="00B33A70"/>
    <w:rsid w:val="00B34216"/>
    <w:rsid w:val="00B36490"/>
    <w:rsid w:val="00B36603"/>
    <w:rsid w:val="00B572D9"/>
    <w:rsid w:val="00B6350A"/>
    <w:rsid w:val="00B821C3"/>
    <w:rsid w:val="00BA1EA5"/>
    <w:rsid w:val="00BA61B1"/>
    <w:rsid w:val="00BB0679"/>
    <w:rsid w:val="00BB3454"/>
    <w:rsid w:val="00BD7DAD"/>
    <w:rsid w:val="00BE45D4"/>
    <w:rsid w:val="00BF79DA"/>
    <w:rsid w:val="00C15D85"/>
    <w:rsid w:val="00C16ED1"/>
    <w:rsid w:val="00C2797B"/>
    <w:rsid w:val="00C8370D"/>
    <w:rsid w:val="00C976E6"/>
    <w:rsid w:val="00CD7E88"/>
    <w:rsid w:val="00CF039E"/>
    <w:rsid w:val="00CF25E4"/>
    <w:rsid w:val="00CF57AF"/>
    <w:rsid w:val="00D01A96"/>
    <w:rsid w:val="00D02961"/>
    <w:rsid w:val="00D03B83"/>
    <w:rsid w:val="00D237F7"/>
    <w:rsid w:val="00D7145A"/>
    <w:rsid w:val="00D92432"/>
    <w:rsid w:val="00DA74E6"/>
    <w:rsid w:val="00DC681F"/>
    <w:rsid w:val="00DE1029"/>
    <w:rsid w:val="00DE1439"/>
    <w:rsid w:val="00DE5FD7"/>
    <w:rsid w:val="00E21E3B"/>
    <w:rsid w:val="00E35B80"/>
    <w:rsid w:val="00E42119"/>
    <w:rsid w:val="00E513EE"/>
    <w:rsid w:val="00E7273E"/>
    <w:rsid w:val="00E869C2"/>
    <w:rsid w:val="00EC6B41"/>
    <w:rsid w:val="00ED502B"/>
    <w:rsid w:val="00F36C5C"/>
    <w:rsid w:val="00F45EC7"/>
    <w:rsid w:val="00F55DF6"/>
    <w:rsid w:val="00F64709"/>
    <w:rsid w:val="00F7798A"/>
    <w:rsid w:val="00F87AAB"/>
    <w:rsid w:val="00F87C3C"/>
    <w:rsid w:val="00F90833"/>
    <w:rsid w:val="00F92D0D"/>
    <w:rsid w:val="00FA29F9"/>
    <w:rsid w:val="00FA53D7"/>
    <w:rsid w:val="00FA559B"/>
    <w:rsid w:val="00FA6759"/>
    <w:rsid w:val="00FB1FBB"/>
    <w:rsid w:val="00FC4521"/>
    <w:rsid w:val="00FC5F3C"/>
    <w:rsid w:val="00FC7CC0"/>
    <w:rsid w:val="00FD1440"/>
    <w:rsid w:val="00FD45AF"/>
    <w:rsid w:val="00FE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1B26"/>
  <w15:docId w15:val="{41A9E68C-9846-4B5B-A2C4-EDAEAA82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1208"/>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E1208"/>
    <w:pPr>
      <w:keepNext/>
      <w:keepLines/>
      <w:spacing w:before="200" w:after="20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E1208"/>
    <w:pPr>
      <w:keepNext/>
      <w:keepLines/>
      <w:spacing w:before="200" w:after="200" w:line="276" w:lineRule="auto"/>
      <w:outlineLvl w:val="2"/>
    </w:pPr>
    <w:rPr>
      <w:rFonts w:asciiTheme="majorHAnsi" w:eastAsiaTheme="majorEastAsia" w:hAnsiTheme="majorHAnsi" w:cstheme="majorBidi"/>
      <w:b/>
      <w:bCs/>
      <w:color w:val="5B9BD5" w:themeColor="accent1"/>
      <w:sz w:val="22"/>
    </w:rPr>
  </w:style>
  <w:style w:type="paragraph" w:styleId="Heading4">
    <w:name w:val="heading 4"/>
    <w:basedOn w:val="Normal"/>
    <w:next w:val="Normal"/>
    <w:link w:val="Heading4Char"/>
    <w:uiPriority w:val="9"/>
    <w:unhideWhenUsed/>
    <w:qFormat/>
    <w:rsid w:val="006E1208"/>
    <w:pPr>
      <w:keepNext/>
      <w:keepLines/>
      <w:spacing w:before="200" w:after="200" w:line="276" w:lineRule="auto"/>
      <w:outlineLvl w:val="3"/>
    </w:pPr>
    <w:rPr>
      <w:rFonts w:asciiTheme="majorHAnsi" w:eastAsiaTheme="majorEastAsia" w:hAnsiTheme="majorHAnsi" w:cstheme="majorBidi"/>
      <w:b/>
      <w:bCs/>
      <w:i/>
      <w:i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20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E120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E1208"/>
    <w:rPr>
      <w:rFonts w:asciiTheme="majorHAnsi" w:eastAsiaTheme="majorEastAsia" w:hAnsiTheme="majorHAnsi" w:cstheme="majorBidi"/>
      <w:b/>
      <w:bCs/>
      <w:color w:val="5B9BD5" w:themeColor="accent1"/>
      <w:sz w:val="22"/>
    </w:rPr>
  </w:style>
  <w:style w:type="character" w:customStyle="1" w:styleId="Heading4Char">
    <w:name w:val="Heading 4 Char"/>
    <w:basedOn w:val="DefaultParagraphFont"/>
    <w:link w:val="Heading4"/>
    <w:uiPriority w:val="9"/>
    <w:rsid w:val="006E1208"/>
    <w:rPr>
      <w:rFonts w:asciiTheme="majorHAnsi" w:eastAsiaTheme="majorEastAsia" w:hAnsiTheme="majorHAnsi" w:cstheme="majorBidi"/>
      <w:b/>
      <w:bCs/>
      <w:i/>
      <w:iCs/>
      <w:color w:val="5B9BD5" w:themeColor="accent1"/>
      <w:sz w:val="22"/>
    </w:rPr>
  </w:style>
  <w:style w:type="paragraph" w:styleId="Header">
    <w:name w:val="header"/>
    <w:basedOn w:val="Normal"/>
    <w:link w:val="HeaderChar"/>
    <w:uiPriority w:val="99"/>
    <w:unhideWhenUsed/>
    <w:rsid w:val="003D7F31"/>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3D7F31"/>
    <w:rPr>
      <w:rFonts w:eastAsia="Times New Roman" w:cs="Times New Roman"/>
      <w:szCs w:val="24"/>
    </w:rPr>
  </w:style>
  <w:style w:type="paragraph" w:styleId="Footer">
    <w:name w:val="footer"/>
    <w:basedOn w:val="Normal"/>
    <w:link w:val="FooterChar"/>
    <w:uiPriority w:val="99"/>
    <w:unhideWhenUsed/>
    <w:rsid w:val="003D7F31"/>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3D7F31"/>
    <w:rPr>
      <w:rFonts w:eastAsia="Times New Roman" w:cs="Times New Roman"/>
      <w:szCs w:val="24"/>
    </w:rPr>
  </w:style>
  <w:style w:type="character" w:styleId="Hyperlink">
    <w:name w:val="Hyperlink"/>
    <w:basedOn w:val="DefaultParagraphFont"/>
    <w:uiPriority w:val="99"/>
    <w:unhideWhenUsed/>
    <w:rsid w:val="00816589"/>
    <w:rPr>
      <w:color w:val="8C290A"/>
      <w:u w:val="single"/>
    </w:rPr>
  </w:style>
  <w:style w:type="character" w:customStyle="1" w:styleId="trs">
    <w:name w:val="trs"/>
    <w:basedOn w:val="DefaultParagraphFont"/>
    <w:rsid w:val="00F87AAB"/>
  </w:style>
  <w:style w:type="paragraph" w:styleId="ListParagraph">
    <w:name w:val="List Paragraph"/>
    <w:basedOn w:val="Normal"/>
    <w:uiPriority w:val="34"/>
    <w:qFormat/>
    <w:rsid w:val="005C7974"/>
    <w:pPr>
      <w:spacing w:after="200" w:line="276" w:lineRule="auto"/>
      <w:ind w:left="720"/>
      <w:contextualSpacing/>
    </w:pPr>
    <w:rPr>
      <w:rFonts w:asciiTheme="minorHAnsi" w:hAnsiTheme="minorHAnsi"/>
      <w:sz w:val="22"/>
    </w:rPr>
  </w:style>
  <w:style w:type="character" w:customStyle="1" w:styleId="propisclassinner">
    <w:name w:val="propisclassinner"/>
    <w:basedOn w:val="DefaultParagraphFont"/>
    <w:rsid w:val="00DE1029"/>
  </w:style>
  <w:style w:type="character" w:customStyle="1" w:styleId="lat">
    <w:name w:val="lat"/>
    <w:basedOn w:val="DefaultParagraphFont"/>
    <w:rsid w:val="00DE1029"/>
    <w:rPr>
      <w:sz w:val="24"/>
      <w:szCs w:val="24"/>
    </w:rPr>
  </w:style>
  <w:style w:type="paragraph" w:styleId="NormalWeb">
    <w:name w:val="Normal (Web)"/>
    <w:aliases w:val="Char, Char"/>
    <w:basedOn w:val="Normal"/>
    <w:link w:val="NormalWebChar"/>
    <w:uiPriority w:val="99"/>
    <w:unhideWhenUsed/>
    <w:qFormat/>
    <w:rsid w:val="00FC4521"/>
    <w:pPr>
      <w:spacing w:before="100" w:beforeAutospacing="1" w:after="100" w:afterAutospacing="1" w:line="240" w:lineRule="auto"/>
    </w:pPr>
    <w:rPr>
      <w:rFonts w:eastAsia="Times New Roman" w:cs="Times New Roman"/>
      <w:szCs w:val="24"/>
    </w:rPr>
  </w:style>
  <w:style w:type="character" w:customStyle="1" w:styleId="NormalWebChar">
    <w:name w:val="Normal (Web) Char"/>
    <w:aliases w:val="Char Char, Char Char"/>
    <w:link w:val="NormalWeb"/>
    <w:uiPriority w:val="99"/>
    <w:locked/>
    <w:rsid w:val="00FC4521"/>
    <w:rPr>
      <w:rFonts w:eastAsia="Times New Roman" w:cs="Times New Roman"/>
      <w:szCs w:val="24"/>
    </w:rPr>
  </w:style>
  <w:style w:type="paragraph" w:styleId="BalloonText">
    <w:name w:val="Balloon Text"/>
    <w:basedOn w:val="Normal"/>
    <w:link w:val="BalloonTextChar"/>
    <w:uiPriority w:val="99"/>
    <w:semiHidden/>
    <w:unhideWhenUsed/>
    <w:rsid w:val="00F36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C5C"/>
    <w:rPr>
      <w:rFonts w:ascii="Segoe UI" w:hAnsi="Segoe UI" w:cs="Segoe UI"/>
      <w:sz w:val="18"/>
      <w:szCs w:val="18"/>
    </w:rPr>
  </w:style>
  <w:style w:type="paragraph" w:styleId="NormalIndent">
    <w:name w:val="Normal Indent"/>
    <w:basedOn w:val="Normal"/>
    <w:uiPriority w:val="99"/>
    <w:unhideWhenUsed/>
    <w:rsid w:val="006E1208"/>
    <w:pPr>
      <w:spacing w:after="200" w:line="276" w:lineRule="auto"/>
      <w:ind w:left="720"/>
    </w:pPr>
    <w:rPr>
      <w:rFonts w:asciiTheme="minorHAnsi" w:hAnsiTheme="minorHAnsi"/>
      <w:sz w:val="22"/>
    </w:rPr>
  </w:style>
  <w:style w:type="paragraph" w:styleId="Subtitle">
    <w:name w:val="Subtitle"/>
    <w:basedOn w:val="Normal"/>
    <w:next w:val="Normal"/>
    <w:link w:val="SubtitleChar"/>
    <w:uiPriority w:val="11"/>
    <w:qFormat/>
    <w:rsid w:val="006E1208"/>
    <w:pPr>
      <w:numPr>
        <w:ilvl w:val="1"/>
      </w:numPr>
      <w:spacing w:after="200" w:line="276" w:lineRule="auto"/>
      <w:ind w:left="86"/>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6E1208"/>
    <w:rPr>
      <w:rFonts w:asciiTheme="majorHAnsi" w:eastAsiaTheme="majorEastAsia" w:hAnsiTheme="majorHAnsi" w:cstheme="majorBidi"/>
      <w:i/>
      <w:iCs/>
      <w:color w:val="5B9BD5" w:themeColor="accent1"/>
      <w:spacing w:val="15"/>
      <w:szCs w:val="24"/>
    </w:rPr>
  </w:style>
  <w:style w:type="paragraph" w:styleId="Title">
    <w:name w:val="Title"/>
    <w:basedOn w:val="Normal"/>
    <w:next w:val="Normal"/>
    <w:link w:val="TitleChar"/>
    <w:uiPriority w:val="10"/>
    <w:qFormat/>
    <w:rsid w:val="006E1208"/>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E1208"/>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6E1208"/>
    <w:rPr>
      <w:i/>
      <w:iCs/>
    </w:rPr>
  </w:style>
  <w:style w:type="character" w:customStyle="1" w:styleId="spanbuttonlinks">
    <w:name w:val="span_button_links"/>
    <w:basedOn w:val="DefaultParagraphFont"/>
    <w:rsid w:val="006E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8985">
      <w:bodyDiv w:val="1"/>
      <w:marLeft w:val="0"/>
      <w:marRight w:val="0"/>
      <w:marTop w:val="0"/>
      <w:marBottom w:val="0"/>
      <w:divBdr>
        <w:top w:val="none" w:sz="0" w:space="0" w:color="auto"/>
        <w:left w:val="none" w:sz="0" w:space="0" w:color="auto"/>
        <w:bottom w:val="none" w:sz="0" w:space="0" w:color="auto"/>
        <w:right w:val="none" w:sz="0" w:space="0" w:color="auto"/>
      </w:divBdr>
    </w:div>
    <w:div w:id="701520855">
      <w:bodyDiv w:val="1"/>
      <w:marLeft w:val="0"/>
      <w:marRight w:val="0"/>
      <w:marTop w:val="0"/>
      <w:marBottom w:val="0"/>
      <w:divBdr>
        <w:top w:val="none" w:sz="0" w:space="0" w:color="auto"/>
        <w:left w:val="none" w:sz="0" w:space="0" w:color="auto"/>
        <w:bottom w:val="none" w:sz="0" w:space="0" w:color="auto"/>
        <w:right w:val="none" w:sz="0" w:space="0" w:color="auto"/>
      </w:divBdr>
      <w:divsChild>
        <w:div w:id="515459302">
          <w:blockQuote w:val="1"/>
          <w:marLeft w:val="720"/>
          <w:marRight w:val="75"/>
          <w:marTop w:val="75"/>
          <w:marBottom w:val="75"/>
          <w:divBdr>
            <w:top w:val="none" w:sz="0" w:space="0" w:color="auto"/>
            <w:left w:val="none" w:sz="0" w:space="0" w:color="auto"/>
            <w:bottom w:val="none" w:sz="0" w:space="0" w:color="auto"/>
            <w:right w:val="none" w:sz="0" w:space="0" w:color="auto"/>
          </w:divBdr>
        </w:div>
        <w:div w:id="736323958">
          <w:blockQuote w:val="1"/>
          <w:marLeft w:val="720"/>
          <w:marRight w:val="75"/>
          <w:marTop w:val="75"/>
          <w:marBottom w:val="75"/>
          <w:divBdr>
            <w:top w:val="none" w:sz="0" w:space="0" w:color="auto"/>
            <w:left w:val="none" w:sz="0" w:space="0" w:color="auto"/>
            <w:bottom w:val="none" w:sz="0" w:space="0" w:color="auto"/>
            <w:right w:val="none" w:sz="0" w:space="0" w:color="auto"/>
          </w:divBdr>
        </w:div>
        <w:div w:id="2009552938">
          <w:blockQuote w:val="1"/>
          <w:marLeft w:val="720"/>
          <w:marRight w:val="75"/>
          <w:marTop w:val="75"/>
          <w:marBottom w:val="75"/>
          <w:divBdr>
            <w:top w:val="none" w:sz="0" w:space="0" w:color="auto"/>
            <w:left w:val="none" w:sz="0" w:space="0" w:color="auto"/>
            <w:bottom w:val="none" w:sz="0" w:space="0" w:color="auto"/>
            <w:right w:val="none" w:sz="0" w:space="0" w:color="auto"/>
          </w:divBdr>
        </w:div>
        <w:div w:id="2003042652">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index.xhtml?&amp;action=propis&amp;file=01460613.html&amp;path=01460613.html&amp;queries=zakon+o+porezima+na+imovinu&amp;mark=false&amp;searchType=1&amp;regulationType=1&amp;domain=0&amp;myFavorites=false&amp;dateFrom=&amp;dateTo=&amp;groups=0-%40-0-%40--%40--%40-0-%40-0&amp;regExpToMark=" TargetMode="External"/><Relationship Id="rId13" Type="http://schemas.openxmlformats.org/officeDocument/2006/relationships/hyperlink" Target="http://we2.cekos.com/ce/index.xhtml?&amp;action=propis&amp;file=01460613.html&amp;path=01460613.html&amp;queries=zakon+o+porezima+na+imovinu&amp;mark=false&amp;searchType=1&amp;regulationType=1&amp;domain=0&amp;myFavorites=false&amp;dateFrom=&amp;dateTo=&amp;groups=0-%40-0-%40--%40--%40-0-%40-0&amp;regExpToMark=" TargetMode="External"/><Relationship Id="rId18" Type="http://schemas.openxmlformats.org/officeDocument/2006/relationships/hyperlink" Target="http://we2.cekos.com/ce/index.xhtml?&amp;file=f14606&amp;action=propis&amp;path=01460611.html&amp;domain=0&amp;mark=false&amp;queries=zakon+o+porezima+na+imovinu&amp;searchType=1&amp;regulationType=1&amp;domain=0&amp;myFavorites=false&amp;dateFrom=&amp;dateTo=&amp;groups=-%40--%40--%40--%40--%40-&amp;anchor=c0006"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e2.cekos.com/ce/index.xhtml?&amp;file=f14606&amp;action=propis&amp;path=01460611.html&amp;domain=0&amp;mark=false&amp;queries=zakon+o+porezima+na+imovinu&amp;searchType=1&amp;regulationType=1&amp;domain=0&amp;myFavorites=false&amp;dateFrom=&amp;dateTo=&amp;groups=-%40--%40--%40--%40--%40-&amp;anchor=c0029" TargetMode="External"/><Relationship Id="rId7" Type="http://schemas.openxmlformats.org/officeDocument/2006/relationships/hyperlink" Target="http://we2.cekos.com/ce/index.xhtml?&amp;action=propis&amp;file=01460613.html&amp;path=01460613.html&amp;queries=zakon+o+porezima+na+imovinu&amp;mark=false&amp;searchType=1&amp;regulationType=1&amp;domain=0&amp;myFavorites=false&amp;dateFrom=&amp;dateTo=&amp;groups=0-%40-0-%40--%40--%40-0-%40-0&amp;regExpToMark=" TargetMode="External"/><Relationship Id="rId12" Type="http://schemas.openxmlformats.org/officeDocument/2006/relationships/hyperlink" Target="http://we2.cekos.com/ce/index.xhtml?&amp;action=propis&amp;file=01460613.html&amp;path=01460613.html&amp;queries=zakon+o+porezima&amp;mark=false&amp;searchType=1&amp;regulationType=1&amp;domain=0&amp;myFavorites=false&amp;dateFrom=&amp;dateTo=&amp;groups=0-%40-0-%40--%40--%40-0-%40-0&amp;regExpToMark=" TargetMode="External"/><Relationship Id="rId17" Type="http://schemas.openxmlformats.org/officeDocument/2006/relationships/hyperlink" Target="http://we2.cekos.com/ce/index.xhtml?&amp;action=propis&amp;file=01460613.html&amp;path=01460613.html&amp;queries=zakon+o+porezima+na+imovinu&amp;mark=false&amp;searchType=1&amp;regulationType=1&amp;domain=0&amp;myFavorites=false&amp;dateFrom=&amp;dateTo=&amp;groups=0-%40-0-%40--%40--%40-0-%40-0&amp;regExpToMar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e2.cekos.com/ce/index.xhtml?&amp;action=propis&amp;file=01460613.html&amp;path=01460613.html&amp;queries=zakon+o+porezima+na+imovinu&amp;mark=false&amp;searchType=1&amp;regulationType=1&amp;domain=0&amp;myFavorites=false&amp;dateFrom=&amp;dateTo=&amp;groups=0-%40-0-%40--%40--%40-0-%40-0&amp;regExpToMark=" TargetMode="External"/><Relationship Id="rId20" Type="http://schemas.openxmlformats.org/officeDocument/2006/relationships/hyperlink" Target="http://we2.cekos.com/ce/index.xhtml?&amp;file=f14606&amp;action=propis&amp;path=01460611.html&amp;domain=0&amp;mark=false&amp;queries=zakon+o+porezima+na+imovinu&amp;searchType=1&amp;regulationType=1&amp;domain=0&amp;myFavorites=false&amp;dateFrom=&amp;dateTo=&amp;groups=-%40--%40--%40--%40--%40-&amp;anchor=c001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2.cekos.com/ce/index.xhtml?&amp;action=propis&amp;file=01460613.html&amp;path=01460613.html&amp;queries=zakon+o+porezima+na+imovinu&amp;mark=false&amp;searchType=1&amp;regulationType=1&amp;domain=0&amp;myFavorites=false&amp;dateFrom=&amp;dateTo=&amp;groups=0-%40-0-%40--%40--%40-0-%40-0&amp;regExpToMar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e2.cekos.com/ce/index.xhtml?&amp;action=propis&amp;file=01460613.html&amp;path=01460613.html&amp;queries=zakon+o+porezima+na+imovinu&amp;mark=false&amp;searchType=1&amp;regulationType=1&amp;domain=0&amp;myFavorites=false&amp;dateFrom=&amp;dateTo=&amp;groups=0-%40-0-%40--%40--%40-0-%40-0&amp;regExpToMar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e2.cekos.com/ce/index.xhtml?&amp;action=propis&amp;file=01460613.html&amp;path=01460613.html&amp;queries=zakon+o+porezima+na+imovinu&amp;mark=false&amp;searchType=1&amp;regulationType=1&amp;domain=0&amp;myFavorites=false&amp;dateFrom=&amp;dateTo=&amp;groups=0-%40-0-%40--%40--%40-0-%40-0&amp;regExpToMark=" TargetMode="External"/><Relationship Id="rId19" Type="http://schemas.openxmlformats.org/officeDocument/2006/relationships/hyperlink" Target="http://we2.cekos.com/ce/index.xhtml?&amp;file=f14606&amp;action=propis&amp;path=01460611.html&amp;domain=0&amp;mark=false&amp;queries=zakon+o+porezima+na+imovinu&amp;searchType=1&amp;regulationType=1&amp;domain=0&amp;myFavorites=false&amp;dateFrom=&amp;dateTo=&amp;groups=-%40--%40--%40--%40--%40-&amp;anchor=c0006" TargetMode="External"/><Relationship Id="rId4" Type="http://schemas.openxmlformats.org/officeDocument/2006/relationships/webSettings" Target="webSettings.xml"/><Relationship Id="rId9" Type="http://schemas.openxmlformats.org/officeDocument/2006/relationships/hyperlink" Target="http://we2.cekos.com/ce/index.xhtml?&amp;action=propis&amp;file=01460613.html&amp;path=01460613.html&amp;queries=zakon+o+porezima+na+imovinu&amp;mark=false&amp;searchType=1&amp;regulationType=1&amp;domain=0&amp;myFavorites=false&amp;dateFrom=&amp;dateTo=&amp;groups=0-%40-0-%40--%40--%40-0-%40-0&amp;regExpToMark=" TargetMode="External"/><Relationship Id="rId14" Type="http://schemas.openxmlformats.org/officeDocument/2006/relationships/hyperlink" Target="http://we2.cekos.com/ce/index.xhtml?&amp;action=propis&amp;file=01460613.html&amp;path=01460613.html&amp;queries=zakon+o+porezima+na+imovinu&amp;mark=false&amp;searchType=1&amp;regulationType=1&amp;domain=0&amp;myFavorites=false&amp;dateFrom=&amp;dateTo=&amp;groups=0-%40-0-%40--%40--%40-0-%40-0&amp;regExpToMar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1534</TotalTime>
  <Pages>28</Pages>
  <Words>13411</Words>
  <Characters>76447</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Jovic</dc:creator>
  <cp:keywords/>
  <dc:description/>
  <cp:lastModifiedBy>Jelena Dragojlović</cp:lastModifiedBy>
  <cp:revision>73</cp:revision>
  <cp:lastPrinted>2020-09-28T06:30:00Z</cp:lastPrinted>
  <dcterms:created xsi:type="dcterms:W3CDTF">2020-09-10T11:45:00Z</dcterms:created>
  <dcterms:modified xsi:type="dcterms:W3CDTF">2020-10-21T08:43:00Z</dcterms:modified>
</cp:coreProperties>
</file>