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01" w:rsidRDefault="00125201" w:rsidP="00837736">
      <w:pPr>
        <w:jc w:val="both"/>
        <w:rPr>
          <w:rFonts w:ascii="Times New Roman" w:hAnsi="Times New Roman" w:cs="Times New Roman"/>
          <w:sz w:val="24"/>
          <w:szCs w:val="24"/>
          <w:lang w:val="sr-Cyrl-RS"/>
        </w:rPr>
      </w:pPr>
    </w:p>
    <w:tbl>
      <w:tblPr>
        <w:tblW w:w="0" w:type="auto"/>
        <w:tblLook w:val="04A0" w:firstRow="1" w:lastRow="0" w:firstColumn="1" w:lastColumn="0" w:noHBand="0" w:noVBand="1"/>
      </w:tblPr>
      <w:tblGrid>
        <w:gridCol w:w="4703"/>
        <w:gridCol w:w="4703"/>
      </w:tblGrid>
      <w:tr w:rsidR="00907685" w:rsidRPr="00907685" w:rsidTr="0037048E">
        <w:tc>
          <w:tcPr>
            <w:tcW w:w="4788" w:type="dxa"/>
          </w:tcPr>
          <w:p w:rsidR="00907685" w:rsidRPr="00907685" w:rsidRDefault="00907685" w:rsidP="00907685">
            <w:pPr>
              <w:spacing w:after="0" w:line="240" w:lineRule="auto"/>
              <w:jc w:val="both"/>
              <w:rPr>
                <w:rFonts w:ascii="Times New Roman" w:eastAsia="Times New Roman" w:hAnsi="Times New Roman" w:cs="Times New Roman"/>
                <w:b/>
                <w:i/>
                <w:sz w:val="24"/>
                <w:szCs w:val="24"/>
                <w:u w:val="single"/>
                <w:lang w:val="sr-Cyrl-CS"/>
              </w:rPr>
            </w:pP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b/>
                <w:i/>
                <w:sz w:val="24"/>
                <w:szCs w:val="24"/>
                <w:lang w:val="sr-Cyrl-CS"/>
              </w:rPr>
              <w:t>*</w:t>
            </w:r>
          </w:p>
          <w:p w:rsidR="00907685" w:rsidRPr="00907685" w:rsidRDefault="00907685" w:rsidP="00907685">
            <w:pPr>
              <w:spacing w:after="0" w:line="240" w:lineRule="auto"/>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sz w:val="24"/>
                <w:szCs w:val="24"/>
                <w:lang w:val="sr-Cyrl-CS"/>
              </w:rPr>
              <w:t xml:space="preserve">Број:  </w:t>
            </w:r>
          </w:p>
          <w:p w:rsidR="00907685" w:rsidRPr="00907685" w:rsidRDefault="00907685" w:rsidP="00907685">
            <w:pPr>
              <w:spacing w:after="0" w:line="240" w:lineRule="auto"/>
              <w:jc w:val="both"/>
              <w:rPr>
                <w:rFonts w:ascii="Times New Roman" w:eastAsia="Times New Roman" w:hAnsi="Times New Roman" w:cs="Times New Roman"/>
                <w:b/>
                <w:i/>
                <w:sz w:val="24"/>
                <w:szCs w:val="24"/>
                <w:u w:val="single"/>
                <w:lang w:val="sr-Cyrl-CS"/>
              </w:rPr>
            </w:pPr>
            <w:r w:rsidRPr="00907685">
              <w:rPr>
                <w:rFonts w:ascii="Times New Roman" w:eastAsia="Times New Roman" w:hAnsi="Times New Roman" w:cs="Times New Roman"/>
                <w:b/>
                <w:i/>
                <w:sz w:val="24"/>
                <w:szCs w:val="24"/>
                <w:u w:val="single"/>
                <w:lang w:val="sr-Cyrl-CS"/>
              </w:rPr>
              <w:t>место и датум</w:t>
            </w:r>
          </w:p>
        </w:tc>
        <w:tc>
          <w:tcPr>
            <w:tcW w:w="4788" w:type="dxa"/>
          </w:tcPr>
          <w:p w:rsidR="00907685" w:rsidRPr="00907685" w:rsidRDefault="00907685" w:rsidP="00907685">
            <w:pPr>
              <w:spacing w:after="0" w:line="240" w:lineRule="auto"/>
              <w:jc w:val="both"/>
              <w:rPr>
                <w:rFonts w:ascii="Times New Roman" w:eastAsia="Times New Roman" w:hAnsi="Times New Roman" w:cs="Times New Roman"/>
                <w:b/>
                <w:i/>
                <w:sz w:val="24"/>
                <w:szCs w:val="24"/>
                <w:u w:val="single"/>
                <w:lang w:val="sr-Cyrl-CS"/>
              </w:rPr>
            </w:pPr>
            <w:r w:rsidRPr="00907685">
              <w:rPr>
                <w:rFonts w:ascii="Times New Roman" w:eastAsia="Times New Roman" w:hAnsi="Times New Roman" w:cs="Times New Roman"/>
                <w:b/>
                <w:i/>
                <w:sz w:val="24"/>
                <w:szCs w:val="24"/>
                <w:u w:val="single"/>
                <w:lang w:val="sr-Cyrl-CS"/>
              </w:rPr>
              <w:t>КЈС2</w:t>
            </w:r>
          </w:p>
          <w:p w:rsidR="00907685" w:rsidRPr="00907685" w:rsidRDefault="00907685" w:rsidP="00907685">
            <w:pPr>
              <w:spacing w:after="0" w:line="240" w:lineRule="auto"/>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sz w:val="24"/>
                <w:szCs w:val="24"/>
                <w:lang w:val="sr-Cyrl-CS"/>
              </w:rPr>
              <w:t xml:space="preserve">Број:  </w:t>
            </w:r>
          </w:p>
          <w:p w:rsidR="00907685" w:rsidRPr="00907685" w:rsidRDefault="00907685" w:rsidP="00907685">
            <w:pPr>
              <w:spacing w:after="0" w:line="240" w:lineRule="auto"/>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b/>
                <w:i/>
                <w:sz w:val="24"/>
                <w:szCs w:val="24"/>
                <w:u w:val="single"/>
                <w:lang w:val="sr-Cyrl-CS"/>
              </w:rPr>
              <w:t>место и датум</w:t>
            </w:r>
          </w:p>
        </w:tc>
      </w:tr>
    </w:tbl>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sz w:val="24"/>
          <w:szCs w:val="24"/>
          <w:lang w:val="sr-Cyrl-CS"/>
        </w:rPr>
        <w:t>На основу члана 3. став 1. тачка 3)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(„Службени гласник РС“, број 99/2011</w:t>
      </w:r>
      <w:r w:rsidRPr="00907685">
        <w:rPr>
          <w:rFonts w:ascii="Times New Roman" w:eastAsia="Times New Roman" w:hAnsi="Times New Roman" w:cs="Times New Roman"/>
          <w:sz w:val="24"/>
          <w:szCs w:val="24"/>
          <w:lang w:val="sr-Cyrl-RS"/>
        </w:rPr>
        <w:t>и 106/2013</w:t>
      </w:r>
      <w:r w:rsidRPr="00907685">
        <w:rPr>
          <w:rFonts w:ascii="Times New Roman" w:eastAsia="Times New Roman" w:hAnsi="Times New Roman" w:cs="Times New Roman"/>
          <w:sz w:val="24"/>
          <w:szCs w:val="24"/>
          <w:lang w:val="sr-Cyrl-CS"/>
        </w:rPr>
        <w:t xml:space="preserve">), уз сагласност Централне јединице за хармонизацију Министарства финансија, закључује се </w:t>
      </w:r>
    </w:p>
    <w:p w:rsidR="00907685" w:rsidRPr="00907685"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907685"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sr-Cyrl-CS"/>
        </w:rPr>
        <w:t>СПОРАЗУМ</w:t>
      </w: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sr-Cyrl-CS"/>
        </w:rPr>
        <w:t>О ОБАВЉАЊУ ПОСЛОВА ИНТЕРНЕ РЕВИЗИЈЕ</w:t>
      </w:r>
    </w:p>
    <w:p w:rsidR="00907685" w:rsidRPr="00907685" w:rsidRDefault="00907685" w:rsidP="00907685">
      <w:pPr>
        <w:spacing w:after="0" w:line="240" w:lineRule="auto"/>
        <w:jc w:val="both"/>
        <w:rPr>
          <w:rFonts w:ascii="Times New Roman" w:eastAsia="Times New Roman" w:hAnsi="Times New Roman" w:cs="Times New Roman"/>
          <w:b/>
          <w:bCs/>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b/>
          <w:bCs/>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sz w:val="24"/>
          <w:szCs w:val="24"/>
          <w:lang w:val="sr-Cyrl-CS"/>
        </w:rPr>
        <w:t>између:</w:t>
      </w:r>
    </w:p>
    <w:p w:rsidR="00907685" w:rsidRPr="00907685"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b/>
          <w:bCs/>
          <w:sz w:val="24"/>
          <w:szCs w:val="24"/>
          <w:lang w:val="sr-Cyrl-CS"/>
        </w:rPr>
        <w:t xml:space="preserve">1. </w:t>
      </w:r>
      <w:r w:rsidRPr="00907685">
        <w:rPr>
          <w:rFonts w:ascii="Times New Roman" w:eastAsia="Times New Roman" w:hAnsi="Times New Roman" w:cs="Times New Roman"/>
          <w:b/>
          <w:bCs/>
          <w:i/>
          <w:sz w:val="24"/>
          <w:szCs w:val="24"/>
          <w:u w:val="single"/>
          <w:lang w:val="sr-Cyrl-CS"/>
        </w:rPr>
        <w:t>Корисник јавних средстава (код кога се обавља ИР)</w:t>
      </w:r>
      <w:r w:rsidRPr="00907685">
        <w:rPr>
          <w:rFonts w:ascii="Times New Roman" w:eastAsia="Times New Roman" w:hAnsi="Times New Roman" w:cs="Times New Roman"/>
          <w:b/>
          <w:bCs/>
          <w:sz w:val="24"/>
          <w:szCs w:val="24"/>
          <w:lang w:val="sr-Cyrl-CS"/>
        </w:rPr>
        <w:t>,</w:t>
      </w:r>
      <w:r w:rsidRPr="00907685">
        <w:rPr>
          <w:rFonts w:ascii="Times New Roman" w:eastAsia="Times New Roman" w:hAnsi="Times New Roman" w:cs="Times New Roman"/>
          <w:sz w:val="24"/>
          <w:szCs w:val="24"/>
          <w:lang w:val="sr-Cyrl-CS"/>
        </w:rPr>
        <w:t xml:space="preserve"> кога заступа </w:t>
      </w:r>
      <w:r w:rsidRPr="00907685">
        <w:rPr>
          <w:rFonts w:ascii="Times New Roman" w:eastAsia="Times New Roman" w:hAnsi="Times New Roman" w:cs="Times New Roman"/>
          <w:b/>
          <w:i/>
          <w:sz w:val="24"/>
          <w:szCs w:val="24"/>
          <w:u w:val="single"/>
          <w:lang w:val="sr-Cyrl-CS"/>
        </w:rPr>
        <w:t>руководилац КЈС</w:t>
      </w:r>
      <w:r w:rsidRPr="00907685">
        <w:rPr>
          <w:rFonts w:ascii="Times New Roman" w:eastAsia="Times New Roman" w:hAnsi="Times New Roman" w:cs="Times New Roman"/>
          <w:sz w:val="24"/>
          <w:szCs w:val="24"/>
          <w:lang w:val="sr-Cyrl-CS"/>
        </w:rPr>
        <w:t xml:space="preserve"> </w:t>
      </w:r>
      <w:r w:rsidRPr="00907685">
        <w:rPr>
          <w:rFonts w:ascii="Times New Roman" w:eastAsia="Times New Roman" w:hAnsi="Times New Roman" w:cs="Times New Roman"/>
          <w:b/>
          <w:i/>
          <w:sz w:val="24"/>
          <w:szCs w:val="24"/>
          <w:u w:val="single"/>
          <w:lang w:val="sr-Cyrl-CS"/>
        </w:rPr>
        <w:t>име и презиме</w:t>
      </w:r>
      <w:r w:rsidRPr="00907685">
        <w:rPr>
          <w:rFonts w:ascii="Times New Roman" w:eastAsia="Times New Roman" w:hAnsi="Times New Roman" w:cs="Times New Roman"/>
          <w:sz w:val="24"/>
          <w:szCs w:val="24"/>
          <w:lang w:val="sr-Cyrl-CS"/>
        </w:rPr>
        <w:t xml:space="preserve">, ( у даљем тексту: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sz w:val="24"/>
          <w:szCs w:val="24"/>
          <w:lang w:val="sr-Cyrl-CS"/>
        </w:rPr>
        <w:t>) и</w:t>
      </w:r>
    </w:p>
    <w:p w:rsidR="00907685" w:rsidRPr="00907685"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b/>
          <w:bCs/>
          <w:sz w:val="24"/>
          <w:szCs w:val="24"/>
          <w:lang w:val="sr-Cyrl-CS"/>
        </w:rPr>
        <w:t xml:space="preserve">2. </w:t>
      </w:r>
      <w:r w:rsidRPr="00907685">
        <w:rPr>
          <w:rFonts w:ascii="Times New Roman" w:eastAsia="Times New Roman" w:hAnsi="Times New Roman" w:cs="Times New Roman"/>
          <w:b/>
          <w:bCs/>
          <w:i/>
          <w:sz w:val="24"/>
          <w:szCs w:val="24"/>
          <w:u w:val="single"/>
          <w:lang w:val="sr-Cyrl-CS"/>
        </w:rPr>
        <w:t>Корисник јавних средстава (који обавља ИР)</w:t>
      </w:r>
      <w:r w:rsidRPr="00907685">
        <w:rPr>
          <w:rFonts w:ascii="Times New Roman" w:eastAsia="Times New Roman" w:hAnsi="Times New Roman" w:cs="Times New Roman"/>
          <w:sz w:val="24"/>
          <w:szCs w:val="24"/>
          <w:lang w:val="sr-Cyrl-CS"/>
        </w:rPr>
        <w:t xml:space="preserve">, кога заступа </w:t>
      </w:r>
      <w:r w:rsidRPr="00907685">
        <w:rPr>
          <w:rFonts w:ascii="Times New Roman" w:eastAsia="Times New Roman" w:hAnsi="Times New Roman" w:cs="Times New Roman"/>
          <w:b/>
          <w:i/>
          <w:sz w:val="24"/>
          <w:szCs w:val="24"/>
          <w:u w:val="single"/>
          <w:lang w:val="sr-Cyrl-CS"/>
        </w:rPr>
        <w:t>руководилац КЈС</w:t>
      </w:r>
      <w:r w:rsidRPr="00907685">
        <w:rPr>
          <w:rFonts w:ascii="Times New Roman" w:eastAsia="Times New Roman" w:hAnsi="Times New Roman" w:cs="Times New Roman"/>
          <w:sz w:val="24"/>
          <w:szCs w:val="24"/>
          <w:lang w:val="sr-Cyrl-CS"/>
        </w:rPr>
        <w:t xml:space="preserve"> </w:t>
      </w:r>
      <w:r w:rsidRPr="00907685">
        <w:rPr>
          <w:rFonts w:ascii="Times New Roman" w:eastAsia="Times New Roman" w:hAnsi="Times New Roman" w:cs="Times New Roman"/>
          <w:b/>
          <w:i/>
          <w:sz w:val="24"/>
          <w:szCs w:val="24"/>
          <w:u w:val="single"/>
          <w:lang w:val="sr-Cyrl-CS"/>
        </w:rPr>
        <w:t>име и презиме</w:t>
      </w:r>
      <w:r w:rsidRPr="00907685">
        <w:rPr>
          <w:rFonts w:ascii="Times New Roman" w:eastAsia="Times New Roman" w:hAnsi="Times New Roman" w:cs="Times New Roman"/>
          <w:sz w:val="24"/>
          <w:szCs w:val="24"/>
          <w:lang w:val="sr-Cyrl-CS"/>
        </w:rPr>
        <w:t xml:space="preserve">, ( у даљем тексту: </w:t>
      </w:r>
      <w:r w:rsidRPr="00907685">
        <w:rPr>
          <w:rFonts w:ascii="Times New Roman" w:eastAsia="Times New Roman" w:hAnsi="Times New Roman" w:cs="Times New Roman"/>
          <w:b/>
          <w:i/>
          <w:sz w:val="24"/>
          <w:szCs w:val="24"/>
          <w:u w:val="single"/>
          <w:lang w:val="sr-Cyrl-CS"/>
        </w:rPr>
        <w:t>КЈС2</w:t>
      </w:r>
      <w:r w:rsidRPr="00907685">
        <w:rPr>
          <w:rFonts w:ascii="Times New Roman" w:eastAsia="Times New Roman" w:hAnsi="Times New Roman" w:cs="Times New Roman"/>
          <w:sz w:val="24"/>
          <w:szCs w:val="24"/>
          <w:lang w:val="sr-Cyrl-CS"/>
        </w:rPr>
        <w:t xml:space="preserve">), </w:t>
      </w:r>
    </w:p>
    <w:p w:rsidR="00907685" w:rsidRPr="00907685"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907685"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907685"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sr-Cyrl-CS"/>
        </w:rPr>
        <w:t>Члан 1.</w:t>
      </w:r>
    </w:p>
    <w:p w:rsidR="00907685" w:rsidRPr="00907685"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907685" w:rsidRDefault="00907685" w:rsidP="00907685">
      <w:pPr>
        <w:spacing w:after="0" w:line="240" w:lineRule="auto"/>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sz w:val="24"/>
          <w:szCs w:val="24"/>
          <w:lang w:val="sr-Cyrl-CS"/>
        </w:rPr>
        <w:tab/>
        <w:t>Потписнице споразума сагласно констатују да је чланом 3. став 1. тачка 3)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прописано да интерну ревизију корисници јавних средстава могу да успоставе обављањем интерне ревизије од стране јединице интерне ревизије другог корисника јавних средстава, на основу споразума, уз претходну сагласност Централна јединица за хармонизацију Министарства финансија.</w:t>
      </w: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b/>
          <w:i/>
          <w:sz w:val="24"/>
          <w:szCs w:val="24"/>
          <w:u w:val="single"/>
          <w:lang w:val="sr-Cyrl-CS"/>
        </w:rPr>
        <w:t>Интерним актом</w:t>
      </w:r>
      <w:r w:rsidR="00953D2B">
        <w:rPr>
          <w:rFonts w:ascii="Times New Roman" w:eastAsia="Times New Roman" w:hAnsi="Times New Roman" w:cs="Times New Roman"/>
          <w:b/>
          <w:i/>
          <w:sz w:val="24"/>
          <w:szCs w:val="24"/>
          <w:u w:val="single"/>
          <w:lang w:val="sr-Latn-RS"/>
        </w:rPr>
        <w:t xml:space="preserve"> </w:t>
      </w:r>
      <w:r w:rsidR="00953D2B">
        <w:rPr>
          <w:rFonts w:ascii="Times New Roman" w:eastAsia="Times New Roman" w:hAnsi="Times New Roman" w:cs="Times New Roman"/>
          <w:b/>
          <w:i/>
          <w:sz w:val="24"/>
          <w:szCs w:val="24"/>
          <w:u w:val="single"/>
          <w:lang w:val="sr-Cyrl-RS"/>
        </w:rPr>
        <w:t>КЈС1</w:t>
      </w:r>
      <w:r w:rsidRPr="00907685">
        <w:rPr>
          <w:rFonts w:ascii="Times New Roman" w:eastAsia="Times New Roman" w:hAnsi="Times New Roman" w:cs="Times New Roman"/>
          <w:b/>
          <w:i/>
          <w:sz w:val="24"/>
          <w:szCs w:val="24"/>
          <w:u w:val="single"/>
          <w:lang w:val="sr-Cyrl-CS"/>
        </w:rPr>
        <w:t xml:space="preserve"> (назив) број:  од   године</w:t>
      </w:r>
      <w:r w:rsidRPr="00907685">
        <w:rPr>
          <w:rFonts w:ascii="Times New Roman" w:eastAsia="Times New Roman" w:hAnsi="Times New Roman" w:cs="Times New Roman"/>
          <w:sz w:val="24"/>
          <w:szCs w:val="24"/>
          <w:lang w:val="sr-Cyrl-CS"/>
        </w:rPr>
        <w:t xml:space="preserve"> прописано је да ће се функција интерне ревизије у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sz w:val="24"/>
          <w:szCs w:val="24"/>
          <w:lang w:val="sr-Cyrl-CS"/>
        </w:rPr>
        <w:t xml:space="preserve"> обезбедити обављањем интерне ревизије од стране јединице интерне ревизије другог корисника јавних средстава, на основу споразума.</w:t>
      </w:r>
    </w:p>
    <w:p w:rsidR="00907685" w:rsidRPr="00907685"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sr-Cyrl-CS"/>
        </w:rPr>
        <w:t>Члан 2.</w:t>
      </w:r>
    </w:p>
    <w:p w:rsidR="00907685" w:rsidRPr="00907685"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907685" w:rsidRDefault="00907685" w:rsidP="00907685">
      <w:pPr>
        <w:spacing w:after="0" w:line="240" w:lineRule="auto"/>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sz w:val="24"/>
          <w:szCs w:val="24"/>
          <w:lang w:val="sr-Cyrl-CS"/>
        </w:rPr>
        <w:tab/>
        <w:t xml:space="preserve">Овим споразумом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sz w:val="24"/>
          <w:szCs w:val="24"/>
          <w:lang w:val="sr-Cyrl-CS"/>
        </w:rPr>
        <w:t xml:space="preserve"> поверава </w:t>
      </w:r>
      <w:r w:rsidRPr="00907685">
        <w:rPr>
          <w:rFonts w:ascii="Times New Roman" w:eastAsia="Times New Roman" w:hAnsi="Times New Roman" w:cs="Times New Roman"/>
          <w:b/>
          <w:i/>
          <w:sz w:val="24"/>
          <w:szCs w:val="24"/>
          <w:u w:val="single"/>
          <w:lang w:val="sr-Cyrl-CS"/>
        </w:rPr>
        <w:t>КЈС2</w:t>
      </w:r>
      <w:r w:rsidRPr="00907685">
        <w:rPr>
          <w:rFonts w:ascii="Times New Roman" w:eastAsia="Times New Roman" w:hAnsi="Times New Roman" w:cs="Times New Roman"/>
          <w:sz w:val="24"/>
          <w:szCs w:val="24"/>
          <w:lang w:val="sr-Cyrl-CS"/>
        </w:rPr>
        <w:t xml:space="preserve"> обављање послова интерне ревизије у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sz w:val="24"/>
          <w:szCs w:val="24"/>
          <w:lang w:val="sr-Cyrl-CS"/>
        </w:rPr>
        <w:t xml:space="preserve">. </w:t>
      </w:r>
    </w:p>
    <w:p w:rsidR="00907685" w:rsidRPr="00907685" w:rsidRDefault="00907685" w:rsidP="00907685">
      <w:pPr>
        <w:spacing w:after="0" w:line="240" w:lineRule="auto"/>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sz w:val="24"/>
          <w:szCs w:val="24"/>
          <w:lang w:val="sr-Cyrl-CS"/>
        </w:rPr>
        <w:tab/>
        <w:t xml:space="preserve">Потписнице споразума су сагласне да ће послове из става 1. овог члана обављати, запослени на пословима интерне ревизије у </w:t>
      </w:r>
      <w:r w:rsidRPr="00907685">
        <w:rPr>
          <w:rFonts w:ascii="Times New Roman" w:eastAsia="Times New Roman" w:hAnsi="Times New Roman" w:cs="Times New Roman"/>
          <w:b/>
          <w:i/>
          <w:sz w:val="24"/>
          <w:szCs w:val="24"/>
          <w:u w:val="single"/>
          <w:lang w:val="sr-Cyrl-CS"/>
        </w:rPr>
        <w:t>Јединици за интерну ревизију</w:t>
      </w:r>
      <w:r w:rsidRPr="00907685">
        <w:rPr>
          <w:rFonts w:ascii="Times New Roman" w:eastAsia="Times New Roman" w:hAnsi="Times New Roman" w:cs="Times New Roman"/>
          <w:sz w:val="24"/>
          <w:szCs w:val="24"/>
          <w:lang w:val="sr-Cyrl-CS"/>
        </w:rPr>
        <w:t xml:space="preserve"> </w:t>
      </w:r>
      <w:r w:rsidRPr="00907685">
        <w:rPr>
          <w:rFonts w:ascii="Times New Roman" w:eastAsia="Times New Roman" w:hAnsi="Times New Roman" w:cs="Times New Roman"/>
          <w:b/>
          <w:i/>
          <w:sz w:val="24"/>
          <w:szCs w:val="24"/>
          <w:u w:val="single"/>
          <w:lang w:val="sr-Cyrl-CS"/>
        </w:rPr>
        <w:t>КЈС2</w:t>
      </w:r>
      <w:r w:rsidRPr="00907685">
        <w:rPr>
          <w:rFonts w:ascii="Times New Roman" w:eastAsia="Times New Roman" w:hAnsi="Times New Roman" w:cs="Times New Roman"/>
          <w:sz w:val="24"/>
          <w:szCs w:val="24"/>
          <w:lang w:val="sr-Cyrl-CS"/>
        </w:rPr>
        <w:t xml:space="preserve"> (у даљем тексту: интерни ревизор).</w:t>
      </w: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sr-Cyrl-CS"/>
        </w:rPr>
        <w:lastRenderedPageBreak/>
        <w:t xml:space="preserve">Члан </w:t>
      </w:r>
      <w:r w:rsidRPr="00907685">
        <w:rPr>
          <w:rFonts w:ascii="Times New Roman" w:eastAsia="Times New Roman" w:hAnsi="Times New Roman" w:cs="Times New Roman"/>
          <w:b/>
          <w:bCs/>
          <w:sz w:val="24"/>
          <w:szCs w:val="24"/>
          <w:lang w:val="ru-RU"/>
        </w:rPr>
        <w:t>3</w:t>
      </w:r>
      <w:r w:rsidRPr="00907685">
        <w:rPr>
          <w:rFonts w:ascii="Times New Roman" w:eastAsia="Times New Roman" w:hAnsi="Times New Roman" w:cs="Times New Roman"/>
          <w:b/>
          <w:bCs/>
          <w:sz w:val="24"/>
          <w:szCs w:val="24"/>
          <w:lang w:val="sr-Cyrl-CS"/>
        </w:rPr>
        <w:t>.</w:t>
      </w:r>
    </w:p>
    <w:p w:rsidR="00907685" w:rsidRPr="00907685" w:rsidRDefault="00907685" w:rsidP="00907685">
      <w:pPr>
        <w:spacing w:after="0" w:line="240" w:lineRule="auto"/>
        <w:jc w:val="both"/>
        <w:rPr>
          <w:rFonts w:ascii="Times New Roman" w:eastAsia="Times New Roman" w:hAnsi="Times New Roman" w:cs="Times New Roman"/>
          <w:b/>
          <w:sz w:val="24"/>
          <w:szCs w:val="24"/>
          <w:lang w:val="ru-RU"/>
        </w:rPr>
      </w:pP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sz w:val="24"/>
          <w:szCs w:val="24"/>
          <w:lang w:val="sr-Cyrl-CS"/>
        </w:rPr>
        <w:t xml:space="preserve">Руководилац </w:t>
      </w:r>
      <w:r w:rsidRPr="00907685">
        <w:rPr>
          <w:rFonts w:ascii="Times New Roman" w:eastAsia="Times New Roman" w:hAnsi="Times New Roman" w:cs="Times New Roman"/>
          <w:b/>
          <w:i/>
          <w:sz w:val="24"/>
          <w:szCs w:val="24"/>
          <w:u w:val="single"/>
          <w:lang w:val="sr-Cyrl-CS"/>
        </w:rPr>
        <w:t>Јединице за интерну ревизију</w:t>
      </w:r>
      <w:r w:rsidRPr="00907685">
        <w:rPr>
          <w:rFonts w:ascii="Times New Roman" w:eastAsia="Times New Roman" w:hAnsi="Times New Roman" w:cs="Times New Roman"/>
          <w:sz w:val="24"/>
          <w:szCs w:val="24"/>
          <w:lang w:val="sr-Cyrl-CS"/>
        </w:rPr>
        <w:t xml:space="preserve"> </w:t>
      </w:r>
      <w:r w:rsidRPr="00907685">
        <w:rPr>
          <w:rFonts w:ascii="Times New Roman" w:eastAsia="Times New Roman" w:hAnsi="Times New Roman" w:cs="Times New Roman"/>
          <w:b/>
          <w:i/>
          <w:sz w:val="24"/>
          <w:szCs w:val="24"/>
          <w:u w:val="single"/>
          <w:lang w:val="sr-Cyrl-CS"/>
        </w:rPr>
        <w:t>КЈС2</w:t>
      </w:r>
      <w:r w:rsidRPr="00907685">
        <w:rPr>
          <w:rFonts w:ascii="Times New Roman" w:eastAsia="Times New Roman" w:hAnsi="Times New Roman" w:cs="Times New Roman"/>
          <w:sz w:val="24"/>
          <w:szCs w:val="24"/>
          <w:lang w:val="sr-Cyrl-CS"/>
        </w:rPr>
        <w:t xml:space="preserve">, у складу са расположивим ресурсима, планира обављање ревизије у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sz w:val="24"/>
          <w:szCs w:val="24"/>
          <w:lang w:val="sr-Cyrl-CS"/>
        </w:rPr>
        <w:t xml:space="preserve"> на основу дугорочних циљева, процене ризика, обима и сложености пословних процеса, обима средстава којима располаже, броја запослених и консултација са руководством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sz w:val="24"/>
          <w:szCs w:val="24"/>
          <w:lang w:val="sr-Cyrl-CS"/>
        </w:rPr>
        <w:t>.</w:t>
      </w: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sz w:val="24"/>
          <w:szCs w:val="24"/>
          <w:lang w:val="sr-Cyrl-CS"/>
        </w:rPr>
        <w:t xml:space="preserve">Руководилац </w:t>
      </w:r>
      <w:r w:rsidRPr="00907685">
        <w:rPr>
          <w:rFonts w:ascii="Times New Roman" w:eastAsia="Times New Roman" w:hAnsi="Times New Roman" w:cs="Times New Roman"/>
          <w:b/>
          <w:i/>
          <w:sz w:val="24"/>
          <w:szCs w:val="24"/>
          <w:u w:val="single"/>
          <w:lang w:val="sr-Cyrl-CS"/>
        </w:rPr>
        <w:t>Јединице за интерну ревизију</w:t>
      </w:r>
      <w:r w:rsidRPr="00907685">
        <w:rPr>
          <w:rFonts w:ascii="Times New Roman" w:eastAsia="Times New Roman" w:hAnsi="Times New Roman" w:cs="Times New Roman"/>
          <w:sz w:val="24"/>
          <w:szCs w:val="24"/>
          <w:lang w:val="sr-Cyrl-CS"/>
        </w:rPr>
        <w:t xml:space="preserve"> </w:t>
      </w:r>
      <w:r w:rsidRPr="00907685">
        <w:rPr>
          <w:rFonts w:ascii="Times New Roman" w:eastAsia="Times New Roman" w:hAnsi="Times New Roman" w:cs="Times New Roman"/>
          <w:b/>
          <w:i/>
          <w:sz w:val="24"/>
          <w:szCs w:val="24"/>
          <w:u w:val="single"/>
          <w:lang w:val="sr-Cyrl-CS"/>
        </w:rPr>
        <w:t>КЈС2</w:t>
      </w:r>
      <w:r w:rsidRPr="00907685">
        <w:rPr>
          <w:rFonts w:ascii="Times New Roman" w:eastAsia="Times New Roman" w:hAnsi="Times New Roman" w:cs="Times New Roman"/>
          <w:sz w:val="24"/>
          <w:szCs w:val="24"/>
          <w:lang w:val="sr-Cyrl-CS"/>
        </w:rPr>
        <w:t xml:space="preserve"> припрема и подноси на одобрење </w:t>
      </w:r>
      <w:r w:rsidRPr="00907685">
        <w:rPr>
          <w:rFonts w:ascii="Times New Roman" w:eastAsia="Times New Roman" w:hAnsi="Times New Roman" w:cs="Times New Roman"/>
          <w:b/>
          <w:i/>
          <w:sz w:val="24"/>
          <w:szCs w:val="24"/>
          <w:u w:val="single"/>
          <w:lang w:val="sr-Cyrl-CS"/>
        </w:rPr>
        <w:t>руководиоцу КЈС1</w:t>
      </w:r>
      <w:r w:rsidRPr="00907685">
        <w:rPr>
          <w:rFonts w:ascii="Times New Roman" w:eastAsia="Times New Roman" w:hAnsi="Times New Roman" w:cs="Times New Roman"/>
          <w:sz w:val="24"/>
          <w:szCs w:val="24"/>
          <w:lang w:val="sr-Cyrl-CS"/>
        </w:rPr>
        <w:t xml:space="preserve"> нацрт Повеље интерне ревизије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sz w:val="24"/>
          <w:szCs w:val="24"/>
          <w:lang w:val="sr-Cyrl-CS"/>
        </w:rPr>
        <w:t xml:space="preserve">, стратешки и годишњи план интерне ревизије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sz w:val="24"/>
          <w:szCs w:val="24"/>
          <w:lang w:val="sr-Cyrl-CS"/>
        </w:rPr>
        <w:t>.</w:t>
      </w:r>
    </w:p>
    <w:p w:rsidR="00907685" w:rsidRPr="00907685" w:rsidRDefault="00907685" w:rsidP="00907685">
      <w:pPr>
        <w:spacing w:after="0" w:line="240" w:lineRule="auto"/>
        <w:jc w:val="both"/>
        <w:rPr>
          <w:rFonts w:ascii="Times New Roman" w:eastAsia="Times New Roman" w:hAnsi="Times New Roman" w:cs="Times New Roman"/>
          <w:bCs/>
          <w:sz w:val="24"/>
          <w:szCs w:val="24"/>
          <w:lang w:val="sr-Cyrl-CS"/>
        </w:rPr>
      </w:pP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sr-Cyrl-CS"/>
        </w:rPr>
        <w:t xml:space="preserve">Члан </w:t>
      </w:r>
      <w:r w:rsidRPr="00907685">
        <w:rPr>
          <w:rFonts w:ascii="Times New Roman" w:eastAsia="Times New Roman" w:hAnsi="Times New Roman" w:cs="Times New Roman"/>
          <w:b/>
          <w:bCs/>
          <w:sz w:val="24"/>
          <w:szCs w:val="24"/>
          <w:lang w:val="ru-RU"/>
        </w:rPr>
        <w:t>4</w:t>
      </w:r>
      <w:r w:rsidRPr="00907685">
        <w:rPr>
          <w:rFonts w:ascii="Times New Roman" w:eastAsia="Times New Roman" w:hAnsi="Times New Roman" w:cs="Times New Roman"/>
          <w:b/>
          <w:bCs/>
          <w:sz w:val="24"/>
          <w:szCs w:val="24"/>
          <w:lang w:val="sr-Cyrl-CS"/>
        </w:rPr>
        <w:t>.</w:t>
      </w:r>
    </w:p>
    <w:p w:rsidR="00907685" w:rsidRPr="00907685" w:rsidRDefault="00907685" w:rsidP="00907685">
      <w:pPr>
        <w:spacing w:after="0" w:line="240" w:lineRule="auto"/>
        <w:jc w:val="both"/>
        <w:rPr>
          <w:rFonts w:ascii="Times New Roman" w:eastAsia="Times New Roman" w:hAnsi="Times New Roman" w:cs="Times New Roman"/>
          <w:bCs/>
          <w:sz w:val="24"/>
          <w:szCs w:val="24"/>
          <w:lang w:val="sr-Cyrl-CS"/>
        </w:rPr>
      </w:pPr>
    </w:p>
    <w:p w:rsidR="00907685" w:rsidRPr="00907685" w:rsidRDefault="00907685" w:rsidP="00907685">
      <w:pPr>
        <w:spacing w:after="0" w:line="240" w:lineRule="auto"/>
        <w:jc w:val="both"/>
        <w:rPr>
          <w:rFonts w:ascii="Times New Roman" w:eastAsia="Times New Roman" w:hAnsi="Times New Roman" w:cs="Times New Roman"/>
          <w:bCs/>
          <w:sz w:val="24"/>
          <w:szCs w:val="24"/>
          <w:lang w:val="sr-Cyrl-CS"/>
        </w:rPr>
      </w:pPr>
      <w:r w:rsidRPr="00907685">
        <w:rPr>
          <w:rFonts w:ascii="Times New Roman" w:eastAsia="Times New Roman" w:hAnsi="Times New Roman" w:cs="Times New Roman"/>
          <w:bCs/>
          <w:sz w:val="24"/>
          <w:szCs w:val="24"/>
          <w:lang w:val="sr-Cyrl-CS"/>
        </w:rPr>
        <w:tab/>
        <w:t xml:space="preserve">За обављање интерне ревизије у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bCs/>
          <w:sz w:val="24"/>
          <w:szCs w:val="24"/>
          <w:lang w:val="sr-Cyrl-CS"/>
        </w:rPr>
        <w:t>,</w:t>
      </w:r>
      <w:r w:rsidRPr="00907685">
        <w:rPr>
          <w:rFonts w:ascii="Times New Roman" w:eastAsia="Times New Roman" w:hAnsi="Times New Roman" w:cs="Times New Roman"/>
          <w:sz w:val="24"/>
          <w:szCs w:val="24"/>
          <w:lang w:val="sr-Cyrl-CS"/>
        </w:rPr>
        <w:t xml:space="preserve"> интерним ревизорима је</w:t>
      </w:r>
      <w:r w:rsidRPr="00907685">
        <w:rPr>
          <w:rFonts w:ascii="Times New Roman" w:eastAsia="Times New Roman" w:hAnsi="Times New Roman" w:cs="Times New Roman"/>
          <w:bCs/>
          <w:sz w:val="24"/>
          <w:szCs w:val="24"/>
          <w:lang w:val="sr-Cyrl-CS"/>
        </w:rPr>
        <w:t xml:space="preserve"> на располагању </w:t>
      </w:r>
      <w:r w:rsidR="00224E26" w:rsidRPr="00224E26">
        <w:rPr>
          <w:rFonts w:ascii="Times New Roman" w:eastAsia="Times New Roman" w:hAnsi="Times New Roman" w:cs="Times New Roman"/>
          <w:b/>
          <w:bCs/>
          <w:i/>
          <w:sz w:val="24"/>
          <w:szCs w:val="24"/>
          <w:u w:val="single"/>
          <w:lang w:val="sr-Cyrl-RS"/>
        </w:rPr>
        <w:t>број</w:t>
      </w:r>
      <w:r w:rsidRPr="00907685">
        <w:rPr>
          <w:rFonts w:ascii="Times New Roman" w:eastAsia="Times New Roman" w:hAnsi="Times New Roman" w:cs="Times New Roman"/>
          <w:bCs/>
          <w:sz w:val="24"/>
          <w:szCs w:val="24"/>
          <w:lang w:val="sr-Cyrl-CS"/>
        </w:rPr>
        <w:t xml:space="preserve"> ревизор дана у току календарске године.</w:t>
      </w:r>
    </w:p>
    <w:p w:rsidR="00907685" w:rsidRPr="00907685"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sr-Cyrl-CS"/>
        </w:rPr>
        <w:t xml:space="preserve">Члан </w:t>
      </w:r>
      <w:r w:rsidRPr="00907685">
        <w:rPr>
          <w:rFonts w:ascii="Times New Roman" w:eastAsia="Times New Roman" w:hAnsi="Times New Roman" w:cs="Times New Roman"/>
          <w:b/>
          <w:bCs/>
          <w:sz w:val="24"/>
          <w:szCs w:val="24"/>
          <w:lang w:val="ru-RU"/>
        </w:rPr>
        <w:t>5</w:t>
      </w:r>
      <w:r w:rsidRPr="00907685">
        <w:rPr>
          <w:rFonts w:ascii="Times New Roman" w:eastAsia="Times New Roman" w:hAnsi="Times New Roman" w:cs="Times New Roman"/>
          <w:b/>
          <w:bCs/>
          <w:sz w:val="24"/>
          <w:szCs w:val="24"/>
          <w:lang w:val="sr-Cyrl-CS"/>
        </w:rPr>
        <w:t>.</w:t>
      </w:r>
    </w:p>
    <w:p w:rsidR="00907685" w:rsidRPr="00907685" w:rsidRDefault="00907685" w:rsidP="00907685">
      <w:pPr>
        <w:spacing w:after="0" w:line="240" w:lineRule="auto"/>
        <w:ind w:firstLine="720"/>
        <w:jc w:val="both"/>
        <w:rPr>
          <w:rFonts w:ascii="Times New Roman" w:eastAsia="Times New Roman" w:hAnsi="Times New Roman" w:cs="Times New Roman"/>
          <w:color w:val="000000"/>
          <w:sz w:val="24"/>
          <w:szCs w:val="24"/>
          <w:lang w:val="ru-RU"/>
        </w:rPr>
      </w:pP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2"/>
          <w:sz w:val="24"/>
          <w:szCs w:val="24"/>
          <w:lang w:val="ru-RU"/>
        </w:rPr>
      </w:pPr>
      <w:r w:rsidRPr="00907685">
        <w:rPr>
          <w:rFonts w:ascii="Times New Roman" w:eastAsia="Times New Roman" w:hAnsi="Times New Roman" w:cs="Times New Roman"/>
          <w:color w:val="000000"/>
          <w:sz w:val="24"/>
          <w:szCs w:val="24"/>
          <w:lang w:val="ru-RU"/>
        </w:rPr>
        <w:t xml:space="preserve">Интерни ревизор на основу објективног прегледа доказа обезбеђује руководству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color w:val="000000"/>
          <w:sz w:val="24"/>
          <w:szCs w:val="24"/>
          <w:lang w:val="ru-RU"/>
        </w:rPr>
        <w:t xml:space="preserve"> уверавање </w:t>
      </w:r>
      <w:r w:rsidRPr="00907685">
        <w:rPr>
          <w:rFonts w:ascii="Times New Roman" w:eastAsia="Times New Roman" w:hAnsi="Times New Roman" w:cs="Times New Roman"/>
          <w:color w:val="000000"/>
          <w:spacing w:val="-1"/>
          <w:sz w:val="24"/>
          <w:szCs w:val="24"/>
          <w:lang w:val="ru-RU"/>
        </w:rPr>
        <w:t xml:space="preserve">о адекватности и функционисању постојећих процеса управљања ризиком, </w:t>
      </w:r>
      <w:r w:rsidRPr="00907685">
        <w:rPr>
          <w:rFonts w:ascii="Times New Roman" w:eastAsia="Times New Roman" w:hAnsi="Times New Roman" w:cs="Times New Roman"/>
          <w:color w:val="000000"/>
          <w:w w:val="104"/>
          <w:sz w:val="24"/>
          <w:szCs w:val="24"/>
          <w:lang w:val="ru-RU"/>
        </w:rPr>
        <w:t xml:space="preserve">контроле и управљања, односно да ли ови процеси функционишу на </w:t>
      </w:r>
      <w:r w:rsidRPr="00907685">
        <w:rPr>
          <w:rFonts w:ascii="Times New Roman" w:eastAsia="Times New Roman" w:hAnsi="Times New Roman" w:cs="Times New Roman"/>
          <w:color w:val="000000"/>
          <w:spacing w:val="-2"/>
          <w:sz w:val="24"/>
          <w:szCs w:val="24"/>
          <w:lang w:val="ru-RU"/>
        </w:rPr>
        <w:t xml:space="preserve">предвиђен начин и омогућују остварење циљева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color w:val="000000"/>
          <w:sz w:val="24"/>
          <w:szCs w:val="24"/>
          <w:lang w:val="ru-RU"/>
        </w:rPr>
        <w:t>.</w:t>
      </w: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r w:rsidRPr="00907685">
        <w:rPr>
          <w:rFonts w:ascii="Times New Roman" w:eastAsia="Times New Roman" w:hAnsi="Times New Roman" w:cs="Times New Roman"/>
          <w:color w:val="000000"/>
          <w:spacing w:val="-1"/>
          <w:sz w:val="24"/>
          <w:szCs w:val="24"/>
          <w:lang w:val="ru-RU"/>
        </w:rPr>
        <w:t xml:space="preserve">Интерни ревизор помаже у постизању </w:t>
      </w:r>
      <w:r w:rsidRPr="00907685">
        <w:rPr>
          <w:rFonts w:ascii="Times New Roman" w:eastAsia="Times New Roman" w:hAnsi="Times New Roman" w:cs="Times New Roman"/>
          <w:color w:val="000000"/>
          <w:sz w:val="24"/>
          <w:szCs w:val="24"/>
          <w:lang w:val="ru-RU"/>
        </w:rPr>
        <w:t xml:space="preserve">циљева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color w:val="000000"/>
          <w:sz w:val="24"/>
          <w:szCs w:val="24"/>
          <w:lang w:val="ru-RU"/>
        </w:rPr>
        <w:t xml:space="preserve"> примењујући систематичан и дисциплинован приступ у </w:t>
      </w:r>
      <w:r w:rsidRPr="00907685">
        <w:rPr>
          <w:rFonts w:ascii="Times New Roman" w:eastAsia="Times New Roman" w:hAnsi="Times New Roman" w:cs="Times New Roman"/>
          <w:color w:val="000000"/>
          <w:spacing w:val="-5"/>
          <w:sz w:val="24"/>
          <w:szCs w:val="24"/>
          <w:lang w:val="ru-RU"/>
        </w:rPr>
        <w:t xml:space="preserve">оцењивању система финансијског управљања и контроле у односу на: </w:t>
      </w: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r w:rsidRPr="00907685">
        <w:rPr>
          <w:rFonts w:ascii="Times New Roman" w:eastAsia="Times New Roman" w:hAnsi="Times New Roman" w:cs="Times New Roman"/>
          <w:color w:val="000000"/>
          <w:w w:val="101"/>
          <w:sz w:val="24"/>
          <w:szCs w:val="24"/>
          <w:lang w:val="ru-RU"/>
        </w:rPr>
        <w:t xml:space="preserve">- управљање ризиком од </w:t>
      </w:r>
      <w:r w:rsidRPr="00907685">
        <w:rPr>
          <w:rFonts w:ascii="Times New Roman" w:eastAsia="Times New Roman" w:hAnsi="Times New Roman" w:cs="Times New Roman"/>
          <w:color w:val="000000"/>
          <w:spacing w:val="-5"/>
          <w:sz w:val="24"/>
          <w:szCs w:val="24"/>
          <w:lang w:val="ru-RU"/>
        </w:rPr>
        <w:t xml:space="preserve">стране </w:t>
      </w:r>
      <w:r w:rsidRPr="00907685">
        <w:rPr>
          <w:rFonts w:ascii="Times New Roman" w:eastAsia="Times New Roman" w:hAnsi="Times New Roman" w:cs="Times New Roman"/>
          <w:spacing w:val="-5"/>
          <w:sz w:val="24"/>
          <w:szCs w:val="24"/>
          <w:lang w:val="ru-RU"/>
        </w:rPr>
        <w:t>руководства</w:t>
      </w:r>
      <w:r w:rsidRPr="00907685">
        <w:rPr>
          <w:rFonts w:ascii="Times New Roman" w:eastAsia="Times New Roman" w:hAnsi="Times New Roman" w:cs="Times New Roman"/>
          <w:color w:val="000000"/>
          <w:spacing w:val="-5"/>
          <w:sz w:val="24"/>
          <w:szCs w:val="24"/>
          <w:lang w:val="ru-RU"/>
        </w:rPr>
        <w:t>,</w:t>
      </w: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907685">
        <w:rPr>
          <w:rFonts w:ascii="Times New Roman" w:eastAsia="Times New Roman" w:hAnsi="Times New Roman" w:cs="Times New Roman"/>
          <w:color w:val="000000"/>
          <w:spacing w:val="-3"/>
          <w:sz w:val="24"/>
          <w:szCs w:val="24"/>
          <w:lang w:val="ru-RU"/>
        </w:rPr>
        <w:t xml:space="preserve">- усклађеност пословања са законима, интерним актима и уговорима, </w:t>
      </w: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907685">
        <w:rPr>
          <w:rFonts w:ascii="Times New Roman" w:eastAsia="Times New Roman" w:hAnsi="Times New Roman" w:cs="Times New Roman"/>
          <w:color w:val="000000"/>
          <w:spacing w:val="-3"/>
          <w:sz w:val="24"/>
          <w:szCs w:val="24"/>
          <w:lang w:val="ru-RU"/>
        </w:rPr>
        <w:t>- поузданост и потпуност финансијских и других информација,</w:t>
      </w: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907685">
        <w:rPr>
          <w:rFonts w:ascii="Times New Roman" w:eastAsia="Times New Roman" w:hAnsi="Times New Roman" w:cs="Times New Roman"/>
          <w:color w:val="000000"/>
          <w:spacing w:val="-3"/>
          <w:sz w:val="24"/>
          <w:szCs w:val="24"/>
          <w:lang w:val="ru-RU"/>
        </w:rPr>
        <w:t>- ефикасност, ефективност и економичност пословања,</w:t>
      </w: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907685">
        <w:rPr>
          <w:rFonts w:ascii="Times New Roman" w:eastAsia="Times New Roman" w:hAnsi="Times New Roman" w:cs="Times New Roman"/>
          <w:color w:val="000000"/>
          <w:spacing w:val="-3"/>
          <w:sz w:val="24"/>
          <w:szCs w:val="24"/>
          <w:lang w:val="ru-RU"/>
        </w:rPr>
        <w:t>- заштиту информација,</w:t>
      </w: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907685">
        <w:rPr>
          <w:rFonts w:ascii="Times New Roman" w:eastAsia="Times New Roman" w:hAnsi="Times New Roman" w:cs="Times New Roman"/>
          <w:color w:val="000000"/>
          <w:spacing w:val="-3"/>
          <w:sz w:val="24"/>
          <w:szCs w:val="24"/>
          <w:lang w:val="ru-RU"/>
        </w:rPr>
        <w:t>- извршење задатака и постизање циљева.</w:t>
      </w:r>
    </w:p>
    <w:p w:rsidR="00907685" w:rsidRPr="00907685" w:rsidRDefault="00907685" w:rsidP="00907685">
      <w:pPr>
        <w:widowControl w:val="0"/>
        <w:autoSpaceDE w:val="0"/>
        <w:autoSpaceDN w:val="0"/>
        <w:adjustRightInd w:val="0"/>
        <w:spacing w:after="0" w:line="233" w:lineRule="exact"/>
        <w:ind w:right="45" w:firstLine="690"/>
        <w:jc w:val="both"/>
        <w:rPr>
          <w:rFonts w:ascii="Times New Roman" w:eastAsia="Times New Roman" w:hAnsi="Times New Roman" w:cs="Times New Roman"/>
          <w:color w:val="000000"/>
          <w:spacing w:val="-2"/>
          <w:sz w:val="24"/>
          <w:szCs w:val="24"/>
          <w:lang w:val="ru-RU"/>
        </w:rPr>
      </w:pP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sr-Cyrl-CS"/>
        </w:rPr>
        <w:t>Члан 6.</w:t>
      </w:r>
    </w:p>
    <w:p w:rsidR="00907685" w:rsidRPr="00907685" w:rsidRDefault="00907685" w:rsidP="00907685">
      <w:pPr>
        <w:spacing w:after="0" w:line="240" w:lineRule="auto"/>
        <w:ind w:firstLine="720"/>
        <w:jc w:val="both"/>
        <w:rPr>
          <w:rFonts w:ascii="Times New Roman" w:eastAsia="Times New Roman" w:hAnsi="Times New Roman" w:cs="Times New Roman"/>
          <w:color w:val="000000"/>
          <w:sz w:val="24"/>
          <w:szCs w:val="24"/>
          <w:lang w:val="ru-RU"/>
        </w:rPr>
      </w:pPr>
    </w:p>
    <w:p w:rsidR="00907685" w:rsidRPr="00907685" w:rsidRDefault="00907685" w:rsidP="00907685">
      <w:pPr>
        <w:spacing w:after="0" w:line="240" w:lineRule="auto"/>
        <w:ind w:firstLine="720"/>
        <w:jc w:val="both"/>
        <w:rPr>
          <w:rFonts w:ascii="Times New Roman" w:eastAsia="Times New Roman" w:hAnsi="Times New Roman" w:cs="Times New Roman"/>
          <w:spacing w:val="-3"/>
          <w:sz w:val="24"/>
          <w:szCs w:val="24"/>
          <w:lang w:val="ru-RU"/>
        </w:rPr>
      </w:pPr>
      <w:r w:rsidRPr="00907685">
        <w:rPr>
          <w:rFonts w:ascii="Times New Roman" w:eastAsia="Times New Roman" w:hAnsi="Times New Roman" w:cs="Times New Roman"/>
          <w:color w:val="000000"/>
          <w:sz w:val="24"/>
          <w:szCs w:val="24"/>
          <w:lang w:val="ru-RU"/>
        </w:rPr>
        <w:t xml:space="preserve">Интерни ревизор је дужан да ревизије у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color w:val="000000"/>
          <w:sz w:val="24"/>
          <w:szCs w:val="24"/>
          <w:lang w:val="ru-RU"/>
        </w:rPr>
        <w:t xml:space="preserve"> обавља у складу са одредбама члана 82. Закона о буџетском ситему („</w:t>
      </w:r>
      <w:r w:rsidRPr="00907685">
        <w:rPr>
          <w:rFonts w:ascii="Times New Roman" w:eastAsia="Times New Roman" w:hAnsi="Times New Roman" w:cs="Times New Roman"/>
          <w:sz w:val="24"/>
          <w:szCs w:val="24"/>
          <w:lang w:val="ru-RU"/>
        </w:rPr>
        <w:t>Службени гласник РС</w:t>
      </w:r>
      <w:r w:rsidRPr="00907685">
        <w:rPr>
          <w:rFonts w:ascii="Times New Roman" w:eastAsia="Times New Roman" w:hAnsi="Times New Roman" w:cs="Times New Roman"/>
          <w:color w:val="000000"/>
          <w:sz w:val="24"/>
          <w:szCs w:val="24"/>
          <w:lang w:val="ru-RU"/>
        </w:rPr>
        <w:t>”</w:t>
      </w:r>
      <w:r w:rsidRPr="00907685">
        <w:rPr>
          <w:rFonts w:ascii="Times New Roman" w:eastAsia="Times New Roman" w:hAnsi="Times New Roman" w:cs="Times New Roman"/>
          <w:sz w:val="24"/>
          <w:szCs w:val="24"/>
          <w:lang w:val="ru-RU"/>
        </w:rPr>
        <w:t>, бр. 54/2009, 73/2010, 101/2010, 101/2011, 93/2012, 62/2013, 63/2013 - испр., 108/2013, 142/2014, 68/2015 - др. зaкoн</w:t>
      </w:r>
      <w:r w:rsidRPr="00907685">
        <w:rPr>
          <w:rFonts w:ascii="Times New Roman" w:eastAsia="Times New Roman" w:hAnsi="Times New Roman" w:cs="Times New Roman"/>
          <w:sz w:val="24"/>
          <w:szCs w:val="24"/>
        </w:rPr>
        <w:t>,</w:t>
      </w:r>
      <w:r w:rsidRPr="00907685">
        <w:rPr>
          <w:rFonts w:ascii="Times New Roman" w:eastAsia="Times New Roman" w:hAnsi="Times New Roman" w:cs="Times New Roman"/>
          <w:sz w:val="24"/>
          <w:szCs w:val="24"/>
          <w:lang w:val="ru-RU"/>
        </w:rPr>
        <w:t xml:space="preserve"> 103/2015, 99/2016, 113/</w:t>
      </w:r>
      <w:r w:rsidR="00A27021">
        <w:rPr>
          <w:rFonts w:ascii="Times New Roman" w:eastAsia="Times New Roman" w:hAnsi="Times New Roman" w:cs="Times New Roman"/>
          <w:sz w:val="24"/>
          <w:szCs w:val="24"/>
          <w:lang w:val="ru-RU"/>
        </w:rPr>
        <w:t xml:space="preserve">2017, 95/2018, 31/2019, 72/2019, </w:t>
      </w:r>
      <w:r w:rsidRPr="00907685">
        <w:rPr>
          <w:rFonts w:ascii="Times New Roman" w:eastAsia="Times New Roman" w:hAnsi="Times New Roman" w:cs="Times New Roman"/>
          <w:sz w:val="24"/>
          <w:szCs w:val="24"/>
          <w:lang w:val="ru-RU"/>
        </w:rPr>
        <w:t>149/2020</w:t>
      </w:r>
      <w:r w:rsidR="00A27021" w:rsidRPr="00A27021">
        <w:t xml:space="preserve"> </w:t>
      </w:r>
      <w:r w:rsidR="00A27021" w:rsidRPr="00A27021">
        <w:rPr>
          <w:rFonts w:ascii="Times New Roman" w:eastAsia="Times New Roman" w:hAnsi="Times New Roman" w:cs="Times New Roman"/>
          <w:sz w:val="24"/>
          <w:szCs w:val="24"/>
          <w:lang w:val="ru-RU"/>
        </w:rPr>
        <w:t xml:space="preserve">118/2021, 138/2022 </w:t>
      </w:r>
      <w:r w:rsidR="00A27021">
        <w:rPr>
          <w:rFonts w:ascii="Times New Roman" w:eastAsia="Times New Roman" w:hAnsi="Times New Roman" w:cs="Times New Roman"/>
          <w:sz w:val="24"/>
          <w:szCs w:val="24"/>
          <w:lang w:val="ru-RU"/>
        </w:rPr>
        <w:t>и 118/2021 - др</w:t>
      </w:r>
      <w:r w:rsidR="00A27021" w:rsidRPr="00A27021">
        <w:rPr>
          <w:rFonts w:ascii="Times New Roman" w:eastAsia="Times New Roman" w:hAnsi="Times New Roman" w:cs="Times New Roman"/>
          <w:sz w:val="24"/>
          <w:szCs w:val="24"/>
          <w:lang w:val="ru-RU"/>
        </w:rPr>
        <w:t xml:space="preserve">. </w:t>
      </w:r>
      <w:r w:rsidR="00A27021">
        <w:rPr>
          <w:rFonts w:ascii="Times New Roman" w:eastAsia="Times New Roman" w:hAnsi="Times New Roman" w:cs="Times New Roman"/>
          <w:sz w:val="24"/>
          <w:szCs w:val="24"/>
          <w:lang w:val="ru-RU"/>
        </w:rPr>
        <w:t>закон</w:t>
      </w:r>
      <w:bookmarkStart w:id="0" w:name="_GoBack"/>
      <w:bookmarkEnd w:id="0"/>
      <w:r w:rsidRPr="00907685">
        <w:rPr>
          <w:rFonts w:ascii="Times New Roman" w:eastAsia="Times New Roman" w:hAnsi="Times New Roman" w:cs="Times New Roman"/>
          <w:sz w:val="24"/>
          <w:szCs w:val="24"/>
          <w:lang w:val="sr-Cyrl-RS"/>
        </w:rPr>
        <w:t>)</w:t>
      </w:r>
      <w:r w:rsidRPr="00907685">
        <w:rPr>
          <w:rFonts w:ascii="Times New Roman" w:eastAsia="Times New Roman" w:hAnsi="Times New Roman" w:cs="Times New Roman"/>
          <w:color w:val="000000"/>
          <w:sz w:val="24"/>
          <w:szCs w:val="24"/>
          <w:lang w:val="ru-RU"/>
        </w:rPr>
        <w:t>,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(„Службени гласник РС“, број 99/2011и 106/2013) и Међународним стандардима интерне ревизије.</w:t>
      </w: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907685">
        <w:rPr>
          <w:rFonts w:ascii="Times New Roman" w:eastAsia="Times New Roman" w:hAnsi="Times New Roman" w:cs="Times New Roman"/>
          <w:color w:val="000000"/>
          <w:spacing w:val="-2"/>
          <w:sz w:val="24"/>
          <w:szCs w:val="24"/>
          <w:lang w:val="ru-RU"/>
        </w:rPr>
        <w:t xml:space="preserve">Интерни ревизор је дужан да се у свом раду придржава Повеље </w:t>
      </w:r>
      <w:r w:rsidRPr="00907685">
        <w:rPr>
          <w:rFonts w:ascii="Times New Roman" w:eastAsia="Times New Roman" w:hAnsi="Times New Roman" w:cs="Times New Roman"/>
          <w:color w:val="000000"/>
          <w:w w:val="103"/>
          <w:sz w:val="24"/>
          <w:szCs w:val="24"/>
          <w:lang w:val="ru-RU"/>
        </w:rPr>
        <w:t xml:space="preserve">интерне ревизије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color w:val="000000"/>
          <w:w w:val="103"/>
          <w:sz w:val="24"/>
          <w:szCs w:val="24"/>
          <w:lang w:val="ru-RU"/>
        </w:rPr>
        <w:t xml:space="preserve">, Етичког кодекса, приручника којим се прописује </w:t>
      </w:r>
      <w:r w:rsidRPr="00907685">
        <w:rPr>
          <w:rFonts w:ascii="Times New Roman" w:eastAsia="Times New Roman" w:hAnsi="Times New Roman" w:cs="Times New Roman"/>
          <w:color w:val="000000"/>
          <w:spacing w:val="-2"/>
          <w:sz w:val="24"/>
          <w:szCs w:val="24"/>
          <w:lang w:val="ru-RU"/>
        </w:rPr>
        <w:t>методологија рада упутстава и инструкције које, у складу са Законом</w:t>
      </w:r>
      <w:r w:rsidRPr="00907685">
        <w:rPr>
          <w:rFonts w:ascii="Times New Roman" w:eastAsia="Times New Roman" w:hAnsi="Times New Roman" w:cs="Times New Roman"/>
          <w:sz w:val="20"/>
          <w:szCs w:val="20"/>
          <w:lang w:val="ru-RU"/>
        </w:rPr>
        <w:t xml:space="preserve"> </w:t>
      </w:r>
      <w:r w:rsidRPr="00907685">
        <w:rPr>
          <w:rFonts w:ascii="Times New Roman" w:eastAsia="Times New Roman" w:hAnsi="Times New Roman" w:cs="Times New Roman"/>
          <w:color w:val="000000"/>
          <w:spacing w:val="-2"/>
          <w:sz w:val="24"/>
          <w:szCs w:val="24"/>
          <w:lang w:val="ru-RU"/>
        </w:rPr>
        <w:t>о буџетском ситему, доноси министар финансија.</w:t>
      </w:r>
      <w:r w:rsidRPr="00907685">
        <w:rPr>
          <w:rFonts w:ascii="Times New Roman" w:eastAsia="Times New Roman" w:hAnsi="Times New Roman" w:cs="Times New Roman"/>
          <w:color w:val="000000"/>
          <w:spacing w:val="-3"/>
          <w:sz w:val="24"/>
          <w:szCs w:val="24"/>
          <w:lang w:val="ru-RU"/>
        </w:rPr>
        <w:t xml:space="preserve"> </w:t>
      </w: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4"/>
          <w:sz w:val="24"/>
          <w:szCs w:val="24"/>
          <w:lang w:val="ru-RU"/>
        </w:rPr>
      </w:pPr>
      <w:r w:rsidRPr="00907685">
        <w:rPr>
          <w:rFonts w:ascii="Times New Roman" w:eastAsia="Times New Roman" w:hAnsi="Times New Roman" w:cs="Times New Roman"/>
          <w:color w:val="000000"/>
          <w:w w:val="102"/>
          <w:sz w:val="24"/>
          <w:szCs w:val="24"/>
          <w:lang w:val="ru-RU"/>
        </w:rPr>
        <w:t xml:space="preserve">Интерни ревизор је дужан да чува </w:t>
      </w:r>
      <w:r w:rsidRPr="00907685">
        <w:rPr>
          <w:rFonts w:ascii="Times New Roman" w:eastAsia="Times New Roman" w:hAnsi="Times New Roman" w:cs="Times New Roman"/>
          <w:color w:val="000000"/>
          <w:spacing w:val="-3"/>
          <w:sz w:val="24"/>
          <w:szCs w:val="24"/>
          <w:lang w:val="ru-RU"/>
        </w:rPr>
        <w:t xml:space="preserve">тајност података и информација које су му стављене на располагање у поступку </w:t>
      </w:r>
      <w:r w:rsidRPr="00907685">
        <w:rPr>
          <w:rFonts w:ascii="Times New Roman" w:eastAsia="Times New Roman" w:hAnsi="Times New Roman" w:cs="Times New Roman"/>
          <w:color w:val="000000"/>
          <w:spacing w:val="-4"/>
          <w:sz w:val="24"/>
          <w:szCs w:val="24"/>
          <w:lang w:val="ru-RU"/>
        </w:rPr>
        <w:t>ревизије, осим ако законом није друкчије прописано.</w:t>
      </w: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4"/>
          <w:sz w:val="24"/>
          <w:szCs w:val="24"/>
          <w:lang w:val="ru-RU"/>
        </w:rPr>
      </w:pP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sr-Cyrl-CS"/>
        </w:rPr>
        <w:lastRenderedPageBreak/>
        <w:t>Члан 7.</w:t>
      </w: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sz w:val="24"/>
          <w:szCs w:val="24"/>
          <w:lang w:val="sr-Cyrl-CS"/>
        </w:rPr>
        <w:t xml:space="preserve"> </w:t>
      </w:r>
      <w:r w:rsidRPr="00907685">
        <w:rPr>
          <w:rFonts w:ascii="Times New Roman" w:eastAsia="Times New Roman" w:hAnsi="Times New Roman" w:cs="Times New Roman"/>
          <w:color w:val="000000"/>
          <w:spacing w:val="-1"/>
          <w:sz w:val="24"/>
          <w:szCs w:val="24"/>
          <w:lang w:val="ru-RU"/>
        </w:rPr>
        <w:t xml:space="preserve">је дужан да, интерном ревизору, обезбеди </w:t>
      </w:r>
      <w:r w:rsidRPr="00907685">
        <w:rPr>
          <w:rFonts w:ascii="Times New Roman" w:eastAsia="Times New Roman" w:hAnsi="Times New Roman" w:cs="Times New Roman"/>
          <w:color w:val="000000"/>
          <w:spacing w:val="-2"/>
          <w:sz w:val="24"/>
          <w:szCs w:val="24"/>
          <w:lang w:val="ru-RU"/>
        </w:rPr>
        <w:t>неограничен приступ руководиоцима, запосленима и средствима</w:t>
      </w:r>
      <w:r w:rsidRPr="00907685">
        <w:rPr>
          <w:rFonts w:ascii="Times New Roman" w:eastAsia="Times New Roman" w:hAnsi="Times New Roman" w:cs="Times New Roman"/>
          <w:color w:val="000000"/>
          <w:spacing w:val="-5"/>
          <w:sz w:val="24"/>
          <w:szCs w:val="24"/>
          <w:lang w:val="ru-RU"/>
        </w:rPr>
        <w:t xml:space="preserve"> који су у вези са спровођењем ревизије. </w:t>
      </w: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color w:val="000000"/>
          <w:spacing w:val="-3"/>
          <w:sz w:val="24"/>
          <w:szCs w:val="24"/>
          <w:lang w:val="ru-RU"/>
        </w:rPr>
        <w:t xml:space="preserve"> је дужан да, интерном ревизору, обезбеди право приступа свим информацијама, укључујући и поверљиве</w:t>
      </w:r>
      <w:r w:rsidRPr="00907685">
        <w:rPr>
          <w:rFonts w:ascii="Times New Roman" w:eastAsia="Times New Roman" w:hAnsi="Times New Roman" w:cs="Times New Roman"/>
          <w:color w:val="000000"/>
          <w:w w:val="103"/>
          <w:sz w:val="24"/>
          <w:szCs w:val="24"/>
          <w:lang w:val="ru-RU"/>
        </w:rPr>
        <w:t xml:space="preserve">, као и приступ свим расположивим документима и </w:t>
      </w:r>
      <w:r w:rsidRPr="00907685">
        <w:rPr>
          <w:rFonts w:ascii="Times New Roman" w:eastAsia="Times New Roman" w:hAnsi="Times New Roman" w:cs="Times New Roman"/>
          <w:color w:val="000000"/>
          <w:spacing w:val="-2"/>
          <w:sz w:val="24"/>
          <w:szCs w:val="24"/>
          <w:lang w:val="ru-RU"/>
        </w:rPr>
        <w:t xml:space="preserve">евиденцијама потребним за спровођење ревизије. </w:t>
      </w: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907685">
        <w:rPr>
          <w:rFonts w:ascii="Times New Roman" w:eastAsia="Times New Roman" w:hAnsi="Times New Roman" w:cs="Times New Roman"/>
          <w:color w:val="000000"/>
          <w:spacing w:val="-1"/>
          <w:sz w:val="24"/>
          <w:szCs w:val="24"/>
          <w:lang w:val="ru-RU"/>
        </w:rPr>
        <w:t>О</w:t>
      </w:r>
      <w:r w:rsidRPr="00907685">
        <w:rPr>
          <w:rFonts w:ascii="Times New Roman" w:eastAsia="Times New Roman" w:hAnsi="Times New Roman" w:cs="Times New Roman"/>
          <w:color w:val="000000"/>
          <w:spacing w:val="-2"/>
          <w:sz w:val="24"/>
          <w:szCs w:val="24"/>
          <w:lang w:val="ru-RU"/>
        </w:rPr>
        <w:t xml:space="preserve">дговорна лица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sz w:val="24"/>
          <w:szCs w:val="24"/>
          <w:lang w:val="sr-Cyrl-CS"/>
        </w:rPr>
        <w:t xml:space="preserve"> </w:t>
      </w:r>
      <w:r w:rsidRPr="00907685">
        <w:rPr>
          <w:rFonts w:ascii="Times New Roman" w:eastAsia="Times New Roman" w:hAnsi="Times New Roman" w:cs="Times New Roman"/>
          <w:color w:val="000000"/>
          <w:spacing w:val="-2"/>
          <w:sz w:val="24"/>
          <w:szCs w:val="24"/>
          <w:lang w:val="ru-RU"/>
        </w:rPr>
        <w:t xml:space="preserve">су дужна да на захтев интерног ревизора доставе све неопходне податке, прегледе, мишљења, </w:t>
      </w:r>
      <w:r w:rsidRPr="00907685">
        <w:rPr>
          <w:rFonts w:ascii="Times New Roman" w:eastAsia="Times New Roman" w:hAnsi="Times New Roman" w:cs="Times New Roman"/>
          <w:color w:val="000000"/>
          <w:spacing w:val="-3"/>
          <w:sz w:val="24"/>
          <w:szCs w:val="24"/>
          <w:lang w:val="ru-RU"/>
        </w:rPr>
        <w:t xml:space="preserve">документе или неку другу информацију у вези </w:t>
      </w:r>
      <w:r w:rsidRPr="00907685">
        <w:rPr>
          <w:rFonts w:ascii="Times New Roman" w:eastAsia="Times New Roman" w:hAnsi="Times New Roman" w:cs="Times New Roman"/>
          <w:color w:val="000000"/>
          <w:spacing w:val="-5"/>
          <w:sz w:val="24"/>
          <w:szCs w:val="24"/>
          <w:lang w:val="ru-RU"/>
        </w:rPr>
        <w:t>са спровођењем ревизије</w:t>
      </w:r>
      <w:r w:rsidRPr="00907685">
        <w:rPr>
          <w:rFonts w:ascii="Times New Roman" w:eastAsia="Times New Roman" w:hAnsi="Times New Roman" w:cs="Times New Roman"/>
          <w:color w:val="000000"/>
          <w:spacing w:val="-3"/>
          <w:sz w:val="24"/>
          <w:szCs w:val="24"/>
          <w:lang w:val="ru-RU"/>
        </w:rPr>
        <w:t>.</w:t>
      </w: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sr-Cyrl-CS"/>
        </w:rPr>
        <w:t>Члан 8.</w:t>
      </w:r>
    </w:p>
    <w:p w:rsidR="00907685" w:rsidRPr="00907685" w:rsidRDefault="00907685" w:rsidP="00907685">
      <w:pPr>
        <w:spacing w:after="0" w:line="240" w:lineRule="auto"/>
        <w:ind w:firstLine="720"/>
        <w:jc w:val="both"/>
        <w:rPr>
          <w:rFonts w:ascii="Times New Roman" w:eastAsia="Times New Roman" w:hAnsi="Times New Roman" w:cs="Times New Roman"/>
          <w:color w:val="000000"/>
          <w:sz w:val="24"/>
          <w:szCs w:val="24"/>
          <w:lang w:val="ru-RU"/>
        </w:rPr>
      </w:pP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color w:val="000000"/>
          <w:sz w:val="24"/>
          <w:szCs w:val="24"/>
          <w:lang w:val="ru-RU"/>
        </w:rPr>
        <w:t xml:space="preserve">Интерном ревизору који </w:t>
      </w:r>
      <w:r w:rsidRPr="00907685">
        <w:rPr>
          <w:rFonts w:ascii="Times New Roman" w:eastAsia="Times New Roman" w:hAnsi="Times New Roman" w:cs="Times New Roman"/>
          <w:sz w:val="24"/>
          <w:szCs w:val="24"/>
          <w:lang w:val="sr-Cyrl-CS"/>
        </w:rPr>
        <w:t xml:space="preserve">обавља интерну ревизију у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sz w:val="24"/>
          <w:szCs w:val="24"/>
          <w:lang w:val="sr-Cyrl-CS"/>
        </w:rPr>
        <w:t xml:space="preserve"> не може се доделити обављање било које друге функције и активности у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sz w:val="24"/>
          <w:szCs w:val="24"/>
          <w:lang w:val="sr-Cyrl-CS"/>
        </w:rPr>
        <w:t>, осим активности интерне ревизије.</w:t>
      </w: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sz w:val="24"/>
          <w:szCs w:val="24"/>
          <w:lang w:val="sr-Cyrl-CS"/>
        </w:rPr>
        <w:t xml:space="preserve">У случају да интерном ревизору није омогућен </w:t>
      </w:r>
      <w:r w:rsidRPr="00907685">
        <w:rPr>
          <w:rFonts w:ascii="Times New Roman" w:eastAsia="Times New Roman" w:hAnsi="Times New Roman" w:cs="Times New Roman"/>
          <w:color w:val="000000"/>
          <w:spacing w:val="-3"/>
          <w:sz w:val="24"/>
          <w:szCs w:val="24"/>
          <w:lang w:val="ru-RU"/>
        </w:rPr>
        <w:t xml:space="preserve">приступ свим </w:t>
      </w:r>
      <w:r w:rsidRPr="00907685">
        <w:rPr>
          <w:rFonts w:ascii="Times New Roman" w:eastAsia="Times New Roman" w:hAnsi="Times New Roman" w:cs="Times New Roman"/>
          <w:color w:val="000000"/>
          <w:spacing w:val="-2"/>
          <w:sz w:val="24"/>
          <w:szCs w:val="24"/>
          <w:lang w:val="ru-RU"/>
        </w:rPr>
        <w:t>руководиоцима, запосленима, средствима,</w:t>
      </w:r>
      <w:r w:rsidRPr="00907685">
        <w:rPr>
          <w:rFonts w:ascii="Times New Roman" w:eastAsia="Times New Roman" w:hAnsi="Times New Roman" w:cs="Times New Roman"/>
          <w:color w:val="000000"/>
          <w:spacing w:val="-3"/>
          <w:sz w:val="24"/>
          <w:szCs w:val="24"/>
          <w:lang w:val="ru-RU"/>
        </w:rPr>
        <w:t xml:space="preserve"> информацијама, </w:t>
      </w:r>
      <w:r w:rsidRPr="00907685">
        <w:rPr>
          <w:rFonts w:ascii="Times New Roman" w:eastAsia="Times New Roman" w:hAnsi="Times New Roman" w:cs="Times New Roman"/>
          <w:color w:val="000000"/>
          <w:w w:val="103"/>
          <w:sz w:val="24"/>
          <w:szCs w:val="24"/>
          <w:lang w:val="ru-RU"/>
        </w:rPr>
        <w:t xml:space="preserve">документима и </w:t>
      </w:r>
      <w:r w:rsidRPr="00907685">
        <w:rPr>
          <w:rFonts w:ascii="Times New Roman" w:eastAsia="Times New Roman" w:hAnsi="Times New Roman" w:cs="Times New Roman"/>
          <w:color w:val="000000"/>
          <w:spacing w:val="-2"/>
          <w:sz w:val="24"/>
          <w:szCs w:val="24"/>
          <w:lang w:val="ru-RU"/>
        </w:rPr>
        <w:t xml:space="preserve">евиденцијама потребним за спровођење ревизије, као и у случају могућег сукоба интреса, интерни ревизор је дужан да обавести </w:t>
      </w:r>
      <w:r w:rsidRPr="00907685">
        <w:rPr>
          <w:rFonts w:ascii="Times New Roman" w:eastAsia="Times New Roman" w:hAnsi="Times New Roman" w:cs="Times New Roman"/>
          <w:sz w:val="24"/>
          <w:szCs w:val="24"/>
          <w:lang w:val="sr-Cyrl-CS"/>
        </w:rPr>
        <w:t xml:space="preserve">руководица </w:t>
      </w:r>
      <w:r w:rsidRPr="00907685">
        <w:rPr>
          <w:rFonts w:ascii="Times New Roman" w:eastAsia="Times New Roman" w:hAnsi="Times New Roman" w:cs="Times New Roman"/>
          <w:b/>
          <w:i/>
          <w:sz w:val="24"/>
          <w:szCs w:val="24"/>
          <w:u w:val="single"/>
          <w:lang w:val="sr-Cyrl-CS"/>
        </w:rPr>
        <w:t>Јединице за интерну ревизију</w:t>
      </w:r>
      <w:r w:rsidRPr="00907685">
        <w:rPr>
          <w:rFonts w:ascii="Times New Roman" w:eastAsia="Times New Roman" w:hAnsi="Times New Roman" w:cs="Times New Roman"/>
          <w:sz w:val="24"/>
          <w:szCs w:val="24"/>
          <w:lang w:val="sr-Cyrl-CS"/>
        </w:rPr>
        <w:t xml:space="preserve"> </w:t>
      </w:r>
      <w:r w:rsidRPr="00907685">
        <w:rPr>
          <w:rFonts w:ascii="Times New Roman" w:eastAsia="Times New Roman" w:hAnsi="Times New Roman" w:cs="Times New Roman"/>
          <w:b/>
          <w:i/>
          <w:sz w:val="24"/>
          <w:szCs w:val="24"/>
          <w:u w:val="single"/>
          <w:lang w:val="sr-Cyrl-CS"/>
        </w:rPr>
        <w:t>КЈС2</w:t>
      </w:r>
      <w:r w:rsidRPr="00907685">
        <w:rPr>
          <w:rFonts w:ascii="Times New Roman" w:eastAsia="Times New Roman" w:hAnsi="Times New Roman" w:cs="Times New Roman"/>
          <w:sz w:val="24"/>
          <w:szCs w:val="24"/>
          <w:lang w:val="sr-Cyrl-CS"/>
        </w:rPr>
        <w:t xml:space="preserve">, који је у обавези да о томе, у писаној форми, обавести </w:t>
      </w:r>
      <w:r w:rsidRPr="00907685">
        <w:rPr>
          <w:rFonts w:ascii="Times New Roman" w:eastAsia="Times New Roman" w:hAnsi="Times New Roman" w:cs="Times New Roman"/>
          <w:b/>
          <w:i/>
          <w:sz w:val="24"/>
          <w:szCs w:val="24"/>
          <w:u w:val="single"/>
          <w:lang w:val="sr-Cyrl-CS"/>
        </w:rPr>
        <w:t>руководиоца КЈС1</w:t>
      </w:r>
      <w:r w:rsidRPr="00907685">
        <w:rPr>
          <w:rFonts w:ascii="Times New Roman" w:eastAsia="Times New Roman" w:hAnsi="Times New Roman" w:cs="Times New Roman"/>
          <w:sz w:val="24"/>
          <w:szCs w:val="24"/>
          <w:lang w:val="sr-Cyrl-CS"/>
        </w:rPr>
        <w:t>.</w:t>
      </w: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sr-Cyrl-CS"/>
        </w:rPr>
        <w:t>Члан 9.</w:t>
      </w: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sz w:val="24"/>
          <w:szCs w:val="24"/>
          <w:lang w:val="sr-Cyrl-CS"/>
        </w:rPr>
        <w:t xml:space="preserve">Руководилац </w:t>
      </w:r>
      <w:r w:rsidRPr="00907685">
        <w:rPr>
          <w:rFonts w:ascii="Times New Roman" w:eastAsia="Times New Roman" w:hAnsi="Times New Roman" w:cs="Times New Roman"/>
          <w:b/>
          <w:i/>
          <w:sz w:val="24"/>
          <w:szCs w:val="24"/>
          <w:u w:val="single"/>
          <w:lang w:val="sr-Cyrl-CS"/>
        </w:rPr>
        <w:t>Јединице за интерну ревизију</w:t>
      </w:r>
      <w:r w:rsidRPr="00907685">
        <w:rPr>
          <w:rFonts w:ascii="Times New Roman" w:eastAsia="Times New Roman" w:hAnsi="Times New Roman" w:cs="Times New Roman"/>
          <w:sz w:val="24"/>
          <w:szCs w:val="24"/>
          <w:lang w:val="sr-Cyrl-CS"/>
        </w:rPr>
        <w:t xml:space="preserve"> </w:t>
      </w:r>
      <w:r w:rsidRPr="00907685">
        <w:rPr>
          <w:rFonts w:ascii="Times New Roman" w:eastAsia="Times New Roman" w:hAnsi="Times New Roman" w:cs="Times New Roman"/>
          <w:b/>
          <w:i/>
          <w:sz w:val="24"/>
          <w:szCs w:val="24"/>
          <w:u w:val="single"/>
          <w:lang w:val="sr-Cyrl-CS"/>
        </w:rPr>
        <w:t>КЈС2</w:t>
      </w:r>
      <w:r w:rsidRPr="00907685">
        <w:rPr>
          <w:rFonts w:ascii="Times New Roman" w:eastAsia="Times New Roman" w:hAnsi="Times New Roman" w:cs="Times New Roman"/>
          <w:sz w:val="24"/>
          <w:szCs w:val="24"/>
          <w:lang w:val="sr-Cyrl-CS"/>
        </w:rPr>
        <w:t xml:space="preserve"> обавезан је да </w:t>
      </w:r>
      <w:r w:rsidRPr="00907685">
        <w:rPr>
          <w:rFonts w:ascii="Times New Roman" w:eastAsia="Times New Roman" w:hAnsi="Times New Roman" w:cs="Times New Roman"/>
          <w:b/>
          <w:i/>
          <w:sz w:val="24"/>
          <w:szCs w:val="24"/>
          <w:u w:val="single"/>
          <w:lang w:val="sr-Cyrl-CS"/>
        </w:rPr>
        <w:t>руководиоцу КЈС1</w:t>
      </w:r>
      <w:r w:rsidRPr="00907685">
        <w:rPr>
          <w:rFonts w:ascii="Times New Roman" w:eastAsia="Times New Roman" w:hAnsi="Times New Roman" w:cs="Times New Roman"/>
          <w:sz w:val="24"/>
          <w:szCs w:val="24"/>
          <w:lang w:val="sr-Cyrl-CS"/>
        </w:rPr>
        <w:t xml:space="preserve"> достави годишњи извештај о раду интерне ревизије у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sz w:val="24"/>
          <w:szCs w:val="24"/>
          <w:lang w:val="sr-Cyrl-CS"/>
        </w:rPr>
        <w:t xml:space="preserve"> до 15. марта текуће године за претходну годину, коришћењем упитника који припрема и објављује, на интернет презентацији Министарства финансија, Централна јединица за хармонизацију Министарства финансија.</w:t>
      </w: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ru-RU"/>
        </w:rPr>
      </w:pPr>
      <w:r w:rsidRPr="00907685">
        <w:rPr>
          <w:rFonts w:ascii="Times New Roman" w:eastAsia="Times New Roman" w:hAnsi="Times New Roman" w:cs="Times New Roman"/>
          <w:b/>
          <w:bCs/>
          <w:sz w:val="24"/>
          <w:szCs w:val="24"/>
          <w:lang w:val="ru-RU"/>
        </w:rPr>
        <w:t>Члан 10.</w:t>
      </w: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r w:rsidRPr="00907685">
        <w:rPr>
          <w:rFonts w:ascii="Times New Roman" w:eastAsia="Times New Roman" w:hAnsi="Times New Roman" w:cs="Times New Roman"/>
          <w:sz w:val="24"/>
          <w:szCs w:val="24"/>
          <w:lang w:val="sr-Cyrl-CS"/>
        </w:rPr>
        <w:t xml:space="preserve">Радни папири који документују прибављене информације, извршене анализе и подршку закључцима и резултатима рада, извештаје, прикупљену документацију и копије прикупљене документације, напомене прегледа и преписку </w:t>
      </w:r>
      <w:r w:rsidRPr="00907685">
        <w:rPr>
          <w:rFonts w:ascii="Times New Roman" w:eastAsia="Times New Roman" w:hAnsi="Times New Roman" w:cs="Times New Roman"/>
          <w:color w:val="000000"/>
          <w:spacing w:val="-5"/>
          <w:sz w:val="24"/>
          <w:szCs w:val="24"/>
          <w:lang w:val="ru-RU"/>
        </w:rPr>
        <w:t>који су у вези са спровођењем ревизије, припреме</w:t>
      </w:r>
      <w:r w:rsidRPr="00907685">
        <w:rPr>
          <w:rFonts w:ascii="Times New Roman" w:eastAsia="Times New Roman" w:hAnsi="Times New Roman" w:cs="Times New Roman"/>
          <w:sz w:val="24"/>
          <w:szCs w:val="24"/>
          <w:lang w:val="sr-Cyrl-CS"/>
        </w:rPr>
        <w:t xml:space="preserve"> стратешких и годишњих планова интерне ревизије у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color w:val="000000"/>
          <w:spacing w:val="-5"/>
          <w:sz w:val="24"/>
          <w:szCs w:val="24"/>
          <w:lang w:val="ru-RU"/>
        </w:rPr>
        <w:t xml:space="preserve">, без обзира на медиј на који се складиште, су власништво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color w:val="000000"/>
          <w:spacing w:val="-5"/>
          <w:sz w:val="24"/>
          <w:szCs w:val="24"/>
          <w:lang w:val="ru-RU"/>
        </w:rPr>
        <w:t>.</w:t>
      </w: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r w:rsidRPr="00907685">
        <w:rPr>
          <w:rFonts w:ascii="Times New Roman" w:eastAsia="Times New Roman" w:hAnsi="Times New Roman" w:cs="Times New Roman"/>
          <w:color w:val="000000"/>
          <w:spacing w:val="-5"/>
          <w:sz w:val="24"/>
          <w:szCs w:val="24"/>
          <w:lang w:val="ru-RU"/>
        </w:rPr>
        <w:t xml:space="preserve">Интерни ревизори су обавези да целокупну прикупљену и израђену документацију из предходног става овог члана, по завршетку сваке појединачне ревизије доставе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color w:val="000000"/>
          <w:spacing w:val="-5"/>
          <w:sz w:val="24"/>
          <w:szCs w:val="24"/>
          <w:lang w:val="ru-RU"/>
        </w:rPr>
        <w:t>, а најкасније до дана важења овог споразума.</w:t>
      </w: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p>
    <w:p w:rsidR="00907685" w:rsidRPr="00907685" w:rsidRDefault="00907685" w:rsidP="00907685">
      <w:pPr>
        <w:tabs>
          <w:tab w:val="left" w:pos="741"/>
        </w:tabs>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ru-RU"/>
        </w:rPr>
        <w:t>Члан 11</w:t>
      </w:r>
      <w:r w:rsidRPr="00907685">
        <w:rPr>
          <w:rFonts w:ascii="Times New Roman" w:eastAsia="Times New Roman" w:hAnsi="Times New Roman" w:cs="Times New Roman"/>
          <w:b/>
          <w:bCs/>
          <w:sz w:val="24"/>
          <w:szCs w:val="24"/>
          <w:lang w:val="sr-Cyrl-CS"/>
        </w:rPr>
        <w:t>.</w:t>
      </w:r>
    </w:p>
    <w:p w:rsidR="00907685" w:rsidRPr="00907685"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sz w:val="24"/>
          <w:szCs w:val="24"/>
          <w:lang w:val="sr-Cyrl-CS"/>
        </w:rPr>
        <w:t xml:space="preserve"> је у обавези да интерним ревизорима обезбеди непходне услове за рад и накнади настале трошкове у вези вршења интерне ревизије у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sz w:val="24"/>
          <w:szCs w:val="24"/>
          <w:lang w:val="sr-Cyrl-CS"/>
        </w:rPr>
        <w:t>.</w:t>
      </w: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sr-Cyrl-CS"/>
        </w:rPr>
        <w:t>Члан 12.</w:t>
      </w:r>
    </w:p>
    <w:p w:rsidR="00907685" w:rsidRPr="00907685"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907685" w:rsidRDefault="00907685" w:rsidP="00907685">
      <w:pPr>
        <w:spacing w:after="0" w:line="240" w:lineRule="auto"/>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sz w:val="24"/>
          <w:szCs w:val="24"/>
          <w:lang w:val="sr-Cyrl-CS"/>
        </w:rPr>
        <w:tab/>
        <w:t xml:space="preserve">Овај споразум се закључује на неодређено време. </w:t>
      </w: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sr-Cyrl-CS"/>
        </w:rPr>
        <w:t>Члан 13.</w:t>
      </w:r>
    </w:p>
    <w:p w:rsidR="00907685" w:rsidRPr="00907685"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r w:rsidRPr="00907685">
        <w:rPr>
          <w:rFonts w:ascii="Times New Roman" w:eastAsia="Times New Roman" w:hAnsi="Times New Roman" w:cs="Times New Roman"/>
          <w:sz w:val="24"/>
          <w:szCs w:val="24"/>
          <w:lang w:val="sr-Cyrl-CS"/>
        </w:rPr>
        <w:tab/>
        <w:t>Стране потписнице могу раскинути овај споразум договорно или отказом једне или друге стране, са отказним роком од 30 дана.</w:t>
      </w:r>
      <w:r w:rsidRPr="00907685">
        <w:rPr>
          <w:rFonts w:ascii="Times New Roman" w:eastAsia="Times New Roman" w:hAnsi="Times New Roman" w:cs="Times New Roman"/>
          <w:spacing w:val="2"/>
          <w:sz w:val="24"/>
          <w:szCs w:val="24"/>
          <w:lang w:val="ru-RU"/>
        </w:rPr>
        <w:t xml:space="preserve"> За време отказног рока потписнице споразума обавезне су да уредно извршавају преузета права и обавезе.</w:t>
      </w: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sr-Cyrl-CS"/>
        </w:rPr>
        <w:t>Члан 14.</w:t>
      </w:r>
    </w:p>
    <w:p w:rsidR="00907685" w:rsidRPr="00907685"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907685" w:rsidRDefault="00907685" w:rsidP="00907685">
      <w:pPr>
        <w:widowControl w:val="0"/>
        <w:autoSpaceDE w:val="0"/>
        <w:autoSpaceDN w:val="0"/>
        <w:spacing w:after="0" w:line="240" w:lineRule="auto"/>
        <w:ind w:firstLine="720"/>
        <w:jc w:val="both"/>
        <w:rPr>
          <w:rFonts w:ascii="Times New Roman" w:eastAsia="Times New Roman" w:hAnsi="Times New Roman" w:cs="Times New Roman"/>
          <w:sz w:val="24"/>
          <w:szCs w:val="24"/>
          <w:lang w:val="sr-Cyrl-CS"/>
        </w:rPr>
      </w:pPr>
      <w:r w:rsidRPr="00907685">
        <w:rPr>
          <w:rFonts w:ascii="Times New Roman" w:eastAsia="Times New Roman" w:hAnsi="Times New Roman" w:cs="Times New Roman"/>
          <w:sz w:val="24"/>
          <w:szCs w:val="24"/>
          <w:lang w:val="sr-Cyrl-CS"/>
        </w:rPr>
        <w:t>На сва питања која нису регулисана овим споразумом, примењиваће се релевантни позитивни прописи.</w:t>
      </w: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ru-RU"/>
        </w:rPr>
      </w:pPr>
      <w:r w:rsidRPr="00907685">
        <w:rPr>
          <w:rFonts w:ascii="Times New Roman" w:eastAsia="Times New Roman" w:hAnsi="Times New Roman" w:cs="Times New Roman"/>
          <w:b/>
          <w:bCs/>
          <w:sz w:val="24"/>
          <w:szCs w:val="24"/>
          <w:lang w:val="ru-RU"/>
        </w:rPr>
        <w:t>Члан 15.</w:t>
      </w:r>
    </w:p>
    <w:p w:rsidR="00907685" w:rsidRPr="00907685"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907685" w:rsidRDefault="00907685" w:rsidP="00907685">
      <w:pPr>
        <w:spacing w:after="0" w:line="240" w:lineRule="auto"/>
        <w:ind w:firstLine="720"/>
        <w:jc w:val="both"/>
        <w:rPr>
          <w:rFonts w:ascii="Times New Roman" w:eastAsia="Times New Roman" w:hAnsi="Times New Roman" w:cs="Times New Roman"/>
          <w:sz w:val="24"/>
          <w:szCs w:val="24"/>
          <w:lang w:val="ru-RU"/>
        </w:rPr>
      </w:pPr>
      <w:r w:rsidRPr="00907685">
        <w:rPr>
          <w:rFonts w:ascii="Times New Roman" w:eastAsia="Times New Roman" w:hAnsi="Times New Roman" w:cs="Times New Roman"/>
          <w:sz w:val="24"/>
          <w:szCs w:val="24"/>
          <w:lang w:val="ru-RU"/>
        </w:rPr>
        <w:t>Све евентуалне измене и допуне овог споразума вршиће се споразумно у писаној форми уз обострано потписивање.</w:t>
      </w:r>
    </w:p>
    <w:p w:rsidR="00907685" w:rsidRPr="00907685" w:rsidRDefault="00907685" w:rsidP="00907685">
      <w:pPr>
        <w:tabs>
          <w:tab w:val="left" w:pos="741"/>
        </w:tabs>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tabs>
          <w:tab w:val="left" w:pos="741"/>
        </w:tabs>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ru-RU"/>
        </w:rPr>
        <w:t>Члан 16</w:t>
      </w:r>
      <w:r w:rsidRPr="00907685">
        <w:rPr>
          <w:rFonts w:ascii="Times New Roman" w:eastAsia="Times New Roman" w:hAnsi="Times New Roman" w:cs="Times New Roman"/>
          <w:b/>
          <w:bCs/>
          <w:sz w:val="24"/>
          <w:szCs w:val="24"/>
          <w:lang w:val="sr-Cyrl-CS"/>
        </w:rPr>
        <w:t>.</w:t>
      </w:r>
    </w:p>
    <w:p w:rsidR="00907685" w:rsidRPr="00907685" w:rsidRDefault="00907685" w:rsidP="00907685">
      <w:pPr>
        <w:tabs>
          <w:tab w:val="left" w:pos="741"/>
        </w:tabs>
        <w:spacing w:after="0" w:line="240" w:lineRule="auto"/>
        <w:jc w:val="both"/>
        <w:rPr>
          <w:rFonts w:ascii="Times New Roman" w:eastAsia="Times New Roman" w:hAnsi="Times New Roman" w:cs="Times New Roman"/>
          <w:b/>
          <w:bCs/>
          <w:sz w:val="24"/>
          <w:szCs w:val="24"/>
          <w:lang w:val="sr-Cyrl-CS"/>
        </w:rPr>
      </w:pPr>
    </w:p>
    <w:p w:rsidR="00907685" w:rsidRPr="00907685" w:rsidRDefault="00907685" w:rsidP="00907685">
      <w:pPr>
        <w:tabs>
          <w:tab w:val="left" w:pos="741"/>
        </w:tabs>
        <w:spacing w:after="0" w:line="240" w:lineRule="auto"/>
        <w:jc w:val="both"/>
        <w:rPr>
          <w:rFonts w:ascii="Times New Roman" w:eastAsia="Times New Roman" w:hAnsi="Times New Roman" w:cs="Times New Roman"/>
          <w:sz w:val="24"/>
          <w:szCs w:val="24"/>
          <w:lang w:val="ru-RU"/>
        </w:rPr>
      </w:pPr>
      <w:r w:rsidRPr="00907685">
        <w:rPr>
          <w:rFonts w:ascii="Times New Roman" w:eastAsia="Times New Roman" w:hAnsi="Times New Roman" w:cs="Times New Roman"/>
          <w:sz w:val="24"/>
          <w:szCs w:val="24"/>
          <w:lang w:val="ru-RU"/>
        </w:rPr>
        <w:tab/>
        <w:t xml:space="preserve">Овај споразум је сачињен у 5 (пет) истоветних примерака, од којих споразумним странама припада по 2 (два) примерка, а 1 (један) </w:t>
      </w:r>
      <w:r w:rsidRPr="00907685">
        <w:rPr>
          <w:rFonts w:ascii="Times New Roman" w:eastAsia="Times New Roman" w:hAnsi="Times New Roman" w:cs="Times New Roman"/>
          <w:b/>
          <w:i/>
          <w:sz w:val="24"/>
          <w:szCs w:val="24"/>
          <w:u w:val="single"/>
          <w:lang w:val="sr-Cyrl-CS"/>
        </w:rPr>
        <w:t>КЈС1</w:t>
      </w:r>
      <w:r w:rsidRPr="00907685">
        <w:rPr>
          <w:rFonts w:ascii="Times New Roman" w:eastAsia="Times New Roman" w:hAnsi="Times New Roman" w:cs="Times New Roman"/>
          <w:sz w:val="24"/>
          <w:szCs w:val="24"/>
          <w:lang w:val="ru-RU"/>
        </w:rPr>
        <w:t xml:space="preserve"> доставља </w:t>
      </w:r>
      <w:r w:rsidRPr="00907685">
        <w:rPr>
          <w:rFonts w:ascii="Times New Roman" w:eastAsia="Times New Roman" w:hAnsi="Times New Roman" w:cs="Times New Roman"/>
          <w:sz w:val="24"/>
          <w:szCs w:val="24"/>
          <w:lang w:val="sr-Cyrl-CS"/>
        </w:rPr>
        <w:t>Централној јединици за хармонизацију Министарства финансија</w:t>
      </w:r>
      <w:r w:rsidRPr="00907685">
        <w:rPr>
          <w:rFonts w:ascii="Times New Roman" w:eastAsia="Times New Roman" w:hAnsi="Times New Roman" w:cs="Times New Roman"/>
          <w:sz w:val="24"/>
          <w:szCs w:val="24"/>
          <w:lang w:val="ru-RU"/>
        </w:rPr>
        <w:t xml:space="preserve"> ради прибављања сагласности.</w:t>
      </w:r>
    </w:p>
    <w:p w:rsidR="00907685" w:rsidRPr="00907685" w:rsidRDefault="00907685" w:rsidP="00907685">
      <w:pPr>
        <w:tabs>
          <w:tab w:val="left" w:pos="741"/>
        </w:tabs>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tabs>
          <w:tab w:val="left" w:pos="741"/>
        </w:tabs>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bCs/>
          <w:sz w:val="24"/>
          <w:szCs w:val="24"/>
          <w:lang w:val="ru-RU"/>
        </w:rPr>
        <w:t>Члан 17</w:t>
      </w:r>
      <w:r w:rsidRPr="00907685">
        <w:rPr>
          <w:rFonts w:ascii="Times New Roman" w:eastAsia="Times New Roman" w:hAnsi="Times New Roman" w:cs="Times New Roman"/>
          <w:b/>
          <w:bCs/>
          <w:sz w:val="24"/>
          <w:szCs w:val="24"/>
          <w:lang w:val="sr-Cyrl-CS"/>
        </w:rPr>
        <w:t>.</w:t>
      </w:r>
    </w:p>
    <w:p w:rsidR="00907685" w:rsidRPr="00907685" w:rsidRDefault="00907685" w:rsidP="00907685">
      <w:pPr>
        <w:tabs>
          <w:tab w:val="left" w:pos="741"/>
        </w:tabs>
        <w:spacing w:after="0" w:line="240" w:lineRule="auto"/>
        <w:jc w:val="both"/>
        <w:rPr>
          <w:rFonts w:ascii="Times New Roman" w:eastAsia="Times New Roman" w:hAnsi="Times New Roman" w:cs="Times New Roman"/>
          <w:b/>
          <w:bCs/>
          <w:sz w:val="24"/>
          <w:szCs w:val="24"/>
          <w:lang w:val="sr-Cyrl-CS"/>
        </w:rPr>
      </w:pPr>
    </w:p>
    <w:p w:rsidR="00907685" w:rsidRPr="00907685" w:rsidRDefault="00907685" w:rsidP="00907685">
      <w:pPr>
        <w:tabs>
          <w:tab w:val="left" w:pos="741"/>
        </w:tabs>
        <w:spacing w:after="0" w:line="240" w:lineRule="auto"/>
        <w:jc w:val="both"/>
        <w:rPr>
          <w:rFonts w:ascii="Times New Roman" w:eastAsia="Times New Roman" w:hAnsi="Times New Roman" w:cs="Times New Roman"/>
          <w:sz w:val="24"/>
          <w:szCs w:val="24"/>
          <w:lang w:val="ru-RU"/>
        </w:rPr>
      </w:pPr>
      <w:r w:rsidRPr="00907685">
        <w:rPr>
          <w:rFonts w:ascii="Times New Roman" w:eastAsia="Times New Roman" w:hAnsi="Times New Roman" w:cs="Times New Roman"/>
          <w:sz w:val="24"/>
          <w:szCs w:val="24"/>
          <w:lang w:val="ru-RU"/>
        </w:rPr>
        <w:tab/>
        <w:t>Споразум и све евентуалне измене и допуне овог споразума ступају на снагу даном обостраног потписивања, по добијању сагласности Централне јединица за хармонизацију Министарства финансија.</w:t>
      </w:r>
    </w:p>
    <w:p w:rsidR="00907685" w:rsidRPr="00907685" w:rsidRDefault="00907685" w:rsidP="00907685">
      <w:pPr>
        <w:tabs>
          <w:tab w:val="left" w:pos="741"/>
        </w:tabs>
        <w:spacing w:after="0" w:line="240" w:lineRule="auto"/>
        <w:rPr>
          <w:rFonts w:ascii="Times New Roman" w:eastAsia="Times New Roman" w:hAnsi="Times New Roman" w:cs="Times New Roman"/>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tbl>
      <w:tblPr>
        <w:tblW w:w="0" w:type="auto"/>
        <w:tblLook w:val="04A0" w:firstRow="1" w:lastRow="0" w:firstColumn="1" w:lastColumn="0" w:noHBand="0" w:noVBand="1"/>
      </w:tblPr>
      <w:tblGrid>
        <w:gridCol w:w="4706"/>
        <w:gridCol w:w="4700"/>
      </w:tblGrid>
      <w:tr w:rsidR="00907685" w:rsidRPr="00907685" w:rsidTr="0037048E">
        <w:tc>
          <w:tcPr>
            <w:tcW w:w="4788" w:type="dxa"/>
          </w:tcPr>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i/>
                <w:sz w:val="24"/>
                <w:szCs w:val="24"/>
                <w:u w:val="single"/>
                <w:lang w:val="sr-Cyrl-CS"/>
              </w:rPr>
              <w:t>руководилац КЈС2</w:t>
            </w: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p>
          <w:p w:rsidR="00907685" w:rsidRPr="00907685" w:rsidRDefault="00907685" w:rsidP="00907685">
            <w:pPr>
              <w:spacing w:after="0" w:line="240" w:lineRule="auto"/>
              <w:jc w:val="center"/>
              <w:rPr>
                <w:rFonts w:ascii="Times New Roman" w:eastAsia="Times New Roman" w:hAnsi="Times New Roman" w:cs="Times New Roman"/>
                <w:sz w:val="24"/>
                <w:szCs w:val="24"/>
                <w:lang w:val="ru-RU"/>
              </w:rPr>
            </w:pPr>
            <w:r w:rsidRPr="00907685">
              <w:rPr>
                <w:rFonts w:ascii="Times New Roman" w:eastAsia="Times New Roman" w:hAnsi="Times New Roman" w:cs="Times New Roman"/>
                <w:sz w:val="24"/>
                <w:szCs w:val="24"/>
                <w:lang w:val="ru-RU"/>
              </w:rPr>
              <w:t>______________________</w:t>
            </w:r>
          </w:p>
        </w:tc>
        <w:tc>
          <w:tcPr>
            <w:tcW w:w="4788" w:type="dxa"/>
          </w:tcPr>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r w:rsidRPr="00907685">
              <w:rPr>
                <w:rFonts w:ascii="Times New Roman" w:eastAsia="Times New Roman" w:hAnsi="Times New Roman" w:cs="Times New Roman"/>
                <w:b/>
                <w:i/>
                <w:sz w:val="24"/>
                <w:szCs w:val="24"/>
                <w:u w:val="single"/>
                <w:lang w:val="sr-Cyrl-CS"/>
              </w:rPr>
              <w:t>руководилац КЈС1</w:t>
            </w:r>
          </w:p>
          <w:p w:rsidR="00907685" w:rsidRPr="00907685" w:rsidRDefault="00907685" w:rsidP="00907685">
            <w:pPr>
              <w:spacing w:after="0" w:line="240" w:lineRule="auto"/>
              <w:jc w:val="center"/>
              <w:rPr>
                <w:rFonts w:ascii="Times New Roman" w:eastAsia="Times New Roman" w:hAnsi="Times New Roman" w:cs="Times New Roman"/>
                <w:b/>
                <w:bCs/>
                <w:sz w:val="24"/>
                <w:szCs w:val="24"/>
                <w:lang w:val="sr-Cyrl-CS"/>
              </w:rPr>
            </w:pPr>
          </w:p>
          <w:p w:rsidR="00907685" w:rsidRPr="00907685" w:rsidRDefault="00907685" w:rsidP="00907685">
            <w:pPr>
              <w:spacing w:after="0" w:line="240" w:lineRule="auto"/>
              <w:jc w:val="center"/>
              <w:rPr>
                <w:rFonts w:ascii="Times New Roman" w:eastAsia="Times New Roman" w:hAnsi="Times New Roman" w:cs="Times New Roman"/>
                <w:sz w:val="24"/>
                <w:szCs w:val="24"/>
                <w:lang w:val="ru-RU"/>
              </w:rPr>
            </w:pPr>
            <w:r w:rsidRPr="00907685">
              <w:rPr>
                <w:rFonts w:ascii="Times New Roman" w:eastAsia="Times New Roman" w:hAnsi="Times New Roman" w:cs="Times New Roman"/>
                <w:sz w:val="24"/>
                <w:szCs w:val="24"/>
                <w:lang w:val="ru-RU"/>
              </w:rPr>
              <w:t>_____________________</w:t>
            </w:r>
          </w:p>
        </w:tc>
      </w:tr>
      <w:tr w:rsidR="00907685" w:rsidRPr="00907685" w:rsidTr="0037048E">
        <w:tc>
          <w:tcPr>
            <w:tcW w:w="4788" w:type="dxa"/>
          </w:tcPr>
          <w:p w:rsidR="00907685" w:rsidRPr="00907685" w:rsidRDefault="00907685" w:rsidP="00907685">
            <w:pPr>
              <w:spacing w:after="0" w:line="240" w:lineRule="auto"/>
              <w:jc w:val="center"/>
              <w:rPr>
                <w:rFonts w:ascii="Times New Roman" w:eastAsia="Times New Roman" w:hAnsi="Times New Roman" w:cs="Times New Roman"/>
                <w:i/>
                <w:sz w:val="24"/>
                <w:szCs w:val="24"/>
                <w:u w:val="single"/>
                <w:lang w:val="ru-RU"/>
              </w:rPr>
            </w:pPr>
            <w:r w:rsidRPr="00907685">
              <w:rPr>
                <w:rFonts w:ascii="Times New Roman" w:eastAsia="Times New Roman" w:hAnsi="Times New Roman" w:cs="Times New Roman"/>
                <w:b/>
                <w:bCs/>
                <w:i/>
                <w:sz w:val="24"/>
                <w:szCs w:val="24"/>
                <w:u w:val="single"/>
                <w:lang w:val="sr-Cyrl-CS"/>
              </w:rPr>
              <w:t>(име и презиме)</w:t>
            </w:r>
          </w:p>
        </w:tc>
        <w:tc>
          <w:tcPr>
            <w:tcW w:w="4788" w:type="dxa"/>
          </w:tcPr>
          <w:p w:rsidR="00907685" w:rsidRPr="00907685" w:rsidRDefault="00907685" w:rsidP="00907685">
            <w:pPr>
              <w:spacing w:after="0" w:line="240" w:lineRule="auto"/>
              <w:jc w:val="center"/>
              <w:rPr>
                <w:rFonts w:ascii="Times New Roman" w:eastAsia="Times New Roman" w:hAnsi="Times New Roman" w:cs="Times New Roman"/>
                <w:i/>
                <w:sz w:val="24"/>
                <w:szCs w:val="24"/>
                <w:u w:val="single"/>
                <w:lang w:val="ru-RU"/>
              </w:rPr>
            </w:pPr>
            <w:r w:rsidRPr="00907685">
              <w:rPr>
                <w:rFonts w:ascii="Times New Roman" w:eastAsia="Times New Roman" w:hAnsi="Times New Roman" w:cs="Times New Roman"/>
                <w:b/>
                <w:bCs/>
                <w:i/>
                <w:sz w:val="24"/>
                <w:szCs w:val="24"/>
                <w:u w:val="single"/>
                <w:lang w:val="sr-Cyrl-CS"/>
              </w:rPr>
              <w:t>(име и презиме)</w:t>
            </w:r>
          </w:p>
        </w:tc>
      </w:tr>
    </w:tbl>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907685" w:rsidRPr="00907685" w:rsidRDefault="00907685" w:rsidP="00907685">
      <w:pPr>
        <w:spacing w:after="0" w:line="240" w:lineRule="auto"/>
        <w:jc w:val="both"/>
        <w:rPr>
          <w:rFonts w:ascii="Times New Roman" w:eastAsia="Times New Roman" w:hAnsi="Times New Roman" w:cs="Times New Roman"/>
          <w:sz w:val="24"/>
          <w:szCs w:val="24"/>
          <w:lang w:val="ru-RU"/>
        </w:rPr>
      </w:pPr>
    </w:p>
    <w:p w:rsidR="00125201" w:rsidRPr="00125201" w:rsidRDefault="00907685" w:rsidP="00907685">
      <w:pPr>
        <w:spacing w:after="0" w:line="240" w:lineRule="auto"/>
        <w:jc w:val="both"/>
        <w:rPr>
          <w:rFonts w:ascii="Times New Roman" w:eastAsia="Times New Roman" w:hAnsi="Times New Roman" w:cs="Times New Roman"/>
          <w:sz w:val="24"/>
          <w:szCs w:val="24"/>
          <w:lang w:val="ru-RU"/>
        </w:rPr>
      </w:pPr>
      <w:r w:rsidRPr="00907685">
        <w:rPr>
          <w:rFonts w:ascii="Times New Roman" w:eastAsia="Times New Roman" w:hAnsi="Times New Roman" w:cs="Times New Roman"/>
          <w:b/>
          <w:sz w:val="24"/>
          <w:szCs w:val="24"/>
          <w:lang w:val="ru-RU"/>
        </w:rPr>
        <w:t xml:space="preserve">* </w:t>
      </w:r>
      <w:r w:rsidRPr="00907685">
        <w:rPr>
          <w:rFonts w:ascii="Times New Roman" w:eastAsia="Times New Roman" w:hAnsi="Times New Roman" w:cs="Times New Roman"/>
          <w:b/>
          <w:i/>
          <w:sz w:val="24"/>
          <w:szCs w:val="24"/>
          <w:u w:val="single"/>
          <w:lang w:val="ru-RU"/>
        </w:rPr>
        <w:t>текст</w:t>
      </w:r>
      <w:r w:rsidRPr="00907685">
        <w:rPr>
          <w:rFonts w:ascii="Times New Roman" w:eastAsia="Times New Roman" w:hAnsi="Times New Roman" w:cs="Times New Roman"/>
          <w:b/>
          <w:sz w:val="24"/>
          <w:szCs w:val="24"/>
          <w:lang w:val="ru-RU"/>
        </w:rPr>
        <w:t xml:space="preserve"> </w:t>
      </w:r>
      <w:r w:rsidRPr="00907685">
        <w:rPr>
          <w:rFonts w:ascii="Times New Roman" w:eastAsia="Times New Roman" w:hAnsi="Times New Roman" w:cs="Times New Roman"/>
          <w:sz w:val="24"/>
          <w:szCs w:val="24"/>
          <w:lang w:val="ru-RU"/>
        </w:rPr>
        <w:t>ускладити одговарајућим називима</w:t>
      </w:r>
    </w:p>
    <w:sectPr w:rsidR="00125201" w:rsidRPr="0012520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0D"/>
    <w:rsid w:val="001011C6"/>
    <w:rsid w:val="001238E5"/>
    <w:rsid w:val="00125201"/>
    <w:rsid w:val="00224E26"/>
    <w:rsid w:val="002A3B04"/>
    <w:rsid w:val="003C100D"/>
    <w:rsid w:val="003F400F"/>
    <w:rsid w:val="004D2D5E"/>
    <w:rsid w:val="005629D6"/>
    <w:rsid w:val="007C386A"/>
    <w:rsid w:val="00837736"/>
    <w:rsid w:val="00907685"/>
    <w:rsid w:val="00914130"/>
    <w:rsid w:val="00953D2B"/>
    <w:rsid w:val="009D6052"/>
    <w:rsid w:val="00A27021"/>
    <w:rsid w:val="00AC6B8D"/>
    <w:rsid w:val="00BF0FCD"/>
    <w:rsid w:val="00EA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CB3D"/>
  <w15:chartTrackingRefBased/>
  <w15:docId w15:val="{2C3154FB-CF4B-4A54-899A-8515D0E8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B25CF-5F1A-47A7-92C1-066E38A0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Јеловац</dc:creator>
  <cp:keywords/>
  <dc:description/>
  <cp:lastModifiedBy>Maja Katić</cp:lastModifiedBy>
  <cp:revision>3</cp:revision>
  <dcterms:created xsi:type="dcterms:W3CDTF">2021-12-07T13:48:00Z</dcterms:created>
  <dcterms:modified xsi:type="dcterms:W3CDTF">2023-02-14T10:39:00Z</dcterms:modified>
</cp:coreProperties>
</file>