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25" w:rsidRPr="00236176" w:rsidRDefault="00131DC4" w:rsidP="00131DC4">
      <w:pPr>
        <w:jc w:val="center"/>
        <w:rPr>
          <w:b/>
          <w:sz w:val="36"/>
        </w:rPr>
      </w:pPr>
      <w:r w:rsidRPr="00131DC4">
        <w:rPr>
          <w:b/>
          <w:sz w:val="36"/>
          <w:lang w:val="sr-Cyrl-RS"/>
        </w:rPr>
        <w:t xml:space="preserve">Укупна реализација </w:t>
      </w:r>
      <w:r w:rsidR="00D61139">
        <w:rPr>
          <w:b/>
          <w:sz w:val="36"/>
          <w:lang w:val="sr-Cyrl-RS"/>
        </w:rPr>
        <w:t>набавки у</w:t>
      </w:r>
      <w:r w:rsidRPr="00131DC4">
        <w:rPr>
          <w:b/>
          <w:sz w:val="36"/>
          <w:lang w:val="sr-Cyrl-RS"/>
        </w:rPr>
        <w:t xml:space="preserve"> 2</w:t>
      </w:r>
      <w:r w:rsidR="00D61139">
        <w:rPr>
          <w:b/>
          <w:sz w:val="36"/>
          <w:lang w:val="sr-Cyrl-RS"/>
        </w:rPr>
        <w:t xml:space="preserve">025. години </w:t>
      </w:r>
      <w:r w:rsidRPr="00131DC4">
        <w:rPr>
          <w:b/>
          <w:sz w:val="36"/>
          <w:lang w:val="sr-Cyrl-RS"/>
        </w:rPr>
        <w:t>у складу са</w:t>
      </w:r>
      <w:r w:rsidR="00D61139">
        <w:rPr>
          <w:b/>
          <w:sz w:val="36"/>
          <w:lang w:val="sr-Cyrl-RS"/>
        </w:rPr>
        <w:t xml:space="preserve"> </w:t>
      </w:r>
      <w:r w:rsidR="00236176">
        <w:rPr>
          <w:b/>
          <w:sz w:val="36"/>
          <w:lang w:val="sr-Cyrl-RS"/>
        </w:rPr>
        <w:t>законима</w:t>
      </w:r>
      <w:r w:rsidRPr="00131DC4">
        <w:rPr>
          <w:b/>
          <w:sz w:val="36"/>
          <w:lang w:val="sr-Cyrl-RS"/>
        </w:rPr>
        <w:t xml:space="preserve"> </w:t>
      </w:r>
      <w:r w:rsidR="00236176">
        <w:rPr>
          <w:b/>
          <w:sz w:val="36"/>
          <w:lang w:val="sr-Cyrl-RS"/>
        </w:rPr>
        <w:t xml:space="preserve">о </w:t>
      </w:r>
      <w:r w:rsidRPr="00131DC4">
        <w:rPr>
          <w:b/>
          <w:sz w:val="36"/>
          <w:lang w:val="sr-Cyrl-RS"/>
        </w:rPr>
        <w:t xml:space="preserve">посебним </w:t>
      </w:r>
      <w:r w:rsidR="00236176">
        <w:rPr>
          <w:b/>
          <w:sz w:val="36"/>
          <w:lang w:val="sr-Cyrl-RS"/>
        </w:rPr>
        <w:t>поступцима</w:t>
      </w:r>
    </w:p>
    <w:p w:rsidR="00131DC4" w:rsidRPr="00131DC4" w:rsidRDefault="00131DC4">
      <w:pPr>
        <w:rPr>
          <w:sz w:val="28"/>
          <w:lang w:val="sr-Cyrl-RS"/>
        </w:rPr>
      </w:pPr>
    </w:p>
    <w:p w:rsidR="00131DC4" w:rsidRPr="00131DC4" w:rsidRDefault="00131DC4">
      <w:pPr>
        <w:rPr>
          <w:sz w:val="28"/>
          <w:lang w:val="sr-Cyrl-RS"/>
        </w:rPr>
      </w:pPr>
      <w:r w:rsidRPr="00131DC4">
        <w:rPr>
          <w:sz w:val="28"/>
          <w:lang w:val="sr-Cyrl-RS"/>
        </w:rPr>
        <w:t>Закон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– 41.023.937.818 РСД</w:t>
      </w:r>
    </w:p>
    <w:p w:rsidR="00131DC4" w:rsidRPr="001575A9" w:rsidRDefault="00131DC4">
      <w:pPr>
        <w:rPr>
          <w:sz w:val="28"/>
          <w:lang w:val="sr-Cyrl-RS"/>
        </w:rPr>
      </w:pPr>
      <w:r>
        <w:rPr>
          <w:sz w:val="28"/>
          <w:lang w:val="sr-Cyrl-RS"/>
        </w:rPr>
        <w:t xml:space="preserve">Закон о посебним поступцима ради реализације међународне специјализоване изложбе </w:t>
      </w:r>
      <w:r>
        <w:rPr>
          <w:sz w:val="28"/>
        </w:rPr>
        <w:t xml:space="preserve">EXPO BELGRADE 2027 – </w:t>
      </w:r>
      <w:r w:rsidR="001575A9">
        <w:rPr>
          <w:sz w:val="28"/>
          <w:lang w:val="sr-Cyrl-RS"/>
        </w:rPr>
        <w:t>1</w:t>
      </w:r>
      <w:r w:rsidR="001575A9">
        <w:rPr>
          <w:sz w:val="28"/>
        </w:rPr>
        <w:t>4</w:t>
      </w:r>
      <w:r>
        <w:rPr>
          <w:sz w:val="28"/>
          <w:lang w:val="sr-Cyrl-RS"/>
        </w:rPr>
        <w:t>.</w:t>
      </w:r>
      <w:r w:rsidR="001575A9">
        <w:rPr>
          <w:sz w:val="28"/>
          <w:lang w:val="sr-Cyrl-RS"/>
        </w:rPr>
        <w:t>9</w:t>
      </w:r>
      <w:r w:rsidR="001575A9">
        <w:rPr>
          <w:sz w:val="28"/>
        </w:rPr>
        <w:t>21</w:t>
      </w:r>
      <w:r w:rsidR="001575A9">
        <w:rPr>
          <w:sz w:val="28"/>
          <w:lang w:val="sr-Cyrl-RS"/>
        </w:rPr>
        <w:t>.</w:t>
      </w:r>
      <w:r w:rsidR="001575A9">
        <w:rPr>
          <w:sz w:val="28"/>
        </w:rPr>
        <w:t>988</w:t>
      </w:r>
      <w:r w:rsidR="001575A9">
        <w:rPr>
          <w:sz w:val="28"/>
          <w:lang w:val="sr-Cyrl-RS"/>
        </w:rPr>
        <w:t>.</w:t>
      </w:r>
      <w:r w:rsidR="001575A9">
        <w:rPr>
          <w:sz w:val="28"/>
        </w:rPr>
        <w:t xml:space="preserve">875 </w:t>
      </w:r>
      <w:r w:rsidR="001575A9">
        <w:rPr>
          <w:sz w:val="28"/>
          <w:lang w:val="sr-Cyrl-RS"/>
        </w:rPr>
        <w:t>РСД</w:t>
      </w:r>
      <w:bookmarkStart w:id="0" w:name="_GoBack"/>
      <w:bookmarkEnd w:id="0"/>
    </w:p>
    <w:p w:rsidR="00131DC4" w:rsidRPr="00131DC4" w:rsidRDefault="00131DC4">
      <w:pPr>
        <w:rPr>
          <w:sz w:val="28"/>
          <w:lang w:val="sr-Cyrl-RS"/>
        </w:rPr>
      </w:pPr>
    </w:p>
    <w:sectPr w:rsidR="00131DC4" w:rsidRPr="00131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C4"/>
    <w:rsid w:val="00131DC4"/>
    <w:rsid w:val="001575A9"/>
    <w:rsid w:val="00236176"/>
    <w:rsid w:val="00853925"/>
    <w:rsid w:val="0095699D"/>
    <w:rsid w:val="00D6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DA98"/>
  <w15:chartTrackingRefBased/>
  <w15:docId w15:val="{B9AE4D96-2D48-43F2-9C57-F8E90000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Vlaketic</dc:creator>
  <cp:keywords/>
  <dc:description/>
  <cp:lastModifiedBy>Nenad Vlaketic</cp:lastModifiedBy>
  <cp:revision>3</cp:revision>
  <dcterms:created xsi:type="dcterms:W3CDTF">2026-03-25T09:14:00Z</dcterms:created>
  <dcterms:modified xsi:type="dcterms:W3CDTF">2026-03-25T13:19:00Z</dcterms:modified>
</cp:coreProperties>
</file>