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CEF" w:rsidRDefault="00BF7EA5">
      <w:pPr>
        <w:spacing w:line="210" w:lineRule="atLeast"/>
      </w:pPr>
      <w:bookmarkStart w:id="0" w:name="_GoBack"/>
      <w:bookmarkEnd w:id="0"/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основу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65а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2.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доприносима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обавезно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социјално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осигурање</w:t>
      </w:r>
      <w:proofErr w:type="spellEnd"/>
      <w:r>
        <w:rPr>
          <w:rFonts w:ascii="Verdana" w:eastAsia="Verdana" w:hAnsi="Verdana" w:cs="Verdana"/>
        </w:rPr>
        <w:t xml:space="preserve"> („</w:t>
      </w:r>
      <w:proofErr w:type="spellStart"/>
      <w:r>
        <w:rPr>
          <w:rFonts w:ascii="Verdana" w:eastAsia="Verdana" w:hAnsi="Verdana" w:cs="Verdana"/>
        </w:rPr>
        <w:t>Службени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</w:t>
      </w:r>
      <w:proofErr w:type="spellEnd"/>
      <w:r>
        <w:rPr>
          <w:rFonts w:ascii="Verdana" w:eastAsia="Verdana" w:hAnsi="Verdana" w:cs="Verdana"/>
        </w:rPr>
        <w:t xml:space="preserve"> РС”, </w:t>
      </w:r>
      <w:proofErr w:type="spellStart"/>
      <w:r>
        <w:rPr>
          <w:rFonts w:ascii="Verdana" w:eastAsia="Verdana" w:hAnsi="Verdana" w:cs="Verdana"/>
        </w:rPr>
        <w:t>бр</w:t>
      </w:r>
      <w:proofErr w:type="spellEnd"/>
      <w:r>
        <w:rPr>
          <w:rFonts w:ascii="Verdana" w:eastAsia="Verdana" w:hAnsi="Verdana" w:cs="Verdana"/>
        </w:rPr>
        <w:t xml:space="preserve">. 84/04, 61/05, 62/06, 5/09, 52/11, 101/11, 47/13, 108/13, 57/14, 68/14 – </w:t>
      </w:r>
      <w:proofErr w:type="spellStart"/>
      <w:r>
        <w:rPr>
          <w:rFonts w:ascii="Verdana" w:eastAsia="Verdana" w:hAnsi="Verdana" w:cs="Verdana"/>
        </w:rPr>
        <w:t>др</w:t>
      </w:r>
      <w:proofErr w:type="spellEnd"/>
      <w:r>
        <w:rPr>
          <w:rFonts w:ascii="Verdana" w:eastAsia="Verdana" w:hAnsi="Verdana" w:cs="Verdana"/>
        </w:rPr>
        <w:t xml:space="preserve">. </w:t>
      </w:r>
      <w:proofErr w:type="spellStart"/>
      <w:r>
        <w:rPr>
          <w:rFonts w:ascii="Verdana" w:eastAsia="Verdana" w:hAnsi="Verdana" w:cs="Verdana"/>
        </w:rPr>
        <w:t>закон</w:t>
      </w:r>
      <w:proofErr w:type="spellEnd"/>
      <w:r>
        <w:rPr>
          <w:rFonts w:ascii="Verdana" w:eastAsia="Verdana" w:hAnsi="Verdana" w:cs="Verdana"/>
        </w:rPr>
        <w:t>, 112/15, 113/17, 95/18, 86/19, 153/20, 44/21, 118/21, 138/22, 92/</w:t>
      </w:r>
      <w:proofErr w:type="gramStart"/>
      <w:r>
        <w:rPr>
          <w:rFonts w:ascii="Verdana" w:eastAsia="Verdana" w:hAnsi="Verdana" w:cs="Verdana"/>
        </w:rPr>
        <w:t>23  и</w:t>
      </w:r>
      <w:proofErr w:type="gramEnd"/>
      <w:r>
        <w:rPr>
          <w:rFonts w:ascii="Verdana" w:eastAsia="Verdana" w:hAnsi="Verdana" w:cs="Verdana"/>
        </w:rPr>
        <w:t xml:space="preserve"> 94/24), </w:t>
      </w:r>
    </w:p>
    <w:p w:rsidR="00176CEF" w:rsidRDefault="00BF7EA5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Влада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објављује</w:t>
      </w:r>
      <w:proofErr w:type="spellEnd"/>
    </w:p>
    <w:p w:rsidR="00176CEF" w:rsidRDefault="00BF7EA5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УСКЛАЂЕНИ ДИНАРСКИ ИЗНОС</w:t>
      </w:r>
    </w:p>
    <w:p w:rsidR="00176CEF" w:rsidRDefault="00BF7EA5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  <w:b/>
        </w:rPr>
        <w:t>из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члана</w:t>
      </w:r>
      <w:proofErr w:type="spellEnd"/>
      <w:r>
        <w:rPr>
          <w:rFonts w:ascii="Verdana" w:eastAsia="Verdana" w:hAnsi="Verdana" w:cs="Verdana"/>
          <w:b/>
        </w:rPr>
        <w:t xml:space="preserve"> 13. </w:t>
      </w:r>
      <w:proofErr w:type="spellStart"/>
      <w:r>
        <w:rPr>
          <w:rFonts w:ascii="Verdana" w:eastAsia="Verdana" w:hAnsi="Verdana" w:cs="Verdana"/>
          <w:b/>
        </w:rPr>
        <w:t>став</w:t>
      </w:r>
      <w:proofErr w:type="spellEnd"/>
      <w:r>
        <w:rPr>
          <w:rFonts w:ascii="Verdana" w:eastAsia="Verdana" w:hAnsi="Verdana" w:cs="Verdana"/>
          <w:b/>
        </w:rPr>
        <w:t xml:space="preserve"> 3. </w:t>
      </w:r>
      <w:proofErr w:type="spellStart"/>
      <w:r>
        <w:rPr>
          <w:rFonts w:ascii="Verdana" w:eastAsia="Verdana" w:hAnsi="Verdana" w:cs="Verdana"/>
          <w:b/>
        </w:rPr>
        <w:t>Закона</w:t>
      </w:r>
      <w:proofErr w:type="spellEnd"/>
      <w:r>
        <w:rPr>
          <w:rFonts w:ascii="Verdana" w:eastAsia="Verdana" w:hAnsi="Verdana" w:cs="Verdana"/>
          <w:b/>
        </w:rPr>
        <w:t xml:space="preserve"> о </w:t>
      </w:r>
      <w:proofErr w:type="spellStart"/>
      <w:r>
        <w:rPr>
          <w:rFonts w:ascii="Verdana" w:eastAsia="Verdana" w:hAnsi="Verdana" w:cs="Verdana"/>
          <w:b/>
        </w:rPr>
        <w:t>доприносима</w:t>
      </w:r>
      <w:proofErr w:type="spellEnd"/>
      <w:r>
        <w:rPr>
          <w:rFonts w:ascii="Verdana" w:eastAsia="Verdana" w:hAnsi="Verdana" w:cs="Verdana"/>
          <w:b/>
        </w:rPr>
        <w:t xml:space="preserve"> за </w:t>
      </w:r>
      <w:proofErr w:type="spellStart"/>
      <w:r>
        <w:rPr>
          <w:rFonts w:ascii="Verdana" w:eastAsia="Verdana" w:hAnsi="Verdana" w:cs="Verdana"/>
          <w:b/>
        </w:rPr>
        <w:t>обавезно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социјално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осигурање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годишњим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индексом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потрошачких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цена</w:t>
      </w:r>
      <w:proofErr w:type="spellEnd"/>
      <w:r>
        <w:rPr>
          <w:rFonts w:ascii="Verdana" w:eastAsia="Verdana" w:hAnsi="Verdana" w:cs="Verdana"/>
          <w:b/>
        </w:rPr>
        <w:t xml:space="preserve"> у 2024. </w:t>
      </w:r>
      <w:proofErr w:type="spellStart"/>
      <w:r>
        <w:rPr>
          <w:rFonts w:ascii="Verdana" w:eastAsia="Verdana" w:hAnsi="Verdana" w:cs="Verdana"/>
          <w:b/>
        </w:rPr>
        <w:t>години</w:t>
      </w:r>
      <w:proofErr w:type="spellEnd"/>
    </w:p>
    <w:p w:rsidR="00176CEF" w:rsidRDefault="00BF7EA5">
      <w:pPr>
        <w:spacing w:line="210" w:lineRule="atLeast"/>
      </w:pPr>
      <w:r>
        <w:rPr>
          <w:rFonts w:ascii="Verdana" w:eastAsia="Verdana" w:hAnsi="Verdana" w:cs="Verdana"/>
        </w:rPr>
        <w:t xml:space="preserve">1. </w:t>
      </w:r>
      <w:proofErr w:type="spellStart"/>
      <w:r>
        <w:rPr>
          <w:rFonts w:ascii="Verdana" w:eastAsia="Verdana" w:hAnsi="Verdana" w:cs="Verdana"/>
        </w:rPr>
        <w:t>Усклађени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динарски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износ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13.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3.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доприносима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оба</w:t>
      </w:r>
      <w:r>
        <w:rPr>
          <w:rFonts w:ascii="Verdana" w:eastAsia="Verdana" w:hAnsi="Verdana" w:cs="Verdana"/>
        </w:rPr>
        <w:t>везно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социјално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осигурање</w:t>
      </w:r>
      <w:proofErr w:type="spellEnd"/>
      <w:r>
        <w:rPr>
          <w:rFonts w:ascii="Verdana" w:eastAsia="Verdana" w:hAnsi="Verdana" w:cs="Verdana"/>
        </w:rPr>
        <w:t xml:space="preserve"> („</w:t>
      </w:r>
      <w:proofErr w:type="spellStart"/>
      <w:r>
        <w:rPr>
          <w:rFonts w:ascii="Verdana" w:eastAsia="Verdana" w:hAnsi="Verdana" w:cs="Verdana"/>
        </w:rPr>
        <w:t>Службени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</w:t>
      </w:r>
      <w:proofErr w:type="spellEnd"/>
      <w:r>
        <w:rPr>
          <w:rFonts w:ascii="Verdana" w:eastAsia="Verdana" w:hAnsi="Verdana" w:cs="Verdana"/>
        </w:rPr>
        <w:t xml:space="preserve"> РС”, </w:t>
      </w:r>
      <w:proofErr w:type="spellStart"/>
      <w:r>
        <w:rPr>
          <w:rFonts w:ascii="Verdana" w:eastAsia="Verdana" w:hAnsi="Verdana" w:cs="Verdana"/>
        </w:rPr>
        <w:t>бр</w:t>
      </w:r>
      <w:proofErr w:type="spellEnd"/>
      <w:r>
        <w:rPr>
          <w:rFonts w:ascii="Verdana" w:eastAsia="Verdana" w:hAnsi="Verdana" w:cs="Verdana"/>
        </w:rPr>
        <w:t xml:space="preserve">. 84/04, 61/05, 62/06, 5/09, 52/11, 101/11, 47/13, 108/13, 57/14, 68/14 – </w:t>
      </w:r>
      <w:proofErr w:type="spellStart"/>
      <w:r>
        <w:rPr>
          <w:rFonts w:ascii="Verdana" w:eastAsia="Verdana" w:hAnsi="Verdana" w:cs="Verdana"/>
        </w:rPr>
        <w:t>др</w:t>
      </w:r>
      <w:proofErr w:type="spellEnd"/>
      <w:r>
        <w:rPr>
          <w:rFonts w:ascii="Verdana" w:eastAsia="Verdana" w:hAnsi="Verdana" w:cs="Verdana"/>
        </w:rPr>
        <w:t xml:space="preserve">. </w:t>
      </w:r>
      <w:proofErr w:type="spellStart"/>
      <w:r>
        <w:rPr>
          <w:rFonts w:ascii="Verdana" w:eastAsia="Verdana" w:hAnsi="Verdana" w:cs="Verdana"/>
        </w:rPr>
        <w:t>закон</w:t>
      </w:r>
      <w:proofErr w:type="spellEnd"/>
      <w:r>
        <w:rPr>
          <w:rFonts w:ascii="Verdana" w:eastAsia="Verdana" w:hAnsi="Verdana" w:cs="Verdana"/>
        </w:rPr>
        <w:t>, 112/15, 113/17, 95/</w:t>
      </w:r>
      <w:proofErr w:type="gramStart"/>
      <w:r>
        <w:rPr>
          <w:rFonts w:ascii="Verdana" w:eastAsia="Verdana" w:hAnsi="Verdana" w:cs="Verdana"/>
        </w:rPr>
        <w:t>18,  86</w:t>
      </w:r>
      <w:proofErr w:type="gramEnd"/>
      <w:r>
        <w:rPr>
          <w:rFonts w:ascii="Verdana" w:eastAsia="Verdana" w:hAnsi="Verdana" w:cs="Verdana"/>
        </w:rPr>
        <w:t xml:space="preserve">/19, 153/20, 44/21, 118/21, 138/22, 92/23 и 94/24) </w:t>
      </w:r>
      <w:proofErr w:type="spellStart"/>
      <w:r>
        <w:rPr>
          <w:rFonts w:ascii="Verdana" w:eastAsia="Verdana" w:hAnsi="Verdana" w:cs="Verdana"/>
        </w:rPr>
        <w:t>износи</w:t>
      </w:r>
      <w:proofErr w:type="spellEnd"/>
      <w:r>
        <w:rPr>
          <w:rFonts w:ascii="Verdana" w:eastAsia="Verdana" w:hAnsi="Verdana" w:cs="Verdana"/>
        </w:rPr>
        <w:t xml:space="preserve"> 8.449 </w:t>
      </w:r>
      <w:proofErr w:type="spellStart"/>
      <w:r>
        <w:rPr>
          <w:rFonts w:ascii="Verdana" w:eastAsia="Verdana" w:hAnsi="Verdana" w:cs="Verdana"/>
        </w:rPr>
        <w:t>динара</w:t>
      </w:r>
      <w:proofErr w:type="spellEnd"/>
      <w:r>
        <w:rPr>
          <w:rFonts w:ascii="Verdana" w:eastAsia="Verdana" w:hAnsi="Verdana" w:cs="Verdana"/>
        </w:rPr>
        <w:t>.</w:t>
      </w:r>
    </w:p>
    <w:p w:rsidR="00176CEF" w:rsidRDefault="00BF7EA5">
      <w:pPr>
        <w:spacing w:line="210" w:lineRule="atLeast"/>
      </w:pPr>
      <w:r>
        <w:rPr>
          <w:rFonts w:ascii="Verdana" w:eastAsia="Verdana" w:hAnsi="Verdana" w:cs="Verdana"/>
        </w:rPr>
        <w:t xml:space="preserve">2. </w:t>
      </w:r>
      <w:proofErr w:type="spellStart"/>
      <w:r>
        <w:rPr>
          <w:rFonts w:ascii="Verdana" w:eastAsia="Verdana" w:hAnsi="Verdana" w:cs="Verdana"/>
        </w:rPr>
        <w:t>Усклађени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динарски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износ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тачке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примењује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фебруара</w:t>
      </w:r>
      <w:proofErr w:type="spellEnd"/>
      <w:r>
        <w:rPr>
          <w:rFonts w:ascii="Verdana" w:eastAsia="Verdana" w:hAnsi="Verdana" w:cs="Verdana"/>
        </w:rPr>
        <w:t xml:space="preserve"> 2025. 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  <w:r>
        <w:rPr>
          <w:rFonts w:ascii="Verdana" w:eastAsia="Verdana" w:hAnsi="Verdana" w:cs="Verdana"/>
        </w:rPr>
        <w:t>.</w:t>
      </w:r>
    </w:p>
    <w:p w:rsidR="00176CEF" w:rsidRDefault="00BF7EA5">
      <w:pPr>
        <w:spacing w:line="210" w:lineRule="atLeast"/>
      </w:pPr>
      <w:r>
        <w:rPr>
          <w:rFonts w:ascii="Verdana" w:eastAsia="Verdana" w:hAnsi="Verdana" w:cs="Verdana"/>
        </w:rPr>
        <w:t xml:space="preserve">3. </w:t>
      </w:r>
      <w:proofErr w:type="spellStart"/>
      <w:r>
        <w:rPr>
          <w:rFonts w:ascii="Verdana" w:eastAsia="Verdana" w:hAnsi="Verdana" w:cs="Verdana"/>
        </w:rPr>
        <w:t>Овај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износ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објавити</w:t>
      </w:r>
      <w:proofErr w:type="spellEnd"/>
      <w:r>
        <w:rPr>
          <w:rFonts w:ascii="Verdana" w:eastAsia="Verdana" w:hAnsi="Verdana" w:cs="Verdana"/>
        </w:rPr>
        <w:t xml:space="preserve"> у „</w:t>
      </w:r>
      <w:proofErr w:type="spellStart"/>
      <w:r>
        <w:rPr>
          <w:rFonts w:ascii="Verdana" w:eastAsia="Verdana" w:hAnsi="Verdana" w:cs="Verdana"/>
        </w:rPr>
        <w:t>Службеном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Републике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Србије</w:t>
      </w:r>
      <w:proofErr w:type="spellEnd"/>
      <w:r>
        <w:rPr>
          <w:rFonts w:ascii="Verdana" w:eastAsia="Verdana" w:hAnsi="Verdana" w:cs="Verdana"/>
        </w:rPr>
        <w:t>”.</w:t>
      </w:r>
    </w:p>
    <w:p w:rsidR="00176CEF" w:rsidRDefault="00BF7EA5">
      <w:pPr>
        <w:spacing w:line="210" w:lineRule="atLeast"/>
        <w:jc w:val="right"/>
      </w:pPr>
      <w:r>
        <w:rPr>
          <w:rFonts w:ascii="Verdana" w:eastAsia="Verdana" w:hAnsi="Verdana" w:cs="Verdana"/>
        </w:rPr>
        <w:t xml:space="preserve">05 </w:t>
      </w: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43-497/2025</w:t>
      </w:r>
    </w:p>
    <w:p w:rsidR="00176CEF" w:rsidRDefault="00BF7EA5">
      <w:pPr>
        <w:spacing w:line="210" w:lineRule="atLeast"/>
        <w:jc w:val="right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Београду</w:t>
      </w:r>
      <w:proofErr w:type="spellEnd"/>
      <w:r>
        <w:rPr>
          <w:rFonts w:ascii="Verdana" w:eastAsia="Verdana" w:hAnsi="Verdana" w:cs="Verdana"/>
        </w:rPr>
        <w:t xml:space="preserve">, 23. </w:t>
      </w:r>
      <w:proofErr w:type="spellStart"/>
      <w:r>
        <w:rPr>
          <w:rFonts w:ascii="Verdana" w:eastAsia="Verdana" w:hAnsi="Verdana" w:cs="Verdana"/>
        </w:rPr>
        <w:t>јануара</w:t>
      </w:r>
      <w:proofErr w:type="spellEnd"/>
      <w:r>
        <w:rPr>
          <w:rFonts w:ascii="Verdana" w:eastAsia="Verdana" w:hAnsi="Verdana" w:cs="Verdana"/>
        </w:rPr>
        <w:t xml:space="preserve"> 2025. 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</w:p>
    <w:p w:rsidR="00176CEF" w:rsidRDefault="00BF7EA5">
      <w:pPr>
        <w:spacing w:line="210" w:lineRule="atLeast"/>
        <w:jc w:val="right"/>
      </w:pPr>
      <w:proofErr w:type="spellStart"/>
      <w:r>
        <w:rPr>
          <w:rFonts w:ascii="Verdana" w:eastAsia="Verdana" w:hAnsi="Verdana" w:cs="Verdana"/>
          <w:b/>
        </w:rPr>
        <w:t>Влада</w:t>
      </w:r>
      <w:proofErr w:type="spellEnd"/>
    </w:p>
    <w:p w:rsidR="00176CEF" w:rsidRDefault="00BF7EA5">
      <w:pPr>
        <w:spacing w:line="210" w:lineRule="atLeast"/>
        <w:jc w:val="right"/>
      </w:pPr>
      <w:proofErr w:type="spellStart"/>
      <w:r>
        <w:rPr>
          <w:rFonts w:ascii="Verdana" w:eastAsia="Verdana" w:hAnsi="Verdana" w:cs="Verdana"/>
        </w:rPr>
        <w:t>Председник</w:t>
      </w:r>
      <w:proofErr w:type="spellEnd"/>
      <w:r>
        <w:rPr>
          <w:rFonts w:ascii="Verdana" w:eastAsia="Verdana" w:hAnsi="Verdana" w:cs="Verdana"/>
        </w:rPr>
        <w:t>,</w:t>
      </w:r>
    </w:p>
    <w:p w:rsidR="00176CEF" w:rsidRDefault="00BF7EA5">
      <w:pPr>
        <w:spacing w:line="210" w:lineRule="atLeast"/>
        <w:jc w:val="right"/>
      </w:pPr>
      <w:proofErr w:type="spellStart"/>
      <w:r>
        <w:rPr>
          <w:rFonts w:ascii="Verdana" w:eastAsia="Verdana" w:hAnsi="Verdana" w:cs="Verdana"/>
          <w:b/>
        </w:rPr>
        <w:t>Милош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Вучевић</w:t>
      </w:r>
      <w:proofErr w:type="spellEnd"/>
      <w:r>
        <w:rPr>
          <w:rFonts w:ascii="Verdana" w:eastAsia="Verdana" w:hAnsi="Verdana" w:cs="Verdana"/>
          <w:b/>
        </w:rPr>
        <w:t xml:space="preserve">, </w:t>
      </w:r>
      <w:proofErr w:type="spellStart"/>
      <w:r>
        <w:rPr>
          <w:rFonts w:ascii="Verdana" w:eastAsia="Verdana" w:hAnsi="Verdana" w:cs="Verdana"/>
        </w:rPr>
        <w:t>с.р</w:t>
      </w:r>
      <w:proofErr w:type="spellEnd"/>
      <w:r>
        <w:rPr>
          <w:rFonts w:ascii="Verdana" w:eastAsia="Verdana" w:hAnsi="Verdana" w:cs="Verdana"/>
        </w:rPr>
        <w:t>.</w:t>
      </w:r>
    </w:p>
    <w:sectPr w:rsidR="00176CEF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CEF"/>
    <w:rsid w:val="00176CEF"/>
    <w:rsid w:val="00B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DD1987-5E7A-4CEB-9263-577178C9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2025-01-27T10:17:00Z</dcterms:created>
  <dcterms:modified xsi:type="dcterms:W3CDTF">2025-01-27T10:17:00Z</dcterms:modified>
</cp:coreProperties>
</file>