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DCF4" w14:textId="77777777" w:rsidR="00D7468F" w:rsidRPr="00591A5C" w:rsidRDefault="00D7468F" w:rsidP="00D7468F">
      <w:pPr>
        <w:shd w:val="clear" w:color="auto" w:fill="FFFFFF"/>
        <w:jc w:val="both"/>
        <w:textAlignment w:val="baseline"/>
        <w:rPr>
          <w:lang w:val="sr-Cyrl-R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D7468F" w:rsidRPr="00721D00" w14:paraId="657B181E" w14:textId="77777777" w:rsidTr="007770EC">
        <w:tc>
          <w:tcPr>
            <w:tcW w:w="843" w:type="dxa"/>
          </w:tcPr>
          <w:p w14:paraId="76C46BE8" w14:textId="77777777" w:rsidR="00D7468F" w:rsidRPr="00721D00" w:rsidRDefault="00D7468F" w:rsidP="007770EC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eastAsia="en-GB"/>
              </w:rPr>
              <w:drawing>
                <wp:inline distT="0" distB="0" distL="0" distR="0" wp14:anchorId="35C4E4CB" wp14:editId="5D8A0641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86C995E" w14:textId="77777777" w:rsidR="00D7468F" w:rsidRPr="00721D00" w:rsidRDefault="00D7468F" w:rsidP="007770EC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29448F2E" w14:textId="77777777" w:rsidR="00D7468F" w:rsidRPr="00721D00" w:rsidRDefault="00D7468F" w:rsidP="007770EC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46359DFE" w14:textId="77777777" w:rsidR="00D7468F" w:rsidRPr="00721D00" w:rsidRDefault="00D7468F" w:rsidP="007770EC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Служба</w:t>
            </w:r>
            <w:proofErr w:type="spellEnd"/>
            <w:r w:rsidRPr="00721D00">
              <w:rPr>
                <w:lang w:eastAsia="sr-Latn-RS"/>
              </w:rPr>
              <w:t xml:space="preserve"> за </w:t>
            </w:r>
            <w:proofErr w:type="spellStart"/>
            <w:r w:rsidRPr="00721D00">
              <w:rPr>
                <w:lang w:eastAsia="sr-Latn-RS"/>
              </w:rPr>
              <w:t>управљање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кадровима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</w:p>
          <w:p w14:paraId="11FB01A7" w14:textId="77777777" w:rsidR="00D7468F" w:rsidRPr="00721D00" w:rsidRDefault="00D7468F" w:rsidP="007770EC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3E59166F" w14:textId="77777777" w:rsidR="00D7468F" w:rsidRDefault="00D7468F" w:rsidP="00D746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ABE6A80" w14:textId="77777777" w:rsidR="00D7468F" w:rsidRPr="00C00E33" w:rsidRDefault="00D7468F" w:rsidP="00D7468F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за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7608A9F5" w14:textId="77777777" w:rsidR="00D7468F" w:rsidRPr="00721D00" w:rsidRDefault="00D7468F" w:rsidP="00D746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56D06C7" w14:textId="77777777" w:rsidR="00D7468F" w:rsidRPr="00B01239" w:rsidRDefault="00D7468F" w:rsidP="00D7468F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K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ФИНАНСИЈА</w:t>
      </w:r>
    </w:p>
    <w:p w14:paraId="02A9D3FE" w14:textId="77777777" w:rsidR="00D7468F" w:rsidRPr="00B01239" w:rsidRDefault="00D7468F" w:rsidP="00D7468F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83666A1" w14:textId="77777777" w:rsidR="00D7468F" w:rsidRPr="00B01239" w:rsidRDefault="00D7468F" w:rsidP="00D7468F">
      <w:pPr>
        <w:jc w:val="both"/>
        <w:rPr>
          <w:shd w:val="clear" w:color="auto" w:fill="FFFFFF"/>
          <w:lang w:val="sr-Cyrl-CS"/>
        </w:rPr>
      </w:pPr>
      <w:r w:rsidRPr="00B01239">
        <w:rPr>
          <w:b/>
          <w:shd w:val="clear" w:color="auto" w:fill="FFFFFF"/>
        </w:rPr>
        <w:t xml:space="preserve">I </w:t>
      </w:r>
      <w:proofErr w:type="spellStart"/>
      <w:r w:rsidRPr="00B01239">
        <w:rPr>
          <w:b/>
          <w:shd w:val="clear" w:color="auto" w:fill="FFFFFF"/>
        </w:rPr>
        <w:t>Орган</w:t>
      </w:r>
      <w:proofErr w:type="spellEnd"/>
      <w:r w:rsidRPr="00B01239">
        <w:rPr>
          <w:b/>
          <w:shd w:val="clear" w:color="auto" w:fill="FFFFFF"/>
        </w:rPr>
        <w:t xml:space="preserve"> у </w:t>
      </w:r>
      <w:proofErr w:type="spellStart"/>
      <w:r w:rsidRPr="00B01239">
        <w:rPr>
          <w:b/>
          <w:shd w:val="clear" w:color="auto" w:fill="FFFFFF"/>
        </w:rPr>
        <w:t>коме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се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попуњава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>:</w:t>
      </w:r>
      <w:r w:rsidRPr="00B01239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B01239">
        <w:rPr>
          <w:lang w:val="sr-Cyrl-CS"/>
        </w:rPr>
        <w:t xml:space="preserve">Министарство </w:t>
      </w:r>
      <w:r w:rsidRPr="00B01239">
        <w:rPr>
          <w:shd w:val="clear" w:color="auto" w:fill="FFFFFF"/>
          <w:lang w:val="sr-Cyrl-CS"/>
        </w:rPr>
        <w:t>финансија, Кнеза Милоша 20, Београд</w:t>
      </w:r>
    </w:p>
    <w:p w14:paraId="6A0C0089" w14:textId="77777777" w:rsidR="00D7468F" w:rsidRPr="00B01239" w:rsidRDefault="00D7468F" w:rsidP="00D7468F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697D74A3" w14:textId="77777777" w:rsidR="00D7468F" w:rsidRPr="00D96A91" w:rsidRDefault="00D7468F" w:rsidP="00D7468F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r w:rsidRPr="00D96A91">
        <w:rPr>
          <w:b/>
          <w:lang w:val="sr-Cyrl-RS"/>
        </w:rPr>
        <w:t>Радно место које се попуњава:</w:t>
      </w:r>
    </w:p>
    <w:p w14:paraId="0CF08E80" w14:textId="77777777" w:rsidR="00D7468F" w:rsidRPr="00EA07D4" w:rsidRDefault="00D7468F" w:rsidP="00D7468F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51B1B43C" w14:textId="5171D89F" w:rsidR="00234F58" w:rsidRPr="001628D0" w:rsidRDefault="00234F58" w:rsidP="00234F58">
      <w:pPr>
        <w:pStyle w:val="ListParagraph"/>
        <w:numPr>
          <w:ilvl w:val="0"/>
          <w:numId w:val="1"/>
        </w:numPr>
        <w:tabs>
          <w:tab w:val="left" w:pos="284"/>
          <w:tab w:val="left" w:pos="450"/>
        </w:tabs>
        <w:ind w:left="0" w:right="9" w:firstLine="0"/>
        <w:jc w:val="both"/>
        <w:rPr>
          <w:b/>
          <w:bCs/>
          <w:lang w:val="sr-Cyrl-CS"/>
        </w:rPr>
      </w:pPr>
      <w:r w:rsidRPr="001628D0">
        <w:rPr>
          <w:rFonts w:hint="eastAsia"/>
          <w:b/>
          <w:bCs/>
          <w:lang w:val="en-US"/>
        </w:rPr>
        <w:t>Р</w:t>
      </w:r>
      <w:r w:rsidRPr="001628D0">
        <w:rPr>
          <w:rFonts w:hint="eastAsia"/>
          <w:b/>
          <w:bCs/>
          <w:lang w:val="sr-Cyrl-RS"/>
        </w:rPr>
        <w:t>адно</w:t>
      </w:r>
      <w:r w:rsidRPr="001628D0">
        <w:rPr>
          <w:b/>
          <w:bCs/>
          <w:lang w:val="sr-Cyrl-RS"/>
        </w:rPr>
        <w:t xml:space="preserve"> </w:t>
      </w:r>
      <w:r w:rsidRPr="001628D0">
        <w:rPr>
          <w:rFonts w:hint="eastAsia"/>
          <w:b/>
          <w:bCs/>
          <w:lang w:val="sr-Cyrl-RS"/>
        </w:rPr>
        <w:t>место</w:t>
      </w:r>
      <w:r w:rsidRPr="001628D0">
        <w:rPr>
          <w:b/>
          <w:bCs/>
          <w:lang w:val="sr-Cyrl-RS"/>
        </w:rPr>
        <w:t xml:space="preserve"> </w:t>
      </w:r>
      <w:r>
        <w:rPr>
          <w:b/>
          <w:bCs/>
          <w:szCs w:val="20"/>
          <w:lang w:val="sr-Cyrl-RS"/>
        </w:rPr>
        <w:t>–</w:t>
      </w:r>
      <w:r w:rsidRPr="001628D0">
        <w:rPr>
          <w:b/>
          <w:bCs/>
          <w:szCs w:val="20"/>
          <w:lang w:val="sr-Cyrl-RS"/>
        </w:rPr>
        <w:t xml:space="preserve"> виши буџетски инспектор</w:t>
      </w:r>
      <w:r w:rsidRPr="001628D0">
        <w:rPr>
          <w:lang w:val="sr-Cyrl-RS"/>
        </w:rPr>
        <w:t xml:space="preserve">, у звању виши саветник, Група за инспекцијски надзор </w:t>
      </w:r>
      <w:r>
        <w:rPr>
          <w:lang w:val="sr-Cyrl-RS"/>
        </w:rPr>
        <w:t>Нови Сад</w:t>
      </w:r>
      <w:r w:rsidRPr="001628D0">
        <w:rPr>
          <w:lang w:val="sr-Cyrl-RS"/>
        </w:rPr>
        <w:t xml:space="preserve">, </w:t>
      </w:r>
      <w:r w:rsidRPr="001628D0">
        <w:rPr>
          <w:rFonts w:hint="eastAsia"/>
          <w:lang w:val="sr-Cyrl-RS"/>
        </w:rPr>
        <w:t>Одсек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за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координацију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буџетских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инспектора</w:t>
      </w:r>
      <w:r w:rsidRPr="001628D0">
        <w:rPr>
          <w:lang w:val="sr-Cyrl-RS"/>
        </w:rPr>
        <w:t xml:space="preserve">, </w:t>
      </w:r>
      <w:r w:rsidRPr="001628D0">
        <w:rPr>
          <w:szCs w:val="20"/>
          <w:lang w:val="sr-Cyrl-RS"/>
        </w:rPr>
        <w:t xml:space="preserve">Одељење буџетске инспекције, </w:t>
      </w:r>
      <w:r w:rsidRPr="001628D0">
        <w:rPr>
          <w:szCs w:val="20"/>
          <w:lang w:val="sr-Cyrl-CS"/>
        </w:rPr>
        <w:t>Сектор за буџетску инспекцију</w:t>
      </w:r>
      <w:r w:rsidRPr="001628D0">
        <w:rPr>
          <w:lang w:val="sr-Cyrl-RS"/>
        </w:rPr>
        <w:t xml:space="preserve"> </w:t>
      </w:r>
      <w:r>
        <w:rPr>
          <w:lang w:val="sr-Cyrl-RS"/>
        </w:rPr>
        <w:t>–</w:t>
      </w:r>
      <w:r w:rsidRPr="001628D0">
        <w:rPr>
          <w:lang w:val="sr-Cyrl-RS"/>
        </w:rPr>
        <w:t xml:space="preserve"> </w:t>
      </w:r>
      <w:r>
        <w:rPr>
          <w:b/>
          <w:bCs/>
          <w:lang w:val="en-US"/>
        </w:rPr>
        <w:t>2</w:t>
      </w:r>
      <w:r w:rsidRPr="001628D0">
        <w:rPr>
          <w:b/>
          <w:bCs/>
          <w:lang w:val="sr-Cyrl-RS"/>
        </w:rPr>
        <w:t xml:space="preserve"> </w:t>
      </w:r>
      <w:r w:rsidRPr="001628D0">
        <w:rPr>
          <w:rFonts w:hint="eastAsia"/>
          <w:b/>
          <w:bCs/>
          <w:lang w:val="sr-Cyrl-RS"/>
        </w:rPr>
        <w:t>изврш</w:t>
      </w:r>
      <w:r>
        <w:rPr>
          <w:b/>
          <w:bCs/>
          <w:lang w:val="sr-Cyrl-CS"/>
        </w:rPr>
        <w:t>иоца</w:t>
      </w:r>
      <w:r w:rsidRPr="001628D0">
        <w:rPr>
          <w:b/>
          <w:bCs/>
          <w:lang w:val="sr-Cyrl-RS"/>
        </w:rPr>
        <w:t xml:space="preserve">. </w:t>
      </w:r>
    </w:p>
    <w:p w14:paraId="295C4EBF" w14:textId="77777777" w:rsidR="00234F58" w:rsidRPr="001628D0" w:rsidRDefault="00234F58" w:rsidP="00234F58">
      <w:pPr>
        <w:widowControl w:val="0"/>
        <w:jc w:val="both"/>
        <w:rPr>
          <w:rFonts w:eastAsia="Calibri"/>
        </w:rPr>
      </w:pPr>
      <w:proofErr w:type="spellStart"/>
      <w:r w:rsidRPr="00494C39">
        <w:rPr>
          <w:b/>
          <w:shd w:val="clear" w:color="auto" w:fill="FFFFFF"/>
        </w:rPr>
        <w:t>Опис</w:t>
      </w:r>
      <w:proofErr w:type="spellEnd"/>
      <w:r w:rsidRPr="00494C39">
        <w:rPr>
          <w:b/>
          <w:shd w:val="clear" w:color="auto" w:fill="FFFFFF"/>
          <w:lang w:val="sr-Cyrl-CS"/>
        </w:rPr>
        <w:t xml:space="preserve"> </w:t>
      </w:r>
      <w:proofErr w:type="spellStart"/>
      <w:r w:rsidRPr="00494C39">
        <w:rPr>
          <w:b/>
          <w:shd w:val="clear" w:color="auto" w:fill="FFFFFF"/>
        </w:rPr>
        <w:t>посла</w:t>
      </w:r>
      <w:proofErr w:type="spellEnd"/>
      <w:r w:rsidRPr="00494C39">
        <w:rPr>
          <w:shd w:val="clear" w:color="auto" w:fill="FFFFFF"/>
        </w:rPr>
        <w:t>:</w:t>
      </w:r>
      <w:r w:rsidRPr="00494C39">
        <w:rPr>
          <w:shd w:val="clear" w:color="auto" w:fill="FFFFFF"/>
          <w:lang w:val="sr-Cyrl-CS"/>
        </w:rPr>
        <w:t xml:space="preserve"> </w:t>
      </w:r>
      <w:r>
        <w:rPr>
          <w:rFonts w:eastAsia="Calibri"/>
          <w:lang w:val="sr-Cyrl-RS"/>
        </w:rPr>
        <w:t>Врши</w:t>
      </w:r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инспекцијски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надзор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материјално-финансијског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пословања</w:t>
      </w:r>
      <w:proofErr w:type="spellEnd"/>
      <w:r w:rsidRPr="00737950">
        <w:rPr>
          <w:rFonts w:eastAsia="Calibri"/>
        </w:rPr>
        <w:t xml:space="preserve">, </w:t>
      </w:r>
      <w:proofErr w:type="spellStart"/>
      <w:r w:rsidRPr="00737950">
        <w:rPr>
          <w:rFonts w:eastAsia="Calibri"/>
        </w:rPr>
        <w:t>наменског</w:t>
      </w:r>
      <w:proofErr w:type="spellEnd"/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законитог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коришћења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средстава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код</w:t>
      </w:r>
      <w:proofErr w:type="spellEnd"/>
      <w:r w:rsidRPr="00737950">
        <w:rPr>
          <w:rFonts w:eastAsia="Calibri"/>
        </w:rPr>
        <w:t xml:space="preserve"> </w:t>
      </w:r>
      <w:r w:rsidRPr="00737950">
        <w:rPr>
          <w:rFonts w:eastAsia="Calibri"/>
          <w:lang w:val="sr-Cyrl-RS"/>
        </w:rPr>
        <w:t xml:space="preserve">надзираних субјеката </w:t>
      </w:r>
      <w:proofErr w:type="spellStart"/>
      <w:r w:rsidRPr="00737950">
        <w:rPr>
          <w:rFonts w:eastAsia="Calibri"/>
        </w:rPr>
        <w:t>укључујући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припремне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радње</w:t>
      </w:r>
      <w:proofErr w:type="spellEnd"/>
      <w:r w:rsidRPr="00737950">
        <w:rPr>
          <w:rFonts w:eastAsia="Calibri"/>
        </w:rPr>
        <w:t xml:space="preserve"> за </w:t>
      </w:r>
      <w:proofErr w:type="spellStart"/>
      <w:r w:rsidRPr="00737950">
        <w:rPr>
          <w:rFonts w:eastAsia="Calibri"/>
        </w:rPr>
        <w:t>спровођење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исте</w:t>
      </w:r>
      <w:proofErr w:type="spellEnd"/>
      <w:r w:rsidRPr="00737950">
        <w:rPr>
          <w:rFonts w:eastAsia="Calibri"/>
        </w:rPr>
        <w:t xml:space="preserve">; </w:t>
      </w:r>
      <w:proofErr w:type="spellStart"/>
      <w:r w:rsidRPr="00737950">
        <w:rPr>
          <w:rFonts w:eastAsia="Calibri"/>
        </w:rPr>
        <w:t>предводи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инспекцијски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надзор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када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околности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захтевају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да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више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инспектора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истовремено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врши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надзор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код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једног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субјекта</w:t>
      </w:r>
      <w:proofErr w:type="spellEnd"/>
      <w:r w:rsidRPr="00737950">
        <w:rPr>
          <w:rFonts w:eastAsia="Calibri"/>
          <w:lang w:val="sr-Cyrl-RS"/>
        </w:rPr>
        <w:t>;</w:t>
      </w:r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израђује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записнике</w:t>
      </w:r>
      <w:proofErr w:type="spellEnd"/>
      <w:r w:rsidRPr="00737950">
        <w:rPr>
          <w:rFonts w:eastAsia="Calibri"/>
        </w:rPr>
        <w:t xml:space="preserve"> о </w:t>
      </w:r>
      <w:proofErr w:type="spellStart"/>
      <w:r w:rsidRPr="00737950">
        <w:rPr>
          <w:rFonts w:eastAsia="Calibri"/>
        </w:rPr>
        <w:t>и</w:t>
      </w:r>
      <w:r>
        <w:rPr>
          <w:rFonts w:eastAsia="Calibri"/>
        </w:rPr>
        <w:t>звршеном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инспекцијском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надзору</w:t>
      </w:r>
      <w:proofErr w:type="spellEnd"/>
      <w:r>
        <w:rPr>
          <w:rFonts w:eastAsia="Calibri"/>
        </w:rPr>
        <w:t xml:space="preserve">; </w:t>
      </w:r>
      <w:proofErr w:type="spellStart"/>
      <w:r w:rsidRPr="00737950">
        <w:rPr>
          <w:rFonts w:eastAsia="Calibri"/>
        </w:rPr>
        <w:t>уручује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записнике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надзираном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субјекту</w:t>
      </w:r>
      <w:proofErr w:type="spellEnd"/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израђује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извештаје</w:t>
      </w:r>
      <w:proofErr w:type="spellEnd"/>
      <w:r w:rsidRPr="00737950">
        <w:rPr>
          <w:rFonts w:eastAsia="Calibri"/>
        </w:rPr>
        <w:t xml:space="preserve"> о </w:t>
      </w:r>
      <w:proofErr w:type="spellStart"/>
      <w:r w:rsidRPr="00737950">
        <w:rPr>
          <w:rFonts w:eastAsia="Calibri"/>
        </w:rPr>
        <w:t>извршеном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инспекцијско</w:t>
      </w:r>
      <w:proofErr w:type="spellEnd"/>
      <w:r w:rsidRPr="00737950">
        <w:rPr>
          <w:rFonts w:eastAsia="Calibri"/>
          <w:lang w:val="sr-Cyrl-RS"/>
        </w:rPr>
        <w:t>м</w:t>
      </w:r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надзору</w:t>
      </w:r>
      <w:proofErr w:type="spellEnd"/>
      <w:r w:rsidRPr="00737950">
        <w:rPr>
          <w:rFonts w:eastAsia="Calibri"/>
        </w:rPr>
        <w:t>,</w:t>
      </w:r>
      <w:r w:rsidRPr="00737950">
        <w:rPr>
          <w:rFonts w:eastAsia="Calibri"/>
          <w:lang w:val="sr-Cyrl-RS"/>
        </w:rPr>
        <w:t xml:space="preserve"> </w:t>
      </w:r>
      <w:proofErr w:type="spellStart"/>
      <w:r w:rsidRPr="00737950">
        <w:rPr>
          <w:rFonts w:eastAsia="Calibri"/>
        </w:rPr>
        <w:t>разматра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примедбе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записник</w:t>
      </w:r>
      <w:proofErr w:type="spellEnd"/>
      <w:r w:rsidRPr="00737950">
        <w:rPr>
          <w:rFonts w:eastAsia="Calibri"/>
        </w:rPr>
        <w:t xml:space="preserve"> о </w:t>
      </w:r>
      <w:proofErr w:type="spellStart"/>
      <w:r w:rsidRPr="00737950">
        <w:rPr>
          <w:rFonts w:eastAsia="Calibri"/>
        </w:rPr>
        <w:t>извршеном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инспекцијском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надзору</w:t>
      </w:r>
      <w:proofErr w:type="spellEnd"/>
      <w:r w:rsidRPr="00737950">
        <w:rPr>
          <w:rFonts w:eastAsia="Calibri"/>
        </w:rPr>
        <w:t xml:space="preserve">, </w:t>
      </w:r>
      <w:r w:rsidRPr="00737950">
        <w:rPr>
          <w:rFonts w:eastAsia="Calibri"/>
          <w:lang w:val="sr-Cyrl-RS"/>
        </w:rPr>
        <w:t>израђује</w:t>
      </w:r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доставља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одговор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записник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надзираном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субјекту</w:t>
      </w:r>
      <w:proofErr w:type="spellEnd"/>
      <w:r w:rsidRPr="00737950">
        <w:rPr>
          <w:rFonts w:eastAsia="Calibri"/>
        </w:rPr>
        <w:t xml:space="preserve">; </w:t>
      </w:r>
      <w:proofErr w:type="spellStart"/>
      <w:r w:rsidRPr="00737950">
        <w:rPr>
          <w:rFonts w:eastAsia="Calibri"/>
        </w:rPr>
        <w:t>израђује</w:t>
      </w:r>
      <w:proofErr w:type="spellEnd"/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подноси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одговарајуће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пријаве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надлежним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органима</w:t>
      </w:r>
      <w:proofErr w:type="spellEnd"/>
      <w:r w:rsidRPr="00737950">
        <w:rPr>
          <w:rFonts w:eastAsia="Calibri"/>
        </w:rPr>
        <w:t xml:space="preserve">, </w:t>
      </w:r>
      <w:proofErr w:type="spellStart"/>
      <w:r w:rsidRPr="00737950">
        <w:rPr>
          <w:rFonts w:eastAsia="Calibri"/>
        </w:rPr>
        <w:t>израђује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решења</w:t>
      </w:r>
      <w:proofErr w:type="spellEnd"/>
      <w:r w:rsidRPr="00737950">
        <w:rPr>
          <w:rFonts w:eastAsia="Calibri"/>
        </w:rPr>
        <w:t xml:space="preserve"> за </w:t>
      </w:r>
      <w:proofErr w:type="spellStart"/>
      <w:r w:rsidRPr="00737950">
        <w:rPr>
          <w:rFonts w:eastAsia="Calibri"/>
        </w:rPr>
        <w:t>отклањање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утврђених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незаконитости</w:t>
      </w:r>
      <w:proofErr w:type="spellEnd"/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неправилности</w:t>
      </w:r>
      <w:proofErr w:type="spellEnd"/>
      <w:r w:rsidRPr="00737950">
        <w:rPr>
          <w:rFonts w:eastAsia="Calibri"/>
        </w:rPr>
        <w:t xml:space="preserve">; </w:t>
      </w:r>
      <w:proofErr w:type="spellStart"/>
      <w:r w:rsidRPr="00737950">
        <w:rPr>
          <w:rFonts w:eastAsia="Calibri"/>
        </w:rPr>
        <w:t>прати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извршење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мера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предложених</w:t>
      </w:r>
      <w:proofErr w:type="spellEnd"/>
      <w:r w:rsidRPr="00737950">
        <w:rPr>
          <w:rFonts w:eastAsia="Calibri"/>
        </w:rPr>
        <w:t xml:space="preserve"> у </w:t>
      </w:r>
      <w:proofErr w:type="spellStart"/>
      <w:r w:rsidRPr="00737950">
        <w:rPr>
          <w:rFonts w:eastAsia="Calibri"/>
        </w:rPr>
        <w:t>записницима</w:t>
      </w:r>
      <w:proofErr w:type="spellEnd"/>
      <w:r w:rsidRPr="00737950">
        <w:rPr>
          <w:rFonts w:eastAsia="Calibri"/>
        </w:rPr>
        <w:t xml:space="preserve"> о </w:t>
      </w:r>
      <w:proofErr w:type="spellStart"/>
      <w:r>
        <w:rPr>
          <w:rFonts w:eastAsia="Calibri"/>
        </w:rPr>
        <w:t>извршеном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инспекцијском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надзору</w:t>
      </w:r>
      <w:proofErr w:type="spellEnd"/>
      <w:r>
        <w:rPr>
          <w:rFonts w:eastAsia="Calibri"/>
        </w:rPr>
        <w:t xml:space="preserve"> и</w:t>
      </w:r>
      <w:r w:rsidRPr="00737950">
        <w:rPr>
          <w:rFonts w:eastAsia="Calibri"/>
          <w:lang w:val="sr-Cyrl-RS"/>
        </w:rPr>
        <w:t xml:space="preserve"> води евиденције о извршеним надзорима; прикупља и </w:t>
      </w:r>
      <w:proofErr w:type="spellStart"/>
      <w:r w:rsidRPr="00737950">
        <w:rPr>
          <w:rFonts w:eastAsia="Calibri"/>
        </w:rPr>
        <w:t>ажурира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релевантне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податаке</w:t>
      </w:r>
      <w:proofErr w:type="spellEnd"/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документа</w:t>
      </w:r>
      <w:proofErr w:type="spellEnd"/>
      <w:r w:rsidRPr="00737950">
        <w:rPr>
          <w:rFonts w:eastAsia="Calibri"/>
        </w:rPr>
        <w:t xml:space="preserve"> у </w:t>
      </w:r>
      <w:proofErr w:type="spellStart"/>
      <w:r w:rsidRPr="00737950">
        <w:rPr>
          <w:rFonts w:eastAsia="Calibri"/>
        </w:rPr>
        <w:t>апликативном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софтверу</w:t>
      </w:r>
      <w:proofErr w:type="spellEnd"/>
      <w:r w:rsidRPr="00737950">
        <w:rPr>
          <w:rFonts w:eastAsia="Calibri"/>
        </w:rPr>
        <w:t xml:space="preserve"> Е-</w:t>
      </w:r>
      <w:proofErr w:type="spellStart"/>
      <w:r w:rsidRPr="00737950">
        <w:rPr>
          <w:rFonts w:eastAsia="Calibri"/>
        </w:rPr>
        <w:t>инспектору</w:t>
      </w:r>
      <w:proofErr w:type="spellEnd"/>
      <w:r>
        <w:rPr>
          <w:rFonts w:eastAsia="Calibri"/>
          <w:lang w:val="sr-Cyrl-RS"/>
        </w:rPr>
        <w:t xml:space="preserve"> и </w:t>
      </w:r>
      <w:proofErr w:type="spellStart"/>
      <w:r w:rsidRPr="00737950">
        <w:rPr>
          <w:rFonts w:eastAsia="Calibri"/>
        </w:rPr>
        <w:t>обавља</w:t>
      </w:r>
      <w:proofErr w:type="spellEnd"/>
      <w:r w:rsidRPr="00737950">
        <w:rPr>
          <w:rFonts w:eastAsia="Calibri"/>
        </w:rPr>
        <w:t xml:space="preserve"> и </w:t>
      </w:r>
      <w:proofErr w:type="spellStart"/>
      <w:r w:rsidRPr="00737950">
        <w:rPr>
          <w:rFonts w:eastAsia="Calibri"/>
        </w:rPr>
        <w:t>друге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послове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по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налогу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руководиоца</w:t>
      </w:r>
      <w:proofErr w:type="spellEnd"/>
      <w:r w:rsidRPr="00737950">
        <w:rPr>
          <w:rFonts w:eastAsia="Calibri"/>
        </w:rPr>
        <w:t xml:space="preserve"> </w:t>
      </w:r>
      <w:r w:rsidRPr="00737950">
        <w:rPr>
          <w:rFonts w:eastAsia="Calibri"/>
          <w:lang w:val="sr-Cyrl-RS"/>
        </w:rPr>
        <w:t>Г</w:t>
      </w:r>
      <w:proofErr w:type="spellStart"/>
      <w:r w:rsidRPr="00737950">
        <w:rPr>
          <w:rFonts w:eastAsia="Calibri"/>
        </w:rPr>
        <w:t>рупе</w:t>
      </w:r>
      <w:proofErr w:type="spellEnd"/>
      <w:r w:rsidRPr="00494C39">
        <w:rPr>
          <w:rFonts w:eastAsia="Calibri"/>
        </w:rPr>
        <w:t>.</w:t>
      </w:r>
    </w:p>
    <w:p w14:paraId="5545ACE8" w14:textId="77777777" w:rsidR="00234F58" w:rsidRPr="00494C39" w:rsidRDefault="00234F58" w:rsidP="00234F58">
      <w:pPr>
        <w:widowControl w:val="0"/>
        <w:jc w:val="both"/>
        <w:rPr>
          <w:rFonts w:eastAsia="Calibri"/>
        </w:rPr>
      </w:pPr>
      <w:r w:rsidRPr="00494C39">
        <w:rPr>
          <w:b/>
          <w:shd w:val="clear" w:color="auto" w:fill="FFFFFF"/>
          <w:lang w:val="sr-Cyrl-CS"/>
        </w:rPr>
        <w:t>Услови:</w:t>
      </w:r>
      <w:r w:rsidRPr="00494C39">
        <w:rPr>
          <w:shd w:val="clear" w:color="auto" w:fill="FFFFFF"/>
          <w:lang w:val="sr-Cyrl-CS"/>
        </w:rPr>
        <w:t xml:space="preserve"> </w:t>
      </w:r>
      <w:r w:rsidRPr="00737950">
        <w:rPr>
          <w:rFonts w:eastAsia="Calibri"/>
          <w:lang w:val="sr-Cyrl-RS"/>
        </w:rPr>
        <w:t>Стечено високо образовање из научне облати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положен испит за инспектора;</w:t>
      </w:r>
      <w:r w:rsidRPr="00737950">
        <w:rPr>
          <w:rFonts w:ascii="Calibri" w:eastAsia="Calibri" w:hAnsi="Calibri"/>
          <w:lang w:val="sr-Cyrl-RS"/>
        </w:rPr>
        <w:t xml:space="preserve"> </w:t>
      </w:r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најмање</w:t>
      </w:r>
      <w:proofErr w:type="spellEnd"/>
      <w:r w:rsidRPr="00737950">
        <w:rPr>
          <w:rFonts w:eastAsia="Calibri"/>
        </w:rPr>
        <w:t xml:space="preserve"> </w:t>
      </w:r>
      <w:r w:rsidRPr="00737950">
        <w:rPr>
          <w:rFonts w:eastAsia="Calibri"/>
          <w:lang w:val="sr-Cyrl-RS"/>
        </w:rPr>
        <w:t>7</w:t>
      </w:r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година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радног</w:t>
      </w:r>
      <w:proofErr w:type="spellEnd"/>
      <w:r w:rsidRPr="00737950">
        <w:rPr>
          <w:rFonts w:eastAsia="Calibri"/>
        </w:rPr>
        <w:t xml:space="preserve"> </w:t>
      </w:r>
      <w:proofErr w:type="spellStart"/>
      <w:r w:rsidRPr="00737950">
        <w:rPr>
          <w:rFonts w:eastAsia="Calibri"/>
        </w:rPr>
        <w:t>искуства</w:t>
      </w:r>
      <w:proofErr w:type="spellEnd"/>
      <w:r w:rsidRPr="00737950">
        <w:rPr>
          <w:rFonts w:eastAsia="Calibri"/>
        </w:rPr>
        <w:t xml:space="preserve"> у </w:t>
      </w:r>
      <w:proofErr w:type="spellStart"/>
      <w:r w:rsidRPr="00737950">
        <w:rPr>
          <w:rFonts w:eastAsia="Calibri"/>
        </w:rPr>
        <w:t>струци</w:t>
      </w:r>
      <w:proofErr w:type="spellEnd"/>
      <w:r w:rsidRPr="00737950">
        <w:rPr>
          <w:rFonts w:eastAsia="Calibri"/>
        </w:rPr>
        <w:t xml:space="preserve">; </w:t>
      </w:r>
      <w:r w:rsidRPr="00737950">
        <w:rPr>
          <w:lang w:val="sr-Cyrl-RS"/>
        </w:rPr>
        <w:t xml:space="preserve">као и </w:t>
      </w:r>
      <w:r w:rsidRPr="00737950">
        <w:rPr>
          <w:lang w:val="sr-Cyrl-CS"/>
        </w:rPr>
        <w:t>потребне компетенције за обављање послова радног места</w:t>
      </w:r>
      <w:r w:rsidRPr="00494C39">
        <w:rPr>
          <w:lang w:val="sr-Cyrl-RS"/>
        </w:rPr>
        <w:t>.</w:t>
      </w:r>
    </w:p>
    <w:p w14:paraId="6D0730F9" w14:textId="77777777" w:rsidR="00234F58" w:rsidRPr="00494C39" w:rsidRDefault="00234F58" w:rsidP="00234F58">
      <w:pPr>
        <w:tabs>
          <w:tab w:val="left" w:pos="0"/>
        </w:tabs>
        <w:jc w:val="both"/>
        <w:rPr>
          <w:lang w:val="sr-Cyrl-RS"/>
        </w:rPr>
      </w:pPr>
    </w:p>
    <w:p w14:paraId="47EEA17D" w14:textId="77777777" w:rsidR="00234F58" w:rsidRPr="00494C39" w:rsidRDefault="00234F58" w:rsidP="00234F58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494C39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C39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Нови Сад</w:t>
      </w:r>
    </w:p>
    <w:p w14:paraId="28B61AF1" w14:textId="77777777" w:rsidR="00234F58" w:rsidRPr="00494C39" w:rsidRDefault="00234F58" w:rsidP="00234F58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6D3463EB" w14:textId="1ADA7903" w:rsidR="00234F58" w:rsidRPr="00FD3094" w:rsidRDefault="00234F58" w:rsidP="00234F58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FD3094">
        <w:rPr>
          <w:rStyle w:val="Strong"/>
          <w:bdr w:val="none" w:sz="0" w:space="0" w:color="auto" w:frame="1"/>
          <w:shd w:val="clear" w:color="auto" w:fill="FFFFFF"/>
        </w:rPr>
        <w:t>I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V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попуњава се заснивањем радног односа на неодређено време.</w:t>
      </w:r>
    </w:p>
    <w:p w14:paraId="0DEA1C72" w14:textId="77777777" w:rsidR="00234F58" w:rsidRPr="00334E1D" w:rsidRDefault="00234F58" w:rsidP="00234F58">
      <w:pPr>
        <w:jc w:val="both"/>
        <w:rPr>
          <w:rStyle w:val="Strong"/>
          <w:color w:val="385623" w:themeColor="accent6" w:themeShade="80"/>
          <w:lang w:val="sr-Latn-CS"/>
        </w:rPr>
      </w:pPr>
    </w:p>
    <w:p w14:paraId="6951EE72" w14:textId="77777777" w:rsidR="00234F58" w:rsidRPr="00FD3094" w:rsidRDefault="00234F58" w:rsidP="00234F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D30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7356BA0" w14:textId="77777777" w:rsidR="00234F58" w:rsidRPr="001A6C88" w:rsidRDefault="00234F58" w:rsidP="00234F58">
      <w:pPr>
        <w:shd w:val="clear" w:color="auto" w:fill="FFFFFF"/>
        <w:jc w:val="both"/>
        <w:textAlignment w:val="baseline"/>
      </w:pPr>
      <w:proofErr w:type="spellStart"/>
      <w:r w:rsidRPr="001A6C88">
        <w:t>Сагласно</w:t>
      </w:r>
      <w:proofErr w:type="spellEnd"/>
      <w:r w:rsidRPr="001A6C88">
        <w:t xml:space="preserve"> </w:t>
      </w:r>
      <w:proofErr w:type="spellStart"/>
      <w:r w:rsidRPr="001A6C88">
        <w:t>члану</w:t>
      </w:r>
      <w:proofErr w:type="spellEnd"/>
      <w:r w:rsidRPr="001A6C88">
        <w:t xml:space="preserve"> 9. </w:t>
      </w:r>
      <w:proofErr w:type="spellStart"/>
      <w:r w:rsidRPr="001A6C88">
        <w:t>Закона</w:t>
      </w:r>
      <w:proofErr w:type="spellEnd"/>
      <w:r w:rsidRPr="001A6C88">
        <w:t xml:space="preserve"> о </w:t>
      </w:r>
      <w:proofErr w:type="spellStart"/>
      <w:r w:rsidRPr="001A6C88">
        <w:t>државним</w:t>
      </w:r>
      <w:proofErr w:type="spellEnd"/>
      <w:r w:rsidRPr="001A6C88">
        <w:t xml:space="preserve"> </w:t>
      </w:r>
      <w:proofErr w:type="spellStart"/>
      <w:r w:rsidRPr="001A6C88">
        <w:t>службеницима</w:t>
      </w:r>
      <w:proofErr w:type="spellEnd"/>
      <w:r w:rsidRPr="001A6C88">
        <w:t xml:space="preserve">, </w:t>
      </w:r>
      <w:proofErr w:type="spellStart"/>
      <w:r w:rsidRPr="001A6C88">
        <w:t>прописано</w:t>
      </w:r>
      <w:proofErr w:type="spellEnd"/>
      <w:r w:rsidRPr="001A6C88">
        <w:t xml:space="preserve"> </w:t>
      </w:r>
      <w:proofErr w:type="spellStart"/>
      <w:r w:rsidRPr="001A6C88">
        <w:t>је</w:t>
      </w:r>
      <w:proofErr w:type="spellEnd"/>
      <w:r w:rsidRPr="001A6C88">
        <w:t xml:space="preserve">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су</w:t>
      </w:r>
      <w:proofErr w:type="spellEnd"/>
      <w:r w:rsidRPr="001A6C88">
        <w:t xml:space="preserve"> </w:t>
      </w:r>
      <w:proofErr w:type="spellStart"/>
      <w:r w:rsidRPr="001A6C88">
        <w:t>кандидатима</w:t>
      </w:r>
      <w:proofErr w:type="spellEnd"/>
      <w:r w:rsidRPr="001A6C88">
        <w:t xml:space="preserve"> </w:t>
      </w:r>
      <w:proofErr w:type="spellStart"/>
      <w:r w:rsidRPr="001A6C88">
        <w:t>при</w:t>
      </w:r>
      <w:proofErr w:type="spellEnd"/>
      <w:r w:rsidRPr="001A6C88">
        <w:t xml:space="preserve"> </w:t>
      </w:r>
      <w:proofErr w:type="spellStart"/>
      <w:r w:rsidRPr="001A6C88">
        <w:t>запошљавању</w:t>
      </w:r>
      <w:proofErr w:type="spellEnd"/>
      <w:r w:rsidRPr="001A6C88">
        <w:t xml:space="preserve"> у </w:t>
      </w:r>
      <w:proofErr w:type="spellStart"/>
      <w:r w:rsidRPr="001A6C88">
        <w:t>државни</w:t>
      </w:r>
      <w:proofErr w:type="spellEnd"/>
      <w:r w:rsidRPr="001A6C88">
        <w:t xml:space="preserve"> </w:t>
      </w:r>
      <w:proofErr w:type="spellStart"/>
      <w:r w:rsidRPr="001A6C88">
        <w:t>орган</w:t>
      </w:r>
      <w:proofErr w:type="spellEnd"/>
      <w:r w:rsidRPr="001A6C88">
        <w:t xml:space="preserve">, </w:t>
      </w:r>
      <w:proofErr w:type="spellStart"/>
      <w:r w:rsidRPr="001A6C88">
        <w:t>под</w:t>
      </w:r>
      <w:proofErr w:type="spellEnd"/>
      <w:r w:rsidRPr="001A6C88">
        <w:t xml:space="preserve"> </w:t>
      </w:r>
      <w:proofErr w:type="spellStart"/>
      <w:r w:rsidRPr="001A6C88">
        <w:t>једнаким</w:t>
      </w:r>
      <w:proofErr w:type="spellEnd"/>
      <w:r w:rsidRPr="001A6C88">
        <w:t xml:space="preserve"> </w:t>
      </w:r>
      <w:proofErr w:type="spellStart"/>
      <w:r w:rsidRPr="001A6C88">
        <w:t>условима</w:t>
      </w:r>
      <w:proofErr w:type="spellEnd"/>
      <w:r w:rsidRPr="001A6C88">
        <w:t xml:space="preserve"> </w:t>
      </w:r>
      <w:proofErr w:type="spellStart"/>
      <w:r w:rsidRPr="001A6C88">
        <w:t>доступна</w:t>
      </w:r>
      <w:proofErr w:type="spellEnd"/>
      <w:r w:rsidRPr="001A6C88">
        <w:t xml:space="preserve"> </w:t>
      </w:r>
      <w:proofErr w:type="spellStart"/>
      <w:r w:rsidRPr="001A6C88">
        <w:t>сва</w:t>
      </w:r>
      <w:proofErr w:type="spellEnd"/>
      <w:r w:rsidRPr="001A6C88">
        <w:t xml:space="preserve"> </w:t>
      </w:r>
      <w:proofErr w:type="spellStart"/>
      <w:r w:rsidRPr="001A6C88">
        <w:t>радна</w:t>
      </w:r>
      <w:proofErr w:type="spellEnd"/>
      <w:r w:rsidRPr="001A6C88">
        <w:t xml:space="preserve"> </w:t>
      </w:r>
      <w:proofErr w:type="spellStart"/>
      <w:r w:rsidRPr="001A6C88">
        <w:t>места</w:t>
      </w:r>
      <w:proofErr w:type="spellEnd"/>
      <w:r w:rsidRPr="001A6C88">
        <w:t xml:space="preserve"> и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се</w:t>
      </w:r>
      <w:proofErr w:type="spellEnd"/>
      <w:r w:rsidRPr="001A6C88">
        <w:t xml:space="preserve"> </w:t>
      </w:r>
      <w:proofErr w:type="spellStart"/>
      <w:r w:rsidRPr="001A6C88">
        <w:t>избор</w:t>
      </w:r>
      <w:proofErr w:type="spellEnd"/>
      <w:r w:rsidRPr="001A6C88">
        <w:t xml:space="preserve"> </w:t>
      </w:r>
      <w:proofErr w:type="spellStart"/>
      <w:r w:rsidRPr="001A6C88">
        <w:t>кандидата</w:t>
      </w:r>
      <w:proofErr w:type="spellEnd"/>
      <w:r w:rsidRPr="001A6C88">
        <w:t xml:space="preserve"> </w:t>
      </w:r>
      <w:proofErr w:type="spellStart"/>
      <w:r w:rsidRPr="001A6C88">
        <w:t>врши</w:t>
      </w:r>
      <w:proofErr w:type="spellEnd"/>
      <w:r w:rsidRPr="001A6C88">
        <w:t xml:space="preserve"> </w:t>
      </w:r>
      <w:proofErr w:type="spellStart"/>
      <w:r w:rsidRPr="001A6C88">
        <w:t>на</w:t>
      </w:r>
      <w:proofErr w:type="spellEnd"/>
      <w:r w:rsidRPr="001A6C88">
        <w:t xml:space="preserve"> </w:t>
      </w:r>
      <w:proofErr w:type="spellStart"/>
      <w:r w:rsidRPr="001A6C88">
        <w:t>основу</w:t>
      </w:r>
      <w:proofErr w:type="spellEnd"/>
      <w:r w:rsidRPr="001A6C88">
        <w:t xml:space="preserve"> </w:t>
      </w:r>
      <w:proofErr w:type="spellStart"/>
      <w:r w:rsidRPr="001A6C88">
        <w:t>провере</w:t>
      </w:r>
      <w:proofErr w:type="spellEnd"/>
      <w:r w:rsidRPr="001A6C88">
        <w:t xml:space="preserve"> </w:t>
      </w:r>
      <w:proofErr w:type="spellStart"/>
      <w:r w:rsidRPr="001A6C88">
        <w:t>компетенција</w:t>
      </w:r>
      <w:proofErr w:type="spellEnd"/>
      <w:r w:rsidRPr="001A6C88">
        <w:t xml:space="preserve">. </w:t>
      </w:r>
    </w:p>
    <w:p w14:paraId="276E954B" w14:textId="77777777" w:rsidR="00234F58" w:rsidRPr="001A6C88" w:rsidRDefault="00234F58" w:rsidP="00234F58">
      <w:pPr>
        <w:jc w:val="both"/>
        <w:rPr>
          <w:shd w:val="clear" w:color="auto" w:fill="FFFFFF"/>
          <w:lang w:val="sr-Cyrl-CS"/>
        </w:rPr>
      </w:pPr>
      <w:proofErr w:type="spellStart"/>
      <w:r w:rsidRPr="001A6C88">
        <w:rPr>
          <w:shd w:val="clear" w:color="auto" w:fill="FFFFFF"/>
        </w:rPr>
        <w:t>Изборни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поступак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спроводи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се</w:t>
      </w:r>
      <w:proofErr w:type="spellEnd"/>
      <w:r w:rsidRPr="001A6C88">
        <w:rPr>
          <w:shd w:val="clear" w:color="auto" w:fill="FFFFFF"/>
        </w:rPr>
        <w:t xml:space="preserve"> у </w:t>
      </w:r>
      <w:proofErr w:type="spellStart"/>
      <w:r w:rsidRPr="001A6C88">
        <w:rPr>
          <w:shd w:val="clear" w:color="auto" w:fill="FFFFFF"/>
        </w:rPr>
        <w:t>више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обавезних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фаза</w:t>
      </w:r>
      <w:proofErr w:type="spellEnd"/>
      <w:r w:rsidRPr="001A6C8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862329D" w14:textId="77777777" w:rsidR="00234F58" w:rsidRPr="00D0305D" w:rsidRDefault="00234F58" w:rsidP="00234F58">
      <w:pPr>
        <w:jc w:val="both"/>
        <w:rPr>
          <w:shd w:val="clear" w:color="auto" w:fill="FFFFFF"/>
          <w:lang w:val="sr-Cyrl-CS"/>
        </w:rPr>
      </w:pPr>
      <w:proofErr w:type="spellStart"/>
      <w:r w:rsidRPr="00D0305D">
        <w:rPr>
          <w:shd w:val="clear" w:color="auto" w:fill="FFFFFF"/>
        </w:rPr>
        <w:lastRenderedPageBreak/>
        <w:t>На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интерном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конкурсу</w:t>
      </w:r>
      <w:proofErr w:type="spellEnd"/>
      <w:r w:rsidRPr="00D0305D">
        <w:rPr>
          <w:shd w:val="clear" w:color="auto" w:fill="FFFFFF"/>
        </w:rPr>
        <w:t xml:space="preserve"> за </w:t>
      </w:r>
      <w:proofErr w:type="spellStart"/>
      <w:r w:rsidRPr="00D0305D">
        <w:rPr>
          <w:shd w:val="clear" w:color="auto" w:fill="FFFFFF"/>
        </w:rPr>
        <w:t>извршилачка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радна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места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која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нису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руководећа</w:t>
      </w:r>
      <w:proofErr w:type="spellEnd"/>
      <w:r w:rsidRPr="00D0305D">
        <w:rPr>
          <w:shd w:val="clear" w:color="auto" w:fill="FFFFFF"/>
        </w:rPr>
        <w:t xml:space="preserve">, </w:t>
      </w:r>
      <w:proofErr w:type="spellStart"/>
      <w:r w:rsidRPr="00D0305D">
        <w:rPr>
          <w:shd w:val="clear" w:color="auto" w:fill="FFFFFF"/>
        </w:rPr>
        <w:t>не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проверавају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се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опште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функционалне</w:t>
      </w:r>
      <w:proofErr w:type="spellEnd"/>
      <w:r w:rsidRPr="00D0305D">
        <w:rPr>
          <w:shd w:val="clear" w:color="auto" w:fill="FFFFFF"/>
        </w:rPr>
        <w:t xml:space="preserve"> и </w:t>
      </w:r>
      <w:proofErr w:type="spellStart"/>
      <w:r w:rsidRPr="00D0305D">
        <w:rPr>
          <w:shd w:val="clear" w:color="auto" w:fill="FFFFFF"/>
        </w:rPr>
        <w:t>понашајне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компетенције</w:t>
      </w:r>
      <w:proofErr w:type="spellEnd"/>
      <w:r w:rsidRPr="00D0305D">
        <w:rPr>
          <w:shd w:val="clear" w:color="auto" w:fill="FFFFFF"/>
        </w:rPr>
        <w:t xml:space="preserve">, </w:t>
      </w:r>
      <w:r w:rsidRPr="00D0305D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4A3C9F1B" w14:textId="77777777" w:rsidR="00234F58" w:rsidRDefault="00234F58" w:rsidP="00234F58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D1CC2BE" w14:textId="77777777" w:rsidR="00234F58" w:rsidRDefault="00234F58" w:rsidP="00234F58">
      <w:pPr>
        <w:jc w:val="both"/>
        <w:rPr>
          <w:shd w:val="clear" w:color="auto" w:fill="FFFFFF"/>
          <w:lang w:val="sr-Cyrl-CS"/>
        </w:rPr>
      </w:pPr>
    </w:p>
    <w:p w14:paraId="6A3366CE" w14:textId="77777777" w:rsidR="00D7468F" w:rsidRDefault="00D7468F" w:rsidP="00D7468F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721D00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>
        <w:rPr>
          <w:rFonts w:eastAsiaTheme="minorHAnsi"/>
          <w:b/>
          <w:bCs/>
          <w:lang w:val="sr-Cyrl-CS"/>
        </w:rPr>
        <w:t>:</w:t>
      </w:r>
    </w:p>
    <w:p w14:paraId="50FBDEF3" w14:textId="77777777" w:rsidR="00D7468F" w:rsidRPr="00721D00" w:rsidRDefault="00D7468F" w:rsidP="00D7468F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624D9D7C" w14:textId="56F158A2" w:rsidR="00234F58" w:rsidRPr="00234F58" w:rsidRDefault="00234F58" w:rsidP="00234F58">
      <w:pPr>
        <w:jc w:val="both"/>
        <w:rPr>
          <w:shd w:val="clear" w:color="auto" w:fill="FFFFFF"/>
          <w:lang w:val="sr-Cyrl-CS"/>
        </w:rPr>
      </w:pPr>
      <w:r w:rsidRPr="00234F58">
        <w:rPr>
          <w:b/>
          <w:shd w:val="clear" w:color="auto" w:fill="FFFFFF"/>
          <w:lang w:val="sr-Cyrl-CS"/>
        </w:rPr>
        <w:t>1.</w:t>
      </w:r>
      <w:r>
        <w:rPr>
          <w:b/>
          <w:shd w:val="clear" w:color="auto" w:fill="FFFFFF"/>
          <w:lang w:val="sr-Cyrl-CS"/>
        </w:rPr>
        <w:t xml:space="preserve"> </w:t>
      </w:r>
      <w:r w:rsidRPr="00234F58">
        <w:rPr>
          <w:b/>
          <w:shd w:val="clear" w:color="auto" w:fill="FFFFFF"/>
          <w:lang w:val="sr-Cyrl-CS"/>
        </w:rPr>
        <w:t>Посебна функционална компетенција у одређеној области рада</w:t>
      </w:r>
      <w:r w:rsidRPr="00234F58">
        <w:rPr>
          <w:shd w:val="clear" w:color="auto" w:fill="FFFFFF"/>
          <w:lang w:val="sr-Cyrl-CS"/>
        </w:rPr>
        <w:t xml:space="preserve"> - инспекцијски послови (поступак инспекцијског надзора и методе анализе ризика) - </w:t>
      </w:r>
      <w:bookmarkStart w:id="1" w:name="_Hlk58573611"/>
      <w:r w:rsidRPr="00234F58">
        <w:rPr>
          <w:shd w:val="clear" w:color="auto" w:fill="FFFFFF"/>
          <w:lang w:val="sr-Cyrl-CS"/>
        </w:rPr>
        <w:t>провераваће се путем симулације (усмено).</w:t>
      </w:r>
    </w:p>
    <w:p w14:paraId="569F95B5" w14:textId="77D547CF" w:rsidR="00234F58" w:rsidRPr="00D155B5" w:rsidRDefault="00234F58" w:rsidP="00234F58">
      <w:pPr>
        <w:jc w:val="both"/>
        <w:rPr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2. </w:t>
      </w:r>
      <w:r w:rsidRPr="00D155B5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D155B5">
        <w:rPr>
          <w:shd w:val="clear" w:color="auto" w:fill="FFFFFF"/>
          <w:lang w:val="sr-Cyrl-CS"/>
        </w:rPr>
        <w:t xml:space="preserve"> - планска документа, прописи и акти из надлежности и организације органа (Закон о буџетском систему и Закон о буџету Републике Србије) - </w:t>
      </w:r>
      <w:bookmarkEnd w:id="1"/>
      <w:r w:rsidRPr="00D155B5">
        <w:rPr>
          <w:shd w:val="clear" w:color="auto" w:fill="FFFFFF"/>
          <w:lang w:val="sr-Cyrl-CS"/>
        </w:rPr>
        <w:t>провераваће се путем симулације (усмено).</w:t>
      </w:r>
    </w:p>
    <w:p w14:paraId="433F1DAA" w14:textId="2FBAFA57" w:rsidR="00234F58" w:rsidRPr="00D155B5" w:rsidRDefault="00234F58" w:rsidP="00234F58">
      <w:pPr>
        <w:jc w:val="both"/>
        <w:rPr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3. </w:t>
      </w:r>
      <w:r w:rsidRPr="00D155B5">
        <w:rPr>
          <w:b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Pr="00D155B5">
        <w:rPr>
          <w:shd w:val="clear" w:color="auto" w:fill="FFFFFF"/>
          <w:lang w:val="sr-Cyrl-CS"/>
        </w:rPr>
        <w:t>- прописи из делокруга радног места (Закон о роковима измирења новчаних обавеза у комерцијалним трансакцијама) - провераваће се путем симулације (усмено).</w:t>
      </w:r>
    </w:p>
    <w:p w14:paraId="7FFA312E" w14:textId="77777777" w:rsidR="00D7468F" w:rsidRPr="00721D00" w:rsidRDefault="00D7468F" w:rsidP="00D7468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3C3DB7AF" w14:textId="77777777" w:rsidR="00D7468F" w:rsidRPr="00721D00" w:rsidRDefault="00D7468F" w:rsidP="00D7468F">
      <w:pPr>
        <w:jc w:val="both"/>
        <w:rPr>
          <w:lang w:val="sr-Cyrl-C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 </w:t>
      </w:r>
      <w:r w:rsidRPr="00721D00">
        <w:rPr>
          <w:color w:val="000000"/>
          <w:shd w:val="clear" w:color="auto" w:fill="FFFFFF"/>
        </w:rPr>
        <w:t>www.</w:t>
      </w:r>
      <w:r w:rsidRPr="00721D00">
        <w:rPr>
          <w:color w:val="000000"/>
          <w:shd w:val="clear" w:color="auto" w:fill="FFFFFF"/>
          <w:lang w:val="sr-Latn-RS"/>
        </w:rPr>
        <w:t>mfin</w:t>
      </w:r>
      <w:r w:rsidRPr="00721D00">
        <w:rPr>
          <w:color w:val="000000"/>
          <w:shd w:val="clear" w:color="auto" w:fill="FFFFFF"/>
        </w:rPr>
        <w:t>.gov.rs. </w:t>
      </w:r>
    </w:p>
    <w:p w14:paraId="26BC85B9" w14:textId="77777777" w:rsidR="00D7468F" w:rsidRPr="00721D00" w:rsidRDefault="00D7468F" w:rsidP="00D7468F">
      <w:pPr>
        <w:ind w:right="169"/>
        <w:jc w:val="both"/>
        <w:rPr>
          <w:lang w:val="sr-Cyrl-CS"/>
        </w:rPr>
      </w:pPr>
    </w:p>
    <w:p w14:paraId="2962D92F" w14:textId="77777777" w:rsidR="00D7468F" w:rsidRPr="00721D00" w:rsidRDefault="00D7468F" w:rsidP="00D7468F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5032A4C8" w14:textId="77777777" w:rsidR="00D7468F" w:rsidRPr="00721D00" w:rsidRDefault="00D7468F" w:rsidP="00D7468F">
      <w:pPr>
        <w:jc w:val="both"/>
        <w:rPr>
          <w:highlight w:val="yellow"/>
          <w:shd w:val="clear" w:color="auto" w:fill="FFFFFF"/>
          <w:lang w:val="sr-Cyrl-CS"/>
        </w:rPr>
      </w:pPr>
    </w:p>
    <w:p w14:paraId="41E87C26" w14:textId="77777777" w:rsidR="00D7468F" w:rsidRPr="00EA2757" w:rsidRDefault="00D7468F" w:rsidP="00D7468F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</w:rPr>
        <w:t xml:space="preserve">VI </w:t>
      </w:r>
      <w:proofErr w:type="spellStart"/>
      <w:r w:rsidRPr="00EA2757">
        <w:rPr>
          <w:rStyle w:val="Strong"/>
          <w:bdr w:val="none" w:sz="0" w:space="0" w:color="auto" w:frame="1"/>
        </w:rPr>
        <w:t>Адреса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на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коју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се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подноси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попуњен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образац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пријаве</w:t>
      </w:r>
      <w:proofErr w:type="spellEnd"/>
      <w:r w:rsidRPr="00EA2757">
        <w:rPr>
          <w:rStyle w:val="Strong"/>
          <w:bdr w:val="none" w:sz="0" w:space="0" w:color="auto" w:frame="1"/>
        </w:rPr>
        <w:t xml:space="preserve"> за </w:t>
      </w:r>
      <w:r w:rsidRPr="00EA2757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EA2757">
        <w:rPr>
          <w:rStyle w:val="Strong"/>
          <w:bdr w:val="none" w:sz="0" w:space="0" w:color="auto" w:frame="1"/>
        </w:rPr>
        <w:t>конкурс</w:t>
      </w:r>
      <w:proofErr w:type="spellEnd"/>
      <w:r w:rsidRPr="00EA2757">
        <w:rPr>
          <w:rStyle w:val="Strong"/>
          <w:bdr w:val="none" w:sz="0" w:space="0" w:color="auto" w:frame="1"/>
        </w:rPr>
        <w:t>:</w:t>
      </w:r>
      <w:r w:rsidRPr="00EA2757">
        <w:rPr>
          <w:rStyle w:val="Strong"/>
          <w:bdr w:val="none" w:sz="0" w:space="0" w:color="auto" w:frame="1"/>
          <w:lang w:val="sr-Cyrl-CS"/>
        </w:rPr>
        <w:t xml:space="preserve"> </w:t>
      </w:r>
      <w:r w:rsidRPr="00EA2757">
        <w:rPr>
          <w:rFonts w:eastAsiaTheme="minorHAnsi"/>
          <w:lang w:val="sr-Cyrl-RS"/>
        </w:rPr>
        <w:t>Образац пријаве на конкурс шаље се поштом или</w:t>
      </w:r>
      <w:r w:rsidRPr="00EA2757">
        <w:rPr>
          <w:rFonts w:eastAsiaTheme="minorHAnsi"/>
          <w:lang w:val="en-US"/>
        </w:rPr>
        <w:t xml:space="preserve"> </w:t>
      </w:r>
      <w:r w:rsidRPr="00EA2757">
        <w:rPr>
          <w:rFonts w:eastAsiaTheme="minorHAnsi"/>
          <w:lang w:val="sr-Cyrl-CS"/>
        </w:rPr>
        <w:t>се</w:t>
      </w:r>
      <w:r w:rsidRPr="00EA2757">
        <w:rPr>
          <w:rFonts w:eastAsiaTheme="minorHAnsi"/>
          <w:lang w:val="sr-Cyrl-RS"/>
        </w:rPr>
        <w:t xml:space="preserve"> предаје непосредно на писарници </w:t>
      </w:r>
      <w:r w:rsidRPr="00EA2757">
        <w:rPr>
          <w:lang w:val="sr-Cyrl-CS"/>
        </w:rPr>
        <w:t>Министарства финансија, Кнеза Милоша 20, Београд,</w:t>
      </w:r>
      <w:r w:rsidRPr="00EA2757">
        <w:rPr>
          <w:lang w:val="en-US"/>
        </w:rPr>
        <w:t xml:space="preserve"> </w:t>
      </w:r>
      <w:r w:rsidRPr="00EA2757">
        <w:rPr>
          <w:lang w:val="sr-Cyrl-CS"/>
        </w:rPr>
        <w:t>са назнаком „За интерни конкурс за попуњавање извршилачк</w:t>
      </w:r>
      <w:r w:rsidRPr="00EA2757">
        <w:rPr>
          <w:lang w:val="sr-Cyrl-RS"/>
        </w:rPr>
        <w:t>ог</w:t>
      </w:r>
      <w:r w:rsidRPr="00EA2757">
        <w:rPr>
          <w:lang w:val="sr-Cyrl-CS"/>
        </w:rPr>
        <w:t xml:space="preserve"> радног места”.</w:t>
      </w:r>
    </w:p>
    <w:p w14:paraId="0EEFA270" w14:textId="77777777" w:rsidR="00D7468F" w:rsidRPr="00EA2757" w:rsidRDefault="00D7468F" w:rsidP="00D7468F">
      <w:pPr>
        <w:tabs>
          <w:tab w:val="left" w:pos="9720"/>
        </w:tabs>
        <w:ind w:right="169"/>
        <w:jc w:val="both"/>
        <w:rPr>
          <w:lang w:val="sr-Cyrl-CS"/>
        </w:rPr>
      </w:pPr>
    </w:p>
    <w:p w14:paraId="38D5558A" w14:textId="77777777" w:rsidR="00234F58" w:rsidRPr="00AA2558" w:rsidRDefault="00D7468F" w:rsidP="00234F58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EA2757">
        <w:rPr>
          <w:rStyle w:val="Strong"/>
          <w:bdr w:val="none" w:sz="0" w:space="0" w:color="auto" w:frame="1"/>
        </w:rPr>
        <w:t xml:space="preserve">VII </w:t>
      </w:r>
      <w:proofErr w:type="spellStart"/>
      <w:r w:rsidRPr="00EA2757">
        <w:rPr>
          <w:rStyle w:val="Strong"/>
          <w:bdr w:val="none" w:sz="0" w:space="0" w:color="auto" w:frame="1"/>
        </w:rPr>
        <w:t>Лиц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кој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r w:rsidRPr="00EA2757">
        <w:rPr>
          <w:rStyle w:val="Strong"/>
          <w:bdr w:val="none" w:sz="0" w:space="0" w:color="auto" w:frame="1"/>
          <w:lang w:val="sr-Cyrl-CS"/>
        </w:rPr>
        <w:t>је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задужен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о</w:t>
      </w:r>
      <w:r w:rsidRPr="00EA2757">
        <w:rPr>
          <w:rStyle w:val="Strong"/>
          <w:bdr w:val="none" w:sz="0" w:space="0" w:color="auto" w:frame="1"/>
        </w:rPr>
        <w:t xml:space="preserve"> за </w:t>
      </w:r>
      <w:proofErr w:type="spellStart"/>
      <w:r w:rsidRPr="00EA2757">
        <w:rPr>
          <w:rStyle w:val="Strong"/>
          <w:bdr w:val="none" w:sz="0" w:space="0" w:color="auto" w:frame="1"/>
        </w:rPr>
        <w:t>давање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обавештења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EA2757">
        <w:rPr>
          <w:bdr w:val="none" w:sz="0" w:space="0" w:color="auto" w:frame="1"/>
          <w:lang w:val="sr-Cyrl-CS"/>
        </w:rPr>
        <w:t xml:space="preserve"> </w:t>
      </w:r>
      <w:r w:rsidR="00234F58" w:rsidRPr="00AA2558">
        <w:rPr>
          <w:bdr w:val="none" w:sz="0" w:space="0" w:color="auto" w:frame="1"/>
          <w:lang w:val="sr-Cyrl-CS"/>
        </w:rPr>
        <w:t>Татјана Јовановић</w:t>
      </w:r>
      <w:r w:rsidR="00234F58" w:rsidRPr="00AA2558">
        <w:rPr>
          <w:rStyle w:val="Strong"/>
          <w:b w:val="0"/>
          <w:bdr w:val="none" w:sz="0" w:space="0" w:color="auto" w:frame="1"/>
          <w:lang w:val="sr-Cyrl-CS"/>
        </w:rPr>
        <w:t>, контакт телефон: 011/765-2359.</w:t>
      </w:r>
    </w:p>
    <w:p w14:paraId="579DFEAE" w14:textId="426625DC" w:rsidR="00D7468F" w:rsidRPr="00234F58" w:rsidRDefault="00234F58" w:rsidP="00234F58">
      <w:pPr>
        <w:spacing w:after="120"/>
        <w:jc w:val="both"/>
        <w:rPr>
          <w:color w:val="000000" w:themeColor="text1"/>
        </w:rPr>
      </w:pPr>
      <w:r w:rsidRPr="00037478">
        <w:rPr>
          <w:color w:val="000000" w:themeColor="text1"/>
        </w:rPr>
        <w:t> </w:t>
      </w:r>
      <w:r w:rsidR="00D7468F" w:rsidRPr="00EA2757">
        <w:rPr>
          <w:color w:val="2F5496" w:themeColor="accent1" w:themeShade="BF"/>
        </w:rPr>
        <w:t> </w:t>
      </w:r>
    </w:p>
    <w:p w14:paraId="63403705" w14:textId="4D870016" w:rsidR="00D7468F" w:rsidRPr="00EA2757" w:rsidRDefault="00D7468F" w:rsidP="00D7468F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  <w:lang w:val="sr-Latn-CS"/>
        </w:rPr>
        <w:t>VIII</w:t>
      </w:r>
      <w:r w:rsidRPr="00EA2757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234F58" w:rsidRPr="00935856">
        <w:rPr>
          <w:rStyle w:val="Strong"/>
          <w:b w:val="0"/>
          <w:bCs w:val="0"/>
          <w:bdr w:val="none" w:sz="0" w:space="0" w:color="auto" w:frame="1"/>
          <w:lang w:val="sr-Cyrl-CS"/>
        </w:rPr>
        <w:t>9</w:t>
      </w:r>
      <w:r w:rsidRPr="00935856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  <w:r w:rsidR="00234F58" w:rsidRPr="00935856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април</w:t>
      </w:r>
      <w:r w:rsidRPr="00935856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 w:rsidR="00234F58" w:rsidRPr="00935856">
        <w:rPr>
          <w:rStyle w:val="Strong"/>
          <w:b w:val="0"/>
          <w:bCs w:val="0"/>
          <w:bdr w:val="none" w:sz="0" w:space="0" w:color="auto" w:frame="1"/>
          <w:lang w:val="sr-Cyrl-CS"/>
        </w:rPr>
        <w:t>4</w:t>
      </w:r>
      <w:r w:rsidRPr="00935856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318BA48B" w14:textId="77777777" w:rsidR="00D7468F" w:rsidRPr="00EA2757" w:rsidRDefault="00D7468F" w:rsidP="00D7468F">
      <w:pPr>
        <w:shd w:val="clear" w:color="auto" w:fill="FFFFFF"/>
        <w:jc w:val="both"/>
        <w:textAlignment w:val="baseline"/>
      </w:pPr>
    </w:p>
    <w:p w14:paraId="55342749" w14:textId="3C57914A" w:rsidR="00D7468F" w:rsidRPr="00EA2757" w:rsidRDefault="00D7468F" w:rsidP="00D7468F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A2757">
        <w:rPr>
          <w:rStyle w:val="Strong"/>
          <w:bdr w:val="none" w:sz="0" w:space="0" w:color="auto" w:frame="1"/>
        </w:rPr>
        <w:t xml:space="preserve">IX </w:t>
      </w:r>
      <w:proofErr w:type="spellStart"/>
      <w:r w:rsidRPr="00EA2757">
        <w:rPr>
          <w:rStyle w:val="Strong"/>
          <w:bdr w:val="none" w:sz="0" w:space="0" w:color="auto" w:frame="1"/>
        </w:rPr>
        <w:t>Рок</w:t>
      </w:r>
      <w:proofErr w:type="spellEnd"/>
      <w:r w:rsidRPr="00EA2757">
        <w:rPr>
          <w:rStyle w:val="Strong"/>
          <w:bdr w:val="none" w:sz="0" w:space="0" w:color="auto" w:frame="1"/>
        </w:rPr>
        <w:t xml:space="preserve"> за </w:t>
      </w:r>
      <w:proofErr w:type="spellStart"/>
      <w:r w:rsidRPr="00EA2757">
        <w:rPr>
          <w:rStyle w:val="Strong"/>
          <w:bdr w:val="none" w:sz="0" w:space="0" w:color="auto" w:frame="1"/>
        </w:rPr>
        <w:t>подношење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пријава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EA2757">
        <w:t xml:space="preserve"> </w:t>
      </w:r>
      <w:r w:rsidRPr="00EA2757">
        <w:rPr>
          <w:rFonts w:eastAsiaTheme="minorHAnsi"/>
          <w:lang w:val="sr-Cyrl-RS"/>
        </w:rPr>
        <w:t xml:space="preserve">је осам дана и почиње да тече </w:t>
      </w:r>
      <w:r w:rsidR="00234F58" w:rsidRPr="00935856">
        <w:rPr>
          <w:rFonts w:eastAsiaTheme="minorHAnsi"/>
          <w:lang w:val="sr-Cyrl-CS"/>
        </w:rPr>
        <w:t>10</w:t>
      </w:r>
      <w:r w:rsidRPr="00935856">
        <w:rPr>
          <w:rFonts w:eastAsiaTheme="minorHAnsi"/>
          <w:lang w:val="sr-Cyrl-RS"/>
        </w:rPr>
        <w:t xml:space="preserve">. </w:t>
      </w:r>
      <w:r w:rsidR="00234F58" w:rsidRPr="00935856">
        <w:rPr>
          <w:rFonts w:eastAsiaTheme="minorHAnsi"/>
          <w:lang w:val="sr-Cyrl-RS"/>
        </w:rPr>
        <w:t>априла</w:t>
      </w:r>
      <w:r w:rsidRPr="00935856">
        <w:rPr>
          <w:rFonts w:eastAsiaTheme="minorHAnsi"/>
          <w:lang w:val="sr-Cyrl-RS"/>
        </w:rPr>
        <w:t xml:space="preserve"> 202</w:t>
      </w:r>
      <w:r w:rsidR="00234F58" w:rsidRPr="00935856">
        <w:rPr>
          <w:rFonts w:eastAsiaTheme="minorHAnsi"/>
          <w:lang w:val="sr-Cyrl-RS"/>
        </w:rPr>
        <w:t>4</w:t>
      </w:r>
      <w:r w:rsidRPr="00935856">
        <w:rPr>
          <w:rFonts w:eastAsiaTheme="minorHAnsi"/>
          <w:lang w:val="sr-Cyrl-RS"/>
        </w:rPr>
        <w:t xml:space="preserve">. године и истиче </w:t>
      </w:r>
      <w:r w:rsidR="00234F58" w:rsidRPr="00935856">
        <w:rPr>
          <w:rFonts w:eastAsiaTheme="minorHAnsi"/>
          <w:lang w:val="sr-Cyrl-CS"/>
        </w:rPr>
        <w:t>17</w:t>
      </w:r>
      <w:r w:rsidRPr="00935856">
        <w:rPr>
          <w:rFonts w:eastAsiaTheme="minorHAnsi"/>
          <w:lang w:val="sr-Cyrl-RS"/>
        </w:rPr>
        <w:t>. априла 202</w:t>
      </w:r>
      <w:r w:rsidR="00234F58" w:rsidRPr="00935856">
        <w:rPr>
          <w:rFonts w:eastAsiaTheme="minorHAnsi"/>
          <w:lang w:val="sr-Cyrl-RS"/>
        </w:rPr>
        <w:t>4</w:t>
      </w:r>
      <w:r w:rsidRPr="00935856">
        <w:rPr>
          <w:rFonts w:eastAsiaTheme="minorHAnsi"/>
          <w:lang w:val="sr-Cyrl-RS"/>
        </w:rPr>
        <w:t>. године.</w:t>
      </w:r>
    </w:p>
    <w:p w14:paraId="4CD3FD9A" w14:textId="77777777" w:rsidR="00D7468F" w:rsidRPr="00721D00" w:rsidRDefault="00D7468F" w:rsidP="00D7468F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  <w:lang w:val="sr-Cyrl-CS"/>
        </w:rPr>
      </w:pPr>
    </w:p>
    <w:p w14:paraId="7BB4CDDD" w14:textId="77777777" w:rsidR="00D7468F" w:rsidRPr="00425FC6" w:rsidRDefault="00D7468F" w:rsidP="00D7468F">
      <w:pPr>
        <w:shd w:val="clear" w:color="auto" w:fill="FFFFFF"/>
        <w:jc w:val="both"/>
        <w:textAlignment w:val="baseline"/>
      </w:pPr>
      <w:r w:rsidRPr="00425FC6">
        <w:rPr>
          <w:rStyle w:val="Strong"/>
          <w:bdr w:val="none" w:sz="0" w:space="0" w:color="auto" w:frame="1"/>
        </w:rPr>
        <w:t xml:space="preserve">X </w:t>
      </w:r>
      <w:proofErr w:type="spellStart"/>
      <w:r w:rsidRPr="00425FC6">
        <w:rPr>
          <w:rStyle w:val="Strong"/>
          <w:bdr w:val="none" w:sz="0" w:space="0" w:color="auto" w:frame="1"/>
        </w:rPr>
        <w:t>Пријава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на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интерни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конкурс</w:t>
      </w:r>
      <w:proofErr w:type="spellEnd"/>
      <w:r w:rsidRPr="00425FC6">
        <w:t> </w:t>
      </w:r>
      <w:r w:rsidRPr="00425FC6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 w:rsidRPr="00425FC6">
        <w:rPr>
          <w:rStyle w:val="Hyperlink"/>
          <w:lang w:val="sr-Cyrl-RS"/>
        </w:rPr>
        <w:t>www.suk.gov.rs</w:t>
      </w:r>
      <w:r>
        <w:rPr>
          <w:rStyle w:val="Hyperlink"/>
          <w:lang w:val="sr-Cyrl-RS"/>
        </w:rPr>
        <w:fldChar w:fldCharType="end"/>
      </w:r>
      <w:r w:rsidRPr="00425FC6">
        <w:rPr>
          <w:lang w:val="sr-Cyrl-RS"/>
        </w:rPr>
        <w:t xml:space="preserve">, на интернет презентацији </w:t>
      </w:r>
      <w:proofErr w:type="spellStart"/>
      <w:r w:rsidRPr="00425FC6">
        <w:t>Министарства</w:t>
      </w:r>
      <w:proofErr w:type="spellEnd"/>
      <w:r w:rsidRPr="00425FC6">
        <w:t xml:space="preserve"> </w:t>
      </w:r>
      <w:proofErr w:type="spellStart"/>
      <w:r w:rsidRPr="00425FC6">
        <w:t>финансија</w:t>
      </w:r>
      <w:proofErr w:type="spellEnd"/>
      <w:r w:rsidRPr="00425FC6">
        <w:t xml:space="preserve"> </w:t>
      </w:r>
      <w:hyperlink r:id="rId6" w:history="1">
        <w:r w:rsidRPr="00425FC6">
          <w:rPr>
            <w:rStyle w:val="Hyperlink"/>
            <w:shd w:val="clear" w:color="auto" w:fill="FFFFFF"/>
          </w:rPr>
          <w:t>www.</w:t>
        </w:r>
        <w:r w:rsidRPr="00425FC6">
          <w:rPr>
            <w:rStyle w:val="Hyperlink"/>
            <w:shd w:val="clear" w:color="auto" w:fill="FFFFFF"/>
            <w:lang w:val="sr-Latn-RS"/>
          </w:rPr>
          <w:t>mfin</w:t>
        </w:r>
        <w:r w:rsidRPr="00425FC6">
          <w:rPr>
            <w:rStyle w:val="Hyperlink"/>
            <w:shd w:val="clear" w:color="auto" w:fill="FFFFFF"/>
          </w:rPr>
          <w:t>.gov.rs</w:t>
        </w:r>
      </w:hyperlink>
      <w:r w:rsidRPr="00425FC6">
        <w:rPr>
          <w:shd w:val="clear" w:color="auto" w:fill="FFFFFF"/>
          <w:lang w:val="sr-Cyrl-CS"/>
        </w:rPr>
        <w:t xml:space="preserve"> </w:t>
      </w:r>
      <w:proofErr w:type="spellStart"/>
      <w:r w:rsidRPr="00425FC6">
        <w:t>или</w:t>
      </w:r>
      <w:proofErr w:type="spellEnd"/>
      <w:r w:rsidRPr="00425FC6">
        <w:t xml:space="preserve"> у </w:t>
      </w:r>
      <w:proofErr w:type="spellStart"/>
      <w:r w:rsidRPr="00425FC6">
        <w:t>штампаној</w:t>
      </w:r>
      <w:proofErr w:type="spellEnd"/>
      <w:r w:rsidRPr="00425FC6">
        <w:t xml:space="preserve"> </w:t>
      </w:r>
      <w:proofErr w:type="spellStart"/>
      <w:r w:rsidRPr="00425FC6">
        <w:t>верзији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писарници</w:t>
      </w:r>
      <w:proofErr w:type="spellEnd"/>
      <w:r w:rsidRPr="00425FC6">
        <w:t xml:space="preserve"> </w:t>
      </w:r>
      <w:proofErr w:type="spellStart"/>
      <w:r w:rsidRPr="00425FC6">
        <w:t>Министарства</w:t>
      </w:r>
      <w:proofErr w:type="spellEnd"/>
      <w:r w:rsidRPr="00425FC6">
        <w:rPr>
          <w:lang w:val="sr-Cyrl-CS"/>
        </w:rPr>
        <w:t xml:space="preserve"> финансија</w:t>
      </w:r>
      <w:r w:rsidRPr="00425FC6">
        <w:t xml:space="preserve">, </w:t>
      </w:r>
      <w:proofErr w:type="spellStart"/>
      <w:r w:rsidRPr="00425FC6">
        <w:t>Кнеза</w:t>
      </w:r>
      <w:proofErr w:type="spellEnd"/>
      <w:r w:rsidRPr="00425FC6">
        <w:t xml:space="preserve"> </w:t>
      </w:r>
      <w:proofErr w:type="spellStart"/>
      <w:r w:rsidRPr="00425FC6">
        <w:t>Милоша</w:t>
      </w:r>
      <w:proofErr w:type="spellEnd"/>
      <w:r w:rsidRPr="00425FC6">
        <w:t xml:space="preserve"> 20, </w:t>
      </w:r>
      <w:proofErr w:type="spellStart"/>
      <w:r w:rsidRPr="00425FC6">
        <w:t>Београд</w:t>
      </w:r>
      <w:proofErr w:type="spellEnd"/>
      <w:r w:rsidRPr="00425FC6">
        <w:t>.</w:t>
      </w:r>
    </w:p>
    <w:p w14:paraId="624A9E14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color w:val="FF0000"/>
        </w:rPr>
      </w:pPr>
    </w:p>
    <w:p w14:paraId="639F5CC6" w14:textId="77777777" w:rsidR="00D7468F" w:rsidRPr="00425FC6" w:rsidRDefault="00D7468F" w:rsidP="00D7468F">
      <w:pPr>
        <w:jc w:val="both"/>
      </w:pPr>
      <w:proofErr w:type="spellStart"/>
      <w:r w:rsidRPr="00425FC6">
        <w:rPr>
          <w:shd w:val="clear" w:color="auto" w:fill="FFFFFF"/>
        </w:rPr>
        <w:t>Приликом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предаје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пријава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добија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шифру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подносилац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даљем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. </w:t>
      </w:r>
    </w:p>
    <w:p w14:paraId="73B70D44" w14:textId="77777777" w:rsidR="00D7468F" w:rsidRDefault="00D7468F" w:rsidP="00D7468F">
      <w:pPr>
        <w:shd w:val="clear" w:color="auto" w:fill="FFFFFF"/>
        <w:jc w:val="both"/>
        <w:textAlignment w:val="baseline"/>
      </w:pPr>
      <w:proofErr w:type="spellStart"/>
      <w:r w:rsidRPr="00425FC6">
        <w:t>Подносилац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 </w:t>
      </w:r>
      <w:proofErr w:type="spellStart"/>
      <w:r w:rsidRPr="00425FC6">
        <w:t>се</w:t>
      </w:r>
      <w:proofErr w:type="spellEnd"/>
      <w:r w:rsidRPr="00425FC6">
        <w:t xml:space="preserve"> </w:t>
      </w:r>
      <w:proofErr w:type="spellStart"/>
      <w:r w:rsidRPr="00425FC6">
        <w:t>обавештава</w:t>
      </w:r>
      <w:proofErr w:type="spellEnd"/>
      <w:r w:rsidRPr="00425FC6">
        <w:t xml:space="preserve"> о </w:t>
      </w:r>
      <w:proofErr w:type="spellStart"/>
      <w:r w:rsidRPr="00425FC6">
        <w:t>додељеној</w:t>
      </w:r>
      <w:proofErr w:type="spellEnd"/>
      <w:r w:rsidRPr="00425FC6">
        <w:t xml:space="preserve"> </w:t>
      </w:r>
      <w:proofErr w:type="spellStart"/>
      <w:r w:rsidRPr="00425FC6">
        <w:t>шифри</w:t>
      </w:r>
      <w:proofErr w:type="spellEnd"/>
      <w:r w:rsidRPr="00425FC6">
        <w:t xml:space="preserve"> у </w:t>
      </w:r>
      <w:proofErr w:type="spellStart"/>
      <w:r w:rsidRPr="00425FC6">
        <w:t>року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три</w:t>
      </w:r>
      <w:proofErr w:type="spellEnd"/>
      <w:r w:rsidRPr="00425FC6">
        <w:t xml:space="preserve"> </w:t>
      </w:r>
      <w:proofErr w:type="spellStart"/>
      <w:r w:rsidRPr="00425FC6">
        <w:t>дана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пријема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, </w:t>
      </w:r>
      <w:proofErr w:type="spellStart"/>
      <w:r w:rsidRPr="00425FC6">
        <w:t>достављањем</w:t>
      </w:r>
      <w:proofErr w:type="spellEnd"/>
      <w:r w:rsidRPr="00425FC6">
        <w:t xml:space="preserve"> </w:t>
      </w:r>
      <w:proofErr w:type="spellStart"/>
      <w:r w:rsidRPr="00425FC6">
        <w:t>наведеног</w:t>
      </w:r>
      <w:proofErr w:type="spellEnd"/>
      <w:r w:rsidRPr="00425FC6">
        <w:t xml:space="preserve"> </w:t>
      </w:r>
      <w:proofErr w:type="spellStart"/>
      <w:r w:rsidRPr="00425FC6">
        <w:t>податка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начин</w:t>
      </w:r>
      <w:proofErr w:type="spellEnd"/>
      <w:r w:rsidRPr="00425FC6">
        <w:t xml:space="preserve"> </w:t>
      </w:r>
      <w:proofErr w:type="spellStart"/>
      <w:r w:rsidRPr="00425FC6">
        <w:t>који</w:t>
      </w:r>
      <w:proofErr w:type="spellEnd"/>
      <w:r w:rsidRPr="00425FC6">
        <w:t xml:space="preserve"> </w:t>
      </w:r>
      <w:proofErr w:type="spellStart"/>
      <w:r w:rsidRPr="00425FC6">
        <w:t>је</w:t>
      </w:r>
      <w:proofErr w:type="spellEnd"/>
      <w:r w:rsidRPr="00425FC6">
        <w:t xml:space="preserve"> у </w:t>
      </w:r>
      <w:proofErr w:type="spellStart"/>
      <w:r w:rsidRPr="00425FC6">
        <w:t>пријави</w:t>
      </w:r>
      <w:proofErr w:type="spellEnd"/>
      <w:r w:rsidRPr="00425FC6">
        <w:t xml:space="preserve"> </w:t>
      </w:r>
      <w:proofErr w:type="spellStart"/>
      <w:r w:rsidRPr="00425FC6">
        <w:t>назначио</w:t>
      </w:r>
      <w:proofErr w:type="spellEnd"/>
      <w:r w:rsidRPr="00425FC6">
        <w:t xml:space="preserve"> за </w:t>
      </w:r>
      <w:proofErr w:type="spellStart"/>
      <w:r w:rsidRPr="00425FC6">
        <w:t>доставу</w:t>
      </w:r>
      <w:proofErr w:type="spellEnd"/>
      <w:r w:rsidRPr="00425FC6">
        <w:t xml:space="preserve"> </w:t>
      </w:r>
      <w:proofErr w:type="spellStart"/>
      <w:r w:rsidRPr="00425FC6">
        <w:t>обавештења</w:t>
      </w:r>
      <w:proofErr w:type="spellEnd"/>
      <w:r w:rsidRPr="00425FC6">
        <w:t>.</w:t>
      </w:r>
    </w:p>
    <w:p w14:paraId="6A5516C7" w14:textId="77777777" w:rsidR="003C6BB8" w:rsidRDefault="003C6BB8" w:rsidP="00D7468F">
      <w:pPr>
        <w:shd w:val="clear" w:color="auto" w:fill="FFFFFF"/>
        <w:jc w:val="both"/>
        <w:textAlignment w:val="baseline"/>
      </w:pPr>
    </w:p>
    <w:p w14:paraId="78FF919C" w14:textId="77777777" w:rsidR="003C6BB8" w:rsidRPr="00905EFD" w:rsidRDefault="003C6BB8" w:rsidP="003C6BB8">
      <w:pPr>
        <w:jc w:val="both"/>
        <w:rPr>
          <w:lang w:val="sr-Cyrl-CS"/>
        </w:rPr>
      </w:pPr>
      <w:r w:rsidRPr="00905EFD">
        <w:rPr>
          <w:b/>
          <w:lang w:val="sr-Cyrl-CS"/>
        </w:rPr>
        <w:t>Напомена:</w:t>
      </w:r>
      <w:r w:rsidRPr="00905EFD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0A3A4897" w14:textId="77777777" w:rsidR="003C6BB8" w:rsidRPr="00425FC6" w:rsidRDefault="003C6BB8" w:rsidP="00D7468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5084D4C6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12E39F80" w14:textId="4007036E" w:rsidR="00D7468F" w:rsidRDefault="00D7468F" w:rsidP="00D7468F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>X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> </w:t>
      </w:r>
      <w:r w:rsidRPr="00425FC6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у</w:t>
      </w:r>
      <w:r w:rsidRPr="00425FC6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дипломе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потврђује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спрема</w:t>
      </w:r>
      <w:proofErr w:type="spellEnd"/>
      <w:r w:rsidRPr="00425FC6">
        <w:rPr>
          <w:rFonts w:eastAsiaTheme="minorHAnsi"/>
          <w:lang w:val="en-US"/>
        </w:rPr>
        <w:t xml:space="preserve">;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 за </w:t>
      </w:r>
      <w:proofErr w:type="spellStart"/>
      <w:r w:rsidRPr="00425FC6">
        <w:rPr>
          <w:rFonts w:eastAsiaTheme="minorHAnsi"/>
          <w:lang w:val="en-US"/>
        </w:rPr>
        <w:t>рад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државним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органима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кандидати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положеним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правосудним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уместо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подносе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правосудном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sr-Cyrl-CS"/>
        </w:rPr>
        <w:t>)</w:t>
      </w:r>
      <w:r w:rsidRPr="00425FC6">
        <w:rPr>
          <w:rFonts w:eastAsiaTheme="minorHAnsi"/>
          <w:lang w:val="sr-Cyrl-RS"/>
        </w:rPr>
        <w:t>;</w:t>
      </w:r>
      <w:r w:rsidR="00234F58">
        <w:rPr>
          <w:rFonts w:eastAsiaTheme="minorHAnsi"/>
          <w:lang w:val="sr-Cyrl-RS"/>
        </w:rPr>
        <w:t xml:space="preserve"> </w:t>
      </w:r>
      <w:r w:rsidR="00234F58">
        <w:rPr>
          <w:rFonts w:eastAsiaTheme="minorHAnsi"/>
          <w:lang w:val="sr-Cyrl-CS"/>
        </w:rPr>
        <w:t>оригинал или оверена фотокопија доказа о положеном испиту за инспектора;</w:t>
      </w:r>
      <w:r w:rsidRPr="00425FC6">
        <w:rPr>
          <w:rFonts w:eastAsiaTheme="minorHAnsi"/>
          <w:lang w:val="sr-Cyrl-C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струци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потврда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решење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други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акти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пословима</w:t>
      </w:r>
      <w:proofErr w:type="spellEnd"/>
      <w:r w:rsidRPr="00425FC6">
        <w:rPr>
          <w:rFonts w:eastAsiaTheme="minorHAnsi"/>
          <w:lang w:val="en-US"/>
        </w:rPr>
        <w:t xml:space="preserve">, у </w:t>
      </w:r>
      <w:proofErr w:type="spellStart"/>
      <w:r w:rsidRPr="00425FC6">
        <w:rPr>
          <w:rFonts w:eastAsiaTheme="minorHAnsi"/>
          <w:lang w:val="en-US"/>
        </w:rPr>
        <w:t>ком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периоду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стечено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искуство</w:t>
      </w:r>
      <w:proofErr w:type="spellEnd"/>
      <w:r w:rsidRPr="00425FC6">
        <w:rPr>
          <w:rFonts w:eastAsiaTheme="minorHAnsi"/>
          <w:lang w:val="en-US"/>
        </w:rPr>
        <w:t>)</w:t>
      </w:r>
      <w:r>
        <w:rPr>
          <w:rFonts w:eastAsiaTheme="minorHAnsi"/>
          <w:lang w:val="sr-Cyrl-CS"/>
        </w:rPr>
        <w:t>;</w:t>
      </w:r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распоређивању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премештају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органу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коме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службеник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нераспоређен</w:t>
      </w:r>
      <w:proofErr w:type="spellEnd"/>
      <w:r w:rsidRPr="00425FC6">
        <w:rPr>
          <w:rFonts w:eastAsiaTheme="minorHAnsi"/>
          <w:lang w:val="en-US"/>
        </w:rPr>
        <w:t>.</w:t>
      </w:r>
    </w:p>
    <w:p w14:paraId="2BC3B506" w14:textId="77777777" w:rsidR="00234F58" w:rsidRDefault="00234F58" w:rsidP="00D7468F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07A8A395" w14:textId="77777777" w:rsidR="00234F58" w:rsidRDefault="00234F58" w:rsidP="00234F58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1A6C88">
        <w:rPr>
          <w:rFonts w:eastAsiaTheme="minorHAnsi"/>
          <w:lang w:val="en-US"/>
        </w:rPr>
        <w:t>Чланом</w:t>
      </w:r>
      <w:proofErr w:type="spellEnd"/>
      <w:r w:rsidRPr="001A6C88">
        <w:rPr>
          <w:rFonts w:eastAsiaTheme="minorHAnsi"/>
          <w:lang w:val="en-US"/>
        </w:rPr>
        <w:t xml:space="preserve"> 47. </w:t>
      </w:r>
      <w:proofErr w:type="spellStart"/>
      <w:r w:rsidRPr="001A6C88">
        <w:rPr>
          <w:rFonts w:eastAsiaTheme="minorHAnsi"/>
          <w:lang w:val="en-US"/>
        </w:rPr>
        <w:t>став</w:t>
      </w:r>
      <w:proofErr w:type="spellEnd"/>
      <w:r w:rsidRPr="001A6C88">
        <w:rPr>
          <w:rFonts w:eastAsiaTheme="minorHAnsi"/>
          <w:lang w:val="en-US"/>
        </w:rPr>
        <w:t xml:space="preserve"> 3.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о </w:t>
      </w:r>
      <w:proofErr w:type="spellStart"/>
      <w:r w:rsidRPr="001A6C88">
        <w:rPr>
          <w:rFonts w:eastAsiaTheme="minorHAnsi"/>
          <w:lang w:val="en-US"/>
        </w:rPr>
        <w:t>инспекцијском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надзору</w:t>
      </w:r>
      <w:proofErr w:type="spellEnd"/>
      <w:r w:rsidRPr="001A6C88">
        <w:rPr>
          <w:rFonts w:eastAsiaTheme="minorHAnsi"/>
          <w:lang w:val="en-US"/>
        </w:rPr>
        <w:t xml:space="preserve"> („</w:t>
      </w:r>
      <w:proofErr w:type="spellStart"/>
      <w:r w:rsidRPr="001A6C88">
        <w:rPr>
          <w:rFonts w:eastAsiaTheme="minorHAnsi"/>
          <w:lang w:val="en-US"/>
        </w:rPr>
        <w:t>Службени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гласник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gramStart"/>
      <w:r w:rsidRPr="001A6C88">
        <w:rPr>
          <w:rFonts w:eastAsiaTheme="minorHAnsi"/>
          <w:lang w:val="en-US"/>
        </w:rPr>
        <w:t>РС“</w:t>
      </w:r>
      <w:proofErr w:type="gram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бр</w:t>
      </w:r>
      <w:proofErr w:type="spellEnd"/>
      <w:r w:rsidRPr="001A6C88">
        <w:rPr>
          <w:rFonts w:eastAsiaTheme="minorHAnsi"/>
          <w:lang w:val="en-US"/>
        </w:rPr>
        <w:t xml:space="preserve">. 36/15, 44/18 - </w:t>
      </w:r>
      <w:proofErr w:type="spellStart"/>
      <w:r w:rsidRPr="001A6C88">
        <w:rPr>
          <w:rFonts w:eastAsiaTheme="minorHAnsi"/>
          <w:lang w:val="en-US"/>
        </w:rPr>
        <w:t>др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закон</w:t>
      </w:r>
      <w:proofErr w:type="spellEnd"/>
      <w:r w:rsidRPr="001A6C88">
        <w:rPr>
          <w:rFonts w:eastAsiaTheme="minorHAnsi"/>
          <w:lang w:val="en-US"/>
        </w:rPr>
        <w:t xml:space="preserve"> и 95/18)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пробном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, а </w:t>
      </w:r>
      <w:proofErr w:type="spellStart"/>
      <w:r w:rsidRPr="001A6C88">
        <w:rPr>
          <w:rFonts w:eastAsiaTheme="minorHAnsi"/>
          <w:lang w:val="en-US"/>
        </w:rPr>
        <w:t>нема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положен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за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за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у </w:t>
      </w:r>
      <w:proofErr w:type="spellStart"/>
      <w:r w:rsidRPr="001A6C88">
        <w:rPr>
          <w:rFonts w:eastAsiaTheme="minorHAnsi"/>
          <w:lang w:val="en-US"/>
        </w:rPr>
        <w:t>року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шест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месеци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заснивања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односа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Ставом</w:t>
      </w:r>
      <w:proofErr w:type="spellEnd"/>
      <w:r w:rsidRPr="001A6C88">
        <w:rPr>
          <w:rFonts w:eastAsiaTheme="minorHAnsi"/>
          <w:lang w:val="en-US"/>
        </w:rPr>
        <w:t xml:space="preserve"> 6. </w:t>
      </w:r>
      <w:proofErr w:type="spellStart"/>
      <w:r w:rsidRPr="001A6C88">
        <w:rPr>
          <w:rFonts w:eastAsiaTheme="minorHAnsi"/>
          <w:lang w:val="en-US"/>
        </w:rPr>
        <w:t>истог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члана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изузетно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за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није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дужан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ступања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снагу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овог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имао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најмање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седам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година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искуства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пословима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испуњава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услове</w:t>
      </w:r>
      <w:proofErr w:type="spellEnd"/>
      <w:r w:rsidRPr="001A6C88">
        <w:rPr>
          <w:rFonts w:eastAsiaTheme="minorHAnsi"/>
          <w:lang w:val="en-US"/>
        </w:rPr>
        <w:t xml:space="preserve"> за </w:t>
      </w:r>
      <w:proofErr w:type="spellStart"/>
      <w:r w:rsidRPr="001A6C88">
        <w:rPr>
          <w:rFonts w:eastAsiaTheme="minorHAnsi"/>
          <w:lang w:val="en-US"/>
        </w:rPr>
        <w:t>обављање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sr-Cyrl-RS"/>
        </w:rPr>
        <w:t>.</w:t>
      </w:r>
    </w:p>
    <w:p w14:paraId="416AB6BC" w14:textId="77777777" w:rsidR="00D7468F" w:rsidRPr="00425FC6" w:rsidRDefault="00D7468F" w:rsidP="00D7468F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35F11DD8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Сви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оригиналу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фотокопији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бележника</w:t>
      </w:r>
      <w:proofErr w:type="spellEnd"/>
      <w:r w:rsidRPr="00425FC6">
        <w:rPr>
          <w:shd w:val="clear" w:color="auto" w:fill="FFFFFF"/>
        </w:rPr>
        <w:t xml:space="preserve"> (</w:t>
      </w:r>
      <w:proofErr w:type="spellStart"/>
      <w:r w:rsidRPr="00425FC6">
        <w:rPr>
          <w:shd w:val="clear" w:color="auto" w:fill="FFFFFF"/>
        </w:rPr>
        <w:t>изузетно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градовима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општинама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нису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именовани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бележници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приложени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судским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јединицама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пријемним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канцеларијама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поверени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посао</w:t>
      </w:r>
      <w:proofErr w:type="spellEnd"/>
      <w:r w:rsidRPr="00425FC6">
        <w:rPr>
          <w:shd w:val="clear" w:color="auto" w:fill="FFFFFF"/>
        </w:rPr>
        <w:t>).</w:t>
      </w:r>
    </w:p>
    <w:p w14:paraId="7E12AF3F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приложити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фотокопије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докумената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1. </w:t>
      </w:r>
      <w:proofErr w:type="spellStart"/>
      <w:r w:rsidRPr="00425FC6">
        <w:rPr>
          <w:shd w:val="clear" w:color="auto" w:fill="FFFFFF"/>
        </w:rPr>
        <w:t>марта</w:t>
      </w:r>
      <w:proofErr w:type="spellEnd"/>
      <w:r w:rsidRPr="00425FC6">
        <w:rPr>
          <w:shd w:val="clear" w:color="auto" w:fill="FFFFFF"/>
        </w:rPr>
        <w:t xml:space="preserve"> 2017. </w:t>
      </w:r>
      <w:proofErr w:type="spellStart"/>
      <w:r w:rsidRPr="00425FC6">
        <w:rPr>
          <w:shd w:val="clear" w:color="auto" w:fill="FFFFFF"/>
        </w:rPr>
        <w:t>године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општинскоj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управи</w:t>
      </w:r>
      <w:proofErr w:type="spellEnd"/>
      <w:r w:rsidRPr="00425FC6">
        <w:rPr>
          <w:shd w:val="clear" w:color="auto" w:fill="FFFFFF"/>
        </w:rPr>
        <w:t>.</w:t>
      </w:r>
      <w:r w:rsidRPr="00425FC6">
        <w:t xml:space="preserve"> </w:t>
      </w:r>
      <w:proofErr w:type="spellStart"/>
      <w:r w:rsidRPr="00425FC6">
        <w:rPr>
          <w:shd w:val="clear" w:color="auto" w:fill="FFFFFF"/>
        </w:rPr>
        <w:t>Законом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општем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 („</w:t>
      </w:r>
      <w:proofErr w:type="spellStart"/>
      <w:r w:rsidRPr="00425FC6">
        <w:rPr>
          <w:shd w:val="clear" w:color="auto" w:fill="FFFFFF"/>
        </w:rPr>
        <w:t>Службени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гласник</w:t>
      </w:r>
      <w:proofErr w:type="spellEnd"/>
      <w:r w:rsidRPr="00425FC6">
        <w:rPr>
          <w:shd w:val="clear" w:color="auto" w:fill="FFFFFF"/>
        </w:rPr>
        <w:t xml:space="preserve"> РС”, </w:t>
      </w:r>
      <w:proofErr w:type="spellStart"/>
      <w:r w:rsidRPr="00425FC6">
        <w:rPr>
          <w:shd w:val="clear" w:color="auto" w:fill="FFFFFF"/>
        </w:rPr>
        <w:t>број</w:t>
      </w:r>
      <w:proofErr w:type="spellEnd"/>
      <w:r w:rsidRPr="00425FC6">
        <w:rPr>
          <w:shd w:val="clear" w:color="auto" w:fill="FFFFFF"/>
        </w:rPr>
        <w:t xml:space="preserve">: 18/16)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између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осталог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прописано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обавези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службеној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дужности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када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неопходно</w:t>
      </w:r>
      <w:proofErr w:type="spellEnd"/>
      <w:r w:rsidRPr="00425FC6">
        <w:rPr>
          <w:shd w:val="clear" w:color="auto" w:fill="FFFFFF"/>
        </w:rPr>
        <w:t xml:space="preserve"> за </w:t>
      </w:r>
      <w:proofErr w:type="spellStart"/>
      <w:r w:rsidRPr="00425FC6">
        <w:rPr>
          <w:shd w:val="clear" w:color="auto" w:fill="FFFFFF"/>
        </w:rPr>
        <w:t>одлучивање</w:t>
      </w:r>
      <w:proofErr w:type="spellEnd"/>
      <w:r w:rsidRPr="00425FC6">
        <w:rPr>
          <w:shd w:val="clear" w:color="auto" w:fill="FFFFFF"/>
        </w:rPr>
        <w:t xml:space="preserve">, у </w:t>
      </w:r>
      <w:proofErr w:type="spellStart"/>
      <w:r w:rsidRPr="00425FC6">
        <w:rPr>
          <w:shd w:val="clear" w:color="auto" w:fill="FFFFFF"/>
        </w:rPr>
        <w:t>складу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законским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роковима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бесплатно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размењују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врше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увид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обрађују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прибављају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личне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садржаним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службеним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осим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ако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странка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изричито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</w:p>
    <w:p w14:paraId="2DDA048A" w14:textId="2E2C782E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Документ</w:t>
      </w:r>
      <w:proofErr w:type="spellEnd"/>
      <w:r w:rsidR="00234F58">
        <w:rPr>
          <w:shd w:val="clear" w:color="auto" w:fill="FFFFFF"/>
          <w:lang w:val="sr-Cyrl-CS"/>
        </w:rPr>
        <w:t>а</w:t>
      </w:r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>су</w:t>
      </w:r>
      <w:r w:rsidRPr="00425FC6">
        <w:rPr>
          <w:shd w:val="clear" w:color="auto" w:fill="FFFFFF"/>
        </w:rPr>
        <w:t xml:space="preserve">: </w:t>
      </w:r>
      <w:proofErr w:type="spellStart"/>
      <w:r w:rsidRPr="00425FC6">
        <w:rPr>
          <w:shd w:val="clear" w:color="auto" w:fill="FFFFFF"/>
        </w:rPr>
        <w:t>уверење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положеном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стручном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испиту</w:t>
      </w:r>
      <w:proofErr w:type="spellEnd"/>
      <w:r w:rsidRPr="00425FC6">
        <w:rPr>
          <w:shd w:val="clear" w:color="auto" w:fill="FFFFFF"/>
          <w:lang w:val="sr-Cyrl-CS"/>
        </w:rPr>
        <w:t xml:space="preserve"> за рад у државним органима односно уверење о положеном правосудном испиту</w:t>
      </w:r>
      <w:r w:rsidR="00234F58">
        <w:rPr>
          <w:shd w:val="clear" w:color="auto" w:fill="FFFFFF"/>
          <w:lang w:val="sr-Cyrl-CS"/>
        </w:rPr>
        <w:t xml:space="preserve"> и уверење о положеном испиту за инспектора.</w:t>
      </w:r>
    </w:p>
    <w:p w14:paraId="1FECF754" w14:textId="77777777" w:rsidR="00D7468F" w:rsidRPr="00425FC6" w:rsidRDefault="00D7468F" w:rsidP="00D7468F">
      <w:pPr>
        <w:jc w:val="both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Потребно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учесник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делу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Изјава</w:t>
      </w:r>
      <w:proofErr w:type="spellEnd"/>
      <w:r w:rsidRPr="00425FC6">
        <w:rPr>
          <w:shd w:val="clear" w:color="auto" w:fill="FFFFFF"/>
        </w:rPr>
        <w:t xml:space="preserve">*,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заокружи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начин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жели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његови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подаци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. </w:t>
      </w:r>
    </w:p>
    <w:p w14:paraId="60D91925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721D00">
        <w:rPr>
          <w:highlight w:val="yellow"/>
        </w:rPr>
        <w:br/>
      </w:r>
      <w:r w:rsidRPr="00425FC6">
        <w:rPr>
          <w:rStyle w:val="Strong"/>
          <w:bdr w:val="none" w:sz="0" w:space="0" w:color="auto" w:frame="1"/>
          <w:shd w:val="clear" w:color="auto" w:fill="FFFFFF"/>
        </w:rPr>
        <w:t>XI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</w:t>
      </w:r>
      <w:r w:rsidRPr="00425FC6">
        <w:rPr>
          <w:shd w:val="clear" w:color="auto" w:fill="FFFFFF"/>
        </w:rPr>
        <w:t> </w:t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успешно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прошли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претходн</w:t>
      </w:r>
      <w:proofErr w:type="spellEnd"/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фаз</w:t>
      </w:r>
      <w:proofErr w:type="spellEnd"/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интервјуа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позивају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року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пет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радних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пријема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обавештења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>.</w:t>
      </w:r>
    </w:p>
    <w:p w14:paraId="03A69329" w14:textId="77777777" w:rsidR="00D7468F" w:rsidRPr="00425FC6" w:rsidRDefault="00D7468F" w:rsidP="00D7468F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425FC6">
        <w:br/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за </w:t>
      </w:r>
      <w:proofErr w:type="spellStart"/>
      <w:r w:rsidRPr="00425FC6">
        <w:rPr>
          <w:shd w:val="clear" w:color="auto" w:fill="FFFFFF"/>
        </w:rPr>
        <w:t>запослење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писмено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искључени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даљег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  <w:r w:rsidRPr="00425FC6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425FC6">
        <w:rPr>
          <w:lang w:val="en-US"/>
        </w:rPr>
        <w:t>на</w:t>
      </w:r>
      <w:proofErr w:type="spellEnd"/>
      <w:r w:rsidRPr="00425FC6">
        <w:rPr>
          <w:lang w:val="en-US"/>
        </w:rPr>
        <w:t xml:space="preserve"> </w:t>
      </w:r>
      <w:proofErr w:type="spellStart"/>
      <w:r w:rsidRPr="00425FC6">
        <w:rPr>
          <w:lang w:val="en-US"/>
        </w:rPr>
        <w:t>адресу</w:t>
      </w:r>
      <w:proofErr w:type="spellEnd"/>
      <w:r w:rsidRPr="00425FC6">
        <w:rPr>
          <w:lang w:val="en-US"/>
        </w:rPr>
        <w:t xml:space="preserve"> </w:t>
      </w:r>
      <w:r w:rsidRPr="00425FC6">
        <w:rPr>
          <w:lang w:val="sr-Cyrl-RS"/>
        </w:rPr>
        <w:t>Министарства финансија, Кнеза Милоша 20, Београд.</w:t>
      </w:r>
    </w:p>
    <w:p w14:paraId="286842E5" w14:textId="77777777" w:rsidR="00D7468F" w:rsidRPr="00721D00" w:rsidRDefault="00D7468F" w:rsidP="00D7468F">
      <w:pPr>
        <w:ind w:right="169"/>
        <w:jc w:val="both"/>
        <w:rPr>
          <w:color w:val="2F5496" w:themeColor="accent1" w:themeShade="BF"/>
          <w:highlight w:val="yellow"/>
          <w:shd w:val="clear" w:color="auto" w:fill="FFFFFF"/>
        </w:rPr>
      </w:pPr>
    </w:p>
    <w:p w14:paraId="42DB0B1B" w14:textId="41D82968" w:rsidR="00D7468F" w:rsidRDefault="00D7468F" w:rsidP="00D7468F">
      <w:pPr>
        <w:jc w:val="both"/>
        <w:rPr>
          <w:lang w:val="sr-Cyrl-C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425FC6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 </w:t>
      </w:r>
      <w:r w:rsidRPr="00425FC6">
        <w:br/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кандидатима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чије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разумљиве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потпуне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предвиђене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огласом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података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наведених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изборни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поступак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спровести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 xml:space="preserve">почев од </w:t>
      </w:r>
      <w:r w:rsidR="00234F58">
        <w:rPr>
          <w:lang w:val="sr-Cyrl-CS"/>
        </w:rPr>
        <w:t>7</w:t>
      </w:r>
      <w:r w:rsidRPr="009D4E93">
        <w:rPr>
          <w:lang w:val="sr-Cyrl-CS"/>
        </w:rPr>
        <w:t xml:space="preserve">. </w:t>
      </w:r>
      <w:r w:rsidR="00234F58">
        <w:rPr>
          <w:lang w:val="sr-Cyrl-CS"/>
        </w:rPr>
        <w:t>маја</w:t>
      </w:r>
      <w:r w:rsidRPr="00425FC6">
        <w:rPr>
          <w:lang w:val="sr-Cyrl-CS"/>
        </w:rPr>
        <w:t xml:space="preserve"> 202</w:t>
      </w:r>
      <w:r w:rsidR="00234F58">
        <w:rPr>
          <w:lang w:val="sr-Cyrl-CS"/>
        </w:rPr>
        <w:t>4</w:t>
      </w:r>
      <w:r w:rsidRPr="00425FC6">
        <w:rPr>
          <w:lang w:val="sr-Cyrl-CS"/>
        </w:rPr>
        <w:t>. године.</w:t>
      </w:r>
    </w:p>
    <w:p w14:paraId="1ACE9840" w14:textId="77777777" w:rsidR="00FA135E" w:rsidRPr="00425FC6" w:rsidRDefault="00FA135E" w:rsidP="00D7468F">
      <w:pPr>
        <w:jc w:val="both"/>
        <w:rPr>
          <w:lang w:val="sr-Cyrl-CS"/>
        </w:rPr>
      </w:pPr>
    </w:p>
    <w:p w14:paraId="6845E253" w14:textId="77777777" w:rsidR="00D7468F" w:rsidRPr="00425FC6" w:rsidRDefault="00D7468F" w:rsidP="00D7468F">
      <w:pPr>
        <w:jc w:val="both"/>
        <w:rPr>
          <w:lang w:val="sr-Cyrl-CS"/>
        </w:rPr>
      </w:pPr>
      <w:r w:rsidRPr="00425FC6">
        <w:rPr>
          <w:lang w:val="sr-Cyrl-CS"/>
        </w:rPr>
        <w:lastRenderedPageBreak/>
        <w:t>Провера посебних функционалних компетенција и интервју са комисијом ће се обавити у просторијама Министарства финансија, Кнеза Милоша 20, Београд.</w:t>
      </w:r>
    </w:p>
    <w:p w14:paraId="5C0869FC" w14:textId="77777777" w:rsidR="00D7468F" w:rsidRPr="00425FC6" w:rsidRDefault="00D7468F" w:rsidP="00D7468F">
      <w:pPr>
        <w:jc w:val="both"/>
        <w:rPr>
          <w:lang w:val="sr-Cyrl-CS"/>
        </w:rPr>
      </w:pPr>
    </w:p>
    <w:p w14:paraId="49D6CE99" w14:textId="77777777" w:rsidR="00D7468F" w:rsidRPr="00425FC6" w:rsidRDefault="00D7468F" w:rsidP="00D7468F">
      <w:pPr>
        <w:jc w:val="both"/>
        <w:rPr>
          <w:lang w:val="sr-Cyrl-CS"/>
        </w:rPr>
      </w:pPr>
      <w:r w:rsidRPr="00425FC6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50C0AC8E" w14:textId="77777777" w:rsidR="00D7468F" w:rsidRPr="00425FC6" w:rsidRDefault="00D7468F" w:rsidP="00D7468F">
      <w:pPr>
        <w:shd w:val="clear" w:color="auto" w:fill="FFFFFF"/>
        <w:jc w:val="both"/>
        <w:textAlignment w:val="baseline"/>
      </w:pPr>
    </w:p>
    <w:p w14:paraId="0AA8AFC9" w14:textId="3EA97C51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</w:t>
      </w:r>
      <w:r w:rsidRPr="00425FC6">
        <w:br/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службеници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служби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Владе</w:t>
      </w:r>
      <w:proofErr w:type="spellEnd"/>
      <w:r w:rsidRPr="00425FC6">
        <w:rPr>
          <w:shd w:val="clear" w:color="auto" w:fill="FFFFFF"/>
        </w:rPr>
        <w:t>.</w:t>
      </w:r>
    </w:p>
    <w:p w14:paraId="046C7097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 </w:t>
      </w:r>
    </w:p>
    <w:p w14:paraId="4F27F7AB" w14:textId="77777777" w:rsidR="00D7468F" w:rsidRPr="00425FC6" w:rsidRDefault="00D7468F" w:rsidP="00D7468F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4B553868" w14:textId="77777777" w:rsidR="00D7468F" w:rsidRPr="00425FC6" w:rsidRDefault="00D7468F" w:rsidP="00D7468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1F61CD18" w14:textId="77777777" w:rsidR="00D7468F" w:rsidRPr="00425FC6" w:rsidRDefault="00D7468F" w:rsidP="00D7468F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proofErr w:type="spellStart"/>
      <w:r w:rsidRPr="00425FC6">
        <w:rPr>
          <w:shd w:val="clear" w:color="auto" w:fill="FFFFFF"/>
        </w:rPr>
        <w:t>Неблаговремене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неразумљиве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непотпуне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одбачене</w:t>
      </w:r>
      <w:proofErr w:type="spellEnd"/>
      <w:r w:rsidRPr="00425FC6">
        <w:rPr>
          <w:shd w:val="clear" w:color="auto" w:fill="FFFFFF"/>
        </w:rPr>
        <w:t>.</w:t>
      </w:r>
      <w:r w:rsidRPr="00425FC6">
        <w:br/>
      </w:r>
      <w:r w:rsidRPr="00425FC6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425FC6">
        <w:rPr>
          <w:shd w:val="clear" w:color="auto" w:fill="FFFFFF"/>
        </w:rPr>
        <w:t>спроводи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rFonts w:ascii="Cambria" w:hAnsi="Cambria" w:cs="Cambria"/>
          <w:shd w:val="clear" w:color="auto" w:fill="FFFFFF"/>
        </w:rPr>
        <w:t>је</w:t>
      </w:r>
      <w:proofErr w:type="spellEnd"/>
      <w:r w:rsidRPr="00425FC6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425FC6">
        <w:rPr>
          <w:shd w:val="clear" w:color="auto" w:fill="FFFFFF"/>
          <w:lang w:val="sr-Cyrl-CS"/>
        </w:rPr>
        <w:t>именовао</w:t>
      </w:r>
      <w:r w:rsidRPr="00425FC6">
        <w:rPr>
          <w:rFonts w:ascii="Roboto" w:hAnsi="Roboto"/>
          <w:shd w:val="clear" w:color="auto" w:fill="FFFFFF"/>
        </w:rPr>
        <w:t xml:space="preserve"> </w:t>
      </w:r>
      <w:r w:rsidRPr="00425FC6">
        <w:rPr>
          <w:rFonts w:eastAsia="Calibri"/>
          <w:color w:val="000000"/>
          <w:lang w:val="sr-Cyrl-RS"/>
        </w:rPr>
        <w:t xml:space="preserve">министар финансија. </w:t>
      </w:r>
      <w:r w:rsidRPr="00425FC6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425FC6">
        <w:rPr>
          <w:rFonts w:eastAsia="Calibri"/>
          <w:color w:val="000000"/>
          <w:lang w:val="sr-Cyrl-RS"/>
        </w:rPr>
        <w:t>Министарства финансија.</w:t>
      </w:r>
    </w:p>
    <w:p w14:paraId="0605C6FF" w14:textId="77777777" w:rsidR="00D7468F" w:rsidRPr="00425FC6" w:rsidRDefault="00D7468F" w:rsidP="00D7468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6AFDDBC" w14:textId="77777777" w:rsidR="00D7468F" w:rsidRPr="00425FC6" w:rsidRDefault="00D7468F" w:rsidP="00D7468F">
      <w:pPr>
        <w:jc w:val="both"/>
        <w:rPr>
          <w:lang w:val="en-US"/>
        </w:rPr>
      </w:pPr>
      <w:proofErr w:type="spellStart"/>
      <w:r w:rsidRPr="00425FC6">
        <w:rPr>
          <w:color w:val="000000"/>
          <w:shd w:val="clear" w:color="auto" w:fill="FFFFFF"/>
        </w:rPr>
        <w:t>Сви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изрази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појмови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именице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придеви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глаголи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овом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огласу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који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употребљени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мушком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граматичком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роду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односе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без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дискриминације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на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особе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женског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пола</w:t>
      </w:r>
      <w:proofErr w:type="spellEnd"/>
      <w:r w:rsidRPr="00425FC6">
        <w:rPr>
          <w:color w:val="000000"/>
          <w:shd w:val="clear" w:color="auto" w:fill="FFFFFF"/>
        </w:rPr>
        <w:t>.</w:t>
      </w:r>
    </w:p>
    <w:p w14:paraId="43DA3882" w14:textId="77777777" w:rsidR="00D7468F" w:rsidRPr="00425FC6" w:rsidRDefault="00D7468F" w:rsidP="00D7468F">
      <w:pPr>
        <w:tabs>
          <w:tab w:val="left" w:pos="1110"/>
        </w:tabs>
        <w:jc w:val="both"/>
        <w:rPr>
          <w:lang w:val="en-US"/>
        </w:rPr>
      </w:pPr>
    </w:p>
    <w:p w14:paraId="25B6AA72" w14:textId="77777777" w:rsidR="00D7468F" w:rsidRPr="00425FC6" w:rsidRDefault="00D7468F" w:rsidP="00D7468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6BB59B5F" w14:textId="77777777" w:rsidR="00D7468F" w:rsidRPr="00425FC6" w:rsidRDefault="00D7468F" w:rsidP="00D7468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116820D" w14:textId="77777777" w:rsidR="00D7468F" w:rsidRPr="00425FC6" w:rsidRDefault="00D7468F" w:rsidP="00D7468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787EDFC" w14:textId="77777777" w:rsidR="00D7468F" w:rsidRPr="00425FC6" w:rsidRDefault="00D7468F" w:rsidP="00D7468F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425FC6">
        <w:rPr>
          <w:rFonts w:eastAsiaTheme="minorHAnsi"/>
          <w:color w:val="000000" w:themeColor="text1"/>
          <w:lang w:val="sr-Cyrl-RS"/>
        </w:rPr>
        <w:t xml:space="preserve">   </w:t>
      </w:r>
    </w:p>
    <w:p w14:paraId="44C1BE67" w14:textId="77777777" w:rsidR="00D7468F" w:rsidRPr="00425FC6" w:rsidRDefault="00D7468F" w:rsidP="00D7468F">
      <w:pPr>
        <w:tabs>
          <w:tab w:val="left" w:pos="6645"/>
        </w:tabs>
        <w:jc w:val="both"/>
        <w:rPr>
          <w:lang w:val="en-US"/>
        </w:rPr>
      </w:pPr>
      <w:r w:rsidRPr="00425FC6">
        <w:rPr>
          <w:lang w:val="en-US"/>
        </w:rPr>
        <w:tab/>
        <w:t xml:space="preserve">       </w:t>
      </w:r>
      <w:r w:rsidRPr="00425FC6">
        <w:rPr>
          <w:lang w:val="sr-Cyrl-CS"/>
        </w:rPr>
        <w:t xml:space="preserve">  </w:t>
      </w:r>
      <w:r w:rsidRPr="00425FC6">
        <w:rPr>
          <w:lang w:val="en-US"/>
        </w:rPr>
        <w:t xml:space="preserve">     </w:t>
      </w:r>
      <w:r w:rsidRPr="00425FC6">
        <w:rPr>
          <w:lang w:val="sr-Cyrl-CS"/>
        </w:rPr>
        <w:t xml:space="preserve"> </w:t>
      </w:r>
      <w:r w:rsidRPr="00425FC6">
        <w:rPr>
          <w:lang w:val="en-US"/>
        </w:rPr>
        <w:t>Д И Р Е К Т О Р</w:t>
      </w:r>
    </w:p>
    <w:p w14:paraId="57B257CC" w14:textId="77777777" w:rsidR="00D7468F" w:rsidRPr="00425FC6" w:rsidRDefault="00D7468F" w:rsidP="00D7468F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6FDF19E7" w14:textId="77777777" w:rsidR="00D7468F" w:rsidRDefault="00D7468F" w:rsidP="00D7468F">
      <w:pPr>
        <w:tabs>
          <w:tab w:val="left" w:pos="6645"/>
        </w:tabs>
        <w:jc w:val="both"/>
      </w:pPr>
      <w:r w:rsidRPr="00425FC6">
        <w:rPr>
          <w:color w:val="2F5496" w:themeColor="accent1" w:themeShade="BF"/>
          <w:lang w:val="en-US"/>
        </w:rPr>
        <w:tab/>
      </w:r>
      <w:r w:rsidRPr="00425FC6">
        <w:rPr>
          <w:lang w:val="en-US"/>
        </w:rPr>
        <w:t xml:space="preserve">           </w:t>
      </w:r>
      <w:r w:rsidRPr="00425FC6">
        <w:rPr>
          <w:lang w:val="sr-Cyrl-CS"/>
        </w:rPr>
        <w:t>др Данило Рончевић</w:t>
      </w:r>
    </w:p>
    <w:p w14:paraId="5CF1A93A" w14:textId="77777777" w:rsidR="00D7468F" w:rsidRDefault="00D7468F" w:rsidP="00D7468F"/>
    <w:p w14:paraId="3DF60F14" w14:textId="77777777" w:rsidR="00D7468F" w:rsidRDefault="00D7468F" w:rsidP="00D7468F"/>
    <w:p w14:paraId="23AD5985" w14:textId="77777777" w:rsidR="00D7468F" w:rsidRDefault="00D7468F" w:rsidP="00D7468F"/>
    <w:p w14:paraId="4C500255" w14:textId="77777777" w:rsidR="00D7468F" w:rsidRDefault="00D7468F" w:rsidP="00D7468F"/>
    <w:p w14:paraId="34764781" w14:textId="77777777" w:rsidR="00D7468F" w:rsidRDefault="00D7468F" w:rsidP="00D7468F"/>
    <w:p w14:paraId="38A1E46C" w14:textId="77777777" w:rsidR="00D7468F" w:rsidRDefault="00D7468F" w:rsidP="00D7468F"/>
    <w:p w14:paraId="0FC91AF1" w14:textId="77777777" w:rsidR="00445CEE" w:rsidRPr="00234F58" w:rsidRDefault="00445CEE">
      <w:pPr>
        <w:rPr>
          <w:lang w:val="en-US"/>
        </w:rPr>
      </w:pPr>
    </w:p>
    <w:sectPr w:rsidR="00445CEE" w:rsidRPr="00234F58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1A9"/>
    <w:multiLevelType w:val="hybridMultilevel"/>
    <w:tmpl w:val="16DC59B4"/>
    <w:lvl w:ilvl="0" w:tplc="B516BF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F92DE8"/>
    <w:multiLevelType w:val="hybridMultilevel"/>
    <w:tmpl w:val="5FEC6156"/>
    <w:lvl w:ilvl="0" w:tplc="E6F85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1720">
    <w:abstractNumId w:val="0"/>
  </w:num>
  <w:num w:numId="2" w16cid:durableId="133001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8F"/>
    <w:rsid w:val="00234F58"/>
    <w:rsid w:val="003C6BB8"/>
    <w:rsid w:val="00445CEE"/>
    <w:rsid w:val="00591A5C"/>
    <w:rsid w:val="00935856"/>
    <w:rsid w:val="00BE0C30"/>
    <w:rsid w:val="00D7468F"/>
    <w:rsid w:val="00E146F7"/>
    <w:rsid w:val="00F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B1E65"/>
  <w15:chartTrackingRefBased/>
  <w15:docId w15:val="{A59FEB7A-2DA1-4C1B-A483-B25E78E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68F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7468F"/>
    <w:rPr>
      <w:b/>
      <w:bCs/>
    </w:rPr>
  </w:style>
  <w:style w:type="table" w:styleId="TableGrid">
    <w:name w:val="Table Grid"/>
    <w:basedOn w:val="TableNormal"/>
    <w:uiPriority w:val="39"/>
    <w:rsid w:val="00D7468F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6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in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Ивана Пивалица Дробњак</cp:lastModifiedBy>
  <cp:revision>6</cp:revision>
  <dcterms:created xsi:type="dcterms:W3CDTF">2024-04-03T10:52:00Z</dcterms:created>
  <dcterms:modified xsi:type="dcterms:W3CDTF">2024-04-08T12:00:00Z</dcterms:modified>
</cp:coreProperties>
</file>